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F697E" w14:textId="77777777" w:rsidR="005224B2" w:rsidRPr="00DB15F5" w:rsidRDefault="005224B2" w:rsidP="0020409D">
      <w:pPr>
        <w:spacing w:line="240" w:lineRule="auto"/>
      </w:pPr>
      <w:bookmarkStart w:id="0" w:name="_GoBack"/>
      <w:bookmarkEnd w:id="0"/>
    </w:p>
    <w:p w14:paraId="4F9EAA5D" w14:textId="77777777" w:rsidR="00BB05AF" w:rsidRPr="00DB15F5" w:rsidRDefault="00BB05AF" w:rsidP="00E512F1">
      <w:pPr>
        <w:spacing w:line="240" w:lineRule="auto"/>
      </w:pPr>
    </w:p>
    <w:p w14:paraId="14FA9658" w14:textId="77777777" w:rsidR="00BB05AF" w:rsidRPr="00DB15F5" w:rsidRDefault="00BB05AF" w:rsidP="00E512F1">
      <w:pPr>
        <w:spacing w:line="240" w:lineRule="auto"/>
      </w:pPr>
    </w:p>
    <w:p w14:paraId="6C66584D" w14:textId="77777777" w:rsidR="00BB05AF" w:rsidRPr="00DB15F5" w:rsidRDefault="00BB05AF" w:rsidP="00E512F1">
      <w:pPr>
        <w:spacing w:line="240" w:lineRule="auto"/>
      </w:pPr>
    </w:p>
    <w:p w14:paraId="2D5673DD" w14:textId="77777777" w:rsidR="00BB05AF" w:rsidRPr="00DB15F5" w:rsidRDefault="00BB05AF" w:rsidP="00E512F1">
      <w:pPr>
        <w:spacing w:line="240" w:lineRule="auto"/>
      </w:pPr>
    </w:p>
    <w:p w14:paraId="68A7C2B8" w14:textId="77777777" w:rsidR="00BB05AF" w:rsidRPr="00DB15F5" w:rsidRDefault="00BB05AF" w:rsidP="00E512F1">
      <w:pPr>
        <w:spacing w:line="240" w:lineRule="auto"/>
      </w:pPr>
    </w:p>
    <w:p w14:paraId="06E5FA18" w14:textId="77777777" w:rsidR="00BB05AF" w:rsidRPr="00DB15F5" w:rsidRDefault="00BB05AF" w:rsidP="00E512F1">
      <w:pPr>
        <w:spacing w:line="240" w:lineRule="auto"/>
      </w:pPr>
    </w:p>
    <w:p w14:paraId="3FB817C0" w14:textId="77777777" w:rsidR="00BB05AF" w:rsidRPr="00DB15F5" w:rsidRDefault="00BB05AF" w:rsidP="00E512F1">
      <w:pPr>
        <w:spacing w:line="240" w:lineRule="auto"/>
      </w:pPr>
    </w:p>
    <w:p w14:paraId="147400F6" w14:textId="77777777" w:rsidR="00BB05AF" w:rsidRPr="00DB15F5" w:rsidRDefault="00BB05AF" w:rsidP="00E512F1">
      <w:pPr>
        <w:spacing w:line="240" w:lineRule="auto"/>
      </w:pPr>
    </w:p>
    <w:p w14:paraId="41559989" w14:textId="77777777" w:rsidR="00BB05AF" w:rsidRPr="00DB15F5" w:rsidRDefault="00BB05AF" w:rsidP="00E512F1">
      <w:pPr>
        <w:spacing w:line="240" w:lineRule="auto"/>
      </w:pPr>
    </w:p>
    <w:p w14:paraId="0BEFF124" w14:textId="77777777" w:rsidR="00BB05AF" w:rsidRPr="00DB15F5" w:rsidRDefault="00BB05AF" w:rsidP="00E512F1">
      <w:pPr>
        <w:spacing w:line="240" w:lineRule="auto"/>
      </w:pPr>
    </w:p>
    <w:p w14:paraId="0F02B9CA" w14:textId="77777777" w:rsidR="00BB05AF" w:rsidRPr="00DB15F5" w:rsidRDefault="00BB05AF" w:rsidP="00E512F1">
      <w:pPr>
        <w:spacing w:line="240" w:lineRule="auto"/>
      </w:pPr>
    </w:p>
    <w:p w14:paraId="769E2756" w14:textId="77777777" w:rsidR="00BB05AF" w:rsidRPr="00DB15F5" w:rsidRDefault="00BB05AF" w:rsidP="00E512F1">
      <w:pPr>
        <w:spacing w:line="240" w:lineRule="auto"/>
      </w:pPr>
    </w:p>
    <w:p w14:paraId="2C580DD9" w14:textId="77777777" w:rsidR="00BB05AF" w:rsidRPr="00DB15F5" w:rsidRDefault="00BB05AF" w:rsidP="00E512F1">
      <w:pPr>
        <w:spacing w:line="240" w:lineRule="auto"/>
      </w:pPr>
    </w:p>
    <w:p w14:paraId="4917FE32" w14:textId="77777777" w:rsidR="00BB05AF" w:rsidRPr="00DB15F5" w:rsidRDefault="00BB05AF" w:rsidP="00E512F1">
      <w:pPr>
        <w:spacing w:line="240" w:lineRule="auto"/>
      </w:pPr>
    </w:p>
    <w:p w14:paraId="387F9F21" w14:textId="77777777" w:rsidR="00BB05AF" w:rsidRPr="00DB15F5" w:rsidRDefault="00BB05AF" w:rsidP="00E512F1">
      <w:pPr>
        <w:spacing w:line="240" w:lineRule="auto"/>
      </w:pPr>
    </w:p>
    <w:p w14:paraId="13087C19" w14:textId="77777777" w:rsidR="00BB05AF" w:rsidRPr="00DB15F5" w:rsidRDefault="00BB05AF" w:rsidP="00E512F1">
      <w:pPr>
        <w:spacing w:line="240" w:lineRule="auto"/>
      </w:pPr>
    </w:p>
    <w:p w14:paraId="478D8D05" w14:textId="77777777" w:rsidR="00BB05AF" w:rsidRPr="00DB15F5" w:rsidRDefault="00BB05AF" w:rsidP="00E512F1">
      <w:pPr>
        <w:spacing w:line="240" w:lineRule="auto"/>
      </w:pPr>
    </w:p>
    <w:p w14:paraId="1C67CCAA" w14:textId="77777777" w:rsidR="00BB05AF" w:rsidRPr="00DB15F5" w:rsidRDefault="00BB05AF" w:rsidP="00E512F1">
      <w:pPr>
        <w:spacing w:line="240" w:lineRule="auto"/>
      </w:pPr>
    </w:p>
    <w:p w14:paraId="5523530C" w14:textId="77777777" w:rsidR="00BB05AF" w:rsidRPr="00DB15F5" w:rsidRDefault="00BB05AF" w:rsidP="00E512F1">
      <w:pPr>
        <w:spacing w:line="240" w:lineRule="auto"/>
      </w:pPr>
    </w:p>
    <w:p w14:paraId="4735E387" w14:textId="77777777" w:rsidR="00BB05AF" w:rsidRPr="00DB15F5" w:rsidRDefault="00BB05AF" w:rsidP="00E512F1">
      <w:pPr>
        <w:spacing w:line="240" w:lineRule="auto"/>
      </w:pPr>
    </w:p>
    <w:p w14:paraId="796688A8" w14:textId="77777777" w:rsidR="00BB05AF" w:rsidRPr="00DB15F5" w:rsidRDefault="00BB05AF" w:rsidP="00E512F1">
      <w:pPr>
        <w:spacing w:line="240" w:lineRule="auto"/>
      </w:pPr>
    </w:p>
    <w:p w14:paraId="6D959455" w14:textId="77777777" w:rsidR="00BB05AF" w:rsidRPr="00DB15F5" w:rsidRDefault="00BB05AF" w:rsidP="00E512F1">
      <w:pPr>
        <w:spacing w:line="240" w:lineRule="auto"/>
      </w:pPr>
    </w:p>
    <w:p w14:paraId="1E687219" w14:textId="77777777" w:rsidR="00BB05AF" w:rsidRPr="00DB15F5" w:rsidRDefault="00BB05AF" w:rsidP="00EF6DCA">
      <w:pPr>
        <w:spacing w:line="240" w:lineRule="auto"/>
        <w:jc w:val="center"/>
        <w:rPr>
          <w:b/>
          <w:bCs/>
        </w:rPr>
      </w:pPr>
      <w:r w:rsidRPr="00DB15F5">
        <w:rPr>
          <w:b/>
          <w:bCs/>
        </w:rPr>
        <w:t>LIITE I</w:t>
      </w:r>
    </w:p>
    <w:p w14:paraId="27EDEE3E" w14:textId="77777777" w:rsidR="00BB05AF" w:rsidRPr="00DB15F5" w:rsidRDefault="00BB05AF" w:rsidP="00E512F1">
      <w:pPr>
        <w:spacing w:line="240" w:lineRule="auto"/>
        <w:jc w:val="center"/>
        <w:rPr>
          <w:b/>
          <w:bCs/>
        </w:rPr>
      </w:pPr>
    </w:p>
    <w:p w14:paraId="6DD98D19" w14:textId="77777777" w:rsidR="00BB05AF" w:rsidRPr="00DB15F5" w:rsidRDefault="00BB05AF" w:rsidP="00EF6DCA">
      <w:pPr>
        <w:spacing w:line="240" w:lineRule="auto"/>
        <w:jc w:val="center"/>
        <w:outlineLvl w:val="0"/>
        <w:rPr>
          <w:b/>
          <w:bCs/>
        </w:rPr>
      </w:pPr>
      <w:r w:rsidRPr="00DB15F5">
        <w:rPr>
          <w:b/>
          <w:bCs/>
        </w:rPr>
        <w:t>VALMISTEYHTEENVETO</w:t>
      </w:r>
    </w:p>
    <w:p w14:paraId="4E06EA59" w14:textId="77777777" w:rsidR="00E1766F" w:rsidRPr="00DB15F5" w:rsidRDefault="00BB05AF" w:rsidP="00E512F1">
      <w:pPr>
        <w:spacing w:line="240" w:lineRule="auto"/>
        <w:ind w:left="567" w:hanging="567"/>
        <w:rPr>
          <w:b/>
        </w:rPr>
      </w:pPr>
      <w:r w:rsidRPr="00DB15F5">
        <w:br w:type="page"/>
      </w:r>
      <w:r w:rsidR="00E1766F" w:rsidRPr="00DB15F5">
        <w:rPr>
          <w:b/>
        </w:rPr>
        <w:lastRenderedPageBreak/>
        <w:t>1.</w:t>
      </w:r>
      <w:r w:rsidR="00E1766F" w:rsidRPr="00DB15F5">
        <w:rPr>
          <w:b/>
        </w:rPr>
        <w:tab/>
        <w:t>ELÄINLÄÄKKEEN NIMI</w:t>
      </w:r>
    </w:p>
    <w:p w14:paraId="7A593251" w14:textId="77777777" w:rsidR="00E1766F" w:rsidRPr="00DB15F5" w:rsidRDefault="00E1766F" w:rsidP="00E512F1">
      <w:pPr>
        <w:spacing w:line="240" w:lineRule="auto"/>
      </w:pPr>
    </w:p>
    <w:p w14:paraId="4AEC5366" w14:textId="77777777" w:rsidR="00E1766F" w:rsidRPr="00DB15F5" w:rsidRDefault="00E1766F" w:rsidP="00EF6DCA">
      <w:pPr>
        <w:spacing w:line="240" w:lineRule="auto"/>
        <w:outlineLvl w:val="1"/>
      </w:pPr>
      <w:r w:rsidRPr="00DB15F5">
        <w:t>Metacam 5 mg/ml injektioneste, liuos naudoille ja sioille</w:t>
      </w:r>
    </w:p>
    <w:p w14:paraId="67484133" w14:textId="77777777" w:rsidR="00E1766F" w:rsidRPr="00DB15F5" w:rsidRDefault="00E1766F" w:rsidP="00E512F1">
      <w:pPr>
        <w:spacing w:line="240" w:lineRule="auto"/>
      </w:pPr>
    </w:p>
    <w:p w14:paraId="59FA36DD" w14:textId="77777777" w:rsidR="00E1766F" w:rsidRPr="00DB15F5" w:rsidRDefault="00E1766F" w:rsidP="00E512F1">
      <w:pPr>
        <w:spacing w:line="240" w:lineRule="auto"/>
      </w:pPr>
    </w:p>
    <w:p w14:paraId="6F17A75B" w14:textId="77777777" w:rsidR="00E1766F" w:rsidRPr="00DB15F5" w:rsidRDefault="00E1766F" w:rsidP="00E512F1">
      <w:pPr>
        <w:spacing w:line="240" w:lineRule="auto"/>
      </w:pPr>
      <w:r w:rsidRPr="00DB15F5">
        <w:rPr>
          <w:b/>
        </w:rPr>
        <w:t>2.</w:t>
      </w:r>
      <w:r w:rsidRPr="00DB15F5">
        <w:rPr>
          <w:b/>
        </w:rPr>
        <w:tab/>
        <w:t>LAADULLINEN JA MÄÄRÄLLINEN KOOSTUMUS</w:t>
      </w:r>
    </w:p>
    <w:p w14:paraId="797C3D8C" w14:textId="77777777" w:rsidR="00E1766F" w:rsidRPr="00DB15F5" w:rsidRDefault="00E1766F" w:rsidP="00E512F1">
      <w:pPr>
        <w:spacing w:line="240" w:lineRule="auto"/>
      </w:pPr>
    </w:p>
    <w:p w14:paraId="2E522EDA" w14:textId="77777777" w:rsidR="00E1766F" w:rsidRPr="00DB15F5" w:rsidRDefault="00E1766F" w:rsidP="00E512F1">
      <w:pPr>
        <w:spacing w:line="240" w:lineRule="auto"/>
      </w:pPr>
      <w:r w:rsidRPr="00DB15F5">
        <w:t>Yksi ml sisältää:</w:t>
      </w:r>
    </w:p>
    <w:p w14:paraId="21DC38F0" w14:textId="77777777" w:rsidR="00E1766F" w:rsidRPr="00DB15F5" w:rsidRDefault="00E1766F" w:rsidP="00E512F1">
      <w:pPr>
        <w:spacing w:line="240" w:lineRule="auto"/>
      </w:pPr>
    </w:p>
    <w:p w14:paraId="18811D91" w14:textId="77777777" w:rsidR="00E1766F" w:rsidRPr="00DB15F5" w:rsidRDefault="00E1766F" w:rsidP="00E512F1">
      <w:pPr>
        <w:spacing w:line="240" w:lineRule="auto"/>
      </w:pPr>
      <w:r w:rsidRPr="00DB15F5">
        <w:rPr>
          <w:b/>
        </w:rPr>
        <w:t>Vaikuttava aine:</w:t>
      </w:r>
    </w:p>
    <w:p w14:paraId="2C57F701" w14:textId="77777777" w:rsidR="00E1766F" w:rsidRPr="00DB15F5" w:rsidRDefault="00E1766F" w:rsidP="00E512F1">
      <w:pPr>
        <w:pStyle w:val="BodyTextIndent"/>
        <w:tabs>
          <w:tab w:val="left" w:pos="1985"/>
        </w:tabs>
        <w:jc w:val="left"/>
      </w:pPr>
      <w:r w:rsidRPr="00DB15F5">
        <w:t>Meloksikaami</w:t>
      </w:r>
      <w:r w:rsidRPr="00DB15F5">
        <w:tab/>
        <w:t>5 mg</w:t>
      </w:r>
    </w:p>
    <w:p w14:paraId="45ABA519" w14:textId="77777777" w:rsidR="00E1766F" w:rsidRPr="00DB15F5" w:rsidRDefault="00E1766F" w:rsidP="00E512F1">
      <w:pPr>
        <w:tabs>
          <w:tab w:val="left" w:pos="1985"/>
        </w:tabs>
        <w:spacing w:line="240" w:lineRule="auto"/>
      </w:pPr>
    </w:p>
    <w:p w14:paraId="64E991B6" w14:textId="77777777" w:rsidR="00E1766F" w:rsidRPr="00DB15F5" w:rsidRDefault="00E1766F" w:rsidP="00E512F1">
      <w:pPr>
        <w:tabs>
          <w:tab w:val="left" w:pos="1985"/>
        </w:tabs>
        <w:spacing w:line="240" w:lineRule="auto"/>
      </w:pPr>
      <w:r w:rsidRPr="00DB15F5">
        <w:rPr>
          <w:b/>
        </w:rPr>
        <w:t>Apuaine:</w:t>
      </w:r>
    </w:p>
    <w:p w14:paraId="6F87E6F4" w14:textId="77777777" w:rsidR="00E1766F" w:rsidRPr="00DB15F5" w:rsidRDefault="00E1766F" w:rsidP="00E512F1">
      <w:pPr>
        <w:pStyle w:val="EndnoteText"/>
        <w:tabs>
          <w:tab w:val="clear" w:pos="567"/>
          <w:tab w:val="left" w:pos="1985"/>
        </w:tabs>
        <w:rPr>
          <w:lang w:eastAsia="de-DE"/>
        </w:rPr>
      </w:pPr>
      <w:r w:rsidRPr="00DB15F5">
        <w:rPr>
          <w:lang w:eastAsia="de-DE"/>
        </w:rPr>
        <w:t xml:space="preserve">Etanoli </w:t>
      </w:r>
      <w:r w:rsidR="00A1012D" w:rsidRPr="00DB15F5">
        <w:rPr>
          <w:lang w:eastAsia="de-DE"/>
        </w:rPr>
        <w:tab/>
      </w:r>
      <w:r w:rsidRPr="00DB15F5">
        <w:rPr>
          <w:lang w:eastAsia="de-DE"/>
        </w:rPr>
        <w:t>150 mg</w:t>
      </w:r>
    </w:p>
    <w:p w14:paraId="4BB417CD" w14:textId="77777777" w:rsidR="00E1766F" w:rsidRPr="00DB15F5" w:rsidRDefault="00E1766F" w:rsidP="00E512F1">
      <w:pPr>
        <w:spacing w:line="240" w:lineRule="auto"/>
      </w:pPr>
    </w:p>
    <w:p w14:paraId="5701E25F" w14:textId="77777777" w:rsidR="00E1766F" w:rsidRPr="00DB15F5" w:rsidRDefault="00E1766F" w:rsidP="00E512F1">
      <w:pPr>
        <w:spacing w:line="240" w:lineRule="auto"/>
      </w:pPr>
      <w:r w:rsidRPr="00DB15F5">
        <w:t>Täydellinen apuaineluettelo, katso kohta 6.1.</w:t>
      </w:r>
    </w:p>
    <w:p w14:paraId="7E563A9D" w14:textId="77777777" w:rsidR="00E1766F" w:rsidRPr="00DB15F5" w:rsidRDefault="00E1766F" w:rsidP="00E512F1">
      <w:pPr>
        <w:spacing w:line="240" w:lineRule="auto"/>
      </w:pPr>
    </w:p>
    <w:p w14:paraId="4D138CA6" w14:textId="77777777" w:rsidR="00E1766F" w:rsidRPr="00DB15F5" w:rsidRDefault="00E1766F" w:rsidP="00E512F1">
      <w:pPr>
        <w:spacing w:line="240" w:lineRule="auto"/>
      </w:pPr>
    </w:p>
    <w:p w14:paraId="0207A0A3" w14:textId="77777777" w:rsidR="00E1766F" w:rsidRPr="00DB15F5" w:rsidRDefault="00E1766F" w:rsidP="00E512F1">
      <w:pPr>
        <w:spacing w:line="240" w:lineRule="auto"/>
      </w:pPr>
      <w:r w:rsidRPr="00DB15F5">
        <w:rPr>
          <w:b/>
        </w:rPr>
        <w:t>3.</w:t>
      </w:r>
      <w:r w:rsidRPr="00DB15F5">
        <w:rPr>
          <w:b/>
        </w:rPr>
        <w:tab/>
        <w:t>LÄÄKEMUOTO</w:t>
      </w:r>
    </w:p>
    <w:p w14:paraId="79AA4901" w14:textId="77777777" w:rsidR="00E1766F" w:rsidRPr="00DB15F5" w:rsidRDefault="00E1766F" w:rsidP="00E512F1">
      <w:pPr>
        <w:spacing w:line="240" w:lineRule="auto"/>
      </w:pPr>
    </w:p>
    <w:p w14:paraId="14BFA99F" w14:textId="77777777" w:rsidR="00E1766F" w:rsidRPr="00DB15F5" w:rsidRDefault="00E1766F" w:rsidP="00E512F1">
      <w:pPr>
        <w:spacing w:line="240" w:lineRule="auto"/>
      </w:pPr>
      <w:r w:rsidRPr="00DB15F5">
        <w:t>Injektioneste, liuos.</w:t>
      </w:r>
    </w:p>
    <w:p w14:paraId="17DB05B7" w14:textId="77777777" w:rsidR="00E1766F" w:rsidRPr="00DB15F5" w:rsidRDefault="00E1766F" w:rsidP="00E512F1">
      <w:pPr>
        <w:spacing w:line="240" w:lineRule="auto"/>
      </w:pPr>
      <w:r w:rsidRPr="00DB15F5">
        <w:t>Kirkas, keltainen liuos.</w:t>
      </w:r>
    </w:p>
    <w:p w14:paraId="487705DC" w14:textId="77777777" w:rsidR="00E1766F" w:rsidRPr="00DB15F5" w:rsidRDefault="00E1766F" w:rsidP="00E512F1">
      <w:pPr>
        <w:spacing w:line="240" w:lineRule="auto"/>
      </w:pPr>
    </w:p>
    <w:p w14:paraId="1928B499" w14:textId="77777777" w:rsidR="00E1766F" w:rsidRPr="00DB15F5" w:rsidRDefault="00E1766F" w:rsidP="00E512F1">
      <w:pPr>
        <w:spacing w:line="240" w:lineRule="auto"/>
      </w:pPr>
    </w:p>
    <w:p w14:paraId="49A505BB" w14:textId="77777777" w:rsidR="00E1766F" w:rsidRPr="00DB15F5" w:rsidRDefault="00E1766F" w:rsidP="00E512F1">
      <w:pPr>
        <w:pStyle w:val="BodyText22"/>
        <w:spacing w:line="240" w:lineRule="auto"/>
        <w:ind w:left="0" w:firstLine="0"/>
        <w:jc w:val="left"/>
        <w:rPr>
          <w:b/>
          <w:szCs w:val="22"/>
          <w:lang w:val="fi-FI"/>
        </w:rPr>
      </w:pPr>
      <w:r w:rsidRPr="00DB15F5">
        <w:rPr>
          <w:b/>
          <w:szCs w:val="22"/>
          <w:lang w:val="fi-FI"/>
        </w:rPr>
        <w:t>4.</w:t>
      </w:r>
      <w:r w:rsidRPr="00DB15F5">
        <w:rPr>
          <w:b/>
          <w:szCs w:val="22"/>
          <w:lang w:val="fi-FI"/>
        </w:rPr>
        <w:tab/>
        <w:t>KLIINISET TIEDOT</w:t>
      </w:r>
    </w:p>
    <w:p w14:paraId="5AD9C0F5" w14:textId="77777777" w:rsidR="00E1766F" w:rsidRPr="00DB15F5" w:rsidRDefault="00E1766F" w:rsidP="00E512F1">
      <w:pPr>
        <w:spacing w:line="240" w:lineRule="auto"/>
      </w:pPr>
    </w:p>
    <w:p w14:paraId="6ECC51AA" w14:textId="77777777" w:rsidR="00E1766F" w:rsidRPr="00DB15F5" w:rsidRDefault="00E1766F" w:rsidP="00E512F1">
      <w:pPr>
        <w:spacing w:line="240" w:lineRule="auto"/>
      </w:pPr>
      <w:r w:rsidRPr="00DB15F5">
        <w:rPr>
          <w:b/>
        </w:rPr>
        <w:t>4.1</w:t>
      </w:r>
      <w:r w:rsidRPr="00DB15F5">
        <w:rPr>
          <w:b/>
        </w:rPr>
        <w:tab/>
        <w:t>Kohde</w:t>
      </w:r>
      <w:r w:rsidR="00A4667F" w:rsidRPr="00DB15F5">
        <w:rPr>
          <w:b/>
        </w:rPr>
        <w:t>-</w:t>
      </w:r>
      <w:r w:rsidRPr="00DB15F5">
        <w:rPr>
          <w:b/>
        </w:rPr>
        <w:t xml:space="preserve">eläinlajit </w:t>
      </w:r>
    </w:p>
    <w:p w14:paraId="2F65DEB8" w14:textId="77777777" w:rsidR="00E1766F" w:rsidRPr="00DB15F5" w:rsidRDefault="00E1766F" w:rsidP="00E512F1">
      <w:pPr>
        <w:spacing w:line="240" w:lineRule="auto"/>
      </w:pPr>
    </w:p>
    <w:p w14:paraId="721E0B56" w14:textId="77777777" w:rsidR="00E1766F" w:rsidRPr="00DB15F5" w:rsidRDefault="00E1766F" w:rsidP="00E512F1">
      <w:pPr>
        <w:spacing w:line="240" w:lineRule="auto"/>
      </w:pPr>
      <w:r w:rsidRPr="00DB15F5">
        <w:t>Nauta (vasikka ja nuorkarja) ja sika.</w:t>
      </w:r>
    </w:p>
    <w:p w14:paraId="05A5E1ED" w14:textId="77777777" w:rsidR="00E1766F" w:rsidRPr="00DB15F5" w:rsidRDefault="00E1766F" w:rsidP="00E512F1">
      <w:pPr>
        <w:spacing w:line="240" w:lineRule="auto"/>
      </w:pPr>
    </w:p>
    <w:p w14:paraId="47D8E1FE" w14:textId="77777777" w:rsidR="00E1766F" w:rsidRPr="00DB15F5" w:rsidRDefault="00E1766F" w:rsidP="00E512F1">
      <w:pPr>
        <w:tabs>
          <w:tab w:val="clear" w:pos="567"/>
          <w:tab w:val="left" w:pos="540"/>
        </w:tabs>
        <w:spacing w:line="240" w:lineRule="auto"/>
        <w:rPr>
          <w:b/>
        </w:rPr>
      </w:pPr>
      <w:r w:rsidRPr="00DB15F5">
        <w:rPr>
          <w:b/>
        </w:rPr>
        <w:t>4.2</w:t>
      </w:r>
      <w:r w:rsidRPr="00DB15F5">
        <w:rPr>
          <w:b/>
        </w:rPr>
        <w:tab/>
        <w:t>Käyttöaiheet kohde</w:t>
      </w:r>
      <w:r w:rsidR="00A4667F" w:rsidRPr="00DB15F5">
        <w:rPr>
          <w:b/>
        </w:rPr>
        <w:t>-</w:t>
      </w:r>
      <w:r w:rsidRPr="00DB15F5">
        <w:rPr>
          <w:b/>
        </w:rPr>
        <w:t>eläinlajeittain</w:t>
      </w:r>
    </w:p>
    <w:p w14:paraId="66629D25" w14:textId="77777777" w:rsidR="00E1766F" w:rsidRPr="00DB15F5" w:rsidRDefault="00E1766F" w:rsidP="00E512F1">
      <w:pPr>
        <w:spacing w:line="240" w:lineRule="auto"/>
      </w:pPr>
    </w:p>
    <w:p w14:paraId="70338668" w14:textId="77777777" w:rsidR="00E1766F" w:rsidRPr="009B5506" w:rsidRDefault="00E1766F" w:rsidP="00E512F1">
      <w:pPr>
        <w:spacing w:line="240" w:lineRule="auto"/>
        <w:rPr>
          <w:u w:val="single"/>
        </w:rPr>
      </w:pPr>
      <w:r w:rsidRPr="009B5506">
        <w:rPr>
          <w:u w:val="single"/>
        </w:rPr>
        <w:t>Nauta:</w:t>
      </w:r>
    </w:p>
    <w:p w14:paraId="03B82830" w14:textId="77777777" w:rsidR="00E1766F" w:rsidRPr="00DB15F5" w:rsidRDefault="00E1766F" w:rsidP="00DC669F">
      <w:pPr>
        <w:spacing w:line="240" w:lineRule="auto"/>
      </w:pPr>
      <w:r w:rsidRPr="00DB15F5">
        <w:t>Naudoilla vähentämään kliinisiä oireita akuuteissa hengitystieinfektioissa yhdessä asianmukaisen antibioottilääkityksen kanssa.</w:t>
      </w:r>
    </w:p>
    <w:p w14:paraId="4AEA7C33" w14:textId="77777777" w:rsidR="00C00306" w:rsidRPr="00DB15F5" w:rsidRDefault="00E1766F" w:rsidP="00DC669F">
      <w:pPr>
        <w:spacing w:line="240" w:lineRule="auto"/>
      </w:pPr>
      <w:r w:rsidRPr="00DB15F5">
        <w:t>Yli viikon ikäisille vasikoille ja ei</w:t>
      </w:r>
      <w:r w:rsidR="00A4667F" w:rsidRPr="00DB15F5">
        <w:t>-</w:t>
      </w:r>
      <w:r w:rsidRPr="00DB15F5">
        <w:t>laktoivalle nuorkarjalle vähentämään ripulin kliinisiä oireita yhdessä oraalisen nestehoidon kanssa.</w:t>
      </w:r>
      <w:r w:rsidR="00C00306" w:rsidRPr="00DB15F5">
        <w:t xml:space="preserve"> </w:t>
      </w:r>
    </w:p>
    <w:p w14:paraId="20AB844D" w14:textId="77777777" w:rsidR="00821975" w:rsidRPr="00DB15F5" w:rsidRDefault="00FE7D6E" w:rsidP="00DC669F">
      <w:pPr>
        <w:spacing w:line="240" w:lineRule="auto"/>
      </w:pPr>
      <w:r w:rsidRPr="00DB15F5">
        <w:t xml:space="preserve">Vasikoille </w:t>
      </w:r>
      <w:r w:rsidR="006C2B6A" w:rsidRPr="00DB15F5">
        <w:t>nupoutukse</w:t>
      </w:r>
      <w:r w:rsidR="00821975" w:rsidRPr="00DB15F5">
        <w:t>n jälkeisen kivun lievitykseen.</w:t>
      </w:r>
    </w:p>
    <w:p w14:paraId="6EFF344B" w14:textId="77777777" w:rsidR="00E1766F" w:rsidRPr="00DB15F5" w:rsidRDefault="00E1766F" w:rsidP="00DC669F">
      <w:pPr>
        <w:spacing w:line="240" w:lineRule="auto"/>
      </w:pPr>
    </w:p>
    <w:p w14:paraId="4F861589" w14:textId="77777777" w:rsidR="00E1766F" w:rsidRPr="009B5506" w:rsidRDefault="00E1766F" w:rsidP="00E512F1">
      <w:pPr>
        <w:spacing w:line="240" w:lineRule="auto"/>
        <w:rPr>
          <w:u w:val="single"/>
        </w:rPr>
      </w:pPr>
      <w:r w:rsidRPr="009B5506">
        <w:rPr>
          <w:u w:val="single"/>
        </w:rPr>
        <w:t>Sika:</w:t>
      </w:r>
    </w:p>
    <w:p w14:paraId="65F4FF03" w14:textId="77777777" w:rsidR="00E1766F" w:rsidRPr="00DB15F5" w:rsidRDefault="00E1766F" w:rsidP="00E512F1">
      <w:pPr>
        <w:spacing w:line="240" w:lineRule="auto"/>
      </w:pPr>
      <w:r w:rsidRPr="00DB15F5">
        <w:t>Tulehdus</w:t>
      </w:r>
      <w:r w:rsidR="00A4667F" w:rsidRPr="00DB15F5">
        <w:t>-</w:t>
      </w:r>
      <w:r w:rsidRPr="00DB15F5">
        <w:t xml:space="preserve"> ja kipuoireiden lievitys ei</w:t>
      </w:r>
      <w:r w:rsidR="00A4667F" w:rsidRPr="00DB15F5">
        <w:t>-</w:t>
      </w:r>
      <w:r w:rsidRPr="00DB15F5">
        <w:t>infektiivisissä liikuntaelinten sairauksissa.</w:t>
      </w:r>
    </w:p>
    <w:p w14:paraId="02E7F28E" w14:textId="77777777" w:rsidR="00E1766F" w:rsidRPr="00DB15F5" w:rsidRDefault="00E1766F" w:rsidP="00E512F1">
      <w:pPr>
        <w:spacing w:line="240" w:lineRule="auto"/>
      </w:pPr>
      <w:r w:rsidRPr="00DB15F5">
        <w:t>Kivun lievitykseen pienten pehmytkudoksiin kohdistuvien kirurgisten toimenpiteiden, kuten kastraation jälkeen.</w:t>
      </w:r>
    </w:p>
    <w:p w14:paraId="1750EA9C" w14:textId="77777777" w:rsidR="00E1766F" w:rsidRPr="00DB15F5" w:rsidRDefault="00E1766F" w:rsidP="00E512F1">
      <w:pPr>
        <w:spacing w:line="240" w:lineRule="auto"/>
      </w:pPr>
    </w:p>
    <w:p w14:paraId="16451EEB" w14:textId="77777777" w:rsidR="00E1766F" w:rsidRPr="00DB15F5" w:rsidRDefault="00E1766F" w:rsidP="00E512F1">
      <w:pPr>
        <w:spacing w:line="240" w:lineRule="auto"/>
      </w:pPr>
      <w:r w:rsidRPr="00DB15F5">
        <w:rPr>
          <w:b/>
        </w:rPr>
        <w:t>4.3</w:t>
      </w:r>
      <w:r w:rsidRPr="00DB15F5">
        <w:rPr>
          <w:b/>
        </w:rPr>
        <w:tab/>
        <w:t>Vasta</w:t>
      </w:r>
      <w:r w:rsidR="00A4667F" w:rsidRPr="00DB15F5">
        <w:rPr>
          <w:b/>
        </w:rPr>
        <w:t>-</w:t>
      </w:r>
      <w:r w:rsidRPr="00DB15F5">
        <w:rPr>
          <w:b/>
        </w:rPr>
        <w:t>aiheet</w:t>
      </w:r>
    </w:p>
    <w:p w14:paraId="74BFE958" w14:textId="77777777" w:rsidR="00E1766F" w:rsidRPr="00DB15F5" w:rsidRDefault="00E1766F" w:rsidP="00E512F1">
      <w:pPr>
        <w:spacing w:line="240" w:lineRule="auto"/>
      </w:pPr>
    </w:p>
    <w:p w14:paraId="0167DC38" w14:textId="77777777" w:rsidR="00E1766F" w:rsidRPr="00FA7E7F" w:rsidRDefault="00E1766F" w:rsidP="00E512F1">
      <w:pPr>
        <w:spacing w:line="240" w:lineRule="auto"/>
        <w:rPr>
          <w:snapToGrid w:val="0"/>
          <w:lang w:eastAsia="de-DE"/>
        </w:rPr>
      </w:pPr>
      <w:r w:rsidRPr="00DB15F5">
        <w:rPr>
          <w:snapToGrid w:val="0"/>
          <w:lang w:eastAsia="en-US"/>
        </w:rPr>
        <w:t>Ei saa käyttää</w:t>
      </w:r>
      <w:r w:rsidRPr="00FA7E7F">
        <w:rPr>
          <w:snapToGrid w:val="0"/>
          <w:lang w:eastAsia="de-DE"/>
        </w:rPr>
        <w:t xml:space="preserve"> eläimille</w:t>
      </w:r>
      <w:r w:rsidR="00053C6C" w:rsidRPr="00FA7E7F">
        <w:rPr>
          <w:snapToGrid w:val="0"/>
          <w:lang w:eastAsia="de-DE"/>
        </w:rPr>
        <w:t>,</w:t>
      </w:r>
      <w:r w:rsidRPr="00FA7E7F">
        <w:rPr>
          <w:snapToGrid w:val="0"/>
          <w:lang w:eastAsia="de-DE"/>
        </w:rPr>
        <w:t xml:space="preserve"> joilla on maksan, sydämen tai munuaisten vajaatoiminta tai verenvuototaipumusta tai jos eläimellä epäillään olevan maha</w:t>
      </w:r>
      <w:r w:rsidR="00A4667F" w:rsidRPr="00FA7E7F">
        <w:rPr>
          <w:snapToGrid w:val="0"/>
          <w:lang w:eastAsia="de-DE"/>
        </w:rPr>
        <w:t>-</w:t>
      </w:r>
      <w:r w:rsidRPr="00FA7E7F">
        <w:rPr>
          <w:snapToGrid w:val="0"/>
          <w:lang w:eastAsia="de-DE"/>
        </w:rPr>
        <w:t xml:space="preserve">suolikanavan haavaumia. </w:t>
      </w:r>
    </w:p>
    <w:p w14:paraId="0877FE94" w14:textId="77777777" w:rsidR="00E1766F" w:rsidRPr="00FA7E7F" w:rsidRDefault="00E1766F" w:rsidP="00E512F1">
      <w:pPr>
        <w:spacing w:line="240" w:lineRule="auto"/>
        <w:rPr>
          <w:snapToGrid w:val="0"/>
          <w:lang w:eastAsia="de-DE"/>
        </w:rPr>
      </w:pPr>
      <w:r w:rsidRPr="00FA7E7F">
        <w:rPr>
          <w:snapToGrid w:val="0"/>
          <w:lang w:eastAsia="de-DE"/>
        </w:rPr>
        <w:t>Ei saa käyttää tapauksissa, joissa esiintyy yliherkkyyttä vaikuttavalle aineelle tai apuaineille.</w:t>
      </w:r>
    </w:p>
    <w:p w14:paraId="7E6E2A03" w14:textId="77777777" w:rsidR="00E1766F" w:rsidRPr="00FA7E7F" w:rsidRDefault="00E1766F" w:rsidP="00E512F1">
      <w:pPr>
        <w:spacing w:line="240" w:lineRule="auto"/>
        <w:rPr>
          <w:snapToGrid w:val="0"/>
          <w:lang w:eastAsia="de-DE"/>
        </w:rPr>
      </w:pPr>
    </w:p>
    <w:p w14:paraId="634EADE9" w14:textId="77777777" w:rsidR="00E1766F" w:rsidRPr="00DB15F5" w:rsidRDefault="00E1766F" w:rsidP="00E512F1">
      <w:pPr>
        <w:spacing w:line="240" w:lineRule="auto"/>
      </w:pPr>
      <w:r w:rsidRPr="00DB15F5">
        <w:rPr>
          <w:snapToGrid w:val="0"/>
          <w:lang w:eastAsia="en-US"/>
        </w:rPr>
        <w:t>Ei saa käyttää</w:t>
      </w:r>
      <w:r w:rsidRPr="00DB15F5">
        <w:t xml:space="preserve"> alle viikon ikäisille naudoille ripulin hoidossa.</w:t>
      </w:r>
    </w:p>
    <w:p w14:paraId="5C72ACC4" w14:textId="77777777" w:rsidR="00E1766F" w:rsidRPr="00DB15F5" w:rsidRDefault="00E1766F" w:rsidP="00E512F1">
      <w:pPr>
        <w:spacing w:line="240" w:lineRule="auto"/>
      </w:pPr>
      <w:r w:rsidRPr="00DB15F5">
        <w:t>Ei saa käyttää alle 2 vuorokauden ikäisille sioille.</w:t>
      </w:r>
    </w:p>
    <w:p w14:paraId="365AD556" w14:textId="77777777" w:rsidR="00E1766F" w:rsidRPr="00DB15F5" w:rsidRDefault="00E1766F" w:rsidP="008362A9">
      <w:pPr>
        <w:spacing w:line="240" w:lineRule="auto"/>
      </w:pPr>
    </w:p>
    <w:p w14:paraId="55B720ED" w14:textId="77777777" w:rsidR="00E1766F" w:rsidRPr="00DB15F5" w:rsidRDefault="00E1766F" w:rsidP="008362A9">
      <w:pPr>
        <w:spacing w:line="240" w:lineRule="auto"/>
      </w:pPr>
      <w:r w:rsidRPr="00DB15F5">
        <w:rPr>
          <w:b/>
          <w:snapToGrid w:val="0"/>
          <w:lang w:eastAsia="en-US"/>
        </w:rPr>
        <w:t>4.4</w:t>
      </w:r>
      <w:r w:rsidRPr="00DB15F5">
        <w:rPr>
          <w:b/>
          <w:snapToGrid w:val="0"/>
          <w:lang w:eastAsia="en-US"/>
        </w:rPr>
        <w:tab/>
      </w:r>
      <w:r w:rsidRPr="00DB15F5">
        <w:rPr>
          <w:b/>
        </w:rPr>
        <w:t>Erityisvaroitukset kohde</w:t>
      </w:r>
      <w:r w:rsidR="00A4667F" w:rsidRPr="00DB15F5">
        <w:rPr>
          <w:b/>
        </w:rPr>
        <w:t>-</w:t>
      </w:r>
      <w:r w:rsidRPr="00DB15F5">
        <w:rPr>
          <w:b/>
        </w:rPr>
        <w:t>eläinlajeittain</w:t>
      </w:r>
    </w:p>
    <w:p w14:paraId="6D771862" w14:textId="77777777" w:rsidR="00821975" w:rsidRPr="00DB15F5" w:rsidRDefault="00821975" w:rsidP="00DC669F">
      <w:pPr>
        <w:spacing w:line="240" w:lineRule="auto"/>
      </w:pPr>
    </w:p>
    <w:p w14:paraId="0CEF6436" w14:textId="77777777" w:rsidR="001950F6" w:rsidRPr="00DB15F5" w:rsidRDefault="006C2B6A" w:rsidP="00DC669F">
      <w:pPr>
        <w:spacing w:line="240" w:lineRule="auto"/>
      </w:pPr>
      <w:r w:rsidRPr="00DB15F5">
        <w:t xml:space="preserve">Vasikoiden </w:t>
      </w:r>
      <w:r w:rsidR="001950F6" w:rsidRPr="00DB15F5">
        <w:t xml:space="preserve">hoito Metacamilla 20 minuuttia ennen </w:t>
      </w:r>
      <w:r w:rsidRPr="00DB15F5">
        <w:t>nupoutust</w:t>
      </w:r>
      <w:r w:rsidR="001950F6" w:rsidRPr="00DB15F5">
        <w:t xml:space="preserve">a vähentää toimenpiteen jälkeistä kipua. Metacamilla ei yksin saada aikaan riittävää kivunlievitystä </w:t>
      </w:r>
      <w:r w:rsidR="00AA0E18" w:rsidRPr="00DB15F5">
        <w:t>nupoutukse</w:t>
      </w:r>
      <w:r w:rsidR="001950F6" w:rsidRPr="00DB15F5">
        <w:t xml:space="preserve">n ajaksi. Riittävän </w:t>
      </w:r>
      <w:r w:rsidR="001950F6" w:rsidRPr="00DB15F5">
        <w:lastRenderedPageBreak/>
        <w:t xml:space="preserve">kivunlievityksen aikaansaamiseksi </w:t>
      </w:r>
      <w:r w:rsidR="00AA0E18" w:rsidRPr="00DB15F5">
        <w:t xml:space="preserve">toimenpiteen </w:t>
      </w:r>
      <w:r w:rsidR="001950F6" w:rsidRPr="00DB15F5">
        <w:t>ajaksi on lisäksi käytettävä asianmukaista analgesiaa.</w:t>
      </w:r>
    </w:p>
    <w:p w14:paraId="56E421CA" w14:textId="77777777" w:rsidR="00E1766F" w:rsidRPr="00DB15F5" w:rsidRDefault="00E1766F" w:rsidP="00E512F1">
      <w:pPr>
        <w:spacing w:line="240" w:lineRule="auto"/>
      </w:pPr>
      <w:r w:rsidRPr="00DB15F5">
        <w:t>Pikkuporsaiden hoito Metacamilla ennen kastraatiota lievittää toimenpiteen jälkeistä kipua.</w:t>
      </w:r>
    </w:p>
    <w:p w14:paraId="08F128BD" w14:textId="77777777" w:rsidR="00E1766F" w:rsidRPr="00DB15F5" w:rsidRDefault="00E1766F" w:rsidP="00E512F1">
      <w:pPr>
        <w:spacing w:line="240" w:lineRule="auto"/>
      </w:pPr>
      <w:r w:rsidRPr="00DB15F5">
        <w:t>Leikkauksen aikaisen kivunlievityksen aikaansaamiseksi tarvitaan lisäksi tarkoitukseen sopiva anesteetti tai sedatiivi.</w:t>
      </w:r>
    </w:p>
    <w:p w14:paraId="26B492C9" w14:textId="77777777" w:rsidR="00E1766F" w:rsidRPr="00DB15F5" w:rsidRDefault="00E1766F" w:rsidP="00E512F1">
      <w:pPr>
        <w:spacing w:line="240" w:lineRule="auto"/>
      </w:pPr>
      <w:r w:rsidRPr="00DB15F5">
        <w:t>Metacam on annettava 30 minuuttia ennen kirurgista toimenpidettä, jotta leikkauksen jälkeen saataisiin mahdollisimman hyvä kivunlievitys.</w:t>
      </w:r>
    </w:p>
    <w:p w14:paraId="786FDE5E" w14:textId="77777777" w:rsidR="00E1766F" w:rsidRPr="00DB15F5" w:rsidRDefault="00E1766F" w:rsidP="00E512F1">
      <w:pPr>
        <w:spacing w:line="240" w:lineRule="auto"/>
      </w:pPr>
    </w:p>
    <w:p w14:paraId="76B2A293" w14:textId="77777777" w:rsidR="00E1766F" w:rsidRPr="00DB15F5" w:rsidRDefault="00E1766F" w:rsidP="00E512F1">
      <w:pPr>
        <w:spacing w:line="240" w:lineRule="auto"/>
      </w:pPr>
      <w:r w:rsidRPr="00DB15F5">
        <w:rPr>
          <w:b/>
          <w:snapToGrid w:val="0"/>
          <w:lang w:eastAsia="en-US"/>
        </w:rPr>
        <w:t>4.5</w:t>
      </w:r>
      <w:r w:rsidRPr="00DB15F5">
        <w:rPr>
          <w:b/>
          <w:snapToGrid w:val="0"/>
          <w:lang w:eastAsia="en-US"/>
        </w:rPr>
        <w:tab/>
      </w:r>
      <w:r w:rsidRPr="00DB15F5">
        <w:rPr>
          <w:b/>
        </w:rPr>
        <w:t>Käyttöön liittyvät erityiset varotoimet</w:t>
      </w:r>
    </w:p>
    <w:p w14:paraId="3E13C6EE" w14:textId="77777777" w:rsidR="00E1766F" w:rsidRPr="00DB15F5" w:rsidRDefault="00E1766F" w:rsidP="00E512F1">
      <w:pPr>
        <w:spacing w:line="240" w:lineRule="auto"/>
      </w:pPr>
    </w:p>
    <w:p w14:paraId="17C37719" w14:textId="77777777" w:rsidR="00E1766F" w:rsidRPr="00DB15F5" w:rsidRDefault="00E1766F" w:rsidP="00E512F1">
      <w:pPr>
        <w:spacing w:line="240" w:lineRule="auto"/>
        <w:rPr>
          <w:u w:val="single"/>
        </w:rPr>
      </w:pPr>
      <w:r w:rsidRPr="00DB15F5">
        <w:rPr>
          <w:u w:val="single"/>
        </w:rPr>
        <w:t>Eläimiä koskevat erityiset varotoimet</w:t>
      </w:r>
    </w:p>
    <w:p w14:paraId="40BCBD5E" w14:textId="77777777" w:rsidR="00E1766F" w:rsidRPr="00FA7E7F" w:rsidRDefault="00E1766F" w:rsidP="00E512F1">
      <w:pPr>
        <w:spacing w:line="240" w:lineRule="auto"/>
        <w:rPr>
          <w:snapToGrid w:val="0"/>
          <w:lang w:eastAsia="de-DE"/>
        </w:rPr>
      </w:pPr>
      <w:r w:rsidRPr="0098335A">
        <w:rPr>
          <w:snapToGrid w:val="0"/>
          <w:lang w:eastAsia="de-DE"/>
        </w:rPr>
        <w:t xml:space="preserve">Jos haittavaikutuksia ilmenee, hoito tulee keskeyttää ja </w:t>
      </w:r>
      <w:r w:rsidR="00931BF1" w:rsidRPr="00DB15F5">
        <w:rPr>
          <w:lang w:eastAsia="de-DE"/>
        </w:rPr>
        <w:t xml:space="preserve">eläinlääkäriin </w:t>
      </w:r>
      <w:r w:rsidR="00931BF1">
        <w:rPr>
          <w:lang w:eastAsia="de-DE"/>
        </w:rPr>
        <w:t>tulee</w:t>
      </w:r>
      <w:r w:rsidR="00931BF1" w:rsidRPr="00DB15F5">
        <w:rPr>
          <w:lang w:eastAsia="de-DE"/>
        </w:rPr>
        <w:t xml:space="preserve"> </w:t>
      </w:r>
      <w:r w:rsidRPr="0098335A">
        <w:rPr>
          <w:snapToGrid w:val="0"/>
          <w:lang w:eastAsia="de-DE"/>
        </w:rPr>
        <w:t xml:space="preserve">ottaa yhteyttä. </w:t>
      </w:r>
      <w:r w:rsidRPr="00FA7E7F">
        <w:rPr>
          <w:snapToGrid w:val="0"/>
          <w:lang w:eastAsia="de-DE"/>
        </w:rPr>
        <w:t>Vältä valmisteen käyttöä vakavasti kuivuneilla eläimillä tai eläimillä, joilla on liian alhainen verimäärä tai liian alhainen verenpaine ja jotka tarvitsevat tämän vuoksi suonensisäistä nesteytystä, koska tällaisissa tilanteissa on munuaisvaurion riski.</w:t>
      </w:r>
    </w:p>
    <w:p w14:paraId="23B99D56" w14:textId="77777777" w:rsidR="00E1766F" w:rsidRPr="00DB15F5" w:rsidRDefault="00E1766F" w:rsidP="00E512F1">
      <w:pPr>
        <w:spacing w:line="240" w:lineRule="auto"/>
      </w:pPr>
    </w:p>
    <w:p w14:paraId="22D5AC15" w14:textId="77777777" w:rsidR="00E1766F" w:rsidRPr="00DB15F5" w:rsidRDefault="00E1766F" w:rsidP="005C3C4F">
      <w:pPr>
        <w:spacing w:line="240" w:lineRule="auto"/>
        <w:rPr>
          <w:u w:val="single"/>
        </w:rPr>
      </w:pPr>
      <w:r w:rsidRPr="00DB15F5">
        <w:rPr>
          <w:u w:val="single"/>
        </w:rPr>
        <w:t>Erityiset varotoimenpiteet, joita eläinlääkevalmistetta antavan henkilön on noudatettava</w:t>
      </w:r>
    </w:p>
    <w:p w14:paraId="7A37722C" w14:textId="77777777" w:rsidR="00E1766F" w:rsidRPr="00DB15F5" w:rsidRDefault="00E1766F" w:rsidP="00E512F1">
      <w:pPr>
        <w:tabs>
          <w:tab w:val="left" w:pos="720"/>
        </w:tabs>
        <w:spacing w:line="240" w:lineRule="auto"/>
      </w:pPr>
      <w:r w:rsidRPr="00DB15F5">
        <w:t xml:space="preserve">Valmisteen injisointi vahingossa itseen voi aiheuttaa kipua. </w:t>
      </w:r>
      <w:r w:rsidRPr="00D14BAD">
        <w:rPr>
          <w:snapToGrid w:val="0"/>
          <w:lang w:eastAsia="de-DE"/>
        </w:rPr>
        <w:t>Henkilöiden, jotka ovat yliherkkiä steroideihin kuulumattomille tulehduskipulääkkeille (NSAID), tulisi välttää kosketusta tämän eläinlääkevalmisteen kanssa.</w:t>
      </w:r>
    </w:p>
    <w:p w14:paraId="3C240C4D" w14:textId="77777777" w:rsidR="00E1766F" w:rsidRPr="00DB15F5" w:rsidRDefault="00E1766F" w:rsidP="00E512F1">
      <w:pPr>
        <w:spacing w:line="240" w:lineRule="auto"/>
      </w:pPr>
      <w:r w:rsidRPr="00DB15F5">
        <w:t>Jos valmistetta injisoidaan vahingossa ihmiseen, on käännyttävä välittömästi lääkärin puoleen ja näytettävä tälle pakkausselostetta tai myyntipäällystä.</w:t>
      </w:r>
    </w:p>
    <w:p w14:paraId="4DF8CBCD" w14:textId="77777777" w:rsidR="0020409D" w:rsidRPr="008C5069" w:rsidRDefault="0020409D" w:rsidP="0020409D">
      <w:pPr>
        <w:spacing w:line="240" w:lineRule="auto"/>
      </w:pPr>
      <w:r>
        <w:t>Tämä valmiste voi aiheuttaa silmä-ärsytystä. Mikäli valmistetta joutuu silmiin, huuhdo välittömästi runsaalla vedellä.</w:t>
      </w:r>
    </w:p>
    <w:p w14:paraId="5CAF4B8A" w14:textId="77777777" w:rsidR="00E1766F" w:rsidRPr="00DB15F5" w:rsidRDefault="00E1766F" w:rsidP="0020409D">
      <w:pPr>
        <w:pStyle w:val="BodyText22"/>
        <w:tabs>
          <w:tab w:val="clear" w:pos="567"/>
        </w:tabs>
        <w:spacing w:line="240" w:lineRule="auto"/>
        <w:ind w:left="0" w:firstLine="0"/>
        <w:jc w:val="left"/>
        <w:rPr>
          <w:szCs w:val="22"/>
          <w:lang w:val="fi-FI"/>
        </w:rPr>
      </w:pPr>
    </w:p>
    <w:p w14:paraId="4BF1E5B1" w14:textId="77777777" w:rsidR="00E1766F" w:rsidRPr="00DB15F5" w:rsidRDefault="00E1766F" w:rsidP="00E512F1">
      <w:pPr>
        <w:pStyle w:val="BodyText22"/>
        <w:spacing w:line="240" w:lineRule="auto"/>
        <w:ind w:left="0" w:firstLine="0"/>
        <w:jc w:val="left"/>
        <w:rPr>
          <w:b/>
          <w:szCs w:val="22"/>
          <w:lang w:val="fi-FI"/>
        </w:rPr>
      </w:pPr>
      <w:r w:rsidRPr="00DB15F5">
        <w:rPr>
          <w:b/>
          <w:szCs w:val="22"/>
          <w:lang w:val="fi-FI"/>
        </w:rPr>
        <w:t>4.6</w:t>
      </w:r>
      <w:r w:rsidRPr="00DB15F5">
        <w:rPr>
          <w:b/>
          <w:szCs w:val="22"/>
          <w:lang w:val="fi-FI"/>
        </w:rPr>
        <w:tab/>
        <w:t>Haittavaikutukset (yleisyys ja vakavuus)</w:t>
      </w:r>
    </w:p>
    <w:p w14:paraId="1A059B1C" w14:textId="77777777" w:rsidR="00E1766F" w:rsidRPr="00DB15F5" w:rsidRDefault="00E1766F" w:rsidP="00E512F1">
      <w:pPr>
        <w:spacing w:line="240" w:lineRule="auto"/>
      </w:pPr>
    </w:p>
    <w:p w14:paraId="641C328C" w14:textId="3E0C9188" w:rsidR="00E1766F" w:rsidRPr="00DB15F5" w:rsidRDefault="0020409D" w:rsidP="00E512F1">
      <w:pPr>
        <w:spacing w:line="240" w:lineRule="auto"/>
      </w:pPr>
      <w:r>
        <w:t>Naudalla a</w:t>
      </w:r>
      <w:r w:rsidR="00E1766F" w:rsidRPr="00DB15F5">
        <w:t>inoastaan lievää, ohimenevää turvotusta havaittiin nahanalaisen</w:t>
      </w:r>
      <w:r w:rsidR="003F3E7F" w:rsidRPr="00DB15F5">
        <w:t xml:space="preserve"> injektion antopaikassa alle 10 </w:t>
      </w:r>
      <w:r w:rsidR="00E1766F" w:rsidRPr="00DB15F5">
        <w:t>%:lla kliinisissä tutki</w:t>
      </w:r>
      <w:r w:rsidR="003462FD" w:rsidRPr="00DB15F5">
        <w:t>muksissa hoidetuista naudoista.</w:t>
      </w:r>
    </w:p>
    <w:p w14:paraId="28CC1999" w14:textId="77777777" w:rsidR="00E1766F" w:rsidRPr="00DB15F5" w:rsidRDefault="00E1766F" w:rsidP="00E512F1">
      <w:pPr>
        <w:spacing w:line="240" w:lineRule="auto"/>
      </w:pPr>
    </w:p>
    <w:p w14:paraId="38FEDC46" w14:textId="11B337A0" w:rsidR="00E1766F" w:rsidRPr="00DB15F5" w:rsidRDefault="00046A35" w:rsidP="00E512F1">
      <w:pPr>
        <w:spacing w:line="240" w:lineRule="auto"/>
      </w:pPr>
      <w:r>
        <w:t>Markkinoille tulon jälkeisessä turvallisuusseurannassa on hyvin harvoin havaittu</w:t>
      </w:r>
      <w:r w:rsidR="00E1766F" w:rsidRPr="00DB15F5">
        <w:t xml:space="preserve"> anafylaktisia reaktioita</w:t>
      </w:r>
      <w:r w:rsidR="006C1D02" w:rsidRPr="00DB15F5">
        <w:t>, jotka voivat olla vakavia</w:t>
      </w:r>
      <w:r w:rsidR="00897FB8" w:rsidRPr="00DB15F5">
        <w:t xml:space="preserve"> (ja jotkut myös kuolemaan johtavia)</w:t>
      </w:r>
      <w:r w:rsidR="00E1766F" w:rsidRPr="00DB15F5">
        <w:t>. Hoito on oireenmukaista.</w:t>
      </w:r>
    </w:p>
    <w:p w14:paraId="24552D2B" w14:textId="77777777" w:rsidR="005C3C4F" w:rsidRPr="00DB15F5" w:rsidRDefault="005C3C4F" w:rsidP="005C3C4F">
      <w:pPr>
        <w:tabs>
          <w:tab w:val="clear" w:pos="567"/>
        </w:tabs>
        <w:spacing w:line="240" w:lineRule="auto"/>
      </w:pPr>
    </w:p>
    <w:p w14:paraId="72B285E3" w14:textId="77777777" w:rsidR="005C3C4F" w:rsidRPr="00DB15F5" w:rsidRDefault="005C3C4F" w:rsidP="005C3C4F">
      <w:pPr>
        <w:ind w:left="567" w:hanging="567"/>
        <w:rPr>
          <w:bCs/>
        </w:rPr>
      </w:pPr>
      <w:r w:rsidRPr="00DB15F5">
        <w:rPr>
          <w:bCs/>
        </w:rPr>
        <w:t>Haittavaikutusten esiintyvyys määritellään seuraavasti:</w:t>
      </w:r>
    </w:p>
    <w:p w14:paraId="45C7494E" w14:textId="77777777" w:rsidR="005C3C4F" w:rsidRPr="00DB15F5" w:rsidRDefault="005C3C4F" w:rsidP="005C3C4F">
      <w:pPr>
        <w:ind w:left="567" w:hanging="567"/>
        <w:rPr>
          <w:bCs/>
        </w:rPr>
      </w:pPr>
      <w:r w:rsidRPr="00DB15F5">
        <w:rPr>
          <w:bCs/>
        </w:rPr>
        <w:t>-</w:t>
      </w:r>
      <w:r w:rsidR="00D14BAD">
        <w:rPr>
          <w:bCs/>
        </w:rPr>
        <w:t xml:space="preserve"> </w:t>
      </w:r>
      <w:r w:rsidRPr="00DB15F5">
        <w:rPr>
          <w:bCs/>
        </w:rPr>
        <w:t xml:space="preserve">hyvin yleinen (useampi kuin 1/10 </w:t>
      </w:r>
      <w:r w:rsidR="009B5506">
        <w:rPr>
          <w:bCs/>
        </w:rPr>
        <w:t xml:space="preserve">hoidettua </w:t>
      </w:r>
      <w:r w:rsidRPr="00DB15F5">
        <w:rPr>
          <w:bCs/>
        </w:rPr>
        <w:t>eläintä saa haittavaikutuksen)</w:t>
      </w:r>
    </w:p>
    <w:p w14:paraId="09540849" w14:textId="77777777" w:rsidR="005C3C4F" w:rsidRPr="00DB15F5" w:rsidRDefault="005C3C4F" w:rsidP="005C3C4F">
      <w:pPr>
        <w:ind w:left="567" w:hanging="567"/>
        <w:rPr>
          <w:bCs/>
        </w:rPr>
      </w:pPr>
      <w:r w:rsidRPr="00DB15F5">
        <w:rPr>
          <w:bCs/>
        </w:rPr>
        <w:t>-</w:t>
      </w:r>
      <w:r w:rsidR="00D14BAD">
        <w:rPr>
          <w:bCs/>
        </w:rPr>
        <w:t xml:space="preserve"> </w:t>
      </w:r>
      <w:r w:rsidRPr="00DB15F5">
        <w:rPr>
          <w:bCs/>
        </w:rPr>
        <w:t>yleinen (useampi kuin 1 mutta alle 10/100</w:t>
      </w:r>
      <w:r w:rsidR="009B5506">
        <w:rPr>
          <w:bCs/>
        </w:rPr>
        <w:t xml:space="preserve"> hoidettua</w:t>
      </w:r>
      <w:r w:rsidRPr="00DB15F5">
        <w:rPr>
          <w:bCs/>
        </w:rPr>
        <w:t xml:space="preserve"> eläintä)</w:t>
      </w:r>
    </w:p>
    <w:p w14:paraId="77CE8EEA" w14:textId="77777777" w:rsidR="005C3C4F" w:rsidRPr="00DB15F5" w:rsidRDefault="005C3C4F" w:rsidP="005C3C4F">
      <w:pPr>
        <w:ind w:left="567" w:hanging="567"/>
        <w:rPr>
          <w:bCs/>
        </w:rPr>
      </w:pPr>
      <w:r w:rsidRPr="00DB15F5">
        <w:rPr>
          <w:bCs/>
        </w:rPr>
        <w:t>-</w:t>
      </w:r>
      <w:r w:rsidR="00D14BAD">
        <w:rPr>
          <w:bCs/>
        </w:rPr>
        <w:t xml:space="preserve"> </w:t>
      </w:r>
      <w:r w:rsidRPr="00DB15F5">
        <w:rPr>
          <w:bCs/>
        </w:rPr>
        <w:t>melko harvinainen (useampi kuin 1 mutta alle 10/1.000</w:t>
      </w:r>
      <w:r w:rsidR="009B5506">
        <w:rPr>
          <w:bCs/>
        </w:rPr>
        <w:t xml:space="preserve"> hoidettua</w:t>
      </w:r>
      <w:r w:rsidRPr="00DB15F5">
        <w:rPr>
          <w:bCs/>
        </w:rPr>
        <w:t xml:space="preserve"> eläintä)</w:t>
      </w:r>
    </w:p>
    <w:p w14:paraId="4A4DA244" w14:textId="77777777" w:rsidR="005C3C4F" w:rsidRPr="00DB15F5" w:rsidRDefault="005C3C4F" w:rsidP="005C3C4F">
      <w:pPr>
        <w:ind w:left="567" w:hanging="567"/>
        <w:rPr>
          <w:bCs/>
        </w:rPr>
      </w:pPr>
      <w:r w:rsidRPr="00DB15F5">
        <w:rPr>
          <w:bCs/>
        </w:rPr>
        <w:t>-</w:t>
      </w:r>
      <w:r w:rsidR="00D14BAD">
        <w:rPr>
          <w:bCs/>
        </w:rPr>
        <w:t xml:space="preserve"> </w:t>
      </w:r>
      <w:r w:rsidRPr="00DB15F5">
        <w:rPr>
          <w:bCs/>
        </w:rPr>
        <w:t xml:space="preserve">harvinainen (useampi kuin 1 mutta alle 10/10.000 </w:t>
      </w:r>
      <w:r w:rsidR="009B5506">
        <w:rPr>
          <w:bCs/>
        </w:rPr>
        <w:t xml:space="preserve">hoidettua </w:t>
      </w:r>
      <w:r w:rsidRPr="00DB15F5">
        <w:rPr>
          <w:bCs/>
        </w:rPr>
        <w:t>eläintä)</w:t>
      </w:r>
    </w:p>
    <w:p w14:paraId="1F56DCE7" w14:textId="77777777" w:rsidR="005C3C4F" w:rsidRPr="00DB15F5" w:rsidRDefault="005C3C4F" w:rsidP="005C3C4F">
      <w:pPr>
        <w:ind w:left="567" w:hanging="567"/>
      </w:pPr>
      <w:r w:rsidRPr="00DB15F5">
        <w:rPr>
          <w:bCs/>
        </w:rPr>
        <w:t>-</w:t>
      </w:r>
      <w:r w:rsidR="00D14BAD">
        <w:rPr>
          <w:bCs/>
        </w:rPr>
        <w:t xml:space="preserve"> </w:t>
      </w:r>
      <w:r w:rsidRPr="00DB15F5">
        <w:rPr>
          <w:bCs/>
        </w:rPr>
        <w:t xml:space="preserve">hyvin harvinainen (alle 1/10.000 </w:t>
      </w:r>
      <w:r w:rsidR="009B5506">
        <w:rPr>
          <w:bCs/>
        </w:rPr>
        <w:t xml:space="preserve">hoidettua </w:t>
      </w:r>
      <w:r w:rsidRPr="00DB15F5">
        <w:rPr>
          <w:bCs/>
        </w:rPr>
        <w:t>eläintä, mukaan lukien yksittäiset ilmoitukset).</w:t>
      </w:r>
    </w:p>
    <w:p w14:paraId="6265475B" w14:textId="77777777" w:rsidR="00E1766F" w:rsidRPr="00DB15F5" w:rsidRDefault="00E1766F" w:rsidP="00E512F1">
      <w:pPr>
        <w:spacing w:line="240" w:lineRule="auto"/>
      </w:pPr>
    </w:p>
    <w:p w14:paraId="626F6C29" w14:textId="77777777" w:rsidR="00E1766F" w:rsidRPr="00DB15F5" w:rsidRDefault="00E1766F" w:rsidP="00E512F1">
      <w:pPr>
        <w:spacing w:line="240" w:lineRule="auto"/>
        <w:ind w:left="567" w:hanging="567"/>
      </w:pPr>
      <w:r w:rsidRPr="00DB15F5">
        <w:rPr>
          <w:b/>
        </w:rPr>
        <w:t>4.7</w:t>
      </w:r>
      <w:r w:rsidRPr="00DB15F5">
        <w:rPr>
          <w:b/>
        </w:rPr>
        <w:tab/>
        <w:t xml:space="preserve">Käyttö tiineyden, </w:t>
      </w:r>
      <w:r w:rsidR="000367E8">
        <w:rPr>
          <w:b/>
        </w:rPr>
        <w:t>imetyksen</w:t>
      </w:r>
      <w:r w:rsidR="000367E8" w:rsidRPr="00DB15F5">
        <w:rPr>
          <w:b/>
        </w:rPr>
        <w:t xml:space="preserve"> </w:t>
      </w:r>
      <w:r w:rsidRPr="00DB15F5">
        <w:rPr>
          <w:b/>
        </w:rPr>
        <w:t>tai muninnan aikana</w:t>
      </w:r>
    </w:p>
    <w:p w14:paraId="679555A1" w14:textId="77777777" w:rsidR="00E1766F" w:rsidRPr="00DB15F5" w:rsidRDefault="00E1766F" w:rsidP="00E512F1">
      <w:pPr>
        <w:spacing w:line="240" w:lineRule="auto"/>
      </w:pPr>
    </w:p>
    <w:p w14:paraId="6703018A" w14:textId="77777777" w:rsidR="00E1766F" w:rsidRPr="00DB15F5" w:rsidRDefault="00E1766F" w:rsidP="00E512F1">
      <w:pPr>
        <w:tabs>
          <w:tab w:val="clear" w:pos="567"/>
          <w:tab w:val="left" w:pos="1134"/>
        </w:tabs>
        <w:spacing w:line="240" w:lineRule="auto"/>
      </w:pPr>
      <w:r w:rsidRPr="00BB1F58">
        <w:rPr>
          <w:u w:val="single"/>
        </w:rPr>
        <w:t>Nauta:</w:t>
      </w:r>
      <w:r w:rsidR="00733931" w:rsidRPr="00DB15F5">
        <w:rPr>
          <w:b/>
        </w:rPr>
        <w:tab/>
      </w:r>
      <w:r w:rsidRPr="00DB15F5">
        <w:t>Voidaan käyttää tiineyden aikana.</w:t>
      </w:r>
    </w:p>
    <w:p w14:paraId="795EF53A" w14:textId="77777777" w:rsidR="00E1766F" w:rsidRPr="00DB15F5" w:rsidRDefault="00E1766F" w:rsidP="00E512F1">
      <w:pPr>
        <w:tabs>
          <w:tab w:val="clear" w:pos="567"/>
          <w:tab w:val="left" w:pos="1134"/>
        </w:tabs>
        <w:spacing w:line="240" w:lineRule="auto"/>
      </w:pPr>
      <w:r w:rsidRPr="00BB1F58">
        <w:rPr>
          <w:u w:val="single"/>
        </w:rPr>
        <w:t>Sika:</w:t>
      </w:r>
      <w:r w:rsidR="00733931" w:rsidRPr="00DB15F5">
        <w:rPr>
          <w:b/>
        </w:rPr>
        <w:tab/>
      </w:r>
      <w:r w:rsidRPr="00DB15F5">
        <w:t xml:space="preserve">Voidaan käyttää tiineyden ja </w:t>
      </w:r>
      <w:r w:rsidR="000367E8">
        <w:t xml:space="preserve">imetyksen </w:t>
      </w:r>
      <w:r w:rsidRPr="00DB15F5">
        <w:t>aikana.</w:t>
      </w:r>
    </w:p>
    <w:p w14:paraId="4AF2BA11" w14:textId="77777777" w:rsidR="00E1766F" w:rsidRPr="00DB15F5" w:rsidRDefault="00E1766F" w:rsidP="00E512F1">
      <w:pPr>
        <w:spacing w:line="240" w:lineRule="auto"/>
      </w:pPr>
    </w:p>
    <w:p w14:paraId="5CD8EBBA" w14:textId="77777777" w:rsidR="00E1766F" w:rsidRPr="00DB15F5" w:rsidRDefault="00E1766F" w:rsidP="00E512F1">
      <w:pPr>
        <w:spacing w:line="240" w:lineRule="auto"/>
        <w:ind w:left="567" w:hanging="567"/>
      </w:pPr>
      <w:r w:rsidRPr="00DB15F5">
        <w:rPr>
          <w:b/>
        </w:rPr>
        <w:t>4.8</w:t>
      </w:r>
      <w:r w:rsidRPr="00DB15F5">
        <w:rPr>
          <w:b/>
        </w:rPr>
        <w:tab/>
        <w:t>Yhteisvaikutukset muiden lääkevalmisteiden kanssa sekä muut yhteisvaikutukset</w:t>
      </w:r>
    </w:p>
    <w:p w14:paraId="08D81857" w14:textId="77777777" w:rsidR="00E1766F" w:rsidRPr="00DB15F5" w:rsidRDefault="00E1766F" w:rsidP="00E512F1">
      <w:pPr>
        <w:spacing w:line="240" w:lineRule="auto"/>
      </w:pPr>
    </w:p>
    <w:p w14:paraId="652A65F2" w14:textId="77777777" w:rsidR="00E1766F" w:rsidRPr="00DB15F5" w:rsidRDefault="00E1766F" w:rsidP="00E512F1">
      <w:pPr>
        <w:pStyle w:val="BodyText2"/>
        <w:spacing w:after="0" w:line="240" w:lineRule="auto"/>
      </w:pPr>
      <w:r w:rsidRPr="00DB15F5">
        <w:t>Älä käytä yhtä aikaa glukokortikosteroidien tai muiden steroideihin kuulumattomien tulehduskipulääkkeiden tai antikoagulanttien kanssa.</w:t>
      </w:r>
    </w:p>
    <w:p w14:paraId="2695D26D" w14:textId="77777777" w:rsidR="00E1766F" w:rsidRPr="00DB15F5" w:rsidRDefault="00E1766F" w:rsidP="00E512F1">
      <w:pPr>
        <w:spacing w:line="240" w:lineRule="auto"/>
      </w:pPr>
    </w:p>
    <w:p w14:paraId="5CB66D72" w14:textId="77777777" w:rsidR="00E1766F" w:rsidRPr="00DB15F5" w:rsidRDefault="00E1766F" w:rsidP="00E512F1">
      <w:pPr>
        <w:spacing w:line="240" w:lineRule="auto"/>
      </w:pPr>
      <w:r w:rsidRPr="00DB15F5">
        <w:rPr>
          <w:b/>
        </w:rPr>
        <w:t>4.9</w:t>
      </w:r>
      <w:r w:rsidRPr="00DB15F5">
        <w:rPr>
          <w:b/>
        </w:rPr>
        <w:tab/>
        <w:t>Annostus ja antotapa</w:t>
      </w:r>
    </w:p>
    <w:p w14:paraId="5D91A40D" w14:textId="77777777" w:rsidR="00E1766F" w:rsidRPr="00DB15F5" w:rsidRDefault="00E1766F" w:rsidP="00E512F1">
      <w:pPr>
        <w:spacing w:line="240" w:lineRule="auto"/>
      </w:pPr>
    </w:p>
    <w:p w14:paraId="374F674E" w14:textId="77777777" w:rsidR="00E1766F" w:rsidRPr="00DA3440" w:rsidRDefault="00E1766F" w:rsidP="00E512F1">
      <w:pPr>
        <w:spacing w:line="240" w:lineRule="auto"/>
        <w:rPr>
          <w:u w:val="single"/>
        </w:rPr>
      </w:pPr>
      <w:r w:rsidRPr="00DA3440">
        <w:rPr>
          <w:u w:val="single"/>
        </w:rPr>
        <w:t>Nauta:</w:t>
      </w:r>
    </w:p>
    <w:p w14:paraId="7C3AFA57" w14:textId="77777777" w:rsidR="00E1766F" w:rsidRPr="00DB15F5" w:rsidRDefault="00E1766F" w:rsidP="00E512F1">
      <w:pPr>
        <w:spacing w:line="240" w:lineRule="auto"/>
      </w:pPr>
      <w:r w:rsidRPr="00DB15F5">
        <w:t>Kerta</w:t>
      </w:r>
      <w:r w:rsidR="00A4667F" w:rsidRPr="00DB15F5">
        <w:t>-</w:t>
      </w:r>
      <w:r w:rsidRPr="00DB15F5">
        <w:t>annoksena nahan alle tai laskimonsisäisesti 0,5 mg meloksikaamia painokiloa kohti (= 10,0 ml/100 paino</w:t>
      </w:r>
      <w:r w:rsidR="00A4667F" w:rsidRPr="00DB15F5">
        <w:t>-</w:t>
      </w:r>
      <w:r w:rsidRPr="00DB15F5">
        <w:t>kg) yhdistettynä antibioottilääkitykseen tai oraaliseen nestehoitoon siten kuin on asianmukaista.</w:t>
      </w:r>
    </w:p>
    <w:p w14:paraId="7DA2E818" w14:textId="77777777" w:rsidR="00E1766F" w:rsidRPr="00DB15F5" w:rsidRDefault="00E1766F" w:rsidP="00E512F1">
      <w:pPr>
        <w:spacing w:line="240" w:lineRule="auto"/>
      </w:pPr>
    </w:p>
    <w:p w14:paraId="6DAED0BC" w14:textId="77777777" w:rsidR="00E1766F" w:rsidRPr="00DA3440" w:rsidRDefault="00E1766F" w:rsidP="00C03BF4">
      <w:pPr>
        <w:keepNext/>
        <w:widowControl/>
        <w:spacing w:line="240" w:lineRule="auto"/>
        <w:rPr>
          <w:u w:val="single"/>
        </w:rPr>
      </w:pPr>
      <w:r w:rsidRPr="00DA3440">
        <w:rPr>
          <w:u w:val="single"/>
        </w:rPr>
        <w:lastRenderedPageBreak/>
        <w:t>Sika:</w:t>
      </w:r>
    </w:p>
    <w:p w14:paraId="668AAB6A" w14:textId="77777777" w:rsidR="00E1766F" w:rsidRPr="00DB15F5" w:rsidRDefault="00E1766F" w:rsidP="00C03BF4">
      <w:pPr>
        <w:keepNext/>
        <w:widowControl/>
        <w:spacing w:line="240" w:lineRule="auto"/>
        <w:rPr>
          <w:u w:val="single"/>
        </w:rPr>
      </w:pPr>
      <w:r w:rsidRPr="00DB15F5">
        <w:rPr>
          <w:u w:val="single"/>
        </w:rPr>
        <w:t>Liikuntaelinten sairaudet:</w:t>
      </w:r>
    </w:p>
    <w:p w14:paraId="70DEE9BB" w14:textId="77777777" w:rsidR="00E1766F" w:rsidRPr="00DB15F5" w:rsidRDefault="00E1766F" w:rsidP="00E512F1">
      <w:pPr>
        <w:spacing w:line="240" w:lineRule="auto"/>
      </w:pPr>
      <w:r w:rsidRPr="00DB15F5">
        <w:t>Kerta</w:t>
      </w:r>
      <w:r w:rsidR="00A4667F" w:rsidRPr="00DB15F5">
        <w:t>-</w:t>
      </w:r>
      <w:r w:rsidRPr="00DB15F5">
        <w:t>annoksena lihaksensisäisesti 0,4 mg meloksikaamia painokiloa kohti (=2,0</w:t>
      </w:r>
      <w:r w:rsidR="003F3E7F" w:rsidRPr="00DB15F5">
        <w:t> </w:t>
      </w:r>
      <w:r w:rsidRPr="00DB15F5">
        <w:t>ml/25 paino</w:t>
      </w:r>
      <w:r w:rsidR="00A4667F" w:rsidRPr="00DB15F5">
        <w:t>-</w:t>
      </w:r>
      <w:r w:rsidRPr="00DB15F5">
        <w:t>kg). Tarvittaessa annos voidaan uusia 24 tunnin kuluttua.</w:t>
      </w:r>
    </w:p>
    <w:p w14:paraId="32B99E2D" w14:textId="77777777" w:rsidR="00E1766F" w:rsidRPr="00DB15F5" w:rsidRDefault="00E1766F" w:rsidP="00E512F1">
      <w:pPr>
        <w:spacing w:line="240" w:lineRule="auto"/>
      </w:pPr>
    </w:p>
    <w:p w14:paraId="15F5E5EA" w14:textId="77777777" w:rsidR="00E1766F" w:rsidRPr="00DB15F5" w:rsidRDefault="00E1766F" w:rsidP="00E512F1">
      <w:pPr>
        <w:spacing w:line="240" w:lineRule="auto"/>
        <w:rPr>
          <w:u w:val="single"/>
        </w:rPr>
      </w:pPr>
      <w:r w:rsidRPr="00DB15F5">
        <w:rPr>
          <w:u w:val="single"/>
        </w:rPr>
        <w:t>Leikkauksen jälkeisen kivun lievittäminen:</w:t>
      </w:r>
    </w:p>
    <w:p w14:paraId="1581F304" w14:textId="77777777" w:rsidR="00E1766F" w:rsidRPr="00DB15F5" w:rsidRDefault="00E1766F" w:rsidP="00E512F1">
      <w:pPr>
        <w:spacing w:line="240" w:lineRule="auto"/>
      </w:pPr>
      <w:r w:rsidRPr="00DB15F5">
        <w:t>Kerta</w:t>
      </w:r>
      <w:r w:rsidR="00A4667F" w:rsidRPr="00DB15F5">
        <w:t>-</w:t>
      </w:r>
      <w:r w:rsidRPr="00DB15F5">
        <w:t>annoksena lihaksensisäisesti 0,4 mg meloksikaamia painokiloa kohti (= 0,4</w:t>
      </w:r>
      <w:r w:rsidR="003F3E7F" w:rsidRPr="00DB15F5">
        <w:t> </w:t>
      </w:r>
      <w:r w:rsidRPr="00DB15F5">
        <w:t>ml/5 paino</w:t>
      </w:r>
      <w:r w:rsidR="00A4667F" w:rsidRPr="00DB15F5">
        <w:t>-</w:t>
      </w:r>
      <w:r w:rsidRPr="00DB15F5">
        <w:t>kg) ennen leikkausta.</w:t>
      </w:r>
    </w:p>
    <w:p w14:paraId="35548BFD" w14:textId="77777777" w:rsidR="003F3E7F" w:rsidRPr="00DB15F5" w:rsidRDefault="00E1766F" w:rsidP="00E512F1">
      <w:pPr>
        <w:spacing w:line="240" w:lineRule="auto"/>
      </w:pPr>
      <w:r w:rsidRPr="00DB15F5">
        <w:t>Erityistä huomiota on kiinnitettävä annoksen tarkkuuteen, mukaan lukien oikeanlaisten annosteluvälineiden käyttöön, sekä huolelliseen painon määrittämiseen.</w:t>
      </w:r>
    </w:p>
    <w:p w14:paraId="078B30D8" w14:textId="77777777" w:rsidR="00E1766F" w:rsidRPr="00DB15F5" w:rsidRDefault="00E1766F" w:rsidP="00E512F1">
      <w:pPr>
        <w:spacing w:line="240" w:lineRule="auto"/>
      </w:pPr>
    </w:p>
    <w:p w14:paraId="01DD9056" w14:textId="77777777" w:rsidR="00E1766F" w:rsidRPr="00DB15F5" w:rsidRDefault="00E1766F" w:rsidP="00E512F1">
      <w:pPr>
        <w:spacing w:line="240" w:lineRule="auto"/>
      </w:pPr>
      <w:r w:rsidRPr="00DB15F5">
        <w:t>Vältä valmisteen kontaminoitumista käytön aikana.</w:t>
      </w:r>
    </w:p>
    <w:p w14:paraId="2BF6D9C2" w14:textId="77777777" w:rsidR="00E1766F" w:rsidRPr="00BB1F58" w:rsidRDefault="00E1766F" w:rsidP="00E512F1">
      <w:pPr>
        <w:spacing w:line="240" w:lineRule="auto"/>
        <w:rPr>
          <w:bCs/>
        </w:rPr>
      </w:pPr>
    </w:p>
    <w:p w14:paraId="380CA8E4" w14:textId="77777777" w:rsidR="00E1766F" w:rsidRPr="00DB15F5" w:rsidRDefault="00E1766F" w:rsidP="00E512F1">
      <w:pPr>
        <w:spacing w:line="240" w:lineRule="auto"/>
      </w:pPr>
      <w:r w:rsidRPr="00DB15F5">
        <w:rPr>
          <w:b/>
        </w:rPr>
        <w:t>4.10</w:t>
      </w:r>
      <w:r w:rsidRPr="00DB15F5">
        <w:rPr>
          <w:b/>
        </w:rPr>
        <w:tab/>
        <w:t>Yliannostus (oireet, hätätoimenpiteet, vastalääkkeet) (tarvittaessa)</w:t>
      </w:r>
    </w:p>
    <w:p w14:paraId="58B81342" w14:textId="77777777" w:rsidR="00E1766F" w:rsidRPr="00DB15F5" w:rsidRDefault="00E1766F" w:rsidP="00E512F1">
      <w:pPr>
        <w:spacing w:line="240" w:lineRule="auto"/>
      </w:pPr>
    </w:p>
    <w:p w14:paraId="28C7C26A" w14:textId="77777777" w:rsidR="00E1766F" w:rsidRPr="00DB15F5" w:rsidRDefault="00E1766F" w:rsidP="00E512F1">
      <w:pPr>
        <w:spacing w:line="240" w:lineRule="auto"/>
      </w:pPr>
      <w:r w:rsidRPr="00DB15F5">
        <w:t>Yliannostustapauksissa tulee antaa oireenmukaista hoitoa.</w:t>
      </w:r>
    </w:p>
    <w:p w14:paraId="127A2484" w14:textId="77777777" w:rsidR="00E1766F" w:rsidRPr="00BB1F58" w:rsidRDefault="00E1766F" w:rsidP="00E512F1">
      <w:pPr>
        <w:spacing w:line="240" w:lineRule="auto"/>
        <w:rPr>
          <w:bCs/>
        </w:rPr>
      </w:pPr>
    </w:p>
    <w:p w14:paraId="72D7A4C8" w14:textId="77777777" w:rsidR="00E1766F" w:rsidRPr="00DB15F5" w:rsidRDefault="00E1766F" w:rsidP="00E512F1">
      <w:pPr>
        <w:spacing w:line="240" w:lineRule="auto"/>
      </w:pPr>
      <w:r w:rsidRPr="00DB15F5">
        <w:rPr>
          <w:b/>
        </w:rPr>
        <w:t>4.11</w:t>
      </w:r>
      <w:r w:rsidRPr="00DB15F5">
        <w:rPr>
          <w:b/>
        </w:rPr>
        <w:tab/>
        <w:t xml:space="preserve">Varoaika </w:t>
      </w:r>
      <w:r w:rsidR="0020409D">
        <w:rPr>
          <w:b/>
        </w:rPr>
        <w:t>(Varoajat)</w:t>
      </w:r>
    </w:p>
    <w:p w14:paraId="55D97BC6" w14:textId="77777777" w:rsidR="00E1766F" w:rsidRPr="00DB15F5" w:rsidRDefault="00E1766F" w:rsidP="00E512F1">
      <w:pPr>
        <w:spacing w:line="240" w:lineRule="auto"/>
      </w:pPr>
    </w:p>
    <w:p w14:paraId="136E4328" w14:textId="77777777" w:rsidR="00E1766F" w:rsidRPr="00DB15F5" w:rsidRDefault="00E1766F" w:rsidP="002A24CB">
      <w:pPr>
        <w:tabs>
          <w:tab w:val="clear" w:pos="567"/>
          <w:tab w:val="left" w:pos="851"/>
        </w:tabs>
        <w:spacing w:line="240" w:lineRule="auto"/>
      </w:pPr>
      <w:r w:rsidRPr="00BB1F58">
        <w:rPr>
          <w:u w:val="single"/>
        </w:rPr>
        <w:t>Nauta:</w:t>
      </w:r>
      <w:r w:rsidR="00733931" w:rsidRPr="00DB15F5">
        <w:rPr>
          <w:b/>
        </w:rPr>
        <w:tab/>
      </w:r>
      <w:r w:rsidRPr="00DB15F5">
        <w:t>Teurastus: 15 vuorokautta.</w:t>
      </w:r>
    </w:p>
    <w:p w14:paraId="08132269" w14:textId="77777777" w:rsidR="00E1766F" w:rsidRPr="00DB15F5" w:rsidRDefault="00E1766F" w:rsidP="002A24CB">
      <w:pPr>
        <w:tabs>
          <w:tab w:val="clear" w:pos="567"/>
          <w:tab w:val="left" w:pos="851"/>
        </w:tabs>
        <w:spacing w:line="240" w:lineRule="auto"/>
      </w:pPr>
      <w:r w:rsidRPr="00BB1F58">
        <w:rPr>
          <w:u w:val="single"/>
        </w:rPr>
        <w:t>Sika:</w:t>
      </w:r>
      <w:r w:rsidR="00733931" w:rsidRPr="00DB15F5">
        <w:rPr>
          <w:b/>
        </w:rPr>
        <w:tab/>
      </w:r>
      <w:r w:rsidRPr="00DB15F5">
        <w:t>Teurastus: 5 vuorokautta.</w:t>
      </w:r>
    </w:p>
    <w:p w14:paraId="611BD78E" w14:textId="77777777" w:rsidR="00E1766F" w:rsidRPr="00DB15F5" w:rsidRDefault="00E1766F" w:rsidP="00E512F1">
      <w:pPr>
        <w:pStyle w:val="Date2"/>
        <w:widowControl w:val="0"/>
        <w:tabs>
          <w:tab w:val="left" w:pos="567"/>
        </w:tabs>
        <w:rPr>
          <w:szCs w:val="22"/>
          <w:lang w:val="fi-FI"/>
        </w:rPr>
      </w:pPr>
    </w:p>
    <w:p w14:paraId="04295262" w14:textId="77777777" w:rsidR="00E1766F" w:rsidRPr="00DB15F5" w:rsidRDefault="00E1766F" w:rsidP="00E512F1">
      <w:pPr>
        <w:pStyle w:val="Date2"/>
        <w:widowControl w:val="0"/>
        <w:tabs>
          <w:tab w:val="left" w:pos="567"/>
        </w:tabs>
        <w:rPr>
          <w:szCs w:val="22"/>
          <w:lang w:val="fi-FI"/>
        </w:rPr>
      </w:pPr>
    </w:p>
    <w:p w14:paraId="404A2D61" w14:textId="77777777" w:rsidR="00E1766F" w:rsidRPr="00DB15F5" w:rsidRDefault="00E1766F" w:rsidP="00E512F1">
      <w:pPr>
        <w:spacing w:line="240" w:lineRule="auto"/>
      </w:pPr>
      <w:r w:rsidRPr="00DB15F5">
        <w:rPr>
          <w:b/>
        </w:rPr>
        <w:t>5.</w:t>
      </w:r>
      <w:r w:rsidRPr="00DB15F5">
        <w:rPr>
          <w:b/>
        </w:rPr>
        <w:tab/>
        <w:t>FARMAKOLOGISET OMINAISUUDET</w:t>
      </w:r>
    </w:p>
    <w:p w14:paraId="78BBA96B" w14:textId="77777777" w:rsidR="00E1766F" w:rsidRPr="00DB15F5" w:rsidRDefault="00E1766F" w:rsidP="00E512F1">
      <w:pPr>
        <w:spacing w:line="240" w:lineRule="auto"/>
      </w:pPr>
    </w:p>
    <w:p w14:paraId="525F5D24" w14:textId="77777777" w:rsidR="00E1766F" w:rsidRPr="00DB15F5" w:rsidRDefault="00E1766F" w:rsidP="00E512F1">
      <w:pPr>
        <w:spacing w:line="240" w:lineRule="auto"/>
      </w:pPr>
      <w:r w:rsidRPr="00DB15F5">
        <w:t>Farmakoterapeuttinen ryhmä: Tulehdus</w:t>
      </w:r>
      <w:r w:rsidR="00A4667F" w:rsidRPr="00DB15F5">
        <w:t>-</w:t>
      </w:r>
      <w:r w:rsidRPr="00DB15F5">
        <w:t xml:space="preserve"> ja reumalääkkeet, steroideihin kuulumattomat (oksikaamit)</w:t>
      </w:r>
    </w:p>
    <w:p w14:paraId="2F84FDE1" w14:textId="77777777" w:rsidR="00E1766F" w:rsidRPr="00DB15F5" w:rsidRDefault="00E1766F" w:rsidP="00E512F1">
      <w:pPr>
        <w:tabs>
          <w:tab w:val="left" w:pos="720"/>
        </w:tabs>
        <w:spacing w:line="240" w:lineRule="auto"/>
      </w:pPr>
      <w:r w:rsidRPr="00DB15F5">
        <w:t>ATCvet</w:t>
      </w:r>
      <w:r w:rsidR="00A4667F" w:rsidRPr="00DB15F5">
        <w:t>-</w:t>
      </w:r>
      <w:r w:rsidRPr="00DB15F5">
        <w:t xml:space="preserve">koodi: </w:t>
      </w:r>
      <w:r w:rsidR="003F3E7F" w:rsidRPr="00DB15F5">
        <w:tab/>
      </w:r>
      <w:r w:rsidRPr="00DB15F5">
        <w:t>QM01AC06.</w:t>
      </w:r>
    </w:p>
    <w:p w14:paraId="1C0C6560" w14:textId="77777777" w:rsidR="00E1766F" w:rsidRPr="00DB15F5" w:rsidRDefault="00E1766F" w:rsidP="00E512F1">
      <w:pPr>
        <w:spacing w:line="240" w:lineRule="auto"/>
      </w:pPr>
    </w:p>
    <w:p w14:paraId="2299D60A" w14:textId="77777777" w:rsidR="00E1766F" w:rsidRPr="00DB15F5" w:rsidRDefault="00E1766F" w:rsidP="00E512F1">
      <w:pPr>
        <w:spacing w:line="240" w:lineRule="auto"/>
      </w:pPr>
      <w:r w:rsidRPr="00DB15F5">
        <w:rPr>
          <w:b/>
        </w:rPr>
        <w:t>5.1</w:t>
      </w:r>
      <w:r w:rsidRPr="00DB15F5">
        <w:rPr>
          <w:b/>
        </w:rPr>
        <w:tab/>
        <w:t>Farmakodynamiikka</w:t>
      </w:r>
    </w:p>
    <w:p w14:paraId="02B50006" w14:textId="77777777" w:rsidR="00E1766F" w:rsidRPr="00DB15F5" w:rsidRDefault="00E1766F" w:rsidP="00E512F1">
      <w:pPr>
        <w:spacing w:line="240" w:lineRule="auto"/>
      </w:pPr>
    </w:p>
    <w:p w14:paraId="74CE971B" w14:textId="77777777" w:rsidR="00E1766F" w:rsidRPr="00DB15F5" w:rsidRDefault="00E1766F" w:rsidP="00E512F1">
      <w:pPr>
        <w:tabs>
          <w:tab w:val="left" w:pos="720"/>
        </w:tabs>
        <w:spacing w:line="240" w:lineRule="auto"/>
      </w:pPr>
      <w:r w:rsidRPr="00DB15F5">
        <w:t>Meloksikaami on steroideihin kuulumaton, prostaglandiinisynteesiä estävä tulehduskipulääke (NSAID), joka kuuluu oksikaami</w:t>
      </w:r>
      <w:r w:rsidR="00A4667F" w:rsidRPr="00DB15F5">
        <w:t>-</w:t>
      </w:r>
      <w:r w:rsidRPr="00DB15F5">
        <w:t xml:space="preserve">ryhmään. Meloksikaamilla on </w:t>
      </w:r>
      <w:r w:rsidRPr="00DB15F5">
        <w:rPr>
          <w:lang w:eastAsia="en-US"/>
        </w:rPr>
        <w:t>tulehdusta ja kipua lievittävä sekä tulehduseritettä ja kuumetta vähentävä vaikutus</w:t>
      </w:r>
      <w:r w:rsidRPr="00DB15F5">
        <w:t xml:space="preserve">. Meloksikaamilla on myös endotoksiinien vaikutuksia estäviä ominaisuuksia, koska sen on osoitettu estävän vasikoilla ja sioilla </w:t>
      </w:r>
      <w:r w:rsidRPr="00DB15F5">
        <w:rPr>
          <w:i/>
        </w:rPr>
        <w:t>E. coli</w:t>
      </w:r>
      <w:r w:rsidRPr="00DB15F5">
        <w:t xml:space="preserve"> </w:t>
      </w:r>
      <w:r w:rsidR="00A4667F" w:rsidRPr="00DB15F5">
        <w:t>-</w:t>
      </w:r>
      <w:r w:rsidRPr="00DB15F5">
        <w:t>endotoksiinin indusoimaa tromboksaani B</w:t>
      </w:r>
      <w:r w:rsidRPr="00DB15F5">
        <w:rPr>
          <w:vertAlign w:val="subscript"/>
        </w:rPr>
        <w:t>2</w:t>
      </w:r>
      <w:r w:rsidR="00A4667F" w:rsidRPr="00DB15F5">
        <w:t>-</w:t>
      </w:r>
      <w:r w:rsidRPr="00DB15F5">
        <w:t>tuotantoa.</w:t>
      </w:r>
    </w:p>
    <w:p w14:paraId="3487D81B" w14:textId="77777777" w:rsidR="00E1766F" w:rsidRPr="00DB15F5" w:rsidRDefault="00E1766F" w:rsidP="00E512F1">
      <w:pPr>
        <w:tabs>
          <w:tab w:val="left" w:pos="720"/>
        </w:tabs>
        <w:spacing w:line="240" w:lineRule="auto"/>
      </w:pPr>
    </w:p>
    <w:p w14:paraId="5A7A4093" w14:textId="77777777" w:rsidR="00E1766F" w:rsidRPr="00DB15F5" w:rsidRDefault="00E1766F" w:rsidP="00E512F1">
      <w:pPr>
        <w:spacing w:line="240" w:lineRule="auto"/>
      </w:pPr>
      <w:r w:rsidRPr="00DB15F5">
        <w:rPr>
          <w:b/>
        </w:rPr>
        <w:t>5.2</w:t>
      </w:r>
      <w:r w:rsidRPr="00DB15F5">
        <w:rPr>
          <w:b/>
        </w:rPr>
        <w:tab/>
        <w:t>Farmakokinetiikka</w:t>
      </w:r>
    </w:p>
    <w:p w14:paraId="1F0C2D28" w14:textId="77777777" w:rsidR="00E1766F" w:rsidRPr="00DB15F5" w:rsidRDefault="00E1766F" w:rsidP="00E512F1">
      <w:pPr>
        <w:spacing w:line="240" w:lineRule="auto"/>
      </w:pPr>
    </w:p>
    <w:p w14:paraId="312D24A2" w14:textId="77777777" w:rsidR="00E1766F" w:rsidRPr="00DB15F5" w:rsidRDefault="00E1766F" w:rsidP="00E512F1">
      <w:pPr>
        <w:spacing w:line="240" w:lineRule="auto"/>
      </w:pPr>
      <w:r w:rsidRPr="00DB15F5">
        <w:rPr>
          <w:u w:val="single"/>
        </w:rPr>
        <w:t>Imeytyminen</w:t>
      </w:r>
    </w:p>
    <w:p w14:paraId="2BE3312C" w14:textId="77777777" w:rsidR="00E1766F" w:rsidRPr="00DB15F5" w:rsidRDefault="00E1766F" w:rsidP="00E512F1">
      <w:pPr>
        <w:spacing w:line="240" w:lineRule="auto"/>
      </w:pPr>
      <w:r w:rsidRPr="00DB15F5">
        <w:t>Kun meloksikaamia annettiin yksi 0,5 mg/kg annos nahanalaisesti, suurin pitoisuus seerumissa (C</w:t>
      </w:r>
      <w:r w:rsidRPr="00DB15F5">
        <w:rPr>
          <w:vertAlign w:val="subscript"/>
        </w:rPr>
        <w:t>max</w:t>
      </w:r>
      <w:r w:rsidRPr="00DB15F5">
        <w:t xml:space="preserve">) 2,1 µg/ml saavutettiin nuorkarjalla 7,7 tunnin kuluttua. </w:t>
      </w:r>
    </w:p>
    <w:p w14:paraId="45E2220D" w14:textId="77777777" w:rsidR="00E1766F" w:rsidRPr="00DB15F5" w:rsidRDefault="00E1766F" w:rsidP="00E512F1">
      <w:pPr>
        <w:spacing w:line="240" w:lineRule="auto"/>
      </w:pPr>
      <w:r w:rsidRPr="00DB15F5">
        <w:t>Kun meloksikaamia annettiin sioille kerta</w:t>
      </w:r>
      <w:r w:rsidR="00A4667F" w:rsidRPr="00DB15F5">
        <w:t>-</w:t>
      </w:r>
      <w:r w:rsidRPr="00DB15F5">
        <w:t>annos 0,4</w:t>
      </w:r>
      <w:r w:rsidR="003F3E7F" w:rsidRPr="00DB15F5">
        <w:t> </w:t>
      </w:r>
      <w:r w:rsidRPr="00DB15F5">
        <w:t>mg/kg annosta lihaksensisäisesti, suurin pitoisuus (C</w:t>
      </w:r>
      <w:r w:rsidRPr="00DB15F5">
        <w:rPr>
          <w:vertAlign w:val="subscript"/>
        </w:rPr>
        <w:t>max</w:t>
      </w:r>
      <w:r w:rsidRPr="00DB15F5">
        <w:t>) 1,1</w:t>
      </w:r>
      <w:r w:rsidR="00A4667F" w:rsidRPr="00DB15F5">
        <w:t>-</w:t>
      </w:r>
      <w:r w:rsidRPr="00DB15F5">
        <w:t>1,5</w:t>
      </w:r>
      <w:r w:rsidR="003F3E7F" w:rsidRPr="00DB15F5">
        <w:t> </w:t>
      </w:r>
      <w:r w:rsidRPr="00DB15F5">
        <w:t>µg/ml saavutettiin 1 tunnin kuluessa.</w:t>
      </w:r>
    </w:p>
    <w:p w14:paraId="0F4127FD" w14:textId="77777777" w:rsidR="00E1766F" w:rsidRPr="00DB15F5" w:rsidRDefault="00E1766F" w:rsidP="00E512F1">
      <w:pPr>
        <w:spacing w:line="240" w:lineRule="auto"/>
      </w:pPr>
    </w:p>
    <w:p w14:paraId="51A7D187" w14:textId="77777777" w:rsidR="00E1766F" w:rsidRPr="00DB15F5" w:rsidRDefault="00E1766F" w:rsidP="00E512F1">
      <w:pPr>
        <w:tabs>
          <w:tab w:val="left" w:pos="-720"/>
          <w:tab w:val="left" w:pos="0"/>
        </w:tabs>
        <w:spacing w:line="240" w:lineRule="auto"/>
        <w:rPr>
          <w:u w:val="single"/>
        </w:rPr>
      </w:pPr>
      <w:r w:rsidRPr="00DB15F5">
        <w:rPr>
          <w:u w:val="single"/>
        </w:rPr>
        <w:t>Jakautuminen</w:t>
      </w:r>
    </w:p>
    <w:p w14:paraId="2E1DFFDC" w14:textId="77777777" w:rsidR="00E1766F" w:rsidRPr="00DB15F5" w:rsidRDefault="00E1766F" w:rsidP="00E512F1">
      <w:pPr>
        <w:pStyle w:val="BodyTextIndent"/>
        <w:jc w:val="left"/>
      </w:pPr>
      <w:r w:rsidRPr="00DB15F5">
        <w:t>Meloksikaami sitoutuu plasman proteiineihin yli 98</w:t>
      </w:r>
      <w:r w:rsidR="00A4667F" w:rsidRPr="00DB15F5">
        <w:t>-</w:t>
      </w:r>
      <w:r w:rsidRPr="00DB15F5">
        <w:t>prosenttisesti. Korkeimmat meloksikaamipitoisuudet saavutetaan maksassa ja munuaisissa. Pitoisuudet ovat verrattain pieniä luurankolihaksissa ja rasvassa.</w:t>
      </w:r>
    </w:p>
    <w:p w14:paraId="4FED7044" w14:textId="77777777" w:rsidR="00E1766F" w:rsidRPr="00DB15F5" w:rsidRDefault="00E1766F" w:rsidP="00E512F1">
      <w:pPr>
        <w:spacing w:line="240" w:lineRule="auto"/>
      </w:pPr>
    </w:p>
    <w:p w14:paraId="62F8B645" w14:textId="77777777" w:rsidR="00E1766F" w:rsidRPr="00DB15F5" w:rsidRDefault="00E1766F" w:rsidP="00E512F1">
      <w:pPr>
        <w:spacing w:line="240" w:lineRule="auto"/>
        <w:rPr>
          <w:u w:val="single"/>
        </w:rPr>
      </w:pPr>
      <w:r w:rsidRPr="00DB15F5">
        <w:rPr>
          <w:u w:val="single"/>
        </w:rPr>
        <w:t>Metabolia</w:t>
      </w:r>
    </w:p>
    <w:p w14:paraId="7A755F89" w14:textId="77777777" w:rsidR="00E1766F" w:rsidRPr="00DB15F5" w:rsidRDefault="00E1766F" w:rsidP="00E512F1">
      <w:pPr>
        <w:tabs>
          <w:tab w:val="left" w:pos="0"/>
        </w:tabs>
        <w:spacing w:line="240" w:lineRule="auto"/>
      </w:pPr>
      <w:r w:rsidRPr="00DB15F5">
        <w:t>Meloksikaami on muuttumattomana plasmassa. Naudalla meloksikaami on myös pääasiallinen erittymistuote maidossa ja sapessa, sen sijaan virtsassa havaitaan ainoastaan hyvin pieniä aktiiviainepitoisuuksia. Sialla sappi ja virtsa sisältävät ainoastaan hyvin pieniä aktiiviainepitoisuuksia. Meloksikaami metaboloituu alkoholiksi, happojohdokseksi ja useiksi polaarisiksi metaboliiteiksi. Päämetaboliittien on todettu olevan farmakologisesti inaktiivisia.</w:t>
      </w:r>
    </w:p>
    <w:p w14:paraId="03DF0F3F" w14:textId="77777777" w:rsidR="00E1766F" w:rsidRPr="00DB15F5" w:rsidRDefault="00E1766F" w:rsidP="00E512F1">
      <w:pPr>
        <w:spacing w:line="240" w:lineRule="auto"/>
      </w:pPr>
    </w:p>
    <w:p w14:paraId="1F589CC2" w14:textId="77777777" w:rsidR="00E1766F" w:rsidRPr="00DB15F5" w:rsidRDefault="00E1766F" w:rsidP="00C03BF4">
      <w:pPr>
        <w:keepNext/>
        <w:widowControl/>
        <w:tabs>
          <w:tab w:val="left" w:pos="-720"/>
          <w:tab w:val="left" w:pos="0"/>
        </w:tabs>
        <w:spacing w:line="240" w:lineRule="auto"/>
        <w:rPr>
          <w:u w:val="single"/>
        </w:rPr>
      </w:pPr>
      <w:r w:rsidRPr="00DB15F5">
        <w:rPr>
          <w:u w:val="single"/>
        </w:rPr>
        <w:lastRenderedPageBreak/>
        <w:t>Eliminaatio</w:t>
      </w:r>
    </w:p>
    <w:p w14:paraId="25829326" w14:textId="77777777" w:rsidR="00E1766F" w:rsidRPr="00DB15F5" w:rsidRDefault="00E1766F" w:rsidP="00C03BF4">
      <w:pPr>
        <w:keepNext/>
        <w:widowControl/>
        <w:spacing w:line="240" w:lineRule="auto"/>
      </w:pPr>
      <w:r w:rsidRPr="00DB15F5">
        <w:t>Meloksikaamin eliminaationpuoliintumisaika nahanalaisen injektion jälkeen on nuorkarjalla 26 tuntia.</w:t>
      </w:r>
    </w:p>
    <w:p w14:paraId="1D53D606" w14:textId="77777777" w:rsidR="00E1766F" w:rsidRPr="00DB15F5" w:rsidRDefault="00E1766F" w:rsidP="00E512F1">
      <w:pPr>
        <w:spacing w:line="240" w:lineRule="auto"/>
      </w:pPr>
      <w:r w:rsidRPr="00DB15F5">
        <w:t xml:space="preserve">Sioilla lihaksensisäisen injektion jälkeen eliminaatiopuoliintumisaika on noin 2,5 tuntia. </w:t>
      </w:r>
    </w:p>
    <w:p w14:paraId="34466704" w14:textId="77777777" w:rsidR="00E1766F" w:rsidRPr="00DB15F5" w:rsidRDefault="00E1766F" w:rsidP="00E512F1">
      <w:pPr>
        <w:spacing w:line="240" w:lineRule="auto"/>
      </w:pPr>
      <w:r w:rsidRPr="00DB15F5">
        <w:t>Noin 50 % annoksesta erittyy virtsaan ja loput ulosteisiin.</w:t>
      </w:r>
    </w:p>
    <w:p w14:paraId="0BEADF32" w14:textId="77777777" w:rsidR="00E1766F" w:rsidRPr="00DB15F5" w:rsidRDefault="00E1766F" w:rsidP="00E512F1">
      <w:pPr>
        <w:pStyle w:val="BodyText22"/>
        <w:spacing w:line="240" w:lineRule="auto"/>
        <w:ind w:left="0" w:firstLine="0"/>
        <w:jc w:val="left"/>
        <w:rPr>
          <w:szCs w:val="22"/>
          <w:lang w:val="fi-FI"/>
        </w:rPr>
      </w:pPr>
    </w:p>
    <w:p w14:paraId="4C81335E" w14:textId="77777777" w:rsidR="00821975" w:rsidRPr="00BB1F58" w:rsidRDefault="00821975" w:rsidP="00E512F1">
      <w:pPr>
        <w:spacing w:line="240" w:lineRule="auto"/>
        <w:rPr>
          <w:bCs/>
        </w:rPr>
      </w:pPr>
    </w:p>
    <w:p w14:paraId="139C6B74" w14:textId="77777777" w:rsidR="00E1766F" w:rsidRPr="00DB15F5" w:rsidRDefault="00E1766F" w:rsidP="00E512F1">
      <w:pPr>
        <w:spacing w:line="240" w:lineRule="auto"/>
      </w:pPr>
      <w:r w:rsidRPr="00DB15F5">
        <w:rPr>
          <w:b/>
        </w:rPr>
        <w:t>6.</w:t>
      </w:r>
      <w:r w:rsidRPr="00DB15F5">
        <w:rPr>
          <w:b/>
        </w:rPr>
        <w:tab/>
        <w:t>FARMASEUTTISET TIEDOT</w:t>
      </w:r>
    </w:p>
    <w:p w14:paraId="72D2ED7F" w14:textId="77777777" w:rsidR="00E1766F" w:rsidRPr="00DB15F5" w:rsidRDefault="00E1766F" w:rsidP="00E512F1">
      <w:pPr>
        <w:spacing w:line="240" w:lineRule="auto"/>
      </w:pPr>
    </w:p>
    <w:p w14:paraId="20EE0F5C" w14:textId="77777777" w:rsidR="00E1766F" w:rsidRPr="00DB15F5" w:rsidRDefault="002A24CB" w:rsidP="00E512F1">
      <w:pPr>
        <w:spacing w:line="240" w:lineRule="auto"/>
        <w:rPr>
          <w:b/>
        </w:rPr>
      </w:pPr>
      <w:r w:rsidRPr="00DB15F5">
        <w:rPr>
          <w:b/>
        </w:rPr>
        <w:t>6.1</w:t>
      </w:r>
      <w:r w:rsidR="00E1766F" w:rsidRPr="00DB15F5">
        <w:rPr>
          <w:b/>
        </w:rPr>
        <w:tab/>
        <w:t>Apuaineet</w:t>
      </w:r>
    </w:p>
    <w:p w14:paraId="67CFF763" w14:textId="77777777" w:rsidR="00E1766F" w:rsidRPr="00BB1F58" w:rsidRDefault="00E1766F" w:rsidP="00E512F1">
      <w:pPr>
        <w:spacing w:line="240" w:lineRule="auto"/>
        <w:rPr>
          <w:bCs/>
        </w:rPr>
      </w:pPr>
    </w:p>
    <w:p w14:paraId="30528F4C" w14:textId="77777777" w:rsidR="00E1766F" w:rsidRPr="00DB15F5" w:rsidRDefault="00E1766F" w:rsidP="00E512F1">
      <w:pPr>
        <w:spacing w:line="240" w:lineRule="auto"/>
      </w:pPr>
      <w:r w:rsidRPr="00DB15F5">
        <w:t>Etanoli</w:t>
      </w:r>
    </w:p>
    <w:p w14:paraId="6A501386" w14:textId="77777777" w:rsidR="00E1766F" w:rsidRPr="00DB15F5" w:rsidRDefault="00E1766F" w:rsidP="00E512F1">
      <w:pPr>
        <w:spacing w:line="240" w:lineRule="auto"/>
      </w:pPr>
      <w:r w:rsidRPr="00DB15F5">
        <w:t>Poloksameeri 188</w:t>
      </w:r>
    </w:p>
    <w:p w14:paraId="1D09EF5F" w14:textId="77777777" w:rsidR="00E1766F" w:rsidRPr="00DB15F5" w:rsidRDefault="00E1766F" w:rsidP="00E512F1">
      <w:pPr>
        <w:spacing w:line="240" w:lineRule="auto"/>
      </w:pPr>
      <w:r w:rsidRPr="00DB15F5">
        <w:t>Natriumkloridi</w:t>
      </w:r>
    </w:p>
    <w:p w14:paraId="2130D45F" w14:textId="77777777" w:rsidR="00E1766F" w:rsidRPr="00DB15F5" w:rsidRDefault="00E1766F" w:rsidP="00E512F1">
      <w:pPr>
        <w:spacing w:line="240" w:lineRule="auto"/>
      </w:pPr>
      <w:r w:rsidRPr="00DB15F5">
        <w:t>Glysiini</w:t>
      </w:r>
    </w:p>
    <w:p w14:paraId="69501794" w14:textId="77777777" w:rsidR="00E1766F" w:rsidRPr="00DB15F5" w:rsidRDefault="00E1766F" w:rsidP="00E512F1">
      <w:pPr>
        <w:spacing w:line="240" w:lineRule="auto"/>
      </w:pPr>
      <w:r w:rsidRPr="00DB15F5">
        <w:t>Natriumhydroksidi</w:t>
      </w:r>
    </w:p>
    <w:p w14:paraId="40A56527" w14:textId="77777777" w:rsidR="00E1766F" w:rsidRPr="00DB15F5" w:rsidRDefault="00E1766F" w:rsidP="00E512F1">
      <w:pPr>
        <w:spacing w:line="240" w:lineRule="auto"/>
      </w:pPr>
      <w:r w:rsidRPr="00DB15F5">
        <w:t>Glykofuroli</w:t>
      </w:r>
    </w:p>
    <w:p w14:paraId="24266196" w14:textId="77777777" w:rsidR="00E1766F" w:rsidRPr="00DB15F5" w:rsidRDefault="00E1766F" w:rsidP="00E512F1">
      <w:pPr>
        <w:spacing w:line="240" w:lineRule="auto"/>
      </w:pPr>
      <w:r w:rsidRPr="00DB15F5">
        <w:t>Meglumiini</w:t>
      </w:r>
    </w:p>
    <w:p w14:paraId="6F7A77DA" w14:textId="77777777" w:rsidR="00E1766F" w:rsidRPr="00DB15F5" w:rsidRDefault="00E1766F" w:rsidP="00E512F1">
      <w:pPr>
        <w:spacing w:line="240" w:lineRule="auto"/>
      </w:pPr>
      <w:r w:rsidRPr="00DB15F5">
        <w:t>Injektionesteisiin käytettävä vesi</w:t>
      </w:r>
    </w:p>
    <w:p w14:paraId="4854E785" w14:textId="77777777" w:rsidR="00E1766F" w:rsidRPr="00DB15F5" w:rsidRDefault="00E1766F" w:rsidP="00E512F1">
      <w:pPr>
        <w:spacing w:line="240" w:lineRule="auto"/>
      </w:pPr>
    </w:p>
    <w:p w14:paraId="7C42C6EF" w14:textId="77777777" w:rsidR="00E1766F" w:rsidRPr="00DB15F5" w:rsidRDefault="00E1766F" w:rsidP="00E512F1">
      <w:pPr>
        <w:spacing w:line="240" w:lineRule="auto"/>
        <w:ind w:left="567" w:hanging="567"/>
      </w:pPr>
      <w:r w:rsidRPr="00DB15F5">
        <w:rPr>
          <w:b/>
        </w:rPr>
        <w:t>6.2</w:t>
      </w:r>
      <w:r w:rsidRPr="00DB15F5">
        <w:rPr>
          <w:b/>
        </w:rPr>
        <w:tab/>
      </w:r>
      <w:r w:rsidR="003C7528">
        <w:rPr>
          <w:b/>
        </w:rPr>
        <w:t>Tärkeimmät y</w:t>
      </w:r>
      <w:r w:rsidRPr="00DB15F5">
        <w:rPr>
          <w:b/>
        </w:rPr>
        <w:t>hteensopimattomuudet</w:t>
      </w:r>
    </w:p>
    <w:p w14:paraId="28D6B510" w14:textId="77777777" w:rsidR="00E1766F" w:rsidRPr="00DB15F5" w:rsidRDefault="00E1766F" w:rsidP="00E512F1">
      <w:pPr>
        <w:spacing w:line="240" w:lineRule="auto"/>
      </w:pPr>
    </w:p>
    <w:p w14:paraId="4FECF290" w14:textId="77777777" w:rsidR="00E1766F" w:rsidRPr="00DB15F5" w:rsidRDefault="00E1766F" w:rsidP="00E512F1">
      <w:pPr>
        <w:spacing w:line="240" w:lineRule="auto"/>
      </w:pPr>
      <w:r w:rsidRPr="00DB15F5">
        <w:t>Ei tunneta.</w:t>
      </w:r>
    </w:p>
    <w:p w14:paraId="502270A7" w14:textId="77777777" w:rsidR="00E1766F" w:rsidRPr="00DB15F5" w:rsidRDefault="00E1766F" w:rsidP="00E512F1">
      <w:pPr>
        <w:spacing w:line="240" w:lineRule="auto"/>
      </w:pPr>
    </w:p>
    <w:p w14:paraId="5448978D" w14:textId="77777777" w:rsidR="00E1766F" w:rsidRPr="00DB15F5" w:rsidRDefault="00E1766F" w:rsidP="00E512F1">
      <w:pPr>
        <w:spacing w:line="240" w:lineRule="auto"/>
      </w:pPr>
      <w:r w:rsidRPr="00DB15F5">
        <w:rPr>
          <w:b/>
        </w:rPr>
        <w:t>6.3</w:t>
      </w:r>
      <w:r w:rsidRPr="00DB15F5">
        <w:rPr>
          <w:b/>
        </w:rPr>
        <w:tab/>
        <w:t>Kestoaika</w:t>
      </w:r>
    </w:p>
    <w:p w14:paraId="7FEAD0BD" w14:textId="77777777" w:rsidR="00E1766F" w:rsidRPr="00DB15F5" w:rsidRDefault="00E1766F" w:rsidP="00E512F1">
      <w:pPr>
        <w:spacing w:line="240" w:lineRule="auto"/>
      </w:pPr>
    </w:p>
    <w:p w14:paraId="6E56DEAA" w14:textId="77777777" w:rsidR="00E1766F" w:rsidRPr="00DB15F5" w:rsidRDefault="00E1766F" w:rsidP="00E512F1">
      <w:pPr>
        <w:spacing w:line="240" w:lineRule="auto"/>
      </w:pPr>
      <w:r w:rsidRPr="00DB15F5">
        <w:t>Avaamattoman pakkauksen kestoaika: 3 vuotta.</w:t>
      </w:r>
    </w:p>
    <w:p w14:paraId="15A91147" w14:textId="77777777" w:rsidR="00E1766F" w:rsidRPr="00DB15F5" w:rsidRDefault="00E1766F" w:rsidP="00E512F1">
      <w:pPr>
        <w:tabs>
          <w:tab w:val="left" w:pos="1985"/>
        </w:tabs>
        <w:spacing w:line="240" w:lineRule="auto"/>
      </w:pPr>
      <w:r w:rsidRPr="00DB15F5">
        <w:t>Sisäpakkauksen ensimmäisen avaamisen jälkeinen kestoaika: 28 vuorokautta.</w:t>
      </w:r>
    </w:p>
    <w:p w14:paraId="12088B77" w14:textId="77777777" w:rsidR="00E1766F" w:rsidRPr="00DB15F5" w:rsidRDefault="00E1766F" w:rsidP="00E512F1">
      <w:pPr>
        <w:spacing w:line="240" w:lineRule="auto"/>
      </w:pPr>
    </w:p>
    <w:p w14:paraId="6CDB1052" w14:textId="77777777" w:rsidR="00E1766F" w:rsidRPr="00DB15F5" w:rsidRDefault="00E1766F" w:rsidP="00E512F1">
      <w:pPr>
        <w:spacing w:line="240" w:lineRule="auto"/>
      </w:pPr>
      <w:r w:rsidRPr="00DB15F5">
        <w:rPr>
          <w:b/>
        </w:rPr>
        <w:t>6.4</w:t>
      </w:r>
      <w:r w:rsidRPr="00DB15F5">
        <w:rPr>
          <w:b/>
        </w:rPr>
        <w:tab/>
        <w:t>Säilytystä koskevat erityiset varotoimet</w:t>
      </w:r>
    </w:p>
    <w:p w14:paraId="2B0E0D8E" w14:textId="77777777" w:rsidR="00E1766F" w:rsidRPr="00DB15F5" w:rsidRDefault="00E1766F" w:rsidP="00E512F1">
      <w:pPr>
        <w:spacing w:line="240" w:lineRule="auto"/>
      </w:pPr>
    </w:p>
    <w:p w14:paraId="552ACC7D" w14:textId="77777777" w:rsidR="00981E7B" w:rsidRPr="00DB15F5" w:rsidRDefault="00981E7B" w:rsidP="00981E7B">
      <w:pPr>
        <w:tabs>
          <w:tab w:val="clear" w:pos="567"/>
        </w:tabs>
        <w:spacing w:line="240" w:lineRule="auto"/>
        <w:rPr>
          <w:lang w:eastAsia="de-DE"/>
        </w:rPr>
      </w:pPr>
      <w:r w:rsidRPr="00DB15F5">
        <w:rPr>
          <w:lang w:eastAsia="de-DE"/>
        </w:rPr>
        <w:t>Ei erityisiä säilytysohjeita.</w:t>
      </w:r>
    </w:p>
    <w:p w14:paraId="65F3B152" w14:textId="77777777" w:rsidR="00E1766F" w:rsidRPr="00DB15F5" w:rsidRDefault="00E1766F" w:rsidP="00E512F1">
      <w:pPr>
        <w:spacing w:line="240" w:lineRule="auto"/>
      </w:pPr>
    </w:p>
    <w:p w14:paraId="50E695CB" w14:textId="77777777" w:rsidR="00E1766F" w:rsidRPr="00DB15F5" w:rsidRDefault="00E1766F" w:rsidP="00E512F1">
      <w:pPr>
        <w:spacing w:line="240" w:lineRule="auto"/>
      </w:pPr>
      <w:r w:rsidRPr="00DB15F5">
        <w:rPr>
          <w:b/>
        </w:rPr>
        <w:t>6.5</w:t>
      </w:r>
      <w:r w:rsidRPr="00DB15F5">
        <w:rPr>
          <w:b/>
        </w:rPr>
        <w:tab/>
        <w:t>Pakkaustyyppi ja sisäpakkauksen kuvaus</w:t>
      </w:r>
    </w:p>
    <w:p w14:paraId="390D6204" w14:textId="77777777" w:rsidR="00E1766F" w:rsidRPr="00DB15F5" w:rsidRDefault="00E1766F" w:rsidP="00E512F1">
      <w:pPr>
        <w:spacing w:line="240" w:lineRule="auto"/>
      </w:pPr>
    </w:p>
    <w:p w14:paraId="5176020D" w14:textId="77777777" w:rsidR="00E1766F" w:rsidRPr="00DB15F5" w:rsidRDefault="00E1766F" w:rsidP="00D657FD">
      <w:pPr>
        <w:pStyle w:val="BodyText"/>
        <w:tabs>
          <w:tab w:val="left" w:pos="567"/>
        </w:tabs>
        <w:rPr>
          <w:lang w:val="fi-FI"/>
        </w:rPr>
      </w:pPr>
      <w:r w:rsidRPr="00DB15F5">
        <w:t>Kirkas 20 ml, 50 ml tai 100 ml lasinen injektiopullo, jossa on alumiinikorkilla sinetöity kumitulppa. Pullot on pakattu 1 tai 12 pullon pahvipakkauksiin.</w:t>
      </w:r>
      <w:r w:rsidR="00D657FD" w:rsidRPr="00316009">
        <w:rPr>
          <w:lang w:val="de-DE"/>
        </w:rPr>
        <w:t xml:space="preserve"> </w:t>
      </w:r>
      <w:r w:rsidRPr="00DB15F5">
        <w:rPr>
          <w:lang w:val="fi-FI"/>
        </w:rPr>
        <w:t>Kaikkia pakkauskokoja ei välttämättä ole markkinoilla.</w:t>
      </w:r>
    </w:p>
    <w:p w14:paraId="37399B51" w14:textId="77777777" w:rsidR="00E1766F" w:rsidRPr="00DB15F5" w:rsidRDefault="00E1766F" w:rsidP="00E512F1">
      <w:pPr>
        <w:spacing w:line="240" w:lineRule="auto"/>
      </w:pPr>
    </w:p>
    <w:p w14:paraId="38085029" w14:textId="77777777" w:rsidR="00E1766F" w:rsidRPr="00DB15F5" w:rsidRDefault="00E1766F" w:rsidP="00E512F1">
      <w:pPr>
        <w:tabs>
          <w:tab w:val="clear" w:pos="567"/>
        </w:tabs>
        <w:spacing w:line="240" w:lineRule="auto"/>
        <w:ind w:left="567" w:hanging="567"/>
      </w:pPr>
      <w:r w:rsidRPr="00DB15F5">
        <w:rPr>
          <w:b/>
        </w:rPr>
        <w:t>6.6</w:t>
      </w:r>
      <w:r w:rsidRPr="00DB15F5">
        <w:tab/>
      </w:r>
      <w:r w:rsidRPr="00DB15F5">
        <w:rPr>
          <w:b/>
        </w:rPr>
        <w:t>Erityiset varotoimet käyttämättömien lääkevalmisteiden tai niistä peräisin olevien jätemateriaalien hävittämiselle</w:t>
      </w:r>
    </w:p>
    <w:p w14:paraId="31F817A7" w14:textId="77777777" w:rsidR="00E1766F" w:rsidRPr="00DB15F5" w:rsidRDefault="00E1766F" w:rsidP="00E512F1">
      <w:pPr>
        <w:spacing w:line="240" w:lineRule="auto"/>
      </w:pPr>
    </w:p>
    <w:p w14:paraId="15B02495" w14:textId="77777777" w:rsidR="00E1766F" w:rsidRPr="00DB15F5" w:rsidRDefault="00E1766F" w:rsidP="00E512F1">
      <w:pPr>
        <w:pStyle w:val="BodyText22"/>
        <w:tabs>
          <w:tab w:val="clear" w:pos="567"/>
          <w:tab w:val="left" w:pos="0"/>
        </w:tabs>
        <w:spacing w:line="240" w:lineRule="auto"/>
        <w:ind w:left="0" w:firstLine="0"/>
        <w:jc w:val="left"/>
        <w:rPr>
          <w:szCs w:val="22"/>
          <w:lang w:val="fi-FI"/>
        </w:rPr>
      </w:pPr>
      <w:r w:rsidRPr="00DB15F5">
        <w:rPr>
          <w:szCs w:val="22"/>
          <w:lang w:val="fi-FI"/>
        </w:rPr>
        <w:t>Käyttämättömät eläinlääkevalmisteet tai niistä peräisin olevat jätemateriaalit on hävitettävä paikallisten määräysten mukaisesti.</w:t>
      </w:r>
    </w:p>
    <w:p w14:paraId="21782379" w14:textId="77777777" w:rsidR="00E1766F" w:rsidRPr="00DB15F5" w:rsidRDefault="00E1766F" w:rsidP="00E512F1">
      <w:pPr>
        <w:spacing w:line="240" w:lineRule="auto"/>
      </w:pPr>
    </w:p>
    <w:p w14:paraId="18F5AD67" w14:textId="77777777" w:rsidR="00E1766F" w:rsidRPr="00DB15F5" w:rsidRDefault="00E1766F" w:rsidP="00E512F1">
      <w:pPr>
        <w:spacing w:line="240" w:lineRule="auto"/>
      </w:pPr>
    </w:p>
    <w:p w14:paraId="240A1718" w14:textId="77777777" w:rsidR="00E1766F" w:rsidRPr="00316009" w:rsidRDefault="003F3E7F" w:rsidP="00E512F1">
      <w:pPr>
        <w:spacing w:line="240" w:lineRule="auto"/>
        <w:rPr>
          <w:b/>
        </w:rPr>
      </w:pPr>
      <w:r w:rsidRPr="00316009">
        <w:rPr>
          <w:b/>
        </w:rPr>
        <w:t>7.</w:t>
      </w:r>
      <w:r w:rsidRPr="00316009">
        <w:rPr>
          <w:b/>
        </w:rPr>
        <w:tab/>
        <w:t>MYYNTILUVAN HALTIJA</w:t>
      </w:r>
    </w:p>
    <w:p w14:paraId="3224C2EB" w14:textId="77777777" w:rsidR="00E1766F" w:rsidRPr="00316009" w:rsidRDefault="00E1766F" w:rsidP="00EF6DCA"/>
    <w:p w14:paraId="47568AFC" w14:textId="77777777" w:rsidR="00E1766F" w:rsidRPr="00316009" w:rsidRDefault="00E1766F" w:rsidP="00E512F1">
      <w:pPr>
        <w:tabs>
          <w:tab w:val="clear" w:pos="567"/>
          <w:tab w:val="left" w:pos="0"/>
        </w:tabs>
        <w:suppressAutoHyphens/>
        <w:spacing w:line="240" w:lineRule="auto"/>
      </w:pPr>
      <w:r w:rsidRPr="00316009">
        <w:t>Boehringer Ingelheim Vetmedica GmbH</w:t>
      </w:r>
    </w:p>
    <w:p w14:paraId="5E1EC8AD" w14:textId="77777777" w:rsidR="00E1766F" w:rsidRPr="00316009" w:rsidRDefault="00E1766F" w:rsidP="00E512F1">
      <w:pPr>
        <w:tabs>
          <w:tab w:val="clear" w:pos="567"/>
          <w:tab w:val="left" w:pos="0"/>
        </w:tabs>
        <w:suppressAutoHyphens/>
        <w:spacing w:line="240" w:lineRule="auto"/>
        <w:rPr>
          <w:lang w:val="sv-SE"/>
        </w:rPr>
      </w:pPr>
      <w:r w:rsidRPr="00316009">
        <w:rPr>
          <w:lang w:val="sv-SE"/>
        </w:rPr>
        <w:t>55216 Ingelheim/Rhein</w:t>
      </w:r>
    </w:p>
    <w:p w14:paraId="5E057A99" w14:textId="77777777" w:rsidR="00E1766F" w:rsidRPr="00712795" w:rsidRDefault="00E1766F" w:rsidP="00E512F1">
      <w:pPr>
        <w:tabs>
          <w:tab w:val="clear" w:pos="567"/>
          <w:tab w:val="left" w:pos="0"/>
        </w:tabs>
        <w:suppressAutoHyphens/>
        <w:spacing w:line="240" w:lineRule="auto"/>
        <w:rPr>
          <w:caps/>
        </w:rPr>
      </w:pPr>
      <w:r w:rsidRPr="00712795">
        <w:rPr>
          <w:caps/>
        </w:rPr>
        <w:t>Saksa</w:t>
      </w:r>
    </w:p>
    <w:p w14:paraId="133D330D" w14:textId="77777777" w:rsidR="00E1766F" w:rsidRDefault="00E1766F" w:rsidP="00E512F1">
      <w:pPr>
        <w:tabs>
          <w:tab w:val="clear" w:pos="567"/>
          <w:tab w:val="left" w:pos="0"/>
        </w:tabs>
        <w:spacing w:line="240" w:lineRule="auto"/>
        <w:rPr>
          <w:bCs/>
        </w:rPr>
      </w:pPr>
    </w:p>
    <w:p w14:paraId="2DDC29AE" w14:textId="77777777" w:rsidR="00BB1F58" w:rsidRPr="00BB1F58" w:rsidRDefault="00BB1F58" w:rsidP="00E512F1">
      <w:pPr>
        <w:tabs>
          <w:tab w:val="clear" w:pos="567"/>
          <w:tab w:val="left" w:pos="0"/>
        </w:tabs>
        <w:spacing w:line="240" w:lineRule="auto"/>
        <w:rPr>
          <w:bCs/>
        </w:rPr>
      </w:pPr>
    </w:p>
    <w:p w14:paraId="7237B546" w14:textId="77777777" w:rsidR="00E1766F" w:rsidRPr="00DB15F5" w:rsidRDefault="00E1766F" w:rsidP="00E512F1">
      <w:pPr>
        <w:spacing w:line="240" w:lineRule="auto"/>
        <w:rPr>
          <w:b/>
        </w:rPr>
      </w:pPr>
      <w:r w:rsidRPr="00DB15F5">
        <w:rPr>
          <w:b/>
        </w:rPr>
        <w:t>8.</w:t>
      </w:r>
      <w:r w:rsidRPr="00DB15F5">
        <w:rPr>
          <w:b/>
        </w:rPr>
        <w:tab/>
        <w:t>MYYNTILUVAN NUMEROT</w:t>
      </w:r>
    </w:p>
    <w:p w14:paraId="5E32400E" w14:textId="77777777" w:rsidR="00E1766F" w:rsidRPr="00DB15F5" w:rsidRDefault="00E1766F" w:rsidP="00E512F1">
      <w:pPr>
        <w:pStyle w:val="Date2"/>
        <w:widowControl w:val="0"/>
        <w:tabs>
          <w:tab w:val="left" w:pos="0"/>
        </w:tabs>
        <w:rPr>
          <w:szCs w:val="22"/>
          <w:lang w:val="fi-FI"/>
        </w:rPr>
      </w:pPr>
    </w:p>
    <w:p w14:paraId="48D03C37" w14:textId="77777777" w:rsidR="00E1766F" w:rsidRPr="00D657FD" w:rsidRDefault="00E1766F" w:rsidP="003C7528">
      <w:pPr>
        <w:pStyle w:val="Date2"/>
        <w:widowControl w:val="0"/>
        <w:tabs>
          <w:tab w:val="left" w:pos="0"/>
        </w:tabs>
        <w:rPr>
          <w:szCs w:val="22"/>
          <w:lang w:val="fi-FI"/>
        </w:rPr>
      </w:pPr>
      <w:r w:rsidRPr="00D657FD">
        <w:rPr>
          <w:szCs w:val="22"/>
          <w:lang w:val="fi-FI"/>
        </w:rPr>
        <w:t xml:space="preserve">EU/2/97/004/035 </w:t>
      </w:r>
      <w:r w:rsidR="0022530D" w:rsidRPr="00D657FD">
        <w:rPr>
          <w:szCs w:val="22"/>
          <w:lang w:val="fi-FI"/>
        </w:rPr>
        <w:t xml:space="preserve">1 x </w:t>
      </w:r>
      <w:r w:rsidRPr="00D657FD">
        <w:rPr>
          <w:szCs w:val="22"/>
          <w:lang w:val="fi-FI"/>
        </w:rPr>
        <w:t>20 ml</w:t>
      </w:r>
    </w:p>
    <w:p w14:paraId="77A2EFBB" w14:textId="77777777" w:rsidR="00E1766F" w:rsidRPr="00D657FD" w:rsidRDefault="00E1766F" w:rsidP="005E310F">
      <w:pPr>
        <w:pStyle w:val="Date2"/>
        <w:widowControl w:val="0"/>
        <w:tabs>
          <w:tab w:val="left" w:pos="0"/>
        </w:tabs>
        <w:rPr>
          <w:szCs w:val="22"/>
          <w:lang w:val="fi-FI"/>
        </w:rPr>
      </w:pPr>
      <w:r w:rsidRPr="00D657FD">
        <w:rPr>
          <w:szCs w:val="22"/>
          <w:lang w:val="fi-FI"/>
        </w:rPr>
        <w:t xml:space="preserve">EU/2/97/004/037 </w:t>
      </w:r>
      <w:r w:rsidR="0022530D" w:rsidRPr="00D657FD">
        <w:rPr>
          <w:szCs w:val="22"/>
          <w:lang w:val="fi-FI"/>
        </w:rPr>
        <w:t xml:space="preserve">1 x </w:t>
      </w:r>
      <w:r w:rsidRPr="00D657FD">
        <w:rPr>
          <w:szCs w:val="22"/>
          <w:lang w:val="fi-FI"/>
        </w:rPr>
        <w:t>50 ml</w:t>
      </w:r>
    </w:p>
    <w:p w14:paraId="40D3CC66" w14:textId="77777777" w:rsidR="00E1766F" w:rsidRPr="00FA7E7F" w:rsidRDefault="00E1766F" w:rsidP="00F5282C">
      <w:pPr>
        <w:spacing w:line="240" w:lineRule="auto"/>
        <w:rPr>
          <w:lang w:val="pt-PT"/>
        </w:rPr>
      </w:pPr>
      <w:r w:rsidRPr="00FA7E7F">
        <w:rPr>
          <w:lang w:val="pt-PT"/>
        </w:rPr>
        <w:t xml:space="preserve">EU/2/97/004/001 </w:t>
      </w:r>
      <w:r w:rsidR="0022530D" w:rsidRPr="00D657FD">
        <w:t xml:space="preserve">1 x </w:t>
      </w:r>
      <w:r w:rsidRPr="00FA7E7F">
        <w:rPr>
          <w:lang w:val="pt-PT"/>
        </w:rPr>
        <w:t>100 ml</w:t>
      </w:r>
    </w:p>
    <w:p w14:paraId="18553B73" w14:textId="77777777" w:rsidR="00E1766F" w:rsidRPr="00FA7E7F" w:rsidRDefault="00E1766F" w:rsidP="00F5282C">
      <w:pPr>
        <w:spacing w:line="240" w:lineRule="auto"/>
        <w:rPr>
          <w:lang w:val="pt-PT"/>
        </w:rPr>
      </w:pPr>
      <w:r w:rsidRPr="00FA7E7F">
        <w:rPr>
          <w:lang w:val="pt-PT"/>
        </w:rPr>
        <w:lastRenderedPageBreak/>
        <w:t>EU/2/97/004/036 12 x 20 ml</w:t>
      </w:r>
    </w:p>
    <w:p w14:paraId="18D66ED1" w14:textId="77777777" w:rsidR="00E1766F" w:rsidRPr="00FA7E7F" w:rsidRDefault="00E1766F" w:rsidP="00F5282C">
      <w:pPr>
        <w:spacing w:line="240" w:lineRule="auto"/>
        <w:rPr>
          <w:lang w:val="pt-PT"/>
        </w:rPr>
      </w:pPr>
      <w:r w:rsidRPr="00FA7E7F">
        <w:rPr>
          <w:lang w:val="pt-PT"/>
        </w:rPr>
        <w:t>EU/2/97/004/038 12 x 50 ml</w:t>
      </w:r>
    </w:p>
    <w:p w14:paraId="7565F8B3" w14:textId="77777777" w:rsidR="00E1766F" w:rsidRPr="00DB15F5" w:rsidRDefault="00E1766F" w:rsidP="00F5282C">
      <w:pPr>
        <w:spacing w:line="240" w:lineRule="auto"/>
      </w:pPr>
      <w:r w:rsidRPr="00D657FD">
        <w:t>EU/2/97/004/010 12 x 100 ml</w:t>
      </w:r>
    </w:p>
    <w:p w14:paraId="6402F4BE" w14:textId="77777777" w:rsidR="00821975" w:rsidRPr="00BB1F58" w:rsidRDefault="00821975" w:rsidP="00E512F1">
      <w:pPr>
        <w:tabs>
          <w:tab w:val="clear" w:pos="567"/>
        </w:tabs>
        <w:spacing w:line="240" w:lineRule="auto"/>
        <w:ind w:left="567" w:hanging="567"/>
        <w:rPr>
          <w:bCs/>
        </w:rPr>
      </w:pPr>
    </w:p>
    <w:p w14:paraId="607417D4" w14:textId="77777777" w:rsidR="00821975" w:rsidRPr="00BB1F58" w:rsidRDefault="00821975" w:rsidP="00E512F1">
      <w:pPr>
        <w:tabs>
          <w:tab w:val="clear" w:pos="567"/>
        </w:tabs>
        <w:spacing w:line="240" w:lineRule="auto"/>
        <w:ind w:left="567" w:hanging="567"/>
        <w:rPr>
          <w:bCs/>
        </w:rPr>
      </w:pPr>
    </w:p>
    <w:p w14:paraId="60C3150D" w14:textId="77777777" w:rsidR="00E1766F" w:rsidRPr="00DB15F5" w:rsidRDefault="00E1766F" w:rsidP="00E512F1">
      <w:pPr>
        <w:tabs>
          <w:tab w:val="clear" w:pos="567"/>
        </w:tabs>
        <w:spacing w:line="240" w:lineRule="auto"/>
        <w:ind w:left="567" w:hanging="567"/>
        <w:rPr>
          <w:b/>
        </w:rPr>
      </w:pPr>
      <w:r w:rsidRPr="00DB15F5">
        <w:rPr>
          <w:b/>
        </w:rPr>
        <w:t>9.</w:t>
      </w:r>
      <w:r w:rsidRPr="00DB15F5">
        <w:rPr>
          <w:b/>
        </w:rPr>
        <w:tab/>
        <w:t>ENSIMMÄISEN MYYNTILUVAN MYÖNTÄMISPÄIVÄMÄÄRÄ</w:t>
      </w:r>
    </w:p>
    <w:p w14:paraId="370B8949" w14:textId="77777777" w:rsidR="00E1766F" w:rsidRPr="00DB15F5" w:rsidRDefault="00E1766F" w:rsidP="00E512F1">
      <w:pPr>
        <w:tabs>
          <w:tab w:val="clear" w:pos="567"/>
        </w:tabs>
        <w:spacing w:line="240" w:lineRule="auto"/>
        <w:ind w:left="567" w:hanging="567"/>
        <w:rPr>
          <w:b/>
        </w:rPr>
      </w:pPr>
      <w:r w:rsidRPr="00DB15F5">
        <w:rPr>
          <w:b/>
        </w:rPr>
        <w:tab/>
        <w:t>/UUDISTAMISPÄIVÄMÄÄRÄ</w:t>
      </w:r>
    </w:p>
    <w:p w14:paraId="509E8F22" w14:textId="77777777" w:rsidR="00E1766F" w:rsidRPr="00BB1F58" w:rsidRDefault="00E1766F" w:rsidP="00E512F1">
      <w:pPr>
        <w:tabs>
          <w:tab w:val="clear" w:pos="567"/>
          <w:tab w:val="left" w:pos="0"/>
        </w:tabs>
        <w:spacing w:line="240" w:lineRule="auto"/>
        <w:rPr>
          <w:bCs/>
        </w:rPr>
      </w:pPr>
    </w:p>
    <w:p w14:paraId="6DE5EE7B" w14:textId="77777777" w:rsidR="00E1766F" w:rsidRPr="00DB15F5" w:rsidRDefault="00E1766F" w:rsidP="00E512F1">
      <w:pPr>
        <w:tabs>
          <w:tab w:val="clear" w:pos="567"/>
          <w:tab w:val="left" w:pos="0"/>
          <w:tab w:val="left" w:pos="5103"/>
        </w:tabs>
        <w:spacing w:line="240" w:lineRule="auto"/>
      </w:pPr>
      <w:r w:rsidRPr="00DB15F5">
        <w:t>Ensimmäisen m</w:t>
      </w:r>
      <w:r w:rsidR="00BB1F58">
        <w:t>yyntiluvan myöntämispäivämäärä:</w:t>
      </w:r>
      <w:r w:rsidR="00F67449" w:rsidRPr="00DB15F5">
        <w:tab/>
      </w:r>
      <w:r w:rsidRPr="00DB15F5">
        <w:t>07.01.1998</w:t>
      </w:r>
    </w:p>
    <w:p w14:paraId="28FACA70" w14:textId="77777777" w:rsidR="00E1766F" w:rsidRPr="00DB15F5" w:rsidRDefault="00BB1F58" w:rsidP="00E512F1">
      <w:pPr>
        <w:tabs>
          <w:tab w:val="clear" w:pos="567"/>
          <w:tab w:val="left" w:pos="0"/>
          <w:tab w:val="left" w:pos="5103"/>
        </w:tabs>
        <w:spacing w:line="240" w:lineRule="auto"/>
      </w:pPr>
      <w:r>
        <w:t>Uudistamispäivämäärä:</w:t>
      </w:r>
      <w:r w:rsidR="00F67449" w:rsidRPr="00DB15F5">
        <w:tab/>
      </w:r>
      <w:r w:rsidR="00E1766F" w:rsidRPr="00DB15F5">
        <w:t>06.12.2007</w:t>
      </w:r>
    </w:p>
    <w:p w14:paraId="3834F7F0" w14:textId="77777777" w:rsidR="00E1766F" w:rsidRPr="00BB1F58" w:rsidRDefault="00E1766F" w:rsidP="00E512F1">
      <w:pPr>
        <w:tabs>
          <w:tab w:val="clear" w:pos="567"/>
          <w:tab w:val="left" w:pos="0"/>
        </w:tabs>
        <w:spacing w:line="240" w:lineRule="auto"/>
        <w:rPr>
          <w:bCs/>
        </w:rPr>
      </w:pPr>
    </w:p>
    <w:p w14:paraId="63189671" w14:textId="77777777" w:rsidR="00E1766F" w:rsidRPr="00BB1F58" w:rsidRDefault="00E1766F" w:rsidP="00E512F1">
      <w:pPr>
        <w:tabs>
          <w:tab w:val="clear" w:pos="567"/>
          <w:tab w:val="left" w:pos="0"/>
        </w:tabs>
        <w:spacing w:line="240" w:lineRule="auto"/>
        <w:rPr>
          <w:bCs/>
        </w:rPr>
      </w:pPr>
    </w:p>
    <w:p w14:paraId="4150483D" w14:textId="77777777" w:rsidR="00E1766F" w:rsidRPr="00DB15F5" w:rsidRDefault="00E1766F" w:rsidP="00E512F1">
      <w:pPr>
        <w:spacing w:line="240" w:lineRule="auto"/>
        <w:rPr>
          <w:b/>
        </w:rPr>
      </w:pPr>
      <w:r w:rsidRPr="00DB15F5">
        <w:rPr>
          <w:b/>
        </w:rPr>
        <w:t>10.</w:t>
      </w:r>
      <w:r w:rsidRPr="00DB15F5">
        <w:rPr>
          <w:b/>
        </w:rPr>
        <w:tab/>
        <w:t>TEKSTIN MUUTTAMISPÄIVÄMÄÄRÄ</w:t>
      </w:r>
    </w:p>
    <w:p w14:paraId="3FF0282C" w14:textId="77777777" w:rsidR="00E1766F" w:rsidRPr="00BB1F58" w:rsidRDefault="00E1766F" w:rsidP="00E512F1">
      <w:pPr>
        <w:spacing w:line="240" w:lineRule="auto"/>
        <w:rPr>
          <w:bCs/>
        </w:rPr>
      </w:pPr>
    </w:p>
    <w:p w14:paraId="7B41FBEB" w14:textId="77777777" w:rsidR="00E1766F" w:rsidRPr="00DB15F5" w:rsidRDefault="00E1766F" w:rsidP="00E512F1">
      <w:pPr>
        <w:spacing w:line="240" w:lineRule="auto"/>
      </w:pPr>
      <w:r w:rsidRPr="00DB15F5">
        <w:t xml:space="preserve">Tätä eläinlääkevalmistetta koskevaa yksityiskohtaista tietoa on saatavilla Euroopan lääkeviraston verkkosivuilla osoitteessa </w:t>
      </w:r>
      <w:hyperlink r:id="rId8" w:history="1">
        <w:r w:rsidR="009B39B4" w:rsidRPr="00454C61">
          <w:rPr>
            <w:rStyle w:val="Hyperlink"/>
          </w:rPr>
          <w:t>http://www.ema.europa.eu/</w:t>
        </w:r>
      </w:hyperlink>
    </w:p>
    <w:p w14:paraId="2D6A61B4" w14:textId="77777777" w:rsidR="00E1766F" w:rsidRPr="00BB1F58" w:rsidRDefault="00E1766F" w:rsidP="00E512F1">
      <w:pPr>
        <w:tabs>
          <w:tab w:val="clear" w:pos="567"/>
          <w:tab w:val="left" w:pos="0"/>
        </w:tabs>
        <w:spacing w:line="240" w:lineRule="auto"/>
        <w:rPr>
          <w:bCs/>
        </w:rPr>
      </w:pPr>
    </w:p>
    <w:p w14:paraId="65330FA1" w14:textId="77777777" w:rsidR="00E1766F" w:rsidRPr="00BB1F58" w:rsidRDefault="00E1766F" w:rsidP="00E512F1">
      <w:pPr>
        <w:tabs>
          <w:tab w:val="clear" w:pos="567"/>
          <w:tab w:val="left" w:pos="0"/>
        </w:tabs>
        <w:spacing w:line="240" w:lineRule="auto"/>
        <w:rPr>
          <w:bCs/>
        </w:rPr>
      </w:pPr>
    </w:p>
    <w:p w14:paraId="72EB7A23" w14:textId="77777777" w:rsidR="00E1766F" w:rsidRPr="00DB15F5" w:rsidRDefault="00E1766F" w:rsidP="00E512F1">
      <w:pPr>
        <w:tabs>
          <w:tab w:val="clear" w:pos="567"/>
          <w:tab w:val="left" w:pos="0"/>
        </w:tabs>
        <w:spacing w:line="240" w:lineRule="auto"/>
        <w:rPr>
          <w:b/>
        </w:rPr>
      </w:pPr>
      <w:r w:rsidRPr="00DB15F5">
        <w:rPr>
          <w:b/>
        </w:rPr>
        <w:t>MYYNTIÄ, TOIMITTAMISTA JA/TAI KÄYTTÖÄ KOSKEVA KIELTO</w:t>
      </w:r>
    </w:p>
    <w:p w14:paraId="4EB98B12" w14:textId="77777777" w:rsidR="00E1766F" w:rsidRPr="00DB15F5" w:rsidRDefault="00E1766F" w:rsidP="00E512F1">
      <w:pPr>
        <w:tabs>
          <w:tab w:val="clear" w:pos="567"/>
          <w:tab w:val="left" w:pos="0"/>
        </w:tabs>
        <w:spacing w:line="240" w:lineRule="auto"/>
      </w:pPr>
    </w:p>
    <w:p w14:paraId="3F192335" w14:textId="77777777" w:rsidR="00E1766F" w:rsidRPr="00DB15F5" w:rsidRDefault="003F3E7F" w:rsidP="00E512F1">
      <w:pPr>
        <w:tabs>
          <w:tab w:val="clear" w:pos="567"/>
          <w:tab w:val="left" w:pos="0"/>
        </w:tabs>
        <w:spacing w:line="240" w:lineRule="auto"/>
      </w:pPr>
      <w:r w:rsidRPr="00DB15F5">
        <w:t>Ei oleellinen.</w:t>
      </w:r>
    </w:p>
    <w:p w14:paraId="426870C9" w14:textId="77777777" w:rsidR="00BB05AF" w:rsidRPr="00DB15F5" w:rsidRDefault="00BB05AF" w:rsidP="00E512F1">
      <w:pPr>
        <w:tabs>
          <w:tab w:val="clear" w:pos="567"/>
        </w:tabs>
        <w:spacing w:line="240" w:lineRule="auto"/>
        <w:ind w:left="567" w:hanging="567"/>
        <w:rPr>
          <w:b/>
          <w:bCs/>
          <w:snapToGrid w:val="0"/>
          <w:lang w:eastAsia="en-US"/>
        </w:rPr>
      </w:pPr>
      <w:r w:rsidRPr="00DB15F5">
        <w:rPr>
          <w:snapToGrid w:val="0"/>
          <w:lang w:eastAsia="en-US"/>
        </w:rPr>
        <w:br w:type="page"/>
      </w:r>
      <w:r w:rsidRPr="00DB15F5">
        <w:rPr>
          <w:b/>
          <w:bCs/>
          <w:snapToGrid w:val="0"/>
          <w:lang w:eastAsia="en-US"/>
        </w:rPr>
        <w:lastRenderedPageBreak/>
        <w:t>1.</w:t>
      </w:r>
      <w:r w:rsidRPr="00DB15F5">
        <w:rPr>
          <w:b/>
          <w:bCs/>
          <w:snapToGrid w:val="0"/>
          <w:lang w:eastAsia="en-US"/>
        </w:rPr>
        <w:tab/>
        <w:t>ELÄINLÄÄKKEEN NIMI</w:t>
      </w:r>
    </w:p>
    <w:p w14:paraId="3BBBA244" w14:textId="77777777" w:rsidR="00BB05AF" w:rsidRPr="00DB15F5" w:rsidRDefault="00BB05AF" w:rsidP="00E512F1">
      <w:pPr>
        <w:widowControl/>
        <w:tabs>
          <w:tab w:val="clear" w:pos="567"/>
        </w:tabs>
        <w:spacing w:line="240" w:lineRule="auto"/>
        <w:rPr>
          <w:snapToGrid w:val="0"/>
          <w:lang w:eastAsia="en-US"/>
        </w:rPr>
      </w:pPr>
    </w:p>
    <w:p w14:paraId="284CDCFA" w14:textId="77777777" w:rsidR="00BB05AF" w:rsidRPr="00DB15F5" w:rsidRDefault="00BB05AF" w:rsidP="00EF6DCA">
      <w:pPr>
        <w:spacing w:line="240" w:lineRule="auto"/>
        <w:outlineLvl w:val="1"/>
      </w:pPr>
      <w:r w:rsidRPr="00DB15F5">
        <w:t>Metacam 1,5 mg/ml oraalisuspensio koirille</w:t>
      </w:r>
    </w:p>
    <w:p w14:paraId="27C6273B" w14:textId="77777777" w:rsidR="00BB05AF" w:rsidRPr="00DB15F5" w:rsidRDefault="00BB05AF" w:rsidP="00E512F1">
      <w:pPr>
        <w:widowControl/>
        <w:tabs>
          <w:tab w:val="clear" w:pos="567"/>
        </w:tabs>
        <w:spacing w:line="240" w:lineRule="auto"/>
        <w:rPr>
          <w:snapToGrid w:val="0"/>
          <w:lang w:eastAsia="en-US"/>
        </w:rPr>
      </w:pPr>
    </w:p>
    <w:p w14:paraId="77DBD60D" w14:textId="77777777" w:rsidR="00BB05AF" w:rsidRPr="00DB15F5" w:rsidRDefault="00BB05AF" w:rsidP="00E512F1">
      <w:pPr>
        <w:widowControl/>
        <w:tabs>
          <w:tab w:val="clear" w:pos="567"/>
        </w:tabs>
        <w:spacing w:line="240" w:lineRule="auto"/>
        <w:rPr>
          <w:snapToGrid w:val="0"/>
          <w:lang w:eastAsia="en-US"/>
        </w:rPr>
      </w:pPr>
    </w:p>
    <w:p w14:paraId="47AFA5D6" w14:textId="77777777" w:rsidR="00BB05AF" w:rsidRPr="00DB15F5" w:rsidRDefault="00BB05AF" w:rsidP="00E512F1">
      <w:pPr>
        <w:widowControl/>
        <w:spacing w:line="240" w:lineRule="auto"/>
        <w:ind w:left="567" w:hanging="567"/>
        <w:rPr>
          <w:snapToGrid w:val="0"/>
          <w:lang w:eastAsia="en-US"/>
        </w:rPr>
      </w:pPr>
      <w:r w:rsidRPr="00DB15F5">
        <w:rPr>
          <w:b/>
          <w:bCs/>
          <w:snapToGrid w:val="0"/>
          <w:lang w:eastAsia="en-US"/>
        </w:rPr>
        <w:t>2.</w:t>
      </w:r>
      <w:r w:rsidRPr="00DB15F5">
        <w:rPr>
          <w:b/>
          <w:bCs/>
          <w:snapToGrid w:val="0"/>
          <w:lang w:eastAsia="en-US"/>
        </w:rPr>
        <w:tab/>
        <w:t>LAADULLINEN JA MÄÄRÄLLINEN KOOSTUMUS</w:t>
      </w:r>
    </w:p>
    <w:p w14:paraId="3879D8FC" w14:textId="77777777" w:rsidR="00BB05AF" w:rsidRPr="00DB15F5" w:rsidRDefault="00BB05AF" w:rsidP="00E512F1">
      <w:pPr>
        <w:widowControl/>
        <w:tabs>
          <w:tab w:val="clear" w:pos="567"/>
        </w:tabs>
        <w:spacing w:line="240" w:lineRule="auto"/>
        <w:rPr>
          <w:snapToGrid w:val="0"/>
          <w:lang w:eastAsia="en-US"/>
        </w:rPr>
      </w:pPr>
    </w:p>
    <w:p w14:paraId="35861802" w14:textId="77777777" w:rsidR="00BB05AF" w:rsidRPr="00DB15F5" w:rsidRDefault="00BB05AF" w:rsidP="00E512F1">
      <w:pPr>
        <w:widowControl/>
        <w:suppressAutoHyphens/>
        <w:spacing w:line="240" w:lineRule="auto"/>
        <w:rPr>
          <w:snapToGrid w:val="0"/>
          <w:lang w:eastAsia="en-US"/>
        </w:rPr>
      </w:pPr>
      <w:r w:rsidRPr="00DB15F5">
        <w:rPr>
          <w:snapToGrid w:val="0"/>
          <w:lang w:eastAsia="en-US"/>
        </w:rPr>
        <w:t>Yksi ml sisältää:</w:t>
      </w:r>
    </w:p>
    <w:p w14:paraId="7453E41B" w14:textId="77777777" w:rsidR="00BB05AF" w:rsidRPr="00DB15F5" w:rsidRDefault="00BB05AF" w:rsidP="00E512F1">
      <w:pPr>
        <w:widowControl/>
        <w:tabs>
          <w:tab w:val="clear" w:pos="567"/>
        </w:tabs>
        <w:spacing w:line="240" w:lineRule="auto"/>
        <w:rPr>
          <w:snapToGrid w:val="0"/>
          <w:lang w:eastAsia="en-US"/>
        </w:rPr>
      </w:pPr>
    </w:p>
    <w:p w14:paraId="5162E8C7" w14:textId="77777777" w:rsidR="00BB05AF" w:rsidRPr="00DB15F5" w:rsidRDefault="00BB05AF" w:rsidP="00E512F1">
      <w:pPr>
        <w:widowControl/>
        <w:tabs>
          <w:tab w:val="clear" w:pos="567"/>
        </w:tabs>
        <w:spacing w:line="240" w:lineRule="auto"/>
        <w:rPr>
          <w:snapToGrid w:val="0"/>
          <w:lang w:eastAsia="en-US"/>
        </w:rPr>
      </w:pPr>
      <w:r w:rsidRPr="00DB15F5">
        <w:rPr>
          <w:b/>
          <w:bCs/>
          <w:snapToGrid w:val="0"/>
          <w:lang w:eastAsia="en-US"/>
        </w:rPr>
        <w:t>Vaikuttava aine</w:t>
      </w:r>
      <w:r w:rsidR="00E81D72" w:rsidRPr="00DB15F5">
        <w:rPr>
          <w:b/>
          <w:bCs/>
          <w:snapToGrid w:val="0"/>
          <w:lang w:eastAsia="en-US"/>
        </w:rPr>
        <w:t>:</w:t>
      </w:r>
    </w:p>
    <w:p w14:paraId="5A88F5A1" w14:textId="77777777" w:rsidR="00BB05AF" w:rsidRPr="00DB15F5" w:rsidRDefault="00BB05AF" w:rsidP="00BB1F58">
      <w:pPr>
        <w:tabs>
          <w:tab w:val="clear" w:pos="567"/>
          <w:tab w:val="left" w:pos="1985"/>
        </w:tabs>
        <w:suppressAutoHyphens/>
        <w:spacing w:line="240" w:lineRule="auto"/>
        <w:rPr>
          <w:lang w:eastAsia="en-US"/>
        </w:rPr>
      </w:pPr>
      <w:r w:rsidRPr="00DB15F5">
        <w:rPr>
          <w:lang w:eastAsia="en-US"/>
        </w:rPr>
        <w:t>Meloksikaami</w:t>
      </w:r>
      <w:r w:rsidRPr="00DB15F5">
        <w:rPr>
          <w:lang w:eastAsia="en-US"/>
        </w:rPr>
        <w:tab/>
        <w:t>1,5 mg</w:t>
      </w:r>
      <w:r w:rsidR="00733931" w:rsidRPr="00DB15F5">
        <w:rPr>
          <w:lang w:eastAsia="en-US"/>
        </w:rPr>
        <w:t xml:space="preserve"> </w:t>
      </w:r>
      <w:r w:rsidRPr="00DB15F5">
        <w:rPr>
          <w:lang w:eastAsia="en-US"/>
        </w:rPr>
        <w:t>(vastaa 0,05 mg:aa/tippa)</w:t>
      </w:r>
    </w:p>
    <w:p w14:paraId="53440B70" w14:textId="77777777" w:rsidR="00BB05AF" w:rsidRPr="00DB15F5" w:rsidRDefault="00BB05AF" w:rsidP="00E512F1">
      <w:pPr>
        <w:widowControl/>
        <w:tabs>
          <w:tab w:val="clear" w:pos="567"/>
          <w:tab w:val="left" w:pos="2268"/>
        </w:tabs>
        <w:spacing w:line="240" w:lineRule="auto"/>
        <w:rPr>
          <w:snapToGrid w:val="0"/>
          <w:lang w:eastAsia="en-US"/>
        </w:rPr>
      </w:pPr>
    </w:p>
    <w:p w14:paraId="74779B61" w14:textId="77777777" w:rsidR="00BB05AF" w:rsidRPr="00DB15F5" w:rsidRDefault="00BB05AF" w:rsidP="00E512F1">
      <w:pPr>
        <w:widowControl/>
        <w:tabs>
          <w:tab w:val="clear" w:pos="567"/>
          <w:tab w:val="left" w:pos="2268"/>
        </w:tabs>
        <w:spacing w:line="240" w:lineRule="auto"/>
        <w:rPr>
          <w:snapToGrid w:val="0"/>
          <w:lang w:eastAsia="en-US"/>
        </w:rPr>
      </w:pPr>
      <w:r w:rsidRPr="00DB15F5">
        <w:rPr>
          <w:b/>
          <w:bCs/>
          <w:snapToGrid w:val="0"/>
          <w:lang w:eastAsia="en-US"/>
        </w:rPr>
        <w:t>Apuaine</w:t>
      </w:r>
      <w:r w:rsidR="00E81D72" w:rsidRPr="00DB15F5">
        <w:rPr>
          <w:b/>
          <w:bCs/>
          <w:snapToGrid w:val="0"/>
          <w:lang w:eastAsia="en-US"/>
        </w:rPr>
        <w:t>:</w:t>
      </w:r>
    </w:p>
    <w:p w14:paraId="2B90D452" w14:textId="77777777" w:rsidR="00BB05AF" w:rsidRPr="00DB15F5" w:rsidRDefault="00F8679E" w:rsidP="00BB1F58">
      <w:pPr>
        <w:widowControl/>
        <w:tabs>
          <w:tab w:val="clear" w:pos="567"/>
          <w:tab w:val="left" w:pos="1985"/>
        </w:tabs>
        <w:suppressAutoHyphens/>
        <w:spacing w:line="240" w:lineRule="auto"/>
        <w:rPr>
          <w:snapToGrid w:val="0"/>
          <w:lang w:eastAsia="en-US"/>
        </w:rPr>
      </w:pPr>
      <w:r w:rsidRPr="00DB15F5">
        <w:rPr>
          <w:snapToGrid w:val="0"/>
          <w:lang w:eastAsia="en-US"/>
        </w:rPr>
        <w:t>Natriumbentsoaatti</w:t>
      </w:r>
      <w:r w:rsidR="00A1012D" w:rsidRPr="00DB15F5">
        <w:rPr>
          <w:snapToGrid w:val="0"/>
          <w:lang w:eastAsia="en-US"/>
        </w:rPr>
        <w:tab/>
      </w:r>
      <w:r w:rsidR="00BB05AF" w:rsidRPr="00DB15F5">
        <w:rPr>
          <w:snapToGrid w:val="0"/>
          <w:lang w:eastAsia="en-US"/>
        </w:rPr>
        <w:t>1,5 mg</w:t>
      </w:r>
      <w:r w:rsidR="00733931" w:rsidRPr="00DB15F5">
        <w:rPr>
          <w:snapToGrid w:val="0"/>
          <w:lang w:eastAsia="en-US"/>
        </w:rPr>
        <w:t xml:space="preserve"> </w:t>
      </w:r>
      <w:r w:rsidR="00BB05AF" w:rsidRPr="00DB15F5">
        <w:rPr>
          <w:snapToGrid w:val="0"/>
          <w:lang w:eastAsia="en-US"/>
        </w:rPr>
        <w:t>(vastaa 0,05 mg:aa/tippa)</w:t>
      </w:r>
    </w:p>
    <w:p w14:paraId="6E2E1FD5" w14:textId="77777777" w:rsidR="00BB05AF" w:rsidRPr="00DB15F5" w:rsidRDefault="00BB05AF" w:rsidP="00E512F1">
      <w:pPr>
        <w:widowControl/>
        <w:suppressAutoHyphens/>
        <w:spacing w:line="240" w:lineRule="auto"/>
        <w:rPr>
          <w:snapToGrid w:val="0"/>
          <w:lang w:eastAsia="en-US"/>
        </w:rPr>
      </w:pPr>
    </w:p>
    <w:p w14:paraId="7A882A9B"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Täydellinen apuaineluettelo, katso kohta 6.1.</w:t>
      </w:r>
    </w:p>
    <w:p w14:paraId="54D782CE" w14:textId="77777777" w:rsidR="00BB05AF" w:rsidRPr="00DB15F5" w:rsidRDefault="00BB05AF" w:rsidP="00E512F1">
      <w:pPr>
        <w:widowControl/>
        <w:tabs>
          <w:tab w:val="clear" w:pos="567"/>
        </w:tabs>
        <w:spacing w:line="240" w:lineRule="auto"/>
        <w:rPr>
          <w:snapToGrid w:val="0"/>
          <w:lang w:eastAsia="en-US"/>
        </w:rPr>
      </w:pPr>
    </w:p>
    <w:p w14:paraId="6AC1F479" w14:textId="77777777" w:rsidR="00BB05AF" w:rsidRPr="00DB15F5" w:rsidRDefault="00BB05AF" w:rsidP="00E512F1">
      <w:pPr>
        <w:widowControl/>
        <w:tabs>
          <w:tab w:val="clear" w:pos="567"/>
        </w:tabs>
        <w:spacing w:line="240" w:lineRule="auto"/>
        <w:rPr>
          <w:snapToGrid w:val="0"/>
          <w:lang w:eastAsia="en-US"/>
        </w:rPr>
      </w:pPr>
    </w:p>
    <w:p w14:paraId="2DCCA56B" w14:textId="77777777" w:rsidR="00BB05AF" w:rsidRPr="00DB15F5" w:rsidRDefault="00BB05AF" w:rsidP="00E512F1">
      <w:pPr>
        <w:widowControl/>
        <w:spacing w:line="240" w:lineRule="auto"/>
        <w:ind w:left="567" w:hanging="567"/>
        <w:rPr>
          <w:snapToGrid w:val="0"/>
          <w:lang w:eastAsia="en-US"/>
        </w:rPr>
      </w:pPr>
      <w:r w:rsidRPr="00DB15F5">
        <w:rPr>
          <w:b/>
          <w:bCs/>
          <w:snapToGrid w:val="0"/>
          <w:lang w:eastAsia="en-US"/>
        </w:rPr>
        <w:t>3.</w:t>
      </w:r>
      <w:r w:rsidRPr="00DB15F5">
        <w:rPr>
          <w:b/>
          <w:bCs/>
          <w:snapToGrid w:val="0"/>
          <w:lang w:eastAsia="en-US"/>
        </w:rPr>
        <w:tab/>
        <w:t>LÄÄKEMUOTO</w:t>
      </w:r>
    </w:p>
    <w:p w14:paraId="1EF2BD16" w14:textId="77777777" w:rsidR="00BB05AF" w:rsidRPr="00DB15F5" w:rsidRDefault="00BB05AF" w:rsidP="00E512F1">
      <w:pPr>
        <w:widowControl/>
        <w:tabs>
          <w:tab w:val="clear" w:pos="567"/>
        </w:tabs>
        <w:spacing w:line="240" w:lineRule="auto"/>
        <w:rPr>
          <w:snapToGrid w:val="0"/>
          <w:lang w:eastAsia="en-US"/>
        </w:rPr>
      </w:pPr>
    </w:p>
    <w:p w14:paraId="614CA5D8" w14:textId="77777777" w:rsidR="00BB05AF" w:rsidRPr="00DB15F5" w:rsidRDefault="00BB05AF" w:rsidP="00E512F1">
      <w:pPr>
        <w:widowControl/>
        <w:numPr>
          <w:ilvl w:val="12"/>
          <w:numId w:val="0"/>
        </w:numPr>
        <w:tabs>
          <w:tab w:val="clear" w:pos="567"/>
        </w:tabs>
        <w:spacing w:line="240" w:lineRule="auto"/>
        <w:rPr>
          <w:snapToGrid w:val="0"/>
          <w:lang w:eastAsia="en-US"/>
        </w:rPr>
      </w:pPr>
      <w:r w:rsidRPr="00DB15F5">
        <w:rPr>
          <w:snapToGrid w:val="0"/>
          <w:lang w:eastAsia="en-US"/>
        </w:rPr>
        <w:t>Oraalisuspensio.</w:t>
      </w:r>
    </w:p>
    <w:p w14:paraId="548339CB" w14:textId="77777777" w:rsidR="00BB05AF" w:rsidRPr="00DB15F5" w:rsidRDefault="00494AF3" w:rsidP="00E512F1">
      <w:pPr>
        <w:widowControl/>
        <w:numPr>
          <w:ilvl w:val="12"/>
          <w:numId w:val="0"/>
        </w:numPr>
        <w:tabs>
          <w:tab w:val="clear" w:pos="567"/>
        </w:tabs>
        <w:spacing w:line="240" w:lineRule="auto"/>
        <w:rPr>
          <w:b/>
          <w:bCs/>
          <w:snapToGrid w:val="0"/>
          <w:lang w:eastAsia="en-US"/>
        </w:rPr>
      </w:pPr>
      <w:r w:rsidRPr="00DB15F5">
        <w:rPr>
          <w:snapToGrid w:val="0"/>
          <w:lang w:eastAsia="en-US"/>
        </w:rPr>
        <w:t>Kellertävä</w:t>
      </w:r>
      <w:r w:rsidR="00BB05AF" w:rsidRPr="00DB15F5">
        <w:rPr>
          <w:snapToGrid w:val="0"/>
          <w:lang w:eastAsia="en-US"/>
        </w:rPr>
        <w:t>, vihreään vivahtava viskoosi oraalisuspensio.</w:t>
      </w:r>
    </w:p>
    <w:p w14:paraId="494CF0EB" w14:textId="77777777" w:rsidR="00BB05AF" w:rsidRPr="00DB15F5" w:rsidRDefault="00BB05AF" w:rsidP="00E512F1">
      <w:pPr>
        <w:widowControl/>
        <w:tabs>
          <w:tab w:val="clear" w:pos="567"/>
        </w:tabs>
        <w:spacing w:line="240" w:lineRule="auto"/>
        <w:rPr>
          <w:snapToGrid w:val="0"/>
          <w:lang w:eastAsia="en-US"/>
        </w:rPr>
      </w:pPr>
    </w:p>
    <w:p w14:paraId="27C34ED9" w14:textId="77777777" w:rsidR="00BB05AF" w:rsidRPr="00DB15F5" w:rsidRDefault="00BB05AF" w:rsidP="00E512F1">
      <w:pPr>
        <w:widowControl/>
        <w:tabs>
          <w:tab w:val="clear" w:pos="567"/>
        </w:tabs>
        <w:spacing w:line="240" w:lineRule="auto"/>
        <w:rPr>
          <w:snapToGrid w:val="0"/>
          <w:lang w:eastAsia="en-US"/>
        </w:rPr>
      </w:pPr>
    </w:p>
    <w:p w14:paraId="0AB4AEC1" w14:textId="77777777" w:rsidR="00BB05AF" w:rsidRPr="00DB15F5" w:rsidRDefault="00BB05AF" w:rsidP="00E512F1">
      <w:pPr>
        <w:widowControl/>
        <w:spacing w:line="240" w:lineRule="auto"/>
        <w:ind w:left="567" w:hanging="567"/>
        <w:rPr>
          <w:snapToGrid w:val="0"/>
          <w:lang w:eastAsia="en-US"/>
        </w:rPr>
      </w:pPr>
      <w:r w:rsidRPr="00DB15F5">
        <w:rPr>
          <w:b/>
          <w:bCs/>
          <w:snapToGrid w:val="0"/>
          <w:lang w:eastAsia="en-US"/>
        </w:rPr>
        <w:t>4.</w:t>
      </w:r>
      <w:r w:rsidRPr="00DB15F5">
        <w:rPr>
          <w:b/>
          <w:bCs/>
          <w:snapToGrid w:val="0"/>
          <w:lang w:eastAsia="en-US"/>
        </w:rPr>
        <w:tab/>
        <w:t>KLIINISET TIEDOT</w:t>
      </w:r>
    </w:p>
    <w:p w14:paraId="50A0E65F" w14:textId="77777777" w:rsidR="00BB05AF" w:rsidRPr="00DB15F5" w:rsidRDefault="00BB05AF" w:rsidP="00E512F1">
      <w:pPr>
        <w:widowControl/>
        <w:tabs>
          <w:tab w:val="clear" w:pos="567"/>
        </w:tabs>
        <w:spacing w:line="240" w:lineRule="auto"/>
        <w:rPr>
          <w:snapToGrid w:val="0"/>
          <w:lang w:eastAsia="en-US"/>
        </w:rPr>
      </w:pPr>
    </w:p>
    <w:p w14:paraId="47B2B68F" w14:textId="77777777" w:rsidR="00BB05AF" w:rsidRPr="00DB15F5" w:rsidRDefault="00BB05AF" w:rsidP="00E512F1">
      <w:pPr>
        <w:widowControl/>
        <w:tabs>
          <w:tab w:val="clear" w:pos="567"/>
        </w:tabs>
        <w:spacing w:line="240" w:lineRule="auto"/>
        <w:ind w:left="567" w:hanging="567"/>
        <w:rPr>
          <w:snapToGrid w:val="0"/>
          <w:lang w:eastAsia="en-US"/>
        </w:rPr>
      </w:pPr>
      <w:r w:rsidRPr="00DB15F5">
        <w:rPr>
          <w:b/>
          <w:bCs/>
          <w:snapToGrid w:val="0"/>
          <w:lang w:eastAsia="en-US"/>
        </w:rPr>
        <w:t>4.1</w:t>
      </w:r>
      <w:r w:rsidRPr="00DB15F5">
        <w:rPr>
          <w:b/>
          <w:bCs/>
          <w:snapToGrid w:val="0"/>
          <w:lang w:eastAsia="en-US"/>
        </w:rPr>
        <w:tab/>
        <w:t>Kohde</w:t>
      </w:r>
      <w:r w:rsidR="00A4667F" w:rsidRPr="00DB15F5">
        <w:rPr>
          <w:b/>
          <w:bCs/>
          <w:snapToGrid w:val="0"/>
          <w:lang w:eastAsia="en-US"/>
        </w:rPr>
        <w:t>-</w:t>
      </w:r>
      <w:r w:rsidRPr="00DB15F5">
        <w:rPr>
          <w:b/>
          <w:bCs/>
          <w:snapToGrid w:val="0"/>
          <w:lang w:eastAsia="en-US"/>
        </w:rPr>
        <w:t>eläinlaji</w:t>
      </w:r>
    </w:p>
    <w:p w14:paraId="2E1262F1" w14:textId="77777777" w:rsidR="00BB05AF" w:rsidRPr="00DB15F5" w:rsidRDefault="00BB05AF" w:rsidP="00E512F1">
      <w:pPr>
        <w:widowControl/>
        <w:spacing w:line="240" w:lineRule="auto"/>
        <w:rPr>
          <w:snapToGrid w:val="0"/>
          <w:lang w:eastAsia="en-US"/>
        </w:rPr>
      </w:pPr>
    </w:p>
    <w:p w14:paraId="126A8CF9" w14:textId="77777777" w:rsidR="00BB05AF" w:rsidRPr="00DB15F5" w:rsidRDefault="00BB05AF" w:rsidP="00E512F1">
      <w:pPr>
        <w:widowControl/>
        <w:spacing w:line="240" w:lineRule="auto"/>
        <w:rPr>
          <w:snapToGrid w:val="0"/>
          <w:lang w:eastAsia="en-US"/>
        </w:rPr>
      </w:pPr>
      <w:r w:rsidRPr="00DB15F5">
        <w:rPr>
          <w:snapToGrid w:val="0"/>
          <w:lang w:eastAsia="en-US"/>
        </w:rPr>
        <w:t>Koira.</w:t>
      </w:r>
    </w:p>
    <w:p w14:paraId="1CAEE2A2" w14:textId="77777777" w:rsidR="00BB05AF" w:rsidRPr="00DB15F5" w:rsidRDefault="00BB05AF" w:rsidP="00E512F1">
      <w:pPr>
        <w:widowControl/>
        <w:tabs>
          <w:tab w:val="clear" w:pos="567"/>
        </w:tabs>
        <w:spacing w:line="240" w:lineRule="auto"/>
        <w:rPr>
          <w:snapToGrid w:val="0"/>
          <w:lang w:eastAsia="en-US"/>
        </w:rPr>
      </w:pPr>
    </w:p>
    <w:p w14:paraId="7C3920D6" w14:textId="77777777" w:rsidR="00BB05AF" w:rsidRPr="00DB15F5" w:rsidRDefault="00BB05AF" w:rsidP="00E512F1">
      <w:pPr>
        <w:widowControl/>
        <w:spacing w:line="240" w:lineRule="auto"/>
        <w:ind w:left="567" w:hanging="567"/>
        <w:rPr>
          <w:snapToGrid w:val="0"/>
          <w:lang w:eastAsia="en-US"/>
        </w:rPr>
      </w:pPr>
      <w:r w:rsidRPr="00DB15F5">
        <w:rPr>
          <w:b/>
          <w:bCs/>
          <w:snapToGrid w:val="0"/>
          <w:lang w:eastAsia="en-US"/>
        </w:rPr>
        <w:t>4.2</w:t>
      </w:r>
      <w:r w:rsidRPr="00DB15F5">
        <w:rPr>
          <w:b/>
          <w:bCs/>
          <w:snapToGrid w:val="0"/>
          <w:lang w:eastAsia="en-US"/>
        </w:rPr>
        <w:tab/>
        <w:t>Käyttöaiheet kohde</w:t>
      </w:r>
      <w:r w:rsidR="00A4667F" w:rsidRPr="00DB15F5">
        <w:rPr>
          <w:b/>
          <w:bCs/>
          <w:snapToGrid w:val="0"/>
          <w:lang w:eastAsia="en-US"/>
        </w:rPr>
        <w:t>-</w:t>
      </w:r>
      <w:r w:rsidRPr="00DB15F5">
        <w:rPr>
          <w:b/>
          <w:bCs/>
          <w:snapToGrid w:val="0"/>
          <w:lang w:eastAsia="en-US"/>
        </w:rPr>
        <w:t>eläinlajeittain</w:t>
      </w:r>
    </w:p>
    <w:p w14:paraId="36ADB697" w14:textId="77777777" w:rsidR="00BB05AF" w:rsidRPr="00DB15F5" w:rsidRDefault="00BB05AF" w:rsidP="00E512F1">
      <w:pPr>
        <w:widowControl/>
        <w:tabs>
          <w:tab w:val="clear" w:pos="567"/>
        </w:tabs>
        <w:spacing w:line="240" w:lineRule="auto"/>
        <w:rPr>
          <w:snapToGrid w:val="0"/>
          <w:lang w:eastAsia="en-US"/>
        </w:rPr>
      </w:pPr>
    </w:p>
    <w:p w14:paraId="41429AA5" w14:textId="77777777" w:rsidR="00BB05AF" w:rsidRPr="00DB15F5" w:rsidRDefault="00B6435F" w:rsidP="00E512F1">
      <w:pPr>
        <w:tabs>
          <w:tab w:val="clear" w:pos="567"/>
        </w:tabs>
        <w:spacing w:line="240" w:lineRule="auto"/>
        <w:rPr>
          <w:lang w:eastAsia="en-US"/>
        </w:rPr>
      </w:pPr>
      <w:r w:rsidRPr="00DB15F5">
        <w:rPr>
          <w:lang w:eastAsia="en-US"/>
        </w:rPr>
        <w:t>T</w:t>
      </w:r>
      <w:r w:rsidR="00BB05AF" w:rsidRPr="00DB15F5">
        <w:rPr>
          <w:lang w:eastAsia="en-US"/>
        </w:rPr>
        <w:t>ulehduksen ja kivun lievittäminen sekä akuuteissa että kroonisissa luusto</w:t>
      </w:r>
      <w:r w:rsidR="00A4667F" w:rsidRPr="00DB15F5">
        <w:rPr>
          <w:lang w:eastAsia="en-US"/>
        </w:rPr>
        <w:t>-</w:t>
      </w:r>
      <w:r w:rsidR="00BB05AF" w:rsidRPr="00DB15F5">
        <w:rPr>
          <w:lang w:eastAsia="en-US"/>
        </w:rPr>
        <w:t>lihassairauksissa</w:t>
      </w:r>
      <w:r w:rsidRPr="00DB15F5">
        <w:rPr>
          <w:lang w:eastAsia="en-US"/>
        </w:rPr>
        <w:t xml:space="preserve"> koirilla</w:t>
      </w:r>
      <w:r w:rsidR="00BB05AF" w:rsidRPr="00DB15F5">
        <w:rPr>
          <w:lang w:eastAsia="en-US"/>
        </w:rPr>
        <w:t>.</w:t>
      </w:r>
    </w:p>
    <w:p w14:paraId="333372F9" w14:textId="77777777" w:rsidR="00BB05AF" w:rsidRPr="00DB15F5" w:rsidRDefault="00BB05AF" w:rsidP="00E512F1">
      <w:pPr>
        <w:widowControl/>
        <w:tabs>
          <w:tab w:val="clear" w:pos="567"/>
        </w:tabs>
        <w:spacing w:line="240" w:lineRule="auto"/>
        <w:rPr>
          <w:snapToGrid w:val="0"/>
          <w:lang w:eastAsia="en-US"/>
        </w:rPr>
      </w:pPr>
    </w:p>
    <w:p w14:paraId="57CE9BCA" w14:textId="77777777" w:rsidR="00BB05AF" w:rsidRPr="00DB15F5" w:rsidRDefault="00BB05AF" w:rsidP="00E512F1">
      <w:pPr>
        <w:widowControl/>
        <w:tabs>
          <w:tab w:val="clear" w:pos="567"/>
        </w:tabs>
        <w:spacing w:line="240" w:lineRule="auto"/>
        <w:ind w:left="567" w:hanging="567"/>
        <w:rPr>
          <w:snapToGrid w:val="0"/>
          <w:lang w:eastAsia="en-US"/>
        </w:rPr>
      </w:pPr>
      <w:r w:rsidRPr="00DB15F5">
        <w:rPr>
          <w:b/>
          <w:bCs/>
          <w:snapToGrid w:val="0"/>
          <w:lang w:eastAsia="en-US"/>
        </w:rPr>
        <w:t>4.3</w:t>
      </w:r>
      <w:r w:rsidRPr="00DB15F5">
        <w:rPr>
          <w:b/>
          <w:bCs/>
          <w:snapToGrid w:val="0"/>
          <w:lang w:eastAsia="en-US"/>
        </w:rPr>
        <w:tab/>
        <w:t>Vasta</w:t>
      </w:r>
      <w:r w:rsidR="00A4667F" w:rsidRPr="00DB15F5">
        <w:rPr>
          <w:b/>
          <w:bCs/>
          <w:snapToGrid w:val="0"/>
          <w:lang w:eastAsia="en-US"/>
        </w:rPr>
        <w:t>-</w:t>
      </w:r>
      <w:r w:rsidRPr="00DB15F5">
        <w:rPr>
          <w:b/>
          <w:bCs/>
          <w:snapToGrid w:val="0"/>
          <w:lang w:eastAsia="en-US"/>
        </w:rPr>
        <w:t>aiheet</w:t>
      </w:r>
    </w:p>
    <w:p w14:paraId="2C3B6C5A" w14:textId="77777777" w:rsidR="00BB05AF" w:rsidRPr="00DB15F5" w:rsidRDefault="00BB05AF" w:rsidP="00E512F1">
      <w:pPr>
        <w:widowControl/>
        <w:tabs>
          <w:tab w:val="clear" w:pos="567"/>
        </w:tabs>
        <w:spacing w:line="240" w:lineRule="auto"/>
        <w:rPr>
          <w:snapToGrid w:val="0"/>
          <w:lang w:eastAsia="en-US"/>
        </w:rPr>
      </w:pPr>
    </w:p>
    <w:p w14:paraId="7EB8759C"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Ei saa käyttää tiineille tai imettäville eläimille.</w:t>
      </w:r>
    </w:p>
    <w:p w14:paraId="0584D55D" w14:textId="77777777" w:rsidR="00BB05AF" w:rsidRPr="00DB15F5" w:rsidRDefault="00BB05AF" w:rsidP="00E512F1">
      <w:pPr>
        <w:widowControl/>
        <w:spacing w:line="240" w:lineRule="auto"/>
        <w:rPr>
          <w:snapToGrid w:val="0"/>
          <w:lang w:eastAsia="de-DE"/>
        </w:rPr>
      </w:pPr>
      <w:r w:rsidRPr="00DB15F5">
        <w:rPr>
          <w:snapToGrid w:val="0"/>
          <w:lang w:eastAsia="en-US"/>
        </w:rPr>
        <w:t xml:space="preserve">Ei saa käyttää </w:t>
      </w:r>
      <w:r w:rsidR="00494AF3" w:rsidRPr="00DB15F5">
        <w:rPr>
          <w:snapToGrid w:val="0"/>
          <w:lang w:eastAsia="en-US"/>
        </w:rPr>
        <w:t>koirille</w:t>
      </w:r>
      <w:r w:rsidRPr="00DB15F5">
        <w:rPr>
          <w:snapToGrid w:val="0"/>
          <w:lang w:eastAsia="en-US"/>
        </w:rPr>
        <w:t>, joilla on maha</w:t>
      </w:r>
      <w:r w:rsidR="00A4667F" w:rsidRPr="00DB15F5">
        <w:rPr>
          <w:snapToGrid w:val="0"/>
          <w:lang w:eastAsia="en-US"/>
        </w:rPr>
        <w:t>-</w:t>
      </w:r>
      <w:r w:rsidRPr="00DB15F5">
        <w:rPr>
          <w:snapToGrid w:val="0"/>
          <w:lang w:eastAsia="en-US"/>
        </w:rPr>
        <w:t>suolikanavan sairauksia, kuten mahaärsytys ja verenvuoto, maksan, sydämen tai munuaisten vajaatoiminta ja verenvuotoa aiheuttavia sairauksia</w:t>
      </w:r>
      <w:r w:rsidR="003F3E7F" w:rsidRPr="00DB15F5">
        <w:rPr>
          <w:snapToGrid w:val="0"/>
          <w:lang w:eastAsia="de-DE"/>
        </w:rPr>
        <w:t>.</w:t>
      </w:r>
    </w:p>
    <w:p w14:paraId="53FA15A5" w14:textId="77777777" w:rsidR="00BB05AF" w:rsidRPr="00DB15F5" w:rsidRDefault="00BB05AF" w:rsidP="00E512F1">
      <w:pPr>
        <w:widowControl/>
        <w:spacing w:line="240" w:lineRule="auto"/>
        <w:rPr>
          <w:snapToGrid w:val="0"/>
          <w:lang w:eastAsia="en-US"/>
        </w:rPr>
      </w:pPr>
      <w:r w:rsidRPr="00DB15F5">
        <w:rPr>
          <w:snapToGrid w:val="0"/>
          <w:lang w:eastAsia="de-DE"/>
        </w:rPr>
        <w:t>Ei saa käyttää tapauksissa, joissa esiintyy yliherkkyyttä vaikuttavalle aineelle tai apuaineille.</w:t>
      </w:r>
    </w:p>
    <w:p w14:paraId="3C1D3202"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Ei saa käyttää alle 6 viikon ikäisille koirille.</w:t>
      </w:r>
    </w:p>
    <w:p w14:paraId="4714531D" w14:textId="77777777" w:rsidR="00BB05AF" w:rsidRPr="00DB15F5" w:rsidRDefault="00BB05AF" w:rsidP="00E512F1">
      <w:pPr>
        <w:widowControl/>
        <w:tabs>
          <w:tab w:val="clear" w:pos="567"/>
        </w:tabs>
        <w:spacing w:line="240" w:lineRule="auto"/>
        <w:rPr>
          <w:snapToGrid w:val="0"/>
          <w:lang w:eastAsia="en-US"/>
        </w:rPr>
      </w:pPr>
    </w:p>
    <w:p w14:paraId="71C557F3" w14:textId="77777777" w:rsidR="00BB05AF" w:rsidRPr="00DB15F5" w:rsidRDefault="00BB05AF" w:rsidP="00E512F1">
      <w:pPr>
        <w:widowControl/>
        <w:tabs>
          <w:tab w:val="clear" w:pos="567"/>
        </w:tabs>
        <w:spacing w:line="240" w:lineRule="auto"/>
        <w:ind w:left="567" w:hanging="567"/>
        <w:rPr>
          <w:snapToGrid w:val="0"/>
          <w:lang w:eastAsia="en-US"/>
        </w:rPr>
      </w:pPr>
      <w:r w:rsidRPr="00DB15F5">
        <w:rPr>
          <w:b/>
          <w:bCs/>
          <w:snapToGrid w:val="0"/>
          <w:lang w:eastAsia="en-US"/>
        </w:rPr>
        <w:t>4.4</w:t>
      </w:r>
      <w:r w:rsidRPr="00DB15F5">
        <w:rPr>
          <w:b/>
          <w:bCs/>
          <w:snapToGrid w:val="0"/>
          <w:lang w:eastAsia="en-US"/>
        </w:rPr>
        <w:tab/>
        <w:t>Erityisvaroitukset</w:t>
      </w:r>
      <w:r w:rsidR="007D0839">
        <w:rPr>
          <w:b/>
          <w:bCs/>
          <w:snapToGrid w:val="0"/>
          <w:lang w:eastAsia="en-US"/>
        </w:rPr>
        <w:t xml:space="preserve"> kohde-eläinlajeittain</w:t>
      </w:r>
    </w:p>
    <w:p w14:paraId="3ACBEC01" w14:textId="77777777" w:rsidR="00BB05AF" w:rsidRPr="00DB15F5" w:rsidRDefault="00BB05AF" w:rsidP="00E512F1">
      <w:pPr>
        <w:widowControl/>
        <w:tabs>
          <w:tab w:val="clear" w:pos="567"/>
        </w:tabs>
        <w:spacing w:line="240" w:lineRule="auto"/>
        <w:rPr>
          <w:snapToGrid w:val="0"/>
          <w:lang w:eastAsia="en-US"/>
        </w:rPr>
      </w:pPr>
    </w:p>
    <w:p w14:paraId="3C29BD67"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Ei ole.</w:t>
      </w:r>
    </w:p>
    <w:p w14:paraId="2853E67F" w14:textId="77777777" w:rsidR="00BB05AF" w:rsidRPr="00DB15F5" w:rsidRDefault="00BB05AF" w:rsidP="00E512F1">
      <w:pPr>
        <w:widowControl/>
        <w:tabs>
          <w:tab w:val="clear" w:pos="567"/>
        </w:tabs>
        <w:spacing w:line="240" w:lineRule="auto"/>
        <w:rPr>
          <w:snapToGrid w:val="0"/>
          <w:lang w:eastAsia="en-US"/>
        </w:rPr>
      </w:pPr>
    </w:p>
    <w:p w14:paraId="35BE53F4" w14:textId="77777777" w:rsidR="00BB05AF" w:rsidRPr="00DB15F5" w:rsidRDefault="00BB05AF" w:rsidP="00E512F1">
      <w:pPr>
        <w:widowControl/>
        <w:tabs>
          <w:tab w:val="clear" w:pos="567"/>
        </w:tabs>
        <w:spacing w:line="240" w:lineRule="auto"/>
        <w:ind w:left="567" w:hanging="567"/>
        <w:rPr>
          <w:snapToGrid w:val="0"/>
          <w:lang w:eastAsia="en-US"/>
        </w:rPr>
      </w:pPr>
      <w:r w:rsidRPr="00DB15F5">
        <w:rPr>
          <w:b/>
          <w:bCs/>
          <w:snapToGrid w:val="0"/>
          <w:lang w:eastAsia="en-US"/>
        </w:rPr>
        <w:t>4.5</w:t>
      </w:r>
      <w:r w:rsidRPr="00DB15F5">
        <w:rPr>
          <w:b/>
          <w:bCs/>
          <w:snapToGrid w:val="0"/>
          <w:lang w:eastAsia="en-US"/>
        </w:rPr>
        <w:tab/>
        <w:t>Käyttöön liittyvät erityiset varotoimet</w:t>
      </w:r>
    </w:p>
    <w:p w14:paraId="61A78BDC" w14:textId="77777777" w:rsidR="00BB05AF" w:rsidRPr="00DB15F5" w:rsidRDefault="00BB05AF" w:rsidP="00E512F1">
      <w:pPr>
        <w:widowControl/>
        <w:tabs>
          <w:tab w:val="clear" w:pos="567"/>
        </w:tabs>
        <w:spacing w:line="240" w:lineRule="auto"/>
        <w:rPr>
          <w:snapToGrid w:val="0"/>
          <w:lang w:eastAsia="en-US"/>
        </w:rPr>
      </w:pPr>
    </w:p>
    <w:p w14:paraId="73AD570D" w14:textId="77777777" w:rsidR="00BB05AF" w:rsidRPr="00DB15F5" w:rsidRDefault="00BB05AF" w:rsidP="005C3C4F">
      <w:pPr>
        <w:spacing w:line="240" w:lineRule="auto"/>
        <w:rPr>
          <w:u w:val="single"/>
        </w:rPr>
      </w:pPr>
      <w:r w:rsidRPr="00DB15F5">
        <w:rPr>
          <w:u w:val="single"/>
        </w:rPr>
        <w:t>Eläimiä koskevat erityiset varotoimet</w:t>
      </w:r>
    </w:p>
    <w:p w14:paraId="5BF18FA6"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Munuaisvaurioriskin vuoksi valmisteen käyttöä tulee välttää kuivuneilla tai verenvähyydestä kärsivillä eläimillä sekä eläimillä joilla on alhainen verenpaine.</w:t>
      </w:r>
    </w:p>
    <w:p w14:paraId="5D20ABF2"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Tätä koirille tarkoitettua valmistetta ei pidä käyttää kissoille. Kissoille tulee käyttää Metacam</w:t>
      </w:r>
      <w:r w:rsidR="002A24CB" w:rsidRPr="00DB15F5">
        <w:rPr>
          <w:snapToGrid w:val="0"/>
          <w:lang w:eastAsia="en-US"/>
        </w:rPr>
        <w:t> </w:t>
      </w:r>
      <w:r w:rsidRPr="00DB15F5">
        <w:rPr>
          <w:snapToGrid w:val="0"/>
          <w:lang w:eastAsia="en-US"/>
        </w:rPr>
        <w:t>0,5</w:t>
      </w:r>
      <w:r w:rsidR="003F3E7F" w:rsidRPr="00DB15F5">
        <w:t> </w:t>
      </w:r>
      <w:r w:rsidRPr="00DB15F5">
        <w:rPr>
          <w:snapToGrid w:val="0"/>
          <w:lang w:eastAsia="en-US"/>
        </w:rPr>
        <w:t>mg/ml oraalisuspensiota kissoille.</w:t>
      </w:r>
    </w:p>
    <w:p w14:paraId="4971382F" w14:textId="77777777" w:rsidR="00BB05AF" w:rsidRPr="00BB1F58" w:rsidRDefault="00BB05AF" w:rsidP="00E512F1">
      <w:pPr>
        <w:spacing w:line="240" w:lineRule="auto"/>
        <w:ind w:left="567" w:hanging="567"/>
        <w:rPr>
          <w:lang w:eastAsia="en-US"/>
        </w:rPr>
      </w:pPr>
    </w:p>
    <w:p w14:paraId="178531AD" w14:textId="77777777" w:rsidR="00BB05AF" w:rsidRPr="00DB15F5" w:rsidRDefault="00BB05AF" w:rsidP="005C3C4F">
      <w:pPr>
        <w:spacing w:line="240" w:lineRule="auto"/>
        <w:rPr>
          <w:u w:val="single"/>
        </w:rPr>
      </w:pPr>
      <w:r w:rsidRPr="00DB15F5">
        <w:rPr>
          <w:u w:val="single"/>
        </w:rPr>
        <w:t>Erityiset varotoimenpiteet, joita eläinlääkevalmistetta antavan henkilön on noudatettava</w:t>
      </w:r>
    </w:p>
    <w:p w14:paraId="6BCF8214" w14:textId="77777777" w:rsidR="00BB05AF" w:rsidRPr="00DB15F5" w:rsidRDefault="00BB05AF" w:rsidP="00E512F1">
      <w:pPr>
        <w:widowControl/>
        <w:tabs>
          <w:tab w:val="clear" w:pos="567"/>
        </w:tabs>
        <w:spacing w:line="240" w:lineRule="auto"/>
        <w:rPr>
          <w:snapToGrid w:val="0"/>
          <w:lang w:eastAsia="de-DE"/>
        </w:rPr>
      </w:pPr>
      <w:r w:rsidRPr="00DB15F5">
        <w:rPr>
          <w:snapToGrid w:val="0"/>
          <w:lang w:eastAsia="de-DE"/>
        </w:rPr>
        <w:t>Henkilöiden, jotka ovat yliherkkiä steroideihin kuulumattomille tulehduskipulääkkeille (NSAID), tulisi välttää kosketusta tämän eläinlääkevalmisteen kanssa.</w:t>
      </w:r>
    </w:p>
    <w:p w14:paraId="12BE1701" w14:textId="77777777" w:rsidR="00BB05AF" w:rsidRDefault="00BB05AF" w:rsidP="00E512F1">
      <w:pPr>
        <w:widowControl/>
        <w:spacing w:line="240" w:lineRule="auto"/>
        <w:rPr>
          <w:snapToGrid w:val="0"/>
          <w:lang w:eastAsia="en-US"/>
        </w:rPr>
      </w:pPr>
      <w:r w:rsidRPr="00DB15F5">
        <w:rPr>
          <w:snapToGrid w:val="0"/>
          <w:lang w:eastAsia="en-US"/>
        </w:rPr>
        <w:lastRenderedPageBreak/>
        <w:t xml:space="preserve">Tapauksessa, jossa ihminen on niellyt valmistetta vahingossa, on käännyttävä välittömästi lääkärin puoleen ja näytettävä tälle pakkausselostetta tai myyntipäällystä. </w:t>
      </w:r>
    </w:p>
    <w:p w14:paraId="0FA1DE43" w14:textId="4A4DED17" w:rsidR="0020409D" w:rsidRPr="00DB15F5" w:rsidRDefault="0020409D" w:rsidP="00E512F1">
      <w:pPr>
        <w:widowControl/>
        <w:spacing w:line="240" w:lineRule="auto"/>
        <w:rPr>
          <w:snapToGrid w:val="0"/>
          <w:lang w:eastAsia="en-US"/>
        </w:rPr>
      </w:pPr>
      <w:r>
        <w:t>Tämä valmiste voi aiheuttaa silmä-ärsytystä. Mikäli valmistetta joutuu silmiin, huuhdo välittömästi runsaalla vedellä.</w:t>
      </w:r>
    </w:p>
    <w:p w14:paraId="4FD86790" w14:textId="77777777" w:rsidR="00BB05AF" w:rsidRPr="00DB15F5" w:rsidRDefault="00BB05AF" w:rsidP="00E512F1">
      <w:pPr>
        <w:widowControl/>
        <w:tabs>
          <w:tab w:val="clear" w:pos="567"/>
        </w:tabs>
        <w:spacing w:line="240" w:lineRule="auto"/>
        <w:rPr>
          <w:snapToGrid w:val="0"/>
          <w:lang w:eastAsia="en-US"/>
        </w:rPr>
      </w:pPr>
    </w:p>
    <w:p w14:paraId="3C09D422" w14:textId="77777777" w:rsidR="00BB05AF" w:rsidRPr="00DB15F5" w:rsidRDefault="00BB05AF" w:rsidP="00E512F1">
      <w:pPr>
        <w:widowControl/>
        <w:tabs>
          <w:tab w:val="clear" w:pos="567"/>
        </w:tabs>
        <w:spacing w:line="240" w:lineRule="auto"/>
        <w:ind w:left="567" w:hanging="567"/>
        <w:rPr>
          <w:b/>
          <w:bCs/>
          <w:snapToGrid w:val="0"/>
          <w:lang w:eastAsia="en-US"/>
        </w:rPr>
      </w:pPr>
      <w:r w:rsidRPr="00DB15F5">
        <w:rPr>
          <w:b/>
          <w:bCs/>
          <w:snapToGrid w:val="0"/>
          <w:lang w:eastAsia="en-US"/>
        </w:rPr>
        <w:t>4.6</w:t>
      </w:r>
      <w:r w:rsidRPr="00DB15F5">
        <w:rPr>
          <w:b/>
          <w:bCs/>
          <w:snapToGrid w:val="0"/>
          <w:lang w:eastAsia="en-US"/>
        </w:rPr>
        <w:tab/>
        <w:t>Haittavaikutukset (yleisyys ja vakavuus)</w:t>
      </w:r>
    </w:p>
    <w:p w14:paraId="601BE781" w14:textId="77777777" w:rsidR="00BB05AF" w:rsidRPr="00DB15F5" w:rsidRDefault="00BB05AF" w:rsidP="00E512F1">
      <w:pPr>
        <w:widowControl/>
        <w:tabs>
          <w:tab w:val="clear" w:pos="567"/>
        </w:tabs>
        <w:spacing w:line="240" w:lineRule="auto"/>
        <w:rPr>
          <w:snapToGrid w:val="0"/>
          <w:lang w:eastAsia="en-US"/>
        </w:rPr>
      </w:pPr>
    </w:p>
    <w:p w14:paraId="298D20D2" w14:textId="2B0B450C" w:rsidR="0091764D" w:rsidRPr="00DB15F5" w:rsidRDefault="007264BC" w:rsidP="00E512F1">
      <w:pPr>
        <w:widowControl/>
        <w:tabs>
          <w:tab w:val="clear" w:pos="567"/>
        </w:tabs>
        <w:spacing w:line="240" w:lineRule="auto"/>
        <w:rPr>
          <w:snapToGrid w:val="0"/>
          <w:lang w:eastAsia="en-US"/>
        </w:rPr>
      </w:pPr>
      <w:r>
        <w:t xml:space="preserve">Markkinoille tulon jälkeisessä turvallisuusseurannassa </w:t>
      </w:r>
      <w:r>
        <w:rPr>
          <w:snapToGrid w:val="0"/>
          <w:lang w:eastAsia="en-US"/>
        </w:rPr>
        <w:t>on h</w:t>
      </w:r>
      <w:r w:rsidR="0020409D">
        <w:rPr>
          <w:snapToGrid w:val="0"/>
          <w:lang w:eastAsia="en-US"/>
        </w:rPr>
        <w:t>yvin harvoin</w:t>
      </w:r>
      <w:r w:rsidR="0020409D" w:rsidRPr="00DB15F5">
        <w:rPr>
          <w:snapToGrid w:val="0"/>
          <w:lang w:eastAsia="en-US"/>
        </w:rPr>
        <w:t xml:space="preserve"> </w:t>
      </w:r>
      <w:r w:rsidR="00EC0293" w:rsidRPr="00DB15F5">
        <w:rPr>
          <w:snapToGrid w:val="0"/>
          <w:lang w:eastAsia="en-US"/>
        </w:rPr>
        <w:t xml:space="preserve">raportoitu </w:t>
      </w:r>
      <w:r w:rsidR="006C1D02" w:rsidRPr="00DB15F5">
        <w:rPr>
          <w:snapToGrid w:val="0"/>
          <w:lang w:eastAsia="en-US"/>
        </w:rPr>
        <w:t>steroideihin kuulumattomille tulehduskipulääkkeille</w:t>
      </w:r>
      <w:r w:rsidR="00316009">
        <w:rPr>
          <w:snapToGrid w:val="0"/>
          <w:lang w:eastAsia="en-US"/>
        </w:rPr>
        <w:t xml:space="preserve"> (NSAID)</w:t>
      </w:r>
      <w:r w:rsidR="006C1D02" w:rsidRPr="00DB15F5">
        <w:rPr>
          <w:snapToGrid w:val="0"/>
          <w:lang w:eastAsia="en-US"/>
        </w:rPr>
        <w:t xml:space="preserve"> tyypillisiä haittavaikutuksia, kuten ruokahaluttomuutta, oksentelua, ripulia, verta ulosteessa, väsymystä</w:t>
      </w:r>
      <w:r w:rsidR="00897FB8" w:rsidRPr="00DB15F5">
        <w:rPr>
          <w:snapToGrid w:val="0"/>
          <w:lang w:eastAsia="en-US"/>
        </w:rPr>
        <w:t xml:space="preserve"> ja</w:t>
      </w:r>
      <w:r w:rsidR="006C1D02" w:rsidRPr="00DB15F5">
        <w:rPr>
          <w:snapToGrid w:val="0"/>
          <w:lang w:eastAsia="en-US"/>
        </w:rPr>
        <w:t xml:space="preserve"> munuaisten vajaatoimintaa</w:t>
      </w:r>
      <w:r w:rsidR="00897FB8" w:rsidRPr="00DB15F5">
        <w:rPr>
          <w:snapToGrid w:val="0"/>
          <w:lang w:eastAsia="en-US"/>
        </w:rPr>
        <w:t xml:space="preserve">. </w:t>
      </w:r>
      <w:r>
        <w:rPr>
          <w:snapToGrid w:val="0"/>
          <w:lang w:eastAsia="en-US"/>
        </w:rPr>
        <w:t>M</w:t>
      </w:r>
      <w:r>
        <w:t>arkkinoille tulon jälkeisessä turvallisuusseurannassa on</w:t>
      </w:r>
      <w:r w:rsidRPr="00DB15F5">
        <w:rPr>
          <w:snapToGrid w:val="0"/>
          <w:lang w:eastAsia="en-US"/>
        </w:rPr>
        <w:t xml:space="preserve"> </w:t>
      </w:r>
      <w:r>
        <w:rPr>
          <w:snapToGrid w:val="0"/>
          <w:lang w:eastAsia="en-US"/>
        </w:rPr>
        <w:t>h</w:t>
      </w:r>
      <w:r w:rsidR="00897FB8" w:rsidRPr="00DB15F5">
        <w:rPr>
          <w:snapToGrid w:val="0"/>
          <w:lang w:eastAsia="en-US"/>
        </w:rPr>
        <w:t xml:space="preserve">yvin harvinaisissa tapauksissa raportoitu </w:t>
      </w:r>
      <w:r w:rsidR="0091764D" w:rsidRPr="00DB15F5">
        <w:rPr>
          <w:snapToGrid w:val="0"/>
          <w:lang w:eastAsia="en-US"/>
        </w:rPr>
        <w:t xml:space="preserve">veristä ripulia, verta oksennuksessa, ruoansulatuskanavan haavaumia ja kohonneita maksaentsyymejä. </w:t>
      </w:r>
    </w:p>
    <w:p w14:paraId="2630F3C7" w14:textId="77777777" w:rsidR="0091764D" w:rsidRPr="00DB15F5" w:rsidRDefault="0091764D" w:rsidP="00E512F1">
      <w:pPr>
        <w:widowControl/>
        <w:tabs>
          <w:tab w:val="clear" w:pos="567"/>
        </w:tabs>
        <w:spacing w:line="240" w:lineRule="auto"/>
        <w:rPr>
          <w:snapToGrid w:val="0"/>
          <w:lang w:eastAsia="en-US"/>
        </w:rPr>
      </w:pPr>
    </w:p>
    <w:p w14:paraId="3F04EAD1"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Nämä haittavaikutukset ilmenevät yleensä ensimmäisellä hoitoviikolla ja ovat useimmissa tapauksissa lyhytaikaisia ja menevät ohi, kun hoito lopetetaan, mutta joissain hyvin harvinaisissa tapauksissa ne saattavat olla vakavia tai kuolemaan johtavia.</w:t>
      </w:r>
    </w:p>
    <w:p w14:paraId="3AB11F61" w14:textId="77777777" w:rsidR="006C1D02" w:rsidRPr="00DB15F5" w:rsidRDefault="006C1D02" w:rsidP="00E512F1">
      <w:pPr>
        <w:widowControl/>
        <w:tabs>
          <w:tab w:val="clear" w:pos="567"/>
        </w:tabs>
        <w:spacing w:line="240" w:lineRule="auto"/>
        <w:rPr>
          <w:snapToGrid w:val="0"/>
          <w:lang w:eastAsia="en-US"/>
        </w:rPr>
      </w:pPr>
    </w:p>
    <w:p w14:paraId="380DA2B5" w14:textId="77777777" w:rsidR="006C1D02" w:rsidRPr="00DB15F5" w:rsidRDefault="006C1D02" w:rsidP="006C1D02">
      <w:pPr>
        <w:tabs>
          <w:tab w:val="clear" w:pos="567"/>
        </w:tabs>
        <w:spacing w:line="240" w:lineRule="auto"/>
        <w:rPr>
          <w:snapToGrid w:val="0"/>
          <w:lang w:eastAsia="en-US"/>
        </w:rPr>
      </w:pPr>
      <w:r w:rsidRPr="00DB15F5">
        <w:rPr>
          <w:snapToGrid w:val="0"/>
          <w:lang w:eastAsia="en-US"/>
        </w:rPr>
        <w:t xml:space="preserve">Jos haittavaikutuksia ilmenee, hoito tulee keskeyttää ja </w:t>
      </w:r>
      <w:r w:rsidR="0098335A" w:rsidRPr="006F5D91">
        <w:rPr>
          <w:snapToGrid w:val="0"/>
          <w:lang w:eastAsia="en-US"/>
        </w:rPr>
        <w:t xml:space="preserve">eläinlääkäriin </w:t>
      </w:r>
      <w:r w:rsidR="0098335A" w:rsidRPr="006F5D91">
        <w:rPr>
          <w:color w:val="000000"/>
          <w:lang w:eastAsia="zh-CN" w:bidi="th-TH"/>
        </w:rPr>
        <w:t>tulee</w:t>
      </w:r>
      <w:r w:rsidR="0098335A" w:rsidRPr="006C5501">
        <w:rPr>
          <w:rFonts w:ascii="Tahoma" w:hAnsi="Tahoma" w:cs="Tahoma"/>
          <w:color w:val="000000"/>
          <w:sz w:val="20"/>
          <w:szCs w:val="20"/>
          <w:lang w:eastAsia="zh-CN" w:bidi="th-TH"/>
        </w:rPr>
        <w:t xml:space="preserve"> </w:t>
      </w:r>
      <w:r w:rsidRPr="00DB15F5">
        <w:rPr>
          <w:snapToGrid w:val="0"/>
          <w:lang w:eastAsia="en-US"/>
        </w:rPr>
        <w:t>ottaa yhteyttä.</w:t>
      </w:r>
    </w:p>
    <w:p w14:paraId="7E27C4C1" w14:textId="77777777" w:rsidR="005C3C4F" w:rsidRPr="00DB15F5" w:rsidRDefault="005C3C4F" w:rsidP="005C3C4F">
      <w:pPr>
        <w:tabs>
          <w:tab w:val="clear" w:pos="567"/>
        </w:tabs>
        <w:spacing w:line="240" w:lineRule="auto"/>
      </w:pPr>
    </w:p>
    <w:p w14:paraId="56B4197F" w14:textId="77777777" w:rsidR="007D0839" w:rsidRPr="00DB15F5" w:rsidRDefault="007D0839" w:rsidP="007D0839">
      <w:pPr>
        <w:ind w:left="567" w:hanging="567"/>
        <w:rPr>
          <w:bCs/>
        </w:rPr>
      </w:pPr>
      <w:r w:rsidRPr="00DB15F5">
        <w:rPr>
          <w:bCs/>
        </w:rPr>
        <w:t>Haittavaikutusten esiintyvyys määritellään seuraavasti:</w:t>
      </w:r>
    </w:p>
    <w:p w14:paraId="564300DE" w14:textId="77777777" w:rsidR="007D0839" w:rsidRPr="00DB15F5" w:rsidRDefault="007D0839" w:rsidP="007D0839">
      <w:pPr>
        <w:ind w:left="567" w:hanging="567"/>
        <w:rPr>
          <w:bCs/>
        </w:rPr>
      </w:pPr>
      <w:r w:rsidRPr="00DB15F5">
        <w:rPr>
          <w:bCs/>
        </w:rPr>
        <w:t>-</w:t>
      </w:r>
      <w:r w:rsidR="00BB1F58">
        <w:rPr>
          <w:bCs/>
        </w:rPr>
        <w:t xml:space="preserve"> </w:t>
      </w:r>
      <w:r w:rsidRPr="00DB15F5">
        <w:rPr>
          <w:bCs/>
        </w:rPr>
        <w:t xml:space="preserve">hyvin yleinen (useampi kuin 1/10 </w:t>
      </w:r>
      <w:r>
        <w:rPr>
          <w:bCs/>
        </w:rPr>
        <w:t xml:space="preserve">hoidettua </w:t>
      </w:r>
      <w:r w:rsidRPr="00DB15F5">
        <w:rPr>
          <w:bCs/>
        </w:rPr>
        <w:t>eläintä saa haittavaikutuksen)</w:t>
      </w:r>
    </w:p>
    <w:p w14:paraId="6385156B" w14:textId="77777777" w:rsidR="007D0839" w:rsidRPr="00DB15F5" w:rsidRDefault="007D0839" w:rsidP="007D0839">
      <w:pPr>
        <w:ind w:left="567" w:hanging="567"/>
        <w:rPr>
          <w:bCs/>
        </w:rPr>
      </w:pPr>
      <w:r w:rsidRPr="00DB15F5">
        <w:rPr>
          <w:bCs/>
        </w:rPr>
        <w:t>-</w:t>
      </w:r>
      <w:r w:rsidR="00BB1F58">
        <w:rPr>
          <w:bCs/>
        </w:rPr>
        <w:t xml:space="preserve"> </w:t>
      </w:r>
      <w:r w:rsidRPr="00DB15F5">
        <w:rPr>
          <w:bCs/>
        </w:rPr>
        <w:t>yleinen (useampi kuin 1 mutta alle 10/100</w:t>
      </w:r>
      <w:r>
        <w:rPr>
          <w:bCs/>
        </w:rPr>
        <w:t xml:space="preserve"> hoidettua</w:t>
      </w:r>
      <w:r w:rsidRPr="00DB15F5">
        <w:rPr>
          <w:bCs/>
        </w:rPr>
        <w:t xml:space="preserve"> eläintä)</w:t>
      </w:r>
    </w:p>
    <w:p w14:paraId="0393A2BC" w14:textId="77777777" w:rsidR="007D0839" w:rsidRPr="00DB15F5" w:rsidRDefault="007D0839" w:rsidP="007D0839">
      <w:pPr>
        <w:ind w:left="567" w:hanging="567"/>
        <w:rPr>
          <w:bCs/>
        </w:rPr>
      </w:pPr>
      <w:r w:rsidRPr="00DB15F5">
        <w:rPr>
          <w:bCs/>
        </w:rPr>
        <w:t>-</w:t>
      </w:r>
      <w:r w:rsidR="00BB1F58">
        <w:rPr>
          <w:bCs/>
        </w:rPr>
        <w:t xml:space="preserve"> </w:t>
      </w:r>
      <w:r w:rsidRPr="00DB15F5">
        <w:rPr>
          <w:bCs/>
        </w:rPr>
        <w:t>melko harvinainen (useampi kuin 1 mutta alle 10/1.000</w:t>
      </w:r>
      <w:r>
        <w:rPr>
          <w:bCs/>
        </w:rPr>
        <w:t xml:space="preserve"> hoidettua</w:t>
      </w:r>
      <w:r w:rsidRPr="00DB15F5">
        <w:rPr>
          <w:bCs/>
        </w:rPr>
        <w:t xml:space="preserve"> eläintä)</w:t>
      </w:r>
    </w:p>
    <w:p w14:paraId="51D6B93F" w14:textId="77777777" w:rsidR="007D0839" w:rsidRPr="00DB15F5" w:rsidRDefault="007D0839" w:rsidP="007D0839">
      <w:pPr>
        <w:ind w:left="567" w:hanging="567"/>
        <w:rPr>
          <w:bCs/>
        </w:rPr>
      </w:pPr>
      <w:r w:rsidRPr="00DB15F5">
        <w:rPr>
          <w:bCs/>
        </w:rPr>
        <w:t>-</w:t>
      </w:r>
      <w:r w:rsidR="00BB1F58">
        <w:rPr>
          <w:bCs/>
        </w:rPr>
        <w:t xml:space="preserve"> </w:t>
      </w:r>
      <w:r w:rsidRPr="00DB15F5">
        <w:rPr>
          <w:bCs/>
        </w:rPr>
        <w:t xml:space="preserve">harvinainen (useampi kuin 1 mutta alle 10/10.000 </w:t>
      </w:r>
      <w:r>
        <w:rPr>
          <w:bCs/>
        </w:rPr>
        <w:t xml:space="preserve">hoidettua </w:t>
      </w:r>
      <w:r w:rsidRPr="00DB15F5">
        <w:rPr>
          <w:bCs/>
        </w:rPr>
        <w:t>eläintä)</w:t>
      </w:r>
    </w:p>
    <w:p w14:paraId="358D9382" w14:textId="77777777" w:rsidR="007D0839" w:rsidRPr="00DB15F5" w:rsidRDefault="007D0839" w:rsidP="007D0839">
      <w:pPr>
        <w:ind w:left="567" w:hanging="567"/>
      </w:pPr>
      <w:r w:rsidRPr="00DB15F5">
        <w:rPr>
          <w:bCs/>
        </w:rPr>
        <w:t>-</w:t>
      </w:r>
      <w:r w:rsidR="00BB1F58">
        <w:rPr>
          <w:bCs/>
        </w:rPr>
        <w:t xml:space="preserve"> </w:t>
      </w:r>
      <w:r w:rsidRPr="00DB15F5">
        <w:rPr>
          <w:bCs/>
        </w:rPr>
        <w:t xml:space="preserve">hyvin harvinainen (alle 1/10.000 </w:t>
      </w:r>
      <w:r>
        <w:rPr>
          <w:bCs/>
        </w:rPr>
        <w:t xml:space="preserve">hoidettua </w:t>
      </w:r>
      <w:r w:rsidRPr="00DB15F5">
        <w:rPr>
          <w:bCs/>
        </w:rPr>
        <w:t>eläintä, mukaan lukien yksittäiset ilmoitukset).</w:t>
      </w:r>
    </w:p>
    <w:p w14:paraId="1360B21A" w14:textId="77777777" w:rsidR="00BB05AF" w:rsidRPr="00DB15F5" w:rsidRDefault="00BB05AF" w:rsidP="00E512F1">
      <w:pPr>
        <w:widowControl/>
        <w:tabs>
          <w:tab w:val="clear" w:pos="567"/>
        </w:tabs>
        <w:spacing w:line="240" w:lineRule="auto"/>
        <w:rPr>
          <w:snapToGrid w:val="0"/>
          <w:lang w:eastAsia="en-US"/>
        </w:rPr>
      </w:pPr>
    </w:p>
    <w:p w14:paraId="7F9D5B0B" w14:textId="77777777" w:rsidR="00BB05AF" w:rsidRPr="00DB15F5" w:rsidRDefault="00BB05AF" w:rsidP="00E512F1">
      <w:pPr>
        <w:widowControl/>
        <w:spacing w:line="240" w:lineRule="auto"/>
        <w:ind w:left="567" w:hanging="567"/>
        <w:rPr>
          <w:snapToGrid w:val="0"/>
          <w:lang w:eastAsia="en-US"/>
        </w:rPr>
      </w:pPr>
      <w:r w:rsidRPr="00DB15F5">
        <w:rPr>
          <w:b/>
          <w:bCs/>
          <w:snapToGrid w:val="0"/>
          <w:lang w:eastAsia="en-US"/>
        </w:rPr>
        <w:t>4.7</w:t>
      </w:r>
      <w:r w:rsidRPr="00DB15F5">
        <w:rPr>
          <w:b/>
          <w:bCs/>
          <w:snapToGrid w:val="0"/>
          <w:lang w:eastAsia="en-US"/>
        </w:rPr>
        <w:tab/>
        <w:t xml:space="preserve">Käyttö tiineyden, </w:t>
      </w:r>
      <w:r w:rsidR="000367E8">
        <w:rPr>
          <w:b/>
          <w:bCs/>
          <w:snapToGrid w:val="0"/>
          <w:lang w:eastAsia="en-US"/>
        </w:rPr>
        <w:t xml:space="preserve">imetyksen </w:t>
      </w:r>
      <w:r w:rsidRPr="00DB15F5">
        <w:rPr>
          <w:b/>
          <w:bCs/>
          <w:snapToGrid w:val="0"/>
          <w:lang w:eastAsia="en-US"/>
        </w:rPr>
        <w:t>tai muninnan aikana</w:t>
      </w:r>
    </w:p>
    <w:p w14:paraId="52BABFC3" w14:textId="77777777" w:rsidR="00BB05AF" w:rsidRPr="00DB15F5" w:rsidRDefault="00BB05AF" w:rsidP="00E512F1">
      <w:pPr>
        <w:widowControl/>
        <w:tabs>
          <w:tab w:val="clear" w:pos="567"/>
        </w:tabs>
        <w:spacing w:line="240" w:lineRule="auto"/>
        <w:rPr>
          <w:snapToGrid w:val="0"/>
          <w:lang w:eastAsia="en-US"/>
        </w:rPr>
      </w:pPr>
    </w:p>
    <w:p w14:paraId="615B84F6"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 xml:space="preserve">Eläinlääkevalmisteen turvallisuutta tiineyden ja </w:t>
      </w:r>
      <w:r w:rsidR="000367E8">
        <w:rPr>
          <w:snapToGrid w:val="0"/>
          <w:lang w:eastAsia="en-US"/>
        </w:rPr>
        <w:t>imetyksen</w:t>
      </w:r>
      <w:r w:rsidR="000367E8" w:rsidRPr="00DB15F5">
        <w:rPr>
          <w:b/>
          <w:bCs/>
          <w:snapToGrid w:val="0"/>
          <w:lang w:eastAsia="en-US"/>
        </w:rPr>
        <w:t xml:space="preserve"> </w:t>
      </w:r>
      <w:r w:rsidRPr="00DB15F5">
        <w:rPr>
          <w:snapToGrid w:val="0"/>
          <w:lang w:eastAsia="en-US"/>
        </w:rPr>
        <w:t>aikana ei ole selvitetty (katso kohta 4.3).</w:t>
      </w:r>
    </w:p>
    <w:p w14:paraId="0F08CB81" w14:textId="77777777" w:rsidR="00BB05AF" w:rsidRPr="00DB15F5" w:rsidRDefault="00BB05AF" w:rsidP="00E512F1">
      <w:pPr>
        <w:widowControl/>
        <w:tabs>
          <w:tab w:val="clear" w:pos="567"/>
        </w:tabs>
        <w:spacing w:line="240" w:lineRule="auto"/>
        <w:rPr>
          <w:snapToGrid w:val="0"/>
          <w:lang w:eastAsia="en-US"/>
        </w:rPr>
      </w:pPr>
    </w:p>
    <w:p w14:paraId="5F73CA2F" w14:textId="77777777" w:rsidR="00BB05AF" w:rsidRPr="00DB15F5" w:rsidRDefault="00BB05AF" w:rsidP="00E512F1">
      <w:pPr>
        <w:widowControl/>
        <w:spacing w:line="240" w:lineRule="auto"/>
        <w:ind w:left="567" w:hanging="567"/>
        <w:rPr>
          <w:snapToGrid w:val="0"/>
          <w:lang w:eastAsia="en-US"/>
        </w:rPr>
      </w:pPr>
      <w:r w:rsidRPr="00DB15F5">
        <w:rPr>
          <w:b/>
          <w:bCs/>
          <w:snapToGrid w:val="0"/>
          <w:lang w:eastAsia="en-US"/>
        </w:rPr>
        <w:t>4.8</w:t>
      </w:r>
      <w:r w:rsidRPr="00DB15F5">
        <w:rPr>
          <w:b/>
          <w:bCs/>
          <w:snapToGrid w:val="0"/>
          <w:lang w:eastAsia="en-US"/>
        </w:rPr>
        <w:tab/>
        <w:t>Yhteisvaikutukset muiden lääkevalmisteiden kanssa sekä muut yhteisvaikutukset</w:t>
      </w:r>
    </w:p>
    <w:p w14:paraId="7820615C" w14:textId="77777777" w:rsidR="00BB05AF" w:rsidRPr="00DB15F5" w:rsidRDefault="00BB05AF" w:rsidP="00E512F1">
      <w:pPr>
        <w:widowControl/>
        <w:tabs>
          <w:tab w:val="clear" w:pos="567"/>
        </w:tabs>
        <w:spacing w:line="240" w:lineRule="auto"/>
        <w:rPr>
          <w:snapToGrid w:val="0"/>
          <w:lang w:eastAsia="en-US"/>
        </w:rPr>
      </w:pPr>
    </w:p>
    <w:p w14:paraId="0D440308" w14:textId="77777777" w:rsidR="00BB05AF" w:rsidRPr="00DB15F5" w:rsidRDefault="00BB05AF" w:rsidP="00E512F1">
      <w:pPr>
        <w:widowControl/>
        <w:tabs>
          <w:tab w:val="left" w:pos="720"/>
        </w:tabs>
        <w:spacing w:line="240" w:lineRule="auto"/>
        <w:rPr>
          <w:snapToGrid w:val="0"/>
          <w:lang w:eastAsia="en-US"/>
        </w:rPr>
      </w:pPr>
      <w:r w:rsidRPr="00DB15F5">
        <w:rPr>
          <w:snapToGrid w:val="0"/>
          <w:lang w:eastAsia="en-US"/>
        </w:rPr>
        <w:t xml:space="preserve">Muut steroideihin kuulumattomat tulehduskipulääkkeet, diureetit, antikoagulantit, aminoglykosidiantibiootit ja voimakkaasti proteiineihin sitoutuvat aineet voivat kilpailla proteiineihin sitoutumisesta ja saada siten </w:t>
      </w:r>
      <w:r w:rsidRPr="00DB15F5">
        <w:rPr>
          <w:snapToGrid w:val="0"/>
          <w:lang w:eastAsia="de-DE"/>
        </w:rPr>
        <w:t xml:space="preserve">aikaan toksisia vaikutuksia. </w:t>
      </w:r>
      <w:r w:rsidRPr="00DB15F5">
        <w:rPr>
          <w:snapToGrid w:val="0"/>
          <w:lang w:eastAsia="en-US"/>
        </w:rPr>
        <w:t>Metacam oraalisuspensiota ei saa käyttää yhdessä muiden steroideihin kuulumattomien tulehduskipulääkkeiden tai glukokortikosteroidien kanssa.</w:t>
      </w:r>
    </w:p>
    <w:p w14:paraId="05350015" w14:textId="77777777" w:rsidR="00BB05AF" w:rsidRPr="00DB15F5" w:rsidRDefault="00BB05AF" w:rsidP="00E512F1">
      <w:pPr>
        <w:widowControl/>
        <w:tabs>
          <w:tab w:val="left" w:pos="720"/>
        </w:tabs>
        <w:spacing w:line="240" w:lineRule="auto"/>
        <w:rPr>
          <w:snapToGrid w:val="0"/>
          <w:lang w:eastAsia="en-US"/>
        </w:rPr>
      </w:pPr>
    </w:p>
    <w:p w14:paraId="5D50E59E" w14:textId="77777777" w:rsidR="00BB05AF" w:rsidRPr="00DB15F5" w:rsidRDefault="00BB05AF" w:rsidP="00E512F1">
      <w:pPr>
        <w:tabs>
          <w:tab w:val="left" w:pos="720"/>
        </w:tabs>
        <w:spacing w:line="240" w:lineRule="auto"/>
        <w:rPr>
          <w:lang w:eastAsia="en-US"/>
        </w:rPr>
      </w:pPr>
      <w:r w:rsidRPr="00DB15F5">
        <w:rPr>
          <w:lang w:eastAsia="en-US"/>
        </w:rPr>
        <w:t>Aikaisempi hoito anti</w:t>
      </w:r>
      <w:r w:rsidR="00A4667F" w:rsidRPr="00DB15F5">
        <w:rPr>
          <w:lang w:eastAsia="en-US"/>
        </w:rPr>
        <w:t>-</w:t>
      </w:r>
      <w:r w:rsidRPr="00DB15F5">
        <w:rPr>
          <w:lang w:eastAsia="en-US"/>
        </w:rPr>
        <w:t xml:space="preserve">inflammatorisilla aineilla saattaa lisätä haittavaikutuksia, joten näiden </w:t>
      </w:r>
      <w:r w:rsidR="00BF7CCB" w:rsidRPr="00DB15F5">
        <w:rPr>
          <w:lang w:eastAsia="en-US"/>
        </w:rPr>
        <w:t>eläinlääkevalmisteiden</w:t>
      </w:r>
      <w:r w:rsidRPr="00DB15F5">
        <w:rPr>
          <w:lang w:eastAsia="en-US"/>
        </w:rPr>
        <w:t xml:space="preserve"> antamisen jälkeen tulisi odottaa ainakin 24 tuntia ennen lääkityksen aloittamista. Odotusaika riippuu kuitenkin aiemmin käytettyjen lääkeaineiden farmakologisista ominaisuuksista.</w:t>
      </w:r>
    </w:p>
    <w:p w14:paraId="0385BCE3" w14:textId="77777777" w:rsidR="00BB05AF" w:rsidRPr="00BB1F58" w:rsidRDefault="00BB05AF" w:rsidP="00E512F1">
      <w:pPr>
        <w:widowControl/>
        <w:tabs>
          <w:tab w:val="clear" w:pos="567"/>
        </w:tabs>
        <w:spacing w:line="240" w:lineRule="auto"/>
        <w:rPr>
          <w:snapToGrid w:val="0"/>
          <w:lang w:eastAsia="en-US"/>
        </w:rPr>
      </w:pPr>
    </w:p>
    <w:p w14:paraId="3CAC05D0" w14:textId="77777777" w:rsidR="00BB05AF" w:rsidRPr="00DB15F5" w:rsidRDefault="00BB05AF" w:rsidP="00E512F1">
      <w:pPr>
        <w:widowControl/>
        <w:tabs>
          <w:tab w:val="clear" w:pos="567"/>
        </w:tabs>
        <w:spacing w:line="240" w:lineRule="auto"/>
        <w:ind w:left="567" w:hanging="567"/>
        <w:rPr>
          <w:snapToGrid w:val="0"/>
          <w:lang w:eastAsia="en-US"/>
        </w:rPr>
      </w:pPr>
      <w:r w:rsidRPr="00DB15F5">
        <w:rPr>
          <w:b/>
          <w:bCs/>
          <w:snapToGrid w:val="0"/>
          <w:lang w:eastAsia="en-US"/>
        </w:rPr>
        <w:t>4.9</w:t>
      </w:r>
      <w:r w:rsidRPr="00DB15F5">
        <w:rPr>
          <w:b/>
          <w:bCs/>
          <w:snapToGrid w:val="0"/>
          <w:lang w:eastAsia="en-US"/>
        </w:rPr>
        <w:tab/>
        <w:t>Annostus ja antotapa</w:t>
      </w:r>
    </w:p>
    <w:p w14:paraId="2E67E2FE" w14:textId="77777777" w:rsidR="00BB05AF" w:rsidRPr="00DB15F5" w:rsidRDefault="00BB05AF" w:rsidP="00E512F1">
      <w:pPr>
        <w:widowControl/>
        <w:tabs>
          <w:tab w:val="clear" w:pos="567"/>
        </w:tabs>
        <w:spacing w:line="240" w:lineRule="auto"/>
        <w:rPr>
          <w:snapToGrid w:val="0"/>
          <w:lang w:eastAsia="en-US"/>
        </w:rPr>
      </w:pPr>
    </w:p>
    <w:p w14:paraId="627BE95C" w14:textId="77777777" w:rsidR="00BB05AF" w:rsidRPr="00DB15F5" w:rsidRDefault="00BB05AF" w:rsidP="00E512F1">
      <w:pPr>
        <w:tabs>
          <w:tab w:val="left" w:pos="720"/>
        </w:tabs>
        <w:spacing w:line="240" w:lineRule="auto"/>
        <w:rPr>
          <w:lang w:eastAsia="en-US"/>
        </w:rPr>
      </w:pPr>
      <w:r w:rsidRPr="00DB15F5">
        <w:rPr>
          <w:lang w:eastAsia="en-US"/>
        </w:rPr>
        <w:t>Aloitusannos on 0,2 mg meloksikaamia painokiloa kohden kerta</w:t>
      </w:r>
      <w:r w:rsidR="00A4667F" w:rsidRPr="00DB15F5">
        <w:rPr>
          <w:lang w:eastAsia="en-US"/>
        </w:rPr>
        <w:t>-</w:t>
      </w:r>
      <w:r w:rsidRPr="00DB15F5">
        <w:rPr>
          <w:lang w:eastAsia="en-US"/>
        </w:rPr>
        <w:t xml:space="preserve">annoksena ensimmäisenä päivänä. Hoitoa jatketaan suun kautta kerran vuorokaudessa (24 tunnin välein) käyttäen ylläpitoannosta 0,1 mg meloksikaamia painokiloa kohti. </w:t>
      </w:r>
    </w:p>
    <w:p w14:paraId="46B46C60" w14:textId="77777777" w:rsidR="00BB05AF" w:rsidRPr="00DB15F5" w:rsidRDefault="00BB05AF" w:rsidP="00E512F1">
      <w:pPr>
        <w:tabs>
          <w:tab w:val="left" w:pos="720"/>
        </w:tabs>
        <w:spacing w:line="240" w:lineRule="auto"/>
        <w:rPr>
          <w:lang w:eastAsia="en-US"/>
        </w:rPr>
      </w:pPr>
    </w:p>
    <w:p w14:paraId="12AE85AE" w14:textId="77777777" w:rsidR="00BB05AF" w:rsidRPr="00DB15F5" w:rsidRDefault="00BB05AF" w:rsidP="00E512F1">
      <w:pPr>
        <w:tabs>
          <w:tab w:val="left" w:pos="720"/>
        </w:tabs>
        <w:spacing w:line="240" w:lineRule="auto"/>
        <w:rPr>
          <w:lang w:eastAsia="en-US"/>
        </w:rPr>
      </w:pPr>
      <w:r w:rsidRPr="00DB15F5">
        <w:rPr>
          <w:lang w:eastAsia="en-US"/>
        </w:rPr>
        <w:t>Pitkäaikaisessa hoidossa, kun kliininen vaste on saavutettu (≥ 4 päivän kuluttua lääkityksen aloittamisesta), Metacam</w:t>
      </w:r>
      <w:r w:rsidR="00A4667F" w:rsidRPr="00DB15F5">
        <w:rPr>
          <w:lang w:eastAsia="en-US"/>
        </w:rPr>
        <w:t>-</w:t>
      </w:r>
      <w:r w:rsidRPr="00DB15F5">
        <w:rPr>
          <w:lang w:eastAsia="en-US"/>
        </w:rPr>
        <w:t>annos voidaan laskea yksilöllisesti matalimmalle tehokkaalle tasolle ottaen kuitenkin huomioon, että luusto</w:t>
      </w:r>
      <w:r w:rsidR="00A4667F" w:rsidRPr="00DB15F5">
        <w:rPr>
          <w:lang w:eastAsia="en-US"/>
        </w:rPr>
        <w:t>-</w:t>
      </w:r>
      <w:r w:rsidRPr="00DB15F5">
        <w:rPr>
          <w:lang w:eastAsia="en-US"/>
        </w:rPr>
        <w:t>lihassairauksiin liittyvä kipu ja tulehdus voivat vaihdella ajan kuluessa.</w:t>
      </w:r>
    </w:p>
    <w:p w14:paraId="4C4B1FC7" w14:textId="77777777" w:rsidR="00BB05AF" w:rsidRPr="00DB15F5" w:rsidRDefault="00BB05AF" w:rsidP="00E512F1">
      <w:pPr>
        <w:tabs>
          <w:tab w:val="left" w:pos="720"/>
        </w:tabs>
        <w:spacing w:line="240" w:lineRule="auto"/>
        <w:rPr>
          <w:lang w:eastAsia="en-US"/>
        </w:rPr>
      </w:pPr>
    </w:p>
    <w:p w14:paraId="790EFEA4" w14:textId="77777777" w:rsidR="00BB05AF" w:rsidRPr="00DB15F5" w:rsidRDefault="00BB05AF" w:rsidP="00E512F1">
      <w:pPr>
        <w:widowControl/>
        <w:tabs>
          <w:tab w:val="left" w:pos="-720"/>
          <w:tab w:val="left" w:pos="0"/>
          <w:tab w:val="left" w:pos="720"/>
        </w:tabs>
        <w:suppressAutoHyphens/>
        <w:spacing w:line="240" w:lineRule="auto"/>
        <w:rPr>
          <w:snapToGrid w:val="0"/>
          <w:lang w:eastAsia="en-US"/>
        </w:rPr>
      </w:pPr>
      <w:r w:rsidRPr="00DB15F5">
        <w:rPr>
          <w:snapToGrid w:val="0"/>
          <w:lang w:eastAsia="en-US"/>
        </w:rPr>
        <w:t>Erityistä huomiota tulee kiinnittää siihen, ettei ohjeannosta ylitetä.</w:t>
      </w:r>
    </w:p>
    <w:p w14:paraId="4F4BC241" w14:textId="77777777" w:rsidR="00BB05AF" w:rsidRPr="00DB15F5" w:rsidRDefault="00BB05AF" w:rsidP="00E512F1">
      <w:pPr>
        <w:widowControl/>
        <w:tabs>
          <w:tab w:val="left" w:pos="-720"/>
          <w:tab w:val="left" w:pos="0"/>
          <w:tab w:val="left" w:pos="720"/>
        </w:tabs>
        <w:suppressAutoHyphens/>
        <w:spacing w:line="240" w:lineRule="auto"/>
        <w:rPr>
          <w:snapToGrid w:val="0"/>
          <w:lang w:eastAsia="en-US"/>
        </w:rPr>
      </w:pPr>
    </w:p>
    <w:p w14:paraId="28680803" w14:textId="77777777" w:rsidR="00BB05AF" w:rsidRPr="00DB15F5" w:rsidRDefault="00BB05AF" w:rsidP="00E512F1">
      <w:pPr>
        <w:widowControl/>
        <w:tabs>
          <w:tab w:val="left" w:pos="-720"/>
          <w:tab w:val="left" w:pos="0"/>
          <w:tab w:val="left" w:pos="720"/>
        </w:tabs>
        <w:suppressAutoHyphens/>
        <w:spacing w:line="240" w:lineRule="auto"/>
        <w:rPr>
          <w:snapToGrid w:val="0"/>
          <w:lang w:eastAsia="en-US"/>
        </w:rPr>
      </w:pPr>
      <w:r w:rsidRPr="00DB15F5">
        <w:rPr>
          <w:snapToGrid w:val="0"/>
          <w:lang w:eastAsia="en-US"/>
        </w:rPr>
        <w:t>Ravistettava hyvin ennen käyttöä. Annetaan suun kautta ruokaan sekoitettuna tai suoraan suuhun.</w:t>
      </w:r>
    </w:p>
    <w:p w14:paraId="3A08311C" w14:textId="77777777" w:rsidR="00BB05AF" w:rsidRPr="00DB15F5" w:rsidRDefault="00BB05AF" w:rsidP="00E512F1">
      <w:pPr>
        <w:widowControl/>
        <w:tabs>
          <w:tab w:val="left" w:pos="3969"/>
        </w:tabs>
        <w:spacing w:line="240" w:lineRule="auto"/>
        <w:rPr>
          <w:snapToGrid w:val="0"/>
          <w:lang w:eastAsia="en-US"/>
        </w:rPr>
      </w:pPr>
      <w:r w:rsidRPr="00DB15F5">
        <w:rPr>
          <w:snapToGrid w:val="0"/>
          <w:lang w:eastAsia="en-US"/>
        </w:rPr>
        <w:lastRenderedPageBreak/>
        <w:t>Suspensio voidaan antaa joko tippoina suoraa</w:t>
      </w:r>
      <w:r w:rsidR="00AA5B86" w:rsidRPr="00DB15F5">
        <w:rPr>
          <w:snapToGrid w:val="0"/>
          <w:lang w:eastAsia="en-US"/>
        </w:rPr>
        <w:t>n</w:t>
      </w:r>
      <w:r w:rsidRPr="00DB15F5">
        <w:rPr>
          <w:snapToGrid w:val="0"/>
          <w:lang w:eastAsia="en-US"/>
        </w:rPr>
        <w:t xml:space="preserve"> pullon tiputtimella (pienet rodut) tai käyttämällä pakkauksessa olevaa annosruiskua. </w:t>
      </w:r>
    </w:p>
    <w:p w14:paraId="6750C6BA" w14:textId="77777777" w:rsidR="00BB05AF" w:rsidRPr="00DB15F5" w:rsidRDefault="00BB05AF" w:rsidP="00E512F1">
      <w:pPr>
        <w:widowControl/>
        <w:tabs>
          <w:tab w:val="left" w:pos="3969"/>
        </w:tabs>
        <w:spacing w:line="240" w:lineRule="auto"/>
        <w:rPr>
          <w:snapToGrid w:val="0"/>
          <w:lang w:eastAsia="en-US"/>
        </w:rPr>
      </w:pPr>
    </w:p>
    <w:p w14:paraId="20E4B952" w14:textId="77777777" w:rsidR="00BB05AF" w:rsidRPr="00DB15F5" w:rsidRDefault="00BB05AF" w:rsidP="00BB1F58">
      <w:pPr>
        <w:widowControl/>
        <w:spacing w:line="240" w:lineRule="auto"/>
        <w:rPr>
          <w:u w:val="single"/>
        </w:rPr>
      </w:pPr>
      <w:r w:rsidRPr="00DB15F5">
        <w:rPr>
          <w:u w:val="single"/>
        </w:rPr>
        <w:t>Annostus käytettäessä tiputinpulloa:</w:t>
      </w:r>
    </w:p>
    <w:p w14:paraId="01A639E9" w14:textId="77777777" w:rsidR="00BB05AF" w:rsidRPr="00DB15F5" w:rsidRDefault="00BB05AF" w:rsidP="00BB1F58">
      <w:pPr>
        <w:widowControl/>
        <w:tabs>
          <w:tab w:val="left" w:pos="2268"/>
        </w:tabs>
        <w:spacing w:line="240" w:lineRule="auto"/>
        <w:rPr>
          <w:snapToGrid w:val="0"/>
          <w:lang w:eastAsia="en-US"/>
        </w:rPr>
      </w:pPr>
      <w:r w:rsidRPr="00DB15F5">
        <w:rPr>
          <w:snapToGrid w:val="0"/>
          <w:lang w:eastAsia="en-US"/>
        </w:rPr>
        <w:t xml:space="preserve">Ensimmäinen annos: </w:t>
      </w:r>
      <w:r w:rsidR="002A24CB" w:rsidRPr="00DB15F5">
        <w:rPr>
          <w:snapToGrid w:val="0"/>
          <w:lang w:eastAsia="en-US"/>
        </w:rPr>
        <w:tab/>
      </w:r>
      <w:r w:rsidRPr="00DB15F5">
        <w:rPr>
          <w:snapToGrid w:val="0"/>
          <w:lang w:eastAsia="en-US"/>
        </w:rPr>
        <w:t>4 tippaa/elopainokilo</w:t>
      </w:r>
    </w:p>
    <w:p w14:paraId="61085F2F" w14:textId="77777777" w:rsidR="002A24CB" w:rsidRPr="00DB15F5" w:rsidRDefault="00BB05AF" w:rsidP="00E512F1">
      <w:pPr>
        <w:widowControl/>
        <w:tabs>
          <w:tab w:val="left" w:pos="2268"/>
        </w:tabs>
        <w:spacing w:line="240" w:lineRule="auto"/>
        <w:rPr>
          <w:snapToGrid w:val="0"/>
          <w:lang w:eastAsia="en-US"/>
        </w:rPr>
      </w:pPr>
      <w:r w:rsidRPr="00DB15F5">
        <w:rPr>
          <w:snapToGrid w:val="0"/>
          <w:lang w:eastAsia="en-US"/>
        </w:rPr>
        <w:t xml:space="preserve">Ylläpitoannos: </w:t>
      </w:r>
      <w:r w:rsidR="002A24CB" w:rsidRPr="00DB15F5">
        <w:rPr>
          <w:snapToGrid w:val="0"/>
          <w:lang w:eastAsia="en-US"/>
        </w:rPr>
        <w:tab/>
      </w:r>
      <w:r w:rsidRPr="00DB15F5">
        <w:rPr>
          <w:snapToGrid w:val="0"/>
          <w:lang w:eastAsia="en-US"/>
        </w:rPr>
        <w:t>2 tippaa/elopainokilo</w:t>
      </w:r>
    </w:p>
    <w:p w14:paraId="1938691E" w14:textId="77777777" w:rsidR="00BB05AF" w:rsidRPr="00DB15F5" w:rsidRDefault="00BB05AF" w:rsidP="002A24CB">
      <w:pPr>
        <w:widowControl/>
        <w:tabs>
          <w:tab w:val="left" w:pos="2268"/>
        </w:tabs>
        <w:spacing w:line="240" w:lineRule="auto"/>
        <w:rPr>
          <w:snapToGrid w:val="0"/>
          <w:lang w:eastAsia="en-US"/>
        </w:rPr>
      </w:pPr>
    </w:p>
    <w:p w14:paraId="24255714" w14:textId="77777777" w:rsidR="00BB05AF" w:rsidRPr="00DB15F5" w:rsidRDefault="00BB05AF" w:rsidP="005C3C4F">
      <w:pPr>
        <w:spacing w:line="240" w:lineRule="auto"/>
        <w:rPr>
          <w:u w:val="single"/>
        </w:rPr>
      </w:pPr>
      <w:r w:rsidRPr="00DB15F5">
        <w:rPr>
          <w:u w:val="single"/>
        </w:rPr>
        <w:t>Annostus käytettäessä annosruiskua:</w:t>
      </w:r>
    </w:p>
    <w:p w14:paraId="478A5010" w14:textId="77777777" w:rsidR="00BB05AF" w:rsidRPr="00DB15F5" w:rsidRDefault="00BB05AF" w:rsidP="00E512F1">
      <w:pPr>
        <w:widowControl/>
        <w:tabs>
          <w:tab w:val="left" w:pos="3969"/>
        </w:tabs>
        <w:spacing w:line="240" w:lineRule="auto"/>
        <w:rPr>
          <w:snapToGrid w:val="0"/>
          <w:lang w:eastAsia="en-US"/>
        </w:rPr>
      </w:pPr>
      <w:r w:rsidRPr="00DB15F5">
        <w:rPr>
          <w:snapToGrid w:val="0"/>
          <w:lang w:eastAsia="en-US"/>
        </w:rPr>
        <w:t>Annosruisku sopii pullon suulla olevaan tiputtimeen ja ruiskussa on mitta</w:t>
      </w:r>
      <w:r w:rsidR="00A4667F" w:rsidRPr="00DB15F5">
        <w:rPr>
          <w:snapToGrid w:val="0"/>
          <w:lang w:eastAsia="en-US"/>
        </w:rPr>
        <w:t>-</w:t>
      </w:r>
      <w:r w:rsidRPr="00DB15F5">
        <w:rPr>
          <w:snapToGrid w:val="0"/>
          <w:lang w:eastAsia="en-US"/>
        </w:rPr>
        <w:t>asteikko elopainokiloa kohti, joka vastaa ylläpitoannosta. Siten aloitusannos on kaksinkertainen ruiskun mitta</w:t>
      </w:r>
      <w:r w:rsidR="00A4667F" w:rsidRPr="00DB15F5">
        <w:rPr>
          <w:snapToGrid w:val="0"/>
          <w:lang w:eastAsia="en-US"/>
        </w:rPr>
        <w:t>-</w:t>
      </w:r>
      <w:r w:rsidRPr="00DB15F5">
        <w:rPr>
          <w:snapToGrid w:val="0"/>
          <w:lang w:eastAsia="en-US"/>
        </w:rPr>
        <w:t>asteikkoon nähden.</w:t>
      </w:r>
    </w:p>
    <w:p w14:paraId="202E5FB0" w14:textId="77777777" w:rsidR="00BB05AF" w:rsidRPr="00DB15F5" w:rsidRDefault="00BB05AF" w:rsidP="00E512F1">
      <w:pPr>
        <w:widowControl/>
        <w:tabs>
          <w:tab w:val="left" w:pos="3969"/>
        </w:tabs>
        <w:spacing w:line="240" w:lineRule="auto"/>
        <w:rPr>
          <w:snapToGrid w:val="0"/>
          <w:lang w:eastAsia="en-US"/>
        </w:rPr>
      </w:pPr>
    </w:p>
    <w:p w14:paraId="2E19AFAA" w14:textId="77777777" w:rsidR="00BB05AF" w:rsidRPr="00DB15F5" w:rsidRDefault="00BB05AF" w:rsidP="00E512F1">
      <w:pPr>
        <w:widowControl/>
        <w:tabs>
          <w:tab w:val="clear" w:pos="567"/>
          <w:tab w:val="left" w:pos="-720"/>
          <w:tab w:val="left" w:pos="0"/>
          <w:tab w:val="left" w:pos="720"/>
        </w:tabs>
        <w:suppressAutoHyphens/>
        <w:spacing w:line="240" w:lineRule="auto"/>
        <w:rPr>
          <w:snapToGrid w:val="0"/>
          <w:lang w:eastAsia="en-US"/>
        </w:rPr>
      </w:pPr>
      <w:r w:rsidRPr="00DB15F5">
        <w:rPr>
          <w:snapToGrid w:val="0"/>
          <w:lang w:eastAsia="en-US"/>
        </w:rPr>
        <w:t xml:space="preserve">Vaihtoehtoisesti lääkitys voidaan aloittaa käyttäen Metacam 5 mg/ml injektionesteliuosta. </w:t>
      </w:r>
    </w:p>
    <w:p w14:paraId="2A74E699" w14:textId="77777777" w:rsidR="00BB05AF" w:rsidRPr="00DB15F5" w:rsidRDefault="00BB05AF" w:rsidP="00E512F1">
      <w:pPr>
        <w:widowControl/>
        <w:tabs>
          <w:tab w:val="clear" w:pos="567"/>
          <w:tab w:val="left" w:pos="-720"/>
          <w:tab w:val="left" w:pos="0"/>
          <w:tab w:val="left" w:pos="720"/>
        </w:tabs>
        <w:suppressAutoHyphens/>
        <w:spacing w:line="240" w:lineRule="auto"/>
        <w:rPr>
          <w:snapToGrid w:val="0"/>
          <w:lang w:eastAsia="en-US"/>
        </w:rPr>
      </w:pPr>
    </w:p>
    <w:p w14:paraId="61BF4D41" w14:textId="77777777" w:rsidR="00BB05AF" w:rsidRPr="00DB15F5" w:rsidRDefault="00BB05AF" w:rsidP="00E512F1">
      <w:pPr>
        <w:widowControl/>
        <w:tabs>
          <w:tab w:val="clear" w:pos="567"/>
          <w:tab w:val="left" w:pos="-720"/>
          <w:tab w:val="left" w:pos="0"/>
          <w:tab w:val="left" w:pos="720"/>
        </w:tabs>
        <w:suppressAutoHyphens/>
        <w:spacing w:line="240" w:lineRule="auto"/>
        <w:rPr>
          <w:snapToGrid w:val="0"/>
          <w:lang w:eastAsia="en-US"/>
        </w:rPr>
      </w:pPr>
      <w:r w:rsidRPr="00DB15F5">
        <w:rPr>
          <w:snapToGrid w:val="0"/>
          <w:lang w:eastAsia="en-US"/>
        </w:rPr>
        <w:t>Kliininen vaste nähdään normaalisti 3</w:t>
      </w:r>
      <w:r w:rsidR="00A4667F" w:rsidRPr="00DB15F5">
        <w:rPr>
          <w:snapToGrid w:val="0"/>
          <w:lang w:eastAsia="en-US"/>
        </w:rPr>
        <w:t>-</w:t>
      </w:r>
      <w:r w:rsidRPr="00DB15F5">
        <w:rPr>
          <w:snapToGrid w:val="0"/>
          <w:lang w:eastAsia="en-US"/>
        </w:rPr>
        <w:t>4 vuorokauden annostelun jälkeen. Hoito tulee keskeyttää, mikäli kliinistä vastetta ei havaita viimeistään 10 vuorokauden kuluttua.</w:t>
      </w:r>
    </w:p>
    <w:p w14:paraId="03039002" w14:textId="77777777" w:rsidR="00BB05AF" w:rsidRPr="00DB15F5" w:rsidRDefault="00BB05AF" w:rsidP="00E512F1">
      <w:pPr>
        <w:widowControl/>
        <w:numPr>
          <w:ilvl w:val="12"/>
          <w:numId w:val="0"/>
        </w:numPr>
        <w:suppressAutoHyphens/>
        <w:spacing w:line="240" w:lineRule="auto"/>
        <w:rPr>
          <w:snapToGrid w:val="0"/>
          <w:lang w:eastAsia="en-US"/>
        </w:rPr>
      </w:pPr>
    </w:p>
    <w:p w14:paraId="3AB84497" w14:textId="77777777" w:rsidR="00BB05AF" w:rsidRPr="00DB15F5" w:rsidRDefault="00BB05AF" w:rsidP="00E512F1">
      <w:pPr>
        <w:widowControl/>
        <w:numPr>
          <w:ilvl w:val="12"/>
          <w:numId w:val="0"/>
        </w:numPr>
        <w:suppressAutoHyphens/>
        <w:spacing w:line="240" w:lineRule="auto"/>
        <w:rPr>
          <w:snapToGrid w:val="0"/>
          <w:lang w:eastAsia="en-US"/>
        </w:rPr>
      </w:pPr>
      <w:r w:rsidRPr="00DB15F5">
        <w:rPr>
          <w:snapToGrid w:val="0"/>
          <w:lang w:eastAsia="en-US"/>
        </w:rPr>
        <w:t>Vältä valmisteen kontaminoitumista käytön aikana.</w:t>
      </w:r>
    </w:p>
    <w:p w14:paraId="4A2C209C" w14:textId="77777777" w:rsidR="00BB05AF" w:rsidRPr="00DB15F5" w:rsidRDefault="00BB05AF" w:rsidP="00E512F1">
      <w:pPr>
        <w:widowControl/>
        <w:tabs>
          <w:tab w:val="clear" w:pos="567"/>
        </w:tabs>
        <w:spacing w:line="240" w:lineRule="auto"/>
        <w:rPr>
          <w:snapToGrid w:val="0"/>
          <w:lang w:eastAsia="en-US"/>
        </w:rPr>
      </w:pPr>
    </w:p>
    <w:p w14:paraId="19EBE3A8" w14:textId="77777777" w:rsidR="00BB05AF" w:rsidRPr="00DB15F5" w:rsidRDefault="00BB05AF" w:rsidP="00E512F1">
      <w:pPr>
        <w:widowControl/>
        <w:tabs>
          <w:tab w:val="clear" w:pos="567"/>
        </w:tabs>
        <w:spacing w:line="240" w:lineRule="auto"/>
        <w:ind w:left="567" w:hanging="567"/>
        <w:rPr>
          <w:snapToGrid w:val="0"/>
          <w:lang w:eastAsia="en-US"/>
        </w:rPr>
      </w:pPr>
      <w:r w:rsidRPr="00DB15F5">
        <w:rPr>
          <w:b/>
          <w:bCs/>
          <w:snapToGrid w:val="0"/>
          <w:lang w:eastAsia="en-US"/>
        </w:rPr>
        <w:t>4.10</w:t>
      </w:r>
      <w:r w:rsidRPr="00DB15F5">
        <w:rPr>
          <w:b/>
          <w:bCs/>
          <w:snapToGrid w:val="0"/>
          <w:lang w:eastAsia="en-US"/>
        </w:rPr>
        <w:tab/>
        <w:t>Yliannostus (oireet, hätätoimenpiteet, vastalääkkeet) (tarvittaessa)</w:t>
      </w:r>
    </w:p>
    <w:p w14:paraId="0989557D" w14:textId="77777777" w:rsidR="00BB05AF" w:rsidRPr="00DB15F5" w:rsidRDefault="00BB05AF" w:rsidP="00E512F1">
      <w:pPr>
        <w:widowControl/>
        <w:tabs>
          <w:tab w:val="clear" w:pos="567"/>
        </w:tabs>
        <w:spacing w:line="240" w:lineRule="auto"/>
        <w:rPr>
          <w:snapToGrid w:val="0"/>
          <w:lang w:eastAsia="en-US"/>
        </w:rPr>
      </w:pPr>
    </w:p>
    <w:p w14:paraId="74A14B63" w14:textId="77777777" w:rsidR="00BB05AF" w:rsidRPr="00DB15F5" w:rsidRDefault="00BB05AF" w:rsidP="00E512F1">
      <w:pPr>
        <w:widowControl/>
        <w:tabs>
          <w:tab w:val="left" w:pos="-720"/>
          <w:tab w:val="left" w:pos="0"/>
          <w:tab w:val="left" w:pos="720"/>
        </w:tabs>
        <w:suppressAutoHyphens/>
        <w:spacing w:line="240" w:lineRule="auto"/>
        <w:ind w:left="1440" w:hanging="1440"/>
        <w:rPr>
          <w:b/>
          <w:bCs/>
          <w:snapToGrid w:val="0"/>
          <w:lang w:eastAsia="en-US"/>
        </w:rPr>
      </w:pPr>
      <w:r w:rsidRPr="00DB15F5">
        <w:rPr>
          <w:snapToGrid w:val="0"/>
          <w:lang w:eastAsia="en-US"/>
        </w:rPr>
        <w:t>Yliannostustapauksissa tulee antaa oireenmukaista hoitoa.</w:t>
      </w:r>
    </w:p>
    <w:p w14:paraId="6AD610E5" w14:textId="77777777" w:rsidR="00BB05AF" w:rsidRPr="00DB15F5" w:rsidRDefault="00BB05AF" w:rsidP="00E512F1">
      <w:pPr>
        <w:widowControl/>
        <w:tabs>
          <w:tab w:val="clear" w:pos="567"/>
        </w:tabs>
        <w:spacing w:line="240" w:lineRule="auto"/>
        <w:rPr>
          <w:snapToGrid w:val="0"/>
          <w:lang w:eastAsia="en-US"/>
        </w:rPr>
      </w:pPr>
    </w:p>
    <w:p w14:paraId="31530BD1" w14:textId="77777777" w:rsidR="00BB05AF" w:rsidRPr="00DB15F5" w:rsidRDefault="00BB05AF" w:rsidP="00E512F1">
      <w:pPr>
        <w:widowControl/>
        <w:tabs>
          <w:tab w:val="clear" w:pos="567"/>
        </w:tabs>
        <w:spacing w:line="240" w:lineRule="auto"/>
        <w:ind w:left="567" w:hanging="567"/>
        <w:rPr>
          <w:snapToGrid w:val="0"/>
          <w:lang w:eastAsia="en-US"/>
        </w:rPr>
      </w:pPr>
      <w:r w:rsidRPr="00DB15F5">
        <w:rPr>
          <w:b/>
          <w:bCs/>
          <w:snapToGrid w:val="0"/>
          <w:lang w:eastAsia="en-US"/>
        </w:rPr>
        <w:t>4.11</w:t>
      </w:r>
      <w:r w:rsidRPr="00DB15F5">
        <w:rPr>
          <w:b/>
          <w:bCs/>
          <w:snapToGrid w:val="0"/>
          <w:lang w:eastAsia="en-US"/>
        </w:rPr>
        <w:tab/>
        <w:t>Varoaika</w:t>
      </w:r>
      <w:r w:rsidR="0020409D">
        <w:rPr>
          <w:b/>
          <w:bCs/>
          <w:snapToGrid w:val="0"/>
          <w:lang w:eastAsia="en-US"/>
        </w:rPr>
        <w:t xml:space="preserve"> (Varoajat)</w:t>
      </w:r>
    </w:p>
    <w:p w14:paraId="59F916AF" w14:textId="77777777" w:rsidR="00BB05AF" w:rsidRPr="00DB15F5" w:rsidRDefault="00BB05AF" w:rsidP="00E512F1">
      <w:pPr>
        <w:widowControl/>
        <w:tabs>
          <w:tab w:val="clear" w:pos="567"/>
        </w:tabs>
        <w:spacing w:line="240" w:lineRule="auto"/>
        <w:rPr>
          <w:snapToGrid w:val="0"/>
          <w:lang w:eastAsia="en-US"/>
        </w:rPr>
      </w:pPr>
    </w:p>
    <w:p w14:paraId="43E81589" w14:textId="77777777" w:rsidR="00BB05AF" w:rsidRPr="00DB15F5" w:rsidRDefault="00BB05AF" w:rsidP="00E512F1">
      <w:pPr>
        <w:widowControl/>
        <w:suppressAutoHyphens/>
        <w:spacing w:line="240" w:lineRule="auto"/>
        <w:rPr>
          <w:snapToGrid w:val="0"/>
          <w:lang w:eastAsia="en-US"/>
        </w:rPr>
      </w:pPr>
      <w:r w:rsidRPr="00DB15F5">
        <w:rPr>
          <w:snapToGrid w:val="0"/>
          <w:lang w:eastAsia="en-US"/>
        </w:rPr>
        <w:t>Ei oleellinen.</w:t>
      </w:r>
    </w:p>
    <w:p w14:paraId="398EFA11" w14:textId="77777777" w:rsidR="00BB05AF" w:rsidRPr="00DB15F5" w:rsidRDefault="00BB05AF" w:rsidP="00E512F1">
      <w:pPr>
        <w:widowControl/>
        <w:tabs>
          <w:tab w:val="clear" w:pos="567"/>
        </w:tabs>
        <w:spacing w:line="240" w:lineRule="auto"/>
        <w:rPr>
          <w:snapToGrid w:val="0"/>
          <w:lang w:eastAsia="en-US"/>
        </w:rPr>
      </w:pPr>
    </w:p>
    <w:p w14:paraId="3D1C3B16" w14:textId="77777777" w:rsidR="00BB05AF" w:rsidRPr="00DB15F5" w:rsidRDefault="00BB05AF" w:rsidP="00E512F1">
      <w:pPr>
        <w:widowControl/>
        <w:tabs>
          <w:tab w:val="clear" w:pos="567"/>
        </w:tabs>
        <w:spacing w:line="240" w:lineRule="auto"/>
        <w:rPr>
          <w:snapToGrid w:val="0"/>
          <w:lang w:eastAsia="en-US"/>
        </w:rPr>
      </w:pPr>
    </w:p>
    <w:p w14:paraId="7F139DD2" w14:textId="77777777" w:rsidR="00BB05AF" w:rsidRPr="00DB15F5" w:rsidRDefault="00BB05AF" w:rsidP="00E512F1">
      <w:pPr>
        <w:widowControl/>
        <w:spacing w:line="240" w:lineRule="auto"/>
        <w:ind w:left="567" w:hanging="567"/>
        <w:rPr>
          <w:snapToGrid w:val="0"/>
          <w:lang w:eastAsia="en-US"/>
        </w:rPr>
      </w:pPr>
      <w:r w:rsidRPr="00DB15F5">
        <w:rPr>
          <w:b/>
          <w:bCs/>
          <w:snapToGrid w:val="0"/>
          <w:lang w:eastAsia="en-US"/>
        </w:rPr>
        <w:t>5.</w:t>
      </w:r>
      <w:r w:rsidRPr="00DB15F5">
        <w:rPr>
          <w:b/>
          <w:bCs/>
          <w:snapToGrid w:val="0"/>
          <w:lang w:eastAsia="en-US"/>
        </w:rPr>
        <w:tab/>
        <w:t>FARMAKOLOGISET OMINAISUUDET</w:t>
      </w:r>
    </w:p>
    <w:p w14:paraId="2E9A7188" w14:textId="77777777" w:rsidR="00BB05AF" w:rsidRPr="00DB15F5" w:rsidRDefault="00BB05AF" w:rsidP="00E512F1">
      <w:pPr>
        <w:spacing w:line="240" w:lineRule="auto"/>
      </w:pPr>
    </w:p>
    <w:p w14:paraId="76024C23" w14:textId="77777777" w:rsidR="00BB05AF" w:rsidRPr="00DB15F5" w:rsidRDefault="00BB05AF" w:rsidP="00E512F1">
      <w:pPr>
        <w:spacing w:line="240" w:lineRule="auto"/>
      </w:pPr>
      <w:r w:rsidRPr="00DB15F5">
        <w:t>Farmakoterapeuttinen ryhmä: Tulehdus</w:t>
      </w:r>
      <w:r w:rsidR="00A4667F" w:rsidRPr="00DB15F5">
        <w:t>-</w:t>
      </w:r>
      <w:r w:rsidRPr="00DB15F5">
        <w:t xml:space="preserve"> ja reumalääkkeet, steroideihin kuulumattomat (oksikaamit)</w:t>
      </w:r>
    </w:p>
    <w:p w14:paraId="512FE3D5" w14:textId="77777777" w:rsidR="00BB05AF" w:rsidRPr="00DB15F5" w:rsidRDefault="00BB05AF" w:rsidP="00E512F1">
      <w:pPr>
        <w:widowControl/>
        <w:tabs>
          <w:tab w:val="left" w:pos="720"/>
        </w:tabs>
        <w:spacing w:line="240" w:lineRule="auto"/>
        <w:rPr>
          <w:snapToGrid w:val="0"/>
          <w:lang w:eastAsia="en-US"/>
        </w:rPr>
      </w:pPr>
      <w:r w:rsidRPr="00DB15F5">
        <w:rPr>
          <w:snapToGrid w:val="0"/>
          <w:lang w:eastAsia="en-US"/>
        </w:rPr>
        <w:t>ATCvet</w:t>
      </w:r>
      <w:r w:rsidR="00A4667F" w:rsidRPr="00DB15F5">
        <w:rPr>
          <w:snapToGrid w:val="0"/>
          <w:lang w:eastAsia="en-US"/>
        </w:rPr>
        <w:t>-</w:t>
      </w:r>
      <w:r w:rsidRPr="00DB15F5">
        <w:rPr>
          <w:snapToGrid w:val="0"/>
          <w:lang w:eastAsia="en-US"/>
        </w:rPr>
        <w:t xml:space="preserve">koodi: </w:t>
      </w:r>
      <w:r w:rsidR="003F3E7F" w:rsidRPr="00DB15F5">
        <w:rPr>
          <w:snapToGrid w:val="0"/>
          <w:lang w:eastAsia="en-US"/>
        </w:rPr>
        <w:tab/>
      </w:r>
      <w:r w:rsidRPr="00DB15F5">
        <w:rPr>
          <w:snapToGrid w:val="0"/>
          <w:lang w:eastAsia="en-US"/>
        </w:rPr>
        <w:t>QM01AC06.</w:t>
      </w:r>
    </w:p>
    <w:p w14:paraId="35444BCE" w14:textId="77777777" w:rsidR="00BB05AF" w:rsidRPr="00DB15F5" w:rsidRDefault="00BB05AF" w:rsidP="00E512F1">
      <w:pPr>
        <w:widowControl/>
        <w:tabs>
          <w:tab w:val="clear" w:pos="567"/>
        </w:tabs>
        <w:spacing w:line="240" w:lineRule="auto"/>
        <w:rPr>
          <w:snapToGrid w:val="0"/>
          <w:lang w:eastAsia="en-US"/>
        </w:rPr>
      </w:pPr>
    </w:p>
    <w:p w14:paraId="181CE71E" w14:textId="77777777" w:rsidR="00BB05AF" w:rsidRPr="00DB15F5" w:rsidRDefault="00BB05AF" w:rsidP="00E512F1">
      <w:pPr>
        <w:widowControl/>
        <w:tabs>
          <w:tab w:val="clear" w:pos="567"/>
        </w:tabs>
        <w:spacing w:line="240" w:lineRule="auto"/>
        <w:ind w:left="567" w:hanging="567"/>
        <w:rPr>
          <w:snapToGrid w:val="0"/>
          <w:lang w:eastAsia="en-US"/>
        </w:rPr>
      </w:pPr>
      <w:r w:rsidRPr="00DB15F5">
        <w:rPr>
          <w:b/>
          <w:bCs/>
          <w:snapToGrid w:val="0"/>
          <w:lang w:eastAsia="en-US"/>
        </w:rPr>
        <w:t>5.1</w:t>
      </w:r>
      <w:r w:rsidRPr="00DB15F5">
        <w:rPr>
          <w:b/>
          <w:bCs/>
          <w:snapToGrid w:val="0"/>
          <w:lang w:eastAsia="en-US"/>
        </w:rPr>
        <w:tab/>
        <w:t>Farmakodynamiikka</w:t>
      </w:r>
    </w:p>
    <w:p w14:paraId="27DB361A" w14:textId="77777777" w:rsidR="00BB05AF" w:rsidRPr="00DB15F5" w:rsidRDefault="00BB05AF" w:rsidP="00E512F1">
      <w:pPr>
        <w:widowControl/>
        <w:tabs>
          <w:tab w:val="left" w:pos="720"/>
        </w:tabs>
        <w:spacing w:line="240" w:lineRule="auto"/>
        <w:rPr>
          <w:snapToGrid w:val="0"/>
          <w:lang w:eastAsia="en-US"/>
        </w:rPr>
      </w:pPr>
    </w:p>
    <w:p w14:paraId="1FB752DF" w14:textId="77777777" w:rsidR="00BB05AF" w:rsidRPr="00DB15F5" w:rsidRDefault="00BB05AF" w:rsidP="00E512F1">
      <w:pPr>
        <w:tabs>
          <w:tab w:val="clear" w:pos="567"/>
        </w:tabs>
        <w:spacing w:line="240" w:lineRule="auto"/>
        <w:rPr>
          <w:lang w:eastAsia="en-US"/>
        </w:rPr>
      </w:pPr>
      <w:r w:rsidRPr="00DB15F5">
        <w:rPr>
          <w:lang w:eastAsia="en-US"/>
        </w:rPr>
        <w:t>Meloksikaami on steroideihin kuulumaton, prostaglandiinisynteesiä estävä tulehduskipulääke (NSAID), joka kuuluu oksikaamiryhmään. Meloksikaamilla on tulehdusta ja kipua lievittävä sekä tulehduseritettä ja kuumetta vähentävä vaikutus. Se vähentää leukosyyttien infiltraatiota tulehtuneeseen kudokseen. Se estää vähäisessä määrin myös kollageenin indusoimaa trombosyyttien aggregaatiota. Meloksikaamin on osoitettu sekä in vitro että in vivo estävän suhteellisesti enemmän syklo</w:t>
      </w:r>
      <w:r w:rsidR="00A4667F" w:rsidRPr="00DB15F5">
        <w:rPr>
          <w:lang w:eastAsia="en-US"/>
        </w:rPr>
        <w:t>-</w:t>
      </w:r>
      <w:r w:rsidRPr="00DB15F5">
        <w:rPr>
          <w:lang w:eastAsia="en-US"/>
        </w:rPr>
        <w:t>oksygenaasi</w:t>
      </w:r>
      <w:r w:rsidR="00A4667F" w:rsidRPr="00DB15F5">
        <w:rPr>
          <w:lang w:eastAsia="en-US"/>
        </w:rPr>
        <w:t>-</w:t>
      </w:r>
      <w:r w:rsidRPr="00DB15F5">
        <w:rPr>
          <w:lang w:eastAsia="en-US"/>
        </w:rPr>
        <w:t>2:ta (COX</w:t>
      </w:r>
      <w:r w:rsidR="00A4667F" w:rsidRPr="00DB15F5">
        <w:rPr>
          <w:lang w:eastAsia="en-US"/>
        </w:rPr>
        <w:t>-</w:t>
      </w:r>
      <w:r w:rsidRPr="00DB15F5">
        <w:rPr>
          <w:lang w:eastAsia="en-US"/>
        </w:rPr>
        <w:t>2) kuin syklo</w:t>
      </w:r>
      <w:r w:rsidR="00A4667F" w:rsidRPr="00DB15F5">
        <w:rPr>
          <w:lang w:eastAsia="en-US"/>
        </w:rPr>
        <w:t>-</w:t>
      </w:r>
      <w:r w:rsidRPr="00DB15F5">
        <w:rPr>
          <w:lang w:eastAsia="en-US"/>
        </w:rPr>
        <w:t>oksygenaasi</w:t>
      </w:r>
      <w:r w:rsidR="00A4667F" w:rsidRPr="00DB15F5">
        <w:rPr>
          <w:lang w:eastAsia="en-US"/>
        </w:rPr>
        <w:t>-</w:t>
      </w:r>
      <w:r w:rsidRPr="00DB15F5">
        <w:rPr>
          <w:lang w:eastAsia="en-US"/>
        </w:rPr>
        <w:t>1:tä (COX</w:t>
      </w:r>
      <w:r w:rsidR="00A4667F" w:rsidRPr="00DB15F5">
        <w:rPr>
          <w:lang w:eastAsia="en-US"/>
        </w:rPr>
        <w:t>-</w:t>
      </w:r>
      <w:r w:rsidRPr="00DB15F5">
        <w:rPr>
          <w:lang w:eastAsia="en-US"/>
        </w:rPr>
        <w:t>1).</w:t>
      </w:r>
    </w:p>
    <w:p w14:paraId="56F2FD2B" w14:textId="77777777" w:rsidR="00BB05AF" w:rsidRPr="00DB15F5" w:rsidRDefault="00BB05AF" w:rsidP="00E512F1">
      <w:pPr>
        <w:widowControl/>
        <w:tabs>
          <w:tab w:val="left" w:pos="720"/>
        </w:tabs>
        <w:spacing w:line="240" w:lineRule="auto"/>
        <w:rPr>
          <w:snapToGrid w:val="0"/>
          <w:lang w:eastAsia="en-US"/>
        </w:rPr>
      </w:pPr>
    </w:p>
    <w:p w14:paraId="42E73163" w14:textId="77777777" w:rsidR="00BB05AF" w:rsidRPr="00DB15F5" w:rsidRDefault="00BB05AF" w:rsidP="00E512F1">
      <w:pPr>
        <w:widowControl/>
        <w:tabs>
          <w:tab w:val="clear" w:pos="567"/>
        </w:tabs>
        <w:spacing w:line="240" w:lineRule="auto"/>
        <w:ind w:left="567" w:hanging="567"/>
        <w:rPr>
          <w:snapToGrid w:val="0"/>
          <w:lang w:eastAsia="en-US"/>
        </w:rPr>
      </w:pPr>
      <w:r w:rsidRPr="00DB15F5">
        <w:rPr>
          <w:b/>
          <w:bCs/>
          <w:snapToGrid w:val="0"/>
          <w:lang w:eastAsia="en-US"/>
        </w:rPr>
        <w:t>5.2</w:t>
      </w:r>
      <w:r w:rsidRPr="00DB15F5">
        <w:rPr>
          <w:b/>
          <w:bCs/>
          <w:snapToGrid w:val="0"/>
          <w:lang w:eastAsia="en-US"/>
        </w:rPr>
        <w:tab/>
        <w:t>Farmakokinetiikka</w:t>
      </w:r>
    </w:p>
    <w:p w14:paraId="3A5E89D8" w14:textId="77777777" w:rsidR="00BB05AF" w:rsidRPr="00DB15F5" w:rsidRDefault="00BB05AF" w:rsidP="00E512F1">
      <w:pPr>
        <w:widowControl/>
        <w:tabs>
          <w:tab w:val="clear" w:pos="567"/>
        </w:tabs>
        <w:spacing w:line="240" w:lineRule="auto"/>
        <w:rPr>
          <w:snapToGrid w:val="0"/>
          <w:lang w:eastAsia="en-US"/>
        </w:rPr>
      </w:pPr>
    </w:p>
    <w:p w14:paraId="57DAE601" w14:textId="77777777" w:rsidR="00BB05AF" w:rsidRPr="00DB15F5" w:rsidRDefault="00BB05AF" w:rsidP="00E512F1">
      <w:pPr>
        <w:spacing w:line="240" w:lineRule="auto"/>
        <w:rPr>
          <w:u w:val="single"/>
        </w:rPr>
      </w:pPr>
      <w:r w:rsidRPr="00DB15F5">
        <w:rPr>
          <w:u w:val="single"/>
        </w:rPr>
        <w:t>Imeytyminen</w:t>
      </w:r>
    </w:p>
    <w:p w14:paraId="03B69998" w14:textId="77777777" w:rsidR="00BB05AF" w:rsidRPr="00DB15F5" w:rsidRDefault="00BB05AF" w:rsidP="00E512F1">
      <w:pPr>
        <w:widowControl/>
        <w:spacing w:line="240" w:lineRule="auto"/>
        <w:rPr>
          <w:snapToGrid w:val="0"/>
          <w:lang w:eastAsia="en-US"/>
        </w:rPr>
      </w:pPr>
      <w:r w:rsidRPr="00DB15F5">
        <w:rPr>
          <w:snapToGrid w:val="0"/>
          <w:lang w:eastAsia="en-US"/>
        </w:rPr>
        <w:t>Meloksikaami imeytyy täydellisesti suun kautta annettuna. Korkein pitoisuus plasmassa saavutetaan noin 4,5 tunnin kuluttua. Käytettäessä ohjeannosta vakaa tila (steady state) plasmassa saavutetaan toisena hoitopäivänä.</w:t>
      </w:r>
    </w:p>
    <w:p w14:paraId="0F2F1EE9" w14:textId="77777777" w:rsidR="00BB05AF" w:rsidRPr="00DB15F5" w:rsidRDefault="00BB05AF" w:rsidP="00E512F1">
      <w:pPr>
        <w:widowControl/>
        <w:tabs>
          <w:tab w:val="clear" w:pos="567"/>
          <w:tab w:val="left" w:pos="-720"/>
          <w:tab w:val="left" w:pos="0"/>
        </w:tabs>
        <w:suppressAutoHyphens/>
        <w:spacing w:line="240" w:lineRule="auto"/>
        <w:rPr>
          <w:snapToGrid w:val="0"/>
          <w:lang w:eastAsia="en-US"/>
        </w:rPr>
      </w:pPr>
    </w:p>
    <w:p w14:paraId="1DC17716" w14:textId="77777777" w:rsidR="00BB05AF" w:rsidRPr="00DB15F5" w:rsidRDefault="00BB05AF" w:rsidP="00E512F1">
      <w:pPr>
        <w:spacing w:line="240" w:lineRule="auto"/>
        <w:rPr>
          <w:u w:val="single"/>
        </w:rPr>
      </w:pPr>
      <w:r w:rsidRPr="00DB15F5">
        <w:rPr>
          <w:u w:val="single"/>
        </w:rPr>
        <w:t>Jakautuminen</w:t>
      </w:r>
    </w:p>
    <w:p w14:paraId="22024170"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Terapeuttisilla annoksilla lääkeaineen pitoisuus plasmassa muuttuu lineaarisesti käytetyn annoksen mukaan. Meloksikaami sitoutuu plasman proteiineihin noin 97</w:t>
      </w:r>
      <w:r w:rsidR="00A4667F" w:rsidRPr="00DB15F5">
        <w:rPr>
          <w:snapToGrid w:val="0"/>
          <w:lang w:eastAsia="en-US"/>
        </w:rPr>
        <w:t>-</w:t>
      </w:r>
      <w:r w:rsidRPr="00DB15F5">
        <w:rPr>
          <w:snapToGrid w:val="0"/>
          <w:lang w:eastAsia="en-US"/>
        </w:rPr>
        <w:t>prosenttisesti. Jakautumistilavuus on 0,3 l/kg.</w:t>
      </w:r>
    </w:p>
    <w:p w14:paraId="4B95333D" w14:textId="77777777" w:rsidR="00BB05AF" w:rsidRPr="00DB15F5" w:rsidRDefault="00BB05AF" w:rsidP="00E512F1">
      <w:pPr>
        <w:widowControl/>
        <w:tabs>
          <w:tab w:val="clear" w:pos="567"/>
        </w:tabs>
        <w:spacing w:line="240" w:lineRule="auto"/>
        <w:rPr>
          <w:snapToGrid w:val="0"/>
          <w:lang w:eastAsia="en-US"/>
        </w:rPr>
      </w:pPr>
    </w:p>
    <w:p w14:paraId="35DB84ED" w14:textId="77777777" w:rsidR="00BB05AF" w:rsidRPr="00DB15F5" w:rsidRDefault="00BB05AF" w:rsidP="00E512F1">
      <w:pPr>
        <w:widowControl/>
        <w:tabs>
          <w:tab w:val="clear" w:pos="567"/>
          <w:tab w:val="left" w:pos="-720"/>
          <w:tab w:val="left" w:pos="0"/>
        </w:tabs>
        <w:suppressAutoHyphens/>
        <w:spacing w:line="240" w:lineRule="auto"/>
        <w:rPr>
          <w:snapToGrid w:val="0"/>
          <w:u w:val="single"/>
          <w:lang w:eastAsia="en-US"/>
        </w:rPr>
      </w:pPr>
      <w:r w:rsidRPr="00DB15F5">
        <w:rPr>
          <w:snapToGrid w:val="0"/>
          <w:u w:val="single"/>
          <w:lang w:eastAsia="en-US"/>
        </w:rPr>
        <w:t>Metabolia</w:t>
      </w:r>
    </w:p>
    <w:p w14:paraId="418742CD" w14:textId="77777777" w:rsidR="00BB05AF" w:rsidRPr="00DB15F5" w:rsidRDefault="00BB05AF" w:rsidP="00E512F1">
      <w:pPr>
        <w:tabs>
          <w:tab w:val="clear" w:pos="567"/>
        </w:tabs>
        <w:spacing w:line="240" w:lineRule="auto"/>
        <w:rPr>
          <w:lang w:eastAsia="en-US"/>
        </w:rPr>
      </w:pPr>
      <w:r w:rsidRPr="00DB15F5">
        <w:rPr>
          <w:lang w:eastAsia="en-US"/>
        </w:rPr>
        <w:t xml:space="preserve">Meloksikaami on metaboloitumattomana plasmassa ja sapessa, sen sijaan virtsassa havaitaan ainoastaan hyvin pieniä aktiiviainepitoisuuksia. Meloksikaami metaboloituu alkoholiksi, </w:t>
      </w:r>
      <w:r w:rsidRPr="00DB15F5">
        <w:rPr>
          <w:lang w:eastAsia="en-US"/>
        </w:rPr>
        <w:lastRenderedPageBreak/>
        <w:t>happojohdokseksi ja useiksi polaarisiksi metaboliiteiksi. Päämetaboliittien on todettu olevan farmakologisesti inaktiivisia.</w:t>
      </w:r>
    </w:p>
    <w:p w14:paraId="7D1A8FFB" w14:textId="77777777" w:rsidR="00BB05AF" w:rsidRPr="00DB15F5" w:rsidRDefault="00BB05AF" w:rsidP="00E512F1">
      <w:pPr>
        <w:tabs>
          <w:tab w:val="clear" w:pos="567"/>
        </w:tabs>
        <w:spacing w:line="240" w:lineRule="auto"/>
        <w:rPr>
          <w:lang w:eastAsia="en-US"/>
        </w:rPr>
      </w:pPr>
    </w:p>
    <w:p w14:paraId="7F128465" w14:textId="77777777" w:rsidR="00BB05AF" w:rsidRPr="00DB15F5" w:rsidRDefault="00BB05AF" w:rsidP="00BB1F58">
      <w:pPr>
        <w:widowControl/>
        <w:spacing w:line="240" w:lineRule="auto"/>
        <w:rPr>
          <w:u w:val="single"/>
        </w:rPr>
      </w:pPr>
      <w:r w:rsidRPr="00DB15F5">
        <w:rPr>
          <w:u w:val="single"/>
        </w:rPr>
        <w:t>Eliminaatio</w:t>
      </w:r>
    </w:p>
    <w:p w14:paraId="046E0C68" w14:textId="77777777" w:rsidR="008A4FA2" w:rsidRPr="00DB15F5" w:rsidRDefault="00BB05AF" w:rsidP="00BB1F58">
      <w:pPr>
        <w:widowControl/>
        <w:tabs>
          <w:tab w:val="clear" w:pos="567"/>
          <w:tab w:val="left" w:pos="-720"/>
        </w:tabs>
        <w:spacing w:line="240" w:lineRule="auto"/>
        <w:rPr>
          <w:snapToGrid w:val="0"/>
          <w:lang w:eastAsia="en-US"/>
        </w:rPr>
      </w:pPr>
      <w:r w:rsidRPr="00DB15F5">
        <w:rPr>
          <w:snapToGrid w:val="0"/>
          <w:lang w:eastAsia="en-US"/>
        </w:rPr>
        <w:t xml:space="preserve">Meloksikaamin eliminaatiopuoliintumisaika on 24 tuntia. Noin 75 % erittyy </w:t>
      </w:r>
      <w:r w:rsidR="00C052A7" w:rsidRPr="00DB15F5">
        <w:rPr>
          <w:snapToGrid w:val="0"/>
          <w:lang w:eastAsia="en-US"/>
        </w:rPr>
        <w:t>ulosteissa</w:t>
      </w:r>
      <w:r w:rsidRPr="00DB15F5">
        <w:rPr>
          <w:snapToGrid w:val="0"/>
          <w:lang w:eastAsia="en-US"/>
        </w:rPr>
        <w:t xml:space="preserve"> ja loput </w:t>
      </w:r>
      <w:r w:rsidR="00C052A7" w:rsidRPr="00DB15F5">
        <w:rPr>
          <w:snapToGrid w:val="0"/>
          <w:lang w:eastAsia="en-US"/>
        </w:rPr>
        <w:t>virtsassa</w:t>
      </w:r>
      <w:r w:rsidRPr="00DB15F5">
        <w:rPr>
          <w:snapToGrid w:val="0"/>
          <w:lang w:eastAsia="en-US"/>
        </w:rPr>
        <w:t>.</w:t>
      </w:r>
    </w:p>
    <w:p w14:paraId="0CDEB30C" w14:textId="77777777" w:rsidR="0091764D" w:rsidRPr="00DB15F5" w:rsidRDefault="0091764D" w:rsidP="00E512F1">
      <w:pPr>
        <w:widowControl/>
        <w:tabs>
          <w:tab w:val="clear" w:pos="567"/>
          <w:tab w:val="left" w:pos="-720"/>
        </w:tabs>
        <w:suppressAutoHyphens/>
        <w:spacing w:line="240" w:lineRule="auto"/>
        <w:rPr>
          <w:snapToGrid w:val="0"/>
          <w:lang w:eastAsia="en-US"/>
        </w:rPr>
      </w:pPr>
    </w:p>
    <w:p w14:paraId="56878EDA" w14:textId="77777777" w:rsidR="006767D8" w:rsidRPr="00DB15F5" w:rsidRDefault="006767D8" w:rsidP="00E512F1">
      <w:pPr>
        <w:widowControl/>
        <w:tabs>
          <w:tab w:val="clear" w:pos="567"/>
          <w:tab w:val="left" w:pos="-720"/>
        </w:tabs>
        <w:suppressAutoHyphens/>
        <w:spacing w:line="240" w:lineRule="auto"/>
        <w:rPr>
          <w:snapToGrid w:val="0"/>
          <w:lang w:eastAsia="en-US"/>
        </w:rPr>
      </w:pPr>
    </w:p>
    <w:p w14:paraId="29802394" w14:textId="77777777" w:rsidR="00BB05AF" w:rsidRPr="00DB15F5" w:rsidRDefault="00BB05AF" w:rsidP="00E512F1">
      <w:pPr>
        <w:widowControl/>
        <w:spacing w:line="240" w:lineRule="auto"/>
        <w:ind w:left="567" w:hanging="567"/>
        <w:rPr>
          <w:snapToGrid w:val="0"/>
          <w:lang w:eastAsia="en-US"/>
        </w:rPr>
      </w:pPr>
      <w:r w:rsidRPr="00DB15F5">
        <w:rPr>
          <w:b/>
          <w:bCs/>
          <w:snapToGrid w:val="0"/>
          <w:lang w:eastAsia="en-US"/>
        </w:rPr>
        <w:t>6.</w:t>
      </w:r>
      <w:r w:rsidRPr="00DB15F5">
        <w:rPr>
          <w:b/>
          <w:bCs/>
          <w:snapToGrid w:val="0"/>
          <w:lang w:eastAsia="en-US"/>
        </w:rPr>
        <w:tab/>
        <w:t>FARMASEUTTISET TIEDOT</w:t>
      </w:r>
    </w:p>
    <w:p w14:paraId="33E1AB33" w14:textId="77777777" w:rsidR="00BB05AF" w:rsidRPr="00DB15F5" w:rsidRDefault="00BB05AF" w:rsidP="00E512F1">
      <w:pPr>
        <w:widowControl/>
        <w:tabs>
          <w:tab w:val="clear" w:pos="567"/>
        </w:tabs>
        <w:spacing w:line="240" w:lineRule="auto"/>
        <w:rPr>
          <w:snapToGrid w:val="0"/>
          <w:lang w:eastAsia="en-US"/>
        </w:rPr>
      </w:pPr>
    </w:p>
    <w:p w14:paraId="73719379" w14:textId="77777777" w:rsidR="00BB05AF" w:rsidRPr="00DB15F5" w:rsidRDefault="00BB05AF" w:rsidP="00E512F1">
      <w:pPr>
        <w:widowControl/>
        <w:tabs>
          <w:tab w:val="clear" w:pos="567"/>
        </w:tabs>
        <w:spacing w:line="240" w:lineRule="auto"/>
        <w:ind w:left="567" w:hanging="567"/>
        <w:rPr>
          <w:b/>
          <w:bCs/>
          <w:snapToGrid w:val="0"/>
          <w:lang w:eastAsia="en-US"/>
        </w:rPr>
      </w:pPr>
      <w:r w:rsidRPr="00DB15F5">
        <w:rPr>
          <w:b/>
          <w:bCs/>
          <w:snapToGrid w:val="0"/>
          <w:lang w:eastAsia="en-US"/>
        </w:rPr>
        <w:t>6.1</w:t>
      </w:r>
      <w:r w:rsidRPr="00DB15F5">
        <w:rPr>
          <w:b/>
          <w:bCs/>
          <w:snapToGrid w:val="0"/>
          <w:lang w:eastAsia="en-US"/>
        </w:rPr>
        <w:tab/>
        <w:t>Apuaineet</w:t>
      </w:r>
    </w:p>
    <w:p w14:paraId="673381E4" w14:textId="77777777" w:rsidR="00BB05AF" w:rsidRPr="00BB1F58" w:rsidRDefault="00BB05AF" w:rsidP="00E512F1">
      <w:pPr>
        <w:widowControl/>
        <w:tabs>
          <w:tab w:val="clear" w:pos="567"/>
        </w:tabs>
        <w:spacing w:line="240" w:lineRule="auto"/>
        <w:rPr>
          <w:snapToGrid w:val="0"/>
          <w:lang w:eastAsia="en-US"/>
        </w:rPr>
      </w:pPr>
    </w:p>
    <w:p w14:paraId="3E0AE843" w14:textId="77777777" w:rsidR="00BB05AF" w:rsidRPr="00DB15F5" w:rsidRDefault="00BB05AF" w:rsidP="00E512F1">
      <w:pPr>
        <w:widowControl/>
        <w:tabs>
          <w:tab w:val="clear" w:pos="567"/>
        </w:tabs>
        <w:spacing w:line="240" w:lineRule="auto"/>
        <w:ind w:left="540" w:hanging="540"/>
        <w:rPr>
          <w:snapToGrid w:val="0"/>
          <w:lang w:eastAsia="en-US"/>
        </w:rPr>
      </w:pPr>
      <w:r w:rsidRPr="00DB15F5">
        <w:rPr>
          <w:snapToGrid w:val="0"/>
          <w:lang w:eastAsia="en-US"/>
        </w:rPr>
        <w:t>Natriumbentsoaatti</w:t>
      </w:r>
    </w:p>
    <w:p w14:paraId="437D236A" w14:textId="77777777" w:rsidR="00BB05AF" w:rsidRPr="00DB15F5" w:rsidRDefault="00BB05AF" w:rsidP="00E512F1">
      <w:pPr>
        <w:widowControl/>
        <w:tabs>
          <w:tab w:val="clear" w:pos="567"/>
        </w:tabs>
        <w:spacing w:line="240" w:lineRule="auto"/>
        <w:ind w:left="540" w:hanging="540"/>
        <w:rPr>
          <w:snapToGrid w:val="0"/>
          <w:lang w:eastAsia="en-US"/>
        </w:rPr>
      </w:pPr>
      <w:r w:rsidRPr="00DB15F5">
        <w:rPr>
          <w:snapToGrid w:val="0"/>
          <w:lang w:eastAsia="en-US"/>
        </w:rPr>
        <w:t>Sorbitoli, nestemäinen</w:t>
      </w:r>
    </w:p>
    <w:p w14:paraId="32C46184" w14:textId="77777777" w:rsidR="00BB05AF" w:rsidRPr="00DB15F5" w:rsidRDefault="00BB05AF" w:rsidP="00E512F1">
      <w:pPr>
        <w:widowControl/>
        <w:tabs>
          <w:tab w:val="clear" w:pos="567"/>
        </w:tabs>
        <w:spacing w:line="240" w:lineRule="auto"/>
        <w:ind w:left="540" w:hanging="540"/>
        <w:rPr>
          <w:snapToGrid w:val="0"/>
          <w:lang w:eastAsia="en-US"/>
        </w:rPr>
      </w:pPr>
      <w:r w:rsidRPr="00DB15F5">
        <w:rPr>
          <w:snapToGrid w:val="0"/>
          <w:lang w:eastAsia="en-US"/>
        </w:rPr>
        <w:t>Glyseroli</w:t>
      </w:r>
    </w:p>
    <w:p w14:paraId="32DDCDC9" w14:textId="77777777" w:rsidR="00BB05AF" w:rsidRPr="00DB15F5" w:rsidRDefault="00BB05AF" w:rsidP="00E512F1">
      <w:pPr>
        <w:widowControl/>
        <w:tabs>
          <w:tab w:val="clear" w:pos="567"/>
        </w:tabs>
        <w:spacing w:line="240" w:lineRule="auto"/>
        <w:ind w:left="540" w:hanging="540"/>
        <w:rPr>
          <w:snapToGrid w:val="0"/>
          <w:lang w:eastAsia="en-US"/>
        </w:rPr>
      </w:pPr>
      <w:r w:rsidRPr="00DB15F5">
        <w:rPr>
          <w:snapToGrid w:val="0"/>
          <w:lang w:eastAsia="en-US"/>
        </w:rPr>
        <w:t>Sakkariininatrium</w:t>
      </w:r>
    </w:p>
    <w:p w14:paraId="022C60C7" w14:textId="77777777" w:rsidR="00BB05AF" w:rsidRPr="00DB15F5" w:rsidRDefault="00BB05AF" w:rsidP="00E512F1">
      <w:pPr>
        <w:widowControl/>
        <w:tabs>
          <w:tab w:val="clear" w:pos="567"/>
        </w:tabs>
        <w:spacing w:line="240" w:lineRule="auto"/>
        <w:ind w:left="540" w:hanging="540"/>
        <w:rPr>
          <w:snapToGrid w:val="0"/>
          <w:lang w:eastAsia="en-US"/>
        </w:rPr>
      </w:pPr>
      <w:r w:rsidRPr="00DB15F5">
        <w:rPr>
          <w:snapToGrid w:val="0"/>
          <w:lang w:eastAsia="en-US"/>
        </w:rPr>
        <w:t>Ksylitoli</w:t>
      </w:r>
    </w:p>
    <w:p w14:paraId="7B897414" w14:textId="77777777" w:rsidR="00BB05AF" w:rsidRPr="00DB15F5" w:rsidRDefault="00BB05AF" w:rsidP="00E512F1">
      <w:pPr>
        <w:widowControl/>
        <w:tabs>
          <w:tab w:val="clear" w:pos="567"/>
        </w:tabs>
        <w:spacing w:line="240" w:lineRule="auto"/>
        <w:ind w:left="540" w:hanging="540"/>
        <w:rPr>
          <w:snapToGrid w:val="0"/>
          <w:lang w:eastAsia="en-US"/>
        </w:rPr>
      </w:pPr>
      <w:r w:rsidRPr="00DB15F5">
        <w:rPr>
          <w:snapToGrid w:val="0"/>
          <w:lang w:eastAsia="en-US"/>
        </w:rPr>
        <w:t>Natriumdivetyfosfaattidihydraatti</w:t>
      </w:r>
    </w:p>
    <w:p w14:paraId="63370F8A" w14:textId="77777777" w:rsidR="00BB05AF" w:rsidRPr="00DB15F5" w:rsidRDefault="00BB05AF" w:rsidP="00E512F1">
      <w:pPr>
        <w:widowControl/>
        <w:tabs>
          <w:tab w:val="clear" w:pos="567"/>
        </w:tabs>
        <w:spacing w:line="240" w:lineRule="auto"/>
        <w:ind w:left="540" w:hanging="540"/>
        <w:rPr>
          <w:snapToGrid w:val="0"/>
          <w:lang w:eastAsia="en-US"/>
        </w:rPr>
      </w:pPr>
      <w:r w:rsidRPr="00DB15F5">
        <w:rPr>
          <w:snapToGrid w:val="0"/>
          <w:lang w:eastAsia="en-US"/>
        </w:rPr>
        <w:t>Piidioksidi, kolloidinen, vedetön</w:t>
      </w:r>
    </w:p>
    <w:p w14:paraId="525BFDAB" w14:textId="77777777" w:rsidR="00BB05AF" w:rsidRPr="00DB15F5" w:rsidRDefault="00BB05AF" w:rsidP="00E512F1">
      <w:pPr>
        <w:widowControl/>
        <w:tabs>
          <w:tab w:val="clear" w:pos="567"/>
        </w:tabs>
        <w:spacing w:line="240" w:lineRule="auto"/>
        <w:ind w:left="540" w:hanging="540"/>
        <w:rPr>
          <w:snapToGrid w:val="0"/>
          <w:lang w:eastAsia="en-US"/>
        </w:rPr>
      </w:pPr>
      <w:r w:rsidRPr="00DB15F5">
        <w:rPr>
          <w:snapToGrid w:val="0"/>
          <w:lang w:eastAsia="en-US"/>
        </w:rPr>
        <w:t>Hydroksietyyliselluloosa</w:t>
      </w:r>
    </w:p>
    <w:p w14:paraId="2E1F6F79" w14:textId="77777777" w:rsidR="00BB05AF" w:rsidRPr="00DB15F5" w:rsidRDefault="00BB05AF" w:rsidP="00E512F1">
      <w:pPr>
        <w:widowControl/>
        <w:tabs>
          <w:tab w:val="clear" w:pos="567"/>
        </w:tabs>
        <w:spacing w:line="240" w:lineRule="auto"/>
        <w:ind w:left="540" w:hanging="540"/>
        <w:rPr>
          <w:snapToGrid w:val="0"/>
          <w:lang w:eastAsia="en-US"/>
        </w:rPr>
      </w:pPr>
      <w:r w:rsidRPr="00DB15F5">
        <w:rPr>
          <w:snapToGrid w:val="0"/>
          <w:lang w:eastAsia="en-US"/>
        </w:rPr>
        <w:t>Sitruunahappo</w:t>
      </w:r>
    </w:p>
    <w:p w14:paraId="07045372" w14:textId="77777777" w:rsidR="00BB05AF" w:rsidRPr="00DB15F5" w:rsidRDefault="00BB05AF" w:rsidP="00E512F1">
      <w:pPr>
        <w:widowControl/>
        <w:tabs>
          <w:tab w:val="clear" w:pos="567"/>
        </w:tabs>
        <w:spacing w:line="240" w:lineRule="auto"/>
        <w:ind w:left="540" w:hanging="540"/>
        <w:rPr>
          <w:snapToGrid w:val="0"/>
          <w:lang w:eastAsia="en-US"/>
        </w:rPr>
      </w:pPr>
      <w:r w:rsidRPr="00DB15F5">
        <w:rPr>
          <w:snapToGrid w:val="0"/>
          <w:lang w:eastAsia="en-US"/>
        </w:rPr>
        <w:t>Hunaja</w:t>
      </w:r>
      <w:r w:rsidR="00A4667F" w:rsidRPr="00DB15F5">
        <w:rPr>
          <w:snapToGrid w:val="0"/>
          <w:lang w:eastAsia="en-US"/>
        </w:rPr>
        <w:t>-</w:t>
      </w:r>
      <w:r w:rsidRPr="00DB15F5">
        <w:rPr>
          <w:snapToGrid w:val="0"/>
          <w:lang w:eastAsia="en-US"/>
        </w:rPr>
        <w:t>aromi</w:t>
      </w:r>
    </w:p>
    <w:p w14:paraId="4C01F1C3" w14:textId="77777777" w:rsidR="00BB05AF" w:rsidRPr="00DB15F5" w:rsidRDefault="00BB05AF" w:rsidP="00E512F1">
      <w:pPr>
        <w:widowControl/>
        <w:tabs>
          <w:tab w:val="clear" w:pos="567"/>
        </w:tabs>
        <w:spacing w:line="240" w:lineRule="auto"/>
        <w:ind w:left="540" w:hanging="540"/>
        <w:rPr>
          <w:snapToGrid w:val="0"/>
          <w:lang w:eastAsia="en-US"/>
        </w:rPr>
      </w:pPr>
      <w:r w:rsidRPr="00DB15F5">
        <w:rPr>
          <w:snapToGrid w:val="0"/>
          <w:lang w:eastAsia="en-US"/>
        </w:rPr>
        <w:t>Puhdistettu vesi</w:t>
      </w:r>
    </w:p>
    <w:p w14:paraId="01A4AC45" w14:textId="77777777" w:rsidR="00BB05AF" w:rsidRPr="00DB15F5" w:rsidRDefault="00BB05AF" w:rsidP="00E512F1">
      <w:pPr>
        <w:widowControl/>
        <w:tabs>
          <w:tab w:val="clear" w:pos="567"/>
        </w:tabs>
        <w:spacing w:line="240" w:lineRule="auto"/>
        <w:rPr>
          <w:snapToGrid w:val="0"/>
          <w:lang w:eastAsia="en-US"/>
        </w:rPr>
      </w:pPr>
    </w:p>
    <w:p w14:paraId="25719228" w14:textId="77777777" w:rsidR="00BB05AF" w:rsidRPr="00DB15F5" w:rsidRDefault="00BB05AF" w:rsidP="00E512F1">
      <w:pPr>
        <w:widowControl/>
        <w:spacing w:line="240" w:lineRule="auto"/>
        <w:ind w:left="567" w:hanging="567"/>
        <w:rPr>
          <w:snapToGrid w:val="0"/>
          <w:lang w:eastAsia="en-US"/>
        </w:rPr>
      </w:pPr>
      <w:r w:rsidRPr="00DB15F5">
        <w:rPr>
          <w:b/>
          <w:bCs/>
          <w:snapToGrid w:val="0"/>
          <w:lang w:eastAsia="en-US"/>
        </w:rPr>
        <w:t>6.2</w:t>
      </w:r>
      <w:r w:rsidRPr="00DB15F5">
        <w:rPr>
          <w:b/>
          <w:bCs/>
          <w:snapToGrid w:val="0"/>
          <w:lang w:eastAsia="en-US"/>
        </w:rPr>
        <w:tab/>
      </w:r>
      <w:r w:rsidR="007D0839">
        <w:rPr>
          <w:b/>
          <w:bCs/>
          <w:snapToGrid w:val="0"/>
          <w:lang w:eastAsia="en-US"/>
        </w:rPr>
        <w:t>Tärkeimmät y</w:t>
      </w:r>
      <w:r w:rsidRPr="00DB15F5">
        <w:rPr>
          <w:b/>
          <w:bCs/>
          <w:snapToGrid w:val="0"/>
          <w:lang w:eastAsia="en-US"/>
        </w:rPr>
        <w:t>hteensopimattomuudet</w:t>
      </w:r>
    </w:p>
    <w:p w14:paraId="1100E020" w14:textId="77777777" w:rsidR="00BB05AF" w:rsidRPr="00DB15F5" w:rsidRDefault="00BB05AF" w:rsidP="00E512F1">
      <w:pPr>
        <w:widowControl/>
        <w:tabs>
          <w:tab w:val="clear" w:pos="567"/>
        </w:tabs>
        <w:spacing w:line="240" w:lineRule="auto"/>
        <w:rPr>
          <w:snapToGrid w:val="0"/>
          <w:lang w:eastAsia="en-US"/>
        </w:rPr>
      </w:pPr>
    </w:p>
    <w:p w14:paraId="69A2F790" w14:textId="77777777" w:rsidR="00BB05AF" w:rsidRPr="00DB15F5" w:rsidRDefault="00053C6C" w:rsidP="00E512F1">
      <w:pPr>
        <w:widowControl/>
        <w:tabs>
          <w:tab w:val="clear" w:pos="567"/>
        </w:tabs>
        <w:spacing w:line="240" w:lineRule="auto"/>
        <w:rPr>
          <w:snapToGrid w:val="0"/>
          <w:lang w:eastAsia="en-US"/>
        </w:rPr>
      </w:pPr>
      <w:r w:rsidRPr="00DB15F5">
        <w:rPr>
          <w:snapToGrid w:val="0"/>
          <w:lang w:eastAsia="en-US"/>
        </w:rPr>
        <w:t>Ei tunneta.</w:t>
      </w:r>
    </w:p>
    <w:p w14:paraId="2C003FE5" w14:textId="77777777" w:rsidR="00BB05AF" w:rsidRPr="00DB15F5" w:rsidRDefault="00BB05AF" w:rsidP="00E512F1">
      <w:pPr>
        <w:widowControl/>
        <w:tabs>
          <w:tab w:val="clear" w:pos="567"/>
        </w:tabs>
        <w:spacing w:line="240" w:lineRule="auto"/>
        <w:rPr>
          <w:snapToGrid w:val="0"/>
          <w:lang w:eastAsia="en-US"/>
        </w:rPr>
      </w:pPr>
    </w:p>
    <w:p w14:paraId="209FF7A1" w14:textId="77777777" w:rsidR="00BB05AF" w:rsidRPr="00DB15F5" w:rsidRDefault="00BB05AF" w:rsidP="00E512F1">
      <w:pPr>
        <w:widowControl/>
        <w:tabs>
          <w:tab w:val="clear" w:pos="567"/>
        </w:tabs>
        <w:spacing w:line="240" w:lineRule="auto"/>
        <w:ind w:left="567" w:hanging="567"/>
        <w:rPr>
          <w:snapToGrid w:val="0"/>
          <w:lang w:eastAsia="en-US"/>
        </w:rPr>
      </w:pPr>
      <w:r w:rsidRPr="00DB15F5">
        <w:rPr>
          <w:b/>
          <w:bCs/>
          <w:snapToGrid w:val="0"/>
          <w:lang w:eastAsia="en-US"/>
        </w:rPr>
        <w:t>6.3</w:t>
      </w:r>
      <w:r w:rsidRPr="00DB15F5">
        <w:rPr>
          <w:b/>
          <w:bCs/>
          <w:snapToGrid w:val="0"/>
          <w:lang w:eastAsia="en-US"/>
        </w:rPr>
        <w:tab/>
        <w:t>Kestoaika</w:t>
      </w:r>
    </w:p>
    <w:p w14:paraId="33EBA13F" w14:textId="77777777" w:rsidR="00BB05AF" w:rsidRPr="00DB15F5" w:rsidRDefault="00BB05AF" w:rsidP="00E512F1">
      <w:pPr>
        <w:widowControl/>
        <w:tabs>
          <w:tab w:val="clear" w:pos="567"/>
        </w:tabs>
        <w:spacing w:line="240" w:lineRule="auto"/>
        <w:rPr>
          <w:snapToGrid w:val="0"/>
          <w:lang w:eastAsia="en-US"/>
        </w:rPr>
      </w:pPr>
    </w:p>
    <w:p w14:paraId="7195CBD8"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Avaamattoman pakkauksen kestoaika: 3 vuotta</w:t>
      </w:r>
    </w:p>
    <w:p w14:paraId="1ABA1522"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Sisäpakkauksen ensimmäisen avaamisen jälkeinen kestoaika: 6 kuukautta</w:t>
      </w:r>
    </w:p>
    <w:p w14:paraId="6FC96FF9" w14:textId="77777777" w:rsidR="00BB05AF" w:rsidRPr="00BB1F58" w:rsidRDefault="00BB05AF" w:rsidP="00E512F1">
      <w:pPr>
        <w:widowControl/>
        <w:tabs>
          <w:tab w:val="clear" w:pos="567"/>
        </w:tabs>
        <w:spacing w:line="240" w:lineRule="auto"/>
        <w:rPr>
          <w:snapToGrid w:val="0"/>
          <w:lang w:eastAsia="en-US"/>
        </w:rPr>
      </w:pPr>
    </w:p>
    <w:p w14:paraId="1DD98D42" w14:textId="77777777" w:rsidR="00BB05AF" w:rsidRPr="00DB15F5" w:rsidRDefault="00BB05AF" w:rsidP="00E512F1">
      <w:pPr>
        <w:widowControl/>
        <w:tabs>
          <w:tab w:val="clear" w:pos="567"/>
        </w:tabs>
        <w:spacing w:line="240" w:lineRule="auto"/>
        <w:ind w:left="567" w:hanging="567"/>
        <w:rPr>
          <w:snapToGrid w:val="0"/>
          <w:lang w:eastAsia="en-US"/>
        </w:rPr>
      </w:pPr>
      <w:r w:rsidRPr="00DB15F5">
        <w:rPr>
          <w:b/>
          <w:bCs/>
          <w:snapToGrid w:val="0"/>
          <w:lang w:eastAsia="en-US"/>
        </w:rPr>
        <w:t>6.4</w:t>
      </w:r>
      <w:r w:rsidRPr="00DB15F5">
        <w:rPr>
          <w:b/>
          <w:bCs/>
          <w:snapToGrid w:val="0"/>
          <w:lang w:eastAsia="en-US"/>
        </w:rPr>
        <w:tab/>
        <w:t>Säilytystä koskevat erityiset varotoimet</w:t>
      </w:r>
    </w:p>
    <w:p w14:paraId="3E0CE2BC" w14:textId="77777777" w:rsidR="00BB05AF" w:rsidRPr="00DB15F5" w:rsidRDefault="00BB05AF" w:rsidP="00E512F1">
      <w:pPr>
        <w:widowControl/>
        <w:tabs>
          <w:tab w:val="clear" w:pos="567"/>
        </w:tabs>
        <w:spacing w:line="240" w:lineRule="auto"/>
        <w:rPr>
          <w:snapToGrid w:val="0"/>
          <w:lang w:eastAsia="en-US"/>
        </w:rPr>
      </w:pPr>
    </w:p>
    <w:p w14:paraId="0F632443"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Ei erityisiä säilytysohjeita.</w:t>
      </w:r>
    </w:p>
    <w:p w14:paraId="6972C946" w14:textId="77777777" w:rsidR="00BB05AF" w:rsidRPr="00DB15F5" w:rsidRDefault="00BB05AF" w:rsidP="00E512F1">
      <w:pPr>
        <w:widowControl/>
        <w:tabs>
          <w:tab w:val="clear" w:pos="567"/>
        </w:tabs>
        <w:spacing w:line="240" w:lineRule="auto"/>
        <w:rPr>
          <w:snapToGrid w:val="0"/>
          <w:lang w:eastAsia="en-US"/>
        </w:rPr>
      </w:pPr>
    </w:p>
    <w:p w14:paraId="73A05F57" w14:textId="77777777" w:rsidR="00BB05AF" w:rsidRPr="00DB15F5" w:rsidRDefault="00BB05AF" w:rsidP="00E512F1">
      <w:pPr>
        <w:widowControl/>
        <w:tabs>
          <w:tab w:val="clear" w:pos="567"/>
        </w:tabs>
        <w:spacing w:line="240" w:lineRule="auto"/>
        <w:ind w:left="567" w:hanging="567"/>
        <w:rPr>
          <w:snapToGrid w:val="0"/>
          <w:lang w:eastAsia="en-US"/>
        </w:rPr>
      </w:pPr>
      <w:r w:rsidRPr="00DB15F5">
        <w:rPr>
          <w:b/>
          <w:bCs/>
          <w:snapToGrid w:val="0"/>
          <w:lang w:eastAsia="en-US"/>
        </w:rPr>
        <w:t>6.5</w:t>
      </w:r>
      <w:r w:rsidRPr="00DB15F5">
        <w:rPr>
          <w:b/>
          <w:bCs/>
          <w:snapToGrid w:val="0"/>
          <w:lang w:eastAsia="en-US"/>
        </w:rPr>
        <w:tab/>
        <w:t>Pakkaustyyppi ja sisäpakkauksen kuvaus</w:t>
      </w:r>
    </w:p>
    <w:p w14:paraId="6A766F6F" w14:textId="77777777" w:rsidR="00BB05AF" w:rsidRPr="00DB15F5" w:rsidRDefault="00BB05AF" w:rsidP="00E512F1">
      <w:pPr>
        <w:widowControl/>
        <w:tabs>
          <w:tab w:val="clear" w:pos="567"/>
        </w:tabs>
        <w:spacing w:line="240" w:lineRule="auto"/>
        <w:rPr>
          <w:snapToGrid w:val="0"/>
          <w:lang w:eastAsia="en-US"/>
        </w:rPr>
      </w:pPr>
    </w:p>
    <w:p w14:paraId="5C9DE5A4" w14:textId="77777777" w:rsidR="00BB05AF" w:rsidRPr="00DB15F5" w:rsidRDefault="00BB05AF" w:rsidP="00E512F1">
      <w:pPr>
        <w:tabs>
          <w:tab w:val="clear" w:pos="567"/>
        </w:tabs>
        <w:spacing w:line="240" w:lineRule="auto"/>
        <w:rPr>
          <w:lang w:eastAsia="en-US"/>
        </w:rPr>
      </w:pPr>
      <w:r w:rsidRPr="00DB15F5">
        <w:rPr>
          <w:lang w:eastAsia="en-US"/>
        </w:rPr>
        <w:t>Lapsiturvallisella korkilla varustettu polyetyleenimuovipullo 10</w:t>
      </w:r>
      <w:r w:rsidR="00053C6C" w:rsidRPr="00DB15F5">
        <w:rPr>
          <w:lang w:eastAsia="en-US"/>
        </w:rPr>
        <w:t xml:space="preserve"> ml</w:t>
      </w:r>
      <w:r w:rsidRPr="00DB15F5">
        <w:rPr>
          <w:lang w:eastAsia="en-US"/>
        </w:rPr>
        <w:t>, 32</w:t>
      </w:r>
      <w:r w:rsidR="00053C6C" w:rsidRPr="00DB15F5">
        <w:rPr>
          <w:lang w:eastAsia="en-US"/>
        </w:rPr>
        <w:t xml:space="preserve"> ml</w:t>
      </w:r>
      <w:r w:rsidRPr="00DB15F5">
        <w:rPr>
          <w:lang w:eastAsia="en-US"/>
        </w:rPr>
        <w:t>, 100</w:t>
      </w:r>
      <w:r w:rsidR="00053C6C" w:rsidRPr="00DB15F5">
        <w:rPr>
          <w:lang w:eastAsia="en-US"/>
        </w:rPr>
        <w:t xml:space="preserve"> ml</w:t>
      </w:r>
      <w:r w:rsidRPr="00DB15F5">
        <w:rPr>
          <w:lang w:eastAsia="en-US"/>
        </w:rPr>
        <w:t xml:space="preserve"> tai 180 ml, jossa on polyetyleenitiputin</w:t>
      </w:r>
      <w:r w:rsidR="00053C6C" w:rsidRPr="00DB15F5">
        <w:rPr>
          <w:lang w:eastAsia="en-US"/>
        </w:rPr>
        <w:t>. Jokainen pullo on pakattu pahvikoteloon ja</w:t>
      </w:r>
      <w:r w:rsidRPr="00DB15F5">
        <w:rPr>
          <w:lang w:eastAsia="en-US"/>
        </w:rPr>
        <w:t xml:space="preserve"> pakkauksessa on polypropyleenimuovinen annosruisku.</w:t>
      </w:r>
      <w:r w:rsidR="00D657FD">
        <w:rPr>
          <w:lang w:eastAsia="en-US"/>
        </w:rPr>
        <w:t xml:space="preserve"> </w:t>
      </w:r>
      <w:r w:rsidRPr="00DB15F5">
        <w:rPr>
          <w:lang w:eastAsia="en-US"/>
        </w:rPr>
        <w:t>Kaikkia pakkauskokoja ei välttämättä ole markkinoilla.</w:t>
      </w:r>
    </w:p>
    <w:p w14:paraId="307FA922" w14:textId="77777777" w:rsidR="00BB05AF" w:rsidRPr="00DB15F5" w:rsidRDefault="00BB05AF" w:rsidP="00E512F1">
      <w:pPr>
        <w:widowControl/>
        <w:tabs>
          <w:tab w:val="clear" w:pos="567"/>
        </w:tabs>
        <w:spacing w:line="240" w:lineRule="auto"/>
        <w:rPr>
          <w:snapToGrid w:val="0"/>
          <w:lang w:eastAsia="en-US"/>
        </w:rPr>
      </w:pPr>
    </w:p>
    <w:p w14:paraId="2C884E0D" w14:textId="77777777" w:rsidR="00BB05AF" w:rsidRPr="00DB15F5" w:rsidRDefault="00BB05AF" w:rsidP="00E512F1">
      <w:pPr>
        <w:widowControl/>
        <w:tabs>
          <w:tab w:val="clear" w:pos="567"/>
        </w:tabs>
        <w:spacing w:line="240" w:lineRule="auto"/>
        <w:ind w:left="567" w:hanging="567"/>
        <w:rPr>
          <w:snapToGrid w:val="0"/>
          <w:lang w:eastAsia="en-US"/>
        </w:rPr>
      </w:pPr>
      <w:r w:rsidRPr="00DB15F5">
        <w:rPr>
          <w:b/>
          <w:bCs/>
          <w:snapToGrid w:val="0"/>
          <w:lang w:eastAsia="en-US"/>
        </w:rPr>
        <w:t>6.6</w:t>
      </w:r>
      <w:r w:rsidRPr="00DB15F5">
        <w:rPr>
          <w:b/>
          <w:bCs/>
          <w:snapToGrid w:val="0"/>
          <w:lang w:eastAsia="en-US"/>
        </w:rPr>
        <w:tab/>
        <w:t>Erityiset varotoimet käyttämättömien lääkevalmisteiden tai niistä peräisin olevien jätemateriaalien hävittämiselle</w:t>
      </w:r>
    </w:p>
    <w:p w14:paraId="04271441" w14:textId="77777777" w:rsidR="00BB05AF" w:rsidRPr="00DB15F5" w:rsidRDefault="00BB05AF" w:rsidP="00E512F1">
      <w:pPr>
        <w:widowControl/>
        <w:tabs>
          <w:tab w:val="clear" w:pos="567"/>
        </w:tabs>
        <w:spacing w:line="240" w:lineRule="auto"/>
        <w:rPr>
          <w:snapToGrid w:val="0"/>
          <w:lang w:eastAsia="en-US"/>
        </w:rPr>
      </w:pPr>
    </w:p>
    <w:p w14:paraId="6A40B8AF" w14:textId="77777777" w:rsidR="00BB05AF" w:rsidRPr="00DB15F5" w:rsidRDefault="00BB05AF" w:rsidP="00E512F1">
      <w:pPr>
        <w:tabs>
          <w:tab w:val="clear" w:pos="567"/>
        </w:tabs>
        <w:spacing w:line="240" w:lineRule="auto"/>
        <w:rPr>
          <w:snapToGrid w:val="0"/>
          <w:lang w:eastAsia="de-DE"/>
        </w:rPr>
      </w:pPr>
      <w:r w:rsidRPr="00DB15F5">
        <w:rPr>
          <w:snapToGrid w:val="0"/>
          <w:lang w:eastAsia="de-DE"/>
        </w:rPr>
        <w:t>Käyttämättömät eläinlääkevalmisteet tai niistä peräisin olevat jätemateriaalit on hävitettävä paikallisten määräysten mukaisesti.</w:t>
      </w:r>
    </w:p>
    <w:p w14:paraId="4FF9FED2" w14:textId="77777777" w:rsidR="00BB05AF" w:rsidRPr="00DB15F5" w:rsidRDefault="00BB05AF" w:rsidP="00E512F1">
      <w:pPr>
        <w:tabs>
          <w:tab w:val="clear" w:pos="567"/>
        </w:tabs>
        <w:spacing w:line="240" w:lineRule="auto"/>
        <w:rPr>
          <w:lang w:eastAsia="en-US"/>
        </w:rPr>
      </w:pPr>
    </w:p>
    <w:p w14:paraId="44B191AF" w14:textId="77777777" w:rsidR="00BB05AF" w:rsidRPr="00DB15F5" w:rsidRDefault="00BB05AF" w:rsidP="00E512F1">
      <w:pPr>
        <w:tabs>
          <w:tab w:val="clear" w:pos="567"/>
        </w:tabs>
        <w:spacing w:line="240" w:lineRule="auto"/>
        <w:rPr>
          <w:lang w:eastAsia="en-US"/>
        </w:rPr>
      </w:pPr>
    </w:p>
    <w:p w14:paraId="6B2EC6C8" w14:textId="77777777" w:rsidR="00BB05AF" w:rsidRPr="00316009" w:rsidRDefault="00BB05AF" w:rsidP="00E512F1">
      <w:pPr>
        <w:widowControl/>
        <w:spacing w:line="240" w:lineRule="auto"/>
        <w:ind w:left="567" w:hanging="567"/>
        <w:rPr>
          <w:b/>
          <w:bCs/>
          <w:snapToGrid w:val="0"/>
          <w:lang w:eastAsia="en-US"/>
        </w:rPr>
      </w:pPr>
      <w:r w:rsidRPr="00316009">
        <w:rPr>
          <w:b/>
          <w:bCs/>
          <w:snapToGrid w:val="0"/>
          <w:lang w:eastAsia="en-US"/>
        </w:rPr>
        <w:t>7.</w:t>
      </w:r>
      <w:r w:rsidRPr="00316009">
        <w:rPr>
          <w:b/>
          <w:bCs/>
          <w:snapToGrid w:val="0"/>
          <w:lang w:eastAsia="en-US"/>
        </w:rPr>
        <w:tab/>
        <w:t xml:space="preserve">MYYNTILUVAN HALTIJA </w:t>
      </w:r>
    </w:p>
    <w:p w14:paraId="7C8CC92F" w14:textId="77777777" w:rsidR="00BB05AF" w:rsidRPr="00316009" w:rsidRDefault="00BB05AF" w:rsidP="00E512F1">
      <w:pPr>
        <w:widowControl/>
        <w:tabs>
          <w:tab w:val="clear" w:pos="567"/>
        </w:tabs>
        <w:spacing w:line="240" w:lineRule="auto"/>
        <w:rPr>
          <w:snapToGrid w:val="0"/>
          <w:lang w:eastAsia="en-US"/>
        </w:rPr>
      </w:pPr>
    </w:p>
    <w:p w14:paraId="400F0AE2" w14:textId="77777777" w:rsidR="00BB05AF" w:rsidRPr="00316009" w:rsidRDefault="00BB05AF" w:rsidP="00E512F1">
      <w:pPr>
        <w:widowControl/>
        <w:suppressAutoHyphens/>
        <w:spacing w:line="240" w:lineRule="auto"/>
        <w:rPr>
          <w:snapToGrid w:val="0"/>
          <w:lang w:eastAsia="en-US"/>
        </w:rPr>
      </w:pPr>
      <w:r w:rsidRPr="00316009">
        <w:rPr>
          <w:snapToGrid w:val="0"/>
          <w:lang w:eastAsia="en-US"/>
        </w:rPr>
        <w:t>Boehringer Ingelheim Vetmedica GmbH</w:t>
      </w:r>
    </w:p>
    <w:p w14:paraId="1C214EDB" w14:textId="77777777" w:rsidR="00BB05AF" w:rsidRPr="00DB15F5" w:rsidRDefault="00BB05AF" w:rsidP="00E512F1">
      <w:pPr>
        <w:widowControl/>
        <w:suppressAutoHyphens/>
        <w:spacing w:line="240" w:lineRule="auto"/>
        <w:rPr>
          <w:snapToGrid w:val="0"/>
          <w:lang w:eastAsia="en-US"/>
        </w:rPr>
      </w:pPr>
      <w:r w:rsidRPr="00DB15F5">
        <w:rPr>
          <w:snapToGrid w:val="0"/>
          <w:lang w:eastAsia="en-US"/>
        </w:rPr>
        <w:t>55216 Ingelheim/Rhein</w:t>
      </w:r>
    </w:p>
    <w:p w14:paraId="44DAD75D" w14:textId="77777777" w:rsidR="00BB05AF" w:rsidRPr="00712795" w:rsidRDefault="00BB05AF" w:rsidP="00E512F1">
      <w:pPr>
        <w:widowControl/>
        <w:suppressAutoHyphens/>
        <w:spacing w:line="240" w:lineRule="auto"/>
        <w:rPr>
          <w:caps/>
          <w:lang w:eastAsia="en-US"/>
        </w:rPr>
      </w:pPr>
      <w:r w:rsidRPr="00712795">
        <w:rPr>
          <w:caps/>
          <w:lang w:eastAsia="en-US"/>
        </w:rPr>
        <w:t>Saksa</w:t>
      </w:r>
    </w:p>
    <w:p w14:paraId="1A84E048" w14:textId="77777777" w:rsidR="00BB05AF" w:rsidRPr="00DB15F5" w:rsidRDefault="00BB05AF" w:rsidP="00E512F1">
      <w:pPr>
        <w:widowControl/>
        <w:suppressAutoHyphens/>
        <w:spacing w:line="240" w:lineRule="auto"/>
        <w:rPr>
          <w:snapToGrid w:val="0"/>
          <w:lang w:eastAsia="en-US"/>
        </w:rPr>
      </w:pPr>
    </w:p>
    <w:p w14:paraId="769CE74B" w14:textId="77777777" w:rsidR="00BB05AF" w:rsidRPr="00DB15F5" w:rsidRDefault="00BB05AF" w:rsidP="00E512F1">
      <w:pPr>
        <w:widowControl/>
        <w:suppressAutoHyphens/>
        <w:spacing w:line="240" w:lineRule="auto"/>
        <w:rPr>
          <w:snapToGrid w:val="0"/>
          <w:lang w:eastAsia="en-US"/>
        </w:rPr>
      </w:pPr>
    </w:p>
    <w:p w14:paraId="7C6230D6" w14:textId="77777777" w:rsidR="00BB05AF" w:rsidRPr="00DB15F5" w:rsidRDefault="002A24CB" w:rsidP="00D4405C">
      <w:pPr>
        <w:spacing w:line="240" w:lineRule="auto"/>
        <w:rPr>
          <w:b/>
        </w:rPr>
      </w:pPr>
      <w:r w:rsidRPr="00DB15F5">
        <w:rPr>
          <w:b/>
        </w:rPr>
        <w:lastRenderedPageBreak/>
        <w:t>8.</w:t>
      </w:r>
      <w:r w:rsidR="00BB05AF" w:rsidRPr="00DB15F5">
        <w:rPr>
          <w:b/>
        </w:rPr>
        <w:tab/>
        <w:t>MYYNTILUVAN NUMEROT</w:t>
      </w:r>
    </w:p>
    <w:p w14:paraId="5DF8870A" w14:textId="77777777" w:rsidR="00BB05AF" w:rsidRPr="00DB15F5" w:rsidRDefault="00BB05AF" w:rsidP="00D4405C">
      <w:pPr>
        <w:spacing w:line="240" w:lineRule="auto"/>
        <w:rPr>
          <w:snapToGrid w:val="0"/>
          <w:lang w:eastAsia="en-US"/>
        </w:rPr>
      </w:pPr>
    </w:p>
    <w:p w14:paraId="226169DE" w14:textId="77777777" w:rsidR="00BB05AF" w:rsidRPr="00D657FD" w:rsidRDefault="00BB05AF" w:rsidP="00D4405C">
      <w:pPr>
        <w:spacing w:line="240" w:lineRule="auto"/>
        <w:rPr>
          <w:snapToGrid w:val="0"/>
          <w:lang w:eastAsia="en-US"/>
        </w:rPr>
      </w:pPr>
      <w:r w:rsidRPr="00D657FD">
        <w:rPr>
          <w:snapToGrid w:val="0"/>
          <w:lang w:eastAsia="en-US"/>
        </w:rPr>
        <w:t>EU/2/97/004/003 10 ml</w:t>
      </w:r>
    </w:p>
    <w:p w14:paraId="0E273E52" w14:textId="77777777" w:rsidR="00BB05AF" w:rsidRPr="00D657FD" w:rsidRDefault="00BB05AF" w:rsidP="00F5282C">
      <w:pPr>
        <w:widowControl/>
        <w:spacing w:line="240" w:lineRule="auto"/>
        <w:rPr>
          <w:snapToGrid w:val="0"/>
          <w:lang w:eastAsia="en-US"/>
        </w:rPr>
      </w:pPr>
      <w:r w:rsidRPr="00D657FD">
        <w:rPr>
          <w:snapToGrid w:val="0"/>
          <w:lang w:eastAsia="en-US"/>
        </w:rPr>
        <w:t>EU/2/97/004/004 32 ml</w:t>
      </w:r>
    </w:p>
    <w:p w14:paraId="128E8D02" w14:textId="77777777" w:rsidR="00BB05AF" w:rsidRPr="00D657FD" w:rsidRDefault="00BB05AF" w:rsidP="00F5282C">
      <w:pPr>
        <w:widowControl/>
        <w:spacing w:line="240" w:lineRule="auto"/>
        <w:rPr>
          <w:snapToGrid w:val="0"/>
          <w:lang w:eastAsia="en-US"/>
        </w:rPr>
      </w:pPr>
      <w:r w:rsidRPr="00D657FD">
        <w:rPr>
          <w:snapToGrid w:val="0"/>
          <w:lang w:eastAsia="en-US"/>
        </w:rPr>
        <w:t>EU/2/97/004/005 100 ml</w:t>
      </w:r>
    </w:p>
    <w:p w14:paraId="01C44891" w14:textId="77777777" w:rsidR="008A4FA2" w:rsidRPr="00D657FD" w:rsidRDefault="00BB05AF" w:rsidP="00F5282C">
      <w:pPr>
        <w:widowControl/>
        <w:spacing w:line="240" w:lineRule="auto"/>
        <w:rPr>
          <w:snapToGrid w:val="0"/>
          <w:lang w:eastAsia="en-US"/>
        </w:rPr>
      </w:pPr>
      <w:r w:rsidRPr="00D657FD">
        <w:rPr>
          <w:snapToGrid w:val="0"/>
          <w:lang w:eastAsia="en-US"/>
        </w:rPr>
        <w:t>EU/2/97/004/029 180 ml</w:t>
      </w:r>
    </w:p>
    <w:p w14:paraId="6220970D" w14:textId="77777777" w:rsidR="00BB05AF" w:rsidRPr="00DB15F5" w:rsidRDefault="00BB05AF" w:rsidP="00E512F1">
      <w:pPr>
        <w:widowControl/>
        <w:spacing w:line="240" w:lineRule="auto"/>
        <w:rPr>
          <w:snapToGrid w:val="0"/>
          <w:lang w:eastAsia="en-US"/>
        </w:rPr>
      </w:pPr>
    </w:p>
    <w:p w14:paraId="174FA64B" w14:textId="77777777" w:rsidR="006767D8" w:rsidRPr="00DB15F5" w:rsidRDefault="006767D8" w:rsidP="00E512F1">
      <w:pPr>
        <w:widowControl/>
        <w:spacing w:line="240" w:lineRule="auto"/>
        <w:rPr>
          <w:snapToGrid w:val="0"/>
          <w:lang w:eastAsia="en-US"/>
        </w:rPr>
      </w:pPr>
    </w:p>
    <w:p w14:paraId="65AB4A2F" w14:textId="77777777" w:rsidR="00BB05AF" w:rsidRPr="00DB15F5" w:rsidRDefault="00BB05AF" w:rsidP="00E512F1">
      <w:pPr>
        <w:widowControl/>
        <w:tabs>
          <w:tab w:val="clear" w:pos="567"/>
        </w:tabs>
        <w:spacing w:line="240" w:lineRule="auto"/>
        <w:ind w:left="567" w:hanging="567"/>
        <w:rPr>
          <w:b/>
          <w:bCs/>
          <w:snapToGrid w:val="0"/>
          <w:lang w:eastAsia="en-US"/>
        </w:rPr>
      </w:pPr>
      <w:r w:rsidRPr="00DB15F5">
        <w:rPr>
          <w:b/>
          <w:bCs/>
          <w:snapToGrid w:val="0"/>
          <w:lang w:eastAsia="en-US"/>
        </w:rPr>
        <w:t>9.</w:t>
      </w:r>
      <w:r w:rsidRPr="00DB15F5">
        <w:rPr>
          <w:b/>
          <w:bCs/>
          <w:snapToGrid w:val="0"/>
          <w:lang w:eastAsia="en-US"/>
        </w:rPr>
        <w:tab/>
        <w:t xml:space="preserve">ENSIMMÄISEN MYYNTILUVAN MYÖNTÄMISPÄIVÄMÄÄRÄ </w:t>
      </w:r>
      <w:r w:rsidRPr="00DB15F5">
        <w:rPr>
          <w:b/>
          <w:bCs/>
          <w:snapToGrid w:val="0"/>
          <w:lang w:eastAsia="en-US"/>
        </w:rPr>
        <w:br/>
        <w:t>/UUDISTAMISPÄIVÄMÄÄRÄ</w:t>
      </w:r>
    </w:p>
    <w:p w14:paraId="7749DD17" w14:textId="77777777" w:rsidR="00BB05AF" w:rsidRPr="00DB15F5" w:rsidRDefault="00BB05AF" w:rsidP="00E512F1">
      <w:pPr>
        <w:widowControl/>
        <w:tabs>
          <w:tab w:val="clear" w:pos="567"/>
        </w:tabs>
        <w:spacing w:line="240" w:lineRule="auto"/>
        <w:rPr>
          <w:snapToGrid w:val="0"/>
          <w:lang w:eastAsia="en-US"/>
        </w:rPr>
      </w:pPr>
    </w:p>
    <w:p w14:paraId="67B3AA66" w14:textId="77777777" w:rsidR="00BB05AF" w:rsidRPr="00DB15F5" w:rsidRDefault="00BB05AF" w:rsidP="00E512F1">
      <w:pPr>
        <w:widowControl/>
        <w:tabs>
          <w:tab w:val="clear" w:pos="567"/>
          <w:tab w:val="left" w:pos="5103"/>
        </w:tabs>
        <w:spacing w:line="240" w:lineRule="auto"/>
        <w:rPr>
          <w:snapToGrid w:val="0"/>
          <w:lang w:eastAsia="en-US"/>
        </w:rPr>
      </w:pPr>
      <w:r w:rsidRPr="00DB15F5">
        <w:rPr>
          <w:snapToGrid w:val="0"/>
          <w:lang w:eastAsia="en-US"/>
        </w:rPr>
        <w:t xml:space="preserve">Ensimmäisen myyntiluvan myöntämispäivämäärä: </w:t>
      </w:r>
      <w:r w:rsidR="00F67449" w:rsidRPr="00DB15F5">
        <w:rPr>
          <w:snapToGrid w:val="0"/>
          <w:lang w:eastAsia="en-US"/>
        </w:rPr>
        <w:tab/>
      </w:r>
      <w:r w:rsidR="00E02D0B" w:rsidRPr="00DB15F5">
        <w:t>07.01.1998</w:t>
      </w:r>
    </w:p>
    <w:p w14:paraId="729CEC62" w14:textId="77777777" w:rsidR="00BB05AF" w:rsidRPr="00DB15F5" w:rsidRDefault="00BB05AF" w:rsidP="00E512F1">
      <w:pPr>
        <w:widowControl/>
        <w:tabs>
          <w:tab w:val="clear" w:pos="567"/>
          <w:tab w:val="left" w:pos="5103"/>
        </w:tabs>
        <w:spacing w:line="240" w:lineRule="auto"/>
        <w:rPr>
          <w:snapToGrid w:val="0"/>
          <w:lang w:eastAsia="en-US"/>
        </w:rPr>
      </w:pPr>
      <w:r w:rsidRPr="00DB15F5">
        <w:rPr>
          <w:snapToGrid w:val="0"/>
          <w:lang w:eastAsia="en-US"/>
        </w:rPr>
        <w:t xml:space="preserve">Uudistamispäivämäärä: </w:t>
      </w:r>
      <w:r w:rsidR="00F67449" w:rsidRPr="00DB15F5">
        <w:rPr>
          <w:snapToGrid w:val="0"/>
          <w:lang w:eastAsia="en-US"/>
        </w:rPr>
        <w:tab/>
      </w:r>
      <w:r w:rsidRPr="00DB15F5">
        <w:rPr>
          <w:snapToGrid w:val="0"/>
          <w:lang w:eastAsia="en-US"/>
        </w:rPr>
        <w:t>06.12.2007</w:t>
      </w:r>
    </w:p>
    <w:p w14:paraId="092569EF" w14:textId="77777777" w:rsidR="00BB05AF" w:rsidRPr="00DB15F5" w:rsidRDefault="00BB05AF" w:rsidP="00E512F1">
      <w:pPr>
        <w:widowControl/>
        <w:tabs>
          <w:tab w:val="clear" w:pos="567"/>
        </w:tabs>
        <w:spacing w:line="240" w:lineRule="auto"/>
        <w:rPr>
          <w:snapToGrid w:val="0"/>
          <w:lang w:eastAsia="en-US"/>
        </w:rPr>
      </w:pPr>
    </w:p>
    <w:p w14:paraId="7B5DB2E3" w14:textId="77777777" w:rsidR="00BB05AF" w:rsidRPr="00DB15F5" w:rsidRDefault="00BB05AF" w:rsidP="00E512F1">
      <w:pPr>
        <w:widowControl/>
        <w:tabs>
          <w:tab w:val="clear" w:pos="567"/>
        </w:tabs>
        <w:spacing w:line="240" w:lineRule="auto"/>
        <w:rPr>
          <w:snapToGrid w:val="0"/>
          <w:lang w:eastAsia="en-US"/>
        </w:rPr>
      </w:pPr>
    </w:p>
    <w:p w14:paraId="54A4B017" w14:textId="77777777" w:rsidR="00BB05AF" w:rsidRPr="00DB15F5" w:rsidRDefault="00BB05AF" w:rsidP="00E512F1">
      <w:pPr>
        <w:widowControl/>
        <w:spacing w:line="240" w:lineRule="auto"/>
        <w:ind w:left="567" w:hanging="567"/>
        <w:rPr>
          <w:caps/>
          <w:snapToGrid w:val="0"/>
          <w:lang w:eastAsia="en-US"/>
        </w:rPr>
      </w:pPr>
      <w:r w:rsidRPr="00DB15F5">
        <w:rPr>
          <w:b/>
          <w:bCs/>
          <w:snapToGrid w:val="0"/>
          <w:lang w:eastAsia="en-US"/>
        </w:rPr>
        <w:t>10.</w:t>
      </w:r>
      <w:r w:rsidRPr="00DB15F5">
        <w:rPr>
          <w:b/>
          <w:bCs/>
          <w:snapToGrid w:val="0"/>
          <w:lang w:eastAsia="en-US"/>
        </w:rPr>
        <w:tab/>
        <w:t>TEKSTIN MUUTTAMISPÄIVÄMÄÄRÄ</w:t>
      </w:r>
    </w:p>
    <w:p w14:paraId="4D04457C" w14:textId="77777777" w:rsidR="00BB05AF" w:rsidRPr="00DB15F5" w:rsidRDefault="00BB05AF" w:rsidP="00E512F1">
      <w:pPr>
        <w:widowControl/>
        <w:tabs>
          <w:tab w:val="left" w:pos="1425"/>
        </w:tabs>
        <w:spacing w:line="240" w:lineRule="auto"/>
        <w:rPr>
          <w:snapToGrid w:val="0"/>
          <w:lang w:eastAsia="en-US"/>
        </w:rPr>
      </w:pPr>
    </w:p>
    <w:p w14:paraId="37EA8BCD" w14:textId="77777777" w:rsidR="00BB05AF" w:rsidRPr="00DB15F5" w:rsidRDefault="00BB05AF" w:rsidP="00E512F1">
      <w:pPr>
        <w:spacing w:line="240" w:lineRule="auto"/>
      </w:pPr>
      <w:r w:rsidRPr="00DB15F5">
        <w:t xml:space="preserve">Tätä eläinlääkevalmistetta koskevaa yksityiskohtaista tietoa on saatavilla Euroopan lääkeviraston </w:t>
      </w:r>
      <w:r w:rsidR="00053C6C" w:rsidRPr="00DB15F5">
        <w:t xml:space="preserve">verkkosivuilla </w:t>
      </w:r>
      <w:r w:rsidRPr="00DB15F5">
        <w:t xml:space="preserve">osoitteessa </w:t>
      </w:r>
      <w:hyperlink r:id="rId9" w:history="1">
        <w:r w:rsidR="009B39B4" w:rsidRPr="00454C61">
          <w:rPr>
            <w:rStyle w:val="Hyperlink"/>
          </w:rPr>
          <w:t>http://www.ema.europa.eu/</w:t>
        </w:r>
      </w:hyperlink>
    </w:p>
    <w:p w14:paraId="3C020493" w14:textId="77777777" w:rsidR="00BB05AF" w:rsidRPr="00BB1F58" w:rsidRDefault="00BB05AF" w:rsidP="00E512F1">
      <w:pPr>
        <w:widowControl/>
        <w:spacing w:line="240" w:lineRule="auto"/>
        <w:ind w:left="567" w:hanging="567"/>
        <w:rPr>
          <w:snapToGrid w:val="0"/>
          <w:lang w:eastAsia="en-US"/>
        </w:rPr>
      </w:pPr>
    </w:p>
    <w:p w14:paraId="347651B9" w14:textId="77777777" w:rsidR="00BB05AF" w:rsidRPr="00BB1F58" w:rsidRDefault="00BB05AF" w:rsidP="00E512F1">
      <w:pPr>
        <w:widowControl/>
        <w:spacing w:line="240" w:lineRule="auto"/>
        <w:ind w:left="567" w:hanging="567"/>
        <w:rPr>
          <w:snapToGrid w:val="0"/>
          <w:lang w:eastAsia="en-US"/>
        </w:rPr>
      </w:pPr>
    </w:p>
    <w:p w14:paraId="3A29E346" w14:textId="77777777" w:rsidR="00BB05AF" w:rsidRPr="00DB15F5" w:rsidRDefault="00BB05AF" w:rsidP="00E512F1">
      <w:pPr>
        <w:widowControl/>
        <w:spacing w:line="240" w:lineRule="auto"/>
        <w:ind w:left="567" w:hanging="567"/>
        <w:rPr>
          <w:b/>
          <w:bCs/>
          <w:snapToGrid w:val="0"/>
          <w:lang w:eastAsia="en-US"/>
        </w:rPr>
      </w:pPr>
      <w:r w:rsidRPr="00DB15F5">
        <w:rPr>
          <w:b/>
          <w:bCs/>
          <w:snapToGrid w:val="0"/>
          <w:lang w:eastAsia="en-US"/>
        </w:rPr>
        <w:t>MYYNTIÄ, TOIMITTAMISTA JA/TAI KÄYTTÖÄ KOSKEVA KIELTO</w:t>
      </w:r>
    </w:p>
    <w:p w14:paraId="7400CFB1" w14:textId="77777777" w:rsidR="00BB05AF" w:rsidRPr="00DB15F5" w:rsidRDefault="00BB05AF" w:rsidP="00E512F1">
      <w:pPr>
        <w:widowControl/>
        <w:tabs>
          <w:tab w:val="clear" w:pos="567"/>
        </w:tabs>
        <w:spacing w:line="240" w:lineRule="auto"/>
        <w:rPr>
          <w:snapToGrid w:val="0"/>
          <w:lang w:eastAsia="en-US"/>
        </w:rPr>
      </w:pPr>
    </w:p>
    <w:p w14:paraId="5E2C9C48" w14:textId="77777777" w:rsidR="00BB05AF" w:rsidRPr="00DB15F5" w:rsidRDefault="00BB05AF" w:rsidP="00E512F1">
      <w:pPr>
        <w:spacing w:line="240" w:lineRule="auto"/>
        <w:rPr>
          <w:snapToGrid w:val="0"/>
          <w:lang w:eastAsia="en-US"/>
        </w:rPr>
      </w:pPr>
      <w:r w:rsidRPr="00DB15F5">
        <w:rPr>
          <w:snapToGrid w:val="0"/>
          <w:lang w:eastAsia="en-US"/>
        </w:rPr>
        <w:t>Ei oleellinen.</w:t>
      </w:r>
    </w:p>
    <w:p w14:paraId="70744E0B" w14:textId="77777777" w:rsidR="00BB05AF" w:rsidRPr="00DB15F5" w:rsidRDefault="00BB05AF" w:rsidP="00E512F1">
      <w:pPr>
        <w:spacing w:line="240" w:lineRule="auto"/>
        <w:rPr>
          <w:b/>
          <w:bCs/>
          <w:lang w:eastAsia="de-DE"/>
        </w:rPr>
      </w:pPr>
      <w:r w:rsidRPr="00DB15F5">
        <w:rPr>
          <w:lang w:eastAsia="de-DE"/>
        </w:rPr>
        <w:br w:type="page"/>
      </w:r>
      <w:r w:rsidRPr="00DB15F5">
        <w:rPr>
          <w:b/>
          <w:bCs/>
          <w:lang w:eastAsia="de-DE"/>
        </w:rPr>
        <w:lastRenderedPageBreak/>
        <w:t>1.</w:t>
      </w:r>
      <w:r w:rsidRPr="00DB15F5">
        <w:rPr>
          <w:b/>
          <w:bCs/>
          <w:lang w:eastAsia="de-DE"/>
        </w:rPr>
        <w:tab/>
        <w:t>ELÄINLÄÄKKEEN NIMI</w:t>
      </w:r>
    </w:p>
    <w:p w14:paraId="38E2FEAC" w14:textId="77777777" w:rsidR="00BB05AF" w:rsidRPr="00DB15F5" w:rsidRDefault="00BB05AF" w:rsidP="00E512F1">
      <w:pPr>
        <w:tabs>
          <w:tab w:val="clear" w:pos="567"/>
        </w:tabs>
        <w:spacing w:line="240" w:lineRule="auto"/>
        <w:rPr>
          <w:lang w:eastAsia="de-DE"/>
        </w:rPr>
      </w:pPr>
    </w:p>
    <w:p w14:paraId="7750DDEE" w14:textId="77777777" w:rsidR="00BB05AF" w:rsidRPr="00DB15F5" w:rsidRDefault="00BB05AF" w:rsidP="00EF6DCA">
      <w:pPr>
        <w:spacing w:line="240" w:lineRule="auto"/>
        <w:outlineLvl w:val="1"/>
      </w:pPr>
      <w:r w:rsidRPr="00DB15F5">
        <w:t>Metacam 5 mg/ml injektioneste, liuos koirille ja kissoille</w:t>
      </w:r>
    </w:p>
    <w:p w14:paraId="745EDE4E" w14:textId="77777777" w:rsidR="00BB05AF" w:rsidRPr="00DB15F5" w:rsidRDefault="00BB05AF" w:rsidP="00E512F1">
      <w:pPr>
        <w:tabs>
          <w:tab w:val="clear" w:pos="567"/>
        </w:tabs>
        <w:spacing w:line="240" w:lineRule="auto"/>
        <w:rPr>
          <w:lang w:eastAsia="de-DE"/>
        </w:rPr>
      </w:pPr>
    </w:p>
    <w:p w14:paraId="7683576F" w14:textId="77777777" w:rsidR="00BB05AF" w:rsidRPr="00DB15F5" w:rsidRDefault="00BB05AF" w:rsidP="00E512F1">
      <w:pPr>
        <w:tabs>
          <w:tab w:val="clear" w:pos="567"/>
        </w:tabs>
        <w:spacing w:line="240" w:lineRule="auto"/>
        <w:rPr>
          <w:lang w:eastAsia="de-DE"/>
        </w:rPr>
      </w:pPr>
    </w:p>
    <w:p w14:paraId="27BE3C54" w14:textId="77777777" w:rsidR="00BB05AF" w:rsidRPr="00DB15F5" w:rsidRDefault="00BB05AF" w:rsidP="00E512F1">
      <w:pPr>
        <w:spacing w:line="240" w:lineRule="auto"/>
        <w:ind w:left="567" w:hanging="567"/>
        <w:rPr>
          <w:lang w:eastAsia="de-DE"/>
        </w:rPr>
      </w:pPr>
      <w:r w:rsidRPr="00DB15F5">
        <w:rPr>
          <w:b/>
          <w:bCs/>
          <w:lang w:eastAsia="de-DE"/>
        </w:rPr>
        <w:t>2.</w:t>
      </w:r>
      <w:r w:rsidRPr="00DB15F5">
        <w:rPr>
          <w:b/>
          <w:bCs/>
          <w:lang w:eastAsia="de-DE"/>
        </w:rPr>
        <w:tab/>
        <w:t>LAADULLINEN JA MÄÄRÄLLINEN KOOSTUMUS</w:t>
      </w:r>
    </w:p>
    <w:p w14:paraId="481D37DC" w14:textId="77777777" w:rsidR="00BB05AF" w:rsidRPr="00DB15F5" w:rsidRDefault="00BB05AF" w:rsidP="00E512F1">
      <w:pPr>
        <w:tabs>
          <w:tab w:val="clear" w:pos="567"/>
        </w:tabs>
        <w:spacing w:line="240" w:lineRule="auto"/>
        <w:rPr>
          <w:lang w:eastAsia="de-DE"/>
        </w:rPr>
      </w:pPr>
    </w:p>
    <w:p w14:paraId="23F4C87E" w14:textId="77777777" w:rsidR="00BB05AF" w:rsidRPr="00DB15F5" w:rsidRDefault="00BB05AF" w:rsidP="00E512F1">
      <w:pPr>
        <w:suppressAutoHyphens/>
        <w:spacing w:line="240" w:lineRule="auto"/>
        <w:rPr>
          <w:lang w:eastAsia="de-DE"/>
        </w:rPr>
      </w:pPr>
      <w:r w:rsidRPr="00DB15F5">
        <w:rPr>
          <w:lang w:eastAsia="de-DE"/>
        </w:rPr>
        <w:t>Yksi ml sisältää:</w:t>
      </w:r>
    </w:p>
    <w:p w14:paraId="00BC4DE3" w14:textId="77777777" w:rsidR="00BB05AF" w:rsidRPr="00DB15F5" w:rsidRDefault="00BB05AF" w:rsidP="00E512F1">
      <w:pPr>
        <w:tabs>
          <w:tab w:val="clear" w:pos="567"/>
        </w:tabs>
        <w:spacing w:line="240" w:lineRule="auto"/>
        <w:rPr>
          <w:lang w:eastAsia="de-DE"/>
        </w:rPr>
      </w:pPr>
    </w:p>
    <w:p w14:paraId="5304B536" w14:textId="77777777" w:rsidR="00BB05AF" w:rsidRPr="00DB15F5" w:rsidRDefault="00BB05AF" w:rsidP="00E512F1">
      <w:pPr>
        <w:tabs>
          <w:tab w:val="clear" w:pos="567"/>
        </w:tabs>
        <w:spacing w:line="240" w:lineRule="auto"/>
        <w:rPr>
          <w:lang w:eastAsia="de-DE"/>
        </w:rPr>
      </w:pPr>
      <w:r w:rsidRPr="00DB15F5">
        <w:rPr>
          <w:b/>
          <w:bCs/>
          <w:lang w:eastAsia="de-DE"/>
        </w:rPr>
        <w:t>Vaikuttava aine</w:t>
      </w:r>
      <w:r w:rsidR="00E81D72" w:rsidRPr="00DB15F5">
        <w:rPr>
          <w:b/>
          <w:bCs/>
          <w:lang w:eastAsia="de-DE"/>
        </w:rPr>
        <w:t>:</w:t>
      </w:r>
    </w:p>
    <w:p w14:paraId="76A8B7D9" w14:textId="77777777" w:rsidR="00BB05AF" w:rsidRPr="00DB15F5" w:rsidRDefault="00053C6C" w:rsidP="00E512F1">
      <w:pPr>
        <w:tabs>
          <w:tab w:val="clear" w:pos="567"/>
          <w:tab w:val="left" w:pos="1985"/>
        </w:tabs>
        <w:suppressAutoHyphens/>
        <w:spacing w:line="240" w:lineRule="auto"/>
        <w:rPr>
          <w:lang w:eastAsia="de-DE"/>
        </w:rPr>
      </w:pPr>
      <w:r w:rsidRPr="00DB15F5">
        <w:rPr>
          <w:lang w:eastAsia="de-DE"/>
        </w:rPr>
        <w:t>Meloksikaami</w:t>
      </w:r>
      <w:r w:rsidRPr="00DB15F5">
        <w:rPr>
          <w:lang w:eastAsia="de-DE"/>
        </w:rPr>
        <w:tab/>
      </w:r>
      <w:r w:rsidR="00BB05AF" w:rsidRPr="00DB15F5">
        <w:rPr>
          <w:lang w:eastAsia="de-DE"/>
        </w:rPr>
        <w:t>5 mg</w:t>
      </w:r>
    </w:p>
    <w:p w14:paraId="41A20654" w14:textId="77777777" w:rsidR="00BB05AF" w:rsidRPr="00DB15F5" w:rsidRDefault="00BB05AF" w:rsidP="00E512F1">
      <w:pPr>
        <w:tabs>
          <w:tab w:val="clear" w:pos="567"/>
          <w:tab w:val="left" w:pos="1985"/>
        </w:tabs>
        <w:spacing w:line="240" w:lineRule="auto"/>
        <w:rPr>
          <w:lang w:eastAsia="de-DE"/>
        </w:rPr>
      </w:pPr>
    </w:p>
    <w:p w14:paraId="7FD9A026" w14:textId="77777777" w:rsidR="00BB05AF" w:rsidRPr="00DB15F5" w:rsidRDefault="00BB05AF" w:rsidP="00E512F1">
      <w:pPr>
        <w:tabs>
          <w:tab w:val="clear" w:pos="567"/>
          <w:tab w:val="left" w:pos="1985"/>
        </w:tabs>
        <w:spacing w:line="240" w:lineRule="auto"/>
        <w:rPr>
          <w:lang w:eastAsia="de-DE"/>
        </w:rPr>
      </w:pPr>
      <w:r w:rsidRPr="00DB15F5">
        <w:rPr>
          <w:b/>
          <w:bCs/>
          <w:lang w:eastAsia="de-DE"/>
        </w:rPr>
        <w:t>Apuaine</w:t>
      </w:r>
      <w:r w:rsidR="00E81D72" w:rsidRPr="00DB15F5">
        <w:rPr>
          <w:b/>
          <w:bCs/>
          <w:lang w:eastAsia="de-DE"/>
        </w:rPr>
        <w:t>:</w:t>
      </w:r>
    </w:p>
    <w:p w14:paraId="5AE1D7A0" w14:textId="77777777" w:rsidR="00BB05AF" w:rsidRPr="00DB15F5" w:rsidRDefault="00053C6C" w:rsidP="00E512F1">
      <w:pPr>
        <w:tabs>
          <w:tab w:val="clear" w:pos="567"/>
          <w:tab w:val="left" w:pos="1985"/>
        </w:tabs>
        <w:suppressAutoHyphens/>
        <w:spacing w:line="240" w:lineRule="auto"/>
        <w:rPr>
          <w:lang w:eastAsia="de-DE"/>
        </w:rPr>
      </w:pPr>
      <w:r w:rsidRPr="00DB15F5">
        <w:rPr>
          <w:lang w:eastAsia="de-DE"/>
        </w:rPr>
        <w:t>Etanoli</w:t>
      </w:r>
      <w:r w:rsidRPr="00DB15F5">
        <w:rPr>
          <w:lang w:eastAsia="de-DE"/>
        </w:rPr>
        <w:tab/>
      </w:r>
      <w:r w:rsidR="00BB05AF" w:rsidRPr="00DB15F5">
        <w:rPr>
          <w:lang w:eastAsia="de-DE"/>
        </w:rPr>
        <w:t>150 mg</w:t>
      </w:r>
    </w:p>
    <w:p w14:paraId="2519FEDA" w14:textId="77777777" w:rsidR="00BB05AF" w:rsidRPr="00DB15F5" w:rsidRDefault="00BB05AF" w:rsidP="00E512F1">
      <w:pPr>
        <w:tabs>
          <w:tab w:val="clear" w:pos="567"/>
        </w:tabs>
        <w:spacing w:line="240" w:lineRule="auto"/>
        <w:rPr>
          <w:lang w:eastAsia="de-DE"/>
        </w:rPr>
      </w:pPr>
    </w:p>
    <w:p w14:paraId="7152AFFC" w14:textId="77777777" w:rsidR="00BB05AF" w:rsidRPr="00DB15F5" w:rsidRDefault="00BB05AF" w:rsidP="00E512F1">
      <w:pPr>
        <w:tabs>
          <w:tab w:val="clear" w:pos="567"/>
        </w:tabs>
        <w:spacing w:line="240" w:lineRule="auto"/>
        <w:rPr>
          <w:lang w:eastAsia="de-DE"/>
        </w:rPr>
      </w:pPr>
      <w:r w:rsidRPr="00DB15F5">
        <w:rPr>
          <w:lang w:eastAsia="de-DE"/>
        </w:rPr>
        <w:t>Täydellinen apuaineluettelo, katso kohta 6.1.</w:t>
      </w:r>
    </w:p>
    <w:p w14:paraId="0C3638A2" w14:textId="77777777" w:rsidR="00BB05AF" w:rsidRPr="00DB15F5" w:rsidRDefault="00BB05AF" w:rsidP="00E512F1">
      <w:pPr>
        <w:tabs>
          <w:tab w:val="clear" w:pos="567"/>
        </w:tabs>
        <w:spacing w:line="240" w:lineRule="auto"/>
        <w:rPr>
          <w:lang w:eastAsia="de-DE"/>
        </w:rPr>
      </w:pPr>
    </w:p>
    <w:p w14:paraId="1727497D" w14:textId="77777777" w:rsidR="00BB05AF" w:rsidRPr="00DB15F5" w:rsidRDefault="00BB05AF" w:rsidP="00E512F1">
      <w:pPr>
        <w:tabs>
          <w:tab w:val="clear" w:pos="567"/>
        </w:tabs>
        <w:spacing w:line="240" w:lineRule="auto"/>
        <w:rPr>
          <w:lang w:eastAsia="de-DE"/>
        </w:rPr>
      </w:pPr>
    </w:p>
    <w:p w14:paraId="593B0172" w14:textId="77777777" w:rsidR="00BB05AF" w:rsidRPr="00DB15F5" w:rsidRDefault="00BB05AF" w:rsidP="00E512F1">
      <w:pPr>
        <w:spacing w:line="240" w:lineRule="auto"/>
        <w:ind w:left="567" w:hanging="567"/>
        <w:rPr>
          <w:lang w:eastAsia="de-DE"/>
        </w:rPr>
      </w:pPr>
      <w:r w:rsidRPr="00DB15F5">
        <w:rPr>
          <w:b/>
          <w:bCs/>
          <w:lang w:eastAsia="de-DE"/>
        </w:rPr>
        <w:t>3.</w:t>
      </w:r>
      <w:r w:rsidRPr="00DB15F5">
        <w:rPr>
          <w:b/>
          <w:bCs/>
          <w:lang w:eastAsia="de-DE"/>
        </w:rPr>
        <w:tab/>
        <w:t>LÄÄKEMUOTO</w:t>
      </w:r>
    </w:p>
    <w:p w14:paraId="47B365BB" w14:textId="77777777" w:rsidR="00BB05AF" w:rsidRPr="00DB15F5" w:rsidRDefault="00BB05AF" w:rsidP="00E512F1">
      <w:pPr>
        <w:tabs>
          <w:tab w:val="clear" w:pos="567"/>
        </w:tabs>
        <w:spacing w:line="240" w:lineRule="auto"/>
        <w:rPr>
          <w:lang w:eastAsia="de-DE"/>
        </w:rPr>
      </w:pPr>
    </w:p>
    <w:p w14:paraId="48527F50" w14:textId="77777777" w:rsidR="00BB05AF" w:rsidRPr="00DB15F5" w:rsidRDefault="00BB05AF" w:rsidP="00E512F1">
      <w:pPr>
        <w:numPr>
          <w:ilvl w:val="12"/>
          <w:numId w:val="0"/>
        </w:numPr>
        <w:tabs>
          <w:tab w:val="clear" w:pos="567"/>
        </w:tabs>
        <w:suppressAutoHyphens/>
        <w:spacing w:line="240" w:lineRule="auto"/>
        <w:rPr>
          <w:lang w:eastAsia="de-DE"/>
        </w:rPr>
      </w:pPr>
      <w:r w:rsidRPr="00DB15F5">
        <w:rPr>
          <w:lang w:eastAsia="de-DE"/>
        </w:rPr>
        <w:t>Injektioneste</w:t>
      </w:r>
      <w:r w:rsidR="0000576E" w:rsidRPr="00DB15F5">
        <w:rPr>
          <w:lang w:eastAsia="de-DE"/>
        </w:rPr>
        <w:t>, liuos</w:t>
      </w:r>
      <w:r w:rsidRPr="00DB15F5">
        <w:rPr>
          <w:lang w:eastAsia="de-DE"/>
        </w:rPr>
        <w:t>.</w:t>
      </w:r>
    </w:p>
    <w:p w14:paraId="1FEB0BBD" w14:textId="77777777" w:rsidR="00BB05AF" w:rsidRPr="00DB15F5" w:rsidRDefault="00BB05AF" w:rsidP="00E512F1">
      <w:pPr>
        <w:numPr>
          <w:ilvl w:val="12"/>
          <w:numId w:val="0"/>
        </w:numPr>
        <w:tabs>
          <w:tab w:val="clear" w:pos="567"/>
        </w:tabs>
        <w:suppressAutoHyphens/>
        <w:spacing w:line="240" w:lineRule="auto"/>
        <w:rPr>
          <w:b/>
          <w:bCs/>
          <w:lang w:eastAsia="de-DE"/>
        </w:rPr>
      </w:pPr>
      <w:r w:rsidRPr="00DB15F5">
        <w:rPr>
          <w:lang w:eastAsia="de-DE"/>
        </w:rPr>
        <w:t>Kirkas, keltainen liuos.</w:t>
      </w:r>
    </w:p>
    <w:p w14:paraId="172E05D0" w14:textId="77777777" w:rsidR="00BB05AF" w:rsidRPr="00DB15F5" w:rsidRDefault="00BB05AF" w:rsidP="00E512F1">
      <w:pPr>
        <w:tabs>
          <w:tab w:val="clear" w:pos="567"/>
        </w:tabs>
        <w:spacing w:line="240" w:lineRule="auto"/>
        <w:rPr>
          <w:lang w:eastAsia="de-DE"/>
        </w:rPr>
      </w:pPr>
    </w:p>
    <w:p w14:paraId="5BA1C039" w14:textId="77777777" w:rsidR="00BB05AF" w:rsidRPr="00DB15F5" w:rsidRDefault="00BB05AF" w:rsidP="00E512F1">
      <w:pPr>
        <w:tabs>
          <w:tab w:val="clear" w:pos="567"/>
        </w:tabs>
        <w:spacing w:line="240" w:lineRule="auto"/>
        <w:rPr>
          <w:lang w:eastAsia="de-DE"/>
        </w:rPr>
      </w:pPr>
    </w:p>
    <w:p w14:paraId="6758255E" w14:textId="77777777" w:rsidR="00BB05AF" w:rsidRPr="00DB15F5" w:rsidRDefault="00BB05AF" w:rsidP="00E512F1">
      <w:pPr>
        <w:spacing w:line="240" w:lineRule="auto"/>
        <w:ind w:left="567" w:hanging="567"/>
        <w:rPr>
          <w:lang w:eastAsia="de-DE"/>
        </w:rPr>
      </w:pPr>
      <w:r w:rsidRPr="00DB15F5">
        <w:rPr>
          <w:b/>
          <w:bCs/>
          <w:lang w:eastAsia="de-DE"/>
        </w:rPr>
        <w:t>4.</w:t>
      </w:r>
      <w:r w:rsidRPr="00DB15F5">
        <w:rPr>
          <w:b/>
          <w:bCs/>
          <w:lang w:eastAsia="de-DE"/>
        </w:rPr>
        <w:tab/>
        <w:t>KLIINISET TIEDOT</w:t>
      </w:r>
    </w:p>
    <w:p w14:paraId="3B9E7F1C" w14:textId="77777777" w:rsidR="00BB05AF" w:rsidRPr="00DB15F5" w:rsidRDefault="00BB05AF" w:rsidP="00E512F1">
      <w:pPr>
        <w:tabs>
          <w:tab w:val="clear" w:pos="567"/>
        </w:tabs>
        <w:spacing w:line="240" w:lineRule="auto"/>
        <w:rPr>
          <w:lang w:eastAsia="de-DE"/>
        </w:rPr>
      </w:pPr>
    </w:p>
    <w:p w14:paraId="4A7F2798" w14:textId="77777777" w:rsidR="00BB05AF" w:rsidRPr="00DB15F5" w:rsidRDefault="00BB05AF" w:rsidP="00E512F1">
      <w:pPr>
        <w:spacing w:line="240" w:lineRule="auto"/>
        <w:ind w:left="567" w:hanging="567"/>
        <w:rPr>
          <w:b/>
          <w:bCs/>
          <w:lang w:eastAsia="de-DE"/>
        </w:rPr>
      </w:pPr>
      <w:r w:rsidRPr="00DB15F5">
        <w:rPr>
          <w:b/>
          <w:bCs/>
          <w:lang w:eastAsia="de-DE"/>
        </w:rPr>
        <w:t>4.1</w:t>
      </w:r>
      <w:r w:rsidRPr="00DB15F5">
        <w:rPr>
          <w:b/>
          <w:bCs/>
          <w:lang w:eastAsia="de-DE"/>
        </w:rPr>
        <w:tab/>
        <w:t>Kohde</w:t>
      </w:r>
      <w:r w:rsidR="00A4667F" w:rsidRPr="00DB15F5">
        <w:rPr>
          <w:b/>
          <w:bCs/>
          <w:lang w:eastAsia="de-DE"/>
        </w:rPr>
        <w:t>-</w:t>
      </w:r>
      <w:r w:rsidR="003F3E7F" w:rsidRPr="00DB15F5">
        <w:rPr>
          <w:b/>
          <w:bCs/>
          <w:lang w:eastAsia="de-DE"/>
        </w:rPr>
        <w:t>eläinlajit</w:t>
      </w:r>
    </w:p>
    <w:p w14:paraId="0B1EC492" w14:textId="77777777" w:rsidR="00BB05AF" w:rsidRPr="00DB15F5" w:rsidRDefault="00BB05AF" w:rsidP="00E512F1">
      <w:pPr>
        <w:tabs>
          <w:tab w:val="left" w:pos="720"/>
        </w:tabs>
        <w:spacing w:line="240" w:lineRule="auto"/>
        <w:rPr>
          <w:lang w:eastAsia="de-DE"/>
        </w:rPr>
      </w:pPr>
    </w:p>
    <w:p w14:paraId="3667BA0E" w14:textId="77777777" w:rsidR="00BB05AF" w:rsidRPr="00DB15F5" w:rsidRDefault="00BB05AF" w:rsidP="00E512F1">
      <w:pPr>
        <w:tabs>
          <w:tab w:val="left" w:pos="720"/>
        </w:tabs>
        <w:spacing w:line="240" w:lineRule="auto"/>
        <w:rPr>
          <w:lang w:eastAsia="de-DE"/>
        </w:rPr>
      </w:pPr>
      <w:r w:rsidRPr="00DB15F5">
        <w:rPr>
          <w:lang w:eastAsia="de-DE"/>
        </w:rPr>
        <w:t>Koira ja kissa.</w:t>
      </w:r>
    </w:p>
    <w:p w14:paraId="44597A96" w14:textId="77777777" w:rsidR="00BB05AF" w:rsidRPr="00DB15F5" w:rsidRDefault="00BB05AF" w:rsidP="00E512F1">
      <w:pPr>
        <w:tabs>
          <w:tab w:val="left" w:pos="720"/>
        </w:tabs>
        <w:spacing w:line="240" w:lineRule="auto"/>
        <w:rPr>
          <w:lang w:eastAsia="de-DE"/>
        </w:rPr>
      </w:pPr>
    </w:p>
    <w:p w14:paraId="37C09B9E" w14:textId="77777777" w:rsidR="00BB05AF" w:rsidRPr="00DB15F5" w:rsidRDefault="00BB05AF" w:rsidP="00E512F1">
      <w:pPr>
        <w:spacing w:line="240" w:lineRule="auto"/>
        <w:ind w:left="567" w:hanging="567"/>
        <w:rPr>
          <w:b/>
          <w:bCs/>
          <w:lang w:eastAsia="de-DE"/>
        </w:rPr>
      </w:pPr>
      <w:r w:rsidRPr="00DB15F5">
        <w:rPr>
          <w:b/>
          <w:bCs/>
          <w:lang w:eastAsia="de-DE"/>
        </w:rPr>
        <w:t>4.2</w:t>
      </w:r>
      <w:r w:rsidRPr="00DB15F5">
        <w:rPr>
          <w:b/>
          <w:bCs/>
          <w:lang w:eastAsia="de-DE"/>
        </w:rPr>
        <w:tab/>
        <w:t>Käyttöaiheet kohde</w:t>
      </w:r>
      <w:r w:rsidR="00A4667F" w:rsidRPr="00DB15F5">
        <w:rPr>
          <w:b/>
          <w:bCs/>
          <w:lang w:eastAsia="de-DE"/>
        </w:rPr>
        <w:t>-</w:t>
      </w:r>
      <w:r w:rsidRPr="00DB15F5">
        <w:rPr>
          <w:b/>
          <w:bCs/>
          <w:lang w:eastAsia="de-DE"/>
        </w:rPr>
        <w:t>eläinlajeittain</w:t>
      </w:r>
    </w:p>
    <w:p w14:paraId="731ECF0B" w14:textId="77777777" w:rsidR="00BB05AF" w:rsidRPr="00DB15F5" w:rsidRDefault="00BB05AF" w:rsidP="00E512F1">
      <w:pPr>
        <w:tabs>
          <w:tab w:val="clear" w:pos="567"/>
        </w:tabs>
        <w:spacing w:line="240" w:lineRule="auto"/>
        <w:rPr>
          <w:lang w:eastAsia="de-DE"/>
        </w:rPr>
      </w:pPr>
    </w:p>
    <w:p w14:paraId="7FF9C03E" w14:textId="77777777" w:rsidR="00BB05AF" w:rsidRPr="00205FB6" w:rsidRDefault="00BB05AF" w:rsidP="00E512F1">
      <w:pPr>
        <w:spacing w:line="240" w:lineRule="auto"/>
        <w:rPr>
          <w:u w:val="single"/>
          <w:lang w:eastAsia="de-DE"/>
        </w:rPr>
      </w:pPr>
      <w:r w:rsidRPr="00205FB6">
        <w:rPr>
          <w:u w:val="single"/>
          <w:lang w:eastAsia="de-DE"/>
        </w:rPr>
        <w:t>Koira:</w:t>
      </w:r>
    </w:p>
    <w:p w14:paraId="2B51166B" w14:textId="77777777" w:rsidR="00BB05AF" w:rsidRPr="00DB15F5" w:rsidRDefault="00BB05AF" w:rsidP="00E512F1">
      <w:pPr>
        <w:spacing w:line="240" w:lineRule="auto"/>
        <w:rPr>
          <w:lang w:eastAsia="de-DE"/>
        </w:rPr>
      </w:pPr>
      <w:r w:rsidRPr="00DB15F5">
        <w:rPr>
          <w:lang w:eastAsia="de-DE"/>
        </w:rPr>
        <w:t>Tulehduksen ja kivun lievittäminen sekä akuuteissa että kroonisissa luusto</w:t>
      </w:r>
      <w:r w:rsidR="00A4667F" w:rsidRPr="00DB15F5">
        <w:rPr>
          <w:lang w:eastAsia="de-DE"/>
        </w:rPr>
        <w:t>-</w:t>
      </w:r>
      <w:r w:rsidRPr="00DB15F5">
        <w:rPr>
          <w:lang w:eastAsia="de-DE"/>
        </w:rPr>
        <w:t>lihassairauksissa. Leikkauksen jälkeisen kivun ja tulehduksen lievittäminen ortopedisten ja pehmytkudoskirurgisten toimenpiteiden jälkeen.</w:t>
      </w:r>
    </w:p>
    <w:p w14:paraId="60D5BF24" w14:textId="77777777" w:rsidR="00BB05AF" w:rsidRPr="00DB15F5" w:rsidRDefault="00BB05AF" w:rsidP="00E512F1">
      <w:pPr>
        <w:tabs>
          <w:tab w:val="clear" w:pos="567"/>
        </w:tabs>
        <w:spacing w:line="240" w:lineRule="auto"/>
        <w:rPr>
          <w:lang w:eastAsia="de-DE"/>
        </w:rPr>
      </w:pPr>
    </w:p>
    <w:p w14:paraId="0312B1BB" w14:textId="77777777" w:rsidR="00BB05AF" w:rsidRPr="00205FB6" w:rsidRDefault="00BB05AF" w:rsidP="00E512F1">
      <w:pPr>
        <w:tabs>
          <w:tab w:val="left" w:pos="720"/>
        </w:tabs>
        <w:spacing w:line="240" w:lineRule="auto"/>
        <w:rPr>
          <w:u w:val="single"/>
          <w:lang w:eastAsia="de-DE"/>
        </w:rPr>
      </w:pPr>
      <w:r w:rsidRPr="00205FB6">
        <w:rPr>
          <w:u w:val="single"/>
          <w:lang w:eastAsia="de-DE"/>
        </w:rPr>
        <w:t>Kissa:</w:t>
      </w:r>
    </w:p>
    <w:p w14:paraId="7F390AC0" w14:textId="77777777" w:rsidR="00BB05AF" w:rsidRPr="00DB15F5" w:rsidRDefault="00BB05AF" w:rsidP="00E512F1">
      <w:pPr>
        <w:tabs>
          <w:tab w:val="clear" w:pos="567"/>
        </w:tabs>
        <w:spacing w:line="240" w:lineRule="auto"/>
        <w:rPr>
          <w:lang w:eastAsia="de-DE"/>
        </w:rPr>
      </w:pPr>
      <w:r w:rsidRPr="00DB15F5">
        <w:rPr>
          <w:lang w:eastAsia="de-DE"/>
        </w:rPr>
        <w:t>Leikkauksen jälkeisen kivun lievitys kohdun ja munasarjojen poistoleikkauksen sekä pienten pehmytkudoskirurgisten toimenpiteiden jälkeen.</w:t>
      </w:r>
    </w:p>
    <w:p w14:paraId="4A5E7451" w14:textId="77777777" w:rsidR="00BB05AF" w:rsidRPr="00DB15F5" w:rsidRDefault="00BB05AF" w:rsidP="00E512F1">
      <w:pPr>
        <w:tabs>
          <w:tab w:val="clear" w:pos="567"/>
        </w:tabs>
        <w:spacing w:line="240" w:lineRule="auto"/>
        <w:rPr>
          <w:lang w:eastAsia="de-DE"/>
        </w:rPr>
      </w:pPr>
    </w:p>
    <w:p w14:paraId="24A12F0E" w14:textId="77777777" w:rsidR="00BB05AF" w:rsidRPr="00DB15F5" w:rsidRDefault="00BB05AF" w:rsidP="00E512F1">
      <w:pPr>
        <w:spacing w:line="240" w:lineRule="auto"/>
        <w:ind w:left="567" w:hanging="567"/>
        <w:rPr>
          <w:b/>
          <w:bCs/>
          <w:lang w:eastAsia="de-DE"/>
        </w:rPr>
      </w:pPr>
      <w:r w:rsidRPr="00DB15F5">
        <w:rPr>
          <w:b/>
          <w:bCs/>
          <w:lang w:eastAsia="de-DE"/>
        </w:rPr>
        <w:t>4.3</w:t>
      </w:r>
      <w:r w:rsidRPr="00DB15F5">
        <w:rPr>
          <w:b/>
          <w:bCs/>
          <w:lang w:eastAsia="de-DE"/>
        </w:rPr>
        <w:tab/>
        <w:t>Vasta</w:t>
      </w:r>
      <w:r w:rsidR="00A4667F" w:rsidRPr="00DB15F5">
        <w:rPr>
          <w:b/>
          <w:bCs/>
          <w:lang w:eastAsia="de-DE"/>
        </w:rPr>
        <w:t>-</w:t>
      </w:r>
      <w:r w:rsidRPr="00DB15F5">
        <w:rPr>
          <w:b/>
          <w:bCs/>
          <w:lang w:eastAsia="de-DE"/>
        </w:rPr>
        <w:t>aiheet</w:t>
      </w:r>
    </w:p>
    <w:p w14:paraId="5696E794" w14:textId="77777777" w:rsidR="00BB05AF" w:rsidRPr="00DB15F5" w:rsidRDefault="00BB05AF" w:rsidP="00E512F1">
      <w:pPr>
        <w:tabs>
          <w:tab w:val="clear" w:pos="567"/>
        </w:tabs>
        <w:spacing w:line="240" w:lineRule="auto"/>
        <w:rPr>
          <w:lang w:eastAsia="de-DE"/>
        </w:rPr>
      </w:pPr>
    </w:p>
    <w:p w14:paraId="763EFB25" w14:textId="77777777" w:rsidR="00BB05AF" w:rsidRPr="00DB15F5" w:rsidRDefault="00BB05AF" w:rsidP="00E512F1">
      <w:pPr>
        <w:tabs>
          <w:tab w:val="clear" w:pos="567"/>
        </w:tabs>
        <w:spacing w:line="240" w:lineRule="auto"/>
        <w:rPr>
          <w:lang w:eastAsia="de-DE"/>
        </w:rPr>
      </w:pPr>
      <w:r w:rsidRPr="00DB15F5">
        <w:rPr>
          <w:snapToGrid w:val="0"/>
          <w:lang w:eastAsia="en-US"/>
        </w:rPr>
        <w:t>Ei saa käyttää</w:t>
      </w:r>
      <w:r w:rsidRPr="00DB15F5">
        <w:rPr>
          <w:lang w:eastAsia="de-DE"/>
        </w:rPr>
        <w:t xml:space="preserve"> tiineille tai imettäville eläimille.</w:t>
      </w:r>
    </w:p>
    <w:p w14:paraId="6935A73C" w14:textId="77777777" w:rsidR="00BB05AF" w:rsidRPr="00DB15F5" w:rsidRDefault="00BB05AF" w:rsidP="00E512F1">
      <w:pPr>
        <w:tabs>
          <w:tab w:val="clear" w:pos="567"/>
          <w:tab w:val="left" w:pos="-720"/>
        </w:tabs>
        <w:suppressAutoHyphens/>
        <w:spacing w:line="240" w:lineRule="auto"/>
        <w:rPr>
          <w:snapToGrid w:val="0"/>
          <w:lang w:eastAsia="de-DE"/>
        </w:rPr>
      </w:pPr>
      <w:r w:rsidRPr="00DB15F5">
        <w:rPr>
          <w:snapToGrid w:val="0"/>
          <w:lang w:eastAsia="en-US"/>
        </w:rPr>
        <w:t>Ei saa käyttää</w:t>
      </w:r>
      <w:r w:rsidRPr="00DB15F5">
        <w:rPr>
          <w:lang w:eastAsia="de-DE"/>
        </w:rPr>
        <w:t xml:space="preserve"> eläimille, joilla on maha</w:t>
      </w:r>
      <w:r w:rsidR="00A4667F" w:rsidRPr="00DB15F5">
        <w:rPr>
          <w:lang w:eastAsia="de-DE"/>
        </w:rPr>
        <w:t>-</w:t>
      </w:r>
      <w:r w:rsidRPr="00DB15F5">
        <w:rPr>
          <w:lang w:eastAsia="de-DE"/>
        </w:rPr>
        <w:t>suolikanavan sairauksia, kuten mahaärsytys ja verenvuoto, maksan, sydämen tai munuaisten vajaatoiminta ja verenvuotoa aiheuttavia sairauksia</w:t>
      </w:r>
      <w:r w:rsidRPr="00DB15F5">
        <w:rPr>
          <w:snapToGrid w:val="0"/>
          <w:lang w:eastAsia="de-DE"/>
        </w:rPr>
        <w:t xml:space="preserve">. </w:t>
      </w:r>
    </w:p>
    <w:p w14:paraId="4A5D9F1C" w14:textId="77777777" w:rsidR="00BB05AF" w:rsidRPr="00DB15F5" w:rsidRDefault="00BB05AF" w:rsidP="00E512F1">
      <w:pPr>
        <w:tabs>
          <w:tab w:val="clear" w:pos="567"/>
          <w:tab w:val="left" w:pos="-720"/>
        </w:tabs>
        <w:suppressAutoHyphens/>
        <w:spacing w:line="240" w:lineRule="auto"/>
        <w:rPr>
          <w:lang w:eastAsia="de-DE"/>
        </w:rPr>
      </w:pPr>
      <w:r w:rsidRPr="00DB15F5">
        <w:rPr>
          <w:snapToGrid w:val="0"/>
          <w:lang w:eastAsia="de-DE"/>
        </w:rPr>
        <w:t>Ei saa käyttää tapauksissa, joissa esiintyy yliherkkyyttä vaikuttavalle aineelle tai apuaineille.</w:t>
      </w:r>
    </w:p>
    <w:p w14:paraId="04ADC7BF" w14:textId="77777777" w:rsidR="00BB05AF" w:rsidRPr="00DB15F5" w:rsidRDefault="00BB05AF" w:rsidP="00E512F1">
      <w:pPr>
        <w:spacing w:line="240" w:lineRule="auto"/>
        <w:rPr>
          <w:lang w:eastAsia="de-DE"/>
        </w:rPr>
      </w:pPr>
      <w:r w:rsidRPr="00DB15F5">
        <w:rPr>
          <w:snapToGrid w:val="0"/>
          <w:lang w:eastAsia="en-US"/>
        </w:rPr>
        <w:t>Ei saa käyttää</w:t>
      </w:r>
      <w:r w:rsidRPr="00DB15F5">
        <w:rPr>
          <w:lang w:eastAsia="de-DE"/>
        </w:rPr>
        <w:t xml:space="preserve"> alle 6 viikon ikäisille eläimille eikä alle 2 kg painoisille kissoille.</w:t>
      </w:r>
    </w:p>
    <w:p w14:paraId="19D4A44F" w14:textId="77777777" w:rsidR="00BB05AF" w:rsidRPr="00205FB6" w:rsidRDefault="00BB05AF" w:rsidP="00E512F1">
      <w:pPr>
        <w:spacing w:line="240" w:lineRule="auto"/>
        <w:ind w:left="567" w:hanging="567"/>
        <w:rPr>
          <w:lang w:eastAsia="de-DE"/>
        </w:rPr>
      </w:pPr>
    </w:p>
    <w:p w14:paraId="0DB02DD7" w14:textId="77777777" w:rsidR="00BB05AF" w:rsidRPr="00DB15F5" w:rsidRDefault="00BB05AF" w:rsidP="00E512F1">
      <w:pPr>
        <w:spacing w:line="240" w:lineRule="auto"/>
        <w:ind w:left="567" w:hanging="567"/>
        <w:rPr>
          <w:b/>
          <w:bCs/>
          <w:lang w:eastAsia="de-DE"/>
        </w:rPr>
      </w:pPr>
      <w:r w:rsidRPr="00DB15F5">
        <w:rPr>
          <w:b/>
          <w:bCs/>
          <w:lang w:eastAsia="de-DE"/>
        </w:rPr>
        <w:t>4.4</w:t>
      </w:r>
      <w:r w:rsidRPr="00DB15F5">
        <w:rPr>
          <w:b/>
          <w:bCs/>
          <w:lang w:eastAsia="de-DE"/>
        </w:rPr>
        <w:tab/>
        <w:t>Erityisvaroitukset kohde</w:t>
      </w:r>
      <w:r w:rsidR="00A4667F" w:rsidRPr="00DB15F5">
        <w:rPr>
          <w:b/>
          <w:bCs/>
          <w:lang w:eastAsia="de-DE"/>
        </w:rPr>
        <w:t>-</w:t>
      </w:r>
      <w:r w:rsidRPr="00DB15F5">
        <w:rPr>
          <w:b/>
          <w:bCs/>
          <w:lang w:eastAsia="de-DE"/>
        </w:rPr>
        <w:t>eläinlajeittain</w:t>
      </w:r>
    </w:p>
    <w:p w14:paraId="3ADB3AFE" w14:textId="77777777" w:rsidR="00BB05AF" w:rsidRPr="00DB15F5" w:rsidRDefault="00BB05AF" w:rsidP="00E512F1">
      <w:pPr>
        <w:tabs>
          <w:tab w:val="clear" w:pos="567"/>
        </w:tabs>
        <w:spacing w:line="240" w:lineRule="auto"/>
        <w:rPr>
          <w:lang w:eastAsia="de-DE"/>
        </w:rPr>
      </w:pPr>
    </w:p>
    <w:p w14:paraId="0772EA5C" w14:textId="77777777" w:rsidR="00BB05AF" w:rsidRPr="00DB15F5" w:rsidRDefault="0091764D" w:rsidP="00E512F1">
      <w:pPr>
        <w:tabs>
          <w:tab w:val="clear" w:pos="567"/>
        </w:tabs>
        <w:spacing w:line="240" w:lineRule="auto"/>
        <w:rPr>
          <w:lang w:eastAsia="de-DE"/>
        </w:rPr>
      </w:pPr>
      <w:r w:rsidRPr="00DB15F5">
        <w:rPr>
          <w:lang w:eastAsia="de-DE"/>
        </w:rPr>
        <w:t>Ei ole.</w:t>
      </w:r>
    </w:p>
    <w:p w14:paraId="5E9574DB" w14:textId="77777777" w:rsidR="00BB05AF" w:rsidRPr="00205FB6" w:rsidRDefault="00BB05AF" w:rsidP="00E512F1">
      <w:pPr>
        <w:spacing w:line="240" w:lineRule="auto"/>
        <w:ind w:left="567" w:hanging="567"/>
        <w:rPr>
          <w:lang w:eastAsia="de-DE"/>
        </w:rPr>
      </w:pPr>
    </w:p>
    <w:p w14:paraId="26B0E08F" w14:textId="77777777" w:rsidR="00BB05AF" w:rsidRPr="00DB15F5" w:rsidRDefault="00BB05AF" w:rsidP="00E512F1">
      <w:pPr>
        <w:spacing w:line="240" w:lineRule="auto"/>
        <w:rPr>
          <w:b/>
        </w:rPr>
      </w:pPr>
      <w:r w:rsidRPr="00DB15F5">
        <w:rPr>
          <w:b/>
        </w:rPr>
        <w:t>4.5</w:t>
      </w:r>
      <w:r w:rsidRPr="00DB15F5">
        <w:rPr>
          <w:b/>
        </w:rPr>
        <w:tab/>
        <w:t>Käyttöön liittyvät erityiset varotoimet</w:t>
      </w:r>
    </w:p>
    <w:p w14:paraId="6AA3901C" w14:textId="77777777" w:rsidR="00BB05AF" w:rsidRPr="00DB15F5" w:rsidRDefault="00BB05AF" w:rsidP="00E512F1">
      <w:pPr>
        <w:tabs>
          <w:tab w:val="clear" w:pos="567"/>
        </w:tabs>
        <w:spacing w:line="240" w:lineRule="auto"/>
        <w:rPr>
          <w:lang w:eastAsia="de-DE"/>
        </w:rPr>
      </w:pPr>
    </w:p>
    <w:p w14:paraId="1FDC6AED" w14:textId="77777777" w:rsidR="00BB05AF" w:rsidRPr="00DB15F5" w:rsidRDefault="00BB05AF" w:rsidP="005C3C4F">
      <w:pPr>
        <w:spacing w:line="240" w:lineRule="auto"/>
        <w:rPr>
          <w:u w:val="single"/>
        </w:rPr>
      </w:pPr>
      <w:r w:rsidRPr="00DB15F5">
        <w:rPr>
          <w:u w:val="single"/>
        </w:rPr>
        <w:t>Eläimiä koskevat erityiset varotoimet</w:t>
      </w:r>
    </w:p>
    <w:p w14:paraId="65FEB706" w14:textId="77777777" w:rsidR="00EC0293" w:rsidRPr="00DB15F5" w:rsidRDefault="00BB05AF" w:rsidP="00EC0293">
      <w:pPr>
        <w:spacing w:line="240" w:lineRule="auto"/>
        <w:rPr>
          <w:lang w:eastAsia="de-DE"/>
        </w:rPr>
      </w:pPr>
      <w:r w:rsidRPr="00DB15F5">
        <w:rPr>
          <w:snapToGrid w:val="0"/>
          <w:lang w:eastAsia="en-US"/>
        </w:rPr>
        <w:t xml:space="preserve">Munuaisvaurioriskin vuoksi valmisteen käyttöä tulee välttää kuivuneilla tai verenvähyydestä kärsivillä </w:t>
      </w:r>
      <w:r w:rsidRPr="00DB15F5">
        <w:rPr>
          <w:snapToGrid w:val="0"/>
          <w:lang w:eastAsia="en-US"/>
        </w:rPr>
        <w:lastRenderedPageBreak/>
        <w:t>eläimillä sekä eläimillä, joilla on alhainen verenpaine.</w:t>
      </w:r>
      <w:r w:rsidR="00057CAA">
        <w:rPr>
          <w:snapToGrid w:val="0"/>
          <w:lang w:eastAsia="en-US"/>
        </w:rPr>
        <w:t xml:space="preserve"> </w:t>
      </w:r>
      <w:r w:rsidR="00EC0293" w:rsidRPr="00DB15F5">
        <w:rPr>
          <w:lang w:eastAsia="de-DE"/>
        </w:rPr>
        <w:t>Tarkkailua ja nesteytystä tulisi pitää vakituisena käytäntönä anestesian aikana.</w:t>
      </w:r>
    </w:p>
    <w:p w14:paraId="77C05278" w14:textId="77777777" w:rsidR="00BB05AF" w:rsidRPr="00DB15F5" w:rsidRDefault="00BB05AF" w:rsidP="00E512F1">
      <w:pPr>
        <w:spacing w:line="240" w:lineRule="auto"/>
        <w:rPr>
          <w:lang w:eastAsia="de-DE"/>
        </w:rPr>
      </w:pPr>
    </w:p>
    <w:p w14:paraId="2828B803" w14:textId="77777777" w:rsidR="00BB05AF" w:rsidRPr="00DB15F5" w:rsidRDefault="00BB05AF" w:rsidP="005C3C4F">
      <w:pPr>
        <w:spacing w:line="240" w:lineRule="auto"/>
        <w:rPr>
          <w:u w:val="single"/>
        </w:rPr>
      </w:pPr>
      <w:r w:rsidRPr="00DB15F5">
        <w:rPr>
          <w:u w:val="single"/>
        </w:rPr>
        <w:t>Erityiset varotoimenpiteet, joita eläinlääkevalmistetta antavan henkilön on noudatettava</w:t>
      </w:r>
    </w:p>
    <w:p w14:paraId="3D280CA7" w14:textId="77777777" w:rsidR="00BB05AF" w:rsidRPr="00DB15F5" w:rsidRDefault="00BB05AF" w:rsidP="00E512F1">
      <w:pPr>
        <w:spacing w:line="240" w:lineRule="auto"/>
        <w:rPr>
          <w:lang w:eastAsia="de-DE"/>
        </w:rPr>
      </w:pPr>
      <w:r w:rsidRPr="00DB15F5">
        <w:rPr>
          <w:lang w:eastAsia="de-DE"/>
        </w:rPr>
        <w:t>Valmisteen injisointi vahingossa itseen voi aiheuttaa kipua. Henkilöiden, jotka ovat yliherkkiä steroideihin kuulumattomille tulehduskipulääkkeille (NSAID) tulisi välttää kosketusta täm</w:t>
      </w:r>
      <w:r w:rsidR="003F3E7F" w:rsidRPr="00DB15F5">
        <w:rPr>
          <w:lang w:eastAsia="de-DE"/>
        </w:rPr>
        <w:t>än eläinlääkevalmisteen kanssa.</w:t>
      </w:r>
    </w:p>
    <w:p w14:paraId="447A3A09" w14:textId="77777777" w:rsidR="00BB05AF" w:rsidRPr="00DB15F5" w:rsidRDefault="00BB05AF" w:rsidP="00E512F1">
      <w:pPr>
        <w:spacing w:line="240" w:lineRule="auto"/>
      </w:pPr>
      <w:r w:rsidRPr="00DB15F5">
        <w:t>Jos valmistetta injisoidaan vahingossa ihmiseen, on käännyttävä välittömästi lääkärin puoleen ja näytettävä tälle pakkausselostetta tai myyntipäällystä.</w:t>
      </w:r>
    </w:p>
    <w:p w14:paraId="20113D2B" w14:textId="77777777" w:rsidR="0020409D" w:rsidRPr="008C5069" w:rsidRDefault="0020409D" w:rsidP="0020409D">
      <w:pPr>
        <w:spacing w:line="240" w:lineRule="auto"/>
      </w:pPr>
      <w:r>
        <w:t>Tämä valmiste voi aiheuttaa silmä-ärsytystä. Mikäli valmistetta joutuu silmiin, huuhdo välittömästi runsaalla vedellä.</w:t>
      </w:r>
    </w:p>
    <w:p w14:paraId="5064628D" w14:textId="77777777" w:rsidR="00BB05AF" w:rsidRPr="00DB15F5" w:rsidRDefault="00BB05AF" w:rsidP="00E512F1">
      <w:pPr>
        <w:spacing w:line="240" w:lineRule="auto"/>
        <w:rPr>
          <w:lang w:eastAsia="de-DE"/>
        </w:rPr>
      </w:pPr>
    </w:p>
    <w:p w14:paraId="3625A373" w14:textId="77777777" w:rsidR="00BB05AF" w:rsidRPr="00DB15F5" w:rsidRDefault="00F67449" w:rsidP="00E512F1">
      <w:pPr>
        <w:tabs>
          <w:tab w:val="clear" w:pos="567"/>
          <w:tab w:val="left" w:pos="540"/>
        </w:tabs>
        <w:spacing w:line="240" w:lineRule="auto"/>
        <w:rPr>
          <w:lang w:eastAsia="de-DE"/>
        </w:rPr>
      </w:pPr>
      <w:r w:rsidRPr="00DB15F5">
        <w:rPr>
          <w:b/>
          <w:bCs/>
          <w:lang w:eastAsia="de-DE"/>
        </w:rPr>
        <w:t>4.6</w:t>
      </w:r>
      <w:r w:rsidRPr="00DB15F5">
        <w:rPr>
          <w:b/>
          <w:bCs/>
          <w:lang w:eastAsia="de-DE"/>
        </w:rPr>
        <w:tab/>
        <w:t xml:space="preserve">Haittavaikutukset </w:t>
      </w:r>
      <w:r w:rsidR="00BB05AF" w:rsidRPr="00DB15F5">
        <w:rPr>
          <w:b/>
          <w:bCs/>
          <w:lang w:eastAsia="de-DE"/>
        </w:rPr>
        <w:t>(yleisyys ja vakavuus)</w:t>
      </w:r>
    </w:p>
    <w:p w14:paraId="5CFC3FA7" w14:textId="77777777" w:rsidR="00BB05AF" w:rsidRPr="00DB15F5" w:rsidRDefault="00BB05AF" w:rsidP="00E512F1">
      <w:pPr>
        <w:tabs>
          <w:tab w:val="clear" w:pos="567"/>
        </w:tabs>
        <w:spacing w:line="240" w:lineRule="auto"/>
        <w:rPr>
          <w:lang w:eastAsia="de-DE"/>
        </w:rPr>
      </w:pPr>
    </w:p>
    <w:p w14:paraId="5422D171" w14:textId="72CA3D58" w:rsidR="00EC0293" w:rsidRPr="00DB15F5" w:rsidRDefault="00CA5207" w:rsidP="00E512F1">
      <w:pPr>
        <w:tabs>
          <w:tab w:val="clear" w:pos="567"/>
        </w:tabs>
        <w:suppressAutoHyphens/>
        <w:spacing w:line="240" w:lineRule="auto"/>
        <w:rPr>
          <w:snapToGrid w:val="0"/>
          <w:lang w:eastAsia="en-US"/>
        </w:rPr>
      </w:pPr>
      <w:r>
        <w:t>Markkinoille tulon jälkeisessä turvallisuusseurannassa</w:t>
      </w:r>
      <w:r w:rsidRPr="00DB15F5">
        <w:rPr>
          <w:snapToGrid w:val="0"/>
          <w:lang w:eastAsia="en-US"/>
        </w:rPr>
        <w:t xml:space="preserve"> </w:t>
      </w:r>
      <w:r>
        <w:rPr>
          <w:snapToGrid w:val="0"/>
          <w:lang w:eastAsia="en-US"/>
        </w:rPr>
        <w:t>on h</w:t>
      </w:r>
      <w:r w:rsidR="0020409D">
        <w:rPr>
          <w:snapToGrid w:val="0"/>
          <w:lang w:eastAsia="de-DE"/>
        </w:rPr>
        <w:t>yvin harvoin</w:t>
      </w:r>
      <w:r w:rsidR="0020409D" w:rsidRPr="00DB15F5">
        <w:rPr>
          <w:snapToGrid w:val="0"/>
          <w:lang w:eastAsia="en-US"/>
        </w:rPr>
        <w:t xml:space="preserve"> </w:t>
      </w:r>
      <w:r w:rsidR="00EC0293" w:rsidRPr="00DB15F5">
        <w:rPr>
          <w:snapToGrid w:val="0"/>
          <w:lang w:eastAsia="en-US"/>
        </w:rPr>
        <w:t>raportoitu steroideihin kuulumattomille tulehduskipulääkkeille</w:t>
      </w:r>
      <w:r w:rsidR="00316009">
        <w:rPr>
          <w:snapToGrid w:val="0"/>
          <w:lang w:eastAsia="en-US"/>
        </w:rPr>
        <w:t xml:space="preserve"> (NSAID)</w:t>
      </w:r>
      <w:r w:rsidR="00EC0293" w:rsidRPr="00DB15F5">
        <w:rPr>
          <w:snapToGrid w:val="0"/>
          <w:lang w:eastAsia="en-US"/>
        </w:rPr>
        <w:t xml:space="preserve"> tyypillisiä haittavaikutuksia, kuten ruokahaluttomuutta, oksentelua, ripulia, verta ulosteessa, väsym</w:t>
      </w:r>
      <w:r w:rsidR="008C70DE" w:rsidRPr="00DB15F5">
        <w:rPr>
          <w:snapToGrid w:val="0"/>
          <w:lang w:eastAsia="en-US"/>
        </w:rPr>
        <w:t>ystä</w:t>
      </w:r>
      <w:r w:rsidR="007012FA" w:rsidRPr="00DB15F5">
        <w:rPr>
          <w:snapToGrid w:val="0"/>
          <w:lang w:eastAsia="en-US"/>
        </w:rPr>
        <w:t xml:space="preserve"> ja </w:t>
      </w:r>
      <w:r w:rsidR="008C70DE" w:rsidRPr="00DB15F5">
        <w:rPr>
          <w:snapToGrid w:val="0"/>
          <w:lang w:eastAsia="en-US"/>
        </w:rPr>
        <w:t>munuaisten vajaatoimintaa</w:t>
      </w:r>
      <w:r w:rsidR="007012FA" w:rsidRPr="00DB15F5">
        <w:rPr>
          <w:snapToGrid w:val="0"/>
          <w:lang w:eastAsia="en-US"/>
        </w:rPr>
        <w:t>.</w:t>
      </w:r>
      <w:r w:rsidR="00EC0293" w:rsidRPr="00DB15F5">
        <w:rPr>
          <w:snapToGrid w:val="0"/>
          <w:lang w:eastAsia="en-US"/>
        </w:rPr>
        <w:t xml:space="preserve">. </w:t>
      </w:r>
    </w:p>
    <w:p w14:paraId="56C9CBD8" w14:textId="77777777" w:rsidR="00EC0293" w:rsidRPr="00DB15F5" w:rsidRDefault="00EC0293" w:rsidP="00E512F1">
      <w:pPr>
        <w:tabs>
          <w:tab w:val="clear" w:pos="567"/>
        </w:tabs>
        <w:suppressAutoHyphens/>
        <w:spacing w:line="240" w:lineRule="auto"/>
        <w:rPr>
          <w:snapToGrid w:val="0"/>
          <w:lang w:eastAsia="en-US"/>
        </w:rPr>
      </w:pPr>
    </w:p>
    <w:p w14:paraId="169DF79C" w14:textId="49F573FA" w:rsidR="00EC0293" w:rsidRPr="00DB15F5" w:rsidRDefault="00CA5207" w:rsidP="00E512F1">
      <w:pPr>
        <w:tabs>
          <w:tab w:val="clear" w:pos="567"/>
        </w:tabs>
        <w:suppressAutoHyphens/>
        <w:spacing w:line="240" w:lineRule="auto"/>
        <w:rPr>
          <w:snapToGrid w:val="0"/>
          <w:lang w:eastAsia="en-US"/>
        </w:rPr>
      </w:pPr>
      <w:r>
        <w:t>Markkinoille tulon jälkeisessä turvallisuusseurannassa</w:t>
      </w:r>
      <w:r w:rsidRPr="00DB15F5">
        <w:rPr>
          <w:snapToGrid w:val="0"/>
          <w:lang w:eastAsia="en-US"/>
        </w:rPr>
        <w:t xml:space="preserve"> </w:t>
      </w:r>
      <w:r>
        <w:rPr>
          <w:snapToGrid w:val="0"/>
          <w:lang w:eastAsia="en-US"/>
        </w:rPr>
        <w:t>on h</w:t>
      </w:r>
      <w:r w:rsidR="00EC0293" w:rsidRPr="00DB15F5">
        <w:rPr>
          <w:snapToGrid w:val="0"/>
          <w:lang w:eastAsia="en-US"/>
        </w:rPr>
        <w:t>yvin harv</w:t>
      </w:r>
      <w:r w:rsidR="008C70DE" w:rsidRPr="00DB15F5">
        <w:rPr>
          <w:snapToGrid w:val="0"/>
          <w:lang w:eastAsia="en-US"/>
        </w:rPr>
        <w:t>inaisissa</w:t>
      </w:r>
      <w:r w:rsidR="00EC0293" w:rsidRPr="00DB15F5">
        <w:rPr>
          <w:snapToGrid w:val="0"/>
          <w:lang w:eastAsia="en-US"/>
        </w:rPr>
        <w:t xml:space="preserve"> tapauksissa</w:t>
      </w:r>
      <w:r>
        <w:rPr>
          <w:snapToGrid w:val="0"/>
          <w:lang w:eastAsia="en-US"/>
        </w:rPr>
        <w:t xml:space="preserve"> </w:t>
      </w:r>
      <w:r w:rsidR="00EC0293" w:rsidRPr="00DB15F5">
        <w:rPr>
          <w:snapToGrid w:val="0"/>
          <w:lang w:eastAsia="en-US"/>
        </w:rPr>
        <w:t xml:space="preserve">raportoitu veristä ripulia, </w:t>
      </w:r>
      <w:r w:rsidR="00A347B0" w:rsidRPr="00DB15F5">
        <w:rPr>
          <w:snapToGrid w:val="0"/>
          <w:lang w:eastAsia="en-US"/>
        </w:rPr>
        <w:t>verta oksennuksessa</w:t>
      </w:r>
      <w:r>
        <w:rPr>
          <w:snapToGrid w:val="0"/>
          <w:lang w:eastAsia="en-US"/>
        </w:rPr>
        <w:t>,</w:t>
      </w:r>
      <w:r w:rsidR="00EC0293" w:rsidRPr="00DB15F5">
        <w:rPr>
          <w:snapToGrid w:val="0"/>
          <w:lang w:eastAsia="en-US"/>
        </w:rPr>
        <w:t xml:space="preserve"> ruoansulatuskanavan haavaumia</w:t>
      </w:r>
      <w:r>
        <w:rPr>
          <w:snapToGrid w:val="0"/>
          <w:lang w:eastAsia="en-US"/>
        </w:rPr>
        <w:t xml:space="preserve"> ja kohonneita maksaentsyymitasoja</w:t>
      </w:r>
      <w:r w:rsidR="00EC0293" w:rsidRPr="00DB15F5">
        <w:rPr>
          <w:snapToGrid w:val="0"/>
          <w:lang w:eastAsia="en-US"/>
        </w:rPr>
        <w:t>.</w:t>
      </w:r>
    </w:p>
    <w:p w14:paraId="4530E2DB" w14:textId="77777777" w:rsidR="00AF6BC3" w:rsidRPr="00DB15F5" w:rsidRDefault="008C0E04" w:rsidP="00E512F1">
      <w:pPr>
        <w:tabs>
          <w:tab w:val="clear" w:pos="567"/>
        </w:tabs>
        <w:suppressAutoHyphens/>
        <w:spacing w:line="240" w:lineRule="auto"/>
        <w:rPr>
          <w:snapToGrid w:val="0"/>
          <w:lang w:eastAsia="de-DE"/>
        </w:rPr>
      </w:pPr>
      <w:r>
        <w:rPr>
          <w:snapToGrid w:val="0"/>
          <w:lang w:eastAsia="de-DE"/>
        </w:rPr>
        <w:t>N</w:t>
      </w:r>
      <w:r w:rsidR="00BB05AF" w:rsidRPr="00DB15F5">
        <w:rPr>
          <w:snapToGrid w:val="0"/>
          <w:lang w:eastAsia="de-DE"/>
        </w:rPr>
        <w:t xml:space="preserve">ämä haittavaikutukset ilmenevät yleensä ensimmäisellä hoitoviikolla ja ovat useimmissa tapauksissa lyhytaikaisia ja menevät ohi, kun hoito lopetetaan, mutta joissain hyvin harvinaisissa tapauksissa ne saattavat olla vakavia tai kuolemaan johtavia. </w:t>
      </w:r>
    </w:p>
    <w:p w14:paraId="7F7BB476" w14:textId="77777777" w:rsidR="00AF6BC3" w:rsidRPr="00DB15F5" w:rsidRDefault="00AF6BC3" w:rsidP="00E512F1">
      <w:pPr>
        <w:tabs>
          <w:tab w:val="clear" w:pos="567"/>
        </w:tabs>
        <w:suppressAutoHyphens/>
        <w:spacing w:line="240" w:lineRule="auto"/>
        <w:rPr>
          <w:snapToGrid w:val="0"/>
          <w:lang w:eastAsia="de-DE"/>
        </w:rPr>
      </w:pPr>
    </w:p>
    <w:p w14:paraId="47C708F4" w14:textId="686F1C14" w:rsidR="00BB05AF" w:rsidRPr="00DB15F5" w:rsidRDefault="00F754BB" w:rsidP="00E512F1">
      <w:pPr>
        <w:tabs>
          <w:tab w:val="clear" w:pos="567"/>
        </w:tabs>
        <w:suppressAutoHyphens/>
        <w:spacing w:line="240" w:lineRule="auto"/>
        <w:rPr>
          <w:snapToGrid w:val="0"/>
          <w:lang w:eastAsia="de-DE"/>
        </w:rPr>
      </w:pPr>
      <w:r>
        <w:t>Markkinoille tulon jälkeisessä turvallisuusseurannassa on hyvin harvoin havaittu</w:t>
      </w:r>
      <w:r w:rsidR="00BB05AF" w:rsidRPr="00DB15F5">
        <w:t xml:space="preserve"> anafylaktisia reaktioita. Hoito on oireenmukaista.</w:t>
      </w:r>
    </w:p>
    <w:p w14:paraId="39AF5CAC" w14:textId="77777777" w:rsidR="00BB05AF" w:rsidRPr="00DB15F5" w:rsidRDefault="00BB05AF" w:rsidP="00E512F1">
      <w:pPr>
        <w:spacing w:line="240" w:lineRule="auto"/>
        <w:rPr>
          <w:lang w:eastAsia="de-DE"/>
        </w:rPr>
      </w:pPr>
    </w:p>
    <w:p w14:paraId="1782F8C5" w14:textId="77777777" w:rsidR="0091764D" w:rsidRPr="00DB15F5" w:rsidRDefault="0091764D" w:rsidP="0091764D">
      <w:pPr>
        <w:tabs>
          <w:tab w:val="clear" w:pos="567"/>
        </w:tabs>
        <w:spacing w:line="240" w:lineRule="auto"/>
        <w:rPr>
          <w:lang w:eastAsia="de-DE"/>
        </w:rPr>
      </w:pPr>
      <w:r w:rsidRPr="00DB15F5">
        <w:rPr>
          <w:lang w:eastAsia="de-DE"/>
        </w:rPr>
        <w:t xml:space="preserve">Jos haittavaikutuksia ilmenee, </w:t>
      </w:r>
      <w:r w:rsidR="00D05291" w:rsidRPr="00DB15F5">
        <w:rPr>
          <w:snapToGrid w:val="0"/>
          <w:lang w:eastAsia="en-US"/>
        </w:rPr>
        <w:t>hoito tulee keskeyttää ja</w:t>
      </w:r>
      <w:r w:rsidR="00D05291" w:rsidRPr="002B2786">
        <w:rPr>
          <w:snapToGrid w:val="0"/>
          <w:lang w:eastAsia="en-US"/>
        </w:rPr>
        <w:t xml:space="preserve"> </w:t>
      </w:r>
      <w:r w:rsidR="00D05291" w:rsidRPr="00DB15F5">
        <w:rPr>
          <w:snapToGrid w:val="0"/>
          <w:lang w:eastAsia="en-US"/>
        </w:rPr>
        <w:t>eläinlääkäriin</w:t>
      </w:r>
      <w:r w:rsidR="00D05291" w:rsidRPr="00A83390">
        <w:rPr>
          <w:rFonts w:ascii="Tahoma" w:hAnsi="Tahoma" w:cs="Tahoma"/>
          <w:color w:val="000000"/>
          <w:sz w:val="20"/>
          <w:szCs w:val="20"/>
          <w:lang w:eastAsia="zh-CN" w:bidi="th-TH"/>
        </w:rPr>
        <w:t xml:space="preserve"> tulee</w:t>
      </w:r>
      <w:r w:rsidR="00D05291" w:rsidRPr="00DB15F5">
        <w:rPr>
          <w:snapToGrid w:val="0"/>
          <w:lang w:eastAsia="en-US"/>
        </w:rPr>
        <w:t xml:space="preserve"> ottaa yhteyttä</w:t>
      </w:r>
      <w:r w:rsidRPr="00DB15F5">
        <w:rPr>
          <w:lang w:eastAsia="de-DE"/>
        </w:rPr>
        <w:t>.</w:t>
      </w:r>
    </w:p>
    <w:p w14:paraId="168E5F95" w14:textId="77777777" w:rsidR="005C3C4F" w:rsidRPr="00DB15F5" w:rsidRDefault="005C3C4F" w:rsidP="005C3C4F">
      <w:pPr>
        <w:tabs>
          <w:tab w:val="clear" w:pos="567"/>
        </w:tabs>
        <w:spacing w:line="240" w:lineRule="auto"/>
      </w:pPr>
    </w:p>
    <w:p w14:paraId="6EF58B94" w14:textId="77777777" w:rsidR="005E310F" w:rsidRPr="00DB15F5" w:rsidRDefault="005E310F" w:rsidP="005E310F">
      <w:pPr>
        <w:ind w:left="567" w:hanging="567"/>
        <w:rPr>
          <w:bCs/>
        </w:rPr>
      </w:pPr>
      <w:r w:rsidRPr="00DB15F5">
        <w:rPr>
          <w:bCs/>
        </w:rPr>
        <w:t>Haittavaikutusten esiintyvyys määritellään seuraavasti:</w:t>
      </w:r>
    </w:p>
    <w:p w14:paraId="5CF88C4C" w14:textId="77777777" w:rsidR="005E310F" w:rsidRPr="00DB15F5" w:rsidRDefault="005E310F" w:rsidP="005E310F">
      <w:pPr>
        <w:ind w:left="567" w:hanging="567"/>
        <w:rPr>
          <w:bCs/>
        </w:rPr>
      </w:pPr>
      <w:r w:rsidRPr="00DB15F5">
        <w:rPr>
          <w:bCs/>
        </w:rPr>
        <w:t>-</w:t>
      </w:r>
      <w:r w:rsidR="00205FB6">
        <w:rPr>
          <w:bCs/>
        </w:rPr>
        <w:t xml:space="preserve"> </w:t>
      </w:r>
      <w:r w:rsidRPr="00DB15F5">
        <w:rPr>
          <w:bCs/>
        </w:rPr>
        <w:t xml:space="preserve">hyvin yleinen (useampi kuin 1/10 </w:t>
      </w:r>
      <w:r>
        <w:rPr>
          <w:bCs/>
        </w:rPr>
        <w:t xml:space="preserve">hoidettua </w:t>
      </w:r>
      <w:r w:rsidRPr="00DB15F5">
        <w:rPr>
          <w:bCs/>
        </w:rPr>
        <w:t>eläintä saa haittavaikutuksen)</w:t>
      </w:r>
    </w:p>
    <w:p w14:paraId="462B303A" w14:textId="77777777" w:rsidR="005E310F" w:rsidRPr="00DB15F5" w:rsidRDefault="005E310F" w:rsidP="005E310F">
      <w:pPr>
        <w:ind w:left="567" w:hanging="567"/>
        <w:rPr>
          <w:bCs/>
        </w:rPr>
      </w:pPr>
      <w:r w:rsidRPr="00DB15F5">
        <w:rPr>
          <w:bCs/>
        </w:rPr>
        <w:t>-</w:t>
      </w:r>
      <w:r w:rsidR="00205FB6">
        <w:rPr>
          <w:bCs/>
        </w:rPr>
        <w:t xml:space="preserve"> </w:t>
      </w:r>
      <w:r w:rsidRPr="00DB15F5">
        <w:rPr>
          <w:bCs/>
        </w:rPr>
        <w:t>yleinen (useampi kuin 1 mutta alle 10/100</w:t>
      </w:r>
      <w:r>
        <w:rPr>
          <w:bCs/>
        </w:rPr>
        <w:t xml:space="preserve"> hoidettua</w:t>
      </w:r>
      <w:r w:rsidRPr="00DB15F5">
        <w:rPr>
          <w:bCs/>
        </w:rPr>
        <w:t xml:space="preserve"> eläintä)</w:t>
      </w:r>
    </w:p>
    <w:p w14:paraId="01E5FB23" w14:textId="77777777" w:rsidR="005E310F" w:rsidRPr="00DB15F5" w:rsidRDefault="005E310F" w:rsidP="005E310F">
      <w:pPr>
        <w:ind w:left="567" w:hanging="567"/>
        <w:rPr>
          <w:bCs/>
        </w:rPr>
      </w:pPr>
      <w:r w:rsidRPr="00DB15F5">
        <w:rPr>
          <w:bCs/>
        </w:rPr>
        <w:t>-</w:t>
      </w:r>
      <w:r w:rsidR="00205FB6">
        <w:rPr>
          <w:bCs/>
        </w:rPr>
        <w:t xml:space="preserve"> </w:t>
      </w:r>
      <w:r w:rsidRPr="00DB15F5">
        <w:rPr>
          <w:bCs/>
        </w:rPr>
        <w:t>melko harvinainen (useampi kuin 1 mutta alle 10/1.000</w:t>
      </w:r>
      <w:r>
        <w:rPr>
          <w:bCs/>
        </w:rPr>
        <w:t xml:space="preserve"> hoidettua</w:t>
      </w:r>
      <w:r w:rsidRPr="00DB15F5">
        <w:rPr>
          <w:bCs/>
        </w:rPr>
        <w:t xml:space="preserve"> eläintä)</w:t>
      </w:r>
    </w:p>
    <w:p w14:paraId="6EE02DED" w14:textId="77777777" w:rsidR="005E310F" w:rsidRPr="00DB15F5" w:rsidRDefault="005E310F" w:rsidP="005E310F">
      <w:pPr>
        <w:ind w:left="567" w:hanging="567"/>
        <w:rPr>
          <w:bCs/>
        </w:rPr>
      </w:pPr>
      <w:r w:rsidRPr="00DB15F5">
        <w:rPr>
          <w:bCs/>
        </w:rPr>
        <w:t>-</w:t>
      </w:r>
      <w:r w:rsidR="00205FB6">
        <w:rPr>
          <w:bCs/>
        </w:rPr>
        <w:t xml:space="preserve"> </w:t>
      </w:r>
      <w:r w:rsidRPr="00DB15F5">
        <w:rPr>
          <w:bCs/>
        </w:rPr>
        <w:t xml:space="preserve">harvinainen (useampi kuin 1 mutta alle 10/10.000 </w:t>
      </w:r>
      <w:r>
        <w:rPr>
          <w:bCs/>
        </w:rPr>
        <w:t xml:space="preserve">hoidettua </w:t>
      </w:r>
      <w:r w:rsidRPr="00DB15F5">
        <w:rPr>
          <w:bCs/>
        </w:rPr>
        <w:t>eläintä)</w:t>
      </w:r>
    </w:p>
    <w:p w14:paraId="294ED07E" w14:textId="77777777" w:rsidR="005E310F" w:rsidRPr="00DB15F5" w:rsidRDefault="005E310F" w:rsidP="005E310F">
      <w:pPr>
        <w:ind w:left="567" w:hanging="567"/>
      </w:pPr>
      <w:r w:rsidRPr="00DB15F5">
        <w:rPr>
          <w:bCs/>
        </w:rPr>
        <w:t>-</w:t>
      </w:r>
      <w:r w:rsidR="00205FB6">
        <w:rPr>
          <w:bCs/>
        </w:rPr>
        <w:t xml:space="preserve"> </w:t>
      </w:r>
      <w:r w:rsidRPr="00DB15F5">
        <w:rPr>
          <w:bCs/>
        </w:rPr>
        <w:t xml:space="preserve">hyvin harvinainen (alle 1/10.000 </w:t>
      </w:r>
      <w:r>
        <w:rPr>
          <w:bCs/>
        </w:rPr>
        <w:t xml:space="preserve">hoidettua </w:t>
      </w:r>
      <w:r w:rsidRPr="00DB15F5">
        <w:rPr>
          <w:bCs/>
        </w:rPr>
        <w:t>eläintä, mukaan lukien yksittäiset ilmoitukset).</w:t>
      </w:r>
    </w:p>
    <w:p w14:paraId="4FA131D6" w14:textId="77777777" w:rsidR="0091764D" w:rsidRPr="00DB15F5" w:rsidRDefault="0091764D" w:rsidP="00E512F1">
      <w:pPr>
        <w:spacing w:line="240" w:lineRule="auto"/>
        <w:rPr>
          <w:lang w:eastAsia="de-DE"/>
        </w:rPr>
      </w:pPr>
    </w:p>
    <w:p w14:paraId="7601C431" w14:textId="77777777" w:rsidR="00BB05AF" w:rsidRPr="00DB15F5" w:rsidRDefault="00BB05AF" w:rsidP="00E512F1">
      <w:pPr>
        <w:spacing w:line="240" w:lineRule="auto"/>
        <w:ind w:left="567" w:hanging="567"/>
        <w:rPr>
          <w:lang w:eastAsia="de-DE"/>
        </w:rPr>
      </w:pPr>
      <w:r w:rsidRPr="00DB15F5">
        <w:rPr>
          <w:b/>
          <w:bCs/>
          <w:lang w:eastAsia="de-DE"/>
        </w:rPr>
        <w:t>4.7</w:t>
      </w:r>
      <w:r w:rsidRPr="00DB15F5">
        <w:rPr>
          <w:b/>
          <w:bCs/>
          <w:lang w:eastAsia="de-DE"/>
        </w:rPr>
        <w:tab/>
        <w:t xml:space="preserve">Käyttö tiineyden, </w:t>
      </w:r>
      <w:r w:rsidR="000367E8">
        <w:rPr>
          <w:b/>
          <w:bCs/>
          <w:lang w:eastAsia="de-DE"/>
        </w:rPr>
        <w:t>imetyksen</w:t>
      </w:r>
      <w:r w:rsidR="000367E8" w:rsidRPr="00DB15F5">
        <w:rPr>
          <w:b/>
          <w:bCs/>
          <w:lang w:eastAsia="de-DE"/>
        </w:rPr>
        <w:t xml:space="preserve"> </w:t>
      </w:r>
      <w:r w:rsidRPr="00DB15F5">
        <w:rPr>
          <w:b/>
          <w:bCs/>
          <w:lang w:eastAsia="de-DE"/>
        </w:rPr>
        <w:t>tai muninnan aikana</w:t>
      </w:r>
    </w:p>
    <w:p w14:paraId="3CD089C1" w14:textId="77777777" w:rsidR="00BB05AF" w:rsidRPr="00DB15F5" w:rsidRDefault="00BB05AF" w:rsidP="00E512F1">
      <w:pPr>
        <w:tabs>
          <w:tab w:val="clear" w:pos="567"/>
        </w:tabs>
        <w:spacing w:line="240" w:lineRule="auto"/>
        <w:rPr>
          <w:lang w:eastAsia="de-DE"/>
        </w:rPr>
      </w:pPr>
    </w:p>
    <w:p w14:paraId="274197FE" w14:textId="77777777" w:rsidR="00BB05AF" w:rsidRPr="00DB15F5" w:rsidRDefault="00BB05AF" w:rsidP="00E512F1">
      <w:pPr>
        <w:tabs>
          <w:tab w:val="clear" w:pos="567"/>
        </w:tabs>
        <w:spacing w:line="240" w:lineRule="auto"/>
        <w:rPr>
          <w:lang w:eastAsia="de-DE"/>
        </w:rPr>
      </w:pPr>
      <w:r w:rsidRPr="00DB15F5">
        <w:rPr>
          <w:lang w:eastAsia="de-DE"/>
        </w:rPr>
        <w:t xml:space="preserve">Eläinlääkevalmisteen turvallisuutta tiineyden ja </w:t>
      </w:r>
      <w:r w:rsidR="000367E8">
        <w:rPr>
          <w:lang w:eastAsia="de-DE"/>
        </w:rPr>
        <w:t xml:space="preserve">imetyksen </w:t>
      </w:r>
      <w:r w:rsidRPr="00DB15F5">
        <w:rPr>
          <w:lang w:eastAsia="de-DE"/>
        </w:rPr>
        <w:t>aikana ei ole selvitetty (katso kohta 4.3).</w:t>
      </w:r>
    </w:p>
    <w:p w14:paraId="1A70ADD0" w14:textId="77777777" w:rsidR="00BB05AF" w:rsidRPr="00DB15F5" w:rsidRDefault="00BB05AF" w:rsidP="00E512F1">
      <w:pPr>
        <w:tabs>
          <w:tab w:val="clear" w:pos="567"/>
        </w:tabs>
        <w:spacing w:line="240" w:lineRule="auto"/>
        <w:rPr>
          <w:lang w:eastAsia="de-DE"/>
        </w:rPr>
      </w:pPr>
    </w:p>
    <w:p w14:paraId="6FC8C36D" w14:textId="77777777" w:rsidR="00BB05AF" w:rsidRPr="00DB15F5" w:rsidRDefault="00BB05AF" w:rsidP="00E512F1">
      <w:pPr>
        <w:spacing w:line="240" w:lineRule="auto"/>
        <w:ind w:left="567" w:hanging="567"/>
        <w:rPr>
          <w:lang w:eastAsia="de-DE"/>
        </w:rPr>
      </w:pPr>
      <w:r w:rsidRPr="00DB15F5">
        <w:rPr>
          <w:b/>
          <w:bCs/>
          <w:lang w:eastAsia="de-DE"/>
        </w:rPr>
        <w:t>4.8</w:t>
      </w:r>
      <w:r w:rsidRPr="00DB15F5">
        <w:rPr>
          <w:b/>
          <w:bCs/>
          <w:lang w:eastAsia="de-DE"/>
        </w:rPr>
        <w:tab/>
        <w:t>Yhteisvaikutukset muiden lääkevalmisteiden kanssa sekä muut yhteisvaikutukset</w:t>
      </w:r>
    </w:p>
    <w:p w14:paraId="03FE15A7" w14:textId="77777777" w:rsidR="00BB05AF" w:rsidRPr="00DB15F5" w:rsidRDefault="00BB05AF" w:rsidP="00E512F1">
      <w:pPr>
        <w:tabs>
          <w:tab w:val="clear" w:pos="567"/>
        </w:tabs>
        <w:spacing w:line="240" w:lineRule="auto"/>
        <w:rPr>
          <w:lang w:eastAsia="de-DE"/>
        </w:rPr>
      </w:pPr>
    </w:p>
    <w:p w14:paraId="45914E42" w14:textId="77777777" w:rsidR="00BB05AF" w:rsidRPr="00DB15F5" w:rsidRDefault="00BB05AF" w:rsidP="00E512F1">
      <w:pPr>
        <w:tabs>
          <w:tab w:val="left" w:pos="720"/>
        </w:tabs>
        <w:spacing w:line="240" w:lineRule="auto"/>
        <w:rPr>
          <w:lang w:eastAsia="de-DE"/>
        </w:rPr>
      </w:pPr>
      <w:r w:rsidRPr="00DB15F5">
        <w:rPr>
          <w:lang w:eastAsia="de-DE"/>
        </w:rPr>
        <w:t xml:space="preserve">Muut steroideihin kuulumattomat tulehduskipulääkkeet, diureetit, antikoagulantit, aminoglykosidiantibiootit ja voimakkaasti proteiineihin sitoutuvat aineet voivat kilpailla proteiineihin sitoutumisesta ja siten </w:t>
      </w:r>
      <w:r w:rsidRPr="00DB15F5">
        <w:rPr>
          <w:snapToGrid w:val="0"/>
          <w:lang w:eastAsia="de-DE"/>
        </w:rPr>
        <w:t xml:space="preserve">aikaansaada toksisia vaikutuksia. </w:t>
      </w:r>
      <w:r w:rsidRPr="00DB15F5">
        <w:rPr>
          <w:lang w:eastAsia="de-DE"/>
        </w:rPr>
        <w:t>Metacam injektionestettä ei saa käyttää yhdessä muiden steroideihin kuulumattomien tulehduskipulääkkeiden tai glukokortikosteroidien kanssa. Samanaikaista käyttöä mahdollisesti munuaistoksisten lääkkeiden kanssa tulee välttää. Anestesian aikaista laskimon sisäistä tai nahan alaista nesteytystä tulee harkita eläimillä, joille anestesia on riski (esim. iäkkäät eläimet).. Jos anestesian aikana annetaan steroideihin kuulumatonta tulehduskipulääkettä, mahdollista munuaisvaurioriskiä ei voida poissulkea.</w:t>
      </w:r>
    </w:p>
    <w:p w14:paraId="7274025B" w14:textId="77777777" w:rsidR="006767D8" w:rsidRPr="00DB15F5" w:rsidRDefault="006767D8" w:rsidP="00E512F1">
      <w:pPr>
        <w:tabs>
          <w:tab w:val="left" w:pos="720"/>
        </w:tabs>
        <w:spacing w:line="240" w:lineRule="auto"/>
        <w:rPr>
          <w:lang w:eastAsia="de-DE"/>
        </w:rPr>
      </w:pPr>
    </w:p>
    <w:p w14:paraId="678B48BA" w14:textId="77777777" w:rsidR="00BB05AF" w:rsidRPr="00DB15F5" w:rsidRDefault="00BB05AF" w:rsidP="00E512F1">
      <w:pPr>
        <w:tabs>
          <w:tab w:val="left" w:pos="720"/>
        </w:tabs>
        <w:spacing w:line="240" w:lineRule="auto"/>
        <w:rPr>
          <w:lang w:eastAsia="de-DE"/>
        </w:rPr>
      </w:pPr>
      <w:r w:rsidRPr="00DB15F5">
        <w:rPr>
          <w:lang w:eastAsia="de-DE"/>
        </w:rPr>
        <w:t>Aikaisempi hoito anti</w:t>
      </w:r>
      <w:r w:rsidR="00A4667F" w:rsidRPr="00DB15F5">
        <w:rPr>
          <w:lang w:eastAsia="de-DE"/>
        </w:rPr>
        <w:t>-</w:t>
      </w:r>
      <w:r w:rsidRPr="00DB15F5">
        <w:rPr>
          <w:lang w:eastAsia="de-DE"/>
        </w:rPr>
        <w:t xml:space="preserve">inflammatorisilla aineilla saattaa lisätä haittavaikutuksia, siksi näiden </w:t>
      </w:r>
      <w:r w:rsidR="00F67449" w:rsidRPr="00DB15F5">
        <w:rPr>
          <w:lang w:eastAsia="de-DE"/>
        </w:rPr>
        <w:t xml:space="preserve">eläinlääkevalmisteiden </w:t>
      </w:r>
      <w:r w:rsidRPr="00DB15F5">
        <w:rPr>
          <w:lang w:eastAsia="de-DE"/>
        </w:rPr>
        <w:t>antamisen jälkeen tulisi odottaa ainakin 24 tuntia ennen lääkityksen aloittamista. Odotusaika riippuu kuitenkin aiemmin käytettyjen lääkeaineiden farmakologisista ominaisuuksista.</w:t>
      </w:r>
    </w:p>
    <w:p w14:paraId="65720885" w14:textId="77777777" w:rsidR="00BB05AF" w:rsidRPr="00DB15F5" w:rsidRDefault="00BB05AF" w:rsidP="00E512F1">
      <w:pPr>
        <w:tabs>
          <w:tab w:val="clear" w:pos="567"/>
        </w:tabs>
        <w:spacing w:line="240" w:lineRule="auto"/>
        <w:rPr>
          <w:lang w:eastAsia="de-DE"/>
        </w:rPr>
      </w:pPr>
    </w:p>
    <w:p w14:paraId="62BDC74E" w14:textId="77777777" w:rsidR="00BB05AF" w:rsidRPr="00DB15F5" w:rsidRDefault="00BB05AF" w:rsidP="00C03BF4">
      <w:pPr>
        <w:keepNext/>
        <w:widowControl/>
        <w:tabs>
          <w:tab w:val="clear" w:pos="567"/>
          <w:tab w:val="left" w:pos="540"/>
        </w:tabs>
        <w:spacing w:line="240" w:lineRule="auto"/>
        <w:rPr>
          <w:lang w:eastAsia="de-DE"/>
        </w:rPr>
      </w:pPr>
      <w:r w:rsidRPr="00DB15F5">
        <w:rPr>
          <w:b/>
          <w:bCs/>
          <w:lang w:eastAsia="de-DE"/>
        </w:rPr>
        <w:lastRenderedPageBreak/>
        <w:t>4.9</w:t>
      </w:r>
      <w:r w:rsidRPr="00DB15F5">
        <w:rPr>
          <w:b/>
          <w:bCs/>
          <w:lang w:eastAsia="de-DE"/>
        </w:rPr>
        <w:tab/>
        <w:t>Annostus ja antotapa</w:t>
      </w:r>
    </w:p>
    <w:p w14:paraId="2593F83E" w14:textId="77777777" w:rsidR="00BB05AF" w:rsidRPr="00DB15F5" w:rsidRDefault="00BB05AF" w:rsidP="00C03BF4">
      <w:pPr>
        <w:keepNext/>
        <w:widowControl/>
        <w:tabs>
          <w:tab w:val="clear" w:pos="567"/>
        </w:tabs>
        <w:spacing w:line="240" w:lineRule="auto"/>
        <w:rPr>
          <w:lang w:eastAsia="de-DE"/>
        </w:rPr>
      </w:pPr>
    </w:p>
    <w:p w14:paraId="38A7347F" w14:textId="77777777" w:rsidR="00BB05AF" w:rsidRPr="00205FB6" w:rsidRDefault="00BB05AF" w:rsidP="00C03BF4">
      <w:pPr>
        <w:keepNext/>
        <w:widowControl/>
        <w:spacing w:line="240" w:lineRule="auto"/>
      </w:pPr>
      <w:r w:rsidRPr="00205FB6">
        <w:rPr>
          <w:b/>
          <w:bCs/>
        </w:rPr>
        <w:t>Koira:</w:t>
      </w:r>
    </w:p>
    <w:p w14:paraId="0195BB0A" w14:textId="77777777" w:rsidR="00BB05AF" w:rsidRPr="00DB15F5" w:rsidRDefault="00BB05AF" w:rsidP="00E512F1">
      <w:pPr>
        <w:tabs>
          <w:tab w:val="clear" w:pos="567"/>
          <w:tab w:val="left" w:pos="-720"/>
          <w:tab w:val="left" w:pos="0"/>
          <w:tab w:val="left" w:pos="284"/>
          <w:tab w:val="left" w:pos="709"/>
        </w:tabs>
        <w:suppressAutoHyphens/>
        <w:spacing w:line="240" w:lineRule="auto"/>
        <w:rPr>
          <w:lang w:eastAsia="de-DE"/>
        </w:rPr>
      </w:pPr>
      <w:r w:rsidRPr="00DB15F5">
        <w:rPr>
          <w:u w:val="single"/>
          <w:lang w:eastAsia="de-DE"/>
        </w:rPr>
        <w:t>Luusto</w:t>
      </w:r>
      <w:r w:rsidR="00A4667F" w:rsidRPr="00DB15F5">
        <w:rPr>
          <w:u w:val="single"/>
          <w:lang w:eastAsia="de-DE"/>
        </w:rPr>
        <w:t>-</w:t>
      </w:r>
      <w:r w:rsidRPr="00DB15F5">
        <w:rPr>
          <w:u w:val="single"/>
          <w:lang w:eastAsia="de-DE"/>
        </w:rPr>
        <w:t xml:space="preserve">lihassairaudet ja </w:t>
      </w:r>
      <w:r w:rsidR="00A4667F" w:rsidRPr="00DB15F5">
        <w:rPr>
          <w:u w:val="single"/>
          <w:lang w:eastAsia="de-DE"/>
        </w:rPr>
        <w:t>-</w:t>
      </w:r>
      <w:r w:rsidRPr="00DB15F5">
        <w:rPr>
          <w:u w:val="single"/>
          <w:lang w:eastAsia="de-DE"/>
        </w:rPr>
        <w:t>vammat:</w:t>
      </w:r>
      <w:r w:rsidR="00470D01" w:rsidRPr="00470D01">
        <w:rPr>
          <w:lang w:eastAsia="de-DE"/>
        </w:rPr>
        <w:t xml:space="preserve"> </w:t>
      </w:r>
      <w:r w:rsidRPr="00DB15F5">
        <w:rPr>
          <w:lang w:eastAsia="de-DE"/>
        </w:rPr>
        <w:t>Kerta</w:t>
      </w:r>
      <w:r w:rsidR="00A4667F" w:rsidRPr="00DB15F5">
        <w:rPr>
          <w:lang w:eastAsia="de-DE"/>
        </w:rPr>
        <w:t>-</w:t>
      </w:r>
      <w:r w:rsidRPr="00DB15F5">
        <w:rPr>
          <w:lang w:eastAsia="de-DE"/>
        </w:rPr>
        <w:t>annoksena nahan alle 0,2 mg meloksikaamia painokiloa kohti (= 0,4 ml/10 paino</w:t>
      </w:r>
      <w:r w:rsidR="00A4667F" w:rsidRPr="00DB15F5">
        <w:rPr>
          <w:lang w:eastAsia="de-DE"/>
        </w:rPr>
        <w:t>-</w:t>
      </w:r>
      <w:r w:rsidRPr="00DB15F5">
        <w:rPr>
          <w:lang w:eastAsia="de-DE"/>
        </w:rPr>
        <w:t>kg).</w:t>
      </w:r>
      <w:r w:rsidR="00470D01">
        <w:rPr>
          <w:lang w:eastAsia="de-DE"/>
        </w:rPr>
        <w:t xml:space="preserve"> </w:t>
      </w:r>
      <w:r w:rsidRPr="00DB15F5">
        <w:rPr>
          <w:lang w:eastAsia="de-DE"/>
        </w:rPr>
        <w:t>Jatkohoitona voidaan käyttää Metacam 1,5 mg/ml oraalisuspensiota tai Metacam 1 mg ja 2,5 mg purutabletteja koirille annoksella 0,1 mg meloksikaamia painokiloa kohti alkaen 24 tuntia injektion annon jälkeen.</w:t>
      </w:r>
    </w:p>
    <w:p w14:paraId="68352C5F" w14:textId="77777777" w:rsidR="00BB05AF" w:rsidRPr="00DB15F5" w:rsidRDefault="00BB05AF" w:rsidP="00E512F1">
      <w:pPr>
        <w:tabs>
          <w:tab w:val="clear" w:pos="567"/>
          <w:tab w:val="left" w:pos="-720"/>
          <w:tab w:val="left" w:pos="0"/>
          <w:tab w:val="left" w:pos="720"/>
        </w:tabs>
        <w:suppressAutoHyphens/>
        <w:spacing w:line="240" w:lineRule="auto"/>
        <w:rPr>
          <w:lang w:eastAsia="de-DE"/>
        </w:rPr>
      </w:pPr>
    </w:p>
    <w:p w14:paraId="5AF42C20" w14:textId="77777777" w:rsidR="00BB05AF" w:rsidRPr="00DB15F5" w:rsidRDefault="00BB05AF" w:rsidP="00E512F1">
      <w:pPr>
        <w:tabs>
          <w:tab w:val="clear" w:pos="567"/>
          <w:tab w:val="left" w:pos="-720"/>
          <w:tab w:val="left" w:pos="0"/>
          <w:tab w:val="left" w:pos="720"/>
        </w:tabs>
        <w:suppressAutoHyphens/>
        <w:spacing w:line="240" w:lineRule="auto"/>
        <w:rPr>
          <w:lang w:eastAsia="de-DE"/>
        </w:rPr>
      </w:pPr>
      <w:r w:rsidRPr="00470D01">
        <w:rPr>
          <w:u w:val="single"/>
          <w:lang w:eastAsia="de-DE"/>
        </w:rPr>
        <w:t>Leikkauksen jälkeisen kivun hoito (vaikutus kestää 24 tuntia):</w:t>
      </w:r>
      <w:r w:rsidR="00470D01" w:rsidRPr="00470D01">
        <w:rPr>
          <w:lang w:eastAsia="de-DE"/>
        </w:rPr>
        <w:t xml:space="preserve"> </w:t>
      </w:r>
      <w:r w:rsidRPr="00DB15F5">
        <w:rPr>
          <w:lang w:eastAsia="de-DE"/>
        </w:rPr>
        <w:t>Kerta</w:t>
      </w:r>
      <w:r w:rsidR="00A4667F" w:rsidRPr="00DB15F5">
        <w:rPr>
          <w:lang w:eastAsia="de-DE"/>
        </w:rPr>
        <w:t>-</w:t>
      </w:r>
      <w:r w:rsidRPr="00DB15F5">
        <w:rPr>
          <w:lang w:eastAsia="de-DE"/>
        </w:rPr>
        <w:t xml:space="preserve">annoksena suonensisäisesti tai nahan alle ennen toimenpidettä esim. anestesian induktion yhteydessä 0,2 mg meloksikaamia painokiloa kohti (= 0,4 ml/10 kg). </w:t>
      </w:r>
    </w:p>
    <w:p w14:paraId="644DB757" w14:textId="77777777" w:rsidR="00AF6BC3" w:rsidRPr="00DB15F5" w:rsidRDefault="00AF6BC3" w:rsidP="00E512F1">
      <w:pPr>
        <w:tabs>
          <w:tab w:val="clear" w:pos="567"/>
          <w:tab w:val="left" w:pos="-720"/>
          <w:tab w:val="left" w:pos="0"/>
          <w:tab w:val="left" w:pos="720"/>
        </w:tabs>
        <w:suppressAutoHyphens/>
        <w:spacing w:line="240" w:lineRule="auto"/>
        <w:rPr>
          <w:lang w:eastAsia="de-DE"/>
        </w:rPr>
      </w:pPr>
    </w:p>
    <w:p w14:paraId="147F7E24" w14:textId="77777777" w:rsidR="00BB05AF" w:rsidRPr="00205FB6" w:rsidRDefault="00BB05AF" w:rsidP="00E512F1">
      <w:pPr>
        <w:tabs>
          <w:tab w:val="clear" w:pos="567"/>
          <w:tab w:val="left" w:pos="-720"/>
          <w:tab w:val="left" w:pos="0"/>
          <w:tab w:val="left" w:pos="720"/>
        </w:tabs>
        <w:suppressAutoHyphens/>
        <w:spacing w:line="240" w:lineRule="auto"/>
        <w:rPr>
          <w:lang w:eastAsia="de-DE"/>
        </w:rPr>
      </w:pPr>
      <w:r w:rsidRPr="00205FB6">
        <w:rPr>
          <w:b/>
          <w:bCs/>
          <w:lang w:eastAsia="de-DE"/>
        </w:rPr>
        <w:t>Kissa:</w:t>
      </w:r>
    </w:p>
    <w:p w14:paraId="7A16F661" w14:textId="77777777" w:rsidR="00BB05AF" w:rsidRPr="00DB15F5" w:rsidRDefault="00BB05AF" w:rsidP="00E512F1">
      <w:pPr>
        <w:tabs>
          <w:tab w:val="clear" w:pos="567"/>
          <w:tab w:val="left" w:pos="-720"/>
          <w:tab w:val="left" w:pos="0"/>
          <w:tab w:val="left" w:pos="720"/>
        </w:tabs>
        <w:suppressAutoHyphens/>
        <w:spacing w:line="240" w:lineRule="auto"/>
        <w:rPr>
          <w:snapToGrid w:val="0"/>
          <w:lang w:eastAsia="de-DE"/>
        </w:rPr>
      </w:pPr>
      <w:r w:rsidRPr="00DB15F5">
        <w:rPr>
          <w:u w:val="single"/>
          <w:lang w:eastAsia="de-DE"/>
        </w:rPr>
        <w:t>Leikkauksen jälkeisen kivun hoito:</w:t>
      </w:r>
      <w:r w:rsidR="00470D01">
        <w:rPr>
          <w:lang w:eastAsia="de-DE"/>
        </w:rPr>
        <w:t xml:space="preserve"> </w:t>
      </w:r>
      <w:r w:rsidRPr="00DB15F5">
        <w:rPr>
          <w:snapToGrid w:val="0"/>
          <w:lang w:eastAsia="de-DE"/>
        </w:rPr>
        <w:t>Kerta</w:t>
      </w:r>
      <w:r w:rsidR="00A4667F" w:rsidRPr="00DB15F5">
        <w:rPr>
          <w:snapToGrid w:val="0"/>
          <w:lang w:eastAsia="de-DE"/>
        </w:rPr>
        <w:t>-</w:t>
      </w:r>
      <w:r w:rsidRPr="00DB15F5">
        <w:rPr>
          <w:snapToGrid w:val="0"/>
          <w:lang w:eastAsia="de-DE"/>
        </w:rPr>
        <w:t>annoksena nahan alle ennen toimenpidettä esim. anestesian induktion yhteydessä 0,3 mg meloksikaamia painokiloa kohti (= 0,06 ml/kg).</w:t>
      </w:r>
    </w:p>
    <w:p w14:paraId="5DF6D621" w14:textId="77777777" w:rsidR="00BB05AF" w:rsidRPr="00DB15F5" w:rsidRDefault="00BB05AF" w:rsidP="00E512F1">
      <w:pPr>
        <w:tabs>
          <w:tab w:val="clear" w:pos="567"/>
          <w:tab w:val="left" w:pos="-720"/>
          <w:tab w:val="left" w:pos="0"/>
          <w:tab w:val="left" w:pos="720"/>
        </w:tabs>
        <w:suppressAutoHyphens/>
        <w:spacing w:line="240" w:lineRule="auto"/>
        <w:rPr>
          <w:lang w:eastAsia="de-DE"/>
        </w:rPr>
      </w:pPr>
    </w:p>
    <w:p w14:paraId="6181A998" w14:textId="77777777" w:rsidR="00BB05AF" w:rsidRPr="00DB15F5" w:rsidRDefault="00BB05AF" w:rsidP="00E512F1">
      <w:pPr>
        <w:tabs>
          <w:tab w:val="clear" w:pos="567"/>
        </w:tabs>
        <w:spacing w:line="240" w:lineRule="auto"/>
        <w:rPr>
          <w:lang w:eastAsia="de-DE"/>
        </w:rPr>
      </w:pPr>
      <w:r w:rsidRPr="00DB15F5">
        <w:rPr>
          <w:lang w:eastAsia="de-DE"/>
        </w:rPr>
        <w:t>Erityistä huomiota on kiinnitettävä siihen, ettei ohjeannosta ylitetä.</w:t>
      </w:r>
    </w:p>
    <w:p w14:paraId="465424DA" w14:textId="77777777" w:rsidR="00BB05AF" w:rsidRPr="00DB15F5" w:rsidRDefault="00BB05AF" w:rsidP="00E512F1">
      <w:pPr>
        <w:numPr>
          <w:ilvl w:val="12"/>
          <w:numId w:val="0"/>
        </w:numPr>
        <w:suppressAutoHyphens/>
        <w:spacing w:line="240" w:lineRule="auto"/>
        <w:rPr>
          <w:lang w:eastAsia="de-DE"/>
        </w:rPr>
      </w:pPr>
    </w:p>
    <w:p w14:paraId="2516A9F8" w14:textId="77777777" w:rsidR="00BB05AF" w:rsidRPr="00DB15F5" w:rsidRDefault="00BB05AF" w:rsidP="00E512F1">
      <w:pPr>
        <w:numPr>
          <w:ilvl w:val="12"/>
          <w:numId w:val="0"/>
        </w:numPr>
        <w:suppressAutoHyphens/>
        <w:spacing w:line="240" w:lineRule="auto"/>
        <w:rPr>
          <w:lang w:eastAsia="de-DE"/>
        </w:rPr>
      </w:pPr>
      <w:r w:rsidRPr="00DB15F5">
        <w:rPr>
          <w:lang w:eastAsia="de-DE"/>
        </w:rPr>
        <w:t>Vältä valmisteen kontaminoitumista käytön aikana.</w:t>
      </w:r>
    </w:p>
    <w:p w14:paraId="718362B6" w14:textId="77777777" w:rsidR="00BB05AF" w:rsidRPr="00DB15F5" w:rsidRDefault="00BB05AF" w:rsidP="00E512F1">
      <w:pPr>
        <w:tabs>
          <w:tab w:val="clear" w:pos="567"/>
        </w:tabs>
        <w:spacing w:line="240" w:lineRule="auto"/>
        <w:rPr>
          <w:lang w:eastAsia="de-DE"/>
        </w:rPr>
      </w:pPr>
    </w:p>
    <w:p w14:paraId="586ED53B" w14:textId="77777777" w:rsidR="00BB05AF" w:rsidRPr="00DB15F5" w:rsidRDefault="00BB05AF" w:rsidP="00E512F1">
      <w:pPr>
        <w:tabs>
          <w:tab w:val="clear" w:pos="567"/>
          <w:tab w:val="left" w:pos="540"/>
        </w:tabs>
        <w:spacing w:line="240" w:lineRule="auto"/>
        <w:rPr>
          <w:lang w:eastAsia="de-DE"/>
        </w:rPr>
      </w:pPr>
      <w:r w:rsidRPr="00DB15F5">
        <w:rPr>
          <w:b/>
          <w:bCs/>
          <w:lang w:eastAsia="de-DE"/>
        </w:rPr>
        <w:t>4.10</w:t>
      </w:r>
      <w:r w:rsidRPr="00DB15F5">
        <w:rPr>
          <w:b/>
          <w:bCs/>
          <w:lang w:eastAsia="de-DE"/>
        </w:rPr>
        <w:tab/>
        <w:t>Yliannostus (oireet, hätätoimenpiteet, vastalääkkeet) (tarvittaessa)</w:t>
      </w:r>
    </w:p>
    <w:p w14:paraId="2EF70EAD" w14:textId="77777777" w:rsidR="00BB05AF" w:rsidRPr="00DB15F5" w:rsidRDefault="00BB05AF" w:rsidP="00E512F1">
      <w:pPr>
        <w:tabs>
          <w:tab w:val="clear" w:pos="567"/>
        </w:tabs>
        <w:spacing w:line="240" w:lineRule="auto"/>
        <w:rPr>
          <w:lang w:eastAsia="de-DE"/>
        </w:rPr>
      </w:pPr>
    </w:p>
    <w:p w14:paraId="56FADF4F" w14:textId="77777777" w:rsidR="00BB05AF" w:rsidRPr="00DB15F5" w:rsidRDefault="00BB05AF" w:rsidP="00E512F1">
      <w:pPr>
        <w:tabs>
          <w:tab w:val="left" w:pos="-720"/>
          <w:tab w:val="left" w:pos="0"/>
          <w:tab w:val="left" w:pos="720"/>
        </w:tabs>
        <w:suppressAutoHyphens/>
        <w:spacing w:line="240" w:lineRule="auto"/>
        <w:ind w:left="1440" w:hanging="1440"/>
        <w:rPr>
          <w:b/>
          <w:bCs/>
          <w:lang w:eastAsia="de-DE"/>
        </w:rPr>
      </w:pPr>
      <w:r w:rsidRPr="00DB15F5">
        <w:rPr>
          <w:lang w:eastAsia="de-DE"/>
        </w:rPr>
        <w:t>Yliannostustapauksissa tulee antaa oireenmukaista hoitoa.</w:t>
      </w:r>
    </w:p>
    <w:p w14:paraId="7155B915" w14:textId="77777777" w:rsidR="00BB05AF" w:rsidRPr="00DB15F5" w:rsidRDefault="00BB05AF" w:rsidP="00E512F1">
      <w:pPr>
        <w:tabs>
          <w:tab w:val="clear" w:pos="567"/>
        </w:tabs>
        <w:spacing w:line="240" w:lineRule="auto"/>
        <w:rPr>
          <w:lang w:eastAsia="de-DE"/>
        </w:rPr>
      </w:pPr>
    </w:p>
    <w:p w14:paraId="00AA3D3D" w14:textId="77777777" w:rsidR="00BB05AF" w:rsidRPr="00DB15F5" w:rsidRDefault="00BB05AF" w:rsidP="00E512F1">
      <w:pPr>
        <w:spacing w:line="240" w:lineRule="auto"/>
        <w:ind w:left="567" w:hanging="567"/>
        <w:rPr>
          <w:lang w:eastAsia="de-DE"/>
        </w:rPr>
      </w:pPr>
      <w:r w:rsidRPr="00DB15F5">
        <w:rPr>
          <w:b/>
          <w:bCs/>
          <w:lang w:eastAsia="de-DE"/>
        </w:rPr>
        <w:t>4.11</w:t>
      </w:r>
      <w:r w:rsidRPr="00DB15F5">
        <w:rPr>
          <w:b/>
          <w:bCs/>
          <w:lang w:eastAsia="de-DE"/>
        </w:rPr>
        <w:tab/>
        <w:t xml:space="preserve">Varoaika </w:t>
      </w:r>
      <w:r w:rsidR="00B62FCB">
        <w:rPr>
          <w:b/>
          <w:bCs/>
          <w:lang w:eastAsia="de-DE"/>
        </w:rPr>
        <w:t>(Varoajat)</w:t>
      </w:r>
    </w:p>
    <w:p w14:paraId="1DFC0223" w14:textId="77777777" w:rsidR="00BB05AF" w:rsidRPr="00DB15F5" w:rsidRDefault="00BB05AF" w:rsidP="00E512F1">
      <w:pPr>
        <w:tabs>
          <w:tab w:val="clear" w:pos="567"/>
        </w:tabs>
        <w:spacing w:line="240" w:lineRule="auto"/>
        <w:rPr>
          <w:lang w:eastAsia="de-DE"/>
        </w:rPr>
      </w:pPr>
    </w:p>
    <w:p w14:paraId="67EABC4D" w14:textId="77777777" w:rsidR="00BB05AF" w:rsidRPr="00DB15F5" w:rsidRDefault="00BB05AF" w:rsidP="00E512F1">
      <w:pPr>
        <w:suppressAutoHyphens/>
        <w:spacing w:line="240" w:lineRule="auto"/>
        <w:rPr>
          <w:lang w:eastAsia="de-DE"/>
        </w:rPr>
      </w:pPr>
      <w:r w:rsidRPr="00DB15F5">
        <w:rPr>
          <w:lang w:eastAsia="de-DE"/>
        </w:rPr>
        <w:t>Ei oleellinen.</w:t>
      </w:r>
    </w:p>
    <w:p w14:paraId="3346B52C" w14:textId="77777777" w:rsidR="00BB05AF" w:rsidRPr="00205FB6" w:rsidRDefault="00BB05AF" w:rsidP="00E512F1">
      <w:pPr>
        <w:spacing w:line="240" w:lineRule="auto"/>
        <w:ind w:left="567" w:hanging="567"/>
        <w:rPr>
          <w:lang w:eastAsia="de-DE"/>
        </w:rPr>
      </w:pPr>
    </w:p>
    <w:p w14:paraId="3AA11707" w14:textId="77777777" w:rsidR="00BB05AF" w:rsidRPr="00205FB6" w:rsidRDefault="00BB05AF" w:rsidP="00E512F1">
      <w:pPr>
        <w:spacing w:line="240" w:lineRule="auto"/>
        <w:ind w:left="567" w:hanging="567"/>
        <w:rPr>
          <w:lang w:eastAsia="de-DE"/>
        </w:rPr>
      </w:pPr>
    </w:p>
    <w:p w14:paraId="50FD2A4E" w14:textId="77777777" w:rsidR="00BB05AF" w:rsidRPr="00DB15F5" w:rsidRDefault="00BB05AF" w:rsidP="00E512F1">
      <w:pPr>
        <w:spacing w:line="240" w:lineRule="auto"/>
        <w:ind w:left="567" w:hanging="567"/>
        <w:rPr>
          <w:lang w:eastAsia="de-DE"/>
        </w:rPr>
      </w:pPr>
      <w:r w:rsidRPr="00DB15F5">
        <w:rPr>
          <w:b/>
          <w:bCs/>
          <w:lang w:eastAsia="de-DE"/>
        </w:rPr>
        <w:t>5.</w:t>
      </w:r>
      <w:r w:rsidRPr="00DB15F5">
        <w:rPr>
          <w:b/>
          <w:bCs/>
          <w:lang w:eastAsia="de-DE"/>
        </w:rPr>
        <w:tab/>
        <w:t>FARMAKOLOGISET OMINAISUUDET</w:t>
      </w:r>
    </w:p>
    <w:p w14:paraId="1B4CC61C" w14:textId="77777777" w:rsidR="00BB05AF" w:rsidRPr="00DB15F5" w:rsidRDefault="00BB05AF" w:rsidP="00E512F1">
      <w:pPr>
        <w:tabs>
          <w:tab w:val="clear" w:pos="567"/>
        </w:tabs>
        <w:spacing w:line="240" w:lineRule="auto"/>
        <w:rPr>
          <w:lang w:eastAsia="de-DE"/>
        </w:rPr>
      </w:pPr>
    </w:p>
    <w:p w14:paraId="6B58D67E" w14:textId="77777777" w:rsidR="00BB05AF" w:rsidRPr="00DB15F5" w:rsidRDefault="00BB05AF" w:rsidP="00E512F1">
      <w:pPr>
        <w:tabs>
          <w:tab w:val="clear" w:pos="567"/>
        </w:tabs>
        <w:spacing w:line="240" w:lineRule="auto"/>
        <w:rPr>
          <w:lang w:eastAsia="de-DE"/>
        </w:rPr>
      </w:pPr>
      <w:r w:rsidRPr="00DB15F5">
        <w:rPr>
          <w:lang w:eastAsia="de-DE"/>
        </w:rPr>
        <w:t>Farmakoterapeuttinen ryhmä: Tulehdus</w:t>
      </w:r>
      <w:r w:rsidR="00A4667F" w:rsidRPr="00DB15F5">
        <w:rPr>
          <w:lang w:eastAsia="de-DE"/>
        </w:rPr>
        <w:t>-</w:t>
      </w:r>
      <w:r w:rsidRPr="00DB15F5">
        <w:rPr>
          <w:lang w:eastAsia="de-DE"/>
        </w:rPr>
        <w:t xml:space="preserve"> ja reumalääkkeet, steroideihin kuulumattomat (oksikaamit)</w:t>
      </w:r>
    </w:p>
    <w:p w14:paraId="4A299410" w14:textId="77777777" w:rsidR="00BB05AF" w:rsidRPr="00DB15F5" w:rsidRDefault="00BB05AF" w:rsidP="00E512F1">
      <w:pPr>
        <w:tabs>
          <w:tab w:val="clear" w:pos="567"/>
        </w:tabs>
        <w:spacing w:line="240" w:lineRule="auto"/>
        <w:rPr>
          <w:lang w:eastAsia="de-DE"/>
        </w:rPr>
      </w:pPr>
      <w:r w:rsidRPr="00DB15F5">
        <w:rPr>
          <w:lang w:eastAsia="de-DE"/>
        </w:rPr>
        <w:t>ATCvet</w:t>
      </w:r>
      <w:r w:rsidR="00A4667F" w:rsidRPr="00DB15F5">
        <w:rPr>
          <w:lang w:eastAsia="de-DE"/>
        </w:rPr>
        <w:t>-</w:t>
      </w:r>
      <w:r w:rsidRPr="00DB15F5">
        <w:rPr>
          <w:lang w:eastAsia="de-DE"/>
        </w:rPr>
        <w:t xml:space="preserve">koodi: </w:t>
      </w:r>
      <w:r w:rsidR="003F3E7F" w:rsidRPr="00DB15F5">
        <w:rPr>
          <w:lang w:eastAsia="de-DE"/>
        </w:rPr>
        <w:tab/>
      </w:r>
      <w:r w:rsidRPr="00DB15F5">
        <w:rPr>
          <w:lang w:eastAsia="de-DE"/>
        </w:rPr>
        <w:t>QM01AC06.</w:t>
      </w:r>
    </w:p>
    <w:p w14:paraId="3822000E" w14:textId="77777777" w:rsidR="00BB05AF" w:rsidRPr="00DB15F5" w:rsidRDefault="00BB05AF" w:rsidP="00E512F1">
      <w:pPr>
        <w:tabs>
          <w:tab w:val="clear" w:pos="567"/>
        </w:tabs>
        <w:spacing w:line="240" w:lineRule="auto"/>
        <w:rPr>
          <w:lang w:eastAsia="de-DE"/>
        </w:rPr>
      </w:pPr>
    </w:p>
    <w:p w14:paraId="0B68F58D" w14:textId="77777777" w:rsidR="00BB05AF" w:rsidRPr="00DB15F5" w:rsidRDefault="00BB05AF" w:rsidP="00E512F1">
      <w:pPr>
        <w:tabs>
          <w:tab w:val="clear" w:pos="567"/>
          <w:tab w:val="left" w:pos="540"/>
        </w:tabs>
        <w:spacing w:line="240" w:lineRule="auto"/>
        <w:rPr>
          <w:lang w:eastAsia="de-DE"/>
        </w:rPr>
      </w:pPr>
      <w:r w:rsidRPr="00DB15F5">
        <w:rPr>
          <w:b/>
          <w:bCs/>
          <w:lang w:eastAsia="de-DE"/>
        </w:rPr>
        <w:t>5.1</w:t>
      </w:r>
      <w:r w:rsidRPr="00DB15F5">
        <w:rPr>
          <w:b/>
          <w:bCs/>
          <w:lang w:eastAsia="de-DE"/>
        </w:rPr>
        <w:tab/>
        <w:t>Farmakodynamiikka</w:t>
      </w:r>
    </w:p>
    <w:p w14:paraId="54A0DB3E" w14:textId="77777777" w:rsidR="00BB05AF" w:rsidRPr="00DB15F5" w:rsidRDefault="00BB05AF" w:rsidP="00E512F1">
      <w:pPr>
        <w:tabs>
          <w:tab w:val="clear" w:pos="567"/>
        </w:tabs>
        <w:spacing w:line="240" w:lineRule="auto"/>
        <w:rPr>
          <w:lang w:eastAsia="de-DE"/>
        </w:rPr>
      </w:pPr>
    </w:p>
    <w:p w14:paraId="3A07BC21" w14:textId="77777777" w:rsidR="00BB05AF" w:rsidRPr="00DB15F5" w:rsidRDefault="00BB05AF" w:rsidP="00E512F1">
      <w:pPr>
        <w:tabs>
          <w:tab w:val="clear" w:pos="567"/>
        </w:tabs>
        <w:spacing w:line="240" w:lineRule="auto"/>
        <w:rPr>
          <w:lang w:eastAsia="de-DE"/>
        </w:rPr>
      </w:pPr>
      <w:r w:rsidRPr="00DB15F5">
        <w:rPr>
          <w:lang w:eastAsia="de-DE"/>
        </w:rPr>
        <w:t>Meloksikaami on steroideihin kuulumaton, prostaglandiinisynteesiä estävä tulehduskipulääke (NSAID), joka kuuluu oksikaamiryhmään. Meloksikaami</w:t>
      </w:r>
      <w:r w:rsidRPr="00DB15F5">
        <w:t xml:space="preserve">lla on </w:t>
      </w:r>
      <w:r w:rsidRPr="00DB15F5">
        <w:rPr>
          <w:lang w:eastAsia="en-US"/>
        </w:rPr>
        <w:t>tulehdusta ja kipua lievittävä sekä tulehduseritettä ja kuumetta vähentävä vaikutus.</w:t>
      </w:r>
      <w:r w:rsidRPr="00DB15F5">
        <w:rPr>
          <w:lang w:eastAsia="de-DE"/>
        </w:rPr>
        <w:t xml:space="preserve"> Se vähentää leukosyyttien infiltraatiota tulehtuneeseen kudokseen. Se estää vähäisessä määrin myös kollageenin indusoimaa trombosyyttien aggregaatiota. Meloksikaamin on osoitettu sekä in vitro että in vivo estävän suhteellisesti enemmän syklo</w:t>
      </w:r>
      <w:r w:rsidR="00A4667F" w:rsidRPr="00DB15F5">
        <w:rPr>
          <w:lang w:eastAsia="de-DE"/>
        </w:rPr>
        <w:t>-</w:t>
      </w:r>
      <w:r w:rsidRPr="00DB15F5">
        <w:rPr>
          <w:lang w:eastAsia="de-DE"/>
        </w:rPr>
        <w:t>oksygenaasi</w:t>
      </w:r>
      <w:r w:rsidR="00A4667F" w:rsidRPr="00DB15F5">
        <w:rPr>
          <w:lang w:eastAsia="de-DE"/>
        </w:rPr>
        <w:t>-</w:t>
      </w:r>
      <w:r w:rsidRPr="00DB15F5">
        <w:rPr>
          <w:lang w:eastAsia="de-DE"/>
        </w:rPr>
        <w:t>2:ta (COX</w:t>
      </w:r>
      <w:r w:rsidR="00A4667F" w:rsidRPr="00DB15F5">
        <w:rPr>
          <w:lang w:eastAsia="de-DE"/>
        </w:rPr>
        <w:t>-</w:t>
      </w:r>
      <w:r w:rsidRPr="00DB15F5">
        <w:rPr>
          <w:lang w:eastAsia="de-DE"/>
        </w:rPr>
        <w:t>2) kuin syklo</w:t>
      </w:r>
      <w:r w:rsidR="00A4667F" w:rsidRPr="00DB15F5">
        <w:rPr>
          <w:lang w:eastAsia="de-DE"/>
        </w:rPr>
        <w:t>-</w:t>
      </w:r>
      <w:r w:rsidRPr="00DB15F5">
        <w:rPr>
          <w:lang w:eastAsia="de-DE"/>
        </w:rPr>
        <w:t>oksygenaasi</w:t>
      </w:r>
      <w:r w:rsidR="00A4667F" w:rsidRPr="00DB15F5">
        <w:rPr>
          <w:lang w:eastAsia="de-DE"/>
        </w:rPr>
        <w:t>-</w:t>
      </w:r>
      <w:r w:rsidRPr="00DB15F5">
        <w:rPr>
          <w:lang w:eastAsia="de-DE"/>
        </w:rPr>
        <w:t>1:tä (COX</w:t>
      </w:r>
      <w:r w:rsidR="00A4667F" w:rsidRPr="00DB15F5">
        <w:rPr>
          <w:lang w:eastAsia="de-DE"/>
        </w:rPr>
        <w:t>-</w:t>
      </w:r>
      <w:r w:rsidRPr="00DB15F5">
        <w:rPr>
          <w:lang w:eastAsia="de-DE"/>
        </w:rPr>
        <w:t>1).</w:t>
      </w:r>
    </w:p>
    <w:p w14:paraId="55C91953" w14:textId="77777777" w:rsidR="00BB05AF" w:rsidRPr="00DB15F5" w:rsidRDefault="00BB05AF" w:rsidP="00E512F1">
      <w:pPr>
        <w:tabs>
          <w:tab w:val="clear" w:pos="567"/>
        </w:tabs>
        <w:spacing w:line="240" w:lineRule="auto"/>
        <w:rPr>
          <w:lang w:eastAsia="de-DE"/>
        </w:rPr>
      </w:pPr>
    </w:p>
    <w:p w14:paraId="1EDD6F1A" w14:textId="77777777" w:rsidR="00BB05AF" w:rsidRPr="00DB15F5" w:rsidRDefault="00BB05AF" w:rsidP="00E512F1">
      <w:pPr>
        <w:tabs>
          <w:tab w:val="clear" w:pos="567"/>
          <w:tab w:val="left" w:pos="540"/>
        </w:tabs>
        <w:spacing w:line="240" w:lineRule="auto"/>
        <w:rPr>
          <w:lang w:eastAsia="de-DE"/>
        </w:rPr>
      </w:pPr>
      <w:r w:rsidRPr="00DB15F5">
        <w:rPr>
          <w:b/>
          <w:bCs/>
          <w:lang w:eastAsia="de-DE"/>
        </w:rPr>
        <w:t>5.2</w:t>
      </w:r>
      <w:r w:rsidRPr="00DB15F5">
        <w:rPr>
          <w:b/>
          <w:bCs/>
          <w:lang w:eastAsia="de-DE"/>
        </w:rPr>
        <w:tab/>
        <w:t>Farmakokinetiikka</w:t>
      </w:r>
    </w:p>
    <w:p w14:paraId="2FFC0C24" w14:textId="77777777" w:rsidR="00BB05AF" w:rsidRPr="00DB15F5" w:rsidRDefault="00BB05AF" w:rsidP="00E512F1">
      <w:pPr>
        <w:tabs>
          <w:tab w:val="clear" w:pos="567"/>
        </w:tabs>
        <w:spacing w:line="240" w:lineRule="auto"/>
        <w:rPr>
          <w:lang w:eastAsia="de-DE"/>
        </w:rPr>
      </w:pPr>
    </w:p>
    <w:p w14:paraId="736A96CB" w14:textId="77777777" w:rsidR="00BB05AF" w:rsidRPr="00DB15F5" w:rsidRDefault="00BB05AF" w:rsidP="00E512F1">
      <w:pPr>
        <w:tabs>
          <w:tab w:val="clear" w:pos="567"/>
          <w:tab w:val="left" w:pos="-720"/>
          <w:tab w:val="left" w:pos="0"/>
        </w:tabs>
        <w:suppressAutoHyphens/>
        <w:spacing w:line="240" w:lineRule="auto"/>
        <w:rPr>
          <w:u w:val="single"/>
          <w:lang w:eastAsia="de-DE"/>
        </w:rPr>
      </w:pPr>
      <w:r w:rsidRPr="00DB15F5">
        <w:rPr>
          <w:u w:val="single"/>
          <w:lang w:eastAsia="de-DE"/>
        </w:rPr>
        <w:t>Imeytyminen</w:t>
      </w:r>
    </w:p>
    <w:p w14:paraId="5B27E228" w14:textId="77777777" w:rsidR="00BB05AF" w:rsidRPr="00DB15F5" w:rsidRDefault="00BB05AF" w:rsidP="00E512F1">
      <w:pPr>
        <w:tabs>
          <w:tab w:val="clear" w:pos="567"/>
          <w:tab w:val="left" w:pos="-720"/>
        </w:tabs>
        <w:suppressAutoHyphens/>
        <w:spacing w:line="240" w:lineRule="auto"/>
        <w:rPr>
          <w:lang w:eastAsia="de-DE"/>
        </w:rPr>
      </w:pPr>
      <w:r w:rsidRPr="00DB15F5">
        <w:rPr>
          <w:lang w:eastAsia="de-DE"/>
        </w:rPr>
        <w:t>Nahanalaisen annostelun jälkeen meloksikaami imeytyy täydellisesti ja korkein pitoisuus plasmassa koirilla on 0,73 </w:t>
      </w:r>
      <w:r w:rsidRPr="00DB15F5">
        <w:rPr>
          <w:lang w:eastAsia="de-DE"/>
        </w:rPr>
        <w:sym w:font="Symbol" w:char="F06D"/>
      </w:r>
      <w:r w:rsidRPr="00DB15F5">
        <w:rPr>
          <w:lang w:eastAsia="de-DE"/>
        </w:rPr>
        <w:t>g/ml ja se saavutetaan noin 2,5 tunnin kuluttua, kissoilla se on 1,1 </w:t>
      </w:r>
      <w:r w:rsidRPr="00DB15F5">
        <w:rPr>
          <w:lang w:eastAsia="de-DE"/>
        </w:rPr>
        <w:sym w:font="Symbol" w:char="F06D"/>
      </w:r>
      <w:r w:rsidRPr="00DB15F5">
        <w:rPr>
          <w:lang w:eastAsia="de-DE"/>
        </w:rPr>
        <w:t>g/ml, joka saavutetaan noin 1,5 tunnin kuluttua annostuksesta.</w:t>
      </w:r>
    </w:p>
    <w:p w14:paraId="241BEE7A" w14:textId="77777777" w:rsidR="00BB05AF" w:rsidRPr="00DB15F5" w:rsidRDefault="00BB05AF" w:rsidP="00E512F1">
      <w:pPr>
        <w:tabs>
          <w:tab w:val="clear" w:pos="567"/>
          <w:tab w:val="left" w:pos="-720"/>
        </w:tabs>
        <w:suppressAutoHyphens/>
        <w:spacing w:line="240" w:lineRule="auto"/>
        <w:rPr>
          <w:lang w:eastAsia="de-DE"/>
        </w:rPr>
      </w:pPr>
    </w:p>
    <w:p w14:paraId="5E987EE8" w14:textId="77777777" w:rsidR="00BB05AF" w:rsidRPr="00DB15F5" w:rsidRDefault="00BB05AF" w:rsidP="00E512F1">
      <w:pPr>
        <w:tabs>
          <w:tab w:val="clear" w:pos="567"/>
          <w:tab w:val="left" w:pos="-720"/>
          <w:tab w:val="left" w:pos="0"/>
        </w:tabs>
        <w:suppressAutoHyphens/>
        <w:spacing w:line="240" w:lineRule="auto"/>
        <w:rPr>
          <w:u w:val="single"/>
          <w:lang w:eastAsia="de-DE"/>
        </w:rPr>
      </w:pPr>
      <w:r w:rsidRPr="00DB15F5">
        <w:rPr>
          <w:u w:val="single"/>
          <w:lang w:eastAsia="de-DE"/>
        </w:rPr>
        <w:t>Jakautuminen</w:t>
      </w:r>
    </w:p>
    <w:p w14:paraId="1B497A27" w14:textId="77777777" w:rsidR="00BB05AF" w:rsidRPr="00DB15F5" w:rsidRDefault="00BB05AF" w:rsidP="00E512F1">
      <w:pPr>
        <w:tabs>
          <w:tab w:val="clear" w:pos="567"/>
          <w:tab w:val="left" w:pos="-720"/>
        </w:tabs>
        <w:suppressAutoHyphens/>
        <w:spacing w:line="240" w:lineRule="auto"/>
        <w:rPr>
          <w:lang w:eastAsia="de-DE"/>
        </w:rPr>
      </w:pPr>
      <w:r w:rsidRPr="00DB15F5">
        <w:rPr>
          <w:lang w:eastAsia="de-DE"/>
        </w:rPr>
        <w:t>Terapeuttisilla annoksilla koirilla</w:t>
      </w:r>
      <w:r w:rsidR="00AF6BC3" w:rsidRPr="00DB15F5">
        <w:rPr>
          <w:lang w:eastAsia="de-DE"/>
        </w:rPr>
        <w:t xml:space="preserve"> ja kissoilla</w:t>
      </w:r>
      <w:r w:rsidRPr="00DB15F5">
        <w:rPr>
          <w:lang w:eastAsia="de-DE"/>
        </w:rPr>
        <w:t xml:space="preserve"> lääkeaineen pitoisuus plasmassa muuttuu lineaarisesti käytetyn annoksen mukaan. Enemmän kuin 97 % meloksikaamista sitoutuu plasman proteiineihin. Koirilla jakautumistilavuus on 0,3 l/kg ja kissoilla 0,09 l/kg.</w:t>
      </w:r>
    </w:p>
    <w:p w14:paraId="6CDFE4E9" w14:textId="77777777" w:rsidR="00BB05AF" w:rsidRPr="00DB15F5" w:rsidRDefault="00BB05AF" w:rsidP="00E512F1">
      <w:pPr>
        <w:tabs>
          <w:tab w:val="clear" w:pos="567"/>
          <w:tab w:val="left" w:pos="-720"/>
        </w:tabs>
        <w:suppressAutoHyphens/>
        <w:spacing w:line="240" w:lineRule="auto"/>
        <w:ind w:hanging="11"/>
        <w:rPr>
          <w:lang w:eastAsia="de-DE"/>
        </w:rPr>
      </w:pPr>
    </w:p>
    <w:p w14:paraId="645DA811" w14:textId="77777777" w:rsidR="00BB05AF" w:rsidRPr="00DB15F5" w:rsidRDefault="00BB05AF" w:rsidP="00E512F1">
      <w:pPr>
        <w:tabs>
          <w:tab w:val="clear" w:pos="567"/>
          <w:tab w:val="left" w:pos="-720"/>
          <w:tab w:val="left" w:pos="0"/>
        </w:tabs>
        <w:suppressAutoHyphens/>
        <w:spacing w:line="240" w:lineRule="auto"/>
        <w:rPr>
          <w:u w:val="single"/>
          <w:lang w:eastAsia="de-DE"/>
        </w:rPr>
      </w:pPr>
      <w:r w:rsidRPr="00DB15F5">
        <w:rPr>
          <w:u w:val="single"/>
          <w:lang w:eastAsia="de-DE"/>
        </w:rPr>
        <w:t>Metabolia</w:t>
      </w:r>
    </w:p>
    <w:p w14:paraId="780583E4" w14:textId="77777777" w:rsidR="002A24CB" w:rsidRPr="00DB15F5" w:rsidRDefault="00BB05AF" w:rsidP="00E512F1">
      <w:pPr>
        <w:tabs>
          <w:tab w:val="clear" w:pos="567"/>
        </w:tabs>
        <w:spacing w:line="240" w:lineRule="auto"/>
        <w:rPr>
          <w:lang w:eastAsia="de-DE"/>
        </w:rPr>
      </w:pPr>
      <w:r w:rsidRPr="00DB15F5">
        <w:rPr>
          <w:lang w:eastAsia="de-DE"/>
        </w:rPr>
        <w:t xml:space="preserve">Koirilla meloksikaami on metaboloitumattomana plasmassa ja sapessa, sen sijaan virtsassa havaitaan </w:t>
      </w:r>
      <w:r w:rsidRPr="00DB15F5">
        <w:rPr>
          <w:lang w:eastAsia="de-DE"/>
        </w:rPr>
        <w:lastRenderedPageBreak/>
        <w:t xml:space="preserve">ainoastaan hyvin pieniä aktiiviainepitoisuuksia. </w:t>
      </w:r>
    </w:p>
    <w:p w14:paraId="06A1BB5E" w14:textId="77777777" w:rsidR="00BB05AF" w:rsidRPr="00DB15F5" w:rsidRDefault="00BB05AF" w:rsidP="00E512F1">
      <w:pPr>
        <w:tabs>
          <w:tab w:val="clear" w:pos="567"/>
        </w:tabs>
        <w:spacing w:line="240" w:lineRule="auto"/>
        <w:rPr>
          <w:lang w:eastAsia="de-DE"/>
        </w:rPr>
      </w:pPr>
      <w:r w:rsidRPr="00DB15F5">
        <w:rPr>
          <w:lang w:eastAsia="de-DE"/>
        </w:rPr>
        <w:t>Meloksikaami metaboloituu alkoholiksi, happojohdokseksi ja useiksi polaarisiksi metaboliiteiksi. Päämetaboliittien on todettu olevan farmakologisesti inaktiivisia.</w:t>
      </w:r>
    </w:p>
    <w:p w14:paraId="059DAA3E" w14:textId="77777777" w:rsidR="00AF6BC3" w:rsidRPr="00DB15F5" w:rsidRDefault="00AF6BC3" w:rsidP="00E512F1">
      <w:pPr>
        <w:tabs>
          <w:tab w:val="clear" w:pos="567"/>
        </w:tabs>
        <w:spacing w:line="240" w:lineRule="auto"/>
        <w:rPr>
          <w:lang w:eastAsia="de-DE"/>
        </w:rPr>
      </w:pPr>
      <w:r w:rsidRPr="00DB15F5">
        <w:rPr>
          <w:lang w:eastAsia="de-DE"/>
        </w:rPr>
        <w:t xml:space="preserve">Kissoilla meloksikaami </w:t>
      </w:r>
      <w:r w:rsidR="005947FA" w:rsidRPr="00DB15F5">
        <w:rPr>
          <w:lang w:eastAsia="de-DE"/>
        </w:rPr>
        <w:t>esiintyy pääasiallisesti</w:t>
      </w:r>
      <w:r w:rsidRPr="00DB15F5">
        <w:rPr>
          <w:lang w:eastAsia="de-DE"/>
        </w:rPr>
        <w:t xml:space="preserve"> plasmassa ja sapessa, sen sijaan virtsassa havaitaan ainoastaan hyvin pieniä aktiiviainepitoisuuksia. </w:t>
      </w:r>
      <w:r w:rsidRPr="00DB15F5">
        <w:rPr>
          <w:lang w:eastAsia="en-US"/>
        </w:rPr>
        <w:t xml:space="preserve">Viisi tärkeintä </w:t>
      </w:r>
      <w:r w:rsidR="005947FA" w:rsidRPr="00DB15F5">
        <w:rPr>
          <w:lang w:eastAsia="en-US"/>
        </w:rPr>
        <w:t xml:space="preserve">todettua </w:t>
      </w:r>
      <w:r w:rsidRPr="00DB15F5">
        <w:rPr>
          <w:lang w:eastAsia="en-US"/>
        </w:rPr>
        <w:t>metaboliittia on</w:t>
      </w:r>
      <w:r w:rsidR="005947FA" w:rsidRPr="00DB15F5">
        <w:rPr>
          <w:lang w:eastAsia="en-US"/>
        </w:rPr>
        <w:t xml:space="preserve"> </w:t>
      </w:r>
      <w:r w:rsidRPr="00DB15F5">
        <w:rPr>
          <w:lang w:eastAsia="en-US"/>
        </w:rPr>
        <w:t xml:space="preserve">todettu farmakologisesti inaktiivisiksi. </w:t>
      </w:r>
      <w:r w:rsidRPr="00DB15F5">
        <w:rPr>
          <w:lang w:eastAsia="de-DE"/>
        </w:rPr>
        <w:t xml:space="preserve">Meloksikaami metaboloituu alkoholiksi, happojohdokseksi ja useiksi polaarisiksi metaboliiteiksi. </w:t>
      </w:r>
      <w:r w:rsidRPr="00DB15F5">
        <w:rPr>
          <w:lang w:eastAsia="en-US"/>
        </w:rPr>
        <w:t xml:space="preserve">Kuten muillakin eläinlajeilla, joilla metaboliaa on tutkittu, kissalla meloksikaamin tärkein biotransformaatiotapa on oksidaatio. </w:t>
      </w:r>
    </w:p>
    <w:p w14:paraId="0C98BCA2" w14:textId="77777777" w:rsidR="00BB05AF" w:rsidRPr="00DB15F5" w:rsidRDefault="00BB05AF" w:rsidP="00E512F1">
      <w:pPr>
        <w:tabs>
          <w:tab w:val="clear" w:pos="567"/>
          <w:tab w:val="left" w:pos="-720"/>
        </w:tabs>
        <w:suppressAutoHyphens/>
        <w:spacing w:line="240" w:lineRule="auto"/>
        <w:rPr>
          <w:lang w:eastAsia="de-DE"/>
        </w:rPr>
      </w:pPr>
    </w:p>
    <w:p w14:paraId="5A89377D" w14:textId="77777777" w:rsidR="00BB05AF" w:rsidRPr="00DB15F5" w:rsidRDefault="00BB05AF" w:rsidP="00E512F1">
      <w:pPr>
        <w:rPr>
          <w:u w:val="single"/>
        </w:rPr>
      </w:pPr>
      <w:r w:rsidRPr="00DB15F5">
        <w:rPr>
          <w:u w:val="single"/>
        </w:rPr>
        <w:t>Eliminaatio</w:t>
      </w:r>
    </w:p>
    <w:p w14:paraId="5D22AFCB" w14:textId="77777777" w:rsidR="00AF6BC3" w:rsidRPr="00DB15F5" w:rsidRDefault="00BB05AF" w:rsidP="00E512F1">
      <w:pPr>
        <w:tabs>
          <w:tab w:val="clear" w:pos="567"/>
          <w:tab w:val="left" w:pos="-720"/>
        </w:tabs>
        <w:suppressAutoHyphens/>
        <w:spacing w:line="240" w:lineRule="auto"/>
        <w:rPr>
          <w:lang w:eastAsia="de-DE"/>
        </w:rPr>
      </w:pPr>
      <w:r w:rsidRPr="00DB15F5">
        <w:rPr>
          <w:lang w:eastAsia="de-DE"/>
        </w:rPr>
        <w:t xml:space="preserve">Koirilla </w:t>
      </w:r>
      <w:r w:rsidR="00AF6BC3" w:rsidRPr="00DB15F5">
        <w:rPr>
          <w:lang w:eastAsia="de-DE"/>
        </w:rPr>
        <w:t xml:space="preserve">meloksikaamin </w:t>
      </w:r>
      <w:r w:rsidRPr="00DB15F5">
        <w:rPr>
          <w:lang w:eastAsia="de-DE"/>
        </w:rPr>
        <w:t xml:space="preserve">eliminaatiopuoliintumisaika on 24 tuntia. Noin 75 % erittyy </w:t>
      </w:r>
      <w:r w:rsidR="00C052A7" w:rsidRPr="00DB15F5">
        <w:rPr>
          <w:lang w:eastAsia="de-DE"/>
        </w:rPr>
        <w:t>ulosteissa</w:t>
      </w:r>
      <w:r w:rsidR="00C052A7" w:rsidRPr="00DB15F5" w:rsidDel="00C052A7">
        <w:rPr>
          <w:lang w:eastAsia="de-DE"/>
        </w:rPr>
        <w:t xml:space="preserve"> </w:t>
      </w:r>
      <w:r w:rsidRPr="00DB15F5">
        <w:rPr>
          <w:lang w:eastAsia="de-DE"/>
        </w:rPr>
        <w:t xml:space="preserve">ja loput </w:t>
      </w:r>
      <w:r w:rsidR="00C052A7" w:rsidRPr="00DB15F5">
        <w:rPr>
          <w:lang w:eastAsia="de-DE"/>
        </w:rPr>
        <w:t>virtsassa.</w:t>
      </w:r>
    </w:p>
    <w:p w14:paraId="16BEE27A" w14:textId="77777777" w:rsidR="00AF6BC3" w:rsidRPr="00DB15F5" w:rsidRDefault="00AF6BC3" w:rsidP="00AF6BC3">
      <w:pPr>
        <w:tabs>
          <w:tab w:val="clear" w:pos="567"/>
          <w:tab w:val="left" w:pos="-720"/>
        </w:tabs>
        <w:suppressAutoHyphens/>
        <w:spacing w:line="240" w:lineRule="auto"/>
        <w:rPr>
          <w:lang w:eastAsia="de-DE"/>
        </w:rPr>
      </w:pPr>
      <w:r w:rsidRPr="00DB15F5">
        <w:rPr>
          <w:lang w:eastAsia="de-DE"/>
        </w:rPr>
        <w:t>Kissoilla eliminaatiopuoliintumisaika on 24 tuntia. Vaikuttavan aineen metaboliittien toteaminen virtsassa ja ulosteessa muttei plasmassa on merkki metaboliittien nopeasta erityksestä. Analysoitavasta annoksesta 21</w:t>
      </w:r>
      <w:r w:rsidRPr="00DB15F5">
        <w:rPr>
          <w:snapToGrid w:val="0"/>
          <w:lang w:eastAsia="en-US"/>
        </w:rPr>
        <w:t> </w:t>
      </w:r>
      <w:r w:rsidRPr="00DB15F5">
        <w:rPr>
          <w:lang w:eastAsia="de-DE"/>
        </w:rPr>
        <w:t>% eliminoituu virtsassa (2</w:t>
      </w:r>
      <w:r w:rsidRPr="00DB15F5">
        <w:rPr>
          <w:snapToGrid w:val="0"/>
          <w:lang w:eastAsia="en-US"/>
        </w:rPr>
        <w:t> </w:t>
      </w:r>
      <w:r w:rsidRPr="00DB15F5">
        <w:rPr>
          <w:lang w:eastAsia="de-DE"/>
        </w:rPr>
        <w:t>% muuttumattomana meloksikaamina ja 19</w:t>
      </w:r>
      <w:r w:rsidRPr="00DB15F5">
        <w:rPr>
          <w:snapToGrid w:val="0"/>
          <w:lang w:eastAsia="en-US"/>
        </w:rPr>
        <w:t> </w:t>
      </w:r>
      <w:r w:rsidRPr="00DB15F5">
        <w:rPr>
          <w:lang w:eastAsia="de-DE"/>
        </w:rPr>
        <w:t>% metaboliitteina) ja 79</w:t>
      </w:r>
      <w:r w:rsidRPr="00DB15F5">
        <w:rPr>
          <w:snapToGrid w:val="0"/>
          <w:lang w:eastAsia="en-US"/>
        </w:rPr>
        <w:t> </w:t>
      </w:r>
      <w:r w:rsidRPr="00DB15F5">
        <w:rPr>
          <w:lang w:eastAsia="de-DE"/>
        </w:rPr>
        <w:t>% ulosteessa (49</w:t>
      </w:r>
      <w:r w:rsidRPr="00DB15F5">
        <w:rPr>
          <w:snapToGrid w:val="0"/>
          <w:lang w:eastAsia="en-US"/>
        </w:rPr>
        <w:t> </w:t>
      </w:r>
      <w:r w:rsidRPr="00DB15F5">
        <w:rPr>
          <w:lang w:eastAsia="de-DE"/>
        </w:rPr>
        <w:t>% muuttumattomana meloksikaamina ja 30</w:t>
      </w:r>
      <w:r w:rsidRPr="00DB15F5">
        <w:rPr>
          <w:snapToGrid w:val="0"/>
          <w:lang w:eastAsia="en-US"/>
        </w:rPr>
        <w:t> </w:t>
      </w:r>
      <w:r w:rsidRPr="00DB15F5">
        <w:rPr>
          <w:lang w:eastAsia="de-DE"/>
        </w:rPr>
        <w:t xml:space="preserve">% metaboliitteina). </w:t>
      </w:r>
    </w:p>
    <w:p w14:paraId="34033318" w14:textId="77777777" w:rsidR="00AF6BC3" w:rsidRPr="00DB15F5" w:rsidRDefault="00AF6BC3" w:rsidP="00E512F1">
      <w:pPr>
        <w:tabs>
          <w:tab w:val="clear" w:pos="567"/>
          <w:tab w:val="left" w:pos="-720"/>
        </w:tabs>
        <w:suppressAutoHyphens/>
        <w:spacing w:line="240" w:lineRule="auto"/>
        <w:rPr>
          <w:lang w:eastAsia="de-DE"/>
        </w:rPr>
      </w:pPr>
    </w:p>
    <w:p w14:paraId="79CBF236" w14:textId="77777777" w:rsidR="00BB05AF" w:rsidRPr="00DB15F5" w:rsidRDefault="00BB05AF" w:rsidP="00E512F1">
      <w:pPr>
        <w:tabs>
          <w:tab w:val="clear" w:pos="567"/>
          <w:tab w:val="left" w:pos="-720"/>
        </w:tabs>
        <w:suppressAutoHyphens/>
        <w:spacing w:line="240" w:lineRule="auto"/>
        <w:rPr>
          <w:lang w:eastAsia="de-DE"/>
        </w:rPr>
      </w:pPr>
    </w:p>
    <w:p w14:paraId="2018014C" w14:textId="77777777" w:rsidR="00BB05AF" w:rsidRPr="00DB15F5" w:rsidRDefault="00BB05AF" w:rsidP="00E512F1">
      <w:pPr>
        <w:spacing w:line="240" w:lineRule="auto"/>
        <w:rPr>
          <w:b/>
        </w:rPr>
      </w:pPr>
      <w:r w:rsidRPr="00DB15F5">
        <w:rPr>
          <w:b/>
        </w:rPr>
        <w:t>6.</w:t>
      </w:r>
      <w:r w:rsidRPr="00DB15F5">
        <w:rPr>
          <w:b/>
        </w:rPr>
        <w:tab/>
        <w:t>FARMASEUTTISET TIEDOT</w:t>
      </w:r>
    </w:p>
    <w:p w14:paraId="53F687DE" w14:textId="77777777" w:rsidR="00BB05AF" w:rsidRPr="00DB15F5" w:rsidRDefault="00BB05AF" w:rsidP="00E512F1">
      <w:pPr>
        <w:tabs>
          <w:tab w:val="clear" w:pos="567"/>
        </w:tabs>
        <w:spacing w:line="240" w:lineRule="auto"/>
        <w:rPr>
          <w:lang w:eastAsia="de-DE"/>
        </w:rPr>
      </w:pPr>
    </w:p>
    <w:p w14:paraId="33C71F86" w14:textId="77777777" w:rsidR="00BB05AF" w:rsidRPr="00DB15F5" w:rsidRDefault="00BB05AF" w:rsidP="00E512F1">
      <w:pPr>
        <w:tabs>
          <w:tab w:val="clear" w:pos="567"/>
          <w:tab w:val="left" w:pos="540"/>
        </w:tabs>
        <w:spacing w:line="240" w:lineRule="auto"/>
        <w:rPr>
          <w:b/>
          <w:bCs/>
          <w:lang w:eastAsia="de-DE"/>
        </w:rPr>
      </w:pPr>
      <w:r w:rsidRPr="00DB15F5">
        <w:rPr>
          <w:b/>
          <w:bCs/>
          <w:lang w:eastAsia="de-DE"/>
        </w:rPr>
        <w:t>6.1</w:t>
      </w:r>
      <w:r w:rsidRPr="00DB15F5">
        <w:rPr>
          <w:b/>
          <w:bCs/>
          <w:lang w:eastAsia="de-DE"/>
        </w:rPr>
        <w:tab/>
        <w:t>Apuaineet</w:t>
      </w:r>
    </w:p>
    <w:p w14:paraId="79112347" w14:textId="77777777" w:rsidR="00BB05AF" w:rsidRPr="00205FB6" w:rsidRDefault="00BB05AF" w:rsidP="00E512F1">
      <w:pPr>
        <w:tabs>
          <w:tab w:val="clear" w:pos="567"/>
        </w:tabs>
        <w:spacing w:line="240" w:lineRule="auto"/>
        <w:rPr>
          <w:lang w:eastAsia="de-DE"/>
        </w:rPr>
      </w:pPr>
    </w:p>
    <w:p w14:paraId="21836590" w14:textId="77777777" w:rsidR="00BB05AF" w:rsidRPr="00DB15F5" w:rsidRDefault="00BB05AF" w:rsidP="00E512F1">
      <w:pPr>
        <w:spacing w:line="240" w:lineRule="auto"/>
      </w:pPr>
      <w:r w:rsidRPr="00DB15F5">
        <w:t>Etanoli</w:t>
      </w:r>
    </w:p>
    <w:p w14:paraId="48DC0813" w14:textId="77777777" w:rsidR="00BB05AF" w:rsidRPr="00DB15F5" w:rsidRDefault="00BB05AF" w:rsidP="00E512F1">
      <w:pPr>
        <w:spacing w:line="240" w:lineRule="auto"/>
      </w:pPr>
      <w:r w:rsidRPr="00DB15F5">
        <w:t>Poloksameeri 188</w:t>
      </w:r>
    </w:p>
    <w:p w14:paraId="3C2E94AC" w14:textId="77777777" w:rsidR="00BB05AF" w:rsidRPr="00DB15F5" w:rsidRDefault="00BB05AF" w:rsidP="00E512F1">
      <w:pPr>
        <w:spacing w:line="240" w:lineRule="auto"/>
      </w:pPr>
      <w:r w:rsidRPr="00DB15F5">
        <w:t>Natriumkloridi</w:t>
      </w:r>
    </w:p>
    <w:p w14:paraId="620A672B" w14:textId="77777777" w:rsidR="00BB05AF" w:rsidRPr="00DB15F5" w:rsidRDefault="00BB05AF" w:rsidP="00E512F1">
      <w:pPr>
        <w:spacing w:line="240" w:lineRule="auto"/>
      </w:pPr>
      <w:r w:rsidRPr="00DB15F5">
        <w:t>Glysiini</w:t>
      </w:r>
    </w:p>
    <w:p w14:paraId="4424D0E9" w14:textId="77777777" w:rsidR="00BB05AF" w:rsidRPr="00DB15F5" w:rsidRDefault="00BB05AF" w:rsidP="00E512F1">
      <w:pPr>
        <w:spacing w:line="240" w:lineRule="auto"/>
      </w:pPr>
      <w:r w:rsidRPr="00DB15F5">
        <w:t>Natriumhydroksidi</w:t>
      </w:r>
    </w:p>
    <w:p w14:paraId="536F50E3" w14:textId="77777777" w:rsidR="00BB05AF" w:rsidRPr="00DB15F5" w:rsidRDefault="00BB05AF" w:rsidP="00E512F1">
      <w:pPr>
        <w:spacing w:line="240" w:lineRule="auto"/>
      </w:pPr>
      <w:r w:rsidRPr="00DB15F5">
        <w:t>Glykofuroli</w:t>
      </w:r>
    </w:p>
    <w:p w14:paraId="707EF0EC" w14:textId="77777777" w:rsidR="00BB05AF" w:rsidRPr="00DB15F5" w:rsidRDefault="00BB05AF" w:rsidP="00E512F1">
      <w:pPr>
        <w:spacing w:line="240" w:lineRule="auto"/>
      </w:pPr>
      <w:r w:rsidRPr="00DB15F5">
        <w:t>Meglumiini</w:t>
      </w:r>
    </w:p>
    <w:p w14:paraId="50ED937B" w14:textId="77777777" w:rsidR="00BB05AF" w:rsidRPr="00DB15F5" w:rsidRDefault="00BB05AF" w:rsidP="00E512F1">
      <w:pPr>
        <w:spacing w:line="240" w:lineRule="auto"/>
      </w:pPr>
      <w:r w:rsidRPr="00DB15F5">
        <w:t>Injektionesteisiin käytettävä vesi</w:t>
      </w:r>
    </w:p>
    <w:p w14:paraId="453FB85D" w14:textId="77777777" w:rsidR="00BB05AF" w:rsidRPr="00205FB6" w:rsidRDefault="00BB05AF" w:rsidP="00E512F1">
      <w:pPr>
        <w:tabs>
          <w:tab w:val="clear" w:pos="567"/>
        </w:tabs>
        <w:spacing w:line="240" w:lineRule="auto"/>
        <w:rPr>
          <w:lang w:eastAsia="de-DE"/>
        </w:rPr>
      </w:pPr>
    </w:p>
    <w:p w14:paraId="3890AA18" w14:textId="77777777" w:rsidR="00BB05AF" w:rsidRPr="00DB15F5" w:rsidRDefault="00BB05AF" w:rsidP="00E512F1">
      <w:pPr>
        <w:tabs>
          <w:tab w:val="clear" w:pos="567"/>
          <w:tab w:val="left" w:pos="540"/>
        </w:tabs>
        <w:spacing w:line="240" w:lineRule="auto"/>
        <w:rPr>
          <w:lang w:eastAsia="de-DE"/>
        </w:rPr>
      </w:pPr>
      <w:r w:rsidRPr="00DB15F5">
        <w:rPr>
          <w:b/>
          <w:bCs/>
          <w:lang w:eastAsia="de-DE"/>
        </w:rPr>
        <w:t>6.2</w:t>
      </w:r>
      <w:r w:rsidRPr="00DB15F5">
        <w:rPr>
          <w:b/>
          <w:bCs/>
          <w:lang w:eastAsia="de-DE"/>
        </w:rPr>
        <w:tab/>
      </w:r>
      <w:r w:rsidR="005E310F">
        <w:rPr>
          <w:b/>
          <w:bCs/>
          <w:lang w:eastAsia="de-DE"/>
        </w:rPr>
        <w:t>Tärkeimmät y</w:t>
      </w:r>
      <w:r w:rsidRPr="00DB15F5">
        <w:rPr>
          <w:b/>
          <w:bCs/>
          <w:lang w:eastAsia="de-DE"/>
        </w:rPr>
        <w:t>hteensopimattomuudet</w:t>
      </w:r>
    </w:p>
    <w:p w14:paraId="20DA1A2F" w14:textId="77777777" w:rsidR="00BB05AF" w:rsidRPr="00DB15F5" w:rsidRDefault="00BB05AF" w:rsidP="00E512F1">
      <w:pPr>
        <w:tabs>
          <w:tab w:val="clear" w:pos="567"/>
        </w:tabs>
        <w:spacing w:line="240" w:lineRule="auto"/>
        <w:rPr>
          <w:lang w:eastAsia="de-DE"/>
        </w:rPr>
      </w:pPr>
    </w:p>
    <w:p w14:paraId="6A2B5124" w14:textId="77777777" w:rsidR="00BB05AF" w:rsidRPr="00DB15F5" w:rsidRDefault="00F67449" w:rsidP="00E512F1">
      <w:pPr>
        <w:tabs>
          <w:tab w:val="clear" w:pos="567"/>
        </w:tabs>
        <w:suppressAutoHyphens/>
        <w:spacing w:line="240" w:lineRule="auto"/>
        <w:rPr>
          <w:lang w:eastAsia="de-DE"/>
        </w:rPr>
      </w:pPr>
      <w:r w:rsidRPr="00DB15F5">
        <w:rPr>
          <w:lang w:eastAsia="de-DE"/>
        </w:rPr>
        <w:t>Ei tunneta.</w:t>
      </w:r>
    </w:p>
    <w:p w14:paraId="1AD4CAA4" w14:textId="77777777" w:rsidR="00BB05AF" w:rsidRPr="00DB15F5" w:rsidRDefault="00BB05AF" w:rsidP="00E512F1">
      <w:pPr>
        <w:tabs>
          <w:tab w:val="clear" w:pos="567"/>
        </w:tabs>
        <w:spacing w:line="240" w:lineRule="auto"/>
        <w:rPr>
          <w:lang w:eastAsia="de-DE"/>
        </w:rPr>
      </w:pPr>
    </w:p>
    <w:p w14:paraId="706EB304" w14:textId="77777777" w:rsidR="00BB05AF" w:rsidRPr="00DB15F5" w:rsidRDefault="00BB05AF" w:rsidP="00E512F1">
      <w:pPr>
        <w:tabs>
          <w:tab w:val="clear" w:pos="567"/>
          <w:tab w:val="left" w:pos="540"/>
        </w:tabs>
        <w:spacing w:line="240" w:lineRule="auto"/>
        <w:rPr>
          <w:lang w:eastAsia="de-DE"/>
        </w:rPr>
      </w:pPr>
      <w:r w:rsidRPr="00DB15F5">
        <w:rPr>
          <w:b/>
          <w:bCs/>
          <w:lang w:eastAsia="de-DE"/>
        </w:rPr>
        <w:t>6.3</w:t>
      </w:r>
      <w:r w:rsidRPr="00DB15F5">
        <w:rPr>
          <w:b/>
          <w:bCs/>
          <w:lang w:eastAsia="de-DE"/>
        </w:rPr>
        <w:tab/>
        <w:t>Kestoaika</w:t>
      </w:r>
    </w:p>
    <w:p w14:paraId="61D69E8E" w14:textId="77777777" w:rsidR="00BB05AF" w:rsidRPr="00DB15F5" w:rsidRDefault="00BB05AF" w:rsidP="00E512F1">
      <w:pPr>
        <w:tabs>
          <w:tab w:val="clear" w:pos="567"/>
        </w:tabs>
        <w:spacing w:line="240" w:lineRule="auto"/>
        <w:rPr>
          <w:lang w:eastAsia="de-DE"/>
        </w:rPr>
      </w:pPr>
    </w:p>
    <w:p w14:paraId="018DA267" w14:textId="77777777" w:rsidR="00BB05AF" w:rsidRPr="00DB15F5" w:rsidRDefault="00BB05AF" w:rsidP="00E512F1">
      <w:pPr>
        <w:tabs>
          <w:tab w:val="clear" w:pos="567"/>
        </w:tabs>
        <w:spacing w:line="240" w:lineRule="auto"/>
        <w:rPr>
          <w:lang w:eastAsia="de-DE"/>
        </w:rPr>
      </w:pPr>
      <w:r w:rsidRPr="00DB15F5">
        <w:rPr>
          <w:lang w:eastAsia="de-DE"/>
        </w:rPr>
        <w:t>Avaamattoman pakkauksen kestoaika: 3 vuotta</w:t>
      </w:r>
    </w:p>
    <w:p w14:paraId="319C03B7" w14:textId="77777777" w:rsidR="00BB05AF" w:rsidRPr="00DB15F5" w:rsidRDefault="00BB05AF" w:rsidP="00E512F1">
      <w:pPr>
        <w:tabs>
          <w:tab w:val="clear" w:pos="567"/>
          <w:tab w:val="left" w:pos="1418"/>
          <w:tab w:val="left" w:pos="1843"/>
          <w:tab w:val="left" w:pos="2127"/>
        </w:tabs>
        <w:spacing w:line="240" w:lineRule="auto"/>
        <w:rPr>
          <w:lang w:eastAsia="de-DE"/>
        </w:rPr>
      </w:pPr>
      <w:r w:rsidRPr="00DB15F5">
        <w:rPr>
          <w:lang w:eastAsia="de-DE"/>
        </w:rPr>
        <w:t>Sisäpakkauksen ensimmäisen avaamisen jälkeinen kestoaika:</w:t>
      </w:r>
      <w:r w:rsidR="003F3E7F" w:rsidRPr="00DB15F5">
        <w:rPr>
          <w:lang w:eastAsia="de-DE"/>
        </w:rPr>
        <w:t xml:space="preserve"> </w:t>
      </w:r>
      <w:r w:rsidRPr="00DB15F5">
        <w:rPr>
          <w:lang w:eastAsia="de-DE"/>
        </w:rPr>
        <w:t>28 päivää</w:t>
      </w:r>
    </w:p>
    <w:p w14:paraId="49474318" w14:textId="77777777" w:rsidR="00BB05AF" w:rsidRPr="00DB15F5" w:rsidRDefault="00BB05AF" w:rsidP="00E512F1">
      <w:pPr>
        <w:tabs>
          <w:tab w:val="clear" w:pos="567"/>
        </w:tabs>
        <w:spacing w:line="240" w:lineRule="auto"/>
        <w:rPr>
          <w:lang w:eastAsia="de-DE"/>
        </w:rPr>
      </w:pPr>
    </w:p>
    <w:p w14:paraId="4DE5DD3A" w14:textId="77777777" w:rsidR="00BB05AF" w:rsidRPr="00DB15F5" w:rsidRDefault="00BB05AF" w:rsidP="00E512F1">
      <w:pPr>
        <w:tabs>
          <w:tab w:val="clear" w:pos="567"/>
          <w:tab w:val="left" w:pos="540"/>
        </w:tabs>
        <w:spacing w:line="240" w:lineRule="auto"/>
        <w:rPr>
          <w:lang w:eastAsia="de-DE"/>
        </w:rPr>
      </w:pPr>
      <w:r w:rsidRPr="00DB15F5">
        <w:rPr>
          <w:b/>
          <w:bCs/>
          <w:lang w:eastAsia="de-DE"/>
        </w:rPr>
        <w:t>6.4</w:t>
      </w:r>
      <w:r w:rsidRPr="00DB15F5">
        <w:rPr>
          <w:b/>
          <w:bCs/>
          <w:lang w:eastAsia="de-DE"/>
        </w:rPr>
        <w:tab/>
        <w:t>Säilytystä koskevat erityiset varotoimet</w:t>
      </w:r>
    </w:p>
    <w:p w14:paraId="0664D2A4" w14:textId="77777777" w:rsidR="00BB05AF" w:rsidRPr="00DB15F5" w:rsidRDefault="00BB05AF" w:rsidP="00E512F1">
      <w:pPr>
        <w:tabs>
          <w:tab w:val="clear" w:pos="567"/>
        </w:tabs>
        <w:spacing w:line="240" w:lineRule="auto"/>
        <w:rPr>
          <w:lang w:eastAsia="de-DE"/>
        </w:rPr>
      </w:pPr>
    </w:p>
    <w:p w14:paraId="64F18583" w14:textId="77777777" w:rsidR="0084299A" w:rsidRPr="00DB15F5" w:rsidRDefault="00734632" w:rsidP="00E512F1">
      <w:pPr>
        <w:tabs>
          <w:tab w:val="clear" w:pos="567"/>
        </w:tabs>
        <w:spacing w:line="240" w:lineRule="auto"/>
        <w:rPr>
          <w:lang w:eastAsia="de-DE"/>
        </w:rPr>
      </w:pPr>
      <w:r w:rsidRPr="00DB15F5">
        <w:rPr>
          <w:lang w:eastAsia="de-DE"/>
        </w:rPr>
        <w:t>E</w:t>
      </w:r>
      <w:r w:rsidR="0084299A" w:rsidRPr="00DB15F5">
        <w:rPr>
          <w:lang w:eastAsia="de-DE"/>
        </w:rPr>
        <w:t>i erityisiä säilytysohjeita.</w:t>
      </w:r>
    </w:p>
    <w:p w14:paraId="209BEBAD" w14:textId="77777777" w:rsidR="00BB05AF" w:rsidRPr="00DB15F5" w:rsidRDefault="00BB05AF" w:rsidP="00E512F1">
      <w:pPr>
        <w:tabs>
          <w:tab w:val="clear" w:pos="567"/>
        </w:tabs>
        <w:spacing w:line="240" w:lineRule="auto"/>
        <w:rPr>
          <w:lang w:eastAsia="de-DE"/>
        </w:rPr>
      </w:pPr>
    </w:p>
    <w:p w14:paraId="18AD13B5" w14:textId="77777777" w:rsidR="00BB05AF" w:rsidRPr="00DB15F5" w:rsidRDefault="00BB05AF" w:rsidP="00E512F1">
      <w:pPr>
        <w:tabs>
          <w:tab w:val="clear" w:pos="567"/>
          <w:tab w:val="left" w:pos="540"/>
        </w:tabs>
        <w:spacing w:line="240" w:lineRule="auto"/>
        <w:rPr>
          <w:lang w:eastAsia="de-DE"/>
        </w:rPr>
      </w:pPr>
      <w:r w:rsidRPr="00DB15F5">
        <w:rPr>
          <w:b/>
          <w:bCs/>
          <w:lang w:eastAsia="de-DE"/>
        </w:rPr>
        <w:t>6.5</w:t>
      </w:r>
      <w:r w:rsidRPr="00DB15F5">
        <w:rPr>
          <w:b/>
          <w:bCs/>
          <w:lang w:eastAsia="de-DE"/>
        </w:rPr>
        <w:tab/>
        <w:t>Pakkaustyyppi ja sisäpakkauksen kuvaus</w:t>
      </w:r>
    </w:p>
    <w:p w14:paraId="42D9C1A6" w14:textId="77777777" w:rsidR="00BB05AF" w:rsidRPr="00DB15F5" w:rsidRDefault="00BB05AF" w:rsidP="00E512F1">
      <w:pPr>
        <w:tabs>
          <w:tab w:val="clear" w:pos="567"/>
        </w:tabs>
        <w:spacing w:line="240" w:lineRule="auto"/>
        <w:rPr>
          <w:lang w:eastAsia="de-DE"/>
        </w:rPr>
      </w:pPr>
    </w:p>
    <w:p w14:paraId="36E6CE4E" w14:textId="77777777" w:rsidR="008A4FA2" w:rsidRPr="00DB15F5" w:rsidRDefault="00F67449" w:rsidP="00E512F1">
      <w:pPr>
        <w:tabs>
          <w:tab w:val="clear" w:pos="567"/>
        </w:tabs>
        <w:spacing w:line="240" w:lineRule="auto"/>
        <w:rPr>
          <w:lang w:eastAsia="de-DE"/>
        </w:rPr>
      </w:pPr>
      <w:r w:rsidRPr="00DB15F5">
        <w:rPr>
          <w:lang w:eastAsia="de-DE"/>
        </w:rPr>
        <w:t>Pahvikotelo, jonka sisällä on k</w:t>
      </w:r>
      <w:r w:rsidR="00BB05AF" w:rsidRPr="00DB15F5">
        <w:rPr>
          <w:lang w:eastAsia="de-DE"/>
        </w:rPr>
        <w:t>irkas 10 ml tai 20 ml lasinen injektiopullo, jossa kumitulppa joka on sinetöity alumiinikorkilla.</w:t>
      </w:r>
      <w:r w:rsidR="00D657FD">
        <w:rPr>
          <w:lang w:eastAsia="de-DE"/>
        </w:rPr>
        <w:t xml:space="preserve"> </w:t>
      </w:r>
      <w:r w:rsidR="00BB05AF" w:rsidRPr="00DB15F5">
        <w:rPr>
          <w:lang w:eastAsia="de-DE"/>
        </w:rPr>
        <w:t>Kaikkia pakkauskokoja ei välttämättä ole markkinoilla.</w:t>
      </w:r>
    </w:p>
    <w:p w14:paraId="4F854760" w14:textId="77777777" w:rsidR="00BB05AF" w:rsidRPr="00DB15F5" w:rsidRDefault="00BB05AF" w:rsidP="00E512F1">
      <w:pPr>
        <w:tabs>
          <w:tab w:val="clear" w:pos="567"/>
        </w:tabs>
        <w:spacing w:line="240" w:lineRule="auto"/>
        <w:rPr>
          <w:lang w:eastAsia="de-DE"/>
        </w:rPr>
      </w:pPr>
    </w:p>
    <w:p w14:paraId="470FFAD4" w14:textId="77777777" w:rsidR="00BB05AF" w:rsidRPr="00DB15F5" w:rsidRDefault="00BB05AF" w:rsidP="00E512F1">
      <w:pPr>
        <w:tabs>
          <w:tab w:val="clear" w:pos="567"/>
        </w:tabs>
        <w:spacing w:line="240" w:lineRule="auto"/>
        <w:ind w:left="567" w:hanging="567"/>
        <w:rPr>
          <w:lang w:eastAsia="de-DE"/>
        </w:rPr>
      </w:pPr>
      <w:r w:rsidRPr="00DB15F5">
        <w:rPr>
          <w:b/>
          <w:bCs/>
          <w:lang w:eastAsia="de-DE"/>
        </w:rPr>
        <w:t>6.6</w:t>
      </w:r>
      <w:r w:rsidRPr="00DB15F5">
        <w:rPr>
          <w:lang w:eastAsia="de-DE"/>
        </w:rPr>
        <w:tab/>
      </w:r>
      <w:r w:rsidRPr="00DB15F5">
        <w:rPr>
          <w:b/>
          <w:bCs/>
          <w:lang w:eastAsia="de-DE"/>
        </w:rPr>
        <w:t>Erityiset varotoimet käyttämättömien lääkevalmisteiden tai niistä peräisin olevien jätemateriaalien hävittämiselle</w:t>
      </w:r>
    </w:p>
    <w:p w14:paraId="4B165F65" w14:textId="77777777" w:rsidR="00BB05AF" w:rsidRPr="00DB15F5" w:rsidRDefault="00BB05AF" w:rsidP="00E512F1">
      <w:pPr>
        <w:tabs>
          <w:tab w:val="clear" w:pos="567"/>
        </w:tabs>
        <w:spacing w:line="240" w:lineRule="auto"/>
        <w:rPr>
          <w:lang w:eastAsia="de-DE"/>
        </w:rPr>
      </w:pPr>
    </w:p>
    <w:p w14:paraId="3456915D" w14:textId="77777777" w:rsidR="00BB05AF" w:rsidRPr="00DB15F5" w:rsidRDefault="00BB05AF" w:rsidP="00E512F1">
      <w:pPr>
        <w:tabs>
          <w:tab w:val="clear" w:pos="567"/>
        </w:tabs>
        <w:spacing w:line="240" w:lineRule="auto"/>
        <w:rPr>
          <w:lang w:eastAsia="de-DE"/>
        </w:rPr>
      </w:pPr>
      <w:r w:rsidRPr="00DB15F5">
        <w:rPr>
          <w:snapToGrid w:val="0"/>
          <w:lang w:eastAsia="de-DE"/>
        </w:rPr>
        <w:t>Käyttämättömät eläinlääkevalmisteet tai niistä peräisin olevat jätemateriaalit on hävitettävä paikallisten määräysten mukaisesti.</w:t>
      </w:r>
    </w:p>
    <w:p w14:paraId="7813774C" w14:textId="77777777" w:rsidR="00BB05AF" w:rsidRPr="00DB15F5" w:rsidRDefault="00BB05AF" w:rsidP="00E512F1">
      <w:pPr>
        <w:spacing w:line="240" w:lineRule="auto"/>
        <w:ind w:left="567" w:hanging="567"/>
        <w:rPr>
          <w:lang w:eastAsia="de-DE"/>
        </w:rPr>
      </w:pPr>
    </w:p>
    <w:p w14:paraId="1DD488A3" w14:textId="77777777" w:rsidR="00BB05AF" w:rsidRPr="00DB15F5" w:rsidRDefault="00BB05AF" w:rsidP="00E512F1">
      <w:pPr>
        <w:spacing w:line="240" w:lineRule="auto"/>
        <w:ind w:left="567" w:hanging="567"/>
        <w:rPr>
          <w:lang w:eastAsia="de-DE"/>
        </w:rPr>
      </w:pPr>
    </w:p>
    <w:p w14:paraId="7D8A8996" w14:textId="77777777" w:rsidR="00BB05AF" w:rsidRPr="00316009" w:rsidRDefault="00BB05AF" w:rsidP="00E512F1">
      <w:pPr>
        <w:spacing w:line="240" w:lineRule="auto"/>
        <w:ind w:left="567" w:hanging="567"/>
        <w:rPr>
          <w:b/>
          <w:bCs/>
          <w:lang w:eastAsia="de-DE"/>
        </w:rPr>
      </w:pPr>
      <w:r w:rsidRPr="00316009">
        <w:rPr>
          <w:b/>
          <w:bCs/>
          <w:lang w:eastAsia="de-DE"/>
        </w:rPr>
        <w:t>7.</w:t>
      </w:r>
      <w:r w:rsidRPr="00316009">
        <w:rPr>
          <w:b/>
          <w:bCs/>
          <w:lang w:eastAsia="de-DE"/>
        </w:rPr>
        <w:tab/>
        <w:t xml:space="preserve">MYYNTILUVAN HALTIJA </w:t>
      </w:r>
    </w:p>
    <w:p w14:paraId="46CD3E6C" w14:textId="77777777" w:rsidR="00BB05AF" w:rsidRPr="00316009" w:rsidRDefault="00BB05AF" w:rsidP="00E512F1">
      <w:pPr>
        <w:tabs>
          <w:tab w:val="clear" w:pos="567"/>
        </w:tabs>
        <w:spacing w:line="240" w:lineRule="auto"/>
        <w:rPr>
          <w:lang w:eastAsia="de-DE"/>
        </w:rPr>
      </w:pPr>
    </w:p>
    <w:p w14:paraId="4AE083AF" w14:textId="77777777" w:rsidR="00BB05AF" w:rsidRPr="00316009" w:rsidRDefault="00BB05AF" w:rsidP="00E512F1">
      <w:pPr>
        <w:suppressAutoHyphens/>
        <w:spacing w:line="240" w:lineRule="auto"/>
        <w:rPr>
          <w:lang w:eastAsia="de-DE"/>
        </w:rPr>
      </w:pPr>
      <w:r w:rsidRPr="00316009">
        <w:rPr>
          <w:lang w:eastAsia="de-DE"/>
        </w:rPr>
        <w:t>Boehringer Ingelheim Vetmedica GmbH</w:t>
      </w:r>
    </w:p>
    <w:p w14:paraId="2228B13C" w14:textId="77777777" w:rsidR="00BB05AF" w:rsidRPr="00DB15F5" w:rsidRDefault="00BB05AF" w:rsidP="00E512F1">
      <w:pPr>
        <w:suppressAutoHyphens/>
        <w:spacing w:line="240" w:lineRule="auto"/>
        <w:rPr>
          <w:lang w:eastAsia="de-DE"/>
        </w:rPr>
      </w:pPr>
      <w:r w:rsidRPr="00DB15F5">
        <w:rPr>
          <w:lang w:eastAsia="de-DE"/>
        </w:rPr>
        <w:t>55216 Ingelheim/Rhein</w:t>
      </w:r>
    </w:p>
    <w:p w14:paraId="0E240A6A" w14:textId="77777777" w:rsidR="00BB05AF" w:rsidRPr="00712795" w:rsidRDefault="00BB05AF" w:rsidP="00E512F1">
      <w:pPr>
        <w:suppressAutoHyphens/>
        <w:spacing w:line="240" w:lineRule="auto"/>
        <w:rPr>
          <w:caps/>
          <w:lang w:eastAsia="de-DE"/>
        </w:rPr>
      </w:pPr>
      <w:r w:rsidRPr="00712795">
        <w:rPr>
          <w:caps/>
          <w:lang w:eastAsia="de-DE"/>
        </w:rPr>
        <w:t>Saksa</w:t>
      </w:r>
    </w:p>
    <w:p w14:paraId="17B04027" w14:textId="77777777" w:rsidR="00BB05AF" w:rsidRPr="00DB15F5" w:rsidRDefault="00BB05AF" w:rsidP="00E512F1">
      <w:pPr>
        <w:suppressAutoHyphens/>
        <w:spacing w:line="240" w:lineRule="auto"/>
        <w:rPr>
          <w:lang w:eastAsia="de-DE"/>
        </w:rPr>
      </w:pPr>
    </w:p>
    <w:p w14:paraId="5F99E21F" w14:textId="77777777" w:rsidR="00BB05AF" w:rsidRPr="00DB15F5" w:rsidRDefault="00BB05AF" w:rsidP="00E512F1">
      <w:pPr>
        <w:suppressAutoHyphens/>
        <w:spacing w:line="240" w:lineRule="auto"/>
        <w:rPr>
          <w:lang w:eastAsia="de-DE"/>
        </w:rPr>
      </w:pPr>
    </w:p>
    <w:p w14:paraId="2D84A3D1" w14:textId="77777777" w:rsidR="00BB05AF" w:rsidRPr="00DB15F5" w:rsidRDefault="00BB05AF" w:rsidP="00E512F1">
      <w:pPr>
        <w:tabs>
          <w:tab w:val="clear" w:pos="567"/>
          <w:tab w:val="left" w:pos="540"/>
        </w:tabs>
        <w:spacing w:line="240" w:lineRule="auto"/>
        <w:rPr>
          <w:lang w:eastAsia="de-DE"/>
        </w:rPr>
      </w:pPr>
      <w:r w:rsidRPr="00DB15F5">
        <w:rPr>
          <w:b/>
          <w:bCs/>
          <w:lang w:eastAsia="de-DE"/>
        </w:rPr>
        <w:t>8.</w:t>
      </w:r>
      <w:r w:rsidRPr="00DB15F5">
        <w:rPr>
          <w:b/>
          <w:bCs/>
          <w:lang w:eastAsia="de-DE"/>
        </w:rPr>
        <w:tab/>
        <w:t>MYYNTILUVAN NUMEROT</w:t>
      </w:r>
    </w:p>
    <w:p w14:paraId="548D599F" w14:textId="77777777" w:rsidR="00BB05AF" w:rsidRPr="00DB15F5" w:rsidRDefault="00BB05AF" w:rsidP="00E512F1">
      <w:pPr>
        <w:tabs>
          <w:tab w:val="clear" w:pos="567"/>
        </w:tabs>
        <w:spacing w:line="240" w:lineRule="auto"/>
        <w:rPr>
          <w:lang w:eastAsia="de-DE"/>
        </w:rPr>
      </w:pPr>
    </w:p>
    <w:p w14:paraId="4DB41AA7" w14:textId="77777777" w:rsidR="00BB05AF" w:rsidRPr="00D657FD" w:rsidRDefault="00BB05AF" w:rsidP="00BB5B3D">
      <w:pPr>
        <w:tabs>
          <w:tab w:val="clear" w:pos="567"/>
        </w:tabs>
        <w:spacing w:line="240" w:lineRule="auto"/>
        <w:rPr>
          <w:lang w:eastAsia="de-DE"/>
        </w:rPr>
      </w:pPr>
      <w:r w:rsidRPr="00D657FD">
        <w:rPr>
          <w:lang w:eastAsia="de-DE"/>
        </w:rPr>
        <w:t>EU/2/97/004/006 10 ml</w:t>
      </w:r>
    </w:p>
    <w:p w14:paraId="116F561B" w14:textId="77777777" w:rsidR="00BB05AF" w:rsidRPr="00DB15F5" w:rsidRDefault="00BB05AF" w:rsidP="00A65533">
      <w:pPr>
        <w:tabs>
          <w:tab w:val="clear" w:pos="567"/>
        </w:tabs>
        <w:spacing w:line="240" w:lineRule="auto"/>
        <w:rPr>
          <w:lang w:eastAsia="de-DE"/>
        </w:rPr>
      </w:pPr>
      <w:r w:rsidRPr="00D657FD">
        <w:rPr>
          <w:lang w:eastAsia="de-DE"/>
        </w:rPr>
        <w:t>EU/2/97/004/011 20 ml</w:t>
      </w:r>
    </w:p>
    <w:p w14:paraId="774710B0" w14:textId="77777777" w:rsidR="00BB05AF" w:rsidRPr="00DB15F5" w:rsidRDefault="00BB05AF" w:rsidP="00E512F1">
      <w:pPr>
        <w:tabs>
          <w:tab w:val="clear" w:pos="567"/>
        </w:tabs>
        <w:spacing w:line="240" w:lineRule="auto"/>
        <w:rPr>
          <w:lang w:eastAsia="de-DE"/>
        </w:rPr>
      </w:pPr>
    </w:p>
    <w:p w14:paraId="7C5829B1" w14:textId="77777777" w:rsidR="00BB05AF" w:rsidRPr="00DB15F5" w:rsidRDefault="00BB05AF" w:rsidP="00E512F1">
      <w:pPr>
        <w:tabs>
          <w:tab w:val="clear" w:pos="567"/>
        </w:tabs>
        <w:spacing w:line="240" w:lineRule="auto"/>
        <w:rPr>
          <w:lang w:eastAsia="de-DE"/>
        </w:rPr>
      </w:pPr>
    </w:p>
    <w:p w14:paraId="5D4471F2" w14:textId="77777777" w:rsidR="00BB05AF" w:rsidRPr="00DB15F5" w:rsidRDefault="00BB05AF" w:rsidP="00E512F1">
      <w:pPr>
        <w:tabs>
          <w:tab w:val="clear" w:pos="567"/>
          <w:tab w:val="left" w:pos="540"/>
        </w:tabs>
        <w:spacing w:line="240" w:lineRule="auto"/>
        <w:rPr>
          <w:b/>
          <w:bCs/>
          <w:lang w:eastAsia="de-DE"/>
        </w:rPr>
      </w:pPr>
      <w:r w:rsidRPr="00DB15F5">
        <w:rPr>
          <w:b/>
          <w:bCs/>
          <w:lang w:eastAsia="de-DE"/>
        </w:rPr>
        <w:t>9.</w:t>
      </w:r>
      <w:r w:rsidRPr="00DB15F5">
        <w:rPr>
          <w:b/>
          <w:bCs/>
          <w:lang w:eastAsia="de-DE"/>
        </w:rPr>
        <w:tab/>
        <w:t>ENSIMMÄISEN MYYNTILUVAN MYÖNTÄMISPÄIVÄMÄÄRÄ</w:t>
      </w:r>
      <w:r w:rsidR="00F8679E" w:rsidRPr="00DB15F5">
        <w:rPr>
          <w:b/>
          <w:bCs/>
          <w:lang w:eastAsia="de-DE"/>
        </w:rPr>
        <w:t>/</w:t>
      </w:r>
    </w:p>
    <w:p w14:paraId="25D43A7D" w14:textId="77777777" w:rsidR="00BB05AF" w:rsidRPr="00DB15F5" w:rsidRDefault="00733931" w:rsidP="00E512F1">
      <w:pPr>
        <w:spacing w:line="240" w:lineRule="auto"/>
        <w:rPr>
          <w:b/>
          <w:bCs/>
          <w:lang w:eastAsia="de-DE"/>
        </w:rPr>
      </w:pPr>
      <w:r w:rsidRPr="00DB15F5">
        <w:rPr>
          <w:b/>
          <w:bCs/>
          <w:lang w:eastAsia="de-DE"/>
        </w:rPr>
        <w:tab/>
      </w:r>
      <w:r w:rsidR="00BB05AF" w:rsidRPr="00DB15F5">
        <w:rPr>
          <w:b/>
          <w:bCs/>
          <w:lang w:eastAsia="de-DE"/>
        </w:rPr>
        <w:t>UUDISTAMISPÄIVÄMÄÄRÄ</w:t>
      </w:r>
    </w:p>
    <w:p w14:paraId="59D4A4A0" w14:textId="77777777" w:rsidR="00BB05AF" w:rsidRPr="00DB15F5" w:rsidRDefault="00BB05AF" w:rsidP="00E512F1">
      <w:pPr>
        <w:tabs>
          <w:tab w:val="clear" w:pos="567"/>
        </w:tabs>
        <w:spacing w:line="240" w:lineRule="auto"/>
        <w:rPr>
          <w:lang w:eastAsia="de-DE"/>
        </w:rPr>
      </w:pPr>
    </w:p>
    <w:p w14:paraId="4DBC7873" w14:textId="77777777" w:rsidR="00BB05AF" w:rsidRPr="00DB15F5" w:rsidRDefault="00BB05AF" w:rsidP="00E512F1">
      <w:pPr>
        <w:tabs>
          <w:tab w:val="clear" w:pos="567"/>
          <w:tab w:val="left" w:pos="5103"/>
        </w:tabs>
        <w:spacing w:line="240" w:lineRule="auto"/>
        <w:rPr>
          <w:lang w:eastAsia="de-DE"/>
        </w:rPr>
      </w:pPr>
      <w:r w:rsidRPr="00DB15F5">
        <w:rPr>
          <w:lang w:eastAsia="de-DE"/>
        </w:rPr>
        <w:t>Ensimmäisen myyntiluv</w:t>
      </w:r>
      <w:r w:rsidR="00205FB6">
        <w:rPr>
          <w:lang w:eastAsia="de-DE"/>
        </w:rPr>
        <w:t>an myöntämispäivämäärä:</w:t>
      </w:r>
      <w:r w:rsidR="00F67449" w:rsidRPr="00DB15F5">
        <w:rPr>
          <w:lang w:eastAsia="de-DE"/>
        </w:rPr>
        <w:tab/>
      </w:r>
      <w:r w:rsidR="00E02D0B" w:rsidRPr="00DB15F5">
        <w:t>07.01.1998</w:t>
      </w:r>
    </w:p>
    <w:p w14:paraId="5265A3F3" w14:textId="77777777" w:rsidR="00BB05AF" w:rsidRPr="00DB15F5" w:rsidRDefault="00205FB6" w:rsidP="00E512F1">
      <w:pPr>
        <w:tabs>
          <w:tab w:val="clear" w:pos="567"/>
          <w:tab w:val="left" w:pos="5103"/>
        </w:tabs>
        <w:spacing w:line="240" w:lineRule="auto"/>
        <w:rPr>
          <w:lang w:eastAsia="de-DE"/>
        </w:rPr>
      </w:pPr>
      <w:r>
        <w:rPr>
          <w:lang w:eastAsia="de-DE"/>
        </w:rPr>
        <w:t>Uudistamispäivämäärä:</w:t>
      </w:r>
      <w:r w:rsidR="00F67449" w:rsidRPr="00DB15F5">
        <w:rPr>
          <w:lang w:eastAsia="de-DE"/>
        </w:rPr>
        <w:tab/>
      </w:r>
      <w:r w:rsidR="00BB05AF" w:rsidRPr="00DB15F5">
        <w:rPr>
          <w:lang w:eastAsia="de-DE"/>
        </w:rPr>
        <w:t>06.12.2007</w:t>
      </w:r>
    </w:p>
    <w:p w14:paraId="204F88C1" w14:textId="77777777" w:rsidR="00BB05AF" w:rsidRPr="00DB15F5" w:rsidRDefault="00BB05AF" w:rsidP="00E512F1">
      <w:pPr>
        <w:tabs>
          <w:tab w:val="clear" w:pos="567"/>
        </w:tabs>
        <w:spacing w:line="240" w:lineRule="auto"/>
        <w:rPr>
          <w:lang w:eastAsia="de-DE"/>
        </w:rPr>
      </w:pPr>
    </w:p>
    <w:p w14:paraId="263E2809" w14:textId="77777777" w:rsidR="00BB05AF" w:rsidRPr="00DB15F5" w:rsidRDefault="00BB05AF" w:rsidP="00E512F1">
      <w:pPr>
        <w:tabs>
          <w:tab w:val="clear" w:pos="567"/>
        </w:tabs>
        <w:spacing w:line="240" w:lineRule="auto"/>
        <w:rPr>
          <w:lang w:eastAsia="de-DE"/>
        </w:rPr>
      </w:pPr>
    </w:p>
    <w:p w14:paraId="3992A588" w14:textId="77777777" w:rsidR="00BB05AF" w:rsidRPr="00DB15F5" w:rsidRDefault="00BB05AF" w:rsidP="00E512F1">
      <w:pPr>
        <w:tabs>
          <w:tab w:val="clear" w:pos="567"/>
          <w:tab w:val="left" w:pos="540"/>
        </w:tabs>
        <w:spacing w:line="240" w:lineRule="auto"/>
        <w:rPr>
          <w:b/>
          <w:bCs/>
          <w:lang w:eastAsia="de-DE"/>
        </w:rPr>
      </w:pPr>
      <w:r w:rsidRPr="00DB15F5">
        <w:rPr>
          <w:b/>
          <w:bCs/>
          <w:lang w:eastAsia="de-DE"/>
        </w:rPr>
        <w:t>10.</w:t>
      </w:r>
      <w:r w:rsidRPr="00DB15F5">
        <w:rPr>
          <w:b/>
          <w:bCs/>
          <w:lang w:eastAsia="de-DE"/>
        </w:rPr>
        <w:tab/>
        <w:t>TEKSTIN MUUTTAMISPÄIVÄMÄÄRÄ</w:t>
      </w:r>
    </w:p>
    <w:p w14:paraId="49E51817" w14:textId="77777777" w:rsidR="00BB05AF" w:rsidRPr="00DB15F5" w:rsidRDefault="00BB05AF" w:rsidP="00E512F1">
      <w:pPr>
        <w:tabs>
          <w:tab w:val="clear" w:pos="567"/>
        </w:tabs>
        <w:spacing w:line="240" w:lineRule="auto"/>
      </w:pPr>
    </w:p>
    <w:p w14:paraId="74DA0158" w14:textId="77777777" w:rsidR="00BB05AF" w:rsidRPr="00DB15F5" w:rsidRDefault="00BB05AF" w:rsidP="00E512F1">
      <w:pPr>
        <w:tabs>
          <w:tab w:val="clear" w:pos="567"/>
        </w:tabs>
        <w:spacing w:line="240" w:lineRule="auto"/>
      </w:pPr>
      <w:r w:rsidRPr="00DB15F5">
        <w:t xml:space="preserve">Tätä eläinlääkevalmistetta koskevaa yksityiskohtaista tietoa on saatavilla Euroopan lääkeviraston verkkosivuilla osoitteessa </w:t>
      </w:r>
      <w:hyperlink r:id="rId10" w:history="1">
        <w:r w:rsidR="009B39B4" w:rsidRPr="00454C61">
          <w:rPr>
            <w:rStyle w:val="Hyperlink"/>
          </w:rPr>
          <w:t>http://www.ema.europa.eu/</w:t>
        </w:r>
      </w:hyperlink>
    </w:p>
    <w:p w14:paraId="6A7288BF" w14:textId="77777777" w:rsidR="00BB05AF" w:rsidRPr="00DB15F5" w:rsidRDefault="00BB05AF" w:rsidP="00E512F1">
      <w:pPr>
        <w:spacing w:line="240" w:lineRule="auto"/>
      </w:pPr>
    </w:p>
    <w:p w14:paraId="46F50A49" w14:textId="77777777" w:rsidR="00BB05AF" w:rsidRPr="00DB15F5" w:rsidRDefault="00BB05AF" w:rsidP="00E512F1">
      <w:pPr>
        <w:spacing w:line="240" w:lineRule="auto"/>
      </w:pPr>
    </w:p>
    <w:p w14:paraId="419878DF" w14:textId="77777777" w:rsidR="00BB05AF" w:rsidRPr="00DB15F5" w:rsidRDefault="00BB05AF" w:rsidP="00E512F1">
      <w:pPr>
        <w:spacing w:line="240" w:lineRule="auto"/>
        <w:rPr>
          <w:b/>
        </w:rPr>
      </w:pPr>
      <w:r w:rsidRPr="00DB15F5">
        <w:rPr>
          <w:b/>
        </w:rPr>
        <w:t>MYYNTIÄ, TOIMITTAMISTA JA/TAI KÄYTTÖÄ KOSKEVA KIELTO</w:t>
      </w:r>
    </w:p>
    <w:p w14:paraId="1161E180" w14:textId="77777777" w:rsidR="00BB05AF" w:rsidRPr="00DB15F5" w:rsidRDefault="00BB05AF" w:rsidP="00E512F1">
      <w:pPr>
        <w:tabs>
          <w:tab w:val="clear" w:pos="567"/>
        </w:tabs>
        <w:spacing w:line="240" w:lineRule="auto"/>
      </w:pPr>
    </w:p>
    <w:p w14:paraId="7314A0D9" w14:textId="77777777" w:rsidR="00BB05AF" w:rsidRPr="00DB15F5" w:rsidRDefault="00BB05AF" w:rsidP="00E512F1">
      <w:pPr>
        <w:suppressAutoHyphens/>
        <w:spacing w:line="240" w:lineRule="auto"/>
        <w:rPr>
          <w:lang w:eastAsia="de-DE"/>
        </w:rPr>
      </w:pPr>
      <w:r w:rsidRPr="00DB15F5">
        <w:rPr>
          <w:lang w:eastAsia="de-DE"/>
        </w:rPr>
        <w:t>Ei oleellinen.</w:t>
      </w:r>
    </w:p>
    <w:p w14:paraId="796B8B41" w14:textId="77777777" w:rsidR="00BB05AF" w:rsidRPr="00DB15F5" w:rsidRDefault="00BB05AF" w:rsidP="00E512F1">
      <w:pPr>
        <w:tabs>
          <w:tab w:val="clear" w:pos="567"/>
          <w:tab w:val="left" w:pos="540"/>
        </w:tabs>
        <w:spacing w:line="240" w:lineRule="auto"/>
        <w:rPr>
          <w:lang w:eastAsia="de-DE"/>
        </w:rPr>
      </w:pPr>
      <w:r w:rsidRPr="00DB15F5">
        <w:br w:type="page"/>
      </w:r>
      <w:r w:rsidRPr="00DB15F5">
        <w:rPr>
          <w:b/>
          <w:bCs/>
        </w:rPr>
        <w:lastRenderedPageBreak/>
        <w:t>1.</w:t>
      </w:r>
      <w:r w:rsidRPr="00DB15F5">
        <w:rPr>
          <w:b/>
          <w:bCs/>
        </w:rPr>
        <w:tab/>
        <w:t>ELÄINLÄÄKKEEN NIMI</w:t>
      </w:r>
    </w:p>
    <w:p w14:paraId="2DCA4881" w14:textId="77777777" w:rsidR="00BB05AF" w:rsidRPr="00DB15F5" w:rsidRDefault="00BB05AF" w:rsidP="00E512F1">
      <w:pPr>
        <w:spacing w:line="240" w:lineRule="auto"/>
      </w:pPr>
    </w:p>
    <w:p w14:paraId="444C5B7F" w14:textId="77777777" w:rsidR="00BB05AF" w:rsidRPr="00DB15F5" w:rsidRDefault="00BB05AF" w:rsidP="00EF6DCA">
      <w:pPr>
        <w:spacing w:line="240" w:lineRule="auto"/>
        <w:outlineLvl w:val="1"/>
      </w:pPr>
      <w:r w:rsidRPr="00DB15F5">
        <w:t>Metacam 20 mg/ml injektioneste, liuos naudoille, sioille ja hevosille</w:t>
      </w:r>
    </w:p>
    <w:p w14:paraId="405F00C9" w14:textId="77777777" w:rsidR="00BB05AF" w:rsidRPr="00DB15F5" w:rsidRDefault="00BB05AF" w:rsidP="00E512F1">
      <w:pPr>
        <w:spacing w:line="240" w:lineRule="auto"/>
      </w:pPr>
    </w:p>
    <w:p w14:paraId="17ADFD35" w14:textId="77777777" w:rsidR="00BB05AF" w:rsidRPr="00DB15F5" w:rsidRDefault="00BB05AF" w:rsidP="00E512F1">
      <w:pPr>
        <w:spacing w:line="240" w:lineRule="auto"/>
      </w:pPr>
    </w:p>
    <w:p w14:paraId="08D79A19" w14:textId="77777777" w:rsidR="00BB05AF" w:rsidRPr="00DB15F5" w:rsidRDefault="00BB05AF" w:rsidP="00E512F1">
      <w:pPr>
        <w:spacing w:line="240" w:lineRule="auto"/>
      </w:pPr>
      <w:r w:rsidRPr="00DB15F5">
        <w:rPr>
          <w:b/>
          <w:bCs/>
        </w:rPr>
        <w:t>2.</w:t>
      </w:r>
      <w:r w:rsidRPr="00DB15F5">
        <w:rPr>
          <w:b/>
          <w:bCs/>
        </w:rPr>
        <w:tab/>
        <w:t>LAADULLINEN JA MÄÄRÄLLINEN KOOSTUMUS</w:t>
      </w:r>
    </w:p>
    <w:p w14:paraId="523F5B44" w14:textId="77777777" w:rsidR="00BB05AF" w:rsidRPr="00DB15F5" w:rsidRDefault="00BB05AF" w:rsidP="00E512F1">
      <w:pPr>
        <w:spacing w:line="240" w:lineRule="auto"/>
      </w:pPr>
    </w:p>
    <w:p w14:paraId="639D23A8" w14:textId="77777777" w:rsidR="00BB05AF" w:rsidRPr="00DB15F5" w:rsidRDefault="00BB05AF" w:rsidP="00E512F1">
      <w:pPr>
        <w:spacing w:line="240" w:lineRule="auto"/>
      </w:pPr>
      <w:r w:rsidRPr="00DB15F5">
        <w:t>Yksi ml sisältää:</w:t>
      </w:r>
    </w:p>
    <w:p w14:paraId="1E6DC9B6" w14:textId="77777777" w:rsidR="00BB05AF" w:rsidRPr="00DB15F5" w:rsidRDefault="00BB05AF" w:rsidP="00E512F1">
      <w:pPr>
        <w:spacing w:line="240" w:lineRule="auto"/>
      </w:pPr>
    </w:p>
    <w:p w14:paraId="74E0113F" w14:textId="77777777" w:rsidR="00BB05AF" w:rsidRPr="00DB15F5" w:rsidRDefault="00BB05AF" w:rsidP="00E512F1">
      <w:pPr>
        <w:spacing w:line="240" w:lineRule="auto"/>
      </w:pPr>
      <w:r w:rsidRPr="00DB15F5">
        <w:rPr>
          <w:b/>
          <w:bCs/>
        </w:rPr>
        <w:t>Vaikuttava aine</w:t>
      </w:r>
      <w:r w:rsidR="00E81D72" w:rsidRPr="00DB15F5">
        <w:rPr>
          <w:b/>
          <w:bCs/>
        </w:rPr>
        <w:t>:</w:t>
      </w:r>
    </w:p>
    <w:p w14:paraId="53029EB0" w14:textId="77777777" w:rsidR="00BB05AF" w:rsidRPr="00DB15F5" w:rsidRDefault="00E6091D" w:rsidP="00E6091D">
      <w:pPr>
        <w:pStyle w:val="BodyTextIndent"/>
        <w:tabs>
          <w:tab w:val="left" w:pos="567"/>
          <w:tab w:val="left" w:pos="1985"/>
        </w:tabs>
        <w:suppressAutoHyphens/>
        <w:jc w:val="left"/>
        <w:rPr>
          <w:lang w:val="fi-FI" w:eastAsia="de-DE"/>
        </w:rPr>
      </w:pPr>
      <w:r>
        <w:rPr>
          <w:lang w:val="fi-FI" w:eastAsia="de-DE"/>
        </w:rPr>
        <w:t>Meloksikaami</w:t>
      </w:r>
      <w:r>
        <w:rPr>
          <w:lang w:val="fi-FI" w:eastAsia="de-DE"/>
        </w:rPr>
        <w:tab/>
      </w:r>
      <w:r w:rsidR="00BB05AF" w:rsidRPr="00DB15F5">
        <w:rPr>
          <w:lang w:val="fi-FI" w:eastAsia="de-DE"/>
        </w:rPr>
        <w:t>20 mg</w:t>
      </w:r>
    </w:p>
    <w:p w14:paraId="268EA912" w14:textId="77777777" w:rsidR="00BB05AF" w:rsidRPr="00DB15F5" w:rsidRDefault="00BB05AF" w:rsidP="00E512F1">
      <w:pPr>
        <w:spacing w:line="240" w:lineRule="auto"/>
      </w:pPr>
    </w:p>
    <w:p w14:paraId="49F8D6EE" w14:textId="77777777" w:rsidR="00BB05AF" w:rsidRPr="00DB15F5" w:rsidRDefault="00BB05AF" w:rsidP="00E512F1">
      <w:pPr>
        <w:spacing w:line="240" w:lineRule="auto"/>
      </w:pPr>
      <w:r w:rsidRPr="00DB15F5">
        <w:rPr>
          <w:b/>
          <w:bCs/>
        </w:rPr>
        <w:t>Apuaine</w:t>
      </w:r>
      <w:r w:rsidR="00E81D72" w:rsidRPr="00DB15F5">
        <w:rPr>
          <w:b/>
          <w:bCs/>
        </w:rPr>
        <w:t>:</w:t>
      </w:r>
    </w:p>
    <w:p w14:paraId="6A5A358F" w14:textId="77777777" w:rsidR="00BB05AF" w:rsidRPr="00DB15F5" w:rsidRDefault="00A31435" w:rsidP="00E6091D">
      <w:pPr>
        <w:pStyle w:val="EndnoteText"/>
        <w:tabs>
          <w:tab w:val="left" w:pos="1985"/>
        </w:tabs>
        <w:rPr>
          <w:lang w:val="fi-FI" w:eastAsia="de-DE"/>
        </w:rPr>
      </w:pPr>
      <w:r w:rsidRPr="00DB15F5">
        <w:rPr>
          <w:lang w:val="fi-FI" w:eastAsia="de-DE"/>
        </w:rPr>
        <w:t>E</w:t>
      </w:r>
      <w:r w:rsidR="00BB05AF" w:rsidRPr="00DB15F5">
        <w:rPr>
          <w:lang w:val="fi-FI" w:eastAsia="de-DE"/>
        </w:rPr>
        <w:t>tanoli</w:t>
      </w:r>
      <w:r w:rsidR="00BB05AF" w:rsidRPr="00DB15F5">
        <w:rPr>
          <w:lang w:val="fi-FI" w:eastAsia="de-DE"/>
        </w:rPr>
        <w:tab/>
        <w:t>150 mg</w:t>
      </w:r>
    </w:p>
    <w:p w14:paraId="21C5ABA2" w14:textId="77777777" w:rsidR="00BB05AF" w:rsidRPr="00DB15F5" w:rsidRDefault="00BB05AF" w:rsidP="00E512F1">
      <w:pPr>
        <w:spacing w:line="240" w:lineRule="auto"/>
      </w:pPr>
    </w:p>
    <w:p w14:paraId="375622EB" w14:textId="77777777" w:rsidR="00BB05AF" w:rsidRPr="00DB15F5" w:rsidRDefault="00BB05AF" w:rsidP="00E512F1">
      <w:pPr>
        <w:spacing w:line="240" w:lineRule="auto"/>
      </w:pPr>
      <w:r w:rsidRPr="00DB15F5">
        <w:t>Täydellinen apuaineluettelo, katso kohta 6.1.</w:t>
      </w:r>
    </w:p>
    <w:p w14:paraId="7E866CA1" w14:textId="77777777" w:rsidR="00BB05AF" w:rsidRPr="00DB15F5" w:rsidRDefault="00BB05AF" w:rsidP="00E512F1">
      <w:pPr>
        <w:spacing w:line="240" w:lineRule="auto"/>
      </w:pPr>
    </w:p>
    <w:p w14:paraId="060265D6" w14:textId="77777777" w:rsidR="00BB05AF" w:rsidRPr="00DB15F5" w:rsidRDefault="00BB05AF" w:rsidP="00E512F1">
      <w:pPr>
        <w:spacing w:line="240" w:lineRule="auto"/>
      </w:pPr>
    </w:p>
    <w:p w14:paraId="25097446" w14:textId="77777777" w:rsidR="00BB05AF" w:rsidRPr="00DB15F5" w:rsidRDefault="00BB05AF" w:rsidP="00E512F1">
      <w:pPr>
        <w:spacing w:line="240" w:lineRule="auto"/>
      </w:pPr>
      <w:r w:rsidRPr="00DB15F5">
        <w:rPr>
          <w:b/>
          <w:bCs/>
        </w:rPr>
        <w:t>3.</w:t>
      </w:r>
      <w:r w:rsidRPr="00DB15F5">
        <w:rPr>
          <w:b/>
          <w:bCs/>
        </w:rPr>
        <w:tab/>
        <w:t>LÄÄKEMUOTO</w:t>
      </w:r>
    </w:p>
    <w:p w14:paraId="76BE5760" w14:textId="77777777" w:rsidR="00BB05AF" w:rsidRPr="00DB15F5" w:rsidRDefault="00BB05AF" w:rsidP="00E512F1">
      <w:pPr>
        <w:spacing w:line="240" w:lineRule="auto"/>
      </w:pPr>
    </w:p>
    <w:p w14:paraId="7F2AF5AF" w14:textId="77777777" w:rsidR="00BB05AF" w:rsidRPr="00DB15F5" w:rsidRDefault="00BB05AF" w:rsidP="00E512F1">
      <w:pPr>
        <w:spacing w:line="240" w:lineRule="auto"/>
      </w:pPr>
      <w:r w:rsidRPr="00DB15F5">
        <w:t>Injektioneste</w:t>
      </w:r>
      <w:r w:rsidR="000223F9" w:rsidRPr="00DB15F5">
        <w:t>, liuos</w:t>
      </w:r>
      <w:r w:rsidRPr="00DB15F5">
        <w:t>.</w:t>
      </w:r>
    </w:p>
    <w:p w14:paraId="2E202580" w14:textId="77777777" w:rsidR="00BB05AF" w:rsidRPr="00DB15F5" w:rsidRDefault="00BB05AF" w:rsidP="00E512F1">
      <w:pPr>
        <w:spacing w:line="240" w:lineRule="auto"/>
      </w:pPr>
      <w:r w:rsidRPr="00DB15F5">
        <w:t>Kirkas, keltainen liuos.</w:t>
      </w:r>
    </w:p>
    <w:p w14:paraId="224B5AC5" w14:textId="77777777" w:rsidR="00BB05AF" w:rsidRPr="00205FB6" w:rsidRDefault="00BB05AF" w:rsidP="00E512F1">
      <w:pPr>
        <w:pStyle w:val="BodyTextIndent"/>
        <w:widowControl/>
        <w:suppressAutoHyphens/>
        <w:jc w:val="left"/>
        <w:rPr>
          <w:lang w:val="fi-FI" w:eastAsia="de-DE"/>
        </w:rPr>
      </w:pPr>
    </w:p>
    <w:p w14:paraId="3FE6050B" w14:textId="77777777" w:rsidR="00BB05AF" w:rsidRPr="00205FB6" w:rsidRDefault="00BB05AF" w:rsidP="00E512F1">
      <w:pPr>
        <w:pStyle w:val="BodyTextIndent"/>
        <w:widowControl/>
        <w:suppressAutoHyphens/>
        <w:jc w:val="left"/>
        <w:rPr>
          <w:lang w:val="fi-FI" w:eastAsia="de-DE"/>
        </w:rPr>
      </w:pPr>
    </w:p>
    <w:p w14:paraId="765C49CA" w14:textId="77777777" w:rsidR="00BB05AF" w:rsidRPr="00DB15F5" w:rsidRDefault="00BB05AF" w:rsidP="00E512F1">
      <w:pPr>
        <w:pStyle w:val="BodyTextIndent"/>
        <w:widowControl/>
        <w:tabs>
          <w:tab w:val="left" w:pos="0"/>
          <w:tab w:val="left" w:pos="540"/>
        </w:tabs>
        <w:suppressAutoHyphens/>
        <w:jc w:val="left"/>
        <w:rPr>
          <w:b/>
          <w:bCs/>
          <w:lang w:val="fi-FI" w:eastAsia="de-DE"/>
        </w:rPr>
      </w:pPr>
      <w:r w:rsidRPr="00DB15F5">
        <w:rPr>
          <w:b/>
          <w:bCs/>
          <w:lang w:val="fi-FI" w:eastAsia="de-DE"/>
        </w:rPr>
        <w:t>4.</w:t>
      </w:r>
      <w:r w:rsidRPr="00DB15F5">
        <w:rPr>
          <w:b/>
          <w:bCs/>
          <w:lang w:val="fi-FI" w:eastAsia="de-DE"/>
        </w:rPr>
        <w:tab/>
        <w:t>KLIINISET TIEDOT</w:t>
      </w:r>
    </w:p>
    <w:p w14:paraId="4D87BF92" w14:textId="77777777" w:rsidR="00BB05AF" w:rsidRPr="00DB15F5" w:rsidRDefault="00BB05AF" w:rsidP="00E512F1">
      <w:pPr>
        <w:spacing w:line="240" w:lineRule="auto"/>
      </w:pPr>
    </w:p>
    <w:p w14:paraId="6BCD212C" w14:textId="77777777" w:rsidR="00BB05AF" w:rsidRPr="00DB15F5" w:rsidRDefault="00BB05AF" w:rsidP="00E512F1">
      <w:pPr>
        <w:spacing w:line="240" w:lineRule="auto"/>
      </w:pPr>
      <w:r w:rsidRPr="00DB15F5">
        <w:rPr>
          <w:b/>
          <w:bCs/>
        </w:rPr>
        <w:t>4.1</w:t>
      </w:r>
      <w:r w:rsidRPr="00DB15F5">
        <w:rPr>
          <w:b/>
          <w:bCs/>
        </w:rPr>
        <w:tab/>
        <w:t>Kohde</w:t>
      </w:r>
      <w:r w:rsidR="00A4667F" w:rsidRPr="00DB15F5">
        <w:rPr>
          <w:b/>
          <w:bCs/>
        </w:rPr>
        <w:t>-</w:t>
      </w:r>
      <w:r w:rsidRPr="00DB15F5">
        <w:rPr>
          <w:b/>
          <w:bCs/>
        </w:rPr>
        <w:t xml:space="preserve">eläinlajit </w:t>
      </w:r>
    </w:p>
    <w:p w14:paraId="377E8CB8" w14:textId="77777777" w:rsidR="00BB05AF" w:rsidRPr="00DB15F5" w:rsidRDefault="00BB05AF" w:rsidP="00E512F1">
      <w:pPr>
        <w:spacing w:line="240" w:lineRule="auto"/>
      </w:pPr>
    </w:p>
    <w:p w14:paraId="0CE952E0" w14:textId="77777777" w:rsidR="00BB05AF" w:rsidRPr="00DB15F5" w:rsidRDefault="00BB05AF" w:rsidP="00E512F1">
      <w:pPr>
        <w:spacing w:line="240" w:lineRule="auto"/>
      </w:pPr>
      <w:r w:rsidRPr="00DB15F5">
        <w:t>Nauta, sika ja hevonen.</w:t>
      </w:r>
    </w:p>
    <w:p w14:paraId="6E1D21A8" w14:textId="77777777" w:rsidR="00BB05AF" w:rsidRPr="00DB15F5" w:rsidRDefault="00BB05AF" w:rsidP="00E512F1">
      <w:pPr>
        <w:spacing w:line="240" w:lineRule="auto"/>
      </w:pPr>
    </w:p>
    <w:p w14:paraId="6EA11267" w14:textId="77777777" w:rsidR="00BB05AF" w:rsidRPr="00DB15F5" w:rsidRDefault="00BB05AF" w:rsidP="00E512F1">
      <w:pPr>
        <w:spacing w:line="240" w:lineRule="auto"/>
        <w:rPr>
          <w:b/>
          <w:bCs/>
        </w:rPr>
      </w:pPr>
      <w:r w:rsidRPr="00DB15F5">
        <w:rPr>
          <w:b/>
          <w:bCs/>
        </w:rPr>
        <w:t>4.2</w:t>
      </w:r>
      <w:r w:rsidRPr="00DB15F5">
        <w:rPr>
          <w:b/>
          <w:bCs/>
        </w:rPr>
        <w:tab/>
        <w:t>Käyttöaiheet kohde</w:t>
      </w:r>
      <w:r w:rsidR="00A4667F" w:rsidRPr="00DB15F5">
        <w:rPr>
          <w:b/>
          <w:bCs/>
        </w:rPr>
        <w:t>-</w:t>
      </w:r>
      <w:r w:rsidRPr="00DB15F5">
        <w:rPr>
          <w:b/>
          <w:bCs/>
        </w:rPr>
        <w:t>eläinlajeittain</w:t>
      </w:r>
    </w:p>
    <w:p w14:paraId="344BFAAC" w14:textId="77777777" w:rsidR="00BB05AF" w:rsidRPr="00DB15F5" w:rsidRDefault="00BB05AF" w:rsidP="00E512F1">
      <w:pPr>
        <w:spacing w:line="240" w:lineRule="auto"/>
      </w:pPr>
    </w:p>
    <w:p w14:paraId="61DC58B2" w14:textId="77777777" w:rsidR="00BB05AF" w:rsidRPr="00205FB6" w:rsidRDefault="00BB05AF" w:rsidP="00E512F1">
      <w:pPr>
        <w:spacing w:line="240" w:lineRule="auto"/>
        <w:rPr>
          <w:bCs/>
          <w:u w:val="single"/>
        </w:rPr>
      </w:pPr>
      <w:r w:rsidRPr="00205FB6">
        <w:rPr>
          <w:bCs/>
          <w:u w:val="single"/>
        </w:rPr>
        <w:t>Nauta:</w:t>
      </w:r>
    </w:p>
    <w:p w14:paraId="5D43980D" w14:textId="77777777" w:rsidR="00BB05AF" w:rsidRPr="00DB15F5" w:rsidRDefault="00BB05AF" w:rsidP="00E512F1">
      <w:pPr>
        <w:spacing w:line="240" w:lineRule="auto"/>
      </w:pPr>
      <w:r w:rsidRPr="00DB15F5">
        <w:t>Naudoilla vähentämään kliinisiä oireita akuuteissa hengitystieinfektioissa yhdessä asianmukaisen antibioottilääkityksen kanssa.</w:t>
      </w:r>
    </w:p>
    <w:p w14:paraId="052D2070" w14:textId="77777777" w:rsidR="00BB05AF" w:rsidRPr="00DB15F5" w:rsidRDefault="00BB05AF" w:rsidP="00DC669F">
      <w:pPr>
        <w:spacing w:line="240" w:lineRule="auto"/>
      </w:pPr>
      <w:r w:rsidRPr="00DB15F5">
        <w:t>Yli viikon ikäisille vasikoille ja ei</w:t>
      </w:r>
      <w:r w:rsidR="00A4667F" w:rsidRPr="00DB15F5">
        <w:t>-</w:t>
      </w:r>
      <w:r w:rsidRPr="00DB15F5">
        <w:t>laktoivalle nuorkarjalle vähentämään ripulin kliinisiä oireita yhdessä oraalisen nestehoidon kanssa.</w:t>
      </w:r>
    </w:p>
    <w:p w14:paraId="2F4229E0" w14:textId="77777777" w:rsidR="00BB05AF" w:rsidRPr="00DB15F5" w:rsidRDefault="00BB05AF" w:rsidP="00DC669F">
      <w:pPr>
        <w:spacing w:line="240" w:lineRule="auto"/>
      </w:pPr>
      <w:r w:rsidRPr="00DB15F5">
        <w:t>Tukihoitona akuutin mastiitin hoidossa yhdessä antibioottilääkityksen kanssa.</w:t>
      </w:r>
    </w:p>
    <w:p w14:paraId="184D5144" w14:textId="77777777" w:rsidR="00821975" w:rsidRPr="00DB15F5" w:rsidRDefault="00FE7D6E" w:rsidP="00DC669F">
      <w:pPr>
        <w:spacing w:line="240" w:lineRule="auto"/>
      </w:pPr>
      <w:r w:rsidRPr="00DB15F5">
        <w:t xml:space="preserve">Vasikoille </w:t>
      </w:r>
      <w:r w:rsidR="00AA0E18" w:rsidRPr="00DB15F5">
        <w:t>nupoutukse</w:t>
      </w:r>
      <w:r w:rsidR="00821975" w:rsidRPr="00DB15F5">
        <w:t>n jälkeisen kivun lievitykseen.</w:t>
      </w:r>
    </w:p>
    <w:p w14:paraId="69335DD7" w14:textId="77777777" w:rsidR="00BB05AF" w:rsidRPr="00DB15F5" w:rsidRDefault="00BB05AF" w:rsidP="00DC669F">
      <w:pPr>
        <w:spacing w:line="240" w:lineRule="auto"/>
      </w:pPr>
    </w:p>
    <w:p w14:paraId="72A3ED86" w14:textId="77777777" w:rsidR="00BB05AF" w:rsidRPr="00205FB6" w:rsidRDefault="00BB05AF" w:rsidP="00E512F1">
      <w:pPr>
        <w:spacing w:line="240" w:lineRule="auto"/>
        <w:rPr>
          <w:u w:val="single"/>
        </w:rPr>
      </w:pPr>
      <w:r w:rsidRPr="00205FB6">
        <w:rPr>
          <w:bCs/>
          <w:u w:val="single"/>
        </w:rPr>
        <w:t>Sika</w:t>
      </w:r>
      <w:r w:rsidRPr="00205FB6">
        <w:rPr>
          <w:u w:val="single"/>
        </w:rPr>
        <w:t>:</w:t>
      </w:r>
    </w:p>
    <w:p w14:paraId="15DC2784" w14:textId="77777777" w:rsidR="00BB05AF" w:rsidRPr="00DB15F5" w:rsidRDefault="00BB05AF" w:rsidP="00E512F1">
      <w:pPr>
        <w:spacing w:line="240" w:lineRule="auto"/>
      </w:pPr>
      <w:r w:rsidRPr="00DB15F5">
        <w:t>Tulehdus</w:t>
      </w:r>
      <w:r w:rsidR="00A4667F" w:rsidRPr="00DB15F5">
        <w:t>-</w:t>
      </w:r>
      <w:r w:rsidRPr="00DB15F5">
        <w:t xml:space="preserve"> ja kipuoireiden (ontumisen) lievitys ei</w:t>
      </w:r>
      <w:r w:rsidR="00A4667F" w:rsidRPr="00DB15F5">
        <w:t>-</w:t>
      </w:r>
      <w:r w:rsidRPr="00DB15F5">
        <w:t>infektiivisissä liikuntaelinten sairauksissa.</w:t>
      </w:r>
    </w:p>
    <w:p w14:paraId="39E4B3EB" w14:textId="77777777" w:rsidR="00BB05AF" w:rsidRPr="00DB15F5" w:rsidRDefault="00BB05AF" w:rsidP="00E512F1">
      <w:pPr>
        <w:spacing w:line="240" w:lineRule="auto"/>
      </w:pPr>
      <w:r w:rsidRPr="00DB15F5">
        <w:t>Tukihoitona porsimisen jälkeisessä verenmyrkytyksessä ja toksemiassa (MMA</w:t>
      </w:r>
      <w:r w:rsidR="00A4667F" w:rsidRPr="00DB15F5">
        <w:t>-</w:t>
      </w:r>
      <w:r w:rsidRPr="00DB15F5">
        <w:t>syndroomassa) yhdessä asianmukaisen antibioottilääkityksen kanssa.</w:t>
      </w:r>
    </w:p>
    <w:p w14:paraId="15D7045B" w14:textId="77777777" w:rsidR="00BB05AF" w:rsidRPr="00DB15F5" w:rsidRDefault="00BB05AF" w:rsidP="00E512F1">
      <w:pPr>
        <w:spacing w:line="240" w:lineRule="auto"/>
      </w:pPr>
    </w:p>
    <w:p w14:paraId="74CEE38F" w14:textId="77777777" w:rsidR="00BB05AF" w:rsidRPr="00205FB6" w:rsidRDefault="00BB05AF" w:rsidP="00E512F1">
      <w:pPr>
        <w:spacing w:line="240" w:lineRule="auto"/>
        <w:rPr>
          <w:bCs/>
          <w:u w:val="single"/>
        </w:rPr>
      </w:pPr>
      <w:r w:rsidRPr="00205FB6">
        <w:rPr>
          <w:bCs/>
          <w:u w:val="single"/>
        </w:rPr>
        <w:t>Hevonen</w:t>
      </w:r>
      <w:r w:rsidR="00BB5B3D">
        <w:rPr>
          <w:bCs/>
          <w:u w:val="single"/>
        </w:rPr>
        <w:t>:</w:t>
      </w:r>
    </w:p>
    <w:p w14:paraId="3FFCD03F" w14:textId="77777777" w:rsidR="00BB05AF" w:rsidRPr="00DB15F5" w:rsidRDefault="00BB05AF" w:rsidP="00E512F1">
      <w:pPr>
        <w:spacing w:line="240" w:lineRule="auto"/>
      </w:pPr>
      <w:r w:rsidRPr="00DB15F5">
        <w:t>Tulehdusreaktion vähentäminen ja kivun lievittäminen sekä akuuteissa että kroonisissa luusto</w:t>
      </w:r>
      <w:r w:rsidR="00A4667F" w:rsidRPr="00DB15F5">
        <w:t>-</w:t>
      </w:r>
      <w:r w:rsidRPr="00DB15F5">
        <w:t>lihassairauksissa.</w:t>
      </w:r>
    </w:p>
    <w:p w14:paraId="60CDDEEC" w14:textId="77777777" w:rsidR="00BB05AF" w:rsidRPr="00DB15F5" w:rsidRDefault="00BB05AF" w:rsidP="00E512F1">
      <w:pPr>
        <w:spacing w:line="240" w:lineRule="auto"/>
      </w:pPr>
      <w:r w:rsidRPr="00DB15F5">
        <w:t>Hevosen ähkyyn liittyvän kivun lievittäminen.</w:t>
      </w:r>
    </w:p>
    <w:p w14:paraId="54EDDC00" w14:textId="77777777" w:rsidR="00BB05AF" w:rsidRPr="00DB15F5" w:rsidRDefault="00BB05AF" w:rsidP="00E512F1">
      <w:pPr>
        <w:spacing w:line="240" w:lineRule="auto"/>
      </w:pPr>
    </w:p>
    <w:p w14:paraId="441DC4CA" w14:textId="77777777" w:rsidR="00BB05AF" w:rsidRPr="00DB15F5" w:rsidRDefault="00BB05AF" w:rsidP="00E512F1">
      <w:pPr>
        <w:spacing w:line="240" w:lineRule="auto"/>
      </w:pPr>
      <w:r w:rsidRPr="00DB15F5">
        <w:rPr>
          <w:b/>
          <w:bCs/>
        </w:rPr>
        <w:t>4.3</w:t>
      </w:r>
      <w:r w:rsidRPr="00DB15F5">
        <w:rPr>
          <w:b/>
          <w:bCs/>
        </w:rPr>
        <w:tab/>
        <w:t>Vasta</w:t>
      </w:r>
      <w:r w:rsidR="00A4667F" w:rsidRPr="00DB15F5">
        <w:rPr>
          <w:b/>
          <w:bCs/>
        </w:rPr>
        <w:t>-</w:t>
      </w:r>
      <w:r w:rsidRPr="00DB15F5">
        <w:rPr>
          <w:b/>
          <w:bCs/>
        </w:rPr>
        <w:t>aiheet</w:t>
      </w:r>
    </w:p>
    <w:p w14:paraId="45135C96" w14:textId="77777777" w:rsidR="00BB05AF" w:rsidRPr="00DB15F5" w:rsidRDefault="00BB05AF" w:rsidP="00E512F1">
      <w:pPr>
        <w:spacing w:line="240" w:lineRule="auto"/>
      </w:pPr>
    </w:p>
    <w:p w14:paraId="12D3D337" w14:textId="77777777" w:rsidR="00BB05AF" w:rsidRPr="00DB15F5" w:rsidRDefault="00BB05AF" w:rsidP="00E512F1">
      <w:pPr>
        <w:spacing w:line="240" w:lineRule="auto"/>
        <w:rPr>
          <w:snapToGrid w:val="0"/>
          <w:lang w:eastAsia="de-DE"/>
        </w:rPr>
      </w:pPr>
      <w:r w:rsidRPr="00DB15F5">
        <w:rPr>
          <w:snapToGrid w:val="0"/>
          <w:lang w:eastAsia="de-DE"/>
        </w:rPr>
        <w:t>Katso myös kohta 4.7.</w:t>
      </w:r>
    </w:p>
    <w:p w14:paraId="635AADF5" w14:textId="77777777" w:rsidR="00BB05AF" w:rsidRPr="00DB15F5" w:rsidRDefault="00BB05AF" w:rsidP="00E512F1">
      <w:pPr>
        <w:spacing w:line="240" w:lineRule="auto"/>
        <w:rPr>
          <w:highlight w:val="yellow"/>
        </w:rPr>
      </w:pPr>
      <w:r w:rsidRPr="00DB15F5">
        <w:rPr>
          <w:snapToGrid w:val="0"/>
          <w:lang w:eastAsia="en-US"/>
        </w:rPr>
        <w:t>Ei saa käyttää</w:t>
      </w:r>
      <w:r w:rsidRPr="00DB15F5">
        <w:t xml:space="preserve"> alle 6 viikon ikäisille varsoille.</w:t>
      </w:r>
    </w:p>
    <w:p w14:paraId="28D08D10" w14:textId="77777777" w:rsidR="00480035" w:rsidRPr="00DB15F5" w:rsidRDefault="00BB05AF" w:rsidP="00E512F1">
      <w:pPr>
        <w:spacing w:line="240" w:lineRule="auto"/>
        <w:rPr>
          <w:snapToGrid w:val="0"/>
          <w:lang w:eastAsia="de-DE"/>
        </w:rPr>
      </w:pPr>
      <w:r w:rsidRPr="00DB15F5">
        <w:rPr>
          <w:snapToGrid w:val="0"/>
          <w:lang w:eastAsia="en-US"/>
        </w:rPr>
        <w:t>Ei saa käyttää</w:t>
      </w:r>
      <w:r w:rsidRPr="00DB15F5">
        <w:rPr>
          <w:snapToGrid w:val="0"/>
          <w:lang w:eastAsia="de-DE"/>
        </w:rPr>
        <w:t xml:space="preserve"> eläimille, joilla on maksan, sydämen tai munuaisten vajaatoiminta tai verenvuototaipumusta, tai jos eläimellä epäillään olevan maha</w:t>
      </w:r>
      <w:r w:rsidR="00A4667F" w:rsidRPr="00DB15F5">
        <w:rPr>
          <w:snapToGrid w:val="0"/>
          <w:lang w:eastAsia="de-DE"/>
        </w:rPr>
        <w:t>-</w:t>
      </w:r>
      <w:r w:rsidRPr="00DB15F5">
        <w:rPr>
          <w:snapToGrid w:val="0"/>
          <w:lang w:eastAsia="de-DE"/>
        </w:rPr>
        <w:t>suolikanavan haavaumia.</w:t>
      </w:r>
    </w:p>
    <w:p w14:paraId="63C0585B" w14:textId="77777777" w:rsidR="003F3E7F" w:rsidRPr="00DB15F5" w:rsidRDefault="00BB05AF" w:rsidP="00E512F1">
      <w:pPr>
        <w:spacing w:line="240" w:lineRule="auto"/>
        <w:rPr>
          <w:snapToGrid w:val="0"/>
          <w:lang w:eastAsia="de-DE"/>
        </w:rPr>
      </w:pPr>
      <w:r w:rsidRPr="00DB15F5">
        <w:rPr>
          <w:snapToGrid w:val="0"/>
          <w:lang w:eastAsia="de-DE"/>
        </w:rPr>
        <w:t>Ei saa käyttää tapauksissa, joissa esiintyy yliherkkyyttä vaikuttavalle aineelle tai apuaineille</w:t>
      </w:r>
    </w:p>
    <w:p w14:paraId="650A8814" w14:textId="77777777" w:rsidR="00BB05AF" w:rsidRPr="00DB15F5" w:rsidRDefault="00BB05AF" w:rsidP="00E512F1">
      <w:pPr>
        <w:spacing w:line="240" w:lineRule="auto"/>
      </w:pPr>
      <w:r w:rsidRPr="00DB15F5">
        <w:rPr>
          <w:snapToGrid w:val="0"/>
          <w:lang w:eastAsia="en-US"/>
        </w:rPr>
        <w:lastRenderedPageBreak/>
        <w:t>Ei saa käyttää</w:t>
      </w:r>
      <w:r w:rsidRPr="00DB15F5">
        <w:t xml:space="preserve"> alle viikon ikäisille naudoille ripulin hoidossa.</w:t>
      </w:r>
    </w:p>
    <w:p w14:paraId="60134C1E" w14:textId="77777777" w:rsidR="00BB05AF" w:rsidRPr="00DB15F5" w:rsidRDefault="00BB05AF" w:rsidP="00E512F1">
      <w:pPr>
        <w:spacing w:line="240" w:lineRule="auto"/>
      </w:pPr>
    </w:p>
    <w:p w14:paraId="5F5C0778" w14:textId="77777777" w:rsidR="00BB05AF" w:rsidRPr="00DB15F5" w:rsidRDefault="00BB05AF" w:rsidP="008362A9">
      <w:pPr>
        <w:spacing w:line="240" w:lineRule="auto"/>
      </w:pPr>
      <w:r w:rsidRPr="00DB15F5">
        <w:rPr>
          <w:b/>
          <w:bCs/>
        </w:rPr>
        <w:t>4.4</w:t>
      </w:r>
      <w:r w:rsidRPr="00DB15F5">
        <w:rPr>
          <w:b/>
          <w:bCs/>
        </w:rPr>
        <w:tab/>
        <w:t xml:space="preserve">Erityisvaroitukset </w:t>
      </w:r>
      <w:r w:rsidR="006C7144" w:rsidRPr="00DB15F5">
        <w:rPr>
          <w:b/>
        </w:rPr>
        <w:t>kohde-eläinlajeittain</w:t>
      </w:r>
    </w:p>
    <w:p w14:paraId="68976800" w14:textId="77777777" w:rsidR="00BB05AF" w:rsidRPr="00DB15F5" w:rsidRDefault="00BB05AF" w:rsidP="008362A9">
      <w:pPr>
        <w:spacing w:line="240" w:lineRule="auto"/>
      </w:pPr>
    </w:p>
    <w:p w14:paraId="137DA6F0" w14:textId="77777777" w:rsidR="001950F6" w:rsidRPr="00DB15F5" w:rsidRDefault="00AA0E18" w:rsidP="00DC669F">
      <w:pPr>
        <w:spacing w:line="240" w:lineRule="auto"/>
      </w:pPr>
      <w:r w:rsidRPr="00DB15F5">
        <w:t xml:space="preserve">Vasikoiden </w:t>
      </w:r>
      <w:r w:rsidR="001950F6" w:rsidRPr="00DB15F5">
        <w:t xml:space="preserve">hoito Metacamilla 20 minuuttia ennen </w:t>
      </w:r>
      <w:r w:rsidRPr="00DB15F5">
        <w:t>nupoutust</w:t>
      </w:r>
      <w:r w:rsidR="001950F6" w:rsidRPr="00DB15F5">
        <w:t xml:space="preserve">a vähentää toimenpiteen jälkeistä kipua. Metacamilla ei yksin saada aikaan riittävää kivunlievitystä </w:t>
      </w:r>
      <w:r w:rsidRPr="00DB15F5">
        <w:t>nupoutukse</w:t>
      </w:r>
      <w:r w:rsidR="001950F6" w:rsidRPr="00DB15F5">
        <w:t xml:space="preserve">n ajaksi. Riittävän kivunlievityksen aikaansaamiseksi </w:t>
      </w:r>
      <w:r w:rsidRPr="00DB15F5">
        <w:t xml:space="preserve">toimenpiteen </w:t>
      </w:r>
      <w:r w:rsidR="001950F6" w:rsidRPr="00DB15F5">
        <w:t>ajaksi on lisäksi käytettävä asianmukaista analgesiaa.</w:t>
      </w:r>
    </w:p>
    <w:p w14:paraId="5679FDFB" w14:textId="77777777" w:rsidR="00BB05AF" w:rsidRPr="00DB15F5" w:rsidRDefault="00BB05AF" w:rsidP="00DC669F">
      <w:pPr>
        <w:spacing w:line="240" w:lineRule="auto"/>
      </w:pPr>
    </w:p>
    <w:p w14:paraId="21117A40" w14:textId="77777777" w:rsidR="00BB05AF" w:rsidRPr="00DB15F5" w:rsidRDefault="00BB05AF" w:rsidP="00E512F1">
      <w:pPr>
        <w:spacing w:line="240" w:lineRule="auto"/>
      </w:pPr>
      <w:r w:rsidRPr="00DB15F5">
        <w:rPr>
          <w:b/>
          <w:bCs/>
        </w:rPr>
        <w:t>4.5</w:t>
      </w:r>
      <w:r w:rsidRPr="00DB15F5">
        <w:rPr>
          <w:b/>
          <w:bCs/>
        </w:rPr>
        <w:tab/>
        <w:t>Käyttöön liittyvät erityiset varotoimet</w:t>
      </w:r>
    </w:p>
    <w:p w14:paraId="368BAA97" w14:textId="77777777" w:rsidR="00BB05AF" w:rsidRPr="00DB15F5" w:rsidRDefault="00BB05AF" w:rsidP="00E512F1">
      <w:pPr>
        <w:spacing w:line="240" w:lineRule="auto"/>
      </w:pPr>
    </w:p>
    <w:p w14:paraId="271C2552" w14:textId="77777777" w:rsidR="00BB05AF" w:rsidRPr="00DB15F5" w:rsidRDefault="00BB05AF" w:rsidP="005C3C4F">
      <w:pPr>
        <w:tabs>
          <w:tab w:val="clear" w:pos="567"/>
          <w:tab w:val="left" w:pos="-720"/>
          <w:tab w:val="left" w:pos="0"/>
          <w:tab w:val="left" w:pos="720"/>
        </w:tabs>
        <w:suppressAutoHyphens/>
        <w:spacing w:line="240" w:lineRule="auto"/>
        <w:rPr>
          <w:u w:val="single"/>
          <w:lang w:eastAsia="de-DE"/>
        </w:rPr>
      </w:pPr>
      <w:r w:rsidRPr="00DB15F5">
        <w:rPr>
          <w:u w:val="single"/>
          <w:lang w:eastAsia="de-DE"/>
        </w:rPr>
        <w:t>Eläimiä koskevat erityiset varotoimet</w:t>
      </w:r>
    </w:p>
    <w:p w14:paraId="7DD072AF" w14:textId="77777777" w:rsidR="00BB05AF" w:rsidRPr="00DB15F5" w:rsidRDefault="00BB05AF" w:rsidP="00E512F1">
      <w:pPr>
        <w:spacing w:line="240" w:lineRule="auto"/>
        <w:rPr>
          <w:snapToGrid w:val="0"/>
          <w:highlight w:val="yellow"/>
          <w:lang w:eastAsia="de-DE"/>
        </w:rPr>
      </w:pPr>
      <w:r w:rsidRPr="00DB15F5">
        <w:rPr>
          <w:snapToGrid w:val="0"/>
          <w:lang w:eastAsia="de-DE"/>
        </w:rPr>
        <w:t xml:space="preserve">Jos haittavaikutuksia ilmenee, hoito tulee keskeyttää ja </w:t>
      </w:r>
      <w:r w:rsidR="00931BF1" w:rsidRPr="00DB15F5">
        <w:rPr>
          <w:lang w:eastAsia="de-DE"/>
        </w:rPr>
        <w:t xml:space="preserve">eläinlääkäriin </w:t>
      </w:r>
      <w:r w:rsidR="00931BF1">
        <w:rPr>
          <w:lang w:eastAsia="de-DE"/>
        </w:rPr>
        <w:t>tulee</w:t>
      </w:r>
      <w:r w:rsidR="00931BF1" w:rsidRPr="00DB15F5">
        <w:rPr>
          <w:lang w:eastAsia="de-DE"/>
        </w:rPr>
        <w:t xml:space="preserve"> </w:t>
      </w:r>
      <w:r w:rsidRPr="00DB15F5">
        <w:rPr>
          <w:snapToGrid w:val="0"/>
          <w:lang w:eastAsia="de-DE"/>
        </w:rPr>
        <w:t>ottaa yhteyttä.</w:t>
      </w:r>
    </w:p>
    <w:p w14:paraId="40CC90BF" w14:textId="77777777" w:rsidR="00BB05AF" w:rsidRPr="00DB15F5" w:rsidRDefault="00BB05AF" w:rsidP="00E512F1">
      <w:pPr>
        <w:spacing w:line="240" w:lineRule="auto"/>
        <w:rPr>
          <w:snapToGrid w:val="0"/>
          <w:lang w:eastAsia="de-DE"/>
        </w:rPr>
      </w:pPr>
      <w:r w:rsidRPr="00DB15F5">
        <w:rPr>
          <w:snapToGrid w:val="0"/>
          <w:lang w:eastAsia="de-DE"/>
        </w:rPr>
        <w:t>Vältä valmisteen käyttöä vakavasti kuivuneilla eläimillä tai eläimillä, joilla on liian alhainen verimäärä tai liian alhainen verenpaine ja jotka tarvitsevat tämän vuoksi suonensisäistä nesteytystä, koska tällaisissa tilanteissa on munuaisvaurion riski.</w:t>
      </w:r>
    </w:p>
    <w:p w14:paraId="02D9BBE4" w14:textId="77777777" w:rsidR="00BB05AF" w:rsidRPr="00DB15F5" w:rsidRDefault="00BB05AF" w:rsidP="00E512F1">
      <w:pPr>
        <w:spacing w:line="240" w:lineRule="auto"/>
      </w:pPr>
      <w:r w:rsidRPr="00DB15F5">
        <w:t>Hevosen ähkyn syy tulee arvioida uudelleen, jos kivunlievitys jää puutteelliseksi, koska puutteellinen vaste voi merkitä kirurgisen hoidon tarvetta.</w:t>
      </w:r>
    </w:p>
    <w:p w14:paraId="7609DEC2" w14:textId="77777777" w:rsidR="00BB05AF" w:rsidRPr="00DB15F5" w:rsidRDefault="00BB05AF" w:rsidP="00E512F1">
      <w:pPr>
        <w:spacing w:line="240" w:lineRule="auto"/>
      </w:pPr>
    </w:p>
    <w:p w14:paraId="73B3BCE0" w14:textId="77777777" w:rsidR="00BB05AF" w:rsidRPr="00DB15F5" w:rsidRDefault="00BB05AF" w:rsidP="005C3C4F">
      <w:pPr>
        <w:tabs>
          <w:tab w:val="clear" w:pos="567"/>
          <w:tab w:val="left" w:pos="-720"/>
          <w:tab w:val="left" w:pos="0"/>
          <w:tab w:val="left" w:pos="720"/>
        </w:tabs>
        <w:suppressAutoHyphens/>
        <w:spacing w:line="240" w:lineRule="auto"/>
        <w:rPr>
          <w:u w:val="single"/>
          <w:lang w:eastAsia="de-DE"/>
        </w:rPr>
      </w:pPr>
      <w:r w:rsidRPr="00DB15F5">
        <w:rPr>
          <w:u w:val="single"/>
          <w:lang w:eastAsia="de-DE"/>
        </w:rPr>
        <w:t>Erityiset varotoimenpiteet, joita eläinlääkevalmistetta antavan henkilön on noudatettava</w:t>
      </w:r>
    </w:p>
    <w:p w14:paraId="5161CCA5" w14:textId="77777777" w:rsidR="00BB05AF" w:rsidRPr="00DB15F5" w:rsidRDefault="00BB05AF" w:rsidP="00E512F1">
      <w:pPr>
        <w:tabs>
          <w:tab w:val="left" w:pos="720"/>
        </w:tabs>
        <w:spacing w:line="240" w:lineRule="auto"/>
      </w:pPr>
      <w:r w:rsidRPr="00DB15F5">
        <w:t xml:space="preserve">Valmisteen injisointi vahingossa itseen voi aiheuttaa kipua. </w:t>
      </w:r>
      <w:r w:rsidRPr="00DB15F5">
        <w:rPr>
          <w:snapToGrid w:val="0"/>
          <w:lang w:eastAsia="de-DE"/>
        </w:rPr>
        <w:t xml:space="preserve">Henkilöiden, jotka ovat yliherkkiä steroideihin kuulumattomille tulehduskipulääkkeille (NSAID), tulisi välttää kosketusta tämän eläinlääkevalmisteen kanssa. </w:t>
      </w:r>
      <w:r w:rsidRPr="00DB15F5">
        <w:t>Jos valmistetta injisoidaan vahingossa ihmiseen, on käännyttävä välittömästi lääkärin puoleen ja näytettävä tälle pakkausselostetta tai myyntipäällystä.</w:t>
      </w:r>
    </w:p>
    <w:p w14:paraId="2FF4A5BE" w14:textId="77777777" w:rsidR="00B62FCB" w:rsidRPr="008C5069" w:rsidRDefault="00B62FCB" w:rsidP="00B62FCB">
      <w:pPr>
        <w:spacing w:line="240" w:lineRule="auto"/>
      </w:pPr>
      <w:r>
        <w:t>Tämä valmiste voi aiheuttaa silmä-ärsytystä. Mikäli valmistetta joutuu silmiin, huuhdo välittömästi runsaalla vedellä.</w:t>
      </w:r>
    </w:p>
    <w:p w14:paraId="57872EA8" w14:textId="77777777" w:rsidR="00BB05AF" w:rsidRPr="00DB15F5" w:rsidRDefault="00BB05AF" w:rsidP="00E512F1">
      <w:pPr>
        <w:pStyle w:val="BodyTextIndent"/>
        <w:widowControl/>
        <w:tabs>
          <w:tab w:val="left" w:pos="709"/>
          <w:tab w:val="left" w:pos="851"/>
        </w:tabs>
        <w:suppressAutoHyphens/>
        <w:jc w:val="left"/>
        <w:rPr>
          <w:lang w:val="fi-FI" w:eastAsia="de-DE"/>
        </w:rPr>
      </w:pPr>
    </w:p>
    <w:p w14:paraId="7815CB8E" w14:textId="77777777" w:rsidR="00BB05AF" w:rsidRPr="00DB15F5" w:rsidRDefault="00BB05AF" w:rsidP="00E512F1">
      <w:pPr>
        <w:pStyle w:val="BodyTextIndent"/>
        <w:tabs>
          <w:tab w:val="left" w:pos="567"/>
        </w:tabs>
        <w:jc w:val="left"/>
        <w:rPr>
          <w:b/>
          <w:bCs/>
          <w:lang w:val="fi-FI" w:eastAsia="de-DE"/>
        </w:rPr>
      </w:pPr>
      <w:r w:rsidRPr="00DB15F5">
        <w:rPr>
          <w:b/>
          <w:bCs/>
          <w:lang w:val="fi-FI" w:eastAsia="de-DE"/>
        </w:rPr>
        <w:t>4.6</w:t>
      </w:r>
      <w:r w:rsidRPr="00DB15F5">
        <w:rPr>
          <w:b/>
          <w:bCs/>
          <w:lang w:val="fi-FI" w:eastAsia="de-DE"/>
        </w:rPr>
        <w:tab/>
        <w:t>Haittavaikutukset (yleisyys ja vakavuus)</w:t>
      </w:r>
    </w:p>
    <w:p w14:paraId="772EEF55" w14:textId="77777777" w:rsidR="00BB05AF" w:rsidRPr="00DB15F5" w:rsidRDefault="00BB05AF" w:rsidP="00E512F1">
      <w:pPr>
        <w:spacing w:line="240" w:lineRule="auto"/>
      </w:pPr>
    </w:p>
    <w:p w14:paraId="5EA08DAF" w14:textId="09951871" w:rsidR="00BB05AF" w:rsidRPr="00DB15F5" w:rsidRDefault="00BB05AF" w:rsidP="00E512F1">
      <w:pPr>
        <w:spacing w:line="240" w:lineRule="auto"/>
      </w:pPr>
      <w:r w:rsidRPr="00DB15F5">
        <w:t xml:space="preserve">Naudoilla </w:t>
      </w:r>
      <w:r w:rsidR="0096516B">
        <w:t>a</w:t>
      </w:r>
      <w:r w:rsidRPr="00DB15F5">
        <w:t>inoastaan lievää, ohimenevää turvotusta havaittiin nahanalaisen injektion antopaikassa alle 10 %:lla kliinisissä tutkimuksissa hoidetuista naudoista.</w:t>
      </w:r>
    </w:p>
    <w:p w14:paraId="50684B83" w14:textId="77777777" w:rsidR="00BB05AF" w:rsidRPr="00DB15F5" w:rsidRDefault="00BB05AF" w:rsidP="00E512F1">
      <w:pPr>
        <w:spacing w:line="240" w:lineRule="auto"/>
      </w:pPr>
    </w:p>
    <w:p w14:paraId="4C25D1BB" w14:textId="767AF0DC" w:rsidR="00BB05AF" w:rsidRPr="00DB15F5" w:rsidRDefault="0096516B" w:rsidP="00E512F1">
      <w:pPr>
        <w:spacing w:line="240" w:lineRule="auto"/>
      </w:pPr>
      <w:r>
        <w:t>Kliinisissä tutkimuksissa h</w:t>
      </w:r>
      <w:r w:rsidR="00BB05AF" w:rsidRPr="00DB15F5">
        <w:t xml:space="preserve">evosilla </w:t>
      </w:r>
      <w:r>
        <w:t>havaittiin</w:t>
      </w:r>
      <w:r w:rsidR="00BB05AF" w:rsidRPr="00DB15F5">
        <w:t xml:space="preserve"> </w:t>
      </w:r>
      <w:r>
        <w:t xml:space="preserve">yksittäisissä tapauksissa </w:t>
      </w:r>
      <w:r w:rsidR="00BB05AF" w:rsidRPr="00DB15F5">
        <w:t xml:space="preserve">pistoskohdassa ohimenevää turvotusta, joka ei </w:t>
      </w:r>
      <w:r w:rsidRPr="00DB15F5">
        <w:t>vaa</w:t>
      </w:r>
      <w:r>
        <w:t>tinut</w:t>
      </w:r>
      <w:r w:rsidRPr="00DB15F5">
        <w:t xml:space="preserve"> </w:t>
      </w:r>
      <w:r w:rsidR="00BB05AF" w:rsidRPr="00DB15F5">
        <w:t xml:space="preserve">hoitoa. </w:t>
      </w:r>
    </w:p>
    <w:p w14:paraId="61EBD769" w14:textId="77777777" w:rsidR="00BB05AF" w:rsidRPr="00DB15F5" w:rsidRDefault="00BB05AF" w:rsidP="00E512F1">
      <w:pPr>
        <w:spacing w:line="240" w:lineRule="auto"/>
      </w:pPr>
    </w:p>
    <w:p w14:paraId="2FB3C73D" w14:textId="65771FBB" w:rsidR="00BB05AF" w:rsidRPr="00DB15F5" w:rsidRDefault="004A1B85" w:rsidP="00E512F1">
      <w:pPr>
        <w:spacing w:line="240" w:lineRule="auto"/>
      </w:pPr>
      <w:r>
        <w:t xml:space="preserve">Markkinoille tulon jälkeisessä turvallisuusseurannassa on hyvin harvoin havaittu </w:t>
      </w:r>
      <w:r w:rsidR="00BB05AF" w:rsidRPr="00DB15F5">
        <w:t>anafylaktisia reaktioita</w:t>
      </w:r>
      <w:r w:rsidR="0084299A" w:rsidRPr="00DB15F5">
        <w:t xml:space="preserve">, </w:t>
      </w:r>
      <w:r w:rsidR="007012FA" w:rsidRPr="00DB15F5">
        <w:t>jotka voivat olla vakavia (ja jotkut myös kuolemaan johtavia)</w:t>
      </w:r>
      <w:r w:rsidR="00BB05AF" w:rsidRPr="00DB15F5">
        <w:t>. Hoito on oireenmukaista.</w:t>
      </w:r>
    </w:p>
    <w:p w14:paraId="1EEF3ED0" w14:textId="77777777" w:rsidR="005C3C4F" w:rsidRPr="00DB15F5" w:rsidRDefault="005C3C4F" w:rsidP="005C3C4F">
      <w:pPr>
        <w:tabs>
          <w:tab w:val="clear" w:pos="567"/>
        </w:tabs>
        <w:spacing w:line="240" w:lineRule="auto"/>
      </w:pPr>
    </w:p>
    <w:p w14:paraId="5B496842" w14:textId="77777777" w:rsidR="00BB5B3D" w:rsidRPr="00DB15F5" w:rsidRDefault="00BB5B3D" w:rsidP="00BB5B3D">
      <w:pPr>
        <w:ind w:left="567" w:hanging="567"/>
        <w:rPr>
          <w:bCs/>
        </w:rPr>
      </w:pPr>
      <w:r w:rsidRPr="00DB15F5">
        <w:rPr>
          <w:bCs/>
        </w:rPr>
        <w:t>Haittavaikutusten esiintyvyys määritellään seuraavasti:</w:t>
      </w:r>
    </w:p>
    <w:p w14:paraId="2A319CBF" w14:textId="77777777" w:rsidR="00BB5B3D" w:rsidRPr="00DB15F5" w:rsidRDefault="00BB5B3D" w:rsidP="00BB5B3D">
      <w:pPr>
        <w:ind w:left="567" w:hanging="567"/>
        <w:rPr>
          <w:bCs/>
        </w:rPr>
      </w:pPr>
      <w:r w:rsidRPr="00DB15F5">
        <w:rPr>
          <w:bCs/>
        </w:rPr>
        <w:t>-</w:t>
      </w:r>
      <w:r w:rsidR="00205FB6">
        <w:rPr>
          <w:bCs/>
        </w:rPr>
        <w:t xml:space="preserve"> </w:t>
      </w:r>
      <w:r w:rsidRPr="00DB15F5">
        <w:rPr>
          <w:bCs/>
        </w:rPr>
        <w:t xml:space="preserve">hyvin yleinen (useampi kuin 1/10 </w:t>
      </w:r>
      <w:r>
        <w:rPr>
          <w:bCs/>
        </w:rPr>
        <w:t xml:space="preserve">hoidettua </w:t>
      </w:r>
      <w:r w:rsidRPr="00DB15F5">
        <w:rPr>
          <w:bCs/>
        </w:rPr>
        <w:t>eläintä saa haittavaikutuksen)</w:t>
      </w:r>
    </w:p>
    <w:p w14:paraId="4C570D06" w14:textId="77777777" w:rsidR="00BB5B3D" w:rsidRPr="00DB15F5" w:rsidRDefault="00BB5B3D" w:rsidP="00BB5B3D">
      <w:pPr>
        <w:ind w:left="567" w:hanging="567"/>
        <w:rPr>
          <w:bCs/>
        </w:rPr>
      </w:pPr>
      <w:r w:rsidRPr="00DB15F5">
        <w:rPr>
          <w:bCs/>
        </w:rPr>
        <w:t>-</w:t>
      </w:r>
      <w:r w:rsidR="00205FB6">
        <w:rPr>
          <w:bCs/>
        </w:rPr>
        <w:t xml:space="preserve"> </w:t>
      </w:r>
      <w:r w:rsidRPr="00DB15F5">
        <w:rPr>
          <w:bCs/>
        </w:rPr>
        <w:t>yleinen (useampi kuin 1 mutta alle 10/100</w:t>
      </w:r>
      <w:r>
        <w:rPr>
          <w:bCs/>
        </w:rPr>
        <w:t xml:space="preserve"> hoidettua</w:t>
      </w:r>
      <w:r w:rsidRPr="00DB15F5">
        <w:rPr>
          <w:bCs/>
        </w:rPr>
        <w:t xml:space="preserve"> eläintä)</w:t>
      </w:r>
    </w:p>
    <w:p w14:paraId="429B7D84" w14:textId="77777777" w:rsidR="00BB5B3D" w:rsidRPr="00DB15F5" w:rsidRDefault="00BB5B3D" w:rsidP="00BB5B3D">
      <w:pPr>
        <w:ind w:left="567" w:hanging="567"/>
        <w:rPr>
          <w:bCs/>
        </w:rPr>
      </w:pPr>
      <w:r w:rsidRPr="00DB15F5">
        <w:rPr>
          <w:bCs/>
        </w:rPr>
        <w:t>-</w:t>
      </w:r>
      <w:r w:rsidR="00205FB6">
        <w:rPr>
          <w:bCs/>
        </w:rPr>
        <w:t xml:space="preserve"> </w:t>
      </w:r>
      <w:r w:rsidRPr="00DB15F5">
        <w:rPr>
          <w:bCs/>
        </w:rPr>
        <w:t>melko harvinainen (useampi kuin 1 mutta alle 10/1.000</w:t>
      </w:r>
      <w:r>
        <w:rPr>
          <w:bCs/>
        </w:rPr>
        <w:t xml:space="preserve"> hoidettua</w:t>
      </w:r>
      <w:r w:rsidRPr="00DB15F5">
        <w:rPr>
          <w:bCs/>
        </w:rPr>
        <w:t xml:space="preserve"> eläintä)</w:t>
      </w:r>
    </w:p>
    <w:p w14:paraId="622AFEBA" w14:textId="77777777" w:rsidR="00BB5B3D" w:rsidRPr="00DB15F5" w:rsidRDefault="00BB5B3D" w:rsidP="00BB5B3D">
      <w:pPr>
        <w:ind w:left="567" w:hanging="567"/>
        <w:rPr>
          <w:bCs/>
        </w:rPr>
      </w:pPr>
      <w:r w:rsidRPr="00DB15F5">
        <w:rPr>
          <w:bCs/>
        </w:rPr>
        <w:t>-</w:t>
      </w:r>
      <w:r w:rsidR="00205FB6">
        <w:rPr>
          <w:bCs/>
        </w:rPr>
        <w:t xml:space="preserve"> </w:t>
      </w:r>
      <w:r w:rsidRPr="00DB15F5">
        <w:rPr>
          <w:bCs/>
        </w:rPr>
        <w:t xml:space="preserve">harvinainen (useampi kuin 1 mutta alle 10/10.000 </w:t>
      </w:r>
      <w:r>
        <w:rPr>
          <w:bCs/>
        </w:rPr>
        <w:t xml:space="preserve">hoidettua </w:t>
      </w:r>
      <w:r w:rsidRPr="00DB15F5">
        <w:rPr>
          <w:bCs/>
        </w:rPr>
        <w:t>eläintä)</w:t>
      </w:r>
    </w:p>
    <w:p w14:paraId="267B143E" w14:textId="77777777" w:rsidR="00BB5B3D" w:rsidRPr="00DB15F5" w:rsidRDefault="00BB5B3D" w:rsidP="00BB5B3D">
      <w:pPr>
        <w:ind w:left="567" w:hanging="567"/>
      </w:pPr>
      <w:r w:rsidRPr="00DB15F5">
        <w:rPr>
          <w:bCs/>
        </w:rPr>
        <w:t>-</w:t>
      </w:r>
      <w:r w:rsidR="00205FB6">
        <w:rPr>
          <w:bCs/>
        </w:rPr>
        <w:t xml:space="preserve"> </w:t>
      </w:r>
      <w:r w:rsidRPr="00DB15F5">
        <w:rPr>
          <w:bCs/>
        </w:rPr>
        <w:t xml:space="preserve">hyvin harvinainen (alle 1/10.000 </w:t>
      </w:r>
      <w:r>
        <w:rPr>
          <w:bCs/>
        </w:rPr>
        <w:t xml:space="preserve">hoidettua </w:t>
      </w:r>
      <w:r w:rsidRPr="00DB15F5">
        <w:rPr>
          <w:bCs/>
        </w:rPr>
        <w:t>eläintä, mukaan lukien yksittäiset ilmoitukset).</w:t>
      </w:r>
    </w:p>
    <w:p w14:paraId="5AC44CDD" w14:textId="77777777" w:rsidR="00BB05AF" w:rsidRPr="00DB15F5" w:rsidRDefault="00BB05AF" w:rsidP="00E512F1">
      <w:pPr>
        <w:spacing w:line="240" w:lineRule="auto"/>
      </w:pPr>
    </w:p>
    <w:p w14:paraId="37C598EC" w14:textId="77777777" w:rsidR="00BB05AF" w:rsidRPr="00DB15F5" w:rsidRDefault="00BB05AF" w:rsidP="00E512F1">
      <w:pPr>
        <w:spacing w:line="240" w:lineRule="auto"/>
        <w:ind w:left="567" w:hanging="567"/>
      </w:pPr>
      <w:r w:rsidRPr="00DB15F5">
        <w:rPr>
          <w:b/>
          <w:bCs/>
        </w:rPr>
        <w:t>4.7</w:t>
      </w:r>
      <w:r w:rsidRPr="00DB15F5">
        <w:rPr>
          <w:b/>
          <w:bCs/>
        </w:rPr>
        <w:tab/>
        <w:t xml:space="preserve">Käyttö tiineyden, </w:t>
      </w:r>
      <w:r w:rsidR="000367E8">
        <w:rPr>
          <w:b/>
          <w:bCs/>
        </w:rPr>
        <w:t>imetyksen</w:t>
      </w:r>
      <w:r w:rsidR="000367E8" w:rsidRPr="00DB15F5">
        <w:rPr>
          <w:b/>
          <w:bCs/>
        </w:rPr>
        <w:t xml:space="preserve"> </w:t>
      </w:r>
      <w:r w:rsidRPr="00DB15F5">
        <w:rPr>
          <w:b/>
          <w:bCs/>
        </w:rPr>
        <w:t>tai muninnan aikana</w:t>
      </w:r>
    </w:p>
    <w:p w14:paraId="32885905" w14:textId="77777777" w:rsidR="00BB05AF" w:rsidRPr="00DB15F5" w:rsidRDefault="00BB05AF" w:rsidP="00E512F1">
      <w:pPr>
        <w:spacing w:line="240" w:lineRule="auto"/>
      </w:pPr>
    </w:p>
    <w:p w14:paraId="33CBF301" w14:textId="77777777" w:rsidR="00BB05AF" w:rsidRPr="00DB15F5" w:rsidRDefault="00BB05AF" w:rsidP="00E512F1">
      <w:pPr>
        <w:tabs>
          <w:tab w:val="clear" w:pos="567"/>
          <w:tab w:val="left" w:pos="1701"/>
        </w:tabs>
        <w:spacing w:line="240" w:lineRule="auto"/>
      </w:pPr>
      <w:r w:rsidRPr="00205FB6">
        <w:rPr>
          <w:bCs/>
          <w:u w:val="single"/>
        </w:rPr>
        <w:t>Nauta ja sika:</w:t>
      </w:r>
      <w:r w:rsidR="00172F78" w:rsidRPr="00DB15F5">
        <w:rPr>
          <w:b/>
          <w:bCs/>
        </w:rPr>
        <w:tab/>
      </w:r>
      <w:r w:rsidRPr="00DB15F5">
        <w:t xml:space="preserve">Voidaan käyttää tiineyden ja </w:t>
      </w:r>
      <w:r w:rsidR="000367E8">
        <w:t>imetyksen</w:t>
      </w:r>
      <w:r w:rsidR="000367E8" w:rsidRPr="00DB15F5">
        <w:t xml:space="preserve"> </w:t>
      </w:r>
      <w:r w:rsidRPr="00DB15F5">
        <w:t>aikana.</w:t>
      </w:r>
    </w:p>
    <w:p w14:paraId="32362D34" w14:textId="77777777" w:rsidR="00BB05AF" w:rsidRPr="00DB15F5" w:rsidRDefault="00BB05AF" w:rsidP="00E512F1">
      <w:pPr>
        <w:tabs>
          <w:tab w:val="clear" w:pos="567"/>
          <w:tab w:val="left" w:pos="1701"/>
        </w:tabs>
        <w:spacing w:line="240" w:lineRule="auto"/>
      </w:pPr>
      <w:r w:rsidRPr="00205FB6">
        <w:rPr>
          <w:bCs/>
          <w:u w:val="single"/>
        </w:rPr>
        <w:t>Hevonen:</w:t>
      </w:r>
      <w:r w:rsidR="00172F78" w:rsidRPr="00DB15F5">
        <w:rPr>
          <w:b/>
          <w:bCs/>
        </w:rPr>
        <w:tab/>
      </w:r>
      <w:r w:rsidRPr="00DB15F5">
        <w:rPr>
          <w:snapToGrid w:val="0"/>
          <w:lang w:eastAsia="en-US"/>
        </w:rPr>
        <w:t>Ei saa käyttää</w:t>
      </w:r>
      <w:r w:rsidRPr="00DB15F5">
        <w:t xml:space="preserve"> tiineillä tai </w:t>
      </w:r>
      <w:r w:rsidR="009D1878">
        <w:t>imettävillä</w:t>
      </w:r>
      <w:r w:rsidR="009D1878" w:rsidRPr="00DB15F5">
        <w:t xml:space="preserve"> </w:t>
      </w:r>
      <w:r w:rsidRPr="00DB15F5">
        <w:t xml:space="preserve">tammoilla. </w:t>
      </w:r>
    </w:p>
    <w:p w14:paraId="6370F470" w14:textId="77777777" w:rsidR="00BB05AF" w:rsidRPr="00DB15F5" w:rsidRDefault="00BB05AF" w:rsidP="00E512F1">
      <w:pPr>
        <w:spacing w:line="240" w:lineRule="auto"/>
      </w:pPr>
    </w:p>
    <w:p w14:paraId="7F5E50A3" w14:textId="77777777" w:rsidR="00BB05AF" w:rsidRPr="00DB15F5" w:rsidRDefault="00BB05AF" w:rsidP="00E512F1">
      <w:pPr>
        <w:spacing w:line="240" w:lineRule="auto"/>
      </w:pPr>
      <w:r w:rsidRPr="00DB15F5">
        <w:t>Katso myös kohta 4.3.</w:t>
      </w:r>
    </w:p>
    <w:p w14:paraId="60488941" w14:textId="77777777" w:rsidR="00BB05AF" w:rsidRPr="00390958" w:rsidRDefault="00BB05AF" w:rsidP="00E512F1">
      <w:pPr>
        <w:spacing w:line="240" w:lineRule="auto"/>
        <w:ind w:left="567" w:hanging="567"/>
      </w:pPr>
    </w:p>
    <w:p w14:paraId="59C66F2F" w14:textId="77777777" w:rsidR="00BB05AF" w:rsidRPr="00DB15F5" w:rsidRDefault="00BB05AF" w:rsidP="00E512F1">
      <w:pPr>
        <w:spacing w:line="240" w:lineRule="auto"/>
        <w:ind w:left="567" w:hanging="567"/>
      </w:pPr>
      <w:r w:rsidRPr="00DB15F5">
        <w:rPr>
          <w:b/>
          <w:bCs/>
        </w:rPr>
        <w:t>4.8</w:t>
      </w:r>
      <w:r w:rsidRPr="00DB15F5">
        <w:rPr>
          <w:b/>
          <w:bCs/>
        </w:rPr>
        <w:tab/>
        <w:t>Yhteisvaikutukset muiden lääkevalmisteiden kanssa sekä muut yhteisvaikutukset</w:t>
      </w:r>
    </w:p>
    <w:p w14:paraId="2CA43F7C" w14:textId="77777777" w:rsidR="00BB05AF" w:rsidRPr="00DB15F5" w:rsidRDefault="00BB05AF" w:rsidP="00E512F1">
      <w:pPr>
        <w:pStyle w:val="BodyTextIndent"/>
        <w:tabs>
          <w:tab w:val="left" w:pos="567"/>
        </w:tabs>
        <w:suppressAutoHyphens/>
        <w:jc w:val="left"/>
        <w:rPr>
          <w:lang w:val="fi-FI"/>
        </w:rPr>
      </w:pPr>
    </w:p>
    <w:p w14:paraId="3424309E" w14:textId="77777777" w:rsidR="00BB05AF" w:rsidRPr="00DB15F5" w:rsidRDefault="00BB05AF" w:rsidP="00E512F1">
      <w:pPr>
        <w:pStyle w:val="BodyTextIndent"/>
        <w:tabs>
          <w:tab w:val="left" w:pos="567"/>
        </w:tabs>
        <w:suppressAutoHyphens/>
        <w:jc w:val="left"/>
        <w:rPr>
          <w:lang w:val="fi-FI" w:eastAsia="de-DE"/>
        </w:rPr>
      </w:pPr>
      <w:r w:rsidRPr="00DB15F5">
        <w:rPr>
          <w:lang w:val="fi-FI" w:eastAsia="de-DE"/>
        </w:rPr>
        <w:t>Älä käytä yhtä aikaa glukokortikosteroidien tai muiden steroideihin kuulumattomien tulehduskipulääkkeiden tai antikoagulanttien kanssa.</w:t>
      </w:r>
    </w:p>
    <w:p w14:paraId="6B69FC8E" w14:textId="77777777" w:rsidR="00BB05AF" w:rsidRPr="00DB15F5" w:rsidRDefault="00BB05AF" w:rsidP="00E512F1">
      <w:pPr>
        <w:spacing w:line="240" w:lineRule="auto"/>
      </w:pPr>
    </w:p>
    <w:p w14:paraId="5C0AC7A6" w14:textId="77777777" w:rsidR="00BB05AF" w:rsidRPr="00DB15F5" w:rsidRDefault="00BB05AF" w:rsidP="00C03BF4">
      <w:pPr>
        <w:keepNext/>
        <w:widowControl/>
        <w:spacing w:line="240" w:lineRule="auto"/>
      </w:pPr>
      <w:r w:rsidRPr="00DB15F5">
        <w:rPr>
          <w:b/>
          <w:bCs/>
        </w:rPr>
        <w:lastRenderedPageBreak/>
        <w:t>4.9</w:t>
      </w:r>
      <w:r w:rsidRPr="00DB15F5">
        <w:rPr>
          <w:b/>
          <w:bCs/>
        </w:rPr>
        <w:tab/>
        <w:t>Annostus ja antotapa</w:t>
      </w:r>
    </w:p>
    <w:p w14:paraId="249A1315" w14:textId="77777777" w:rsidR="00BB05AF" w:rsidRPr="00DB15F5" w:rsidRDefault="00BB05AF" w:rsidP="00C03BF4">
      <w:pPr>
        <w:keepNext/>
        <w:widowControl/>
        <w:spacing w:line="240" w:lineRule="auto"/>
      </w:pPr>
    </w:p>
    <w:p w14:paraId="45DAD60F" w14:textId="77777777" w:rsidR="00BB05AF" w:rsidRPr="0087279F" w:rsidRDefault="00BB05AF" w:rsidP="00C03BF4">
      <w:pPr>
        <w:keepNext/>
        <w:widowControl/>
        <w:spacing w:line="240" w:lineRule="auto"/>
        <w:rPr>
          <w:bCs/>
          <w:u w:val="single"/>
        </w:rPr>
      </w:pPr>
      <w:r w:rsidRPr="0087279F">
        <w:rPr>
          <w:bCs/>
          <w:u w:val="single"/>
        </w:rPr>
        <w:t>Nauta:</w:t>
      </w:r>
    </w:p>
    <w:p w14:paraId="7752D796" w14:textId="77777777" w:rsidR="00BB05AF" w:rsidRPr="00DB15F5" w:rsidRDefault="00BB05AF" w:rsidP="00E512F1">
      <w:pPr>
        <w:spacing w:line="240" w:lineRule="auto"/>
      </w:pPr>
      <w:r w:rsidRPr="00DB15F5">
        <w:t>Kerta</w:t>
      </w:r>
      <w:r w:rsidR="00A4667F" w:rsidRPr="00DB15F5">
        <w:t>-</w:t>
      </w:r>
      <w:r w:rsidRPr="00DB15F5">
        <w:t>annoksena nahan alle tai laskimonsisäisesti 0,5 mg meloksikaamia painokiloa kohti (= 2,5 ml/100 kg) yhdistettynä asianmukaiseen antibioottilääkitykseen tai oraaliseen nestehoitoon.</w:t>
      </w:r>
    </w:p>
    <w:p w14:paraId="4025830A" w14:textId="77777777" w:rsidR="00BB05AF" w:rsidRPr="00DB15F5" w:rsidRDefault="00BB05AF" w:rsidP="00E512F1">
      <w:pPr>
        <w:spacing w:line="240" w:lineRule="auto"/>
      </w:pPr>
    </w:p>
    <w:p w14:paraId="7A20DFAF" w14:textId="77777777" w:rsidR="00BB05AF" w:rsidRPr="0087279F" w:rsidRDefault="00BB05AF" w:rsidP="00E512F1">
      <w:pPr>
        <w:spacing w:line="240" w:lineRule="auto"/>
        <w:rPr>
          <w:bCs/>
          <w:u w:val="single"/>
        </w:rPr>
      </w:pPr>
      <w:r w:rsidRPr="0087279F">
        <w:rPr>
          <w:bCs/>
          <w:u w:val="single"/>
        </w:rPr>
        <w:t>Sika:</w:t>
      </w:r>
    </w:p>
    <w:p w14:paraId="5A324099" w14:textId="77777777" w:rsidR="00BB05AF" w:rsidRPr="00DB15F5" w:rsidRDefault="00BB05AF" w:rsidP="00E512F1">
      <w:pPr>
        <w:spacing w:line="240" w:lineRule="auto"/>
      </w:pPr>
      <w:r w:rsidRPr="00DB15F5">
        <w:t>Kerta</w:t>
      </w:r>
      <w:r w:rsidR="00A4667F" w:rsidRPr="00DB15F5">
        <w:t>-</w:t>
      </w:r>
      <w:r w:rsidRPr="00DB15F5">
        <w:t>annoksena lihaksensisäisesti 0,4 mg meloksikaamia painokiloa kohti (= 2,0 ml/100 kg) yhdistettynä asianmukaiseen antibioottilääkitykseen. Tarvittaessa annos voidaan uusia 24 tunnin kuluttua.</w:t>
      </w:r>
    </w:p>
    <w:p w14:paraId="54E50985" w14:textId="77777777" w:rsidR="00821975" w:rsidRPr="00DB15F5" w:rsidRDefault="00821975" w:rsidP="00E512F1">
      <w:pPr>
        <w:spacing w:line="240" w:lineRule="auto"/>
      </w:pPr>
    </w:p>
    <w:p w14:paraId="71AB0848" w14:textId="77777777" w:rsidR="00BB05AF" w:rsidRPr="0087279F" w:rsidRDefault="00BB05AF" w:rsidP="00E512F1">
      <w:pPr>
        <w:spacing w:line="240" w:lineRule="auto"/>
        <w:rPr>
          <w:bCs/>
          <w:u w:val="single"/>
        </w:rPr>
      </w:pPr>
      <w:r w:rsidRPr="0087279F">
        <w:rPr>
          <w:bCs/>
          <w:u w:val="single"/>
        </w:rPr>
        <w:t>Hevonen:</w:t>
      </w:r>
    </w:p>
    <w:p w14:paraId="4969B19C" w14:textId="77777777" w:rsidR="00BB05AF" w:rsidRPr="00DB15F5" w:rsidRDefault="00BB05AF" w:rsidP="00E512F1">
      <w:pPr>
        <w:spacing w:line="240" w:lineRule="auto"/>
        <w:rPr>
          <w:b/>
          <w:bCs/>
        </w:rPr>
      </w:pPr>
      <w:r w:rsidRPr="00DB15F5">
        <w:t>Kerta</w:t>
      </w:r>
      <w:r w:rsidR="00A4667F" w:rsidRPr="00DB15F5">
        <w:t>-</w:t>
      </w:r>
      <w:r w:rsidRPr="00DB15F5">
        <w:t>annoksena suonensisäisesti 0,6 mg meloksikaamia painokiloa kohti (= 3,0 ml/100 kg). Tulehdusreaktion ja kivun lievittämisessä akuuteissa ja kroonisissa luusto–lihassairauksissa jatkohoitona voidaan käyttää Metacam 15 mg/ml oraalisuspensiota hevoselle annoksella 0,6 mg meloksikaamia painokiloa kohti 24 tunnin kuluttua suonensisäisestä annosta</w:t>
      </w:r>
      <w:r w:rsidRPr="00DB15F5">
        <w:rPr>
          <w:b/>
          <w:bCs/>
        </w:rPr>
        <w:t>.</w:t>
      </w:r>
    </w:p>
    <w:p w14:paraId="76CF8675" w14:textId="77777777" w:rsidR="00BB05AF" w:rsidRPr="00DB15F5" w:rsidRDefault="00BB05AF" w:rsidP="00E512F1">
      <w:pPr>
        <w:spacing w:line="240" w:lineRule="auto"/>
      </w:pPr>
    </w:p>
    <w:p w14:paraId="12664013" w14:textId="77777777" w:rsidR="00BB05AF" w:rsidRPr="00DB15F5" w:rsidRDefault="00BB05AF" w:rsidP="00E512F1">
      <w:pPr>
        <w:spacing w:line="240" w:lineRule="auto"/>
      </w:pPr>
      <w:r w:rsidRPr="00DB15F5">
        <w:t>Vältä valmisteen kontaminoitumista käytön aikana.</w:t>
      </w:r>
    </w:p>
    <w:p w14:paraId="77B4DF42" w14:textId="77777777" w:rsidR="00BB05AF" w:rsidRPr="00DB15F5" w:rsidRDefault="00BB05AF" w:rsidP="00E512F1">
      <w:pPr>
        <w:spacing w:line="240" w:lineRule="auto"/>
        <w:rPr>
          <w:b/>
          <w:bCs/>
        </w:rPr>
      </w:pPr>
    </w:p>
    <w:p w14:paraId="70E5D651" w14:textId="77777777" w:rsidR="00BB05AF" w:rsidRPr="00DB15F5" w:rsidRDefault="00BB05AF" w:rsidP="00E512F1">
      <w:pPr>
        <w:spacing w:line="240" w:lineRule="auto"/>
      </w:pPr>
      <w:r w:rsidRPr="00DB15F5">
        <w:rPr>
          <w:b/>
          <w:bCs/>
        </w:rPr>
        <w:t>4.10</w:t>
      </w:r>
      <w:r w:rsidRPr="00DB15F5">
        <w:rPr>
          <w:b/>
          <w:bCs/>
        </w:rPr>
        <w:tab/>
        <w:t>Yliannostus (oireet, hätätoimenpiteet, vastalääkkeet) (tarvittaessa)</w:t>
      </w:r>
    </w:p>
    <w:p w14:paraId="3C5BDEA2" w14:textId="77777777" w:rsidR="00BB05AF" w:rsidRPr="00DB15F5" w:rsidRDefault="00BB05AF" w:rsidP="00E512F1">
      <w:pPr>
        <w:spacing w:line="240" w:lineRule="auto"/>
      </w:pPr>
    </w:p>
    <w:p w14:paraId="2B78B469" w14:textId="77777777" w:rsidR="00BB05AF" w:rsidRPr="00DB15F5" w:rsidRDefault="00BB05AF" w:rsidP="00E512F1">
      <w:pPr>
        <w:spacing w:line="240" w:lineRule="auto"/>
      </w:pPr>
      <w:r w:rsidRPr="00DB15F5">
        <w:t>Yliannostustapauksissa tulee antaa oireenmukaista hoitoa.</w:t>
      </w:r>
    </w:p>
    <w:p w14:paraId="50ADE587" w14:textId="77777777" w:rsidR="00BB05AF" w:rsidRPr="00DB15F5" w:rsidRDefault="00BB05AF" w:rsidP="00E512F1">
      <w:pPr>
        <w:spacing w:line="240" w:lineRule="auto"/>
      </w:pPr>
    </w:p>
    <w:p w14:paraId="3A4B4D86" w14:textId="77777777" w:rsidR="00BB05AF" w:rsidRPr="00DB15F5" w:rsidRDefault="00BB05AF" w:rsidP="00E512F1">
      <w:pPr>
        <w:spacing w:line="240" w:lineRule="auto"/>
      </w:pPr>
      <w:r w:rsidRPr="00DB15F5">
        <w:rPr>
          <w:b/>
          <w:bCs/>
        </w:rPr>
        <w:t>4.11</w:t>
      </w:r>
      <w:r w:rsidRPr="00DB15F5">
        <w:rPr>
          <w:b/>
          <w:bCs/>
        </w:rPr>
        <w:tab/>
        <w:t xml:space="preserve">Varoaika </w:t>
      </w:r>
      <w:r w:rsidR="0096516B">
        <w:rPr>
          <w:b/>
          <w:bCs/>
        </w:rPr>
        <w:t>(Varoajat)</w:t>
      </w:r>
    </w:p>
    <w:p w14:paraId="75E9F394" w14:textId="77777777" w:rsidR="00BB05AF" w:rsidRPr="00DB15F5" w:rsidRDefault="00BB05AF" w:rsidP="00E512F1">
      <w:pPr>
        <w:spacing w:line="240" w:lineRule="auto"/>
      </w:pPr>
    </w:p>
    <w:p w14:paraId="2B32762B" w14:textId="77777777" w:rsidR="00BB05AF" w:rsidRPr="00DB15F5" w:rsidRDefault="00BB05AF" w:rsidP="00E512F1">
      <w:pPr>
        <w:tabs>
          <w:tab w:val="clear" w:pos="567"/>
          <w:tab w:val="left" w:pos="1134"/>
          <w:tab w:val="left" w:pos="3969"/>
        </w:tabs>
        <w:spacing w:line="240" w:lineRule="auto"/>
      </w:pPr>
      <w:r w:rsidRPr="0087279F">
        <w:rPr>
          <w:bCs/>
          <w:u w:val="single"/>
        </w:rPr>
        <w:t>Nauta:</w:t>
      </w:r>
      <w:r w:rsidR="00733931" w:rsidRPr="00DB15F5">
        <w:rPr>
          <w:b/>
          <w:bCs/>
        </w:rPr>
        <w:tab/>
      </w:r>
      <w:r w:rsidR="002A24CB" w:rsidRPr="00DB15F5">
        <w:t xml:space="preserve">Teurastus: 15 vuorokautta; </w:t>
      </w:r>
      <w:r w:rsidRPr="00DB15F5">
        <w:t>Maito: 5 vuorokautta.</w:t>
      </w:r>
    </w:p>
    <w:p w14:paraId="49EC1DC5" w14:textId="77777777" w:rsidR="00BB05AF" w:rsidRPr="00DB15F5" w:rsidRDefault="00BB05AF" w:rsidP="00E512F1">
      <w:pPr>
        <w:tabs>
          <w:tab w:val="clear" w:pos="567"/>
          <w:tab w:val="left" w:pos="1134"/>
          <w:tab w:val="left" w:pos="3969"/>
        </w:tabs>
        <w:spacing w:line="240" w:lineRule="auto"/>
      </w:pPr>
      <w:r w:rsidRPr="0087279F">
        <w:rPr>
          <w:bCs/>
          <w:u w:val="single"/>
        </w:rPr>
        <w:t>Sika:</w:t>
      </w:r>
      <w:r w:rsidR="00733931" w:rsidRPr="00DB15F5">
        <w:rPr>
          <w:b/>
          <w:bCs/>
        </w:rPr>
        <w:tab/>
      </w:r>
      <w:r w:rsidRPr="00DB15F5">
        <w:t>Teurastus: 5 vuorokautta.</w:t>
      </w:r>
    </w:p>
    <w:p w14:paraId="023EF9B8" w14:textId="77777777" w:rsidR="00BB05AF" w:rsidRPr="00DB15F5" w:rsidRDefault="00BB05AF" w:rsidP="00E512F1">
      <w:pPr>
        <w:tabs>
          <w:tab w:val="clear" w:pos="567"/>
          <w:tab w:val="left" w:pos="1134"/>
          <w:tab w:val="left" w:pos="3969"/>
        </w:tabs>
        <w:spacing w:line="240" w:lineRule="auto"/>
      </w:pPr>
      <w:r w:rsidRPr="0087279F">
        <w:rPr>
          <w:bCs/>
          <w:u w:val="single"/>
        </w:rPr>
        <w:t>Hevonen:</w:t>
      </w:r>
      <w:r w:rsidR="00733931" w:rsidRPr="00DB15F5">
        <w:rPr>
          <w:b/>
          <w:bCs/>
        </w:rPr>
        <w:tab/>
      </w:r>
      <w:r w:rsidRPr="00DB15F5">
        <w:t>Teurastus: 5 vuorokautta.</w:t>
      </w:r>
    </w:p>
    <w:p w14:paraId="44FEB194" w14:textId="77777777" w:rsidR="00627E21" w:rsidRPr="00DB15F5" w:rsidRDefault="00EA7404" w:rsidP="00E512F1">
      <w:pPr>
        <w:spacing w:line="240" w:lineRule="auto"/>
      </w:pPr>
      <w:r w:rsidRPr="00DB15F5">
        <w:t>Ei saa käyttää tammoilla, joiden maitoa käytetään ihmisravinnoksi</w:t>
      </w:r>
    </w:p>
    <w:p w14:paraId="79EF5B46" w14:textId="77777777" w:rsidR="00BB05AF" w:rsidRPr="00DB15F5" w:rsidRDefault="00BB05AF" w:rsidP="00E512F1">
      <w:pPr>
        <w:spacing w:line="240" w:lineRule="auto"/>
      </w:pPr>
    </w:p>
    <w:p w14:paraId="6E8D7B79" w14:textId="77777777" w:rsidR="002A24CB" w:rsidRPr="00DB15F5" w:rsidRDefault="002A24CB" w:rsidP="00E512F1">
      <w:pPr>
        <w:spacing w:line="240" w:lineRule="auto"/>
      </w:pPr>
    </w:p>
    <w:p w14:paraId="44C6B24A" w14:textId="77777777" w:rsidR="00BB05AF" w:rsidRPr="00DB15F5" w:rsidRDefault="00BB05AF" w:rsidP="00E512F1">
      <w:pPr>
        <w:spacing w:line="240" w:lineRule="auto"/>
      </w:pPr>
      <w:r w:rsidRPr="00DB15F5">
        <w:rPr>
          <w:b/>
          <w:bCs/>
        </w:rPr>
        <w:t>5.</w:t>
      </w:r>
      <w:r w:rsidRPr="00DB15F5">
        <w:rPr>
          <w:b/>
          <w:bCs/>
        </w:rPr>
        <w:tab/>
        <w:t>FARMAKOLOGISET OMINAISUUDET</w:t>
      </w:r>
    </w:p>
    <w:p w14:paraId="15B298ED" w14:textId="77777777" w:rsidR="00BB05AF" w:rsidRPr="00DB15F5" w:rsidRDefault="00BB05AF" w:rsidP="00E512F1">
      <w:pPr>
        <w:tabs>
          <w:tab w:val="clear" w:pos="567"/>
        </w:tabs>
        <w:spacing w:line="240" w:lineRule="auto"/>
        <w:rPr>
          <w:lang w:eastAsia="de-DE"/>
        </w:rPr>
      </w:pPr>
    </w:p>
    <w:p w14:paraId="7FA17FFB" w14:textId="77777777" w:rsidR="00BB05AF" w:rsidRPr="00DB15F5" w:rsidRDefault="00BB05AF" w:rsidP="00E512F1">
      <w:pPr>
        <w:tabs>
          <w:tab w:val="clear" w:pos="567"/>
        </w:tabs>
        <w:spacing w:line="240" w:lineRule="auto"/>
        <w:rPr>
          <w:lang w:eastAsia="de-DE"/>
        </w:rPr>
      </w:pPr>
      <w:r w:rsidRPr="00DB15F5">
        <w:rPr>
          <w:lang w:eastAsia="de-DE"/>
        </w:rPr>
        <w:t>Farmakoterapeuttinen ryhmä: Tulehdus</w:t>
      </w:r>
      <w:r w:rsidR="00A4667F" w:rsidRPr="00DB15F5">
        <w:rPr>
          <w:lang w:eastAsia="de-DE"/>
        </w:rPr>
        <w:t>-</w:t>
      </w:r>
      <w:r w:rsidRPr="00DB15F5">
        <w:rPr>
          <w:lang w:eastAsia="de-DE"/>
        </w:rPr>
        <w:t xml:space="preserve"> ja reumalääkkeet, steroideihin kuulumattomat (oksikaamit)</w:t>
      </w:r>
    </w:p>
    <w:p w14:paraId="71B7AFC0" w14:textId="77777777" w:rsidR="00BB05AF" w:rsidRPr="00DB15F5" w:rsidRDefault="00BB05AF" w:rsidP="00E512F1">
      <w:pPr>
        <w:tabs>
          <w:tab w:val="left" w:pos="720"/>
        </w:tabs>
        <w:spacing w:line="240" w:lineRule="auto"/>
      </w:pPr>
      <w:r w:rsidRPr="00DB15F5">
        <w:t>ATCvet</w:t>
      </w:r>
      <w:r w:rsidR="00A4667F" w:rsidRPr="00DB15F5">
        <w:t>-</w:t>
      </w:r>
      <w:r w:rsidRPr="00DB15F5">
        <w:t xml:space="preserve">koodi: </w:t>
      </w:r>
      <w:r w:rsidR="003F3E7F" w:rsidRPr="00DB15F5">
        <w:tab/>
      </w:r>
      <w:r w:rsidRPr="00DB15F5">
        <w:t>QM01AC06.</w:t>
      </w:r>
    </w:p>
    <w:p w14:paraId="2EDE446C" w14:textId="77777777" w:rsidR="00BB05AF" w:rsidRPr="00DB15F5" w:rsidRDefault="00BB05AF" w:rsidP="00E512F1">
      <w:pPr>
        <w:spacing w:line="240" w:lineRule="auto"/>
      </w:pPr>
    </w:p>
    <w:p w14:paraId="1FF3BDD3" w14:textId="77777777" w:rsidR="00BB05AF" w:rsidRPr="00DB15F5" w:rsidRDefault="00BB05AF" w:rsidP="00E512F1">
      <w:pPr>
        <w:spacing w:line="240" w:lineRule="auto"/>
      </w:pPr>
      <w:r w:rsidRPr="00DB15F5">
        <w:rPr>
          <w:b/>
          <w:bCs/>
        </w:rPr>
        <w:t>5.1</w:t>
      </w:r>
      <w:r w:rsidRPr="00DB15F5">
        <w:rPr>
          <w:b/>
          <w:bCs/>
        </w:rPr>
        <w:tab/>
        <w:t>Farmakodynamiikka</w:t>
      </w:r>
    </w:p>
    <w:p w14:paraId="64C61247" w14:textId="77777777" w:rsidR="00BB05AF" w:rsidRPr="00DB15F5" w:rsidRDefault="00BB05AF" w:rsidP="00E512F1">
      <w:pPr>
        <w:spacing w:line="240" w:lineRule="auto"/>
      </w:pPr>
    </w:p>
    <w:p w14:paraId="1DB82AB3" w14:textId="77777777" w:rsidR="00BB05AF" w:rsidRPr="00DB15F5" w:rsidRDefault="00BB05AF" w:rsidP="00E512F1">
      <w:pPr>
        <w:tabs>
          <w:tab w:val="left" w:pos="720"/>
        </w:tabs>
        <w:spacing w:line="240" w:lineRule="auto"/>
      </w:pPr>
      <w:r w:rsidRPr="00DB15F5">
        <w:t>Meloksikaami on steroideihin kuulumaton, prostaglandiinisynteesiä estävä tulehduskipulääke (NSAID), joka kuuluu oksikaami</w:t>
      </w:r>
      <w:r w:rsidR="00A4667F" w:rsidRPr="00DB15F5">
        <w:t>-</w:t>
      </w:r>
      <w:r w:rsidRPr="00DB15F5">
        <w:t xml:space="preserve">ryhmään. Meloksikaamilla on </w:t>
      </w:r>
      <w:r w:rsidRPr="00DB15F5">
        <w:rPr>
          <w:lang w:eastAsia="en-US"/>
        </w:rPr>
        <w:t>tulehdusta ja kipua lievittävä sekä tulehduseritettä ja kuumetta vähentävä vaikutus.</w:t>
      </w:r>
      <w:r w:rsidRPr="00DB15F5">
        <w:t xml:space="preserve"> Se vähentää leukosyyttien infiltraatiota tulehtuneeseen kudokseen. Se estää vähäisessä määrin myös kollageenin indusoimaa trombosyyttien aggregaatiota. Meloksikaamilla on myös endotoksiinien vaikutuksia estäviä ominaisuuksia, koska sen on osoitettu estävän vasikoilla, lypsävillä lehmillä ja sioilla </w:t>
      </w:r>
      <w:r w:rsidRPr="00DB15F5">
        <w:rPr>
          <w:i/>
          <w:iCs/>
        </w:rPr>
        <w:t>E. coli</w:t>
      </w:r>
      <w:r w:rsidRPr="00DB15F5">
        <w:t xml:space="preserve"> </w:t>
      </w:r>
      <w:r w:rsidR="00A4667F" w:rsidRPr="00DB15F5">
        <w:t>-</w:t>
      </w:r>
      <w:r w:rsidRPr="00DB15F5">
        <w:t>endotoksiinin indusoimaa tromboksaani B</w:t>
      </w:r>
      <w:r w:rsidRPr="00DB15F5">
        <w:rPr>
          <w:vertAlign w:val="subscript"/>
        </w:rPr>
        <w:t>2</w:t>
      </w:r>
      <w:r w:rsidR="00A4667F" w:rsidRPr="00DB15F5">
        <w:t>-</w:t>
      </w:r>
      <w:r w:rsidRPr="00DB15F5">
        <w:t>tuotantoa.</w:t>
      </w:r>
    </w:p>
    <w:p w14:paraId="3D4AE700" w14:textId="77777777" w:rsidR="00BB05AF" w:rsidRPr="0087279F" w:rsidRDefault="00BB05AF" w:rsidP="00E512F1">
      <w:pPr>
        <w:spacing w:line="240" w:lineRule="auto"/>
      </w:pPr>
    </w:p>
    <w:p w14:paraId="7D8CB9E5" w14:textId="77777777" w:rsidR="00BB05AF" w:rsidRPr="00DB15F5" w:rsidRDefault="00BB05AF" w:rsidP="00E512F1">
      <w:pPr>
        <w:spacing w:line="240" w:lineRule="auto"/>
      </w:pPr>
      <w:r w:rsidRPr="00DB15F5">
        <w:rPr>
          <w:b/>
          <w:bCs/>
        </w:rPr>
        <w:t>5.2</w:t>
      </w:r>
      <w:r w:rsidRPr="00DB15F5">
        <w:rPr>
          <w:b/>
          <w:bCs/>
        </w:rPr>
        <w:tab/>
        <w:t>Farmakokinetiikka</w:t>
      </w:r>
    </w:p>
    <w:p w14:paraId="1AC490A9" w14:textId="77777777" w:rsidR="00BB05AF" w:rsidRPr="00DB15F5" w:rsidRDefault="00BB05AF" w:rsidP="00E512F1">
      <w:pPr>
        <w:spacing w:line="240" w:lineRule="auto"/>
      </w:pPr>
    </w:p>
    <w:p w14:paraId="01EE70A6" w14:textId="77777777" w:rsidR="00BB05AF" w:rsidRPr="00DB15F5" w:rsidRDefault="00BB05AF" w:rsidP="00E512F1">
      <w:pPr>
        <w:spacing w:line="240" w:lineRule="auto"/>
      </w:pPr>
      <w:r w:rsidRPr="00DB15F5">
        <w:rPr>
          <w:u w:val="single"/>
        </w:rPr>
        <w:t>Imeytyminen</w:t>
      </w:r>
    </w:p>
    <w:p w14:paraId="33644E32" w14:textId="77777777" w:rsidR="00BB05AF" w:rsidRPr="00DB15F5" w:rsidRDefault="00BB05AF" w:rsidP="00E512F1">
      <w:pPr>
        <w:spacing w:line="240" w:lineRule="auto"/>
      </w:pPr>
      <w:r w:rsidRPr="00DB15F5">
        <w:t>Kun meloksikaamia annettiin yksi 0,5 mg/kg annos nahanalaisesti, suurin pitoisuus seerumissa (C</w:t>
      </w:r>
      <w:r w:rsidRPr="00DB15F5">
        <w:rPr>
          <w:vertAlign w:val="subscript"/>
        </w:rPr>
        <w:t>max</w:t>
      </w:r>
      <w:r w:rsidRPr="00DB15F5">
        <w:t>) 2,1 µg/ml saavutettiin nuorkarjalla 7,7 tunnin kuluttua ja lypsävillä lehmillä C</w:t>
      </w:r>
      <w:r w:rsidRPr="00DB15F5">
        <w:rPr>
          <w:vertAlign w:val="subscript"/>
        </w:rPr>
        <w:t>max</w:t>
      </w:r>
      <w:r w:rsidRPr="00DB15F5">
        <w:t xml:space="preserve"> oli 2,7</w:t>
      </w:r>
      <w:r w:rsidR="003F3E7F" w:rsidRPr="00DB15F5">
        <w:t> </w:t>
      </w:r>
      <w:r w:rsidRPr="00DB15F5">
        <w:t>µg/ml 4 tunnin kuluttua.</w:t>
      </w:r>
    </w:p>
    <w:p w14:paraId="2A18AF5B" w14:textId="77777777" w:rsidR="00BB05AF" w:rsidRPr="00DB15F5" w:rsidRDefault="00BB05AF" w:rsidP="00E512F1">
      <w:pPr>
        <w:spacing w:line="240" w:lineRule="auto"/>
      </w:pPr>
      <w:r w:rsidRPr="00DB15F5">
        <w:t>Kun meloksikaamia annettiin sioille kaksi 0,4</w:t>
      </w:r>
      <w:r w:rsidR="003F3E7F" w:rsidRPr="00DB15F5">
        <w:t> </w:t>
      </w:r>
      <w:r w:rsidRPr="00DB15F5">
        <w:t>mg/kg annosta lihaksensisäisesti, suurin pitoisuus (C</w:t>
      </w:r>
      <w:r w:rsidRPr="00DB15F5">
        <w:rPr>
          <w:vertAlign w:val="subscript"/>
        </w:rPr>
        <w:t>max</w:t>
      </w:r>
      <w:r w:rsidRPr="00DB15F5">
        <w:t>) 1,9</w:t>
      </w:r>
      <w:r w:rsidR="003F3E7F" w:rsidRPr="00DB15F5">
        <w:t> </w:t>
      </w:r>
      <w:r w:rsidRPr="00DB15F5">
        <w:t>µg/ml saavutettiin 1 tunnin kuluttua.</w:t>
      </w:r>
    </w:p>
    <w:p w14:paraId="100C02B7" w14:textId="77777777" w:rsidR="00BB05AF" w:rsidRPr="00DB15F5" w:rsidRDefault="00BB05AF" w:rsidP="00E512F1">
      <w:pPr>
        <w:spacing w:line="240" w:lineRule="auto"/>
      </w:pPr>
    </w:p>
    <w:p w14:paraId="37D0D2FD" w14:textId="77777777" w:rsidR="00BB05AF" w:rsidRPr="00DB15F5" w:rsidRDefault="00BB05AF" w:rsidP="00D657FD">
      <w:pPr>
        <w:keepNext/>
        <w:widowControl/>
        <w:tabs>
          <w:tab w:val="left" w:pos="-720"/>
          <w:tab w:val="left" w:pos="0"/>
        </w:tabs>
        <w:spacing w:line="240" w:lineRule="auto"/>
        <w:rPr>
          <w:u w:val="single"/>
        </w:rPr>
      </w:pPr>
      <w:r w:rsidRPr="00DB15F5">
        <w:rPr>
          <w:u w:val="single"/>
        </w:rPr>
        <w:lastRenderedPageBreak/>
        <w:t>Jakautuminen</w:t>
      </w:r>
    </w:p>
    <w:p w14:paraId="613B09B4" w14:textId="77777777" w:rsidR="00BB05AF" w:rsidRPr="00DB15F5" w:rsidRDefault="00BB05AF" w:rsidP="00D657FD">
      <w:pPr>
        <w:pStyle w:val="BodyTextIndent"/>
        <w:keepNext/>
        <w:widowControl/>
        <w:tabs>
          <w:tab w:val="left" w:pos="567"/>
        </w:tabs>
        <w:suppressAutoHyphens/>
        <w:jc w:val="left"/>
        <w:rPr>
          <w:lang w:val="fi-FI" w:eastAsia="de-DE"/>
        </w:rPr>
      </w:pPr>
      <w:r w:rsidRPr="00DB15F5">
        <w:rPr>
          <w:lang w:val="fi-FI" w:eastAsia="de-DE"/>
        </w:rPr>
        <w:t>Meloksikaami sitoutuu plasman proteiineihin yli 98</w:t>
      </w:r>
      <w:r w:rsidR="00A4667F" w:rsidRPr="00DB15F5">
        <w:rPr>
          <w:lang w:val="fi-FI" w:eastAsia="de-DE"/>
        </w:rPr>
        <w:t>-</w:t>
      </w:r>
      <w:r w:rsidRPr="00DB15F5">
        <w:rPr>
          <w:lang w:val="fi-FI" w:eastAsia="de-DE"/>
        </w:rPr>
        <w:t>prosenttisesti. Korkeimmat meloksikaamipitoisuudet saavutetaan maksassa ja munuaisissa. Pitoisuudet ovat verrattain pieniä luurankolihaksissa ja rasvassa.</w:t>
      </w:r>
    </w:p>
    <w:p w14:paraId="30F01768" w14:textId="77777777" w:rsidR="00BB05AF" w:rsidRPr="00DB15F5" w:rsidRDefault="00BB05AF" w:rsidP="00E512F1">
      <w:pPr>
        <w:spacing w:line="240" w:lineRule="auto"/>
      </w:pPr>
    </w:p>
    <w:p w14:paraId="05BEC288" w14:textId="77777777" w:rsidR="00BB05AF" w:rsidRPr="00DB15F5" w:rsidRDefault="00BB05AF" w:rsidP="00E512F1">
      <w:pPr>
        <w:spacing w:line="240" w:lineRule="auto"/>
        <w:rPr>
          <w:u w:val="single"/>
        </w:rPr>
      </w:pPr>
      <w:r w:rsidRPr="00DB15F5">
        <w:rPr>
          <w:u w:val="single"/>
        </w:rPr>
        <w:t>Metabolia</w:t>
      </w:r>
    </w:p>
    <w:p w14:paraId="02399568" w14:textId="77777777" w:rsidR="00BB05AF" w:rsidRPr="00DB15F5" w:rsidRDefault="00BB05AF" w:rsidP="00E512F1">
      <w:pPr>
        <w:tabs>
          <w:tab w:val="left" w:pos="0"/>
        </w:tabs>
        <w:spacing w:line="240" w:lineRule="auto"/>
      </w:pPr>
      <w:r w:rsidRPr="00DB15F5">
        <w:t>Meloksikaami on muuttumattomana plasmassa. Naudalla meloksikaami on myös pääasiallinen erittymistuote maidossa ja sapessa, sen sijaan virtsassa havaitaan ainoastaan hyvin pieniä aktiiviainepitoisuuksia. Sialla sappi ja virtsa sisältävät ainoastaan hyvin pieniä aktiiviainepitoisuuksia. Meloksikaami metaboloituu alkoholiksi, happojohdokseksi ja useiksi polaarisiksi metaboliiteiksi. Päämetaboliittien on todettu olevan farmakologisesti inaktiivisia. Hevosella metaboliaa ei ole tutkittu.</w:t>
      </w:r>
    </w:p>
    <w:p w14:paraId="76255A85" w14:textId="77777777" w:rsidR="00821975" w:rsidRPr="00DB15F5" w:rsidRDefault="00821975" w:rsidP="00E512F1">
      <w:pPr>
        <w:tabs>
          <w:tab w:val="left" w:pos="-720"/>
          <w:tab w:val="left" w:pos="0"/>
        </w:tabs>
        <w:spacing w:line="240" w:lineRule="auto"/>
      </w:pPr>
    </w:p>
    <w:p w14:paraId="120E92D0" w14:textId="77777777" w:rsidR="00BB05AF" w:rsidRPr="00DB15F5" w:rsidRDefault="00BB05AF" w:rsidP="00E512F1">
      <w:pPr>
        <w:tabs>
          <w:tab w:val="left" w:pos="-720"/>
          <w:tab w:val="left" w:pos="0"/>
        </w:tabs>
        <w:spacing w:line="240" w:lineRule="auto"/>
        <w:rPr>
          <w:u w:val="single"/>
        </w:rPr>
      </w:pPr>
      <w:r w:rsidRPr="00DB15F5">
        <w:rPr>
          <w:u w:val="single"/>
        </w:rPr>
        <w:t>Eliminaatio</w:t>
      </w:r>
    </w:p>
    <w:p w14:paraId="5422EEBB" w14:textId="77777777" w:rsidR="00BB05AF" w:rsidRPr="00DB15F5" w:rsidRDefault="00BB05AF" w:rsidP="00E512F1">
      <w:pPr>
        <w:spacing w:line="240" w:lineRule="auto"/>
      </w:pPr>
      <w:r w:rsidRPr="00DB15F5">
        <w:t xml:space="preserve">Meloksikaamin eliminaatiopuoliintumisaika nahanalaisen injektion jälkeen on nuorkarjalla 26 tuntia ja lypsävillä lehmillä 17,5 tuntia. </w:t>
      </w:r>
    </w:p>
    <w:p w14:paraId="5B2D6C79" w14:textId="77777777" w:rsidR="00BB05AF" w:rsidRPr="00DB15F5" w:rsidRDefault="00BB05AF" w:rsidP="00E512F1">
      <w:pPr>
        <w:spacing w:line="240" w:lineRule="auto"/>
      </w:pPr>
    </w:p>
    <w:p w14:paraId="78A7576A" w14:textId="77777777" w:rsidR="00BB05AF" w:rsidRPr="00DB15F5" w:rsidRDefault="00BB05AF" w:rsidP="00E512F1">
      <w:pPr>
        <w:spacing w:line="240" w:lineRule="auto"/>
      </w:pPr>
      <w:r w:rsidRPr="00DB15F5">
        <w:t xml:space="preserve">Sioilla lihaksensisäisen injektion jälkeen eliminaatiopuoliintumisaika on noin 2,5 tuntia. </w:t>
      </w:r>
    </w:p>
    <w:p w14:paraId="46D16835" w14:textId="77777777" w:rsidR="00BB05AF" w:rsidRPr="00DB15F5" w:rsidRDefault="00BB05AF" w:rsidP="00E512F1">
      <w:pPr>
        <w:spacing w:line="240" w:lineRule="auto"/>
      </w:pPr>
    </w:p>
    <w:p w14:paraId="6A9785E7" w14:textId="77777777" w:rsidR="00BB05AF" w:rsidRPr="00DB15F5" w:rsidRDefault="00BB05AF" w:rsidP="00E512F1">
      <w:pPr>
        <w:spacing w:line="240" w:lineRule="auto"/>
      </w:pPr>
      <w:r w:rsidRPr="00DB15F5">
        <w:t>Hevosella suonensisäisen injektion jälkeen meloksikaamin eliminaatiopuoliintumisaika on 8,5 tuntia.</w:t>
      </w:r>
    </w:p>
    <w:p w14:paraId="51F8E827" w14:textId="77777777" w:rsidR="00BB05AF" w:rsidRPr="00DB15F5" w:rsidRDefault="00BB05AF" w:rsidP="00E512F1">
      <w:pPr>
        <w:spacing w:line="240" w:lineRule="auto"/>
      </w:pPr>
    </w:p>
    <w:p w14:paraId="54EEF5F6" w14:textId="77777777" w:rsidR="00BB05AF" w:rsidRPr="00DB15F5" w:rsidRDefault="00BB05AF" w:rsidP="00E512F1">
      <w:pPr>
        <w:spacing w:line="240" w:lineRule="auto"/>
      </w:pPr>
      <w:r w:rsidRPr="00DB15F5">
        <w:t>Noin 50 % annoksesta erittyy virtsaan ja loput ulosteisiin.</w:t>
      </w:r>
    </w:p>
    <w:p w14:paraId="6E5EB761" w14:textId="77777777" w:rsidR="00BB05AF" w:rsidRPr="00DB15F5" w:rsidRDefault="00BB05AF" w:rsidP="00E512F1">
      <w:pPr>
        <w:pStyle w:val="Date"/>
        <w:widowControl w:val="0"/>
        <w:tabs>
          <w:tab w:val="left" w:pos="567"/>
        </w:tabs>
        <w:rPr>
          <w:lang w:val="fi-FI"/>
        </w:rPr>
      </w:pPr>
    </w:p>
    <w:p w14:paraId="42ADFC59" w14:textId="77777777" w:rsidR="00BB05AF" w:rsidRPr="00DB15F5" w:rsidRDefault="00BB05AF" w:rsidP="00E512F1">
      <w:pPr>
        <w:pStyle w:val="Date"/>
        <w:widowControl w:val="0"/>
        <w:tabs>
          <w:tab w:val="left" w:pos="567"/>
        </w:tabs>
        <w:rPr>
          <w:lang w:val="fi-FI"/>
        </w:rPr>
      </w:pPr>
    </w:p>
    <w:p w14:paraId="27B6C2C4" w14:textId="77777777" w:rsidR="00BB05AF" w:rsidRPr="00DB15F5" w:rsidRDefault="00BB05AF" w:rsidP="00E512F1">
      <w:pPr>
        <w:spacing w:line="240" w:lineRule="auto"/>
      </w:pPr>
      <w:r w:rsidRPr="00DB15F5">
        <w:rPr>
          <w:b/>
          <w:bCs/>
        </w:rPr>
        <w:t>6.</w:t>
      </w:r>
      <w:r w:rsidRPr="00DB15F5">
        <w:rPr>
          <w:b/>
          <w:bCs/>
        </w:rPr>
        <w:tab/>
        <w:t>FARMASEUTTISET TIEDOT</w:t>
      </w:r>
    </w:p>
    <w:p w14:paraId="295AAA47" w14:textId="77777777" w:rsidR="00BB05AF" w:rsidRPr="00DB15F5" w:rsidRDefault="00BB05AF" w:rsidP="00E512F1">
      <w:pPr>
        <w:spacing w:line="240" w:lineRule="auto"/>
      </w:pPr>
    </w:p>
    <w:p w14:paraId="16432DCD" w14:textId="77777777" w:rsidR="00BB05AF" w:rsidRPr="00DB15F5" w:rsidRDefault="00BB05AF" w:rsidP="00E512F1">
      <w:pPr>
        <w:spacing w:line="240" w:lineRule="auto"/>
        <w:rPr>
          <w:b/>
          <w:bCs/>
        </w:rPr>
      </w:pPr>
      <w:r w:rsidRPr="00DB15F5">
        <w:rPr>
          <w:b/>
          <w:bCs/>
        </w:rPr>
        <w:t>6.1</w:t>
      </w:r>
      <w:r w:rsidRPr="00DB15F5">
        <w:rPr>
          <w:b/>
          <w:bCs/>
        </w:rPr>
        <w:tab/>
        <w:t>Apuaineet</w:t>
      </w:r>
    </w:p>
    <w:p w14:paraId="2A40DA4E" w14:textId="77777777" w:rsidR="00BB05AF" w:rsidRPr="0087279F" w:rsidRDefault="00BB05AF" w:rsidP="00E512F1">
      <w:pPr>
        <w:spacing w:line="240" w:lineRule="auto"/>
      </w:pPr>
    </w:p>
    <w:p w14:paraId="1503AB18" w14:textId="77777777" w:rsidR="00BB05AF" w:rsidRPr="00DB15F5" w:rsidRDefault="00BB05AF" w:rsidP="00E512F1">
      <w:pPr>
        <w:spacing w:line="240" w:lineRule="auto"/>
      </w:pPr>
      <w:r w:rsidRPr="00DB15F5">
        <w:t>Etanoli</w:t>
      </w:r>
    </w:p>
    <w:p w14:paraId="48C77981" w14:textId="77777777" w:rsidR="00BB05AF" w:rsidRPr="00DB15F5" w:rsidRDefault="00BB05AF" w:rsidP="00E512F1">
      <w:pPr>
        <w:spacing w:line="240" w:lineRule="auto"/>
      </w:pPr>
      <w:r w:rsidRPr="00DB15F5">
        <w:t>Poloksameeri 188</w:t>
      </w:r>
    </w:p>
    <w:p w14:paraId="278D3623" w14:textId="77777777" w:rsidR="00BB05AF" w:rsidRPr="00DB15F5" w:rsidRDefault="00BB05AF" w:rsidP="00E512F1">
      <w:pPr>
        <w:spacing w:line="240" w:lineRule="auto"/>
      </w:pPr>
      <w:r w:rsidRPr="00DB15F5">
        <w:t>Makrogoli 300</w:t>
      </w:r>
    </w:p>
    <w:p w14:paraId="6F62A23F" w14:textId="77777777" w:rsidR="00BB05AF" w:rsidRPr="00DB15F5" w:rsidRDefault="00BB05AF" w:rsidP="00E512F1">
      <w:pPr>
        <w:spacing w:line="240" w:lineRule="auto"/>
      </w:pPr>
      <w:r w:rsidRPr="00DB15F5">
        <w:t>Glysiini</w:t>
      </w:r>
    </w:p>
    <w:p w14:paraId="35F73A4E" w14:textId="77777777" w:rsidR="00BB05AF" w:rsidRPr="00DB15F5" w:rsidRDefault="00BB05AF" w:rsidP="00E512F1">
      <w:pPr>
        <w:spacing w:line="240" w:lineRule="auto"/>
      </w:pPr>
      <w:r w:rsidRPr="00DB15F5">
        <w:t>Dinatriumedetaatti</w:t>
      </w:r>
    </w:p>
    <w:p w14:paraId="6884A012" w14:textId="77777777" w:rsidR="00BB05AF" w:rsidRPr="00DB15F5" w:rsidRDefault="00BB05AF" w:rsidP="00E512F1">
      <w:pPr>
        <w:spacing w:line="240" w:lineRule="auto"/>
      </w:pPr>
      <w:r w:rsidRPr="00DB15F5">
        <w:t>Natriumhydroksidi</w:t>
      </w:r>
    </w:p>
    <w:p w14:paraId="42FDB54B" w14:textId="77777777" w:rsidR="00BB05AF" w:rsidRPr="00DB15F5" w:rsidRDefault="00BB05AF" w:rsidP="00E512F1">
      <w:pPr>
        <w:spacing w:line="240" w:lineRule="auto"/>
      </w:pPr>
      <w:r w:rsidRPr="00DB15F5">
        <w:t>Kloorivetyhappo</w:t>
      </w:r>
    </w:p>
    <w:p w14:paraId="1A20E786" w14:textId="77777777" w:rsidR="00BB05AF" w:rsidRPr="00DB15F5" w:rsidRDefault="00BB05AF" w:rsidP="00E512F1">
      <w:pPr>
        <w:spacing w:line="240" w:lineRule="auto"/>
      </w:pPr>
      <w:r w:rsidRPr="00DB15F5">
        <w:t>Meglumiini</w:t>
      </w:r>
    </w:p>
    <w:p w14:paraId="7B5EBB05" w14:textId="77777777" w:rsidR="00BB05AF" w:rsidRPr="00DB15F5" w:rsidRDefault="00BB05AF" w:rsidP="00E512F1">
      <w:pPr>
        <w:spacing w:line="240" w:lineRule="auto"/>
      </w:pPr>
      <w:r w:rsidRPr="00DB15F5">
        <w:t>Injektionesteisiin käytettävä vesi</w:t>
      </w:r>
    </w:p>
    <w:p w14:paraId="7C39A99F" w14:textId="77777777" w:rsidR="00BB05AF" w:rsidRPr="00DB15F5" w:rsidRDefault="00BB05AF" w:rsidP="00E512F1">
      <w:pPr>
        <w:spacing w:line="240" w:lineRule="auto"/>
      </w:pPr>
    </w:p>
    <w:p w14:paraId="4B2D2DE0" w14:textId="77777777" w:rsidR="00BB05AF" w:rsidRPr="00DB15F5" w:rsidRDefault="00BB05AF" w:rsidP="00E512F1">
      <w:pPr>
        <w:spacing w:line="240" w:lineRule="auto"/>
        <w:ind w:left="567" w:hanging="567"/>
      </w:pPr>
      <w:r w:rsidRPr="00DB15F5">
        <w:rPr>
          <w:b/>
          <w:bCs/>
        </w:rPr>
        <w:t>6.2</w:t>
      </w:r>
      <w:r w:rsidRPr="00DB15F5">
        <w:rPr>
          <w:b/>
          <w:bCs/>
        </w:rPr>
        <w:tab/>
      </w:r>
      <w:r w:rsidR="00BB5B3D">
        <w:rPr>
          <w:b/>
          <w:bCs/>
        </w:rPr>
        <w:t>Tärkeimmät y</w:t>
      </w:r>
      <w:r w:rsidRPr="00DB15F5">
        <w:rPr>
          <w:b/>
          <w:bCs/>
        </w:rPr>
        <w:t>hteensopimattomuudet</w:t>
      </w:r>
    </w:p>
    <w:p w14:paraId="1F45C09F" w14:textId="77777777" w:rsidR="00BB05AF" w:rsidRPr="00DB15F5" w:rsidRDefault="00BB05AF" w:rsidP="00E512F1">
      <w:pPr>
        <w:spacing w:line="240" w:lineRule="auto"/>
      </w:pPr>
    </w:p>
    <w:p w14:paraId="51FB49DC" w14:textId="77777777" w:rsidR="00BB05AF" w:rsidRPr="00DB15F5" w:rsidRDefault="00930198" w:rsidP="00E512F1">
      <w:pPr>
        <w:spacing w:line="240" w:lineRule="auto"/>
      </w:pPr>
      <w:r w:rsidRPr="00DB15F5">
        <w:t>Ei tunneta.</w:t>
      </w:r>
    </w:p>
    <w:p w14:paraId="304D5C4F" w14:textId="77777777" w:rsidR="00BB05AF" w:rsidRPr="00DB15F5" w:rsidRDefault="00BB05AF" w:rsidP="00E512F1">
      <w:pPr>
        <w:spacing w:line="240" w:lineRule="auto"/>
      </w:pPr>
    </w:p>
    <w:p w14:paraId="22DAFEF2" w14:textId="77777777" w:rsidR="00BB05AF" w:rsidRPr="00DB15F5" w:rsidRDefault="00BB05AF" w:rsidP="00E512F1">
      <w:pPr>
        <w:spacing w:line="240" w:lineRule="auto"/>
      </w:pPr>
      <w:r w:rsidRPr="00DB15F5">
        <w:rPr>
          <w:b/>
          <w:bCs/>
        </w:rPr>
        <w:t>6.3</w:t>
      </w:r>
      <w:r w:rsidRPr="00DB15F5">
        <w:rPr>
          <w:b/>
          <w:bCs/>
        </w:rPr>
        <w:tab/>
        <w:t>Kestoaika</w:t>
      </w:r>
    </w:p>
    <w:p w14:paraId="46733EE3" w14:textId="77777777" w:rsidR="00BB05AF" w:rsidRPr="00DB15F5" w:rsidRDefault="00BB05AF" w:rsidP="00E512F1">
      <w:pPr>
        <w:spacing w:line="240" w:lineRule="auto"/>
      </w:pPr>
    </w:p>
    <w:p w14:paraId="4E40746A" w14:textId="77777777" w:rsidR="00BB05AF" w:rsidRPr="00DB15F5" w:rsidRDefault="00BB05AF" w:rsidP="00E512F1">
      <w:pPr>
        <w:tabs>
          <w:tab w:val="left" w:pos="6521"/>
        </w:tabs>
        <w:spacing w:line="240" w:lineRule="auto"/>
      </w:pPr>
      <w:r w:rsidRPr="00DB15F5">
        <w:t>Avaamattoman pakkauksen kestoaika (20</w:t>
      </w:r>
      <w:r w:rsidR="00930198" w:rsidRPr="00DB15F5">
        <w:t xml:space="preserve"> ml</w:t>
      </w:r>
      <w:r w:rsidRPr="00DB15F5">
        <w:t>, 50</w:t>
      </w:r>
      <w:r w:rsidR="00930198" w:rsidRPr="00DB15F5">
        <w:t xml:space="preserve"> ml</w:t>
      </w:r>
      <w:r w:rsidR="009D7543" w:rsidRPr="00DB15F5">
        <w:t>, 100 ml</w:t>
      </w:r>
      <w:r w:rsidRPr="00DB15F5">
        <w:t xml:space="preserve"> tai </w:t>
      </w:r>
      <w:r w:rsidR="009D7543" w:rsidRPr="00DB15F5">
        <w:t xml:space="preserve">250 </w:t>
      </w:r>
      <w:r w:rsidRPr="00DB15F5">
        <w:t>ml pullo): 3 vuotta.</w:t>
      </w:r>
    </w:p>
    <w:p w14:paraId="19BEDA35" w14:textId="77777777" w:rsidR="00BB05AF" w:rsidRPr="00DB15F5" w:rsidRDefault="00BB05AF" w:rsidP="00E512F1">
      <w:pPr>
        <w:tabs>
          <w:tab w:val="left" w:pos="1985"/>
          <w:tab w:val="left" w:pos="6521"/>
        </w:tabs>
        <w:spacing w:line="240" w:lineRule="auto"/>
      </w:pPr>
      <w:r w:rsidRPr="00DB15F5">
        <w:t>Sisäpakkauksen ensimmäisen avaamisen jälkeinen kestoaika: 28 vuorokautta.</w:t>
      </w:r>
    </w:p>
    <w:p w14:paraId="49C5D29C" w14:textId="77777777" w:rsidR="00BB05AF" w:rsidRPr="00E6091D" w:rsidRDefault="00BB05AF" w:rsidP="00E512F1">
      <w:pPr>
        <w:spacing w:line="240" w:lineRule="auto"/>
      </w:pPr>
    </w:p>
    <w:p w14:paraId="452D7CB8" w14:textId="77777777" w:rsidR="00BB05AF" w:rsidRPr="00DB15F5" w:rsidRDefault="00BB05AF" w:rsidP="00E512F1">
      <w:pPr>
        <w:spacing w:line="240" w:lineRule="auto"/>
      </w:pPr>
      <w:r w:rsidRPr="00DB15F5">
        <w:rPr>
          <w:b/>
          <w:bCs/>
        </w:rPr>
        <w:t>6.4</w:t>
      </w:r>
      <w:r w:rsidRPr="00DB15F5">
        <w:rPr>
          <w:b/>
          <w:bCs/>
        </w:rPr>
        <w:tab/>
        <w:t>Säilytystä koskevat erityiset varotoimet</w:t>
      </w:r>
    </w:p>
    <w:p w14:paraId="7D1674B5" w14:textId="77777777" w:rsidR="00BB05AF" w:rsidRPr="00DB15F5" w:rsidRDefault="00BB05AF" w:rsidP="00E512F1">
      <w:pPr>
        <w:spacing w:line="240" w:lineRule="auto"/>
      </w:pPr>
    </w:p>
    <w:p w14:paraId="61884A19" w14:textId="77777777" w:rsidR="00BB05AF" w:rsidRPr="00DB15F5" w:rsidRDefault="00BB05AF" w:rsidP="00E512F1">
      <w:pPr>
        <w:spacing w:line="240" w:lineRule="auto"/>
      </w:pPr>
      <w:r w:rsidRPr="00DB15F5">
        <w:t>Ei erityisiä säilytysohjeita.</w:t>
      </w:r>
    </w:p>
    <w:p w14:paraId="448F9525" w14:textId="77777777" w:rsidR="00BB05AF" w:rsidRPr="00DB15F5" w:rsidRDefault="00BB05AF" w:rsidP="00E512F1">
      <w:pPr>
        <w:spacing w:line="240" w:lineRule="auto"/>
      </w:pPr>
    </w:p>
    <w:p w14:paraId="53599424" w14:textId="77777777" w:rsidR="00BB05AF" w:rsidRPr="00DB15F5" w:rsidRDefault="00BB05AF" w:rsidP="00E512F1">
      <w:pPr>
        <w:spacing w:line="240" w:lineRule="auto"/>
      </w:pPr>
      <w:r w:rsidRPr="00DB15F5">
        <w:rPr>
          <w:b/>
          <w:bCs/>
        </w:rPr>
        <w:t>6.5</w:t>
      </w:r>
      <w:r w:rsidRPr="00DB15F5">
        <w:rPr>
          <w:b/>
          <w:bCs/>
        </w:rPr>
        <w:tab/>
        <w:t>Pakkaustyyppi ja sisäpakkauksen kuvaus</w:t>
      </w:r>
    </w:p>
    <w:p w14:paraId="2E9511E7" w14:textId="77777777" w:rsidR="00BB05AF" w:rsidRPr="00DB15F5" w:rsidRDefault="00BB05AF" w:rsidP="00E512F1">
      <w:pPr>
        <w:spacing w:line="240" w:lineRule="auto"/>
      </w:pPr>
    </w:p>
    <w:p w14:paraId="27DCA92E" w14:textId="77777777" w:rsidR="00BB05AF" w:rsidRPr="00DB15F5" w:rsidRDefault="00BB05AF" w:rsidP="00E512F1">
      <w:pPr>
        <w:pStyle w:val="BodyText"/>
        <w:tabs>
          <w:tab w:val="left" w:pos="567"/>
        </w:tabs>
        <w:rPr>
          <w:iCs/>
          <w:lang w:val="fi-FI"/>
        </w:rPr>
      </w:pPr>
      <w:r w:rsidRPr="00DB15F5">
        <w:rPr>
          <w:iCs/>
          <w:lang w:val="fi-FI"/>
        </w:rPr>
        <w:t>Pahvikotelo, jossa joko 1 tai 12 kirkasta 20</w:t>
      </w:r>
      <w:r w:rsidR="00930198" w:rsidRPr="00DB15F5">
        <w:rPr>
          <w:iCs/>
          <w:lang w:val="fi-FI"/>
        </w:rPr>
        <w:t xml:space="preserve"> ml</w:t>
      </w:r>
      <w:r w:rsidRPr="00DB15F5">
        <w:rPr>
          <w:iCs/>
          <w:lang w:val="fi-FI"/>
        </w:rPr>
        <w:t>, 50</w:t>
      </w:r>
      <w:r w:rsidR="00930198" w:rsidRPr="00DB15F5">
        <w:rPr>
          <w:iCs/>
          <w:lang w:val="fi-FI"/>
        </w:rPr>
        <w:t xml:space="preserve"> ml</w:t>
      </w:r>
      <w:r w:rsidRPr="00DB15F5">
        <w:rPr>
          <w:iCs/>
          <w:lang w:val="fi-FI"/>
        </w:rPr>
        <w:t xml:space="preserve"> tai 100 ml lasista injektiopulloa.</w:t>
      </w:r>
    </w:p>
    <w:p w14:paraId="57531084" w14:textId="77777777" w:rsidR="00BB05AF" w:rsidRPr="00DB15F5" w:rsidRDefault="00BB05AF" w:rsidP="00E512F1">
      <w:pPr>
        <w:pStyle w:val="BodyText"/>
        <w:tabs>
          <w:tab w:val="left" w:pos="567"/>
        </w:tabs>
        <w:rPr>
          <w:iCs/>
          <w:lang w:val="fi-FI"/>
        </w:rPr>
      </w:pPr>
      <w:r w:rsidRPr="00DB15F5">
        <w:rPr>
          <w:iCs/>
          <w:lang w:val="fi-FI"/>
        </w:rPr>
        <w:t xml:space="preserve">Pahvikotelo, jossa joko 1 tai 6 kirkasta 250 ml lasista injektiopulloa. </w:t>
      </w:r>
    </w:p>
    <w:p w14:paraId="28AD8ABF" w14:textId="77777777" w:rsidR="00BB05AF" w:rsidRPr="00DB15F5" w:rsidRDefault="00BB05AF" w:rsidP="00E512F1">
      <w:pPr>
        <w:pStyle w:val="BodyText"/>
        <w:tabs>
          <w:tab w:val="left" w:pos="567"/>
        </w:tabs>
        <w:rPr>
          <w:iCs/>
          <w:lang w:val="fi-FI"/>
        </w:rPr>
      </w:pPr>
      <w:r w:rsidRPr="00DB15F5">
        <w:rPr>
          <w:iCs/>
          <w:lang w:val="fi-FI"/>
        </w:rPr>
        <w:t xml:space="preserve">Jokainen pullo on suljettu kumitulpalla ja sinetöity alumiinikorkilla. </w:t>
      </w:r>
    </w:p>
    <w:p w14:paraId="24B07F5B" w14:textId="77777777" w:rsidR="00BB05AF" w:rsidRPr="00DB15F5" w:rsidRDefault="00BB05AF" w:rsidP="00E512F1">
      <w:pPr>
        <w:pStyle w:val="BodyText"/>
        <w:tabs>
          <w:tab w:val="left" w:pos="567"/>
        </w:tabs>
        <w:rPr>
          <w:iCs/>
          <w:lang w:val="fi-FI"/>
        </w:rPr>
      </w:pPr>
      <w:r w:rsidRPr="00DB15F5">
        <w:rPr>
          <w:iCs/>
          <w:lang w:val="fi-FI"/>
        </w:rPr>
        <w:t>Kaikkia pakkauskokoja ei mahdollisesti ole markkinoilla.</w:t>
      </w:r>
    </w:p>
    <w:p w14:paraId="221281DB" w14:textId="77777777" w:rsidR="00BB05AF" w:rsidRPr="00DB15F5" w:rsidRDefault="00BB05AF" w:rsidP="00E512F1">
      <w:pPr>
        <w:spacing w:line="240" w:lineRule="auto"/>
      </w:pPr>
    </w:p>
    <w:p w14:paraId="3B0C6016" w14:textId="77777777" w:rsidR="00BB05AF" w:rsidRPr="00DB15F5" w:rsidRDefault="00BB05AF" w:rsidP="00C03BF4">
      <w:pPr>
        <w:keepNext/>
        <w:widowControl/>
        <w:tabs>
          <w:tab w:val="clear" w:pos="567"/>
        </w:tabs>
        <w:spacing w:line="240" w:lineRule="auto"/>
        <w:ind w:left="567" w:hanging="567"/>
        <w:rPr>
          <w:b/>
        </w:rPr>
      </w:pPr>
      <w:r w:rsidRPr="00DB15F5">
        <w:rPr>
          <w:b/>
        </w:rPr>
        <w:lastRenderedPageBreak/>
        <w:t>6.6</w:t>
      </w:r>
      <w:r w:rsidRPr="00DB15F5">
        <w:rPr>
          <w:b/>
        </w:rPr>
        <w:tab/>
        <w:t>Erityiset varotoimet käyttämättömien lääkevalmisteiden tai niistä peräisin olevien jätemateriaalien hävittämiselle</w:t>
      </w:r>
    </w:p>
    <w:p w14:paraId="64CF084D" w14:textId="77777777" w:rsidR="00BB05AF" w:rsidRPr="00DB15F5" w:rsidRDefault="00BB05AF" w:rsidP="00C03BF4">
      <w:pPr>
        <w:keepNext/>
        <w:widowControl/>
        <w:spacing w:line="240" w:lineRule="auto"/>
      </w:pPr>
    </w:p>
    <w:p w14:paraId="757E69C8" w14:textId="77777777" w:rsidR="00BB05AF" w:rsidRPr="00DB15F5" w:rsidRDefault="00BB05AF" w:rsidP="00E512F1">
      <w:pPr>
        <w:pStyle w:val="BodyTextIndent"/>
        <w:widowControl/>
        <w:tabs>
          <w:tab w:val="left" w:pos="851"/>
        </w:tabs>
        <w:suppressAutoHyphens/>
        <w:jc w:val="left"/>
        <w:rPr>
          <w:lang w:val="fi-FI" w:eastAsia="de-DE"/>
        </w:rPr>
      </w:pPr>
      <w:r w:rsidRPr="00DB15F5">
        <w:rPr>
          <w:lang w:val="fi-FI" w:eastAsia="de-DE"/>
        </w:rPr>
        <w:t>Käyttämättömät eläinlääkevalmisteet tai niistä peräisin olevat jätemateriaalit on hävitettävä paikallisten määräysten mukaisesti.</w:t>
      </w:r>
    </w:p>
    <w:p w14:paraId="0DAD0882" w14:textId="77777777" w:rsidR="00BB05AF" w:rsidRPr="00DB15F5" w:rsidRDefault="00BB05AF" w:rsidP="00E512F1">
      <w:pPr>
        <w:spacing w:line="240" w:lineRule="auto"/>
      </w:pPr>
    </w:p>
    <w:p w14:paraId="422C179A" w14:textId="77777777" w:rsidR="00821975" w:rsidRPr="00DB15F5" w:rsidRDefault="00821975" w:rsidP="00E512F1">
      <w:pPr>
        <w:spacing w:line="240" w:lineRule="auto"/>
        <w:ind w:left="567" w:hanging="567"/>
      </w:pPr>
    </w:p>
    <w:p w14:paraId="30924783" w14:textId="77777777" w:rsidR="00BB05AF" w:rsidRPr="00316009" w:rsidRDefault="00BB05AF" w:rsidP="00E512F1">
      <w:pPr>
        <w:spacing w:line="240" w:lineRule="auto"/>
        <w:ind w:left="567" w:hanging="567"/>
      </w:pPr>
      <w:r w:rsidRPr="00316009">
        <w:rPr>
          <w:b/>
          <w:bCs/>
        </w:rPr>
        <w:t>7.</w:t>
      </w:r>
      <w:r w:rsidRPr="00316009">
        <w:rPr>
          <w:b/>
          <w:bCs/>
        </w:rPr>
        <w:tab/>
        <w:t xml:space="preserve">MYYNTILUVAN HALTIJA </w:t>
      </w:r>
    </w:p>
    <w:p w14:paraId="76CE3AE3" w14:textId="77777777" w:rsidR="00BB05AF" w:rsidRPr="00316009" w:rsidRDefault="00BB05AF" w:rsidP="00E512F1">
      <w:pPr>
        <w:pStyle w:val="Date"/>
        <w:widowControl w:val="0"/>
        <w:tabs>
          <w:tab w:val="left" w:pos="567"/>
        </w:tabs>
        <w:rPr>
          <w:lang w:val="fi-FI"/>
        </w:rPr>
      </w:pPr>
    </w:p>
    <w:p w14:paraId="60B60F8C" w14:textId="77777777" w:rsidR="00BB05AF" w:rsidRPr="00316009" w:rsidRDefault="00BB05AF" w:rsidP="00E512F1">
      <w:pPr>
        <w:tabs>
          <w:tab w:val="clear" w:pos="567"/>
          <w:tab w:val="left" w:pos="0"/>
        </w:tabs>
        <w:suppressAutoHyphens/>
        <w:spacing w:line="240" w:lineRule="auto"/>
      </w:pPr>
      <w:r w:rsidRPr="00316009">
        <w:t>Boehringer Ingelheim Vetmedica GmbH</w:t>
      </w:r>
    </w:p>
    <w:p w14:paraId="437F5C14" w14:textId="77777777" w:rsidR="00BB05AF" w:rsidRPr="00DB15F5" w:rsidRDefault="00BB05AF" w:rsidP="00E512F1">
      <w:pPr>
        <w:tabs>
          <w:tab w:val="clear" w:pos="567"/>
          <w:tab w:val="left" w:pos="0"/>
        </w:tabs>
        <w:suppressAutoHyphens/>
        <w:spacing w:line="240" w:lineRule="auto"/>
      </w:pPr>
      <w:r w:rsidRPr="00DB15F5">
        <w:t>55216 Ingelheim/Rhein</w:t>
      </w:r>
    </w:p>
    <w:p w14:paraId="07FC4C87" w14:textId="77777777" w:rsidR="00BB05AF" w:rsidRPr="00712795" w:rsidRDefault="00BB05AF" w:rsidP="00E512F1">
      <w:pPr>
        <w:tabs>
          <w:tab w:val="clear" w:pos="567"/>
          <w:tab w:val="left" w:pos="0"/>
        </w:tabs>
        <w:suppressAutoHyphens/>
        <w:spacing w:line="240" w:lineRule="auto"/>
        <w:rPr>
          <w:caps/>
        </w:rPr>
      </w:pPr>
      <w:r w:rsidRPr="00712795">
        <w:rPr>
          <w:caps/>
        </w:rPr>
        <w:t>Saksa</w:t>
      </w:r>
    </w:p>
    <w:p w14:paraId="751081AD" w14:textId="77777777" w:rsidR="00BB05AF" w:rsidRPr="00E6091D" w:rsidRDefault="00BB05AF" w:rsidP="00E512F1">
      <w:pPr>
        <w:tabs>
          <w:tab w:val="clear" w:pos="567"/>
          <w:tab w:val="left" w:pos="0"/>
        </w:tabs>
        <w:suppressAutoHyphens/>
        <w:spacing w:line="240" w:lineRule="auto"/>
      </w:pPr>
    </w:p>
    <w:p w14:paraId="154BB140" w14:textId="77777777" w:rsidR="00BB05AF" w:rsidRPr="00E6091D" w:rsidRDefault="00BB05AF" w:rsidP="00E512F1">
      <w:pPr>
        <w:tabs>
          <w:tab w:val="clear" w:pos="567"/>
          <w:tab w:val="left" w:pos="0"/>
        </w:tabs>
        <w:suppressAutoHyphens/>
        <w:spacing w:line="240" w:lineRule="auto"/>
      </w:pPr>
    </w:p>
    <w:p w14:paraId="13DBB134" w14:textId="77777777" w:rsidR="00BB05AF" w:rsidRPr="00DB15F5" w:rsidRDefault="00BB05AF" w:rsidP="00E512F1">
      <w:pPr>
        <w:tabs>
          <w:tab w:val="clear" w:pos="567"/>
          <w:tab w:val="left" w:pos="0"/>
          <w:tab w:val="left" w:pos="540"/>
        </w:tabs>
        <w:spacing w:line="240" w:lineRule="auto"/>
        <w:rPr>
          <w:caps/>
        </w:rPr>
      </w:pPr>
      <w:r w:rsidRPr="00DB15F5">
        <w:rPr>
          <w:b/>
          <w:bCs/>
          <w:caps/>
        </w:rPr>
        <w:t>8.</w:t>
      </w:r>
      <w:r w:rsidRPr="00DB15F5">
        <w:rPr>
          <w:b/>
          <w:bCs/>
          <w:caps/>
        </w:rPr>
        <w:tab/>
        <w:t>Myyntiluvan numerot</w:t>
      </w:r>
    </w:p>
    <w:p w14:paraId="6E29E045" w14:textId="77777777" w:rsidR="00BB05AF" w:rsidRPr="00DB15F5" w:rsidRDefault="00BB05AF" w:rsidP="00E512F1">
      <w:pPr>
        <w:pStyle w:val="Date"/>
        <w:widowControl w:val="0"/>
        <w:tabs>
          <w:tab w:val="left" w:pos="0"/>
        </w:tabs>
        <w:rPr>
          <w:lang w:val="fi-FI"/>
        </w:rPr>
      </w:pPr>
    </w:p>
    <w:p w14:paraId="578DA2BD" w14:textId="77777777" w:rsidR="00BB05AF" w:rsidRPr="00D657FD" w:rsidRDefault="00BB05AF" w:rsidP="00A65533">
      <w:pPr>
        <w:pStyle w:val="Date"/>
        <w:widowControl w:val="0"/>
        <w:tabs>
          <w:tab w:val="left" w:pos="0"/>
        </w:tabs>
        <w:rPr>
          <w:lang w:val="fi-FI"/>
        </w:rPr>
      </w:pPr>
      <w:r w:rsidRPr="00D657FD">
        <w:rPr>
          <w:lang w:val="fi-FI"/>
        </w:rPr>
        <w:t>EU/2/97/004/027 1 x 20 ml</w:t>
      </w:r>
    </w:p>
    <w:p w14:paraId="6FA9073F" w14:textId="77777777" w:rsidR="00BB05AF" w:rsidRPr="00D657FD" w:rsidRDefault="00BB05AF" w:rsidP="00A65533">
      <w:pPr>
        <w:pStyle w:val="Date"/>
        <w:widowControl w:val="0"/>
        <w:tabs>
          <w:tab w:val="left" w:pos="0"/>
        </w:tabs>
        <w:rPr>
          <w:lang w:val="fi-FI"/>
        </w:rPr>
      </w:pPr>
      <w:r w:rsidRPr="00D657FD">
        <w:rPr>
          <w:lang w:val="fi-FI"/>
        </w:rPr>
        <w:t>EU/2/97/004/007 1 x 50 ml</w:t>
      </w:r>
    </w:p>
    <w:p w14:paraId="4287ECE1" w14:textId="77777777" w:rsidR="00BB05AF" w:rsidRPr="00D657FD" w:rsidRDefault="00BB05AF" w:rsidP="00A65533">
      <w:pPr>
        <w:pStyle w:val="Date"/>
        <w:widowControl w:val="0"/>
        <w:tabs>
          <w:tab w:val="left" w:pos="0"/>
        </w:tabs>
        <w:rPr>
          <w:lang w:val="fi-FI"/>
        </w:rPr>
      </w:pPr>
      <w:r w:rsidRPr="00D657FD">
        <w:rPr>
          <w:lang w:val="fi-FI"/>
        </w:rPr>
        <w:t>EU/2/97/004/008 1 x 100 ml</w:t>
      </w:r>
    </w:p>
    <w:p w14:paraId="73974A47" w14:textId="77777777" w:rsidR="00BB05AF" w:rsidRPr="00D657FD" w:rsidRDefault="00BB05AF" w:rsidP="006F181E">
      <w:pPr>
        <w:pStyle w:val="Date"/>
        <w:widowControl w:val="0"/>
        <w:tabs>
          <w:tab w:val="left" w:pos="0"/>
        </w:tabs>
        <w:rPr>
          <w:lang w:val="fi-FI"/>
        </w:rPr>
      </w:pPr>
      <w:r w:rsidRPr="00D657FD">
        <w:rPr>
          <w:lang w:val="fi-FI"/>
        </w:rPr>
        <w:t>EU/2/97/004/031 1 x 250 ml</w:t>
      </w:r>
    </w:p>
    <w:p w14:paraId="0E097E22" w14:textId="77777777" w:rsidR="00BB05AF" w:rsidRPr="00D657FD" w:rsidRDefault="00BB05AF" w:rsidP="00E81708">
      <w:pPr>
        <w:pStyle w:val="Date"/>
        <w:widowControl w:val="0"/>
        <w:tabs>
          <w:tab w:val="left" w:pos="0"/>
        </w:tabs>
        <w:rPr>
          <w:lang w:val="fi-FI"/>
        </w:rPr>
      </w:pPr>
      <w:r w:rsidRPr="00D657FD">
        <w:rPr>
          <w:lang w:val="fi-FI"/>
        </w:rPr>
        <w:t>EU/2/97/004/028 12 x 20 ml</w:t>
      </w:r>
    </w:p>
    <w:p w14:paraId="1D38870A" w14:textId="77777777" w:rsidR="00BB05AF" w:rsidRPr="00D657FD" w:rsidRDefault="00BB05AF" w:rsidP="00F5282C">
      <w:pPr>
        <w:spacing w:line="240" w:lineRule="auto"/>
      </w:pPr>
      <w:r w:rsidRPr="00D657FD">
        <w:t>EU/2/97/004/014 12 x 50 ml</w:t>
      </w:r>
    </w:p>
    <w:p w14:paraId="1CA15650" w14:textId="77777777" w:rsidR="00BB05AF" w:rsidRPr="00D657FD" w:rsidRDefault="00BB05AF" w:rsidP="00A65533">
      <w:pPr>
        <w:pStyle w:val="Date"/>
        <w:widowControl w:val="0"/>
        <w:tabs>
          <w:tab w:val="left" w:pos="0"/>
        </w:tabs>
        <w:rPr>
          <w:lang w:val="fi-FI"/>
        </w:rPr>
      </w:pPr>
      <w:r w:rsidRPr="00D657FD">
        <w:rPr>
          <w:lang w:val="fi-FI"/>
        </w:rPr>
        <w:t>EU/2/97/004/015 12 x 100 ml</w:t>
      </w:r>
    </w:p>
    <w:p w14:paraId="74790012" w14:textId="77777777" w:rsidR="00BB05AF" w:rsidRPr="00D657FD" w:rsidRDefault="00BB05AF" w:rsidP="00A65533">
      <w:pPr>
        <w:pStyle w:val="Date"/>
        <w:widowControl w:val="0"/>
        <w:tabs>
          <w:tab w:val="left" w:pos="0"/>
        </w:tabs>
        <w:rPr>
          <w:lang w:val="fi-FI"/>
        </w:rPr>
      </w:pPr>
      <w:r w:rsidRPr="00D657FD">
        <w:rPr>
          <w:lang w:val="fi-FI"/>
        </w:rPr>
        <w:t>EU/2/97/004/032 6 x 250 ml</w:t>
      </w:r>
    </w:p>
    <w:p w14:paraId="6104978A" w14:textId="77777777" w:rsidR="00BB05AF" w:rsidRPr="00DB15F5" w:rsidRDefault="00BB05AF" w:rsidP="00E512F1">
      <w:pPr>
        <w:pStyle w:val="Date"/>
        <w:widowControl w:val="0"/>
        <w:tabs>
          <w:tab w:val="left" w:pos="0"/>
        </w:tabs>
        <w:rPr>
          <w:lang w:val="fi-FI"/>
        </w:rPr>
      </w:pPr>
    </w:p>
    <w:p w14:paraId="083683A5" w14:textId="77777777" w:rsidR="00BB05AF" w:rsidRPr="00DB15F5" w:rsidRDefault="00BB05AF" w:rsidP="00E512F1">
      <w:pPr>
        <w:pStyle w:val="Date"/>
        <w:widowControl w:val="0"/>
        <w:tabs>
          <w:tab w:val="left" w:pos="0"/>
        </w:tabs>
        <w:rPr>
          <w:lang w:val="fi-FI"/>
        </w:rPr>
      </w:pPr>
    </w:p>
    <w:p w14:paraId="2E6503BF" w14:textId="77777777" w:rsidR="00BB05AF" w:rsidRPr="00DB15F5" w:rsidRDefault="00BB05AF" w:rsidP="00E512F1">
      <w:pPr>
        <w:tabs>
          <w:tab w:val="clear" w:pos="567"/>
          <w:tab w:val="left" w:pos="0"/>
          <w:tab w:val="left" w:pos="540"/>
        </w:tabs>
        <w:spacing w:line="240" w:lineRule="auto"/>
        <w:rPr>
          <w:b/>
          <w:bCs/>
          <w:caps/>
        </w:rPr>
      </w:pPr>
      <w:r w:rsidRPr="00DB15F5">
        <w:rPr>
          <w:b/>
          <w:bCs/>
          <w:caps/>
        </w:rPr>
        <w:t>9.</w:t>
      </w:r>
      <w:r w:rsidRPr="00DB15F5">
        <w:rPr>
          <w:b/>
          <w:bCs/>
          <w:caps/>
        </w:rPr>
        <w:tab/>
        <w:t>Ensimmäisen myyntiluvan myöntämispäivämäärä</w:t>
      </w:r>
      <w:r w:rsidRPr="00DB15F5">
        <w:rPr>
          <w:b/>
          <w:bCs/>
          <w:caps/>
        </w:rPr>
        <w:br/>
      </w:r>
      <w:r w:rsidRPr="00DB15F5">
        <w:rPr>
          <w:b/>
          <w:bCs/>
          <w:caps/>
        </w:rPr>
        <w:tab/>
        <w:t>/UUDISTAMISPÄIVÄMÄÄRÄ</w:t>
      </w:r>
    </w:p>
    <w:p w14:paraId="744D6FB4" w14:textId="77777777" w:rsidR="00BB05AF" w:rsidRPr="00DB15F5" w:rsidRDefault="00BB05AF" w:rsidP="00E512F1">
      <w:pPr>
        <w:pStyle w:val="Date"/>
        <w:widowControl w:val="0"/>
        <w:tabs>
          <w:tab w:val="left" w:pos="0"/>
        </w:tabs>
        <w:rPr>
          <w:lang w:val="fi-FI"/>
        </w:rPr>
      </w:pPr>
    </w:p>
    <w:p w14:paraId="59C34ADE" w14:textId="77777777" w:rsidR="00BB05AF" w:rsidRPr="00DB15F5" w:rsidRDefault="00BB05AF" w:rsidP="00E512F1">
      <w:pPr>
        <w:pStyle w:val="Date"/>
        <w:widowControl w:val="0"/>
        <w:tabs>
          <w:tab w:val="left" w:pos="0"/>
          <w:tab w:val="left" w:pos="5103"/>
        </w:tabs>
        <w:rPr>
          <w:lang w:val="fi-FI"/>
        </w:rPr>
      </w:pPr>
      <w:r w:rsidRPr="00DB15F5">
        <w:rPr>
          <w:lang w:val="fi-FI"/>
        </w:rPr>
        <w:t xml:space="preserve">Ensimmäinen myyntiluvan myöntämispäivämäärä: </w:t>
      </w:r>
      <w:r w:rsidR="00E81D72" w:rsidRPr="00DB15F5">
        <w:rPr>
          <w:lang w:val="fi-FI"/>
        </w:rPr>
        <w:tab/>
      </w:r>
      <w:r w:rsidR="00E02D0B" w:rsidRPr="00DB15F5">
        <w:t>07.01.1998</w:t>
      </w:r>
    </w:p>
    <w:p w14:paraId="341C17DE" w14:textId="77777777" w:rsidR="00BB05AF" w:rsidRPr="00DB15F5" w:rsidRDefault="00BB05AF" w:rsidP="00E512F1">
      <w:pPr>
        <w:pStyle w:val="Date"/>
        <w:widowControl w:val="0"/>
        <w:tabs>
          <w:tab w:val="left" w:pos="0"/>
          <w:tab w:val="left" w:pos="5103"/>
        </w:tabs>
        <w:rPr>
          <w:lang w:val="fi-FI"/>
        </w:rPr>
      </w:pPr>
      <w:r w:rsidRPr="00DB15F5">
        <w:rPr>
          <w:lang w:val="fi-FI"/>
        </w:rPr>
        <w:t xml:space="preserve">Uudistamispäivämäärä: </w:t>
      </w:r>
      <w:r w:rsidR="00E81D72" w:rsidRPr="00DB15F5">
        <w:rPr>
          <w:lang w:val="fi-FI"/>
        </w:rPr>
        <w:tab/>
      </w:r>
      <w:r w:rsidRPr="00DB15F5">
        <w:rPr>
          <w:lang w:val="fi-FI"/>
        </w:rPr>
        <w:t>06.12.2007</w:t>
      </w:r>
    </w:p>
    <w:p w14:paraId="34CC64BC" w14:textId="77777777" w:rsidR="00BB05AF" w:rsidRPr="00DB15F5" w:rsidRDefault="00BB05AF" w:rsidP="00E512F1">
      <w:pPr>
        <w:pStyle w:val="Date"/>
        <w:widowControl w:val="0"/>
        <w:tabs>
          <w:tab w:val="left" w:pos="0"/>
        </w:tabs>
        <w:rPr>
          <w:lang w:val="fi-FI"/>
        </w:rPr>
      </w:pPr>
    </w:p>
    <w:p w14:paraId="204145E8" w14:textId="77777777" w:rsidR="00BB05AF" w:rsidRPr="00DB15F5" w:rsidRDefault="00BB05AF" w:rsidP="00E512F1">
      <w:pPr>
        <w:pStyle w:val="Date"/>
        <w:widowControl w:val="0"/>
        <w:tabs>
          <w:tab w:val="left" w:pos="0"/>
        </w:tabs>
        <w:rPr>
          <w:lang w:val="fi-FI"/>
        </w:rPr>
      </w:pPr>
    </w:p>
    <w:p w14:paraId="0323A54F" w14:textId="77777777" w:rsidR="00BB05AF" w:rsidRPr="00DB15F5" w:rsidRDefault="00BB05AF" w:rsidP="00E512F1">
      <w:pPr>
        <w:spacing w:line="240" w:lineRule="auto"/>
        <w:rPr>
          <w:b/>
          <w:bCs/>
          <w:caps/>
        </w:rPr>
      </w:pPr>
      <w:r w:rsidRPr="00DB15F5">
        <w:rPr>
          <w:b/>
          <w:bCs/>
          <w:caps/>
        </w:rPr>
        <w:t>10.</w:t>
      </w:r>
      <w:r w:rsidRPr="00DB15F5">
        <w:rPr>
          <w:b/>
          <w:bCs/>
          <w:caps/>
        </w:rPr>
        <w:tab/>
        <w:t>Tekstin muuttamispäivämäärä</w:t>
      </w:r>
    </w:p>
    <w:p w14:paraId="09897AE1" w14:textId="77777777" w:rsidR="00BB05AF" w:rsidRPr="00DB15F5" w:rsidRDefault="00BB05AF" w:rsidP="00E512F1">
      <w:pPr>
        <w:spacing w:line="240" w:lineRule="auto"/>
      </w:pPr>
    </w:p>
    <w:p w14:paraId="7A3BBF89" w14:textId="77777777" w:rsidR="00BB05AF" w:rsidRPr="00DB15F5" w:rsidRDefault="00BB05AF" w:rsidP="00E512F1">
      <w:pPr>
        <w:spacing w:line="240" w:lineRule="auto"/>
      </w:pPr>
      <w:r w:rsidRPr="00DB15F5">
        <w:t xml:space="preserve">Tätä eläinlääkevalmistetta koskevaa yksityiskohtaista tietoa on saatavilla Euroopan lääkeviraston verkkosivuilla osoitteessa </w:t>
      </w:r>
      <w:hyperlink r:id="rId11" w:history="1">
        <w:r w:rsidR="009B39B4" w:rsidRPr="00454C61">
          <w:rPr>
            <w:rStyle w:val="Hyperlink"/>
          </w:rPr>
          <w:t>http://www.ema.europa.eu/</w:t>
        </w:r>
      </w:hyperlink>
    </w:p>
    <w:p w14:paraId="612FEBA3" w14:textId="77777777" w:rsidR="00BB05AF" w:rsidRPr="00E6091D" w:rsidRDefault="00BB05AF" w:rsidP="00E512F1">
      <w:pPr>
        <w:tabs>
          <w:tab w:val="clear" w:pos="567"/>
          <w:tab w:val="left" w:pos="0"/>
        </w:tabs>
        <w:spacing w:line="240" w:lineRule="auto"/>
        <w:rPr>
          <w:caps/>
        </w:rPr>
      </w:pPr>
    </w:p>
    <w:p w14:paraId="066FA71B" w14:textId="77777777" w:rsidR="00BB05AF" w:rsidRPr="00E6091D" w:rsidRDefault="00BB05AF" w:rsidP="00E512F1">
      <w:pPr>
        <w:tabs>
          <w:tab w:val="clear" w:pos="567"/>
          <w:tab w:val="left" w:pos="0"/>
        </w:tabs>
        <w:spacing w:line="240" w:lineRule="auto"/>
        <w:rPr>
          <w:caps/>
        </w:rPr>
      </w:pPr>
    </w:p>
    <w:p w14:paraId="046A76F4" w14:textId="77777777" w:rsidR="00BB05AF" w:rsidRPr="00DB15F5" w:rsidRDefault="00BB05AF" w:rsidP="00E512F1">
      <w:pPr>
        <w:tabs>
          <w:tab w:val="clear" w:pos="567"/>
          <w:tab w:val="left" w:pos="0"/>
        </w:tabs>
        <w:spacing w:line="240" w:lineRule="auto"/>
        <w:rPr>
          <w:b/>
          <w:bCs/>
          <w:caps/>
        </w:rPr>
      </w:pPr>
      <w:r w:rsidRPr="00DB15F5">
        <w:rPr>
          <w:b/>
          <w:bCs/>
          <w:caps/>
        </w:rPr>
        <w:t>Myyntiä, toimittamista ja/tai käyttöä koskeva kielto</w:t>
      </w:r>
    </w:p>
    <w:p w14:paraId="03620E57" w14:textId="77777777" w:rsidR="00BB05AF" w:rsidRPr="00DB15F5" w:rsidRDefault="00BB05AF" w:rsidP="00E512F1">
      <w:pPr>
        <w:pStyle w:val="Date"/>
        <w:widowControl w:val="0"/>
        <w:tabs>
          <w:tab w:val="left" w:pos="0"/>
        </w:tabs>
        <w:rPr>
          <w:lang w:val="fi-FI"/>
        </w:rPr>
      </w:pPr>
    </w:p>
    <w:p w14:paraId="63CCCCB6" w14:textId="77777777" w:rsidR="00BB05AF" w:rsidRPr="00DB15F5" w:rsidRDefault="00BB05AF" w:rsidP="00E512F1">
      <w:pPr>
        <w:tabs>
          <w:tab w:val="clear" w:pos="567"/>
          <w:tab w:val="left" w:pos="0"/>
        </w:tabs>
        <w:spacing w:line="240" w:lineRule="auto"/>
      </w:pPr>
      <w:r w:rsidRPr="00DB15F5">
        <w:t>Ei oleellinen.</w:t>
      </w:r>
    </w:p>
    <w:p w14:paraId="42D6494B" w14:textId="77777777" w:rsidR="00BB05AF" w:rsidRPr="00DB15F5" w:rsidRDefault="00BB05AF" w:rsidP="00E512F1">
      <w:pPr>
        <w:tabs>
          <w:tab w:val="clear" w:pos="567"/>
          <w:tab w:val="left" w:pos="540"/>
        </w:tabs>
        <w:spacing w:line="240" w:lineRule="auto"/>
        <w:rPr>
          <w:b/>
          <w:bCs/>
        </w:rPr>
      </w:pPr>
      <w:r w:rsidRPr="00DB15F5">
        <w:br w:type="page"/>
      </w:r>
      <w:r w:rsidRPr="00DB15F5">
        <w:rPr>
          <w:b/>
          <w:bCs/>
        </w:rPr>
        <w:lastRenderedPageBreak/>
        <w:t>1.</w:t>
      </w:r>
      <w:r w:rsidRPr="00DB15F5">
        <w:rPr>
          <w:b/>
          <w:bCs/>
        </w:rPr>
        <w:tab/>
        <w:t>ELÄINLÄÄKKEEN NIMI</w:t>
      </w:r>
    </w:p>
    <w:p w14:paraId="31C6A0A8" w14:textId="77777777" w:rsidR="00BB05AF" w:rsidRPr="00DB15F5" w:rsidRDefault="00BB05AF" w:rsidP="00E512F1">
      <w:pPr>
        <w:tabs>
          <w:tab w:val="clear" w:pos="567"/>
          <w:tab w:val="left" w:pos="1304"/>
        </w:tabs>
        <w:spacing w:line="240" w:lineRule="auto"/>
      </w:pPr>
    </w:p>
    <w:p w14:paraId="2C0E21C7" w14:textId="77777777" w:rsidR="00BB05AF" w:rsidRPr="00DB15F5" w:rsidRDefault="00BB05AF" w:rsidP="00EF6DCA">
      <w:pPr>
        <w:spacing w:line="240" w:lineRule="auto"/>
        <w:outlineLvl w:val="1"/>
      </w:pPr>
      <w:r w:rsidRPr="00DB15F5">
        <w:t>Metacam 15 mg/ml oraalisuspensio hevosille</w:t>
      </w:r>
    </w:p>
    <w:p w14:paraId="3532937B" w14:textId="77777777" w:rsidR="00BB05AF" w:rsidRPr="00DB15F5" w:rsidRDefault="00BB05AF" w:rsidP="00E512F1">
      <w:pPr>
        <w:tabs>
          <w:tab w:val="clear" w:pos="567"/>
          <w:tab w:val="left" w:pos="1304"/>
        </w:tabs>
        <w:spacing w:line="240" w:lineRule="auto"/>
      </w:pPr>
    </w:p>
    <w:p w14:paraId="70509465" w14:textId="77777777" w:rsidR="00BB05AF" w:rsidRPr="00DB15F5" w:rsidRDefault="00BB05AF" w:rsidP="00E512F1">
      <w:pPr>
        <w:tabs>
          <w:tab w:val="clear" w:pos="567"/>
          <w:tab w:val="left" w:pos="1304"/>
        </w:tabs>
        <w:spacing w:line="240" w:lineRule="auto"/>
      </w:pPr>
    </w:p>
    <w:p w14:paraId="5E59E82A" w14:textId="77777777" w:rsidR="00BB05AF" w:rsidRPr="00DB15F5" w:rsidRDefault="00BB05AF" w:rsidP="00E512F1">
      <w:pPr>
        <w:spacing w:line="240" w:lineRule="auto"/>
        <w:ind w:left="567" w:hanging="567"/>
      </w:pPr>
      <w:r w:rsidRPr="00DB15F5">
        <w:rPr>
          <w:b/>
          <w:bCs/>
        </w:rPr>
        <w:t>2.</w:t>
      </w:r>
      <w:r w:rsidRPr="00DB15F5">
        <w:rPr>
          <w:b/>
          <w:bCs/>
        </w:rPr>
        <w:tab/>
        <w:t>LAADULLINEN JA MÄÄRÄLLINEN KOOSTUMUS</w:t>
      </w:r>
    </w:p>
    <w:p w14:paraId="3A2C8EAA" w14:textId="77777777" w:rsidR="00BB05AF" w:rsidRPr="00DB15F5" w:rsidRDefault="00BB05AF" w:rsidP="00E512F1">
      <w:pPr>
        <w:tabs>
          <w:tab w:val="clear" w:pos="567"/>
          <w:tab w:val="left" w:pos="1304"/>
        </w:tabs>
        <w:spacing w:line="240" w:lineRule="auto"/>
      </w:pPr>
    </w:p>
    <w:p w14:paraId="5A69EFD1" w14:textId="77777777" w:rsidR="00BB05AF" w:rsidRPr="00DB15F5" w:rsidRDefault="00BB05AF" w:rsidP="00E512F1">
      <w:pPr>
        <w:suppressAutoHyphens/>
        <w:spacing w:line="240" w:lineRule="auto"/>
      </w:pPr>
      <w:r w:rsidRPr="00DB15F5">
        <w:t>Yksi ml sisältää:</w:t>
      </w:r>
    </w:p>
    <w:p w14:paraId="2D21F985" w14:textId="77777777" w:rsidR="00BB05AF" w:rsidRPr="00DB15F5" w:rsidRDefault="00BB05AF" w:rsidP="00E512F1">
      <w:pPr>
        <w:tabs>
          <w:tab w:val="clear" w:pos="567"/>
          <w:tab w:val="left" w:pos="1304"/>
        </w:tabs>
        <w:spacing w:line="240" w:lineRule="auto"/>
      </w:pPr>
    </w:p>
    <w:p w14:paraId="0B6E3FEE" w14:textId="77777777" w:rsidR="00BB05AF" w:rsidRPr="00DB15F5" w:rsidRDefault="00BB05AF" w:rsidP="00E512F1">
      <w:pPr>
        <w:tabs>
          <w:tab w:val="clear" w:pos="567"/>
          <w:tab w:val="left" w:pos="1304"/>
        </w:tabs>
        <w:spacing w:line="240" w:lineRule="auto"/>
      </w:pPr>
      <w:r w:rsidRPr="00DB15F5">
        <w:rPr>
          <w:b/>
          <w:bCs/>
        </w:rPr>
        <w:t>Vaikuttava aine</w:t>
      </w:r>
      <w:r w:rsidR="00E81D72" w:rsidRPr="00DB15F5">
        <w:rPr>
          <w:b/>
          <w:bCs/>
        </w:rPr>
        <w:t>:</w:t>
      </w:r>
    </w:p>
    <w:p w14:paraId="1F97546C" w14:textId="77777777" w:rsidR="00BB05AF" w:rsidRPr="00DB15F5" w:rsidRDefault="00BB05AF" w:rsidP="00E6091D">
      <w:pPr>
        <w:pStyle w:val="BodyText21"/>
        <w:tabs>
          <w:tab w:val="clear" w:pos="567"/>
          <w:tab w:val="left" w:pos="1985"/>
        </w:tabs>
        <w:spacing w:line="240" w:lineRule="auto"/>
        <w:ind w:left="0" w:firstLine="0"/>
        <w:jc w:val="left"/>
        <w:rPr>
          <w:lang w:val="fi-FI" w:eastAsia="en-US"/>
        </w:rPr>
      </w:pPr>
      <w:r w:rsidRPr="00DB15F5">
        <w:rPr>
          <w:lang w:val="fi-FI" w:eastAsia="en-US"/>
        </w:rPr>
        <w:t>Meloksikaami</w:t>
      </w:r>
      <w:r w:rsidRPr="00DB15F5">
        <w:rPr>
          <w:lang w:val="fi-FI" w:eastAsia="en-US"/>
        </w:rPr>
        <w:tab/>
        <w:t>15 mg</w:t>
      </w:r>
    </w:p>
    <w:p w14:paraId="0B8E673D" w14:textId="77777777" w:rsidR="00BB05AF" w:rsidRPr="00DB15F5" w:rsidRDefault="00BB05AF" w:rsidP="00E512F1">
      <w:pPr>
        <w:pStyle w:val="EndnoteText"/>
        <w:tabs>
          <w:tab w:val="clear" w:pos="567"/>
          <w:tab w:val="left" w:pos="1304"/>
          <w:tab w:val="left" w:pos="2552"/>
        </w:tabs>
        <w:rPr>
          <w:lang w:val="fi-FI"/>
        </w:rPr>
      </w:pPr>
    </w:p>
    <w:p w14:paraId="711B44E2" w14:textId="77777777" w:rsidR="00BB05AF" w:rsidRPr="00DB15F5" w:rsidRDefault="00BB05AF" w:rsidP="00E512F1">
      <w:pPr>
        <w:tabs>
          <w:tab w:val="clear" w:pos="567"/>
          <w:tab w:val="left" w:pos="1304"/>
          <w:tab w:val="left" w:pos="2552"/>
        </w:tabs>
        <w:spacing w:line="240" w:lineRule="auto"/>
      </w:pPr>
      <w:r w:rsidRPr="00DB15F5">
        <w:rPr>
          <w:b/>
          <w:bCs/>
        </w:rPr>
        <w:t>Apuaine</w:t>
      </w:r>
      <w:r w:rsidR="00E81D72" w:rsidRPr="00DB15F5">
        <w:rPr>
          <w:b/>
          <w:bCs/>
        </w:rPr>
        <w:t>:</w:t>
      </w:r>
    </w:p>
    <w:p w14:paraId="3E2E7502" w14:textId="77777777" w:rsidR="00BB05AF" w:rsidRPr="00DB15F5" w:rsidRDefault="00BB05AF" w:rsidP="00E6091D">
      <w:pPr>
        <w:tabs>
          <w:tab w:val="clear" w:pos="567"/>
          <w:tab w:val="left" w:pos="1985"/>
        </w:tabs>
        <w:suppressAutoHyphens/>
        <w:spacing w:line="240" w:lineRule="auto"/>
      </w:pPr>
      <w:r w:rsidRPr="00DB15F5">
        <w:t>Natriumbentsoaatti</w:t>
      </w:r>
      <w:r w:rsidRPr="00DB15F5">
        <w:tab/>
        <w:t>1,5 mg</w:t>
      </w:r>
    </w:p>
    <w:p w14:paraId="174B9E94" w14:textId="77777777" w:rsidR="00BB05AF" w:rsidRPr="00DB15F5" w:rsidRDefault="00BB05AF" w:rsidP="00E512F1">
      <w:pPr>
        <w:tabs>
          <w:tab w:val="clear" w:pos="567"/>
          <w:tab w:val="left" w:pos="1304"/>
        </w:tabs>
        <w:spacing w:line="240" w:lineRule="auto"/>
      </w:pPr>
    </w:p>
    <w:p w14:paraId="4B0F46DE" w14:textId="77777777" w:rsidR="00BB05AF" w:rsidRPr="00DB15F5" w:rsidRDefault="00BB05AF" w:rsidP="00E512F1">
      <w:pPr>
        <w:tabs>
          <w:tab w:val="clear" w:pos="567"/>
          <w:tab w:val="left" w:pos="1304"/>
        </w:tabs>
        <w:spacing w:line="240" w:lineRule="auto"/>
      </w:pPr>
      <w:r w:rsidRPr="00DB15F5">
        <w:t>Täydellinen apuaineluettelo, katso kohta 6.1.</w:t>
      </w:r>
    </w:p>
    <w:p w14:paraId="241E87D8" w14:textId="77777777" w:rsidR="00BB05AF" w:rsidRPr="00DB15F5" w:rsidRDefault="00BB05AF" w:rsidP="00E512F1">
      <w:pPr>
        <w:tabs>
          <w:tab w:val="clear" w:pos="567"/>
          <w:tab w:val="left" w:pos="1304"/>
        </w:tabs>
        <w:spacing w:line="240" w:lineRule="auto"/>
      </w:pPr>
    </w:p>
    <w:p w14:paraId="424E311A" w14:textId="77777777" w:rsidR="00BB05AF" w:rsidRPr="00DB15F5" w:rsidRDefault="00BB05AF" w:rsidP="00E512F1">
      <w:pPr>
        <w:tabs>
          <w:tab w:val="clear" w:pos="567"/>
          <w:tab w:val="left" w:pos="1304"/>
        </w:tabs>
        <w:spacing w:line="240" w:lineRule="auto"/>
      </w:pPr>
    </w:p>
    <w:p w14:paraId="4CBE7ECC" w14:textId="77777777" w:rsidR="00BB05AF" w:rsidRPr="00DB15F5" w:rsidRDefault="00BB05AF" w:rsidP="00E512F1">
      <w:pPr>
        <w:spacing w:line="240" w:lineRule="auto"/>
        <w:ind w:left="567" w:hanging="567"/>
      </w:pPr>
      <w:r w:rsidRPr="00DB15F5">
        <w:rPr>
          <w:b/>
          <w:bCs/>
        </w:rPr>
        <w:t>3.</w:t>
      </w:r>
      <w:r w:rsidRPr="00DB15F5">
        <w:rPr>
          <w:b/>
          <w:bCs/>
        </w:rPr>
        <w:tab/>
        <w:t>LÄÄKEMUOTO</w:t>
      </w:r>
    </w:p>
    <w:p w14:paraId="43133578" w14:textId="77777777" w:rsidR="00BB05AF" w:rsidRPr="00DB15F5" w:rsidRDefault="00BB05AF" w:rsidP="00E512F1">
      <w:pPr>
        <w:tabs>
          <w:tab w:val="clear" w:pos="567"/>
          <w:tab w:val="left" w:pos="1304"/>
        </w:tabs>
        <w:spacing w:line="240" w:lineRule="auto"/>
      </w:pPr>
    </w:p>
    <w:p w14:paraId="52F722DF" w14:textId="77777777" w:rsidR="00BB05AF" w:rsidRPr="00DB15F5" w:rsidRDefault="00BB05AF" w:rsidP="00E512F1">
      <w:pPr>
        <w:pStyle w:val="BodyTextIndent"/>
        <w:numPr>
          <w:ilvl w:val="12"/>
          <w:numId w:val="0"/>
        </w:numPr>
        <w:tabs>
          <w:tab w:val="left" w:pos="567"/>
        </w:tabs>
        <w:suppressAutoHyphens/>
        <w:jc w:val="left"/>
        <w:rPr>
          <w:lang w:val="fi-FI" w:eastAsia="de-DE"/>
        </w:rPr>
      </w:pPr>
      <w:r w:rsidRPr="00DB15F5">
        <w:rPr>
          <w:lang w:val="fi-FI" w:eastAsia="de-DE"/>
        </w:rPr>
        <w:t>Oraalisuspensio.</w:t>
      </w:r>
    </w:p>
    <w:p w14:paraId="6E019C87" w14:textId="77777777" w:rsidR="00BB05AF" w:rsidRPr="00DB15F5" w:rsidRDefault="00E81D72" w:rsidP="00E512F1">
      <w:pPr>
        <w:pStyle w:val="BodyTextIndent"/>
        <w:numPr>
          <w:ilvl w:val="12"/>
          <w:numId w:val="0"/>
        </w:numPr>
        <w:tabs>
          <w:tab w:val="left" w:pos="567"/>
        </w:tabs>
        <w:suppressAutoHyphens/>
        <w:jc w:val="left"/>
        <w:rPr>
          <w:b/>
          <w:bCs/>
          <w:lang w:val="fi-FI" w:eastAsia="de-DE"/>
        </w:rPr>
      </w:pPr>
      <w:r w:rsidRPr="00DB15F5">
        <w:rPr>
          <w:lang w:val="fi-FI" w:eastAsia="de-DE"/>
        </w:rPr>
        <w:t>K</w:t>
      </w:r>
      <w:r w:rsidR="00BB05AF" w:rsidRPr="00DB15F5">
        <w:rPr>
          <w:lang w:val="fi-FI" w:eastAsia="de-DE"/>
        </w:rPr>
        <w:t>ellertävä, vihreään vivahtava viskoosi oraalisuspensio.</w:t>
      </w:r>
    </w:p>
    <w:p w14:paraId="4EDEC6E0" w14:textId="77777777" w:rsidR="00BB05AF" w:rsidRPr="00DB15F5" w:rsidRDefault="00BB05AF" w:rsidP="00E512F1">
      <w:pPr>
        <w:tabs>
          <w:tab w:val="clear" w:pos="567"/>
          <w:tab w:val="left" w:pos="1304"/>
        </w:tabs>
        <w:spacing w:line="240" w:lineRule="auto"/>
      </w:pPr>
    </w:p>
    <w:p w14:paraId="53806580" w14:textId="77777777" w:rsidR="00BB05AF" w:rsidRPr="00DB15F5" w:rsidRDefault="00BB05AF" w:rsidP="00E512F1">
      <w:pPr>
        <w:tabs>
          <w:tab w:val="clear" w:pos="567"/>
          <w:tab w:val="left" w:pos="1304"/>
        </w:tabs>
        <w:spacing w:line="240" w:lineRule="auto"/>
      </w:pPr>
    </w:p>
    <w:p w14:paraId="7FC2CF70" w14:textId="77777777" w:rsidR="00BB05AF" w:rsidRPr="00DB15F5" w:rsidRDefault="00BB05AF" w:rsidP="00E512F1">
      <w:pPr>
        <w:spacing w:line="240" w:lineRule="auto"/>
        <w:ind w:left="567" w:hanging="567"/>
      </w:pPr>
      <w:r w:rsidRPr="00DB15F5">
        <w:rPr>
          <w:b/>
          <w:bCs/>
        </w:rPr>
        <w:t>4.</w:t>
      </w:r>
      <w:r w:rsidRPr="00DB15F5">
        <w:rPr>
          <w:b/>
          <w:bCs/>
        </w:rPr>
        <w:tab/>
        <w:t>KLIINISET TIEDOT</w:t>
      </w:r>
    </w:p>
    <w:p w14:paraId="6F9D0A20" w14:textId="77777777" w:rsidR="00BB05AF" w:rsidRPr="00DB15F5" w:rsidRDefault="00BB05AF" w:rsidP="00E512F1">
      <w:pPr>
        <w:tabs>
          <w:tab w:val="clear" w:pos="567"/>
          <w:tab w:val="left" w:pos="1304"/>
        </w:tabs>
        <w:spacing w:line="240" w:lineRule="auto"/>
      </w:pPr>
    </w:p>
    <w:p w14:paraId="769A5300" w14:textId="77777777" w:rsidR="00BB05AF" w:rsidRPr="00DB15F5" w:rsidRDefault="00BB05AF" w:rsidP="00E512F1">
      <w:pPr>
        <w:tabs>
          <w:tab w:val="clear" w:pos="567"/>
        </w:tabs>
        <w:spacing w:line="240" w:lineRule="auto"/>
        <w:ind w:left="567" w:hanging="567"/>
      </w:pPr>
      <w:r w:rsidRPr="00DB15F5">
        <w:rPr>
          <w:b/>
          <w:bCs/>
        </w:rPr>
        <w:t>4.1</w:t>
      </w:r>
      <w:r w:rsidRPr="00DB15F5">
        <w:rPr>
          <w:b/>
          <w:bCs/>
        </w:rPr>
        <w:tab/>
        <w:t>Kohde</w:t>
      </w:r>
      <w:r w:rsidR="00A4667F" w:rsidRPr="00DB15F5">
        <w:rPr>
          <w:b/>
          <w:bCs/>
        </w:rPr>
        <w:t>-</w:t>
      </w:r>
      <w:r w:rsidRPr="00DB15F5">
        <w:rPr>
          <w:b/>
          <w:bCs/>
        </w:rPr>
        <w:t xml:space="preserve">eläinlaji </w:t>
      </w:r>
    </w:p>
    <w:p w14:paraId="196F1E10" w14:textId="77777777" w:rsidR="00BB05AF" w:rsidRPr="00DB15F5" w:rsidRDefault="00BB05AF" w:rsidP="00E512F1">
      <w:pPr>
        <w:tabs>
          <w:tab w:val="clear" w:pos="567"/>
          <w:tab w:val="left" w:pos="1304"/>
        </w:tabs>
        <w:spacing w:line="240" w:lineRule="auto"/>
      </w:pPr>
    </w:p>
    <w:p w14:paraId="56E1176A" w14:textId="77777777" w:rsidR="00BB05AF" w:rsidRPr="00DB15F5" w:rsidRDefault="00BB05AF" w:rsidP="00E512F1">
      <w:pPr>
        <w:spacing w:line="240" w:lineRule="auto"/>
      </w:pPr>
      <w:r w:rsidRPr="00DB15F5">
        <w:t>Hevonen.</w:t>
      </w:r>
    </w:p>
    <w:p w14:paraId="144C21EA" w14:textId="77777777" w:rsidR="00BB05AF" w:rsidRPr="00DB15F5" w:rsidRDefault="00BB05AF" w:rsidP="00E512F1">
      <w:pPr>
        <w:tabs>
          <w:tab w:val="clear" w:pos="567"/>
          <w:tab w:val="left" w:pos="1304"/>
        </w:tabs>
        <w:spacing w:line="240" w:lineRule="auto"/>
      </w:pPr>
    </w:p>
    <w:p w14:paraId="47BDD0C5" w14:textId="77777777" w:rsidR="00BB05AF" w:rsidRPr="00DB15F5" w:rsidRDefault="00BB05AF" w:rsidP="00E512F1">
      <w:pPr>
        <w:spacing w:line="240" w:lineRule="auto"/>
        <w:ind w:left="567" w:hanging="567"/>
      </w:pPr>
      <w:r w:rsidRPr="00DB15F5">
        <w:rPr>
          <w:b/>
          <w:bCs/>
        </w:rPr>
        <w:t>4.2</w:t>
      </w:r>
      <w:r w:rsidRPr="00DB15F5">
        <w:rPr>
          <w:b/>
          <w:bCs/>
        </w:rPr>
        <w:tab/>
        <w:t>Käyttöaiheet kohde</w:t>
      </w:r>
      <w:r w:rsidR="00A4667F" w:rsidRPr="00DB15F5">
        <w:rPr>
          <w:b/>
          <w:bCs/>
        </w:rPr>
        <w:t>-</w:t>
      </w:r>
      <w:r w:rsidRPr="00DB15F5">
        <w:rPr>
          <w:b/>
          <w:bCs/>
        </w:rPr>
        <w:t>eläinlajeittain</w:t>
      </w:r>
    </w:p>
    <w:p w14:paraId="57FEE956" w14:textId="77777777" w:rsidR="00BB05AF" w:rsidRPr="00DB15F5" w:rsidRDefault="00BB05AF" w:rsidP="00E512F1">
      <w:pPr>
        <w:tabs>
          <w:tab w:val="clear" w:pos="567"/>
          <w:tab w:val="left" w:pos="1304"/>
        </w:tabs>
        <w:spacing w:line="240" w:lineRule="auto"/>
      </w:pPr>
    </w:p>
    <w:p w14:paraId="694A64ED" w14:textId="77777777" w:rsidR="00BB05AF" w:rsidRPr="00DB15F5" w:rsidRDefault="00B6435F" w:rsidP="00E512F1">
      <w:pPr>
        <w:pStyle w:val="BodyTextIndent"/>
        <w:jc w:val="left"/>
        <w:rPr>
          <w:lang w:val="fi-FI"/>
        </w:rPr>
      </w:pPr>
      <w:r w:rsidRPr="00DB15F5">
        <w:rPr>
          <w:lang w:val="fi-FI"/>
        </w:rPr>
        <w:t>T</w:t>
      </w:r>
      <w:r w:rsidR="00BB05AF" w:rsidRPr="00DB15F5">
        <w:rPr>
          <w:lang w:val="fi-FI"/>
        </w:rPr>
        <w:t>ulehdusreaktion ja kivun lievittäminen sekä akuuteissa että kroonisissa luusto</w:t>
      </w:r>
      <w:r w:rsidR="00A4667F" w:rsidRPr="00DB15F5">
        <w:rPr>
          <w:lang w:val="fi-FI"/>
        </w:rPr>
        <w:t>-</w:t>
      </w:r>
      <w:r w:rsidR="00BB05AF" w:rsidRPr="00DB15F5">
        <w:rPr>
          <w:lang w:val="fi-FI"/>
        </w:rPr>
        <w:t>lihassairauksissa</w:t>
      </w:r>
      <w:r w:rsidRPr="00DB15F5">
        <w:rPr>
          <w:lang w:val="fi-FI"/>
        </w:rPr>
        <w:t xml:space="preserve"> hevosilla</w:t>
      </w:r>
      <w:r w:rsidR="00BB05AF" w:rsidRPr="00DB15F5">
        <w:rPr>
          <w:lang w:val="fi-FI"/>
        </w:rPr>
        <w:t>.</w:t>
      </w:r>
    </w:p>
    <w:p w14:paraId="660ECC62" w14:textId="77777777" w:rsidR="00BB05AF" w:rsidRPr="00DB15F5" w:rsidRDefault="00BB05AF" w:rsidP="00E512F1">
      <w:pPr>
        <w:tabs>
          <w:tab w:val="clear" w:pos="567"/>
          <w:tab w:val="left" w:pos="1304"/>
        </w:tabs>
        <w:spacing w:line="240" w:lineRule="auto"/>
      </w:pPr>
    </w:p>
    <w:p w14:paraId="60C3C835" w14:textId="77777777" w:rsidR="00BB05AF" w:rsidRPr="00DB15F5" w:rsidRDefault="00BB05AF" w:rsidP="00E512F1">
      <w:pPr>
        <w:spacing w:line="240" w:lineRule="auto"/>
      </w:pPr>
      <w:r w:rsidRPr="00DB15F5">
        <w:rPr>
          <w:b/>
          <w:bCs/>
        </w:rPr>
        <w:t>4.3</w:t>
      </w:r>
      <w:r w:rsidRPr="00DB15F5">
        <w:rPr>
          <w:b/>
          <w:bCs/>
        </w:rPr>
        <w:tab/>
        <w:t>Vasta</w:t>
      </w:r>
      <w:r w:rsidR="00A4667F" w:rsidRPr="00DB15F5">
        <w:rPr>
          <w:b/>
          <w:bCs/>
        </w:rPr>
        <w:t>-</w:t>
      </w:r>
      <w:r w:rsidRPr="00DB15F5">
        <w:rPr>
          <w:b/>
          <w:bCs/>
        </w:rPr>
        <w:t>aiheet</w:t>
      </w:r>
    </w:p>
    <w:p w14:paraId="51E475B7" w14:textId="77777777" w:rsidR="00BB05AF" w:rsidRPr="00DB15F5" w:rsidRDefault="00BB05AF" w:rsidP="00E512F1">
      <w:pPr>
        <w:pStyle w:val="EndnoteText"/>
        <w:tabs>
          <w:tab w:val="clear" w:pos="567"/>
          <w:tab w:val="left" w:pos="1304"/>
        </w:tabs>
        <w:rPr>
          <w:lang w:val="fi-FI"/>
        </w:rPr>
      </w:pPr>
    </w:p>
    <w:p w14:paraId="4484CCDD" w14:textId="77777777" w:rsidR="00BB05AF" w:rsidRPr="00DB15F5" w:rsidRDefault="00BB05AF" w:rsidP="00E512F1">
      <w:pPr>
        <w:pStyle w:val="BodyTextIndent2"/>
        <w:widowControl/>
        <w:spacing w:after="0" w:line="240" w:lineRule="auto"/>
        <w:ind w:left="0"/>
        <w:rPr>
          <w:snapToGrid w:val="0"/>
          <w:lang w:val="fi-FI" w:eastAsia="en-US"/>
        </w:rPr>
      </w:pPr>
      <w:r w:rsidRPr="00DB15F5">
        <w:rPr>
          <w:snapToGrid w:val="0"/>
          <w:lang w:val="fi-FI" w:eastAsia="en-US"/>
        </w:rPr>
        <w:t>Ei saa käyttää tiineille eikä imettäville tammoille.</w:t>
      </w:r>
    </w:p>
    <w:p w14:paraId="35B41CE4" w14:textId="77777777" w:rsidR="00BB05AF" w:rsidRPr="00DB15F5" w:rsidRDefault="00BB05AF" w:rsidP="00E512F1">
      <w:pPr>
        <w:pStyle w:val="BodyTextIndent2"/>
        <w:widowControl/>
        <w:spacing w:after="0" w:line="240" w:lineRule="auto"/>
        <w:ind w:left="0"/>
        <w:rPr>
          <w:snapToGrid w:val="0"/>
          <w:lang w:val="fi-FI" w:eastAsia="de-DE"/>
        </w:rPr>
      </w:pPr>
      <w:r w:rsidRPr="00DB15F5">
        <w:rPr>
          <w:snapToGrid w:val="0"/>
          <w:lang w:val="fi-FI" w:eastAsia="en-US"/>
        </w:rPr>
        <w:t xml:space="preserve">Ei saa käyttää </w:t>
      </w:r>
      <w:r w:rsidR="00E81D72" w:rsidRPr="00DB15F5">
        <w:rPr>
          <w:snapToGrid w:val="0"/>
          <w:lang w:val="fi-FI" w:eastAsia="en-US"/>
        </w:rPr>
        <w:t>hevosille</w:t>
      </w:r>
      <w:r w:rsidRPr="00DB15F5">
        <w:rPr>
          <w:snapToGrid w:val="0"/>
          <w:lang w:val="fi-FI" w:eastAsia="en-US"/>
        </w:rPr>
        <w:t>, joilla on maha</w:t>
      </w:r>
      <w:r w:rsidR="00A4667F" w:rsidRPr="00DB15F5">
        <w:rPr>
          <w:snapToGrid w:val="0"/>
          <w:lang w:val="fi-FI" w:eastAsia="en-US"/>
        </w:rPr>
        <w:t>-</w:t>
      </w:r>
      <w:r w:rsidRPr="00DB15F5">
        <w:rPr>
          <w:snapToGrid w:val="0"/>
          <w:lang w:val="fi-FI" w:eastAsia="en-US"/>
        </w:rPr>
        <w:t>suolikanavan sairauksia, kuten mahaärsytystä ja verenvuotoa, maksan, sydämen tai munuaisten vajaatoiminta ja verenvuotoa aiheuttavia sairauksia</w:t>
      </w:r>
      <w:r w:rsidR="003F3E7F" w:rsidRPr="00DB15F5">
        <w:rPr>
          <w:snapToGrid w:val="0"/>
          <w:lang w:val="fi-FI" w:eastAsia="de-DE"/>
        </w:rPr>
        <w:t>.</w:t>
      </w:r>
    </w:p>
    <w:p w14:paraId="59C5322A" w14:textId="77777777" w:rsidR="00BB05AF" w:rsidRPr="00DB15F5" w:rsidRDefault="00BB05AF" w:rsidP="00E512F1">
      <w:pPr>
        <w:pStyle w:val="BodyTextIndent2"/>
        <w:widowControl/>
        <w:spacing w:after="0" w:line="240" w:lineRule="auto"/>
        <w:ind w:left="0"/>
        <w:rPr>
          <w:snapToGrid w:val="0"/>
          <w:lang w:val="fi-FI" w:eastAsia="en-US"/>
        </w:rPr>
      </w:pPr>
      <w:r w:rsidRPr="00DB15F5">
        <w:rPr>
          <w:snapToGrid w:val="0"/>
          <w:lang w:val="fi-FI" w:eastAsia="de-DE"/>
        </w:rPr>
        <w:t>Ei saa käyttää tapauksissa, joissa esiintyy yliherkkyyttä vaikuttavalle aineelle tai apuaineille.</w:t>
      </w:r>
    </w:p>
    <w:p w14:paraId="7D225F34" w14:textId="77777777" w:rsidR="00BB05AF" w:rsidRPr="00DB15F5" w:rsidRDefault="00BB05AF" w:rsidP="00E512F1">
      <w:pPr>
        <w:pStyle w:val="BodyTextIndent2"/>
        <w:widowControl/>
        <w:spacing w:after="0" w:line="240" w:lineRule="auto"/>
        <w:ind w:left="0"/>
        <w:rPr>
          <w:snapToGrid w:val="0"/>
          <w:lang w:val="fi-FI" w:eastAsia="en-US"/>
        </w:rPr>
      </w:pPr>
      <w:r w:rsidRPr="00DB15F5">
        <w:rPr>
          <w:snapToGrid w:val="0"/>
          <w:lang w:val="fi-FI" w:eastAsia="en-US"/>
        </w:rPr>
        <w:t>Ei saa käyttää all</w:t>
      </w:r>
      <w:r w:rsidR="003F3E7F" w:rsidRPr="00DB15F5">
        <w:rPr>
          <w:snapToGrid w:val="0"/>
          <w:lang w:val="fi-FI" w:eastAsia="en-US"/>
        </w:rPr>
        <w:t>e 6 viikon ikäisille varsoille.</w:t>
      </w:r>
    </w:p>
    <w:p w14:paraId="2AAB47F3" w14:textId="77777777" w:rsidR="00BB05AF" w:rsidRPr="00DB15F5" w:rsidRDefault="00BB05AF" w:rsidP="00E512F1">
      <w:pPr>
        <w:tabs>
          <w:tab w:val="clear" w:pos="567"/>
          <w:tab w:val="left" w:pos="1304"/>
        </w:tabs>
        <w:spacing w:line="240" w:lineRule="auto"/>
      </w:pPr>
    </w:p>
    <w:p w14:paraId="07F40B13" w14:textId="77777777" w:rsidR="00BB05AF" w:rsidRPr="00DB15F5" w:rsidRDefault="00BB05AF" w:rsidP="00E512F1">
      <w:pPr>
        <w:spacing w:line="240" w:lineRule="auto"/>
      </w:pPr>
      <w:r w:rsidRPr="00DB15F5">
        <w:rPr>
          <w:b/>
          <w:bCs/>
        </w:rPr>
        <w:t>4.4</w:t>
      </w:r>
      <w:r w:rsidRPr="00DB15F5">
        <w:rPr>
          <w:b/>
          <w:bCs/>
        </w:rPr>
        <w:tab/>
        <w:t xml:space="preserve">Erityisvaroitukset </w:t>
      </w:r>
      <w:r w:rsidR="00A65533">
        <w:rPr>
          <w:b/>
          <w:bCs/>
        </w:rPr>
        <w:t>kohde-eläinlajeittain</w:t>
      </w:r>
    </w:p>
    <w:p w14:paraId="38598A8E" w14:textId="77777777" w:rsidR="00BB05AF" w:rsidRPr="00DB15F5" w:rsidRDefault="00BB05AF" w:rsidP="00E512F1">
      <w:pPr>
        <w:tabs>
          <w:tab w:val="clear" w:pos="567"/>
          <w:tab w:val="left" w:pos="1304"/>
        </w:tabs>
        <w:spacing w:line="240" w:lineRule="auto"/>
      </w:pPr>
    </w:p>
    <w:p w14:paraId="5E253B55" w14:textId="77777777" w:rsidR="00BB05AF" w:rsidRPr="00DB15F5" w:rsidRDefault="00BB05AF" w:rsidP="00E512F1">
      <w:pPr>
        <w:widowControl/>
        <w:tabs>
          <w:tab w:val="clear" w:pos="567"/>
          <w:tab w:val="left" w:pos="-720"/>
          <w:tab w:val="left" w:pos="0"/>
          <w:tab w:val="left" w:pos="720"/>
        </w:tabs>
        <w:suppressAutoHyphens/>
        <w:spacing w:line="240" w:lineRule="auto"/>
      </w:pPr>
      <w:r w:rsidRPr="00DB15F5">
        <w:t>Ei ole.</w:t>
      </w:r>
    </w:p>
    <w:p w14:paraId="55620C3C" w14:textId="77777777" w:rsidR="00BB05AF" w:rsidRPr="00DB15F5" w:rsidRDefault="00BB05AF" w:rsidP="00E512F1">
      <w:pPr>
        <w:tabs>
          <w:tab w:val="clear" w:pos="567"/>
          <w:tab w:val="left" w:pos="1304"/>
        </w:tabs>
        <w:spacing w:line="240" w:lineRule="auto"/>
      </w:pPr>
    </w:p>
    <w:p w14:paraId="2D7C4A44" w14:textId="77777777" w:rsidR="00BB05AF" w:rsidRPr="00DB15F5" w:rsidRDefault="00BB05AF" w:rsidP="00E512F1">
      <w:pPr>
        <w:spacing w:line="240" w:lineRule="auto"/>
      </w:pPr>
      <w:r w:rsidRPr="00DB15F5">
        <w:rPr>
          <w:b/>
          <w:bCs/>
        </w:rPr>
        <w:t>4.5</w:t>
      </w:r>
      <w:r w:rsidRPr="00DB15F5">
        <w:rPr>
          <w:b/>
          <w:bCs/>
        </w:rPr>
        <w:tab/>
        <w:t>Käyttöön liittyvät erityiset varotoimet</w:t>
      </w:r>
    </w:p>
    <w:p w14:paraId="1439DED5" w14:textId="77777777" w:rsidR="00BB05AF" w:rsidRPr="00DB15F5" w:rsidRDefault="00BB05AF" w:rsidP="00E512F1">
      <w:pPr>
        <w:tabs>
          <w:tab w:val="clear" w:pos="567"/>
          <w:tab w:val="left" w:pos="1304"/>
        </w:tabs>
        <w:spacing w:line="240" w:lineRule="auto"/>
      </w:pPr>
    </w:p>
    <w:p w14:paraId="0B2659D7" w14:textId="77777777" w:rsidR="00BB05AF" w:rsidRPr="00DB15F5" w:rsidRDefault="00BB05AF" w:rsidP="005C3C4F">
      <w:pPr>
        <w:tabs>
          <w:tab w:val="clear" w:pos="567"/>
          <w:tab w:val="left" w:pos="-720"/>
          <w:tab w:val="left" w:pos="0"/>
          <w:tab w:val="left" w:pos="720"/>
        </w:tabs>
        <w:suppressAutoHyphens/>
        <w:spacing w:line="240" w:lineRule="auto"/>
        <w:rPr>
          <w:u w:val="single"/>
          <w:lang w:eastAsia="de-DE"/>
        </w:rPr>
      </w:pPr>
      <w:r w:rsidRPr="00DB15F5">
        <w:rPr>
          <w:u w:val="single"/>
          <w:lang w:eastAsia="de-DE"/>
        </w:rPr>
        <w:t>Eläimiä koskevat erityiset varotoimet</w:t>
      </w:r>
    </w:p>
    <w:p w14:paraId="59513305" w14:textId="77777777" w:rsidR="00BB05AF" w:rsidRPr="00DB15F5" w:rsidRDefault="00BB05AF" w:rsidP="002A24CB">
      <w:pPr>
        <w:pStyle w:val="BodyTextIndent"/>
        <w:jc w:val="left"/>
      </w:pPr>
      <w:r w:rsidRPr="00DB15F5">
        <w:rPr>
          <w:snapToGrid w:val="0"/>
          <w:lang w:eastAsia="en-US"/>
        </w:rPr>
        <w:t>Munuaisvaurioriskin vuoksi valmisteen käyttöä tulee välttää kuivuneilla tai verenvähyydestä kärsivillä eläimillä sekä eläimillä, joilla on alhainen verenpaine.</w:t>
      </w:r>
    </w:p>
    <w:p w14:paraId="1B1F1D36" w14:textId="77777777" w:rsidR="00BB05AF" w:rsidRPr="00DB15F5" w:rsidRDefault="00BB05AF" w:rsidP="00E512F1">
      <w:pPr>
        <w:tabs>
          <w:tab w:val="clear" w:pos="567"/>
          <w:tab w:val="left" w:pos="1304"/>
        </w:tabs>
        <w:spacing w:line="240" w:lineRule="auto"/>
      </w:pPr>
    </w:p>
    <w:p w14:paraId="13B064A8" w14:textId="77777777" w:rsidR="00BB05AF" w:rsidRPr="00DB15F5" w:rsidRDefault="00BB05AF" w:rsidP="005C3C4F">
      <w:pPr>
        <w:tabs>
          <w:tab w:val="clear" w:pos="567"/>
          <w:tab w:val="left" w:pos="-720"/>
          <w:tab w:val="left" w:pos="0"/>
          <w:tab w:val="left" w:pos="720"/>
        </w:tabs>
        <w:suppressAutoHyphens/>
        <w:spacing w:line="240" w:lineRule="auto"/>
        <w:rPr>
          <w:u w:val="single"/>
          <w:lang w:eastAsia="de-DE"/>
        </w:rPr>
      </w:pPr>
      <w:r w:rsidRPr="00DB15F5">
        <w:rPr>
          <w:u w:val="single"/>
          <w:lang w:eastAsia="de-DE"/>
        </w:rPr>
        <w:t>Erityiset varotoimenpiteet, joita eläinlääkevalmistetta antavan henkilön on noudatettava</w:t>
      </w:r>
    </w:p>
    <w:p w14:paraId="711231CF" w14:textId="77777777" w:rsidR="00BB05AF" w:rsidRPr="00DB15F5" w:rsidRDefault="00BB05AF" w:rsidP="00E512F1">
      <w:pPr>
        <w:tabs>
          <w:tab w:val="clear" w:pos="567"/>
          <w:tab w:val="left" w:pos="1304"/>
        </w:tabs>
        <w:spacing w:line="240" w:lineRule="auto"/>
      </w:pPr>
      <w:r w:rsidRPr="00DB15F5">
        <w:rPr>
          <w:lang w:eastAsia="de-DE"/>
        </w:rPr>
        <w:t>Henkilöiden, jotka ovat yliherkkiä steroideihin kuulumattomille tulehduskipulääkkeille (NSAID), tulisi välttää kosketusta tämän eläinlääkevalmisteen kanssa.</w:t>
      </w:r>
    </w:p>
    <w:p w14:paraId="620DB58D" w14:textId="77777777" w:rsidR="00BB05AF" w:rsidRPr="00DB15F5" w:rsidRDefault="00BB05AF" w:rsidP="00E512F1">
      <w:pPr>
        <w:pStyle w:val="BodyText3"/>
        <w:widowControl/>
        <w:tabs>
          <w:tab w:val="left" w:pos="567"/>
        </w:tabs>
        <w:jc w:val="left"/>
        <w:rPr>
          <w:snapToGrid w:val="0"/>
          <w:sz w:val="22"/>
          <w:szCs w:val="22"/>
          <w:lang w:val="fi-FI" w:eastAsia="en-US"/>
        </w:rPr>
      </w:pPr>
      <w:r w:rsidRPr="00DB15F5">
        <w:rPr>
          <w:snapToGrid w:val="0"/>
          <w:sz w:val="22"/>
          <w:szCs w:val="22"/>
          <w:lang w:val="fi-FI" w:eastAsia="en-US"/>
        </w:rPr>
        <w:lastRenderedPageBreak/>
        <w:t xml:space="preserve">Tapauksissa, joissa ihminen on niellyt valmistetta vahingossa, on käännyttävä välittömästi lääkärin puoleen ja näytettävä tälle pakkausselostetta tai myyntipäällystä. </w:t>
      </w:r>
    </w:p>
    <w:p w14:paraId="42FADD08" w14:textId="77777777" w:rsidR="0096516B" w:rsidRPr="008C5069" w:rsidRDefault="0096516B" w:rsidP="0096516B">
      <w:pPr>
        <w:spacing w:line="240" w:lineRule="auto"/>
      </w:pPr>
      <w:r>
        <w:t>Tämä valmiste voi aiheuttaa silmä-ärsytystä. Mikäli valmistetta joutuu silmiin, huuhdo välittömästi runsaalla vedellä.</w:t>
      </w:r>
    </w:p>
    <w:p w14:paraId="2CFE4A95" w14:textId="77777777" w:rsidR="00BB05AF" w:rsidRPr="00DB15F5" w:rsidRDefault="00BB05AF" w:rsidP="00E512F1">
      <w:pPr>
        <w:pStyle w:val="BodyTextIndent2"/>
        <w:widowControl/>
        <w:spacing w:after="0" w:line="240" w:lineRule="auto"/>
        <w:ind w:left="0"/>
        <w:rPr>
          <w:snapToGrid w:val="0"/>
          <w:lang w:val="fi-FI" w:eastAsia="en-US"/>
        </w:rPr>
      </w:pPr>
    </w:p>
    <w:p w14:paraId="32800554" w14:textId="77777777" w:rsidR="00BB05AF" w:rsidRPr="00DB15F5" w:rsidRDefault="00BB05AF" w:rsidP="00E512F1">
      <w:pPr>
        <w:widowControl/>
        <w:tabs>
          <w:tab w:val="clear" w:pos="567"/>
          <w:tab w:val="left" w:pos="540"/>
        </w:tabs>
        <w:spacing w:line="240" w:lineRule="auto"/>
        <w:rPr>
          <w:b/>
          <w:bCs/>
        </w:rPr>
      </w:pPr>
      <w:r w:rsidRPr="00DB15F5">
        <w:rPr>
          <w:b/>
          <w:bCs/>
        </w:rPr>
        <w:t>4.6</w:t>
      </w:r>
      <w:r w:rsidRPr="00DB15F5">
        <w:rPr>
          <w:b/>
          <w:bCs/>
        </w:rPr>
        <w:tab/>
        <w:t>Haittavaikutukset (yleisyys ja vakavuus)</w:t>
      </w:r>
    </w:p>
    <w:p w14:paraId="74594121" w14:textId="77777777" w:rsidR="00BB05AF" w:rsidRPr="00DB15F5" w:rsidRDefault="00BB05AF" w:rsidP="00E512F1">
      <w:pPr>
        <w:tabs>
          <w:tab w:val="clear" w:pos="567"/>
          <w:tab w:val="left" w:pos="1304"/>
        </w:tabs>
        <w:spacing w:line="240" w:lineRule="auto"/>
      </w:pPr>
    </w:p>
    <w:p w14:paraId="7A745671" w14:textId="3D61241E" w:rsidR="00691974" w:rsidRPr="00DB15F5" w:rsidRDefault="00691974" w:rsidP="00691974">
      <w:pPr>
        <w:tabs>
          <w:tab w:val="left" w:pos="720"/>
        </w:tabs>
        <w:spacing w:line="240" w:lineRule="auto"/>
      </w:pPr>
      <w:r w:rsidRPr="00DB15F5">
        <w:t xml:space="preserve">Kliinisissä kokeissa </w:t>
      </w:r>
      <w:r>
        <w:t>havaittiin hyvin harvoin</w:t>
      </w:r>
      <w:r w:rsidRPr="00DB15F5">
        <w:t xml:space="preserve"> </w:t>
      </w:r>
      <w:r>
        <w:t xml:space="preserve">ripulia, joka on </w:t>
      </w:r>
      <w:r w:rsidRPr="00DB15F5">
        <w:t>steroideihin kuulumattomille tulehduskipulääkkeille</w:t>
      </w:r>
      <w:r w:rsidR="00316009">
        <w:t xml:space="preserve"> (NSAID)</w:t>
      </w:r>
      <w:r w:rsidRPr="00DB15F5">
        <w:t xml:space="preserve"> tyypilli</w:t>
      </w:r>
      <w:r>
        <w:t>stä</w:t>
      </w:r>
      <w:r w:rsidRPr="00DB15F5">
        <w:t xml:space="preserve">. Oire </w:t>
      </w:r>
      <w:r>
        <w:t>oli</w:t>
      </w:r>
      <w:r w:rsidRPr="00DB15F5">
        <w:t xml:space="preserve"> ohimenevä.</w:t>
      </w:r>
    </w:p>
    <w:p w14:paraId="5C2532A6" w14:textId="067DC5C6" w:rsidR="00691974" w:rsidRPr="00DB15F5" w:rsidRDefault="00691974" w:rsidP="00691974">
      <w:pPr>
        <w:tabs>
          <w:tab w:val="clear" w:pos="567"/>
        </w:tabs>
        <w:spacing w:line="240" w:lineRule="auto"/>
        <w:rPr>
          <w:bCs/>
        </w:rPr>
      </w:pPr>
      <w:r>
        <w:t xml:space="preserve">Markkinoille tulon jälkeisessä turvallisuusseurannassa on </w:t>
      </w:r>
      <w:r>
        <w:rPr>
          <w:bCs/>
        </w:rPr>
        <w:t>h</w:t>
      </w:r>
      <w:r w:rsidRPr="00DB15F5">
        <w:rPr>
          <w:bCs/>
        </w:rPr>
        <w:t xml:space="preserve">yvin </w:t>
      </w:r>
      <w:r>
        <w:rPr>
          <w:bCs/>
        </w:rPr>
        <w:t>harvoin</w:t>
      </w:r>
      <w:r w:rsidRPr="00DB15F5">
        <w:rPr>
          <w:bCs/>
        </w:rPr>
        <w:t xml:space="preserve"> raportoitu ruokahalun vähenemistä, väsymystä, vatsakipua</w:t>
      </w:r>
      <w:r>
        <w:rPr>
          <w:bCs/>
        </w:rPr>
        <w:t>,</w:t>
      </w:r>
      <w:r w:rsidRPr="00DB15F5">
        <w:rPr>
          <w:bCs/>
        </w:rPr>
        <w:t xml:space="preserve"> paksusuolentulehdusta</w:t>
      </w:r>
      <w:r>
        <w:rPr>
          <w:bCs/>
        </w:rPr>
        <w:t xml:space="preserve"> ja urtikariaa.</w:t>
      </w:r>
    </w:p>
    <w:p w14:paraId="1A14DF0D" w14:textId="221903D0" w:rsidR="00691974" w:rsidRPr="00DB15F5" w:rsidRDefault="00691974" w:rsidP="00691974">
      <w:pPr>
        <w:tabs>
          <w:tab w:val="clear" w:pos="567"/>
        </w:tabs>
        <w:spacing w:line="240" w:lineRule="auto"/>
        <w:rPr>
          <w:bCs/>
        </w:rPr>
      </w:pPr>
      <w:r>
        <w:t>Markkinoille tulon jälkeisessä turvallisuusseurannassa on hyvin harvoin havaittu</w:t>
      </w:r>
      <w:r w:rsidRPr="00DB15F5">
        <w:rPr>
          <w:bCs/>
        </w:rPr>
        <w:t xml:space="preserve"> anafylaktisia reaktioita, </w:t>
      </w:r>
      <w:r w:rsidRPr="00DB15F5">
        <w:t>jotka voivat olla vakavia (ja jotkut myös kuolemaan johtavia)</w:t>
      </w:r>
      <w:r w:rsidRPr="00DB15F5">
        <w:rPr>
          <w:bCs/>
        </w:rPr>
        <w:t>. Hoito on oireenmukaista.</w:t>
      </w:r>
    </w:p>
    <w:p w14:paraId="41C22AC6" w14:textId="77777777" w:rsidR="0084299A" w:rsidRPr="00DB15F5" w:rsidRDefault="0084299A" w:rsidP="00E512F1">
      <w:pPr>
        <w:spacing w:line="240" w:lineRule="auto"/>
        <w:ind w:left="567" w:hanging="567"/>
        <w:rPr>
          <w:bCs/>
        </w:rPr>
      </w:pPr>
    </w:p>
    <w:p w14:paraId="50EFD1CF" w14:textId="77777777" w:rsidR="0084299A" w:rsidRPr="00DB15F5" w:rsidRDefault="0084299A" w:rsidP="00E512F1">
      <w:pPr>
        <w:spacing w:line="240" w:lineRule="auto"/>
        <w:ind w:left="567" w:hanging="567"/>
        <w:rPr>
          <w:snapToGrid w:val="0"/>
        </w:rPr>
      </w:pPr>
      <w:r w:rsidRPr="00DB15F5">
        <w:rPr>
          <w:snapToGrid w:val="0"/>
        </w:rPr>
        <w:t xml:space="preserve">Jos haittavaikutuksia ilmenee, </w:t>
      </w:r>
      <w:r w:rsidR="00D05291" w:rsidRPr="00DB15F5">
        <w:rPr>
          <w:snapToGrid w:val="0"/>
        </w:rPr>
        <w:t xml:space="preserve">hoito tulee keskeyttää ja eläinlääkäriin </w:t>
      </w:r>
      <w:r w:rsidR="00D05291" w:rsidRPr="002B2786">
        <w:rPr>
          <w:snapToGrid w:val="0"/>
        </w:rPr>
        <w:t xml:space="preserve">tulee </w:t>
      </w:r>
      <w:r w:rsidR="00D05291" w:rsidRPr="00DB15F5">
        <w:rPr>
          <w:snapToGrid w:val="0"/>
        </w:rPr>
        <w:t>ottaa yhteyttä</w:t>
      </w:r>
      <w:r w:rsidRPr="00DB15F5">
        <w:rPr>
          <w:snapToGrid w:val="0"/>
        </w:rPr>
        <w:t>.</w:t>
      </w:r>
    </w:p>
    <w:p w14:paraId="1B50D0E9" w14:textId="77777777" w:rsidR="005C3C4F" w:rsidRPr="00DB15F5" w:rsidRDefault="005C3C4F" w:rsidP="005C3C4F">
      <w:pPr>
        <w:tabs>
          <w:tab w:val="clear" w:pos="567"/>
        </w:tabs>
        <w:spacing w:line="240" w:lineRule="auto"/>
      </w:pPr>
    </w:p>
    <w:p w14:paraId="066B44E7" w14:textId="77777777" w:rsidR="00A65533" w:rsidRPr="00DB15F5" w:rsidRDefault="00A65533" w:rsidP="00A65533">
      <w:pPr>
        <w:ind w:left="567" w:hanging="567"/>
        <w:rPr>
          <w:bCs/>
        </w:rPr>
      </w:pPr>
      <w:r w:rsidRPr="00DB15F5">
        <w:rPr>
          <w:bCs/>
        </w:rPr>
        <w:t>Haittavaikutusten esiintyvyys määritellään seuraavasti:</w:t>
      </w:r>
    </w:p>
    <w:p w14:paraId="5C3F059E" w14:textId="77777777" w:rsidR="00A65533" w:rsidRPr="00DB15F5" w:rsidRDefault="00A65533" w:rsidP="00A65533">
      <w:pPr>
        <w:ind w:left="567" w:hanging="567"/>
        <w:rPr>
          <w:bCs/>
        </w:rPr>
      </w:pPr>
      <w:r w:rsidRPr="00DB15F5">
        <w:rPr>
          <w:bCs/>
        </w:rPr>
        <w:t>-</w:t>
      </w:r>
      <w:r w:rsidR="00E6091D">
        <w:rPr>
          <w:bCs/>
        </w:rPr>
        <w:t xml:space="preserve"> </w:t>
      </w:r>
      <w:r w:rsidRPr="00DB15F5">
        <w:rPr>
          <w:bCs/>
        </w:rPr>
        <w:t xml:space="preserve">hyvin yleinen (useampi kuin 1/10 </w:t>
      </w:r>
      <w:r>
        <w:rPr>
          <w:bCs/>
        </w:rPr>
        <w:t xml:space="preserve">hoidettua </w:t>
      </w:r>
      <w:r w:rsidRPr="00DB15F5">
        <w:rPr>
          <w:bCs/>
        </w:rPr>
        <w:t>eläintä saa haittavaikutuksen)</w:t>
      </w:r>
    </w:p>
    <w:p w14:paraId="78C764F9" w14:textId="77777777" w:rsidR="00A65533" w:rsidRPr="00DB15F5" w:rsidRDefault="00A65533" w:rsidP="00A65533">
      <w:pPr>
        <w:ind w:left="567" w:hanging="567"/>
        <w:rPr>
          <w:bCs/>
        </w:rPr>
      </w:pPr>
      <w:r w:rsidRPr="00DB15F5">
        <w:rPr>
          <w:bCs/>
        </w:rPr>
        <w:t>-</w:t>
      </w:r>
      <w:r w:rsidR="00E6091D">
        <w:rPr>
          <w:bCs/>
        </w:rPr>
        <w:t xml:space="preserve"> </w:t>
      </w:r>
      <w:r w:rsidRPr="00DB15F5">
        <w:rPr>
          <w:bCs/>
        </w:rPr>
        <w:t>yleinen (useampi kuin 1 mutta alle 10/100</w:t>
      </w:r>
      <w:r>
        <w:rPr>
          <w:bCs/>
        </w:rPr>
        <w:t xml:space="preserve"> hoidettua</w:t>
      </w:r>
      <w:r w:rsidRPr="00DB15F5">
        <w:rPr>
          <w:bCs/>
        </w:rPr>
        <w:t xml:space="preserve"> eläintä)</w:t>
      </w:r>
    </w:p>
    <w:p w14:paraId="147997D9" w14:textId="77777777" w:rsidR="00A65533" w:rsidRPr="00DB15F5" w:rsidRDefault="00A65533" w:rsidP="00A65533">
      <w:pPr>
        <w:ind w:left="567" w:hanging="567"/>
        <w:rPr>
          <w:bCs/>
        </w:rPr>
      </w:pPr>
      <w:r w:rsidRPr="00DB15F5">
        <w:rPr>
          <w:bCs/>
        </w:rPr>
        <w:t>-</w:t>
      </w:r>
      <w:r w:rsidR="00E6091D">
        <w:rPr>
          <w:bCs/>
        </w:rPr>
        <w:t xml:space="preserve"> </w:t>
      </w:r>
      <w:r w:rsidRPr="00DB15F5">
        <w:rPr>
          <w:bCs/>
        </w:rPr>
        <w:t>melko harvinainen (useampi kuin 1 mutta alle 10/1.000</w:t>
      </w:r>
      <w:r>
        <w:rPr>
          <w:bCs/>
        </w:rPr>
        <w:t xml:space="preserve"> hoidettua</w:t>
      </w:r>
      <w:r w:rsidRPr="00DB15F5">
        <w:rPr>
          <w:bCs/>
        </w:rPr>
        <w:t xml:space="preserve"> eläintä)</w:t>
      </w:r>
    </w:p>
    <w:p w14:paraId="17C32F2F" w14:textId="77777777" w:rsidR="00A65533" w:rsidRPr="00DB15F5" w:rsidRDefault="00A65533" w:rsidP="00A65533">
      <w:pPr>
        <w:ind w:left="567" w:hanging="567"/>
        <w:rPr>
          <w:bCs/>
        </w:rPr>
      </w:pPr>
      <w:r w:rsidRPr="00DB15F5">
        <w:rPr>
          <w:bCs/>
        </w:rPr>
        <w:t>-</w:t>
      </w:r>
      <w:r w:rsidR="00E6091D">
        <w:rPr>
          <w:bCs/>
        </w:rPr>
        <w:t xml:space="preserve"> </w:t>
      </w:r>
      <w:r w:rsidRPr="00DB15F5">
        <w:rPr>
          <w:bCs/>
        </w:rPr>
        <w:t xml:space="preserve">harvinainen (useampi kuin 1 mutta alle 10/10.000 </w:t>
      </w:r>
      <w:r>
        <w:rPr>
          <w:bCs/>
        </w:rPr>
        <w:t xml:space="preserve">hoidettua </w:t>
      </w:r>
      <w:r w:rsidRPr="00DB15F5">
        <w:rPr>
          <w:bCs/>
        </w:rPr>
        <w:t>eläintä)</w:t>
      </w:r>
    </w:p>
    <w:p w14:paraId="35F5DF43" w14:textId="77777777" w:rsidR="00A65533" w:rsidRPr="00DB15F5" w:rsidRDefault="00A65533" w:rsidP="00A65533">
      <w:pPr>
        <w:ind w:left="567" w:hanging="567"/>
      </w:pPr>
      <w:r w:rsidRPr="00DB15F5">
        <w:rPr>
          <w:bCs/>
        </w:rPr>
        <w:t>-</w:t>
      </w:r>
      <w:r w:rsidR="00E6091D">
        <w:rPr>
          <w:bCs/>
        </w:rPr>
        <w:t xml:space="preserve"> </w:t>
      </w:r>
      <w:r w:rsidRPr="00DB15F5">
        <w:rPr>
          <w:bCs/>
        </w:rPr>
        <w:t xml:space="preserve">hyvin harvinainen (alle 1/10.000 </w:t>
      </w:r>
      <w:r>
        <w:rPr>
          <w:bCs/>
        </w:rPr>
        <w:t xml:space="preserve">hoidettua </w:t>
      </w:r>
      <w:r w:rsidRPr="00DB15F5">
        <w:rPr>
          <w:bCs/>
        </w:rPr>
        <w:t>eläintä, mukaan lukien yksittäiset ilmoitukset).</w:t>
      </w:r>
    </w:p>
    <w:p w14:paraId="3482E83B" w14:textId="77777777" w:rsidR="0084299A" w:rsidRPr="00DB15F5" w:rsidRDefault="0084299A" w:rsidP="00E512F1">
      <w:pPr>
        <w:spacing w:line="240" w:lineRule="auto"/>
        <w:ind w:left="567" w:hanging="567"/>
        <w:rPr>
          <w:b/>
          <w:bCs/>
        </w:rPr>
      </w:pPr>
    </w:p>
    <w:p w14:paraId="1D13DF93" w14:textId="77777777" w:rsidR="00BB05AF" w:rsidRPr="00DB15F5" w:rsidRDefault="00BB05AF" w:rsidP="00E512F1">
      <w:pPr>
        <w:spacing w:line="240" w:lineRule="auto"/>
        <w:ind w:left="567" w:hanging="567"/>
      </w:pPr>
      <w:r w:rsidRPr="00DB15F5">
        <w:rPr>
          <w:b/>
          <w:bCs/>
        </w:rPr>
        <w:t>4.7</w:t>
      </w:r>
      <w:r w:rsidRPr="00DB15F5">
        <w:rPr>
          <w:b/>
          <w:bCs/>
        </w:rPr>
        <w:tab/>
        <w:t xml:space="preserve">Käyttö tiineyden, </w:t>
      </w:r>
      <w:r w:rsidR="000367E8">
        <w:rPr>
          <w:b/>
          <w:bCs/>
        </w:rPr>
        <w:t>imetyksen</w:t>
      </w:r>
      <w:r w:rsidR="000367E8" w:rsidRPr="00DB15F5">
        <w:rPr>
          <w:b/>
          <w:bCs/>
        </w:rPr>
        <w:t xml:space="preserve"> </w:t>
      </w:r>
      <w:r w:rsidRPr="00DB15F5">
        <w:rPr>
          <w:b/>
          <w:bCs/>
        </w:rPr>
        <w:t>tai muninnan aikana</w:t>
      </w:r>
    </w:p>
    <w:p w14:paraId="1E74D076" w14:textId="77777777" w:rsidR="00BB05AF" w:rsidRPr="00DB15F5" w:rsidRDefault="00BB05AF" w:rsidP="00E512F1">
      <w:pPr>
        <w:tabs>
          <w:tab w:val="clear" w:pos="567"/>
          <w:tab w:val="left" w:pos="1304"/>
        </w:tabs>
        <w:spacing w:line="240" w:lineRule="auto"/>
      </w:pPr>
    </w:p>
    <w:p w14:paraId="026E1257" w14:textId="77777777" w:rsidR="00BB05AF" w:rsidRPr="00DB15F5" w:rsidRDefault="00BB05AF" w:rsidP="00E512F1">
      <w:pPr>
        <w:tabs>
          <w:tab w:val="clear" w:pos="567"/>
          <w:tab w:val="left" w:pos="1304"/>
        </w:tabs>
        <w:spacing w:line="240" w:lineRule="auto"/>
      </w:pPr>
      <w:r w:rsidRPr="00DB15F5">
        <w:t>Laboratoriotutkimuksissa naudoilla ei ole löydetty näyttöä epämuodostumia aiheuttavista, sikiötoksisista tai emälle toksisista vaikutuksista. Hevosilla ei tutkimuksia kuitenkaan ole tehty. Siksi käyttöä tiineyden ja</w:t>
      </w:r>
      <w:r w:rsidR="000367E8">
        <w:t xml:space="preserve"> imetyksen</w:t>
      </w:r>
      <w:r w:rsidRPr="00DB15F5">
        <w:rPr>
          <w:b/>
          <w:bCs/>
        </w:rPr>
        <w:t xml:space="preserve"> </w:t>
      </w:r>
      <w:r w:rsidRPr="00DB15F5">
        <w:t>aikana ei suositella tällä lajilla.</w:t>
      </w:r>
    </w:p>
    <w:p w14:paraId="53C2546B" w14:textId="77777777" w:rsidR="00BB05AF" w:rsidRPr="00DB15F5" w:rsidRDefault="00BB05AF" w:rsidP="00E512F1">
      <w:pPr>
        <w:tabs>
          <w:tab w:val="clear" w:pos="567"/>
          <w:tab w:val="left" w:pos="1304"/>
        </w:tabs>
        <w:spacing w:line="240" w:lineRule="auto"/>
      </w:pPr>
    </w:p>
    <w:p w14:paraId="612D6B48" w14:textId="77777777" w:rsidR="00BB05AF" w:rsidRPr="00DB15F5" w:rsidRDefault="00BB05AF" w:rsidP="00E512F1">
      <w:pPr>
        <w:spacing w:line="240" w:lineRule="auto"/>
        <w:ind w:left="567" w:hanging="567"/>
      </w:pPr>
      <w:r w:rsidRPr="00DB15F5">
        <w:rPr>
          <w:b/>
          <w:bCs/>
        </w:rPr>
        <w:t>4.8</w:t>
      </w:r>
      <w:r w:rsidRPr="00DB15F5">
        <w:rPr>
          <w:b/>
          <w:bCs/>
        </w:rPr>
        <w:tab/>
        <w:t>Yhteisvaikutukset muiden lääkevalmisteiden kanssa sekä muut yhteisvaikutukset</w:t>
      </w:r>
    </w:p>
    <w:p w14:paraId="267994E8" w14:textId="77777777" w:rsidR="00BB05AF" w:rsidRPr="00DB15F5" w:rsidRDefault="00BB05AF" w:rsidP="00E512F1">
      <w:pPr>
        <w:tabs>
          <w:tab w:val="clear" w:pos="567"/>
          <w:tab w:val="left" w:pos="1304"/>
        </w:tabs>
        <w:spacing w:line="240" w:lineRule="auto"/>
      </w:pPr>
    </w:p>
    <w:p w14:paraId="21524367" w14:textId="77777777" w:rsidR="00BB05AF" w:rsidRPr="00DB15F5" w:rsidRDefault="00BB05AF" w:rsidP="00E512F1">
      <w:pPr>
        <w:tabs>
          <w:tab w:val="left" w:pos="720"/>
        </w:tabs>
        <w:spacing w:line="240" w:lineRule="auto"/>
      </w:pPr>
      <w:r w:rsidRPr="00DB15F5">
        <w:t xml:space="preserve">Ei saa antaa yhdessä </w:t>
      </w:r>
      <w:r w:rsidR="005466AA" w:rsidRPr="00DB15F5">
        <w:t>glukokortikosteroidien</w:t>
      </w:r>
      <w:r w:rsidRPr="00DB15F5">
        <w:t xml:space="preserve">, muiden steroideihin kuulumattomien tulehduskipulääkkeiden tai antikoagulanttien kanssa. </w:t>
      </w:r>
    </w:p>
    <w:p w14:paraId="6BF085F4" w14:textId="77777777" w:rsidR="00BB05AF" w:rsidRPr="00DB15F5" w:rsidRDefault="00BB05AF" w:rsidP="00E512F1">
      <w:pPr>
        <w:tabs>
          <w:tab w:val="clear" w:pos="567"/>
          <w:tab w:val="left" w:pos="1304"/>
        </w:tabs>
        <w:spacing w:line="240" w:lineRule="auto"/>
        <w:rPr>
          <w:b/>
          <w:bCs/>
        </w:rPr>
      </w:pPr>
    </w:p>
    <w:p w14:paraId="054FE30C" w14:textId="77777777" w:rsidR="00BB05AF" w:rsidRPr="00DB15F5" w:rsidRDefault="00BB05AF" w:rsidP="00E512F1">
      <w:pPr>
        <w:spacing w:line="240" w:lineRule="auto"/>
      </w:pPr>
      <w:r w:rsidRPr="00DB15F5">
        <w:rPr>
          <w:b/>
          <w:bCs/>
        </w:rPr>
        <w:t>4.9</w:t>
      </w:r>
      <w:r w:rsidRPr="00DB15F5">
        <w:rPr>
          <w:b/>
          <w:bCs/>
        </w:rPr>
        <w:tab/>
        <w:t>Annostus ja antotapa</w:t>
      </w:r>
    </w:p>
    <w:p w14:paraId="64C5EB25" w14:textId="77777777" w:rsidR="00BB05AF" w:rsidRPr="00DB15F5" w:rsidRDefault="00BB05AF" w:rsidP="00E512F1">
      <w:pPr>
        <w:tabs>
          <w:tab w:val="clear" w:pos="567"/>
          <w:tab w:val="left" w:pos="1304"/>
        </w:tabs>
        <w:spacing w:line="240" w:lineRule="auto"/>
      </w:pPr>
    </w:p>
    <w:p w14:paraId="17DAD597" w14:textId="77777777" w:rsidR="00BB05AF" w:rsidRPr="00DB15F5" w:rsidRDefault="00BB05AF" w:rsidP="00E512F1">
      <w:pPr>
        <w:tabs>
          <w:tab w:val="clear" w:pos="567"/>
          <w:tab w:val="left" w:pos="-720"/>
          <w:tab w:val="left" w:pos="0"/>
          <w:tab w:val="left" w:pos="720"/>
        </w:tabs>
        <w:suppressAutoHyphens/>
        <w:spacing w:line="240" w:lineRule="auto"/>
      </w:pPr>
      <w:r w:rsidRPr="00DB15F5">
        <w:t xml:space="preserve">Anna joko rehuun sekoitettuna tai suoraan suuhun. Annos on 0,6 mg/kg kerran vuorokaudessa enintään 14 päivän ajan. Mikäli valmiste sekoitetaan rehuun, se tulisi lisätä pieneen rehumäärään ennen varsinaista ruokintaa.  </w:t>
      </w:r>
    </w:p>
    <w:p w14:paraId="4140D1F4" w14:textId="77777777" w:rsidR="00BB05AF" w:rsidRPr="00DB15F5" w:rsidRDefault="00BB05AF" w:rsidP="00E512F1">
      <w:pPr>
        <w:widowControl/>
        <w:tabs>
          <w:tab w:val="clear" w:pos="567"/>
          <w:tab w:val="left" w:pos="-720"/>
          <w:tab w:val="left" w:pos="0"/>
          <w:tab w:val="left" w:pos="720"/>
        </w:tabs>
        <w:suppressAutoHyphens/>
        <w:spacing w:line="240" w:lineRule="auto"/>
        <w:rPr>
          <w:b/>
          <w:bCs/>
        </w:rPr>
      </w:pPr>
    </w:p>
    <w:p w14:paraId="6EC35E25" w14:textId="77777777" w:rsidR="00BB05AF" w:rsidRPr="00DB15F5" w:rsidRDefault="00BB05AF" w:rsidP="00E512F1">
      <w:pPr>
        <w:widowControl/>
        <w:tabs>
          <w:tab w:val="clear" w:pos="567"/>
          <w:tab w:val="left" w:pos="-720"/>
          <w:tab w:val="left" w:pos="0"/>
          <w:tab w:val="left" w:pos="720"/>
        </w:tabs>
        <w:suppressAutoHyphens/>
        <w:spacing w:line="240" w:lineRule="auto"/>
        <w:rPr>
          <w:snapToGrid w:val="0"/>
          <w:lang w:eastAsia="en-US"/>
        </w:rPr>
      </w:pPr>
      <w:r w:rsidRPr="00DB15F5">
        <w:rPr>
          <w:snapToGrid w:val="0"/>
          <w:lang w:eastAsia="en-US"/>
        </w:rPr>
        <w:t>Suspensio tulee antaa pakkauksessa olevalla annosruiskulla. Annosruisku sopii pullon suuhun ja siinä on mitta</w:t>
      </w:r>
      <w:r w:rsidR="00A4667F" w:rsidRPr="00DB15F5">
        <w:rPr>
          <w:snapToGrid w:val="0"/>
          <w:lang w:eastAsia="en-US"/>
        </w:rPr>
        <w:t>-</w:t>
      </w:r>
      <w:r w:rsidRPr="00DB15F5">
        <w:rPr>
          <w:snapToGrid w:val="0"/>
          <w:lang w:eastAsia="en-US"/>
        </w:rPr>
        <w:t xml:space="preserve">asteikko elopainokiloa kohti. </w:t>
      </w:r>
    </w:p>
    <w:p w14:paraId="57FFAFD8" w14:textId="77777777" w:rsidR="00BB05AF" w:rsidRPr="00DB15F5" w:rsidRDefault="00BB05AF" w:rsidP="00E512F1">
      <w:pPr>
        <w:tabs>
          <w:tab w:val="clear" w:pos="567"/>
          <w:tab w:val="left" w:pos="-720"/>
          <w:tab w:val="left" w:pos="0"/>
          <w:tab w:val="left" w:pos="720"/>
        </w:tabs>
        <w:suppressAutoHyphens/>
        <w:spacing w:line="240" w:lineRule="auto"/>
      </w:pPr>
    </w:p>
    <w:p w14:paraId="0709DBCC" w14:textId="77777777" w:rsidR="00BB05AF" w:rsidRPr="00DB15F5" w:rsidRDefault="00BB05AF" w:rsidP="00E512F1">
      <w:pPr>
        <w:tabs>
          <w:tab w:val="clear" w:pos="567"/>
          <w:tab w:val="left" w:pos="-720"/>
          <w:tab w:val="left" w:pos="0"/>
          <w:tab w:val="left" w:pos="720"/>
        </w:tabs>
        <w:suppressAutoHyphens/>
        <w:spacing w:line="240" w:lineRule="auto"/>
      </w:pPr>
      <w:r w:rsidRPr="00DB15F5">
        <w:t>Ravistettava hyvin ennen käyttöä.</w:t>
      </w:r>
    </w:p>
    <w:p w14:paraId="2041CAEC" w14:textId="77777777" w:rsidR="00BB05AF" w:rsidRPr="00DB15F5" w:rsidRDefault="00BB05AF" w:rsidP="00E512F1">
      <w:pPr>
        <w:tabs>
          <w:tab w:val="clear" w:pos="567"/>
          <w:tab w:val="left" w:pos="1304"/>
        </w:tabs>
        <w:suppressAutoHyphens/>
        <w:spacing w:line="240" w:lineRule="auto"/>
      </w:pPr>
    </w:p>
    <w:p w14:paraId="171280DA" w14:textId="77777777" w:rsidR="00DA550C" w:rsidRPr="00DB15F5" w:rsidRDefault="00DA550C" w:rsidP="00E512F1">
      <w:pPr>
        <w:tabs>
          <w:tab w:val="clear" w:pos="567"/>
          <w:tab w:val="left" w:pos="1304"/>
        </w:tabs>
        <w:spacing w:line="240" w:lineRule="auto"/>
      </w:pPr>
      <w:r w:rsidRPr="00DB15F5">
        <w:t>Valmisteen annon jälkeen sulje pullo, pese annosruisku lämpimäl</w:t>
      </w:r>
      <w:r w:rsidR="003F3E7F" w:rsidRPr="00DB15F5">
        <w:t>lä vedellä ja anna sen kuivua.</w:t>
      </w:r>
    </w:p>
    <w:p w14:paraId="3BE5D8C1" w14:textId="77777777" w:rsidR="00EC6EB7" w:rsidRPr="00DB15F5" w:rsidRDefault="00EC6EB7" w:rsidP="00E512F1">
      <w:pPr>
        <w:numPr>
          <w:ilvl w:val="12"/>
          <w:numId w:val="0"/>
        </w:numPr>
        <w:suppressAutoHyphens/>
        <w:spacing w:line="240" w:lineRule="auto"/>
      </w:pPr>
    </w:p>
    <w:p w14:paraId="7BB9285F" w14:textId="77777777" w:rsidR="00BB05AF" w:rsidRPr="00DB15F5" w:rsidRDefault="00BB05AF" w:rsidP="00E512F1">
      <w:pPr>
        <w:numPr>
          <w:ilvl w:val="12"/>
          <w:numId w:val="0"/>
        </w:numPr>
        <w:suppressAutoHyphens/>
        <w:spacing w:line="240" w:lineRule="auto"/>
      </w:pPr>
      <w:r w:rsidRPr="00DB15F5">
        <w:t>Vältä valmisteen kontaminoitumista käytön aikana.</w:t>
      </w:r>
    </w:p>
    <w:p w14:paraId="094EB090" w14:textId="77777777" w:rsidR="00BB05AF" w:rsidRPr="00DB15F5" w:rsidRDefault="00BB05AF" w:rsidP="00E512F1">
      <w:pPr>
        <w:tabs>
          <w:tab w:val="clear" w:pos="567"/>
          <w:tab w:val="left" w:pos="1304"/>
        </w:tabs>
        <w:spacing w:line="240" w:lineRule="auto"/>
      </w:pPr>
    </w:p>
    <w:p w14:paraId="2AD83518" w14:textId="77777777" w:rsidR="00BB05AF" w:rsidRPr="00DB15F5" w:rsidRDefault="00BB05AF" w:rsidP="00E512F1">
      <w:pPr>
        <w:spacing w:line="240" w:lineRule="auto"/>
      </w:pPr>
      <w:r w:rsidRPr="00DB15F5">
        <w:rPr>
          <w:b/>
          <w:bCs/>
        </w:rPr>
        <w:t>4.10</w:t>
      </w:r>
      <w:r w:rsidRPr="00DB15F5">
        <w:rPr>
          <w:b/>
          <w:bCs/>
        </w:rPr>
        <w:tab/>
        <w:t>Yliannostus (oireet, hätätoimenpiteet, vastalääkkeet) (tarvittaessa)</w:t>
      </w:r>
    </w:p>
    <w:p w14:paraId="437996B6" w14:textId="77777777" w:rsidR="00BB05AF" w:rsidRPr="00DB15F5" w:rsidRDefault="00BB05AF" w:rsidP="00E512F1">
      <w:pPr>
        <w:tabs>
          <w:tab w:val="clear" w:pos="567"/>
          <w:tab w:val="left" w:pos="1304"/>
        </w:tabs>
        <w:spacing w:line="240" w:lineRule="auto"/>
      </w:pPr>
    </w:p>
    <w:p w14:paraId="2A97986A" w14:textId="77777777" w:rsidR="00BB05AF" w:rsidRPr="00DB15F5" w:rsidRDefault="00BB05AF" w:rsidP="00E512F1">
      <w:pPr>
        <w:tabs>
          <w:tab w:val="left" w:pos="-720"/>
          <w:tab w:val="left" w:pos="0"/>
          <w:tab w:val="left" w:pos="720"/>
        </w:tabs>
        <w:suppressAutoHyphens/>
        <w:spacing w:line="240" w:lineRule="auto"/>
        <w:ind w:left="1440" w:hanging="1440"/>
        <w:rPr>
          <w:b/>
          <w:bCs/>
        </w:rPr>
      </w:pPr>
      <w:r w:rsidRPr="00DB15F5">
        <w:t>Yliannostustapauksissa tulee antaa oireenmukaista hoitoa.</w:t>
      </w:r>
    </w:p>
    <w:p w14:paraId="14BEDB40" w14:textId="77777777" w:rsidR="00BB05AF" w:rsidRPr="00DB15F5" w:rsidRDefault="00BB05AF" w:rsidP="00E512F1">
      <w:pPr>
        <w:tabs>
          <w:tab w:val="clear" w:pos="567"/>
          <w:tab w:val="left" w:pos="1304"/>
        </w:tabs>
        <w:spacing w:line="240" w:lineRule="auto"/>
      </w:pPr>
    </w:p>
    <w:p w14:paraId="78EDD753" w14:textId="77777777" w:rsidR="00BB05AF" w:rsidRPr="00DB15F5" w:rsidRDefault="00BB05AF" w:rsidP="00E512F1">
      <w:pPr>
        <w:spacing w:line="240" w:lineRule="auto"/>
      </w:pPr>
      <w:r w:rsidRPr="00DB15F5">
        <w:rPr>
          <w:b/>
          <w:bCs/>
        </w:rPr>
        <w:t>4.11</w:t>
      </w:r>
      <w:r w:rsidRPr="00DB15F5">
        <w:rPr>
          <w:b/>
          <w:bCs/>
        </w:rPr>
        <w:tab/>
        <w:t>Varoaika</w:t>
      </w:r>
      <w:r w:rsidR="0096516B">
        <w:rPr>
          <w:b/>
          <w:bCs/>
        </w:rPr>
        <w:t xml:space="preserve"> (Varoajat)</w:t>
      </w:r>
    </w:p>
    <w:p w14:paraId="576A8A61" w14:textId="77777777" w:rsidR="00BB05AF" w:rsidRPr="00DB15F5" w:rsidRDefault="00BB05AF" w:rsidP="00E512F1">
      <w:pPr>
        <w:tabs>
          <w:tab w:val="clear" w:pos="567"/>
          <w:tab w:val="left" w:pos="1304"/>
        </w:tabs>
        <w:spacing w:line="240" w:lineRule="auto"/>
      </w:pPr>
    </w:p>
    <w:p w14:paraId="2D4B9590" w14:textId="77777777" w:rsidR="00BB05AF" w:rsidRPr="00DB15F5" w:rsidRDefault="00BB05AF" w:rsidP="00E512F1">
      <w:pPr>
        <w:suppressAutoHyphens/>
        <w:spacing w:line="240" w:lineRule="auto"/>
      </w:pPr>
      <w:r w:rsidRPr="00DB15F5">
        <w:t xml:space="preserve">Teurastus: 3 vuorokautta. </w:t>
      </w:r>
    </w:p>
    <w:p w14:paraId="47B5857C" w14:textId="77777777" w:rsidR="00BB05AF" w:rsidRPr="00DB15F5" w:rsidRDefault="00BB05AF" w:rsidP="00E512F1">
      <w:pPr>
        <w:pStyle w:val="EndnoteText"/>
        <w:tabs>
          <w:tab w:val="clear" w:pos="567"/>
          <w:tab w:val="left" w:pos="1304"/>
        </w:tabs>
        <w:rPr>
          <w:lang w:val="fi-FI"/>
        </w:rPr>
      </w:pPr>
    </w:p>
    <w:p w14:paraId="19CECD87" w14:textId="77777777" w:rsidR="00BB05AF" w:rsidRPr="00DB15F5" w:rsidRDefault="00BB05AF" w:rsidP="00E512F1">
      <w:pPr>
        <w:pStyle w:val="EndnoteText"/>
        <w:tabs>
          <w:tab w:val="clear" w:pos="567"/>
          <w:tab w:val="left" w:pos="1304"/>
        </w:tabs>
        <w:rPr>
          <w:lang w:val="fi-FI"/>
        </w:rPr>
      </w:pPr>
    </w:p>
    <w:p w14:paraId="2DAF619A" w14:textId="77777777" w:rsidR="00BB05AF" w:rsidRPr="00DB15F5" w:rsidRDefault="00BB05AF" w:rsidP="00C03BF4">
      <w:pPr>
        <w:keepNext/>
        <w:widowControl/>
        <w:spacing w:line="240" w:lineRule="auto"/>
        <w:ind w:left="567" w:hanging="567"/>
      </w:pPr>
      <w:r w:rsidRPr="00DB15F5">
        <w:rPr>
          <w:b/>
          <w:bCs/>
        </w:rPr>
        <w:t>5.</w:t>
      </w:r>
      <w:r w:rsidRPr="00DB15F5">
        <w:rPr>
          <w:b/>
          <w:bCs/>
        </w:rPr>
        <w:tab/>
        <w:t>FARMAKOLOGISET OMINAISUUDET</w:t>
      </w:r>
    </w:p>
    <w:p w14:paraId="3C401535" w14:textId="77777777" w:rsidR="00BB05AF" w:rsidRPr="00DB15F5" w:rsidRDefault="00BB05AF" w:rsidP="00C03BF4">
      <w:pPr>
        <w:keepNext/>
        <w:widowControl/>
        <w:tabs>
          <w:tab w:val="clear" w:pos="567"/>
          <w:tab w:val="left" w:pos="1304"/>
        </w:tabs>
        <w:spacing w:line="240" w:lineRule="auto"/>
      </w:pPr>
    </w:p>
    <w:p w14:paraId="017A57F1" w14:textId="77777777" w:rsidR="00BB05AF" w:rsidRPr="00DB15F5" w:rsidRDefault="00BB05AF" w:rsidP="00E512F1">
      <w:pPr>
        <w:tabs>
          <w:tab w:val="clear" w:pos="567"/>
        </w:tabs>
        <w:spacing w:line="240" w:lineRule="auto"/>
        <w:rPr>
          <w:lang w:eastAsia="de-DE"/>
        </w:rPr>
      </w:pPr>
      <w:r w:rsidRPr="00DB15F5">
        <w:rPr>
          <w:lang w:eastAsia="de-DE"/>
        </w:rPr>
        <w:t>Farmakoterapeuttinen ryhmä: Tulehdus</w:t>
      </w:r>
      <w:r w:rsidR="00A4667F" w:rsidRPr="00DB15F5">
        <w:rPr>
          <w:lang w:eastAsia="de-DE"/>
        </w:rPr>
        <w:t>-</w:t>
      </w:r>
      <w:r w:rsidRPr="00DB15F5">
        <w:rPr>
          <w:lang w:eastAsia="de-DE"/>
        </w:rPr>
        <w:t xml:space="preserve"> ja reumalääkkeet, steroideihin kuulumattomat (oksikaamit)</w:t>
      </w:r>
    </w:p>
    <w:p w14:paraId="4D8C692E" w14:textId="77777777" w:rsidR="00BB05AF" w:rsidRPr="00DB15F5" w:rsidRDefault="00BB05AF" w:rsidP="00E512F1">
      <w:pPr>
        <w:tabs>
          <w:tab w:val="left" w:pos="720"/>
        </w:tabs>
        <w:spacing w:line="240" w:lineRule="auto"/>
      </w:pPr>
      <w:r w:rsidRPr="00DB15F5">
        <w:t>ATCvet</w:t>
      </w:r>
      <w:r w:rsidR="00A4667F" w:rsidRPr="00DB15F5">
        <w:t>-</w:t>
      </w:r>
      <w:r w:rsidRPr="00DB15F5">
        <w:t xml:space="preserve">koodi: </w:t>
      </w:r>
      <w:r w:rsidR="003F3E7F" w:rsidRPr="00DB15F5">
        <w:tab/>
      </w:r>
      <w:r w:rsidRPr="00DB15F5">
        <w:t>QM01AC06.</w:t>
      </w:r>
    </w:p>
    <w:p w14:paraId="1EABDF22" w14:textId="77777777" w:rsidR="00BB05AF" w:rsidRPr="00DB15F5" w:rsidRDefault="00BB05AF" w:rsidP="00E512F1">
      <w:pPr>
        <w:tabs>
          <w:tab w:val="clear" w:pos="567"/>
          <w:tab w:val="left" w:pos="1304"/>
        </w:tabs>
        <w:spacing w:line="240" w:lineRule="auto"/>
      </w:pPr>
    </w:p>
    <w:p w14:paraId="429BDCFD" w14:textId="77777777" w:rsidR="00BB05AF" w:rsidRPr="00DB15F5" w:rsidRDefault="00BB05AF" w:rsidP="00E512F1">
      <w:pPr>
        <w:spacing w:line="240" w:lineRule="auto"/>
      </w:pPr>
      <w:r w:rsidRPr="00DB15F5">
        <w:rPr>
          <w:b/>
          <w:bCs/>
        </w:rPr>
        <w:t>5.1</w:t>
      </w:r>
      <w:r w:rsidRPr="00DB15F5">
        <w:rPr>
          <w:b/>
          <w:bCs/>
        </w:rPr>
        <w:tab/>
        <w:t>Farmakodynamiikka</w:t>
      </w:r>
    </w:p>
    <w:p w14:paraId="7079B43E" w14:textId="77777777" w:rsidR="00BB05AF" w:rsidRPr="00DB15F5" w:rsidRDefault="00BB05AF" w:rsidP="00E512F1">
      <w:pPr>
        <w:pStyle w:val="EndnoteText"/>
        <w:tabs>
          <w:tab w:val="clear" w:pos="567"/>
          <w:tab w:val="left" w:pos="1304"/>
        </w:tabs>
        <w:rPr>
          <w:lang w:val="fi-FI"/>
        </w:rPr>
      </w:pPr>
    </w:p>
    <w:p w14:paraId="0804A2AB" w14:textId="77777777" w:rsidR="00BB05AF" w:rsidRPr="00DB15F5" w:rsidRDefault="00BB05AF" w:rsidP="00E512F1">
      <w:pPr>
        <w:pStyle w:val="BodyTextIndent"/>
        <w:jc w:val="left"/>
        <w:rPr>
          <w:lang w:val="fi-FI"/>
        </w:rPr>
      </w:pPr>
      <w:r w:rsidRPr="00DB15F5">
        <w:rPr>
          <w:lang w:val="fi-FI"/>
        </w:rPr>
        <w:t>Meloksikaami on steroideihin kuulumaton, prostaglandiinisynteesiä estävä tulehduskipulääke (NSAID), joka kuuluu oksikaami</w:t>
      </w:r>
      <w:r w:rsidR="00A4667F" w:rsidRPr="00DB15F5">
        <w:rPr>
          <w:lang w:val="fi-FI"/>
        </w:rPr>
        <w:t>-</w:t>
      </w:r>
      <w:r w:rsidRPr="00DB15F5">
        <w:rPr>
          <w:lang w:val="fi-FI"/>
        </w:rPr>
        <w:t xml:space="preserve">ryhmään. Meloksikaamilla on </w:t>
      </w:r>
      <w:r w:rsidRPr="00DB15F5">
        <w:rPr>
          <w:lang w:val="fi-FI" w:eastAsia="en-US"/>
        </w:rPr>
        <w:t>tulehdusta ja kipua lievittävä sekä tulehduseritettä ja kuumetta vähentävä vaikutus.</w:t>
      </w:r>
      <w:r w:rsidRPr="00DB15F5">
        <w:rPr>
          <w:lang w:val="fi-FI"/>
        </w:rPr>
        <w:t xml:space="preserve"> Se vähentää leukosyyttien infiltraatiota tulehtuneeseen kudokseen. Se estää vähäisessä määrin myös kollageenin indusoimaa trombosyyttien aggregaatiota. Meloksikaamilla on myös antiendotoksisia ominaisuuksia, koska sen on osoitettu estävän vasikoille ja sioille suonensisäisesti annetun </w:t>
      </w:r>
      <w:r w:rsidRPr="00DB15F5">
        <w:rPr>
          <w:i/>
          <w:iCs/>
          <w:lang w:val="fi-FI"/>
        </w:rPr>
        <w:t xml:space="preserve">E. coli </w:t>
      </w:r>
      <w:r w:rsidR="00A4667F" w:rsidRPr="00DB15F5">
        <w:rPr>
          <w:lang w:val="fi-FI"/>
        </w:rPr>
        <w:t>-</w:t>
      </w:r>
      <w:r w:rsidRPr="00DB15F5">
        <w:rPr>
          <w:lang w:val="fi-FI"/>
        </w:rPr>
        <w:t>endotoksiinin indusoimaa tromboksaani B</w:t>
      </w:r>
      <w:r w:rsidRPr="00DB15F5">
        <w:rPr>
          <w:vertAlign w:val="subscript"/>
          <w:lang w:val="fi-FI"/>
        </w:rPr>
        <w:t>2</w:t>
      </w:r>
      <w:r w:rsidRPr="00DB15F5">
        <w:rPr>
          <w:i/>
          <w:iCs/>
          <w:lang w:val="fi-FI"/>
        </w:rPr>
        <w:t xml:space="preserve"> </w:t>
      </w:r>
      <w:r w:rsidR="00A4667F" w:rsidRPr="00DB15F5">
        <w:rPr>
          <w:lang w:val="fi-FI"/>
        </w:rPr>
        <w:t>-</w:t>
      </w:r>
      <w:r w:rsidR="003F3E7F" w:rsidRPr="00DB15F5">
        <w:rPr>
          <w:lang w:val="fi-FI"/>
        </w:rPr>
        <w:t>tuotantoa.</w:t>
      </w:r>
    </w:p>
    <w:p w14:paraId="34E11C37" w14:textId="77777777" w:rsidR="00BB05AF" w:rsidRPr="00DB15F5" w:rsidRDefault="00BB05AF" w:rsidP="00E512F1">
      <w:pPr>
        <w:tabs>
          <w:tab w:val="left" w:pos="720"/>
        </w:tabs>
        <w:spacing w:line="240" w:lineRule="auto"/>
      </w:pPr>
    </w:p>
    <w:p w14:paraId="3B043642" w14:textId="77777777" w:rsidR="00BB05AF" w:rsidRPr="00DB15F5" w:rsidRDefault="00BB05AF" w:rsidP="00E512F1">
      <w:pPr>
        <w:spacing w:line="240" w:lineRule="auto"/>
      </w:pPr>
      <w:r w:rsidRPr="00DB15F5">
        <w:rPr>
          <w:b/>
          <w:bCs/>
        </w:rPr>
        <w:t>5.2</w:t>
      </w:r>
      <w:r w:rsidRPr="00DB15F5">
        <w:rPr>
          <w:b/>
          <w:bCs/>
        </w:rPr>
        <w:tab/>
        <w:t>Farmakokinetiikka</w:t>
      </w:r>
    </w:p>
    <w:p w14:paraId="2BA2585F" w14:textId="77777777" w:rsidR="00BB05AF" w:rsidRPr="00DB15F5" w:rsidRDefault="00BB05AF" w:rsidP="00E512F1">
      <w:pPr>
        <w:pStyle w:val="EndnoteText"/>
        <w:tabs>
          <w:tab w:val="clear" w:pos="567"/>
          <w:tab w:val="left" w:pos="1304"/>
        </w:tabs>
        <w:rPr>
          <w:lang w:val="fi-FI"/>
        </w:rPr>
      </w:pPr>
    </w:p>
    <w:p w14:paraId="0E24F88D" w14:textId="77777777" w:rsidR="00BB05AF" w:rsidRPr="00DB15F5" w:rsidRDefault="00BB05AF" w:rsidP="00E512F1">
      <w:pPr>
        <w:spacing w:line="240" w:lineRule="auto"/>
        <w:rPr>
          <w:u w:val="single"/>
        </w:rPr>
      </w:pPr>
      <w:r w:rsidRPr="00DB15F5">
        <w:rPr>
          <w:u w:val="single"/>
        </w:rPr>
        <w:t>Imeytyminen</w:t>
      </w:r>
    </w:p>
    <w:p w14:paraId="3B5FEA00" w14:textId="77777777" w:rsidR="00BB05AF" w:rsidRPr="00DB15F5" w:rsidRDefault="00BB05AF" w:rsidP="00E512F1">
      <w:pPr>
        <w:pStyle w:val="EndnoteText"/>
        <w:widowControl/>
        <w:tabs>
          <w:tab w:val="clear" w:pos="567"/>
          <w:tab w:val="left" w:pos="1304"/>
        </w:tabs>
        <w:rPr>
          <w:snapToGrid w:val="0"/>
          <w:lang w:val="fi-FI" w:eastAsia="en-US"/>
        </w:rPr>
      </w:pPr>
      <w:r w:rsidRPr="00DB15F5">
        <w:rPr>
          <w:snapToGrid w:val="0"/>
          <w:lang w:val="fi-FI" w:eastAsia="en-US"/>
        </w:rPr>
        <w:t>Ohjeannoksella meloksikaamin hyväksikäytettävyys oraalisesti annettuna on 98 %. Korkein pitoisuus plasmassa saavutetaan noin 2</w:t>
      </w:r>
      <w:r w:rsidR="00A4667F" w:rsidRPr="00DB15F5">
        <w:rPr>
          <w:snapToGrid w:val="0"/>
          <w:lang w:val="fi-FI" w:eastAsia="en-US"/>
        </w:rPr>
        <w:t>-</w:t>
      </w:r>
      <w:r w:rsidRPr="00DB15F5">
        <w:rPr>
          <w:snapToGrid w:val="0"/>
          <w:lang w:val="fi-FI" w:eastAsia="en-US"/>
        </w:rPr>
        <w:t xml:space="preserve">3 tunnissa. Kertymiskerroin on 1,08, joka viittaa siihen, että meloksikaami ei kerry päivittäin annosteltuna. </w:t>
      </w:r>
    </w:p>
    <w:p w14:paraId="69A0E55A" w14:textId="77777777" w:rsidR="00BB05AF" w:rsidRPr="00DB15F5" w:rsidRDefault="00BB05AF" w:rsidP="00E512F1">
      <w:pPr>
        <w:pStyle w:val="EndnoteText"/>
        <w:rPr>
          <w:lang w:val="fi-FI"/>
        </w:rPr>
      </w:pPr>
    </w:p>
    <w:p w14:paraId="5C8BA85A" w14:textId="77777777" w:rsidR="00BB05AF" w:rsidRPr="00DB15F5" w:rsidRDefault="00BB05AF" w:rsidP="00E512F1">
      <w:pPr>
        <w:spacing w:line="240" w:lineRule="auto"/>
        <w:rPr>
          <w:u w:val="single"/>
        </w:rPr>
      </w:pPr>
      <w:r w:rsidRPr="00DB15F5">
        <w:rPr>
          <w:u w:val="single"/>
        </w:rPr>
        <w:t>Jakautuminen</w:t>
      </w:r>
    </w:p>
    <w:p w14:paraId="74C66BCB" w14:textId="77777777" w:rsidR="00BB05AF" w:rsidRPr="00DB15F5" w:rsidRDefault="00BB05AF" w:rsidP="00E512F1">
      <w:pPr>
        <w:pStyle w:val="EndnoteText"/>
        <w:widowControl/>
        <w:tabs>
          <w:tab w:val="clear" w:pos="567"/>
          <w:tab w:val="left" w:pos="1304"/>
        </w:tabs>
        <w:rPr>
          <w:snapToGrid w:val="0"/>
          <w:lang w:val="fi-FI" w:eastAsia="en-US"/>
        </w:rPr>
      </w:pPr>
      <w:r w:rsidRPr="00DB15F5">
        <w:rPr>
          <w:snapToGrid w:val="0"/>
          <w:lang w:val="fi-FI" w:eastAsia="en-US"/>
        </w:rPr>
        <w:t>Meloksikaami sitoutuu plasman proteiineihin noin 98 %:sti. Jakautumistilavuus on 0,12 l/kg.</w:t>
      </w:r>
    </w:p>
    <w:p w14:paraId="7B22488C" w14:textId="77777777" w:rsidR="00BB05AF" w:rsidRPr="00DB15F5" w:rsidRDefault="00BB05AF" w:rsidP="00E512F1">
      <w:pPr>
        <w:pStyle w:val="EndnoteText"/>
        <w:rPr>
          <w:lang w:val="fi-FI"/>
        </w:rPr>
      </w:pPr>
    </w:p>
    <w:p w14:paraId="6D462229" w14:textId="77777777" w:rsidR="00BB05AF" w:rsidRPr="00DB15F5" w:rsidRDefault="00BB05AF" w:rsidP="00E512F1">
      <w:pPr>
        <w:tabs>
          <w:tab w:val="left" w:pos="-720"/>
          <w:tab w:val="left" w:pos="0"/>
        </w:tabs>
        <w:suppressAutoHyphens/>
        <w:spacing w:line="240" w:lineRule="auto"/>
        <w:rPr>
          <w:u w:val="single"/>
        </w:rPr>
      </w:pPr>
      <w:r w:rsidRPr="00DB15F5">
        <w:rPr>
          <w:u w:val="single"/>
        </w:rPr>
        <w:t>Metabolia</w:t>
      </w:r>
    </w:p>
    <w:p w14:paraId="3699701D" w14:textId="77777777" w:rsidR="00BB05AF" w:rsidRPr="00DB15F5" w:rsidRDefault="00BB05AF" w:rsidP="00E512F1">
      <w:pPr>
        <w:pStyle w:val="BodyTextIndent"/>
        <w:jc w:val="left"/>
        <w:rPr>
          <w:lang w:val="fi-FI"/>
        </w:rPr>
      </w:pPr>
      <w:r w:rsidRPr="00DB15F5">
        <w:rPr>
          <w:lang w:val="fi-FI"/>
        </w:rPr>
        <w:t>Metabolia on laadullisesti samanlainen rotilla, minisioilla, ihmisillä, naudoilla ja sioilla, vaikka määrällisiä eroja esiintyy. Pääasialliset, kaikilla eläinlajeilla todetut metaboliitit, olivat 5</w:t>
      </w:r>
      <w:r w:rsidR="00A4667F" w:rsidRPr="00DB15F5">
        <w:rPr>
          <w:lang w:val="fi-FI"/>
        </w:rPr>
        <w:t>-</w:t>
      </w:r>
      <w:r w:rsidRPr="00DB15F5">
        <w:rPr>
          <w:lang w:val="fi-FI"/>
        </w:rPr>
        <w:t>hydroksi</w:t>
      </w:r>
      <w:r w:rsidR="00A4667F" w:rsidRPr="00DB15F5">
        <w:rPr>
          <w:lang w:val="fi-FI"/>
        </w:rPr>
        <w:t>-</w:t>
      </w:r>
      <w:r w:rsidRPr="00DB15F5">
        <w:rPr>
          <w:lang w:val="fi-FI"/>
        </w:rPr>
        <w:t xml:space="preserve"> ja 5</w:t>
      </w:r>
      <w:r w:rsidR="00A4667F" w:rsidRPr="00DB15F5">
        <w:rPr>
          <w:lang w:val="fi-FI"/>
        </w:rPr>
        <w:t>-</w:t>
      </w:r>
      <w:r w:rsidRPr="00DB15F5">
        <w:rPr>
          <w:lang w:val="fi-FI"/>
        </w:rPr>
        <w:t>karboksi</w:t>
      </w:r>
      <w:r w:rsidR="00A4667F" w:rsidRPr="00DB15F5">
        <w:rPr>
          <w:lang w:val="fi-FI"/>
        </w:rPr>
        <w:t>-</w:t>
      </w:r>
      <w:r w:rsidRPr="00DB15F5">
        <w:rPr>
          <w:lang w:val="fi-FI"/>
        </w:rPr>
        <w:t xml:space="preserve">metaboliitit ja oksalyylimetaboliitti. Hevosella metaboliaa ei ole tutkittu. Kaikkien pääasiallisten metaboliittien on todettu olevan farmakologisesti inaktiiveja. </w:t>
      </w:r>
    </w:p>
    <w:p w14:paraId="376ECDB2" w14:textId="77777777" w:rsidR="00BB05AF" w:rsidRPr="00DB15F5" w:rsidRDefault="00BB05AF" w:rsidP="00E512F1">
      <w:pPr>
        <w:pStyle w:val="BodyTextIndent"/>
        <w:jc w:val="left"/>
        <w:rPr>
          <w:lang w:val="fi-FI"/>
        </w:rPr>
      </w:pPr>
    </w:p>
    <w:p w14:paraId="30D5F23E" w14:textId="77777777" w:rsidR="00BB05AF" w:rsidRPr="00DB15F5" w:rsidRDefault="00BB05AF" w:rsidP="00E512F1">
      <w:pPr>
        <w:pStyle w:val="BodyTextIndent2"/>
        <w:widowControl/>
        <w:spacing w:after="0" w:line="240" w:lineRule="auto"/>
        <w:ind w:left="567" w:hanging="567"/>
        <w:rPr>
          <w:snapToGrid w:val="0"/>
          <w:u w:val="single"/>
          <w:lang w:val="fi-FI" w:eastAsia="en-US"/>
        </w:rPr>
      </w:pPr>
      <w:r w:rsidRPr="00DB15F5">
        <w:rPr>
          <w:snapToGrid w:val="0"/>
          <w:u w:val="single"/>
          <w:lang w:val="fi-FI" w:eastAsia="en-US"/>
        </w:rPr>
        <w:t>Eliminaatio</w:t>
      </w:r>
    </w:p>
    <w:p w14:paraId="1ABB006E" w14:textId="77777777" w:rsidR="00BB05AF" w:rsidRPr="00DB15F5" w:rsidRDefault="00BB05AF" w:rsidP="00E512F1">
      <w:pPr>
        <w:tabs>
          <w:tab w:val="left" w:pos="-720"/>
        </w:tabs>
        <w:suppressAutoHyphens/>
        <w:spacing w:line="240" w:lineRule="auto"/>
      </w:pPr>
      <w:r w:rsidRPr="00DB15F5">
        <w:t xml:space="preserve">Meloksikaamin eliminaatiopuoliintumisaika on 7,7 tuntia. </w:t>
      </w:r>
    </w:p>
    <w:p w14:paraId="130C2F84" w14:textId="77777777" w:rsidR="00BB05AF" w:rsidRPr="00DB15F5" w:rsidRDefault="00BB05AF" w:rsidP="00E512F1">
      <w:pPr>
        <w:suppressAutoHyphens/>
        <w:spacing w:line="240" w:lineRule="auto"/>
      </w:pPr>
    </w:p>
    <w:p w14:paraId="55878D3B" w14:textId="77777777" w:rsidR="00BB05AF" w:rsidRPr="00DB15F5" w:rsidRDefault="00BB05AF" w:rsidP="00E512F1">
      <w:pPr>
        <w:tabs>
          <w:tab w:val="clear" w:pos="567"/>
          <w:tab w:val="left" w:pos="1304"/>
        </w:tabs>
        <w:spacing w:line="240" w:lineRule="auto"/>
      </w:pPr>
    </w:p>
    <w:p w14:paraId="4C41E5B4" w14:textId="77777777" w:rsidR="00BB05AF" w:rsidRPr="00DB15F5" w:rsidRDefault="00BB05AF" w:rsidP="00E512F1">
      <w:pPr>
        <w:spacing w:line="240" w:lineRule="auto"/>
        <w:ind w:left="567" w:hanging="567"/>
      </w:pPr>
      <w:r w:rsidRPr="00DB15F5">
        <w:rPr>
          <w:b/>
          <w:bCs/>
        </w:rPr>
        <w:t>6.</w:t>
      </w:r>
      <w:r w:rsidRPr="00DB15F5">
        <w:rPr>
          <w:b/>
          <w:bCs/>
        </w:rPr>
        <w:tab/>
        <w:t>FARMASEUTTISET TIEDOT</w:t>
      </w:r>
    </w:p>
    <w:p w14:paraId="1715F8FE" w14:textId="77777777" w:rsidR="00BB05AF" w:rsidRPr="00DB15F5" w:rsidRDefault="00BB05AF" w:rsidP="00E512F1">
      <w:pPr>
        <w:tabs>
          <w:tab w:val="clear" w:pos="567"/>
          <w:tab w:val="left" w:pos="1304"/>
        </w:tabs>
        <w:spacing w:line="240" w:lineRule="auto"/>
      </w:pPr>
    </w:p>
    <w:p w14:paraId="40FDF081" w14:textId="77777777" w:rsidR="00BB05AF" w:rsidRPr="00DB15F5" w:rsidRDefault="00BB05AF" w:rsidP="00E512F1">
      <w:pPr>
        <w:widowControl/>
        <w:tabs>
          <w:tab w:val="clear" w:pos="567"/>
          <w:tab w:val="left" w:pos="540"/>
        </w:tabs>
        <w:spacing w:line="240" w:lineRule="auto"/>
        <w:rPr>
          <w:b/>
          <w:bCs/>
          <w:snapToGrid w:val="0"/>
          <w:lang w:eastAsia="en-US"/>
        </w:rPr>
      </w:pPr>
      <w:r w:rsidRPr="00DB15F5">
        <w:rPr>
          <w:b/>
          <w:bCs/>
          <w:snapToGrid w:val="0"/>
          <w:lang w:eastAsia="en-US"/>
        </w:rPr>
        <w:t>6.1</w:t>
      </w:r>
      <w:r w:rsidRPr="00DB15F5">
        <w:rPr>
          <w:b/>
          <w:bCs/>
          <w:snapToGrid w:val="0"/>
          <w:lang w:eastAsia="en-US"/>
        </w:rPr>
        <w:tab/>
        <w:t>Apuaineet</w:t>
      </w:r>
    </w:p>
    <w:p w14:paraId="69006299" w14:textId="77777777" w:rsidR="00BB05AF" w:rsidRPr="00E6091D" w:rsidRDefault="00BB05AF" w:rsidP="00E512F1">
      <w:pPr>
        <w:widowControl/>
        <w:tabs>
          <w:tab w:val="clear" w:pos="567"/>
        </w:tabs>
        <w:spacing w:line="240" w:lineRule="auto"/>
        <w:rPr>
          <w:snapToGrid w:val="0"/>
          <w:lang w:eastAsia="en-US"/>
        </w:rPr>
      </w:pPr>
    </w:p>
    <w:p w14:paraId="4ED36A56" w14:textId="77777777" w:rsidR="00BB05AF" w:rsidRPr="00DB15F5" w:rsidRDefault="00BB05AF" w:rsidP="00E512F1">
      <w:pPr>
        <w:widowControl/>
        <w:tabs>
          <w:tab w:val="clear" w:pos="567"/>
          <w:tab w:val="left" w:pos="540"/>
        </w:tabs>
        <w:spacing w:line="240" w:lineRule="auto"/>
        <w:rPr>
          <w:snapToGrid w:val="0"/>
          <w:lang w:eastAsia="en-US"/>
        </w:rPr>
      </w:pPr>
      <w:r w:rsidRPr="00DB15F5">
        <w:rPr>
          <w:snapToGrid w:val="0"/>
          <w:lang w:eastAsia="en-US"/>
        </w:rPr>
        <w:t>Natriumbentsoaatti</w:t>
      </w:r>
    </w:p>
    <w:p w14:paraId="1FA34E85" w14:textId="77777777" w:rsidR="00BB05AF" w:rsidRPr="00DB15F5" w:rsidRDefault="00BB05AF" w:rsidP="00E512F1">
      <w:pPr>
        <w:widowControl/>
        <w:tabs>
          <w:tab w:val="clear" w:pos="567"/>
          <w:tab w:val="left" w:pos="540"/>
        </w:tabs>
        <w:spacing w:line="240" w:lineRule="auto"/>
        <w:rPr>
          <w:snapToGrid w:val="0"/>
          <w:lang w:eastAsia="en-US"/>
        </w:rPr>
      </w:pPr>
      <w:r w:rsidRPr="00DB15F5">
        <w:rPr>
          <w:snapToGrid w:val="0"/>
          <w:lang w:eastAsia="en-US"/>
        </w:rPr>
        <w:t>Sorbitoli, nestemäinen</w:t>
      </w:r>
    </w:p>
    <w:p w14:paraId="5707FFA9" w14:textId="77777777" w:rsidR="00BB05AF" w:rsidRPr="00DB15F5" w:rsidRDefault="00BB05AF" w:rsidP="00E512F1">
      <w:pPr>
        <w:widowControl/>
        <w:tabs>
          <w:tab w:val="clear" w:pos="567"/>
          <w:tab w:val="left" w:pos="540"/>
        </w:tabs>
        <w:spacing w:line="240" w:lineRule="auto"/>
        <w:rPr>
          <w:snapToGrid w:val="0"/>
          <w:lang w:eastAsia="en-US"/>
        </w:rPr>
      </w:pPr>
      <w:r w:rsidRPr="00DB15F5">
        <w:rPr>
          <w:snapToGrid w:val="0"/>
          <w:lang w:eastAsia="en-US"/>
        </w:rPr>
        <w:t>Glyseroli</w:t>
      </w:r>
    </w:p>
    <w:p w14:paraId="68E7CAD6" w14:textId="77777777" w:rsidR="00BB05AF" w:rsidRPr="00DB15F5" w:rsidRDefault="00BB05AF" w:rsidP="00E512F1">
      <w:pPr>
        <w:widowControl/>
        <w:tabs>
          <w:tab w:val="clear" w:pos="567"/>
          <w:tab w:val="left" w:pos="540"/>
        </w:tabs>
        <w:spacing w:line="240" w:lineRule="auto"/>
        <w:rPr>
          <w:snapToGrid w:val="0"/>
          <w:lang w:eastAsia="en-US"/>
        </w:rPr>
      </w:pPr>
      <w:r w:rsidRPr="00DB15F5">
        <w:rPr>
          <w:snapToGrid w:val="0"/>
          <w:lang w:eastAsia="en-US"/>
        </w:rPr>
        <w:t>Sakkariininatrium</w:t>
      </w:r>
    </w:p>
    <w:p w14:paraId="1F5D68C8" w14:textId="77777777" w:rsidR="00BB05AF" w:rsidRPr="00DB15F5" w:rsidRDefault="00BB05AF" w:rsidP="00E512F1">
      <w:pPr>
        <w:widowControl/>
        <w:tabs>
          <w:tab w:val="clear" w:pos="567"/>
          <w:tab w:val="left" w:pos="540"/>
        </w:tabs>
        <w:spacing w:line="240" w:lineRule="auto"/>
        <w:rPr>
          <w:snapToGrid w:val="0"/>
          <w:lang w:eastAsia="en-US"/>
        </w:rPr>
      </w:pPr>
      <w:r w:rsidRPr="00DB15F5">
        <w:rPr>
          <w:snapToGrid w:val="0"/>
          <w:lang w:eastAsia="en-US"/>
        </w:rPr>
        <w:t>Ksylitoli</w:t>
      </w:r>
    </w:p>
    <w:p w14:paraId="5D898FDB" w14:textId="77777777" w:rsidR="00BB05AF" w:rsidRPr="00DB15F5" w:rsidRDefault="00BB05AF" w:rsidP="00E512F1">
      <w:pPr>
        <w:widowControl/>
        <w:tabs>
          <w:tab w:val="clear" w:pos="567"/>
          <w:tab w:val="left" w:pos="540"/>
        </w:tabs>
        <w:spacing w:line="240" w:lineRule="auto"/>
        <w:rPr>
          <w:snapToGrid w:val="0"/>
          <w:lang w:eastAsia="en-US"/>
        </w:rPr>
      </w:pPr>
      <w:r w:rsidRPr="00DB15F5">
        <w:rPr>
          <w:snapToGrid w:val="0"/>
          <w:lang w:eastAsia="en-US"/>
        </w:rPr>
        <w:t>Natriumdivetyfosfaattidihydraatti</w:t>
      </w:r>
    </w:p>
    <w:p w14:paraId="01609E2D" w14:textId="77777777" w:rsidR="00BB05AF" w:rsidRPr="00DB15F5" w:rsidRDefault="00BB05AF" w:rsidP="00E512F1">
      <w:pPr>
        <w:widowControl/>
        <w:tabs>
          <w:tab w:val="clear" w:pos="567"/>
          <w:tab w:val="left" w:pos="540"/>
        </w:tabs>
        <w:spacing w:line="240" w:lineRule="auto"/>
        <w:rPr>
          <w:snapToGrid w:val="0"/>
          <w:lang w:eastAsia="en-US"/>
        </w:rPr>
      </w:pPr>
      <w:r w:rsidRPr="00DB15F5">
        <w:rPr>
          <w:snapToGrid w:val="0"/>
          <w:lang w:eastAsia="en-US"/>
        </w:rPr>
        <w:t>Piidioksidi, kolloidinen, vedetön</w:t>
      </w:r>
    </w:p>
    <w:p w14:paraId="72A0E11D" w14:textId="77777777" w:rsidR="00BB05AF" w:rsidRPr="00DB15F5" w:rsidRDefault="00BB05AF" w:rsidP="00E512F1">
      <w:pPr>
        <w:widowControl/>
        <w:tabs>
          <w:tab w:val="clear" w:pos="567"/>
          <w:tab w:val="left" w:pos="540"/>
        </w:tabs>
        <w:spacing w:line="240" w:lineRule="auto"/>
        <w:rPr>
          <w:snapToGrid w:val="0"/>
          <w:lang w:eastAsia="en-US"/>
        </w:rPr>
      </w:pPr>
      <w:r w:rsidRPr="00DB15F5">
        <w:rPr>
          <w:snapToGrid w:val="0"/>
          <w:lang w:eastAsia="en-US"/>
        </w:rPr>
        <w:t>Hydroksietyyliselluloosa</w:t>
      </w:r>
    </w:p>
    <w:p w14:paraId="20E8FB4B" w14:textId="77777777" w:rsidR="00BB05AF" w:rsidRPr="00DB15F5" w:rsidRDefault="00BB05AF" w:rsidP="00E512F1">
      <w:pPr>
        <w:widowControl/>
        <w:tabs>
          <w:tab w:val="clear" w:pos="567"/>
          <w:tab w:val="left" w:pos="540"/>
        </w:tabs>
        <w:spacing w:line="240" w:lineRule="auto"/>
        <w:rPr>
          <w:snapToGrid w:val="0"/>
          <w:lang w:eastAsia="en-US"/>
        </w:rPr>
      </w:pPr>
      <w:r w:rsidRPr="00DB15F5">
        <w:rPr>
          <w:snapToGrid w:val="0"/>
          <w:lang w:eastAsia="en-US"/>
        </w:rPr>
        <w:t>Sitruunahappo</w:t>
      </w:r>
    </w:p>
    <w:p w14:paraId="24FD1E86" w14:textId="77777777" w:rsidR="00BB05AF" w:rsidRPr="00DB15F5" w:rsidRDefault="00BB05AF" w:rsidP="00E512F1">
      <w:pPr>
        <w:widowControl/>
        <w:tabs>
          <w:tab w:val="clear" w:pos="567"/>
          <w:tab w:val="left" w:pos="540"/>
        </w:tabs>
        <w:spacing w:line="240" w:lineRule="auto"/>
        <w:rPr>
          <w:snapToGrid w:val="0"/>
          <w:lang w:eastAsia="en-US"/>
        </w:rPr>
      </w:pPr>
      <w:r w:rsidRPr="00DB15F5">
        <w:rPr>
          <w:snapToGrid w:val="0"/>
          <w:lang w:eastAsia="en-US"/>
        </w:rPr>
        <w:t>Hunaja</w:t>
      </w:r>
      <w:r w:rsidR="00A4667F" w:rsidRPr="00DB15F5">
        <w:rPr>
          <w:snapToGrid w:val="0"/>
          <w:lang w:eastAsia="en-US"/>
        </w:rPr>
        <w:t>-</w:t>
      </w:r>
      <w:r w:rsidRPr="00DB15F5">
        <w:rPr>
          <w:snapToGrid w:val="0"/>
          <w:lang w:eastAsia="en-US"/>
        </w:rPr>
        <w:t>aromi</w:t>
      </w:r>
    </w:p>
    <w:p w14:paraId="1D88CFF3" w14:textId="77777777" w:rsidR="00BB05AF" w:rsidRPr="00DB15F5" w:rsidRDefault="00BB05AF" w:rsidP="00E512F1">
      <w:pPr>
        <w:widowControl/>
        <w:tabs>
          <w:tab w:val="clear" w:pos="567"/>
          <w:tab w:val="left" w:pos="540"/>
        </w:tabs>
        <w:spacing w:line="240" w:lineRule="auto"/>
        <w:rPr>
          <w:snapToGrid w:val="0"/>
          <w:lang w:eastAsia="en-US"/>
        </w:rPr>
      </w:pPr>
      <w:r w:rsidRPr="00DB15F5">
        <w:rPr>
          <w:snapToGrid w:val="0"/>
          <w:lang w:eastAsia="en-US"/>
        </w:rPr>
        <w:t>Puhdistettu vesi</w:t>
      </w:r>
    </w:p>
    <w:p w14:paraId="249E6BE1" w14:textId="77777777" w:rsidR="00BB05AF" w:rsidRPr="00DB15F5" w:rsidRDefault="00BB05AF" w:rsidP="00E512F1">
      <w:pPr>
        <w:tabs>
          <w:tab w:val="clear" w:pos="567"/>
          <w:tab w:val="left" w:pos="1304"/>
        </w:tabs>
        <w:spacing w:line="240" w:lineRule="auto"/>
      </w:pPr>
    </w:p>
    <w:p w14:paraId="6C9D5EF7" w14:textId="77777777" w:rsidR="00BB05AF" w:rsidRPr="00DB15F5" w:rsidRDefault="00BB05AF" w:rsidP="00E512F1">
      <w:pPr>
        <w:spacing w:line="240" w:lineRule="auto"/>
        <w:ind w:left="567" w:hanging="567"/>
      </w:pPr>
      <w:r w:rsidRPr="00DB15F5">
        <w:rPr>
          <w:b/>
          <w:bCs/>
        </w:rPr>
        <w:t>6.2</w:t>
      </w:r>
      <w:r w:rsidRPr="00DB15F5">
        <w:rPr>
          <w:b/>
          <w:bCs/>
        </w:rPr>
        <w:tab/>
      </w:r>
      <w:r w:rsidR="00A65533">
        <w:rPr>
          <w:b/>
          <w:bCs/>
        </w:rPr>
        <w:t>Tärkeimmät y</w:t>
      </w:r>
      <w:r w:rsidRPr="00DB15F5">
        <w:rPr>
          <w:b/>
          <w:bCs/>
        </w:rPr>
        <w:t>hteensopimattomuudet</w:t>
      </w:r>
    </w:p>
    <w:p w14:paraId="6C512DD4" w14:textId="77777777" w:rsidR="00BB05AF" w:rsidRPr="00DB15F5" w:rsidRDefault="00BB05AF" w:rsidP="00E512F1">
      <w:pPr>
        <w:pStyle w:val="EndnoteText"/>
        <w:tabs>
          <w:tab w:val="clear" w:pos="567"/>
          <w:tab w:val="left" w:pos="1304"/>
        </w:tabs>
        <w:rPr>
          <w:lang w:val="fi-FI"/>
        </w:rPr>
      </w:pPr>
    </w:p>
    <w:p w14:paraId="015800DA" w14:textId="77777777" w:rsidR="00BB05AF" w:rsidRPr="00DB15F5" w:rsidRDefault="00B5381B" w:rsidP="00E512F1">
      <w:pPr>
        <w:pStyle w:val="BodyTextIndent"/>
        <w:widowControl/>
        <w:tabs>
          <w:tab w:val="left" w:pos="1304"/>
        </w:tabs>
        <w:jc w:val="left"/>
        <w:rPr>
          <w:snapToGrid w:val="0"/>
          <w:lang w:val="fi-FI" w:eastAsia="en-US"/>
        </w:rPr>
      </w:pPr>
      <w:r w:rsidRPr="00DB15F5">
        <w:rPr>
          <w:snapToGrid w:val="0"/>
          <w:lang w:val="fi-FI" w:eastAsia="en-US"/>
        </w:rPr>
        <w:t>Ei tunneta.</w:t>
      </w:r>
    </w:p>
    <w:p w14:paraId="28254ECA" w14:textId="77777777" w:rsidR="00BB05AF" w:rsidRPr="00DB15F5" w:rsidRDefault="00BB05AF" w:rsidP="00E512F1">
      <w:pPr>
        <w:tabs>
          <w:tab w:val="clear" w:pos="567"/>
          <w:tab w:val="left" w:pos="1304"/>
        </w:tabs>
        <w:spacing w:line="240" w:lineRule="auto"/>
      </w:pPr>
    </w:p>
    <w:p w14:paraId="3A4C5993" w14:textId="77777777" w:rsidR="00BB05AF" w:rsidRPr="00DB15F5" w:rsidRDefault="00BB05AF" w:rsidP="00C03BF4">
      <w:pPr>
        <w:keepNext/>
        <w:widowControl/>
        <w:spacing w:line="240" w:lineRule="auto"/>
      </w:pPr>
      <w:r w:rsidRPr="00DB15F5">
        <w:rPr>
          <w:b/>
          <w:bCs/>
        </w:rPr>
        <w:lastRenderedPageBreak/>
        <w:t>6.3</w:t>
      </w:r>
      <w:r w:rsidRPr="00DB15F5">
        <w:rPr>
          <w:b/>
          <w:bCs/>
        </w:rPr>
        <w:tab/>
        <w:t>Kestoaika</w:t>
      </w:r>
    </w:p>
    <w:p w14:paraId="1E15389B" w14:textId="77777777" w:rsidR="00BB05AF" w:rsidRPr="00DB15F5" w:rsidRDefault="00BB05AF" w:rsidP="00C03BF4">
      <w:pPr>
        <w:keepNext/>
        <w:widowControl/>
        <w:tabs>
          <w:tab w:val="clear" w:pos="567"/>
          <w:tab w:val="left" w:pos="1304"/>
        </w:tabs>
        <w:spacing w:line="240" w:lineRule="auto"/>
      </w:pPr>
    </w:p>
    <w:p w14:paraId="2F294629" w14:textId="77777777" w:rsidR="00BB05AF" w:rsidRPr="00DB15F5" w:rsidRDefault="00BB05AF" w:rsidP="00E512F1">
      <w:pPr>
        <w:tabs>
          <w:tab w:val="clear" w:pos="567"/>
          <w:tab w:val="left" w:pos="1304"/>
        </w:tabs>
        <w:spacing w:line="240" w:lineRule="auto"/>
      </w:pPr>
      <w:r w:rsidRPr="00DB15F5">
        <w:t>Avaamattoman pakkauksen kestoaika: 3 vuotta.</w:t>
      </w:r>
    </w:p>
    <w:p w14:paraId="5D75610B" w14:textId="77777777" w:rsidR="00BB05AF" w:rsidRPr="00DB15F5" w:rsidRDefault="00BB05AF" w:rsidP="00E512F1">
      <w:pPr>
        <w:tabs>
          <w:tab w:val="clear" w:pos="567"/>
          <w:tab w:val="left" w:pos="1304"/>
        </w:tabs>
        <w:spacing w:line="240" w:lineRule="auto"/>
      </w:pPr>
      <w:r w:rsidRPr="00DB15F5">
        <w:t>Sisäpakkauksen ensimmäisen avaamisen jälkeinen kestoaika: 6 kuukautta.</w:t>
      </w:r>
    </w:p>
    <w:p w14:paraId="7B18CE24" w14:textId="77777777" w:rsidR="00BB05AF" w:rsidRPr="00E6091D" w:rsidRDefault="00BB05AF" w:rsidP="00E512F1">
      <w:pPr>
        <w:tabs>
          <w:tab w:val="clear" w:pos="567"/>
          <w:tab w:val="left" w:pos="1304"/>
        </w:tabs>
        <w:spacing w:line="240" w:lineRule="auto"/>
      </w:pPr>
    </w:p>
    <w:p w14:paraId="01A9318B" w14:textId="77777777" w:rsidR="00BB05AF" w:rsidRPr="00DB15F5" w:rsidRDefault="00BB05AF" w:rsidP="00E512F1">
      <w:pPr>
        <w:spacing w:line="240" w:lineRule="auto"/>
      </w:pPr>
      <w:r w:rsidRPr="00DB15F5">
        <w:rPr>
          <w:b/>
          <w:bCs/>
        </w:rPr>
        <w:t>6.4</w:t>
      </w:r>
      <w:r w:rsidRPr="00DB15F5">
        <w:rPr>
          <w:b/>
          <w:bCs/>
        </w:rPr>
        <w:tab/>
        <w:t>Säilytystä koskevat erityiset varotoimet</w:t>
      </w:r>
    </w:p>
    <w:p w14:paraId="52DE5BB7" w14:textId="77777777" w:rsidR="00BB05AF" w:rsidRPr="00DB15F5" w:rsidRDefault="00BB05AF" w:rsidP="00E512F1">
      <w:pPr>
        <w:tabs>
          <w:tab w:val="clear" w:pos="567"/>
          <w:tab w:val="left" w:pos="1304"/>
        </w:tabs>
        <w:spacing w:line="240" w:lineRule="auto"/>
      </w:pPr>
    </w:p>
    <w:p w14:paraId="37715A7E" w14:textId="77777777" w:rsidR="00BB05AF" w:rsidRPr="00DB15F5" w:rsidRDefault="00BB05AF" w:rsidP="00E512F1">
      <w:pPr>
        <w:tabs>
          <w:tab w:val="clear" w:pos="567"/>
          <w:tab w:val="left" w:pos="1304"/>
        </w:tabs>
        <w:spacing w:line="240" w:lineRule="auto"/>
      </w:pPr>
      <w:r w:rsidRPr="00DB15F5">
        <w:t>Ei erityisiä säilytysohjeita.</w:t>
      </w:r>
    </w:p>
    <w:p w14:paraId="12A95F01" w14:textId="77777777" w:rsidR="00BB05AF" w:rsidRPr="00E6091D" w:rsidRDefault="00BB05AF" w:rsidP="00E512F1">
      <w:pPr>
        <w:tabs>
          <w:tab w:val="clear" w:pos="567"/>
          <w:tab w:val="left" w:pos="1304"/>
        </w:tabs>
        <w:spacing w:line="240" w:lineRule="auto"/>
      </w:pPr>
    </w:p>
    <w:p w14:paraId="06AE6AEE" w14:textId="77777777" w:rsidR="00BB05AF" w:rsidRPr="00DB15F5" w:rsidRDefault="00BB05AF" w:rsidP="00E512F1">
      <w:pPr>
        <w:spacing w:line="240" w:lineRule="auto"/>
        <w:rPr>
          <w:b/>
        </w:rPr>
      </w:pPr>
      <w:r w:rsidRPr="00DB15F5">
        <w:rPr>
          <w:b/>
        </w:rPr>
        <w:t>6.5</w:t>
      </w:r>
      <w:r w:rsidRPr="00DB15F5">
        <w:rPr>
          <w:b/>
        </w:rPr>
        <w:tab/>
        <w:t>Pakkaustyyppi ja sisäpakkauksen kuvaus</w:t>
      </w:r>
    </w:p>
    <w:p w14:paraId="6C48DD76" w14:textId="77777777" w:rsidR="00BB05AF" w:rsidRPr="00DB15F5" w:rsidRDefault="00BB05AF" w:rsidP="00E512F1">
      <w:pPr>
        <w:tabs>
          <w:tab w:val="clear" w:pos="567"/>
          <w:tab w:val="left" w:pos="1304"/>
        </w:tabs>
        <w:spacing w:line="240" w:lineRule="auto"/>
      </w:pPr>
    </w:p>
    <w:p w14:paraId="4264F021" w14:textId="77777777" w:rsidR="00BB05AF" w:rsidRPr="00DB15F5" w:rsidRDefault="002F4A54" w:rsidP="00E512F1">
      <w:pPr>
        <w:pStyle w:val="BodyTextIndent"/>
        <w:jc w:val="left"/>
        <w:rPr>
          <w:lang w:val="fi-FI"/>
        </w:rPr>
      </w:pPr>
      <w:r w:rsidRPr="006D34BC">
        <w:rPr>
          <w:lang w:val="fi-FI"/>
        </w:rPr>
        <w:t>Pahvikotelo, jossa on lapsiturvallisella korkilla varustettu 100 ml tai 250 ml polyetyleenimuovipullo, jossa on polyetyleenikärki. Pakkauksessa on myös annosruisku</w:t>
      </w:r>
      <w:r w:rsidR="00D657FD">
        <w:rPr>
          <w:lang w:val="fi-FI"/>
        </w:rPr>
        <w:t>.</w:t>
      </w:r>
    </w:p>
    <w:p w14:paraId="355CE9FF" w14:textId="77777777" w:rsidR="00BB05AF" w:rsidRPr="00DB15F5" w:rsidRDefault="00BB05AF" w:rsidP="00E512F1">
      <w:pPr>
        <w:pStyle w:val="BodyTextIndent"/>
        <w:jc w:val="left"/>
        <w:rPr>
          <w:lang w:val="fi-FI"/>
        </w:rPr>
      </w:pPr>
      <w:r w:rsidRPr="00DB15F5">
        <w:rPr>
          <w:lang w:val="fi-FI"/>
        </w:rPr>
        <w:t>Kaikkia pakkauskokoja ei välttämättä ole markkinoilla.</w:t>
      </w:r>
    </w:p>
    <w:p w14:paraId="4889A478" w14:textId="77777777" w:rsidR="00BB05AF" w:rsidRPr="00DB15F5" w:rsidRDefault="00BB05AF" w:rsidP="00E512F1">
      <w:pPr>
        <w:tabs>
          <w:tab w:val="clear" w:pos="567"/>
          <w:tab w:val="left" w:pos="1304"/>
        </w:tabs>
        <w:spacing w:line="240" w:lineRule="auto"/>
      </w:pPr>
    </w:p>
    <w:p w14:paraId="63775859" w14:textId="77777777" w:rsidR="00BB05AF" w:rsidRPr="00DB15F5" w:rsidRDefault="00BB05AF" w:rsidP="00E512F1">
      <w:pPr>
        <w:spacing w:line="240" w:lineRule="auto"/>
        <w:ind w:left="567" w:hanging="567"/>
      </w:pPr>
      <w:r w:rsidRPr="00DB15F5">
        <w:rPr>
          <w:b/>
          <w:bCs/>
        </w:rPr>
        <w:t>6.6</w:t>
      </w:r>
      <w:r w:rsidRPr="00DB15F5">
        <w:tab/>
      </w:r>
      <w:r w:rsidRPr="00DB15F5">
        <w:rPr>
          <w:b/>
          <w:bCs/>
        </w:rPr>
        <w:t>Erityiset varotoimet käyttämättömien lääkevalmisteiden tai niistä peräisin olevien jätemateriaalien hävittämiselle</w:t>
      </w:r>
    </w:p>
    <w:p w14:paraId="7485367B" w14:textId="77777777" w:rsidR="00BB05AF" w:rsidRPr="00DB15F5" w:rsidRDefault="00BB05AF" w:rsidP="00E512F1">
      <w:pPr>
        <w:tabs>
          <w:tab w:val="clear" w:pos="567"/>
          <w:tab w:val="left" w:pos="1304"/>
        </w:tabs>
        <w:spacing w:line="240" w:lineRule="auto"/>
      </w:pPr>
    </w:p>
    <w:p w14:paraId="3587F8F5" w14:textId="77777777" w:rsidR="00BB05AF" w:rsidRPr="00DB15F5" w:rsidRDefault="00BB05AF" w:rsidP="00E512F1">
      <w:pPr>
        <w:pStyle w:val="BodyTextIndent"/>
        <w:jc w:val="left"/>
        <w:rPr>
          <w:snapToGrid w:val="0"/>
          <w:lang w:val="fi-FI" w:eastAsia="de-DE"/>
        </w:rPr>
      </w:pPr>
      <w:r w:rsidRPr="00DB15F5">
        <w:rPr>
          <w:snapToGrid w:val="0"/>
          <w:lang w:val="fi-FI" w:eastAsia="de-DE"/>
        </w:rPr>
        <w:t>Käyttämättömät eläinlääkevalmisteet tai niistä peräisin olevat jätemateriaalit on hävitettävä paikallisten määräysten mukaisesti.</w:t>
      </w:r>
    </w:p>
    <w:p w14:paraId="3C66949D" w14:textId="77777777" w:rsidR="00BB05AF" w:rsidRPr="00DB15F5" w:rsidRDefault="00BB05AF" w:rsidP="00E512F1">
      <w:pPr>
        <w:pStyle w:val="BodyTextIndent"/>
        <w:jc w:val="left"/>
        <w:rPr>
          <w:lang w:val="fi-FI"/>
        </w:rPr>
      </w:pPr>
    </w:p>
    <w:p w14:paraId="46601B0F" w14:textId="77777777" w:rsidR="00BB05AF" w:rsidRPr="00DB15F5" w:rsidRDefault="00BB05AF" w:rsidP="00E512F1">
      <w:pPr>
        <w:pStyle w:val="BodyTextIndent"/>
        <w:jc w:val="left"/>
        <w:rPr>
          <w:lang w:val="fi-FI"/>
        </w:rPr>
      </w:pPr>
    </w:p>
    <w:p w14:paraId="6FFAE7FC" w14:textId="77777777" w:rsidR="00BB05AF" w:rsidRPr="00316009" w:rsidRDefault="00BB05AF" w:rsidP="00E512F1">
      <w:pPr>
        <w:spacing w:line="240" w:lineRule="auto"/>
        <w:ind w:left="567" w:hanging="567"/>
        <w:rPr>
          <w:b/>
          <w:bCs/>
        </w:rPr>
      </w:pPr>
      <w:r w:rsidRPr="00316009">
        <w:rPr>
          <w:b/>
          <w:bCs/>
        </w:rPr>
        <w:t>7.</w:t>
      </w:r>
      <w:r w:rsidRPr="00316009">
        <w:rPr>
          <w:b/>
          <w:bCs/>
        </w:rPr>
        <w:tab/>
        <w:t>MYYNTILUVAN HALTIJA</w:t>
      </w:r>
    </w:p>
    <w:p w14:paraId="07A2B113" w14:textId="77777777" w:rsidR="00BB05AF" w:rsidRPr="00316009" w:rsidRDefault="00BB05AF" w:rsidP="00E512F1">
      <w:pPr>
        <w:tabs>
          <w:tab w:val="clear" w:pos="567"/>
          <w:tab w:val="left" w:pos="1304"/>
        </w:tabs>
        <w:spacing w:line="240" w:lineRule="auto"/>
      </w:pPr>
    </w:p>
    <w:p w14:paraId="076FE991" w14:textId="77777777" w:rsidR="00BB05AF" w:rsidRPr="00316009" w:rsidRDefault="00BB05AF" w:rsidP="00E512F1">
      <w:pPr>
        <w:suppressAutoHyphens/>
        <w:spacing w:line="240" w:lineRule="auto"/>
      </w:pPr>
      <w:r w:rsidRPr="00316009">
        <w:t>Boehringer Ingelheim Vetmedica GmbH</w:t>
      </w:r>
    </w:p>
    <w:p w14:paraId="6B6013F9" w14:textId="77777777" w:rsidR="00BB05AF" w:rsidRPr="00DB15F5" w:rsidRDefault="00BB05AF" w:rsidP="00E512F1">
      <w:pPr>
        <w:suppressAutoHyphens/>
        <w:spacing w:line="240" w:lineRule="auto"/>
      </w:pPr>
      <w:r w:rsidRPr="00DB15F5">
        <w:t>55216 Ingelheim/Rhein</w:t>
      </w:r>
    </w:p>
    <w:p w14:paraId="5FEB2F6A" w14:textId="77777777" w:rsidR="00BB05AF" w:rsidRPr="00712795" w:rsidRDefault="00BB05AF" w:rsidP="00E512F1">
      <w:pPr>
        <w:suppressAutoHyphens/>
        <w:spacing w:line="240" w:lineRule="auto"/>
        <w:rPr>
          <w:caps/>
        </w:rPr>
      </w:pPr>
      <w:r w:rsidRPr="00712795">
        <w:rPr>
          <w:caps/>
        </w:rPr>
        <w:t>Saksa</w:t>
      </w:r>
    </w:p>
    <w:p w14:paraId="5C86EE5E" w14:textId="77777777" w:rsidR="00BB05AF" w:rsidRPr="00DB15F5" w:rsidRDefault="00BB05AF" w:rsidP="00E512F1">
      <w:pPr>
        <w:suppressAutoHyphens/>
        <w:spacing w:line="240" w:lineRule="auto"/>
      </w:pPr>
    </w:p>
    <w:p w14:paraId="3F736577" w14:textId="77777777" w:rsidR="00BB05AF" w:rsidRPr="00DB15F5" w:rsidRDefault="00BB05AF" w:rsidP="00E512F1">
      <w:pPr>
        <w:suppressAutoHyphens/>
        <w:spacing w:line="240" w:lineRule="auto"/>
      </w:pPr>
    </w:p>
    <w:p w14:paraId="49084D7D" w14:textId="77777777" w:rsidR="00BB05AF" w:rsidRPr="00DB15F5" w:rsidRDefault="00BB05AF" w:rsidP="00E512F1">
      <w:pPr>
        <w:spacing w:line="240" w:lineRule="auto"/>
        <w:ind w:left="567" w:hanging="567"/>
      </w:pPr>
      <w:r w:rsidRPr="00DB15F5">
        <w:rPr>
          <w:b/>
          <w:bCs/>
        </w:rPr>
        <w:t>8.</w:t>
      </w:r>
      <w:r w:rsidRPr="00DB15F5">
        <w:rPr>
          <w:b/>
          <w:bCs/>
        </w:rPr>
        <w:tab/>
        <w:t>MYYNTILUVAN NUMEROT</w:t>
      </w:r>
    </w:p>
    <w:p w14:paraId="5E918448" w14:textId="77777777" w:rsidR="00BB05AF" w:rsidRPr="00DB15F5" w:rsidRDefault="00BB05AF" w:rsidP="00E512F1">
      <w:pPr>
        <w:tabs>
          <w:tab w:val="clear" w:pos="567"/>
          <w:tab w:val="left" w:pos="1304"/>
        </w:tabs>
        <w:spacing w:line="240" w:lineRule="auto"/>
      </w:pPr>
    </w:p>
    <w:p w14:paraId="0F8CB020" w14:textId="77777777" w:rsidR="00BB05AF" w:rsidRPr="009B39B4" w:rsidRDefault="00BB05AF" w:rsidP="00E55217">
      <w:pPr>
        <w:pStyle w:val="EndnoteText"/>
        <w:tabs>
          <w:tab w:val="clear" w:pos="567"/>
          <w:tab w:val="left" w:pos="1304"/>
        </w:tabs>
        <w:rPr>
          <w:lang w:val="fi-FI"/>
        </w:rPr>
      </w:pPr>
      <w:r w:rsidRPr="009B39B4">
        <w:rPr>
          <w:lang w:val="fi-FI"/>
        </w:rPr>
        <w:t>EU/2/97/004/009 100 ml</w:t>
      </w:r>
    </w:p>
    <w:p w14:paraId="234D79AB" w14:textId="77777777" w:rsidR="00BB05AF" w:rsidRPr="00DB15F5" w:rsidRDefault="00BB05AF" w:rsidP="00F5282C">
      <w:pPr>
        <w:tabs>
          <w:tab w:val="clear" w:pos="567"/>
          <w:tab w:val="left" w:pos="1304"/>
        </w:tabs>
        <w:spacing w:line="240" w:lineRule="auto"/>
      </w:pPr>
      <w:r w:rsidRPr="009B39B4">
        <w:t>EU/2/97/004/030 250 ml</w:t>
      </w:r>
    </w:p>
    <w:p w14:paraId="6E4157E1" w14:textId="77777777" w:rsidR="00BB05AF" w:rsidRPr="00DB15F5" w:rsidRDefault="00BB05AF" w:rsidP="00E512F1">
      <w:pPr>
        <w:tabs>
          <w:tab w:val="clear" w:pos="567"/>
          <w:tab w:val="left" w:pos="1304"/>
        </w:tabs>
        <w:spacing w:line="240" w:lineRule="auto"/>
      </w:pPr>
    </w:p>
    <w:p w14:paraId="5BD54CDF" w14:textId="77777777" w:rsidR="00BB05AF" w:rsidRPr="00DB15F5" w:rsidRDefault="00BB05AF" w:rsidP="00E512F1">
      <w:pPr>
        <w:tabs>
          <w:tab w:val="clear" w:pos="567"/>
          <w:tab w:val="left" w:pos="1304"/>
        </w:tabs>
        <w:spacing w:line="240" w:lineRule="auto"/>
      </w:pPr>
    </w:p>
    <w:p w14:paraId="20F2E3DA" w14:textId="77777777" w:rsidR="00BB05AF" w:rsidRPr="00DB15F5" w:rsidRDefault="00BB05AF" w:rsidP="00E512F1">
      <w:pPr>
        <w:spacing w:line="240" w:lineRule="auto"/>
        <w:ind w:left="567" w:hanging="567"/>
        <w:rPr>
          <w:b/>
          <w:bCs/>
        </w:rPr>
      </w:pPr>
      <w:r w:rsidRPr="00DB15F5">
        <w:rPr>
          <w:b/>
          <w:bCs/>
        </w:rPr>
        <w:t>9.</w:t>
      </w:r>
      <w:r w:rsidRPr="00DB15F5">
        <w:rPr>
          <w:b/>
          <w:bCs/>
        </w:rPr>
        <w:tab/>
        <w:t>ENSIMMÄISEN MYYNTILUVAN MYÖNTÄMISPÄIVÄMÄÄRÄ</w:t>
      </w:r>
      <w:r w:rsidRPr="00DB15F5">
        <w:rPr>
          <w:b/>
          <w:bCs/>
        </w:rPr>
        <w:br/>
        <w:t>/UUDISTAMISPÄIVÄMÄÄRÄ</w:t>
      </w:r>
    </w:p>
    <w:p w14:paraId="211BD7B2" w14:textId="77777777" w:rsidR="00BB05AF" w:rsidRPr="00DB15F5" w:rsidRDefault="00BB05AF" w:rsidP="00E512F1">
      <w:pPr>
        <w:tabs>
          <w:tab w:val="clear" w:pos="567"/>
          <w:tab w:val="left" w:pos="1304"/>
        </w:tabs>
        <w:spacing w:line="240" w:lineRule="auto"/>
        <w:rPr>
          <w:b/>
          <w:bCs/>
        </w:rPr>
      </w:pPr>
    </w:p>
    <w:p w14:paraId="442E95AA" w14:textId="77777777" w:rsidR="00BB05AF" w:rsidRPr="00DB15F5" w:rsidRDefault="00BB05AF" w:rsidP="00E512F1">
      <w:pPr>
        <w:tabs>
          <w:tab w:val="clear" w:pos="567"/>
          <w:tab w:val="left" w:pos="5103"/>
        </w:tabs>
        <w:spacing w:line="240" w:lineRule="auto"/>
      </w:pPr>
      <w:r w:rsidRPr="00DB15F5">
        <w:t xml:space="preserve">Ensimmäisen myyntiluvan myöntämispäivämäärä: </w:t>
      </w:r>
      <w:r w:rsidR="006E20AA" w:rsidRPr="00DB15F5">
        <w:tab/>
      </w:r>
      <w:r w:rsidR="00E02D0B" w:rsidRPr="00DB15F5">
        <w:t>07.01.1998</w:t>
      </w:r>
    </w:p>
    <w:p w14:paraId="4A3077F8" w14:textId="77777777" w:rsidR="00BB05AF" w:rsidRPr="00DB15F5" w:rsidRDefault="00BB05AF" w:rsidP="00E512F1">
      <w:pPr>
        <w:tabs>
          <w:tab w:val="clear" w:pos="567"/>
          <w:tab w:val="left" w:pos="5103"/>
        </w:tabs>
        <w:spacing w:line="240" w:lineRule="auto"/>
      </w:pPr>
      <w:r w:rsidRPr="00DB15F5">
        <w:t xml:space="preserve">Uudistamispäivämäärä: </w:t>
      </w:r>
      <w:r w:rsidR="006E20AA" w:rsidRPr="00DB15F5">
        <w:tab/>
      </w:r>
      <w:r w:rsidRPr="00DB15F5">
        <w:t>06.12.2007</w:t>
      </w:r>
    </w:p>
    <w:p w14:paraId="40773D6F" w14:textId="77777777" w:rsidR="00BB05AF" w:rsidRPr="00DB15F5" w:rsidRDefault="00BB05AF" w:rsidP="00E512F1">
      <w:pPr>
        <w:tabs>
          <w:tab w:val="clear" w:pos="567"/>
          <w:tab w:val="left" w:pos="1304"/>
        </w:tabs>
        <w:spacing w:line="240" w:lineRule="auto"/>
      </w:pPr>
    </w:p>
    <w:p w14:paraId="397CAB15" w14:textId="77777777" w:rsidR="00BB05AF" w:rsidRPr="00DB15F5" w:rsidRDefault="00BB05AF" w:rsidP="00E512F1">
      <w:pPr>
        <w:tabs>
          <w:tab w:val="clear" w:pos="567"/>
          <w:tab w:val="left" w:pos="1304"/>
        </w:tabs>
        <w:spacing w:line="240" w:lineRule="auto"/>
      </w:pPr>
    </w:p>
    <w:p w14:paraId="7EBC23B6" w14:textId="77777777" w:rsidR="00BB05AF" w:rsidRPr="00DB15F5" w:rsidRDefault="00BB05AF" w:rsidP="00E512F1">
      <w:pPr>
        <w:spacing w:line="240" w:lineRule="auto"/>
        <w:ind w:left="567" w:hanging="567"/>
      </w:pPr>
      <w:r w:rsidRPr="00DB15F5">
        <w:rPr>
          <w:b/>
          <w:bCs/>
        </w:rPr>
        <w:t>10.</w:t>
      </w:r>
      <w:r w:rsidRPr="00DB15F5">
        <w:rPr>
          <w:b/>
          <w:bCs/>
        </w:rPr>
        <w:tab/>
        <w:t>TEKSTIN MUUTTAMISPÄIVÄMÄÄRÄ</w:t>
      </w:r>
      <w:r w:rsidRPr="00DB15F5">
        <w:t xml:space="preserve"> </w:t>
      </w:r>
    </w:p>
    <w:p w14:paraId="12B2EA37" w14:textId="77777777" w:rsidR="00BB05AF" w:rsidRPr="00DB15F5" w:rsidRDefault="00BB05AF" w:rsidP="00E512F1">
      <w:pPr>
        <w:spacing w:line="240" w:lineRule="auto"/>
        <w:ind w:left="567" w:hanging="567"/>
      </w:pPr>
    </w:p>
    <w:p w14:paraId="74D00570" w14:textId="77777777" w:rsidR="00BB05AF" w:rsidRPr="00DB15F5" w:rsidRDefault="00BB05AF" w:rsidP="00E512F1">
      <w:pPr>
        <w:tabs>
          <w:tab w:val="clear" w:pos="567"/>
          <w:tab w:val="left" w:pos="0"/>
        </w:tabs>
        <w:spacing w:line="240" w:lineRule="auto"/>
      </w:pPr>
      <w:r w:rsidRPr="00DB15F5">
        <w:t xml:space="preserve">Tätä eläinlääkevalmistetta koskevaa yksityiskohtaista tietoa on saatavilla Euroopan lääkeviraston </w:t>
      </w:r>
      <w:r w:rsidR="006E20AA" w:rsidRPr="00DB15F5">
        <w:t xml:space="preserve">verkkosivuilla </w:t>
      </w:r>
      <w:r w:rsidRPr="00DB15F5">
        <w:t xml:space="preserve">osoitteessa </w:t>
      </w:r>
      <w:hyperlink r:id="rId12" w:history="1">
        <w:r w:rsidR="009B39B4" w:rsidRPr="00454C61">
          <w:rPr>
            <w:rStyle w:val="Hyperlink"/>
          </w:rPr>
          <w:t>http://www.ema.europa.eu/</w:t>
        </w:r>
      </w:hyperlink>
    </w:p>
    <w:p w14:paraId="6B6D8223" w14:textId="77777777" w:rsidR="00BB05AF" w:rsidRPr="00E6091D" w:rsidRDefault="00BB05AF" w:rsidP="00E512F1">
      <w:pPr>
        <w:pStyle w:val="BodyText21"/>
        <w:widowControl/>
        <w:spacing w:line="240" w:lineRule="auto"/>
        <w:jc w:val="left"/>
        <w:rPr>
          <w:snapToGrid w:val="0"/>
          <w:lang w:val="fi-FI" w:eastAsia="en-US"/>
        </w:rPr>
      </w:pPr>
    </w:p>
    <w:p w14:paraId="63265AA5" w14:textId="77777777" w:rsidR="00BB05AF" w:rsidRPr="00E6091D" w:rsidRDefault="00BB05AF" w:rsidP="00E512F1">
      <w:pPr>
        <w:pStyle w:val="BodyText21"/>
        <w:widowControl/>
        <w:spacing w:line="240" w:lineRule="auto"/>
        <w:jc w:val="left"/>
        <w:rPr>
          <w:snapToGrid w:val="0"/>
          <w:lang w:val="fi-FI" w:eastAsia="en-US"/>
        </w:rPr>
      </w:pPr>
    </w:p>
    <w:p w14:paraId="5170555D" w14:textId="77777777" w:rsidR="00BB05AF" w:rsidRPr="00DB15F5" w:rsidRDefault="00BB05AF" w:rsidP="00E512F1">
      <w:pPr>
        <w:pStyle w:val="BodyText21"/>
        <w:widowControl/>
        <w:spacing w:line="240" w:lineRule="auto"/>
        <w:jc w:val="left"/>
        <w:rPr>
          <w:b/>
          <w:bCs/>
          <w:snapToGrid w:val="0"/>
          <w:lang w:val="fi-FI" w:eastAsia="en-US"/>
        </w:rPr>
      </w:pPr>
      <w:r w:rsidRPr="00DB15F5">
        <w:rPr>
          <w:b/>
          <w:bCs/>
          <w:snapToGrid w:val="0"/>
          <w:lang w:val="fi-FI" w:eastAsia="en-US"/>
        </w:rPr>
        <w:t>MYYNTIÄ, TOIMITTAMISTA JA/TAI KÄYTTÖÄ KOSKEVA KIELTO</w:t>
      </w:r>
    </w:p>
    <w:p w14:paraId="5D87C06D" w14:textId="77777777" w:rsidR="00BB05AF" w:rsidRPr="00DB15F5" w:rsidRDefault="00BB05AF" w:rsidP="00E512F1">
      <w:pPr>
        <w:tabs>
          <w:tab w:val="clear" w:pos="567"/>
          <w:tab w:val="left" w:pos="1304"/>
        </w:tabs>
        <w:spacing w:line="240" w:lineRule="auto"/>
      </w:pPr>
    </w:p>
    <w:p w14:paraId="3BEE082A" w14:textId="77777777" w:rsidR="00BB05AF" w:rsidRPr="00DB15F5" w:rsidRDefault="00BB05AF" w:rsidP="00E512F1">
      <w:pPr>
        <w:tabs>
          <w:tab w:val="clear" w:pos="567"/>
          <w:tab w:val="left" w:pos="1304"/>
        </w:tabs>
        <w:spacing w:line="240" w:lineRule="auto"/>
      </w:pPr>
      <w:r w:rsidRPr="00DB15F5">
        <w:t>Ei oleellinen.</w:t>
      </w:r>
    </w:p>
    <w:p w14:paraId="35BC02AF" w14:textId="77777777" w:rsidR="00BB05AF" w:rsidRPr="00DB15F5" w:rsidRDefault="00BB05AF" w:rsidP="00E512F1">
      <w:pPr>
        <w:widowControl/>
        <w:spacing w:line="240" w:lineRule="auto"/>
        <w:ind w:left="567" w:hanging="567"/>
        <w:rPr>
          <w:b/>
          <w:bCs/>
          <w:snapToGrid w:val="0"/>
          <w:lang w:eastAsia="en-US"/>
        </w:rPr>
      </w:pPr>
      <w:r w:rsidRPr="00DB15F5">
        <w:br w:type="page"/>
      </w:r>
      <w:r w:rsidRPr="00DB15F5">
        <w:rPr>
          <w:b/>
          <w:bCs/>
          <w:snapToGrid w:val="0"/>
          <w:lang w:eastAsia="en-US"/>
        </w:rPr>
        <w:lastRenderedPageBreak/>
        <w:t>1.</w:t>
      </w:r>
      <w:r w:rsidRPr="00DB15F5">
        <w:rPr>
          <w:b/>
          <w:bCs/>
          <w:snapToGrid w:val="0"/>
          <w:lang w:eastAsia="en-US"/>
        </w:rPr>
        <w:tab/>
        <w:t>ELÄINLÄÄKKEEN NIMI</w:t>
      </w:r>
    </w:p>
    <w:p w14:paraId="08BFBBBC" w14:textId="77777777" w:rsidR="00BB05AF" w:rsidRPr="00DB15F5" w:rsidRDefault="00BB05AF" w:rsidP="00E512F1">
      <w:pPr>
        <w:widowControl/>
        <w:tabs>
          <w:tab w:val="clear" w:pos="567"/>
        </w:tabs>
        <w:spacing w:line="240" w:lineRule="auto"/>
        <w:rPr>
          <w:snapToGrid w:val="0"/>
          <w:lang w:eastAsia="en-US"/>
        </w:rPr>
      </w:pPr>
    </w:p>
    <w:p w14:paraId="3E91CBB3" w14:textId="77777777" w:rsidR="00BB05AF" w:rsidRPr="00DB15F5" w:rsidRDefault="00BB05AF" w:rsidP="00EF6DCA">
      <w:pPr>
        <w:spacing w:line="240" w:lineRule="auto"/>
        <w:outlineLvl w:val="1"/>
      </w:pPr>
      <w:r w:rsidRPr="00DB15F5">
        <w:t>Metacam 0,5 mg/ml oraalisuspensio koirille</w:t>
      </w:r>
    </w:p>
    <w:p w14:paraId="7A4078E7" w14:textId="77777777" w:rsidR="00BB05AF" w:rsidRPr="00DB15F5" w:rsidRDefault="00BB05AF" w:rsidP="00E512F1">
      <w:pPr>
        <w:widowControl/>
        <w:tabs>
          <w:tab w:val="clear" w:pos="567"/>
        </w:tabs>
        <w:spacing w:line="240" w:lineRule="auto"/>
        <w:rPr>
          <w:snapToGrid w:val="0"/>
          <w:lang w:eastAsia="en-US"/>
        </w:rPr>
      </w:pPr>
    </w:p>
    <w:p w14:paraId="166B1ED2" w14:textId="77777777" w:rsidR="00BB05AF" w:rsidRPr="00DB15F5" w:rsidRDefault="00BB05AF" w:rsidP="00E512F1">
      <w:pPr>
        <w:widowControl/>
        <w:tabs>
          <w:tab w:val="clear" w:pos="567"/>
        </w:tabs>
        <w:spacing w:line="240" w:lineRule="auto"/>
        <w:rPr>
          <w:snapToGrid w:val="0"/>
          <w:lang w:eastAsia="en-US"/>
        </w:rPr>
      </w:pPr>
    </w:p>
    <w:p w14:paraId="268A1D28" w14:textId="77777777" w:rsidR="00BB05AF" w:rsidRPr="00DB15F5" w:rsidRDefault="00BB05AF" w:rsidP="00E512F1">
      <w:pPr>
        <w:widowControl/>
        <w:spacing w:line="240" w:lineRule="auto"/>
        <w:ind w:left="567" w:hanging="567"/>
        <w:rPr>
          <w:snapToGrid w:val="0"/>
          <w:lang w:eastAsia="en-US"/>
        </w:rPr>
      </w:pPr>
      <w:r w:rsidRPr="00DB15F5">
        <w:rPr>
          <w:b/>
          <w:bCs/>
          <w:snapToGrid w:val="0"/>
          <w:lang w:eastAsia="en-US"/>
        </w:rPr>
        <w:t>2.</w:t>
      </w:r>
      <w:r w:rsidRPr="00DB15F5">
        <w:rPr>
          <w:b/>
          <w:bCs/>
          <w:snapToGrid w:val="0"/>
          <w:lang w:eastAsia="en-US"/>
        </w:rPr>
        <w:tab/>
        <w:t>LAADULLINEN JA MÄÄRÄLLINEN KOOSTUMUS</w:t>
      </w:r>
    </w:p>
    <w:p w14:paraId="1B8D4A38" w14:textId="77777777" w:rsidR="00BB05AF" w:rsidRPr="00DB15F5" w:rsidRDefault="00BB05AF" w:rsidP="00E512F1">
      <w:pPr>
        <w:widowControl/>
        <w:tabs>
          <w:tab w:val="clear" w:pos="567"/>
        </w:tabs>
        <w:spacing w:line="240" w:lineRule="auto"/>
        <w:rPr>
          <w:snapToGrid w:val="0"/>
          <w:lang w:eastAsia="en-US"/>
        </w:rPr>
      </w:pPr>
    </w:p>
    <w:p w14:paraId="16651326" w14:textId="77777777" w:rsidR="00BB05AF" w:rsidRPr="00DB15F5" w:rsidRDefault="00BB05AF" w:rsidP="00E512F1">
      <w:pPr>
        <w:widowControl/>
        <w:suppressAutoHyphens/>
        <w:spacing w:line="240" w:lineRule="auto"/>
        <w:rPr>
          <w:snapToGrid w:val="0"/>
          <w:lang w:eastAsia="en-US"/>
        </w:rPr>
      </w:pPr>
      <w:r w:rsidRPr="00DB15F5">
        <w:rPr>
          <w:snapToGrid w:val="0"/>
          <w:lang w:eastAsia="en-US"/>
        </w:rPr>
        <w:t>Yksi ml sisältää:</w:t>
      </w:r>
    </w:p>
    <w:p w14:paraId="3E9C5340" w14:textId="77777777" w:rsidR="00BB05AF" w:rsidRPr="00DB15F5" w:rsidRDefault="00BB05AF" w:rsidP="00E512F1">
      <w:pPr>
        <w:widowControl/>
        <w:tabs>
          <w:tab w:val="clear" w:pos="567"/>
        </w:tabs>
        <w:spacing w:line="240" w:lineRule="auto"/>
        <w:rPr>
          <w:snapToGrid w:val="0"/>
          <w:lang w:eastAsia="en-US"/>
        </w:rPr>
      </w:pPr>
    </w:p>
    <w:p w14:paraId="0E328BCE" w14:textId="77777777" w:rsidR="00BB05AF" w:rsidRPr="00DB15F5" w:rsidRDefault="00BB05AF" w:rsidP="00E512F1">
      <w:pPr>
        <w:widowControl/>
        <w:tabs>
          <w:tab w:val="clear" w:pos="567"/>
          <w:tab w:val="left" w:pos="2552"/>
        </w:tabs>
        <w:spacing w:line="240" w:lineRule="auto"/>
        <w:rPr>
          <w:snapToGrid w:val="0"/>
          <w:lang w:eastAsia="en-US"/>
        </w:rPr>
      </w:pPr>
      <w:r w:rsidRPr="00DB15F5">
        <w:rPr>
          <w:b/>
          <w:bCs/>
          <w:snapToGrid w:val="0"/>
          <w:lang w:eastAsia="en-US"/>
        </w:rPr>
        <w:t>Vaikuttava aine</w:t>
      </w:r>
      <w:r w:rsidR="00E80C4F" w:rsidRPr="00DB15F5">
        <w:rPr>
          <w:b/>
          <w:bCs/>
          <w:snapToGrid w:val="0"/>
          <w:lang w:eastAsia="en-US"/>
        </w:rPr>
        <w:t>:</w:t>
      </w:r>
    </w:p>
    <w:p w14:paraId="442A113D" w14:textId="77777777" w:rsidR="00BB05AF" w:rsidRPr="00DB15F5" w:rsidRDefault="00BB05AF" w:rsidP="00E6091D">
      <w:pPr>
        <w:tabs>
          <w:tab w:val="clear" w:pos="567"/>
          <w:tab w:val="left" w:pos="1985"/>
        </w:tabs>
        <w:suppressAutoHyphens/>
        <w:spacing w:line="240" w:lineRule="auto"/>
        <w:rPr>
          <w:lang w:eastAsia="en-US"/>
        </w:rPr>
      </w:pPr>
      <w:r w:rsidRPr="00DB15F5">
        <w:rPr>
          <w:lang w:eastAsia="en-US"/>
        </w:rPr>
        <w:t>Meloksikaami</w:t>
      </w:r>
      <w:r w:rsidRPr="00DB15F5">
        <w:rPr>
          <w:lang w:eastAsia="en-US"/>
        </w:rPr>
        <w:tab/>
        <w:t>0,5 mg</w:t>
      </w:r>
      <w:r w:rsidR="00733931" w:rsidRPr="00DB15F5">
        <w:rPr>
          <w:lang w:eastAsia="en-US"/>
        </w:rPr>
        <w:t xml:space="preserve"> </w:t>
      </w:r>
      <w:r w:rsidRPr="00DB15F5">
        <w:rPr>
          <w:lang w:eastAsia="en-US"/>
        </w:rPr>
        <w:t>(vastaa 0,02 mg:aa/tippa)</w:t>
      </w:r>
    </w:p>
    <w:p w14:paraId="1CE41BDE" w14:textId="77777777" w:rsidR="00BB05AF" w:rsidRPr="00DB15F5" w:rsidRDefault="00BB05AF" w:rsidP="00E512F1">
      <w:pPr>
        <w:widowControl/>
        <w:tabs>
          <w:tab w:val="clear" w:pos="567"/>
          <w:tab w:val="left" w:pos="2552"/>
        </w:tabs>
        <w:spacing w:line="240" w:lineRule="auto"/>
        <w:rPr>
          <w:snapToGrid w:val="0"/>
          <w:lang w:eastAsia="en-US"/>
        </w:rPr>
      </w:pPr>
    </w:p>
    <w:p w14:paraId="760DCACB" w14:textId="77777777" w:rsidR="00BB05AF" w:rsidRPr="00DB15F5" w:rsidRDefault="00BB05AF" w:rsidP="00E512F1">
      <w:pPr>
        <w:widowControl/>
        <w:tabs>
          <w:tab w:val="clear" w:pos="567"/>
          <w:tab w:val="left" w:pos="2552"/>
        </w:tabs>
        <w:spacing w:line="240" w:lineRule="auto"/>
        <w:rPr>
          <w:snapToGrid w:val="0"/>
          <w:lang w:eastAsia="en-US"/>
        </w:rPr>
      </w:pPr>
      <w:r w:rsidRPr="00DB15F5">
        <w:rPr>
          <w:b/>
          <w:bCs/>
          <w:snapToGrid w:val="0"/>
          <w:lang w:eastAsia="en-US"/>
        </w:rPr>
        <w:t>Apuaine</w:t>
      </w:r>
      <w:r w:rsidR="00E80C4F" w:rsidRPr="00DB15F5">
        <w:rPr>
          <w:b/>
          <w:bCs/>
          <w:snapToGrid w:val="0"/>
          <w:lang w:eastAsia="en-US"/>
        </w:rPr>
        <w:t>:</w:t>
      </w:r>
    </w:p>
    <w:p w14:paraId="0A29C1F7" w14:textId="77777777" w:rsidR="00BB05AF" w:rsidRPr="00DB15F5" w:rsidRDefault="00BB05AF" w:rsidP="00E6091D">
      <w:pPr>
        <w:widowControl/>
        <w:tabs>
          <w:tab w:val="clear" w:pos="567"/>
          <w:tab w:val="left" w:pos="1985"/>
        </w:tabs>
        <w:suppressAutoHyphens/>
        <w:spacing w:line="240" w:lineRule="auto"/>
        <w:rPr>
          <w:snapToGrid w:val="0"/>
          <w:lang w:eastAsia="en-US"/>
        </w:rPr>
      </w:pPr>
      <w:r w:rsidRPr="00DB15F5">
        <w:rPr>
          <w:snapToGrid w:val="0"/>
          <w:lang w:eastAsia="en-US"/>
        </w:rPr>
        <w:t>Natriumbentsoaatti</w:t>
      </w:r>
      <w:r w:rsidRPr="00DB15F5">
        <w:rPr>
          <w:snapToGrid w:val="0"/>
          <w:lang w:eastAsia="en-US"/>
        </w:rPr>
        <w:tab/>
        <w:t>1,5 mg</w:t>
      </w:r>
      <w:r w:rsidR="00733931" w:rsidRPr="00DB15F5">
        <w:rPr>
          <w:snapToGrid w:val="0"/>
          <w:lang w:eastAsia="en-US"/>
        </w:rPr>
        <w:t xml:space="preserve"> </w:t>
      </w:r>
      <w:r w:rsidRPr="00DB15F5">
        <w:rPr>
          <w:snapToGrid w:val="0"/>
          <w:lang w:eastAsia="en-US"/>
        </w:rPr>
        <w:t>(vastaa 0,06 mg:aa/tippa)</w:t>
      </w:r>
    </w:p>
    <w:p w14:paraId="7F02C9B6" w14:textId="77777777" w:rsidR="00BB05AF" w:rsidRPr="00DB15F5" w:rsidRDefault="00BB05AF" w:rsidP="00E512F1">
      <w:pPr>
        <w:widowControl/>
        <w:tabs>
          <w:tab w:val="left" w:pos="2552"/>
        </w:tabs>
        <w:suppressAutoHyphens/>
        <w:spacing w:line="240" w:lineRule="auto"/>
        <w:rPr>
          <w:snapToGrid w:val="0"/>
          <w:lang w:eastAsia="en-US"/>
        </w:rPr>
      </w:pPr>
    </w:p>
    <w:p w14:paraId="29015908" w14:textId="77777777" w:rsidR="00BB05AF" w:rsidRPr="00DB15F5" w:rsidRDefault="00BB05AF" w:rsidP="00E512F1">
      <w:pPr>
        <w:widowControl/>
        <w:suppressAutoHyphens/>
        <w:spacing w:line="240" w:lineRule="auto"/>
        <w:rPr>
          <w:snapToGrid w:val="0"/>
          <w:lang w:eastAsia="en-US"/>
        </w:rPr>
      </w:pPr>
      <w:r w:rsidRPr="00DB15F5">
        <w:rPr>
          <w:snapToGrid w:val="0"/>
          <w:lang w:eastAsia="en-US"/>
        </w:rPr>
        <w:t>Täydellinen apuaineluettelo, katso kohta 6.1.</w:t>
      </w:r>
    </w:p>
    <w:p w14:paraId="33C162F2" w14:textId="77777777" w:rsidR="00BB05AF" w:rsidRPr="00DB15F5" w:rsidRDefault="00BB05AF" w:rsidP="00E512F1">
      <w:pPr>
        <w:widowControl/>
        <w:tabs>
          <w:tab w:val="clear" w:pos="567"/>
        </w:tabs>
        <w:spacing w:line="240" w:lineRule="auto"/>
        <w:rPr>
          <w:snapToGrid w:val="0"/>
          <w:lang w:eastAsia="en-US"/>
        </w:rPr>
      </w:pPr>
    </w:p>
    <w:p w14:paraId="1CFDABFE" w14:textId="77777777" w:rsidR="00BB05AF" w:rsidRPr="00DB15F5" w:rsidRDefault="00BB05AF" w:rsidP="00E512F1">
      <w:pPr>
        <w:widowControl/>
        <w:tabs>
          <w:tab w:val="clear" w:pos="567"/>
        </w:tabs>
        <w:spacing w:line="240" w:lineRule="auto"/>
        <w:rPr>
          <w:snapToGrid w:val="0"/>
          <w:lang w:eastAsia="en-US"/>
        </w:rPr>
      </w:pPr>
    </w:p>
    <w:p w14:paraId="4ABBED17" w14:textId="77777777" w:rsidR="00BB05AF" w:rsidRPr="00DB15F5" w:rsidRDefault="00BB05AF" w:rsidP="00E512F1">
      <w:pPr>
        <w:widowControl/>
        <w:spacing w:line="240" w:lineRule="auto"/>
        <w:ind w:left="567" w:hanging="567"/>
        <w:rPr>
          <w:snapToGrid w:val="0"/>
          <w:lang w:eastAsia="en-US"/>
        </w:rPr>
      </w:pPr>
      <w:r w:rsidRPr="00DB15F5">
        <w:rPr>
          <w:b/>
          <w:bCs/>
          <w:snapToGrid w:val="0"/>
          <w:lang w:eastAsia="en-US"/>
        </w:rPr>
        <w:t>3.</w:t>
      </w:r>
      <w:r w:rsidRPr="00DB15F5">
        <w:rPr>
          <w:b/>
          <w:bCs/>
          <w:snapToGrid w:val="0"/>
          <w:lang w:eastAsia="en-US"/>
        </w:rPr>
        <w:tab/>
        <w:t>LÄÄKEMUOTO</w:t>
      </w:r>
    </w:p>
    <w:p w14:paraId="26835F94" w14:textId="77777777" w:rsidR="00BB05AF" w:rsidRPr="00DB15F5" w:rsidRDefault="00BB05AF" w:rsidP="00E512F1">
      <w:pPr>
        <w:widowControl/>
        <w:tabs>
          <w:tab w:val="clear" w:pos="567"/>
        </w:tabs>
        <w:spacing w:line="240" w:lineRule="auto"/>
        <w:rPr>
          <w:snapToGrid w:val="0"/>
          <w:lang w:eastAsia="en-US"/>
        </w:rPr>
      </w:pPr>
    </w:p>
    <w:p w14:paraId="18F66A8A" w14:textId="77777777" w:rsidR="00BB05AF" w:rsidRPr="00DB15F5" w:rsidRDefault="00BB05AF" w:rsidP="00E512F1">
      <w:pPr>
        <w:widowControl/>
        <w:numPr>
          <w:ilvl w:val="12"/>
          <w:numId w:val="0"/>
        </w:numPr>
        <w:tabs>
          <w:tab w:val="clear" w:pos="567"/>
        </w:tabs>
        <w:spacing w:line="240" w:lineRule="auto"/>
        <w:rPr>
          <w:snapToGrid w:val="0"/>
          <w:lang w:eastAsia="en-US"/>
        </w:rPr>
      </w:pPr>
      <w:r w:rsidRPr="00DB15F5">
        <w:rPr>
          <w:snapToGrid w:val="0"/>
          <w:lang w:eastAsia="en-US"/>
        </w:rPr>
        <w:t>Oraalisuspensio.</w:t>
      </w:r>
    </w:p>
    <w:p w14:paraId="4061E555" w14:textId="77777777" w:rsidR="00BB05AF" w:rsidRPr="00DB15F5" w:rsidRDefault="00E80C4F" w:rsidP="00E512F1">
      <w:pPr>
        <w:widowControl/>
        <w:numPr>
          <w:ilvl w:val="12"/>
          <w:numId w:val="0"/>
        </w:numPr>
        <w:tabs>
          <w:tab w:val="clear" w:pos="567"/>
        </w:tabs>
        <w:spacing w:line="240" w:lineRule="auto"/>
        <w:rPr>
          <w:b/>
          <w:bCs/>
          <w:snapToGrid w:val="0"/>
          <w:lang w:eastAsia="en-US"/>
        </w:rPr>
      </w:pPr>
      <w:r w:rsidRPr="00DB15F5">
        <w:rPr>
          <w:snapToGrid w:val="0"/>
          <w:lang w:eastAsia="en-US"/>
        </w:rPr>
        <w:t>K</w:t>
      </w:r>
      <w:r w:rsidR="00BB05AF" w:rsidRPr="00DB15F5">
        <w:rPr>
          <w:snapToGrid w:val="0"/>
          <w:lang w:eastAsia="en-US"/>
        </w:rPr>
        <w:t>ellertävä, vihreään vivahtava viskoosi oraalisuspensio.</w:t>
      </w:r>
    </w:p>
    <w:p w14:paraId="06A7C65F" w14:textId="77777777" w:rsidR="00BB05AF" w:rsidRPr="00DB15F5" w:rsidRDefault="00BB05AF" w:rsidP="00E512F1">
      <w:pPr>
        <w:widowControl/>
        <w:suppressAutoHyphens/>
        <w:spacing w:line="240" w:lineRule="auto"/>
        <w:rPr>
          <w:snapToGrid w:val="0"/>
          <w:lang w:eastAsia="en-US"/>
        </w:rPr>
      </w:pPr>
    </w:p>
    <w:p w14:paraId="6D71F1D7" w14:textId="77777777" w:rsidR="00BB05AF" w:rsidRPr="00DB15F5" w:rsidRDefault="00BB05AF" w:rsidP="00E512F1">
      <w:pPr>
        <w:widowControl/>
        <w:suppressAutoHyphens/>
        <w:spacing w:line="240" w:lineRule="auto"/>
        <w:rPr>
          <w:snapToGrid w:val="0"/>
          <w:lang w:eastAsia="en-US"/>
        </w:rPr>
      </w:pPr>
    </w:p>
    <w:p w14:paraId="4757C24F" w14:textId="77777777" w:rsidR="00BB05AF" w:rsidRPr="00DB15F5" w:rsidRDefault="00BB05AF" w:rsidP="00E512F1">
      <w:pPr>
        <w:widowControl/>
        <w:spacing w:line="240" w:lineRule="auto"/>
        <w:ind w:left="567" w:hanging="567"/>
        <w:rPr>
          <w:snapToGrid w:val="0"/>
          <w:lang w:eastAsia="en-US"/>
        </w:rPr>
      </w:pPr>
      <w:r w:rsidRPr="00DB15F5">
        <w:rPr>
          <w:b/>
          <w:bCs/>
          <w:snapToGrid w:val="0"/>
          <w:lang w:eastAsia="en-US"/>
        </w:rPr>
        <w:t>4.</w:t>
      </w:r>
      <w:r w:rsidRPr="00DB15F5">
        <w:rPr>
          <w:b/>
          <w:bCs/>
          <w:snapToGrid w:val="0"/>
          <w:lang w:eastAsia="en-US"/>
        </w:rPr>
        <w:tab/>
        <w:t>KLIINISET TIEDOT</w:t>
      </w:r>
    </w:p>
    <w:p w14:paraId="0CC63E9F" w14:textId="77777777" w:rsidR="00BB05AF" w:rsidRPr="00DB15F5" w:rsidRDefault="00BB05AF" w:rsidP="00E512F1">
      <w:pPr>
        <w:widowControl/>
        <w:tabs>
          <w:tab w:val="clear" w:pos="567"/>
        </w:tabs>
        <w:spacing w:line="240" w:lineRule="auto"/>
        <w:rPr>
          <w:snapToGrid w:val="0"/>
          <w:lang w:eastAsia="en-US"/>
        </w:rPr>
      </w:pPr>
    </w:p>
    <w:p w14:paraId="2C5D1F26" w14:textId="77777777" w:rsidR="00BB05AF" w:rsidRPr="00DB15F5" w:rsidRDefault="00BB05AF" w:rsidP="00E512F1">
      <w:pPr>
        <w:widowControl/>
        <w:tabs>
          <w:tab w:val="clear" w:pos="567"/>
        </w:tabs>
        <w:spacing w:line="240" w:lineRule="auto"/>
        <w:ind w:left="567" w:hanging="567"/>
        <w:rPr>
          <w:snapToGrid w:val="0"/>
          <w:lang w:eastAsia="en-US"/>
        </w:rPr>
      </w:pPr>
      <w:r w:rsidRPr="00DB15F5">
        <w:rPr>
          <w:b/>
          <w:bCs/>
          <w:snapToGrid w:val="0"/>
          <w:lang w:eastAsia="en-US"/>
        </w:rPr>
        <w:t>4.1</w:t>
      </w:r>
      <w:r w:rsidRPr="00DB15F5">
        <w:rPr>
          <w:b/>
          <w:bCs/>
          <w:snapToGrid w:val="0"/>
          <w:lang w:eastAsia="en-US"/>
        </w:rPr>
        <w:tab/>
        <w:t>Kohde</w:t>
      </w:r>
      <w:r w:rsidR="00A4667F" w:rsidRPr="00DB15F5">
        <w:rPr>
          <w:b/>
          <w:bCs/>
          <w:snapToGrid w:val="0"/>
          <w:lang w:eastAsia="en-US"/>
        </w:rPr>
        <w:t>-</w:t>
      </w:r>
      <w:r w:rsidRPr="00DB15F5">
        <w:rPr>
          <w:b/>
          <w:bCs/>
          <w:snapToGrid w:val="0"/>
          <w:lang w:eastAsia="en-US"/>
        </w:rPr>
        <w:t>eläinlaji</w:t>
      </w:r>
    </w:p>
    <w:p w14:paraId="0B80AFED" w14:textId="77777777" w:rsidR="00BB05AF" w:rsidRPr="00DB15F5" w:rsidRDefault="00BB05AF" w:rsidP="00E512F1">
      <w:pPr>
        <w:widowControl/>
        <w:spacing w:line="240" w:lineRule="auto"/>
        <w:rPr>
          <w:snapToGrid w:val="0"/>
          <w:lang w:eastAsia="en-US"/>
        </w:rPr>
      </w:pPr>
    </w:p>
    <w:p w14:paraId="62E9D6A3" w14:textId="77777777" w:rsidR="00BB05AF" w:rsidRPr="00DB15F5" w:rsidRDefault="00BB05AF" w:rsidP="00E512F1">
      <w:pPr>
        <w:widowControl/>
        <w:spacing w:line="240" w:lineRule="auto"/>
        <w:rPr>
          <w:snapToGrid w:val="0"/>
          <w:lang w:eastAsia="en-US"/>
        </w:rPr>
      </w:pPr>
      <w:r w:rsidRPr="00DB15F5">
        <w:rPr>
          <w:snapToGrid w:val="0"/>
          <w:lang w:eastAsia="en-US"/>
        </w:rPr>
        <w:t>Koira.</w:t>
      </w:r>
    </w:p>
    <w:p w14:paraId="3FDC0641" w14:textId="77777777" w:rsidR="00BB05AF" w:rsidRPr="00DB15F5" w:rsidRDefault="00BB05AF" w:rsidP="00E512F1">
      <w:pPr>
        <w:widowControl/>
        <w:tabs>
          <w:tab w:val="clear" w:pos="567"/>
        </w:tabs>
        <w:spacing w:line="240" w:lineRule="auto"/>
        <w:rPr>
          <w:snapToGrid w:val="0"/>
          <w:lang w:eastAsia="en-US"/>
        </w:rPr>
      </w:pPr>
    </w:p>
    <w:p w14:paraId="76E8B9AF" w14:textId="77777777" w:rsidR="00BB05AF" w:rsidRPr="00DB15F5" w:rsidRDefault="00BB05AF" w:rsidP="00E512F1">
      <w:pPr>
        <w:widowControl/>
        <w:spacing w:line="240" w:lineRule="auto"/>
        <w:ind w:left="567" w:hanging="567"/>
        <w:rPr>
          <w:snapToGrid w:val="0"/>
          <w:lang w:eastAsia="en-US"/>
        </w:rPr>
      </w:pPr>
      <w:r w:rsidRPr="00DB15F5">
        <w:rPr>
          <w:b/>
          <w:bCs/>
          <w:snapToGrid w:val="0"/>
          <w:lang w:eastAsia="en-US"/>
        </w:rPr>
        <w:t>4.2</w:t>
      </w:r>
      <w:r w:rsidRPr="00DB15F5">
        <w:rPr>
          <w:b/>
          <w:bCs/>
          <w:snapToGrid w:val="0"/>
          <w:lang w:eastAsia="en-US"/>
        </w:rPr>
        <w:tab/>
        <w:t>Käyttöaiheet kohde</w:t>
      </w:r>
      <w:r w:rsidR="00A4667F" w:rsidRPr="00DB15F5">
        <w:rPr>
          <w:b/>
          <w:bCs/>
          <w:snapToGrid w:val="0"/>
          <w:lang w:eastAsia="en-US"/>
        </w:rPr>
        <w:t>-</w:t>
      </w:r>
      <w:r w:rsidRPr="00DB15F5">
        <w:rPr>
          <w:b/>
          <w:bCs/>
          <w:snapToGrid w:val="0"/>
          <w:lang w:eastAsia="en-US"/>
        </w:rPr>
        <w:t>eläinlajeittain</w:t>
      </w:r>
    </w:p>
    <w:p w14:paraId="5928791E" w14:textId="77777777" w:rsidR="00BB05AF" w:rsidRPr="00DB15F5" w:rsidRDefault="00BB05AF" w:rsidP="00E512F1">
      <w:pPr>
        <w:widowControl/>
        <w:tabs>
          <w:tab w:val="clear" w:pos="567"/>
        </w:tabs>
        <w:spacing w:line="240" w:lineRule="auto"/>
        <w:rPr>
          <w:snapToGrid w:val="0"/>
          <w:lang w:eastAsia="en-US"/>
        </w:rPr>
      </w:pPr>
    </w:p>
    <w:p w14:paraId="00BB4832" w14:textId="77777777" w:rsidR="00BB05AF" w:rsidRPr="00DB15F5" w:rsidRDefault="00B6435F" w:rsidP="00E512F1">
      <w:pPr>
        <w:tabs>
          <w:tab w:val="clear" w:pos="567"/>
        </w:tabs>
        <w:spacing w:line="240" w:lineRule="auto"/>
        <w:rPr>
          <w:lang w:eastAsia="en-US"/>
        </w:rPr>
      </w:pPr>
      <w:r w:rsidRPr="00DB15F5">
        <w:rPr>
          <w:lang w:eastAsia="en-US"/>
        </w:rPr>
        <w:t>T</w:t>
      </w:r>
      <w:r w:rsidR="00BB05AF" w:rsidRPr="00DB15F5">
        <w:rPr>
          <w:lang w:eastAsia="en-US"/>
        </w:rPr>
        <w:t>ulehduksen ja kivun lievittäminen sekä akuuteissa että kroonisissa luusto</w:t>
      </w:r>
      <w:r w:rsidR="00A4667F" w:rsidRPr="00DB15F5">
        <w:rPr>
          <w:lang w:eastAsia="en-US"/>
        </w:rPr>
        <w:t>-</w:t>
      </w:r>
      <w:r w:rsidR="00BB05AF" w:rsidRPr="00DB15F5">
        <w:rPr>
          <w:lang w:eastAsia="en-US"/>
        </w:rPr>
        <w:t>lihassairauksissa</w:t>
      </w:r>
      <w:r w:rsidRPr="00DB15F5">
        <w:rPr>
          <w:lang w:eastAsia="en-US"/>
        </w:rPr>
        <w:t xml:space="preserve"> koirilla</w:t>
      </w:r>
      <w:r w:rsidR="00BB05AF" w:rsidRPr="00DB15F5">
        <w:rPr>
          <w:lang w:eastAsia="en-US"/>
        </w:rPr>
        <w:t>.</w:t>
      </w:r>
    </w:p>
    <w:p w14:paraId="2BCD66E7" w14:textId="77777777" w:rsidR="00BB05AF" w:rsidRPr="00DB15F5" w:rsidRDefault="00BB05AF" w:rsidP="00E512F1">
      <w:pPr>
        <w:widowControl/>
        <w:tabs>
          <w:tab w:val="clear" w:pos="567"/>
        </w:tabs>
        <w:spacing w:line="240" w:lineRule="auto"/>
        <w:rPr>
          <w:snapToGrid w:val="0"/>
          <w:lang w:eastAsia="en-US"/>
        </w:rPr>
      </w:pPr>
    </w:p>
    <w:p w14:paraId="01F1835D" w14:textId="77777777" w:rsidR="00BB05AF" w:rsidRPr="00DB15F5" w:rsidRDefault="00BB05AF" w:rsidP="00E512F1">
      <w:pPr>
        <w:widowControl/>
        <w:tabs>
          <w:tab w:val="clear" w:pos="567"/>
        </w:tabs>
        <w:spacing w:line="240" w:lineRule="auto"/>
        <w:ind w:left="540" w:hanging="540"/>
        <w:rPr>
          <w:snapToGrid w:val="0"/>
          <w:lang w:eastAsia="en-US"/>
        </w:rPr>
      </w:pPr>
      <w:r w:rsidRPr="00DB15F5">
        <w:rPr>
          <w:b/>
          <w:bCs/>
          <w:snapToGrid w:val="0"/>
          <w:lang w:eastAsia="en-US"/>
        </w:rPr>
        <w:t>4.3</w:t>
      </w:r>
      <w:r w:rsidRPr="00DB15F5">
        <w:rPr>
          <w:b/>
          <w:bCs/>
          <w:snapToGrid w:val="0"/>
          <w:lang w:eastAsia="en-US"/>
        </w:rPr>
        <w:tab/>
        <w:t>Vasta</w:t>
      </w:r>
      <w:r w:rsidR="00A4667F" w:rsidRPr="00DB15F5">
        <w:rPr>
          <w:b/>
          <w:bCs/>
          <w:snapToGrid w:val="0"/>
          <w:lang w:eastAsia="en-US"/>
        </w:rPr>
        <w:t>-</w:t>
      </w:r>
      <w:r w:rsidRPr="00DB15F5">
        <w:rPr>
          <w:b/>
          <w:bCs/>
          <w:snapToGrid w:val="0"/>
          <w:lang w:eastAsia="en-US"/>
        </w:rPr>
        <w:t>aiheet</w:t>
      </w:r>
    </w:p>
    <w:p w14:paraId="294944CA" w14:textId="77777777" w:rsidR="00BB05AF" w:rsidRPr="00DB15F5" w:rsidRDefault="00BB05AF" w:rsidP="00E512F1">
      <w:pPr>
        <w:widowControl/>
        <w:tabs>
          <w:tab w:val="clear" w:pos="567"/>
        </w:tabs>
        <w:spacing w:line="240" w:lineRule="auto"/>
        <w:rPr>
          <w:snapToGrid w:val="0"/>
          <w:lang w:eastAsia="en-US"/>
        </w:rPr>
      </w:pPr>
    </w:p>
    <w:p w14:paraId="7AE0CBD7"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Ei saa käyttää tiineille tai imettäville eläimille.</w:t>
      </w:r>
    </w:p>
    <w:p w14:paraId="1CF8F71F" w14:textId="77777777" w:rsidR="00BB05AF" w:rsidRPr="00DB15F5" w:rsidRDefault="00BB05AF" w:rsidP="00E512F1">
      <w:pPr>
        <w:widowControl/>
        <w:spacing w:line="240" w:lineRule="auto"/>
        <w:rPr>
          <w:snapToGrid w:val="0"/>
          <w:lang w:eastAsia="de-DE"/>
        </w:rPr>
      </w:pPr>
      <w:r w:rsidRPr="00DB15F5">
        <w:rPr>
          <w:snapToGrid w:val="0"/>
          <w:lang w:eastAsia="en-US"/>
        </w:rPr>
        <w:t xml:space="preserve">Ei saa käyttää </w:t>
      </w:r>
      <w:r w:rsidR="00E80C4F" w:rsidRPr="00DB15F5">
        <w:rPr>
          <w:snapToGrid w:val="0"/>
          <w:lang w:eastAsia="en-US"/>
        </w:rPr>
        <w:t>koirille</w:t>
      </w:r>
      <w:r w:rsidRPr="00DB15F5">
        <w:rPr>
          <w:snapToGrid w:val="0"/>
          <w:lang w:eastAsia="en-US"/>
        </w:rPr>
        <w:t>, joilla on maha</w:t>
      </w:r>
      <w:r w:rsidR="00A4667F" w:rsidRPr="00DB15F5">
        <w:rPr>
          <w:snapToGrid w:val="0"/>
          <w:lang w:eastAsia="en-US"/>
        </w:rPr>
        <w:t>-</w:t>
      </w:r>
      <w:r w:rsidRPr="00DB15F5">
        <w:rPr>
          <w:snapToGrid w:val="0"/>
          <w:lang w:eastAsia="en-US"/>
        </w:rPr>
        <w:t>suolikanavan sairauksia, kuten mahaärsytys ja verenvuoto, maksan, sydämen tai munuaisten vajaatoiminta ja verenvuotoa aiheuttavia</w:t>
      </w:r>
      <w:r w:rsidR="00542D73" w:rsidRPr="00DB15F5">
        <w:rPr>
          <w:snapToGrid w:val="0"/>
          <w:lang w:eastAsia="de-DE"/>
        </w:rPr>
        <w:t xml:space="preserve"> sairauksia.</w:t>
      </w:r>
    </w:p>
    <w:p w14:paraId="162D33CF" w14:textId="77777777" w:rsidR="00BB05AF" w:rsidRPr="00DB15F5" w:rsidRDefault="00BB05AF" w:rsidP="00E512F1">
      <w:pPr>
        <w:widowControl/>
        <w:spacing w:line="240" w:lineRule="auto"/>
        <w:rPr>
          <w:snapToGrid w:val="0"/>
          <w:lang w:eastAsia="en-US"/>
        </w:rPr>
      </w:pPr>
      <w:r w:rsidRPr="00DB15F5">
        <w:rPr>
          <w:snapToGrid w:val="0"/>
          <w:lang w:eastAsia="de-DE"/>
        </w:rPr>
        <w:t>Ei saa käyttää tapauksissa, joissa esiintyy yliherkkyyttä vaikuttavalle aineelle tai apuaineille.</w:t>
      </w:r>
    </w:p>
    <w:p w14:paraId="5F2953FB"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Ei saa käyttää alle 6 viikon ikäisille koirille.</w:t>
      </w:r>
    </w:p>
    <w:p w14:paraId="4F879E79" w14:textId="77777777" w:rsidR="00BB05AF" w:rsidRPr="00DB15F5" w:rsidRDefault="00BB05AF" w:rsidP="00E512F1">
      <w:pPr>
        <w:widowControl/>
        <w:tabs>
          <w:tab w:val="clear" w:pos="567"/>
        </w:tabs>
        <w:spacing w:line="240" w:lineRule="auto"/>
        <w:rPr>
          <w:snapToGrid w:val="0"/>
          <w:lang w:eastAsia="en-US"/>
        </w:rPr>
      </w:pPr>
    </w:p>
    <w:p w14:paraId="20D75D14" w14:textId="77777777" w:rsidR="00BB05AF" w:rsidRPr="00DB15F5" w:rsidRDefault="00BB05AF" w:rsidP="00E512F1">
      <w:pPr>
        <w:widowControl/>
        <w:tabs>
          <w:tab w:val="clear" w:pos="567"/>
        </w:tabs>
        <w:spacing w:line="240" w:lineRule="auto"/>
        <w:ind w:left="567" w:hanging="567"/>
        <w:rPr>
          <w:snapToGrid w:val="0"/>
          <w:lang w:eastAsia="en-US"/>
        </w:rPr>
      </w:pPr>
      <w:r w:rsidRPr="00DB15F5">
        <w:rPr>
          <w:b/>
          <w:bCs/>
          <w:snapToGrid w:val="0"/>
          <w:lang w:eastAsia="en-US"/>
        </w:rPr>
        <w:t>4.4</w:t>
      </w:r>
      <w:r w:rsidRPr="00DB15F5">
        <w:rPr>
          <w:b/>
          <w:bCs/>
          <w:snapToGrid w:val="0"/>
          <w:lang w:eastAsia="en-US"/>
        </w:rPr>
        <w:tab/>
        <w:t>Erityisvaroitukset</w:t>
      </w:r>
      <w:r w:rsidR="00E55217">
        <w:rPr>
          <w:b/>
          <w:bCs/>
          <w:snapToGrid w:val="0"/>
          <w:lang w:eastAsia="en-US"/>
        </w:rPr>
        <w:t xml:space="preserve"> kohde-eläinlajeittain</w:t>
      </w:r>
    </w:p>
    <w:p w14:paraId="011A88EF" w14:textId="77777777" w:rsidR="00BB05AF" w:rsidRPr="00DB15F5" w:rsidRDefault="00BB05AF" w:rsidP="00E512F1">
      <w:pPr>
        <w:widowControl/>
        <w:tabs>
          <w:tab w:val="clear" w:pos="567"/>
        </w:tabs>
        <w:spacing w:line="240" w:lineRule="auto"/>
        <w:rPr>
          <w:snapToGrid w:val="0"/>
          <w:lang w:eastAsia="en-US"/>
        </w:rPr>
      </w:pPr>
    </w:p>
    <w:p w14:paraId="7203E2EE"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Ei ole.</w:t>
      </w:r>
    </w:p>
    <w:p w14:paraId="1A25C7D0" w14:textId="77777777" w:rsidR="00BB05AF" w:rsidRPr="00DB15F5" w:rsidRDefault="00BB05AF" w:rsidP="00E512F1">
      <w:pPr>
        <w:widowControl/>
        <w:tabs>
          <w:tab w:val="clear" w:pos="567"/>
        </w:tabs>
        <w:spacing w:line="240" w:lineRule="auto"/>
        <w:rPr>
          <w:snapToGrid w:val="0"/>
          <w:lang w:eastAsia="en-US"/>
        </w:rPr>
      </w:pPr>
    </w:p>
    <w:p w14:paraId="366F459D" w14:textId="77777777" w:rsidR="00BB05AF" w:rsidRPr="00DB15F5" w:rsidRDefault="00BB05AF" w:rsidP="00E512F1">
      <w:pPr>
        <w:widowControl/>
        <w:tabs>
          <w:tab w:val="clear" w:pos="567"/>
        </w:tabs>
        <w:spacing w:line="240" w:lineRule="auto"/>
        <w:ind w:left="567" w:hanging="567"/>
        <w:rPr>
          <w:snapToGrid w:val="0"/>
          <w:lang w:eastAsia="en-US"/>
        </w:rPr>
      </w:pPr>
      <w:r w:rsidRPr="00DB15F5">
        <w:rPr>
          <w:b/>
          <w:bCs/>
          <w:snapToGrid w:val="0"/>
          <w:lang w:eastAsia="en-US"/>
        </w:rPr>
        <w:t>4.5</w:t>
      </w:r>
      <w:r w:rsidRPr="00DB15F5">
        <w:rPr>
          <w:b/>
          <w:bCs/>
          <w:snapToGrid w:val="0"/>
          <w:lang w:eastAsia="en-US"/>
        </w:rPr>
        <w:tab/>
        <w:t>Käyttöön liittyvät erityiset varotoimet</w:t>
      </w:r>
    </w:p>
    <w:p w14:paraId="65CE63B6" w14:textId="77777777" w:rsidR="00BB05AF" w:rsidRPr="00DB15F5" w:rsidRDefault="00BB05AF" w:rsidP="00E512F1">
      <w:pPr>
        <w:widowControl/>
        <w:tabs>
          <w:tab w:val="clear" w:pos="567"/>
        </w:tabs>
        <w:spacing w:line="240" w:lineRule="auto"/>
        <w:rPr>
          <w:snapToGrid w:val="0"/>
          <w:lang w:eastAsia="en-US"/>
        </w:rPr>
      </w:pPr>
    </w:p>
    <w:p w14:paraId="39D4287D" w14:textId="77777777" w:rsidR="00BB05AF" w:rsidRPr="00DB15F5" w:rsidRDefault="00BB05AF" w:rsidP="005C3C4F">
      <w:pPr>
        <w:tabs>
          <w:tab w:val="clear" w:pos="567"/>
          <w:tab w:val="left" w:pos="-720"/>
          <w:tab w:val="left" w:pos="0"/>
          <w:tab w:val="left" w:pos="720"/>
        </w:tabs>
        <w:suppressAutoHyphens/>
        <w:spacing w:line="240" w:lineRule="auto"/>
        <w:rPr>
          <w:u w:val="single"/>
          <w:lang w:eastAsia="de-DE"/>
        </w:rPr>
      </w:pPr>
      <w:r w:rsidRPr="00DB15F5">
        <w:rPr>
          <w:u w:val="single"/>
          <w:lang w:eastAsia="de-DE"/>
        </w:rPr>
        <w:t>Eläimiä koskevat erityiset varotoimet</w:t>
      </w:r>
    </w:p>
    <w:p w14:paraId="1B22286B" w14:textId="77777777" w:rsidR="00BB05AF" w:rsidRPr="00DB15F5" w:rsidRDefault="00BB05AF" w:rsidP="00E512F1">
      <w:pPr>
        <w:widowControl/>
        <w:tabs>
          <w:tab w:val="clear" w:pos="567"/>
        </w:tabs>
        <w:spacing w:line="240" w:lineRule="auto"/>
        <w:rPr>
          <w:snapToGrid w:val="0"/>
          <w:lang w:eastAsia="en-US"/>
        </w:rPr>
      </w:pPr>
      <w:r w:rsidRPr="00DB15F5">
        <w:rPr>
          <w:lang w:eastAsia="de-DE"/>
        </w:rPr>
        <w:t>Munuaisvaurioriskin vuoksi valmisteen käyttöä tulee välttää kuivuneilla tai verenvähyydestä kärsivillä</w:t>
      </w:r>
      <w:r w:rsidRPr="00DB15F5">
        <w:rPr>
          <w:snapToGrid w:val="0"/>
          <w:lang w:eastAsia="en-US"/>
        </w:rPr>
        <w:t xml:space="preserve"> eläimillä sekä eläimillä, joilla on alhainen verenpaine. Tätä koirille tarkoitettua valmistetta ei pidä käyttää kissoille erilaisten annostuslaitteiden vuoksi. Kissoille tulee käyttää Metacam 0,5 mg/ml oraalisuspensiota kissoille.</w:t>
      </w:r>
    </w:p>
    <w:p w14:paraId="08753EA8" w14:textId="77777777" w:rsidR="00BB05AF" w:rsidRPr="00DB15F5" w:rsidRDefault="00BB05AF" w:rsidP="00E512F1">
      <w:pPr>
        <w:widowControl/>
        <w:tabs>
          <w:tab w:val="clear" w:pos="567"/>
        </w:tabs>
        <w:spacing w:line="240" w:lineRule="auto"/>
        <w:rPr>
          <w:snapToGrid w:val="0"/>
          <w:lang w:eastAsia="en-US"/>
        </w:rPr>
      </w:pPr>
    </w:p>
    <w:p w14:paraId="14F165D6" w14:textId="77777777" w:rsidR="00BB05AF" w:rsidRPr="00DB15F5" w:rsidRDefault="00BB05AF" w:rsidP="005C3C4F">
      <w:pPr>
        <w:tabs>
          <w:tab w:val="clear" w:pos="567"/>
          <w:tab w:val="left" w:pos="-720"/>
          <w:tab w:val="left" w:pos="0"/>
          <w:tab w:val="left" w:pos="720"/>
        </w:tabs>
        <w:suppressAutoHyphens/>
        <w:spacing w:line="240" w:lineRule="auto"/>
        <w:rPr>
          <w:u w:val="single"/>
          <w:lang w:eastAsia="de-DE"/>
        </w:rPr>
      </w:pPr>
      <w:r w:rsidRPr="00DB15F5">
        <w:rPr>
          <w:u w:val="single"/>
          <w:lang w:eastAsia="de-DE"/>
        </w:rPr>
        <w:t>Erityiset varotoimenpiteet, joita eläinlääkevalmistetta antavan henkilön on noudatettava</w:t>
      </w:r>
    </w:p>
    <w:p w14:paraId="0BDC7C11" w14:textId="77777777" w:rsidR="00BB05AF" w:rsidRPr="00DB15F5" w:rsidRDefault="00BB05AF" w:rsidP="00E512F1">
      <w:pPr>
        <w:widowControl/>
        <w:tabs>
          <w:tab w:val="clear" w:pos="567"/>
        </w:tabs>
        <w:spacing w:line="240" w:lineRule="auto"/>
        <w:rPr>
          <w:snapToGrid w:val="0"/>
          <w:lang w:eastAsia="de-DE"/>
        </w:rPr>
      </w:pPr>
      <w:r w:rsidRPr="00DB15F5">
        <w:rPr>
          <w:snapToGrid w:val="0"/>
          <w:lang w:eastAsia="de-DE"/>
        </w:rPr>
        <w:t>Henkilöiden, jotka ovat yliherkkiä steroideihin kuulumattomille tulehduskipulääkkeille (NSAID), tulisi välttää kosketusta tämän eläinlääkevalmisteen kanssa.</w:t>
      </w:r>
    </w:p>
    <w:p w14:paraId="249049EE" w14:textId="77777777" w:rsidR="00BB05AF" w:rsidRPr="00DB15F5" w:rsidRDefault="00BB05AF" w:rsidP="00E512F1">
      <w:pPr>
        <w:widowControl/>
        <w:spacing w:line="240" w:lineRule="auto"/>
        <w:rPr>
          <w:snapToGrid w:val="0"/>
          <w:lang w:eastAsia="en-US"/>
        </w:rPr>
      </w:pPr>
      <w:r w:rsidRPr="00DB15F5">
        <w:rPr>
          <w:snapToGrid w:val="0"/>
          <w:lang w:eastAsia="en-US"/>
        </w:rPr>
        <w:lastRenderedPageBreak/>
        <w:t xml:space="preserve">Tapauksessa, jossa ihminen on niellyt valmistetta vahingossa, on käännyttävä välittömästi lääkärin puoleen ja näytettävä tälle pakkausselostetta tai myyntipäällystä. </w:t>
      </w:r>
    </w:p>
    <w:p w14:paraId="4E70FA50" w14:textId="77777777" w:rsidR="0096516B" w:rsidRPr="008C5069" w:rsidRDefault="0096516B" w:rsidP="0096516B">
      <w:pPr>
        <w:spacing w:line="240" w:lineRule="auto"/>
      </w:pPr>
      <w:r>
        <w:t>Tämä valmiste voi aiheuttaa silmä-ärsytystä. Mikäli valmistetta joutuu silmiin, huuhdo välittömästi runsaalla vedellä.</w:t>
      </w:r>
    </w:p>
    <w:p w14:paraId="5F3FBA82" w14:textId="77777777" w:rsidR="00BB05AF" w:rsidRPr="00DB15F5" w:rsidRDefault="00BB05AF" w:rsidP="00E512F1">
      <w:pPr>
        <w:widowControl/>
        <w:tabs>
          <w:tab w:val="clear" w:pos="567"/>
        </w:tabs>
        <w:spacing w:line="240" w:lineRule="auto"/>
        <w:rPr>
          <w:snapToGrid w:val="0"/>
          <w:lang w:eastAsia="en-US"/>
        </w:rPr>
      </w:pPr>
    </w:p>
    <w:p w14:paraId="2AE2F933" w14:textId="77777777" w:rsidR="00BB05AF" w:rsidRPr="00DB15F5" w:rsidRDefault="00BB05AF" w:rsidP="00E512F1">
      <w:pPr>
        <w:widowControl/>
        <w:tabs>
          <w:tab w:val="clear" w:pos="567"/>
        </w:tabs>
        <w:spacing w:line="240" w:lineRule="auto"/>
        <w:ind w:left="567" w:hanging="567"/>
        <w:rPr>
          <w:b/>
          <w:bCs/>
          <w:snapToGrid w:val="0"/>
          <w:lang w:eastAsia="en-US"/>
        </w:rPr>
      </w:pPr>
      <w:r w:rsidRPr="00DB15F5">
        <w:rPr>
          <w:b/>
          <w:bCs/>
          <w:snapToGrid w:val="0"/>
          <w:lang w:eastAsia="en-US"/>
        </w:rPr>
        <w:t>4.6</w:t>
      </w:r>
      <w:r w:rsidRPr="00DB15F5">
        <w:rPr>
          <w:b/>
          <w:bCs/>
          <w:snapToGrid w:val="0"/>
          <w:lang w:eastAsia="en-US"/>
        </w:rPr>
        <w:tab/>
        <w:t>Haittavaikutukset (yleisyys ja vakavuus)</w:t>
      </w:r>
    </w:p>
    <w:p w14:paraId="607EE98D" w14:textId="77777777" w:rsidR="00BB05AF" w:rsidRPr="00DB15F5" w:rsidRDefault="00BB05AF" w:rsidP="00E512F1">
      <w:pPr>
        <w:widowControl/>
        <w:tabs>
          <w:tab w:val="clear" w:pos="567"/>
        </w:tabs>
        <w:spacing w:line="240" w:lineRule="auto"/>
        <w:rPr>
          <w:snapToGrid w:val="0"/>
          <w:lang w:eastAsia="en-US"/>
        </w:rPr>
      </w:pPr>
    </w:p>
    <w:p w14:paraId="7FD29FC2" w14:textId="58685226" w:rsidR="00A347B0" w:rsidRPr="00DB15F5" w:rsidRDefault="00E067F6" w:rsidP="00E512F1">
      <w:pPr>
        <w:widowControl/>
        <w:tabs>
          <w:tab w:val="clear" w:pos="567"/>
        </w:tabs>
        <w:spacing w:line="240" w:lineRule="auto"/>
        <w:rPr>
          <w:snapToGrid w:val="0"/>
          <w:lang w:eastAsia="en-US"/>
        </w:rPr>
      </w:pPr>
      <w:r>
        <w:t xml:space="preserve">Markkinoille tulon jälkeisessä turvallisuusseurannassa </w:t>
      </w:r>
      <w:r w:rsidR="00A347B0" w:rsidRPr="00DB15F5">
        <w:rPr>
          <w:snapToGrid w:val="0"/>
          <w:lang w:eastAsia="en-US"/>
        </w:rPr>
        <w:t xml:space="preserve"> on</w:t>
      </w:r>
      <w:r>
        <w:rPr>
          <w:snapToGrid w:val="0"/>
          <w:lang w:eastAsia="en-US"/>
        </w:rPr>
        <w:t xml:space="preserve"> hyvin harvoin</w:t>
      </w:r>
      <w:r w:rsidR="00A347B0" w:rsidRPr="00DB15F5">
        <w:rPr>
          <w:snapToGrid w:val="0"/>
          <w:lang w:eastAsia="en-US"/>
        </w:rPr>
        <w:t xml:space="preserve"> raportoitu steroideihin kuulumattomille tulehduskipulääkkeille</w:t>
      </w:r>
      <w:r w:rsidR="00316009">
        <w:rPr>
          <w:snapToGrid w:val="0"/>
          <w:lang w:eastAsia="en-US"/>
        </w:rPr>
        <w:t xml:space="preserve"> (NSAID)</w:t>
      </w:r>
      <w:r w:rsidR="00A347B0" w:rsidRPr="00DB15F5">
        <w:rPr>
          <w:snapToGrid w:val="0"/>
          <w:lang w:eastAsia="en-US"/>
        </w:rPr>
        <w:t xml:space="preserve"> tyypillisiä haittavaikutuksia, kuten ruokahaluttomuutta, oksentelua, ripulia, verta ulosteessa, väsymystä</w:t>
      </w:r>
      <w:r w:rsidR="007012FA" w:rsidRPr="00DB15F5">
        <w:rPr>
          <w:snapToGrid w:val="0"/>
          <w:lang w:eastAsia="en-US"/>
        </w:rPr>
        <w:t xml:space="preserve"> ja</w:t>
      </w:r>
      <w:r w:rsidR="00A347B0" w:rsidRPr="00DB15F5">
        <w:rPr>
          <w:snapToGrid w:val="0"/>
          <w:lang w:eastAsia="en-US"/>
        </w:rPr>
        <w:t xml:space="preserve"> munuaisten vajaatoimintaa</w:t>
      </w:r>
      <w:r w:rsidR="007012FA" w:rsidRPr="00DB15F5">
        <w:rPr>
          <w:snapToGrid w:val="0"/>
          <w:lang w:eastAsia="en-US"/>
        </w:rPr>
        <w:t xml:space="preserve">. </w:t>
      </w:r>
      <w:r>
        <w:rPr>
          <w:snapToGrid w:val="0"/>
          <w:lang w:eastAsia="en-US"/>
        </w:rPr>
        <w:t>M</w:t>
      </w:r>
      <w:r>
        <w:t xml:space="preserve">arkkinoille tulon jälkeisessä turvallisuusseurannassa on </w:t>
      </w:r>
      <w:r>
        <w:rPr>
          <w:snapToGrid w:val="0"/>
          <w:lang w:eastAsia="en-US"/>
        </w:rPr>
        <w:t>h</w:t>
      </w:r>
      <w:r w:rsidR="007012FA" w:rsidRPr="00DB15F5">
        <w:rPr>
          <w:snapToGrid w:val="0"/>
          <w:lang w:eastAsia="en-US"/>
        </w:rPr>
        <w:t>yvin harvinaisissa tapauksissa raportoitu v</w:t>
      </w:r>
      <w:r w:rsidR="00A347B0" w:rsidRPr="00DB15F5">
        <w:rPr>
          <w:snapToGrid w:val="0"/>
          <w:lang w:eastAsia="en-US"/>
        </w:rPr>
        <w:t xml:space="preserve">eristä ripulia, verta oksennuksessa, ruoansulatuskanavan haavaumia ja kohonneita maksaentsyymejä. </w:t>
      </w:r>
    </w:p>
    <w:p w14:paraId="4E47D800" w14:textId="77777777" w:rsidR="008C70DE" w:rsidRPr="00DB15F5" w:rsidRDefault="008C70DE" w:rsidP="00E512F1">
      <w:pPr>
        <w:widowControl/>
        <w:tabs>
          <w:tab w:val="clear" w:pos="567"/>
        </w:tabs>
        <w:spacing w:line="240" w:lineRule="auto"/>
        <w:rPr>
          <w:snapToGrid w:val="0"/>
          <w:lang w:eastAsia="en-US"/>
        </w:rPr>
      </w:pPr>
    </w:p>
    <w:p w14:paraId="35366206"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Nämä haittavaikutukset ilmenevät yleensä ensimmäisellä hoitoviikolla ja ovat useimmissa tapauksissa lyhytaikaisia ja menevät ohi, kun hoito lopetetaan, mutta joissain hyvin harvinaisissa tapauksissa ne saattavat olla vakavia tai kuolemaan johtavia.</w:t>
      </w:r>
    </w:p>
    <w:p w14:paraId="025B5AD9" w14:textId="77777777" w:rsidR="0084299A" w:rsidRPr="00DB15F5" w:rsidRDefault="0084299A" w:rsidP="0084299A">
      <w:pPr>
        <w:tabs>
          <w:tab w:val="clear" w:pos="567"/>
        </w:tabs>
        <w:spacing w:line="240" w:lineRule="auto"/>
        <w:rPr>
          <w:snapToGrid w:val="0"/>
          <w:lang w:eastAsia="en-US"/>
        </w:rPr>
      </w:pPr>
    </w:p>
    <w:p w14:paraId="05B8E212" w14:textId="77777777" w:rsidR="0084299A" w:rsidRPr="00DB15F5" w:rsidRDefault="0084299A" w:rsidP="0084299A">
      <w:pPr>
        <w:tabs>
          <w:tab w:val="clear" w:pos="567"/>
        </w:tabs>
        <w:spacing w:line="240" w:lineRule="auto"/>
        <w:rPr>
          <w:snapToGrid w:val="0"/>
          <w:lang w:eastAsia="en-US"/>
        </w:rPr>
      </w:pPr>
      <w:r w:rsidRPr="00DB15F5">
        <w:rPr>
          <w:snapToGrid w:val="0"/>
          <w:lang w:eastAsia="en-US"/>
        </w:rPr>
        <w:t xml:space="preserve">Jos haittavaikutuksia ilmenee, </w:t>
      </w:r>
      <w:r w:rsidR="00D05291" w:rsidRPr="00DB15F5">
        <w:rPr>
          <w:snapToGrid w:val="0"/>
          <w:lang w:eastAsia="en-US"/>
        </w:rPr>
        <w:t xml:space="preserve">hoito tulee keskeyttää ja eläinlääkäriin </w:t>
      </w:r>
      <w:r w:rsidR="00D05291" w:rsidRPr="00A83390">
        <w:rPr>
          <w:rFonts w:ascii="Tahoma" w:hAnsi="Tahoma" w:cs="Tahoma"/>
          <w:color w:val="000000"/>
          <w:sz w:val="20"/>
          <w:szCs w:val="20"/>
          <w:lang w:eastAsia="zh-CN" w:bidi="th-TH"/>
        </w:rPr>
        <w:t xml:space="preserve">tulee </w:t>
      </w:r>
      <w:r w:rsidR="00D05291" w:rsidRPr="00DB15F5">
        <w:rPr>
          <w:snapToGrid w:val="0"/>
          <w:lang w:eastAsia="en-US"/>
        </w:rPr>
        <w:t>ottaa yhteyttä</w:t>
      </w:r>
      <w:r w:rsidRPr="00DB15F5">
        <w:rPr>
          <w:snapToGrid w:val="0"/>
          <w:lang w:eastAsia="en-US"/>
        </w:rPr>
        <w:t xml:space="preserve">. </w:t>
      </w:r>
    </w:p>
    <w:p w14:paraId="20C5789A" w14:textId="77777777" w:rsidR="005C3C4F" w:rsidRPr="00DB15F5" w:rsidRDefault="005C3C4F" w:rsidP="005C3C4F">
      <w:pPr>
        <w:tabs>
          <w:tab w:val="clear" w:pos="567"/>
        </w:tabs>
        <w:spacing w:line="240" w:lineRule="auto"/>
      </w:pPr>
    </w:p>
    <w:p w14:paraId="52B06EEC" w14:textId="77777777" w:rsidR="00E55217" w:rsidRPr="00DB15F5" w:rsidRDefault="00E55217" w:rsidP="00E55217">
      <w:pPr>
        <w:ind w:left="567" w:hanging="567"/>
        <w:rPr>
          <w:bCs/>
        </w:rPr>
      </w:pPr>
      <w:r w:rsidRPr="00DB15F5">
        <w:rPr>
          <w:bCs/>
        </w:rPr>
        <w:t>Haittavaikutusten esiintyvyys määritellään seuraavasti:</w:t>
      </w:r>
    </w:p>
    <w:p w14:paraId="559C2D29" w14:textId="77777777" w:rsidR="00E55217" w:rsidRPr="00DB15F5" w:rsidRDefault="00E55217" w:rsidP="00E55217">
      <w:pPr>
        <w:ind w:left="567" w:hanging="567"/>
        <w:rPr>
          <w:bCs/>
        </w:rPr>
      </w:pPr>
      <w:r w:rsidRPr="00DB15F5">
        <w:rPr>
          <w:bCs/>
        </w:rPr>
        <w:t>-</w:t>
      </w:r>
      <w:r w:rsidR="00E6091D">
        <w:rPr>
          <w:bCs/>
        </w:rPr>
        <w:t xml:space="preserve"> </w:t>
      </w:r>
      <w:r w:rsidRPr="00DB15F5">
        <w:rPr>
          <w:bCs/>
        </w:rPr>
        <w:t xml:space="preserve">hyvin yleinen (useampi kuin 1/10 </w:t>
      </w:r>
      <w:r>
        <w:rPr>
          <w:bCs/>
        </w:rPr>
        <w:t xml:space="preserve">hoidettua </w:t>
      </w:r>
      <w:r w:rsidRPr="00DB15F5">
        <w:rPr>
          <w:bCs/>
        </w:rPr>
        <w:t>eläintä saa haittavaikutuksen)</w:t>
      </w:r>
    </w:p>
    <w:p w14:paraId="637D62BF" w14:textId="77777777" w:rsidR="00E55217" w:rsidRPr="00DB15F5" w:rsidRDefault="00E55217" w:rsidP="00E55217">
      <w:pPr>
        <w:ind w:left="567" w:hanging="567"/>
        <w:rPr>
          <w:bCs/>
        </w:rPr>
      </w:pPr>
      <w:r w:rsidRPr="00DB15F5">
        <w:rPr>
          <w:bCs/>
        </w:rPr>
        <w:t>-</w:t>
      </w:r>
      <w:r w:rsidR="00E6091D">
        <w:rPr>
          <w:bCs/>
        </w:rPr>
        <w:t xml:space="preserve"> </w:t>
      </w:r>
      <w:r w:rsidRPr="00DB15F5">
        <w:rPr>
          <w:bCs/>
        </w:rPr>
        <w:t>yleinen (useampi kuin 1 mutta alle 10/100</w:t>
      </w:r>
      <w:r>
        <w:rPr>
          <w:bCs/>
        </w:rPr>
        <w:t xml:space="preserve"> hoidettua</w:t>
      </w:r>
      <w:r w:rsidRPr="00DB15F5">
        <w:rPr>
          <w:bCs/>
        </w:rPr>
        <w:t xml:space="preserve"> eläintä)</w:t>
      </w:r>
    </w:p>
    <w:p w14:paraId="5C4225F5" w14:textId="77777777" w:rsidR="00E55217" w:rsidRPr="00DB15F5" w:rsidRDefault="00E55217" w:rsidP="00E55217">
      <w:pPr>
        <w:ind w:left="567" w:hanging="567"/>
        <w:rPr>
          <w:bCs/>
        </w:rPr>
      </w:pPr>
      <w:r w:rsidRPr="00DB15F5">
        <w:rPr>
          <w:bCs/>
        </w:rPr>
        <w:t>-</w:t>
      </w:r>
      <w:r w:rsidR="00E6091D">
        <w:rPr>
          <w:bCs/>
        </w:rPr>
        <w:t xml:space="preserve"> </w:t>
      </w:r>
      <w:r w:rsidRPr="00DB15F5">
        <w:rPr>
          <w:bCs/>
        </w:rPr>
        <w:t>melko harvinainen (useampi kuin 1 mutta alle 10/1.000</w:t>
      </w:r>
      <w:r>
        <w:rPr>
          <w:bCs/>
        </w:rPr>
        <w:t xml:space="preserve"> hoidettua</w:t>
      </w:r>
      <w:r w:rsidRPr="00DB15F5">
        <w:rPr>
          <w:bCs/>
        </w:rPr>
        <w:t xml:space="preserve"> eläintä)</w:t>
      </w:r>
    </w:p>
    <w:p w14:paraId="70B70968" w14:textId="77777777" w:rsidR="00E55217" w:rsidRPr="00DB15F5" w:rsidRDefault="00E55217" w:rsidP="00E55217">
      <w:pPr>
        <w:ind w:left="567" w:hanging="567"/>
        <w:rPr>
          <w:bCs/>
        </w:rPr>
      </w:pPr>
      <w:r w:rsidRPr="00DB15F5">
        <w:rPr>
          <w:bCs/>
        </w:rPr>
        <w:t>-</w:t>
      </w:r>
      <w:r w:rsidR="00E6091D">
        <w:rPr>
          <w:bCs/>
        </w:rPr>
        <w:t xml:space="preserve"> </w:t>
      </w:r>
      <w:r w:rsidRPr="00DB15F5">
        <w:rPr>
          <w:bCs/>
        </w:rPr>
        <w:t xml:space="preserve">harvinainen (useampi kuin 1 mutta alle 10/10.000 </w:t>
      </w:r>
      <w:r>
        <w:rPr>
          <w:bCs/>
        </w:rPr>
        <w:t xml:space="preserve">hoidettua </w:t>
      </w:r>
      <w:r w:rsidRPr="00DB15F5">
        <w:rPr>
          <w:bCs/>
        </w:rPr>
        <w:t>eläintä)</w:t>
      </w:r>
    </w:p>
    <w:p w14:paraId="38F0E014" w14:textId="77777777" w:rsidR="00E55217" w:rsidRPr="00DB15F5" w:rsidRDefault="00E55217" w:rsidP="00E55217">
      <w:pPr>
        <w:ind w:left="567" w:hanging="567"/>
      </w:pPr>
      <w:r w:rsidRPr="00DB15F5">
        <w:rPr>
          <w:bCs/>
        </w:rPr>
        <w:t>-</w:t>
      </w:r>
      <w:r w:rsidR="00E6091D">
        <w:rPr>
          <w:bCs/>
        </w:rPr>
        <w:t xml:space="preserve"> </w:t>
      </w:r>
      <w:r w:rsidRPr="00DB15F5">
        <w:rPr>
          <w:bCs/>
        </w:rPr>
        <w:t xml:space="preserve">hyvin harvinainen (alle 1/10.000 </w:t>
      </w:r>
      <w:r>
        <w:rPr>
          <w:bCs/>
        </w:rPr>
        <w:t xml:space="preserve">hoidettua </w:t>
      </w:r>
      <w:r w:rsidRPr="00DB15F5">
        <w:rPr>
          <w:bCs/>
        </w:rPr>
        <w:t>eläintä, mukaan lukien yksittäiset ilmoitukset).</w:t>
      </w:r>
    </w:p>
    <w:p w14:paraId="0BD13E81" w14:textId="77777777" w:rsidR="00BB05AF" w:rsidRPr="00DB15F5" w:rsidRDefault="00BB05AF" w:rsidP="00E512F1">
      <w:pPr>
        <w:widowControl/>
        <w:tabs>
          <w:tab w:val="clear" w:pos="567"/>
        </w:tabs>
        <w:spacing w:line="240" w:lineRule="auto"/>
        <w:rPr>
          <w:snapToGrid w:val="0"/>
          <w:lang w:eastAsia="en-US"/>
        </w:rPr>
      </w:pPr>
    </w:p>
    <w:p w14:paraId="7557892B" w14:textId="77777777" w:rsidR="00BB05AF" w:rsidRPr="00DB15F5" w:rsidRDefault="002A24CB" w:rsidP="00E512F1">
      <w:pPr>
        <w:widowControl/>
        <w:spacing w:line="240" w:lineRule="auto"/>
        <w:ind w:left="567" w:hanging="567"/>
        <w:rPr>
          <w:snapToGrid w:val="0"/>
          <w:lang w:eastAsia="en-US"/>
        </w:rPr>
      </w:pPr>
      <w:r w:rsidRPr="00DB15F5">
        <w:rPr>
          <w:b/>
          <w:bCs/>
          <w:snapToGrid w:val="0"/>
          <w:lang w:eastAsia="en-US"/>
        </w:rPr>
        <w:t>4.7</w:t>
      </w:r>
      <w:r w:rsidR="00BB05AF" w:rsidRPr="00DB15F5">
        <w:rPr>
          <w:b/>
          <w:bCs/>
          <w:snapToGrid w:val="0"/>
          <w:lang w:eastAsia="en-US"/>
        </w:rPr>
        <w:tab/>
        <w:t xml:space="preserve">Käyttö tiineyden, </w:t>
      </w:r>
      <w:r w:rsidR="000367E8">
        <w:rPr>
          <w:b/>
          <w:bCs/>
          <w:snapToGrid w:val="0"/>
          <w:lang w:eastAsia="en-US"/>
        </w:rPr>
        <w:t>imetyksen</w:t>
      </w:r>
      <w:r w:rsidR="000367E8" w:rsidRPr="00DB15F5">
        <w:rPr>
          <w:b/>
          <w:bCs/>
          <w:snapToGrid w:val="0"/>
          <w:lang w:eastAsia="en-US"/>
        </w:rPr>
        <w:t xml:space="preserve"> </w:t>
      </w:r>
      <w:r w:rsidR="00BB05AF" w:rsidRPr="00DB15F5">
        <w:rPr>
          <w:b/>
          <w:bCs/>
          <w:snapToGrid w:val="0"/>
          <w:lang w:eastAsia="en-US"/>
        </w:rPr>
        <w:t>tai muninnan aikana</w:t>
      </w:r>
    </w:p>
    <w:p w14:paraId="3A361A34" w14:textId="77777777" w:rsidR="00BB05AF" w:rsidRPr="00DB15F5" w:rsidRDefault="00BB05AF" w:rsidP="00E512F1">
      <w:pPr>
        <w:widowControl/>
        <w:tabs>
          <w:tab w:val="clear" w:pos="567"/>
        </w:tabs>
        <w:spacing w:line="240" w:lineRule="auto"/>
        <w:rPr>
          <w:snapToGrid w:val="0"/>
          <w:lang w:eastAsia="en-US"/>
        </w:rPr>
      </w:pPr>
    </w:p>
    <w:p w14:paraId="4897FFCD"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 xml:space="preserve">Eläinlääkevalmisteen turvallisuutta tiineyden ja </w:t>
      </w:r>
      <w:r w:rsidR="000367E8">
        <w:rPr>
          <w:snapToGrid w:val="0"/>
          <w:lang w:eastAsia="en-US"/>
        </w:rPr>
        <w:t xml:space="preserve">imetyksen </w:t>
      </w:r>
      <w:r w:rsidRPr="00DB15F5">
        <w:rPr>
          <w:snapToGrid w:val="0"/>
          <w:lang w:eastAsia="en-US"/>
        </w:rPr>
        <w:t>aikana ei ole selvitetty (katso kohta 4.3).</w:t>
      </w:r>
    </w:p>
    <w:p w14:paraId="0A3D3D2F" w14:textId="77777777" w:rsidR="00BB05AF" w:rsidRPr="00DB15F5" w:rsidRDefault="00BB05AF" w:rsidP="00E512F1">
      <w:pPr>
        <w:widowControl/>
        <w:tabs>
          <w:tab w:val="clear" w:pos="567"/>
        </w:tabs>
        <w:spacing w:line="240" w:lineRule="auto"/>
        <w:rPr>
          <w:snapToGrid w:val="0"/>
          <w:lang w:eastAsia="en-US"/>
        </w:rPr>
      </w:pPr>
    </w:p>
    <w:p w14:paraId="6A60E227" w14:textId="77777777" w:rsidR="00BB05AF" w:rsidRPr="00DB15F5" w:rsidRDefault="00BB05AF" w:rsidP="00E512F1">
      <w:pPr>
        <w:widowControl/>
        <w:spacing w:line="240" w:lineRule="auto"/>
        <w:ind w:left="567" w:hanging="567"/>
        <w:rPr>
          <w:snapToGrid w:val="0"/>
          <w:lang w:eastAsia="en-US"/>
        </w:rPr>
      </w:pPr>
      <w:r w:rsidRPr="00DB15F5">
        <w:rPr>
          <w:b/>
          <w:bCs/>
          <w:snapToGrid w:val="0"/>
          <w:lang w:eastAsia="en-US"/>
        </w:rPr>
        <w:t>4.8</w:t>
      </w:r>
      <w:r w:rsidRPr="00DB15F5">
        <w:rPr>
          <w:b/>
          <w:bCs/>
          <w:snapToGrid w:val="0"/>
          <w:lang w:eastAsia="en-US"/>
        </w:rPr>
        <w:tab/>
        <w:t>Yhteisvaikutukset muiden lääkevalmisteiden kanssa sekä muut yhteisvaikutukset</w:t>
      </w:r>
    </w:p>
    <w:p w14:paraId="21D0E735" w14:textId="77777777" w:rsidR="00BB05AF" w:rsidRPr="00DB15F5" w:rsidRDefault="00BB05AF" w:rsidP="00E512F1">
      <w:pPr>
        <w:widowControl/>
        <w:tabs>
          <w:tab w:val="clear" w:pos="567"/>
        </w:tabs>
        <w:spacing w:line="240" w:lineRule="auto"/>
        <w:rPr>
          <w:snapToGrid w:val="0"/>
          <w:lang w:eastAsia="en-US"/>
        </w:rPr>
      </w:pPr>
    </w:p>
    <w:p w14:paraId="6642AB73" w14:textId="77777777" w:rsidR="00BB05AF" w:rsidRPr="00DB15F5" w:rsidRDefault="00BB05AF" w:rsidP="00E512F1">
      <w:pPr>
        <w:widowControl/>
        <w:tabs>
          <w:tab w:val="left" w:pos="720"/>
        </w:tabs>
        <w:spacing w:line="240" w:lineRule="auto"/>
        <w:rPr>
          <w:snapToGrid w:val="0"/>
          <w:lang w:eastAsia="en-US"/>
        </w:rPr>
      </w:pPr>
      <w:r w:rsidRPr="00DB15F5">
        <w:rPr>
          <w:snapToGrid w:val="0"/>
          <w:lang w:eastAsia="en-US"/>
        </w:rPr>
        <w:t xml:space="preserve">Muut steroideihin kuulumattomat tulehduskipulääkkeet, diureetit, antikoagulantit, aminoglykosidiantibiootit ja voimakkaasti proteiineihin sitoutuvat aineet voivat kilpailla proteiineihin sitoutumisesta ja saada siten </w:t>
      </w:r>
      <w:r w:rsidRPr="00DB15F5">
        <w:rPr>
          <w:snapToGrid w:val="0"/>
          <w:lang w:eastAsia="de-DE"/>
        </w:rPr>
        <w:t xml:space="preserve">aikaan toksisia vaikutuksia. </w:t>
      </w:r>
      <w:r w:rsidRPr="00DB15F5">
        <w:rPr>
          <w:snapToGrid w:val="0"/>
          <w:lang w:eastAsia="en-US"/>
        </w:rPr>
        <w:t>Metacam oraalisuspensiota ei saa käyttää yhdessä muiden steroideihin kuulumattomien tulehduskipulääkkeiden tai glukokortikosteroidien kanssa.</w:t>
      </w:r>
    </w:p>
    <w:p w14:paraId="26B85AC2" w14:textId="77777777" w:rsidR="00BB05AF" w:rsidRPr="00DB15F5" w:rsidRDefault="00BB05AF" w:rsidP="00E512F1">
      <w:pPr>
        <w:widowControl/>
        <w:tabs>
          <w:tab w:val="left" w:pos="720"/>
        </w:tabs>
        <w:spacing w:line="240" w:lineRule="auto"/>
        <w:rPr>
          <w:snapToGrid w:val="0"/>
          <w:lang w:eastAsia="en-US"/>
        </w:rPr>
      </w:pPr>
    </w:p>
    <w:p w14:paraId="097E813F" w14:textId="77777777" w:rsidR="00BB05AF" w:rsidRPr="00DB15F5" w:rsidRDefault="00BB05AF" w:rsidP="00E512F1">
      <w:pPr>
        <w:tabs>
          <w:tab w:val="left" w:pos="720"/>
        </w:tabs>
        <w:spacing w:line="240" w:lineRule="auto"/>
        <w:rPr>
          <w:lang w:eastAsia="en-US"/>
        </w:rPr>
      </w:pPr>
      <w:r w:rsidRPr="00DB15F5">
        <w:rPr>
          <w:lang w:eastAsia="en-US"/>
        </w:rPr>
        <w:t>Aikaisempi hoito anti</w:t>
      </w:r>
      <w:r w:rsidR="00A4667F" w:rsidRPr="00DB15F5">
        <w:rPr>
          <w:lang w:eastAsia="en-US"/>
        </w:rPr>
        <w:t>-</w:t>
      </w:r>
      <w:r w:rsidRPr="00DB15F5">
        <w:rPr>
          <w:lang w:eastAsia="en-US"/>
        </w:rPr>
        <w:t xml:space="preserve">inflammatorisilla aineilla saattaa lisätä haittavaikutuksia, joten näiden </w:t>
      </w:r>
      <w:r w:rsidR="00523A00" w:rsidRPr="00DB15F5">
        <w:rPr>
          <w:lang w:eastAsia="en-US"/>
        </w:rPr>
        <w:t xml:space="preserve">eläinlääkevalmisteiden </w:t>
      </w:r>
      <w:r w:rsidRPr="00DB15F5">
        <w:rPr>
          <w:lang w:eastAsia="en-US"/>
        </w:rPr>
        <w:t>antamisen jälkeen tulisi odottaa ainakin 24 tuntia ennen lääkityksen aloittamista. Odotusaika riippuu kuitenkin aiemmin käytettyjen lääkeaineiden farmakologisista ominaisuuksista.</w:t>
      </w:r>
    </w:p>
    <w:p w14:paraId="55310D46" w14:textId="77777777" w:rsidR="00BB05AF" w:rsidRPr="00DB15F5" w:rsidRDefault="00BB05AF" w:rsidP="00E512F1">
      <w:pPr>
        <w:tabs>
          <w:tab w:val="left" w:pos="720"/>
        </w:tabs>
        <w:spacing w:line="240" w:lineRule="auto"/>
        <w:rPr>
          <w:lang w:eastAsia="en-US"/>
        </w:rPr>
      </w:pPr>
    </w:p>
    <w:p w14:paraId="55D729E5" w14:textId="77777777" w:rsidR="00BB05AF" w:rsidRPr="00DB15F5" w:rsidRDefault="00BB05AF" w:rsidP="00E512F1">
      <w:pPr>
        <w:widowControl/>
        <w:tabs>
          <w:tab w:val="clear" w:pos="567"/>
        </w:tabs>
        <w:spacing w:line="240" w:lineRule="auto"/>
        <w:ind w:left="567" w:hanging="567"/>
        <w:rPr>
          <w:snapToGrid w:val="0"/>
          <w:lang w:eastAsia="en-US"/>
        </w:rPr>
      </w:pPr>
      <w:r w:rsidRPr="00DB15F5">
        <w:rPr>
          <w:b/>
          <w:bCs/>
          <w:snapToGrid w:val="0"/>
          <w:lang w:eastAsia="en-US"/>
        </w:rPr>
        <w:t>4.9</w:t>
      </w:r>
      <w:r w:rsidRPr="00DB15F5">
        <w:rPr>
          <w:b/>
          <w:bCs/>
          <w:snapToGrid w:val="0"/>
          <w:lang w:eastAsia="en-US"/>
        </w:rPr>
        <w:tab/>
        <w:t>Annostus ja antotapa</w:t>
      </w:r>
    </w:p>
    <w:p w14:paraId="3A6F0C82" w14:textId="77777777" w:rsidR="00BB05AF" w:rsidRPr="00DB15F5" w:rsidRDefault="00BB05AF" w:rsidP="00E512F1">
      <w:pPr>
        <w:widowControl/>
        <w:tabs>
          <w:tab w:val="clear" w:pos="567"/>
          <w:tab w:val="left" w:pos="-720"/>
          <w:tab w:val="left" w:pos="0"/>
          <w:tab w:val="left" w:pos="720"/>
        </w:tabs>
        <w:suppressAutoHyphens/>
        <w:spacing w:line="240" w:lineRule="auto"/>
        <w:rPr>
          <w:snapToGrid w:val="0"/>
          <w:lang w:eastAsia="en-US"/>
        </w:rPr>
      </w:pPr>
    </w:p>
    <w:p w14:paraId="513FBAA8" w14:textId="77777777" w:rsidR="00BB05AF" w:rsidRPr="00DB15F5" w:rsidRDefault="00BB05AF" w:rsidP="00E512F1">
      <w:pPr>
        <w:tabs>
          <w:tab w:val="left" w:pos="720"/>
        </w:tabs>
        <w:spacing w:line="240" w:lineRule="auto"/>
        <w:rPr>
          <w:lang w:eastAsia="en-US"/>
        </w:rPr>
      </w:pPr>
      <w:r w:rsidRPr="00DB15F5">
        <w:rPr>
          <w:lang w:eastAsia="en-US"/>
        </w:rPr>
        <w:t>Aloitusannos on 0,2 mg meloksikaamia painokiloa kohden kerta</w:t>
      </w:r>
      <w:r w:rsidR="00A4667F" w:rsidRPr="00DB15F5">
        <w:rPr>
          <w:lang w:eastAsia="en-US"/>
        </w:rPr>
        <w:t>-</w:t>
      </w:r>
      <w:r w:rsidRPr="00DB15F5">
        <w:rPr>
          <w:lang w:eastAsia="en-US"/>
        </w:rPr>
        <w:t xml:space="preserve">annoksena ensimmäisenä päivänä. Hoitoa jatketaan oraalisella annoksella kerran vuorokaudessa (24 tunnin välein) käyttäen ylläpitoannosta 0,1 mg meloksikaamia painokiloa kohti. </w:t>
      </w:r>
    </w:p>
    <w:p w14:paraId="14E89A4C" w14:textId="77777777" w:rsidR="00BB05AF" w:rsidRPr="00DB15F5" w:rsidRDefault="00BB05AF" w:rsidP="00E512F1">
      <w:pPr>
        <w:tabs>
          <w:tab w:val="left" w:pos="720"/>
        </w:tabs>
        <w:spacing w:line="240" w:lineRule="auto"/>
        <w:rPr>
          <w:lang w:eastAsia="en-US"/>
        </w:rPr>
      </w:pPr>
    </w:p>
    <w:p w14:paraId="3A74123A" w14:textId="77777777" w:rsidR="00BB05AF" w:rsidRPr="00DB15F5" w:rsidRDefault="00BB05AF" w:rsidP="00E512F1">
      <w:pPr>
        <w:tabs>
          <w:tab w:val="left" w:pos="720"/>
        </w:tabs>
        <w:spacing w:line="240" w:lineRule="auto"/>
        <w:rPr>
          <w:lang w:eastAsia="en-US"/>
        </w:rPr>
      </w:pPr>
      <w:r w:rsidRPr="00DB15F5">
        <w:rPr>
          <w:lang w:eastAsia="en-US"/>
        </w:rPr>
        <w:t>Pitkäaikaisessa hoidossa, kun kliininen vaste on saavutettu (≥ 4 päivän kuluttua lääkityksen aloittamisesta), Metacam</w:t>
      </w:r>
      <w:r w:rsidR="00A4667F" w:rsidRPr="00DB15F5">
        <w:rPr>
          <w:lang w:eastAsia="en-US"/>
        </w:rPr>
        <w:t>-</w:t>
      </w:r>
      <w:r w:rsidRPr="00DB15F5">
        <w:rPr>
          <w:lang w:eastAsia="en-US"/>
        </w:rPr>
        <w:t>annos voidaan laskea yksilöllisesti matalimmalle tehokkaalle tasolle ottaen kuitenkin huomioon, että luusto</w:t>
      </w:r>
      <w:r w:rsidR="00A4667F" w:rsidRPr="00DB15F5">
        <w:rPr>
          <w:lang w:eastAsia="en-US"/>
        </w:rPr>
        <w:t>-</w:t>
      </w:r>
      <w:r w:rsidRPr="00DB15F5">
        <w:rPr>
          <w:lang w:eastAsia="en-US"/>
        </w:rPr>
        <w:t>lihassairauksiin liittyvä kipu ja tulehdus voivat vaihdella ajan kuluessa.</w:t>
      </w:r>
    </w:p>
    <w:p w14:paraId="11EC12E4" w14:textId="77777777" w:rsidR="00BB05AF" w:rsidRPr="00DB15F5" w:rsidRDefault="00BB05AF" w:rsidP="00E512F1">
      <w:pPr>
        <w:tabs>
          <w:tab w:val="left" w:pos="720"/>
        </w:tabs>
        <w:spacing w:line="240" w:lineRule="auto"/>
        <w:rPr>
          <w:lang w:eastAsia="en-US"/>
        </w:rPr>
      </w:pPr>
    </w:p>
    <w:p w14:paraId="289D63CF" w14:textId="77777777" w:rsidR="00BB05AF" w:rsidRPr="00DB15F5" w:rsidRDefault="00BB05AF" w:rsidP="00E512F1">
      <w:pPr>
        <w:widowControl/>
        <w:tabs>
          <w:tab w:val="left" w:pos="-720"/>
          <w:tab w:val="left" w:pos="0"/>
          <w:tab w:val="left" w:pos="720"/>
        </w:tabs>
        <w:suppressAutoHyphens/>
        <w:spacing w:line="240" w:lineRule="auto"/>
        <w:rPr>
          <w:snapToGrid w:val="0"/>
          <w:lang w:eastAsia="en-US"/>
        </w:rPr>
      </w:pPr>
      <w:r w:rsidRPr="00DB15F5">
        <w:rPr>
          <w:snapToGrid w:val="0"/>
          <w:lang w:eastAsia="en-US"/>
        </w:rPr>
        <w:t>Erityistä huomiota tulee kiinnittää siihen, ettei ohjeannosta ylitetä.</w:t>
      </w:r>
    </w:p>
    <w:p w14:paraId="390AD1C5" w14:textId="77777777" w:rsidR="00BB05AF" w:rsidRPr="00DB15F5" w:rsidRDefault="00BB05AF" w:rsidP="00E512F1">
      <w:pPr>
        <w:widowControl/>
        <w:tabs>
          <w:tab w:val="left" w:pos="-720"/>
          <w:tab w:val="left" w:pos="0"/>
          <w:tab w:val="left" w:pos="720"/>
        </w:tabs>
        <w:suppressAutoHyphens/>
        <w:spacing w:line="240" w:lineRule="auto"/>
        <w:rPr>
          <w:snapToGrid w:val="0"/>
          <w:lang w:eastAsia="en-US"/>
        </w:rPr>
      </w:pPr>
    </w:p>
    <w:p w14:paraId="6F1E36AC" w14:textId="77777777" w:rsidR="00BB05AF" w:rsidRPr="00DB15F5" w:rsidRDefault="00BB05AF" w:rsidP="00E512F1">
      <w:pPr>
        <w:widowControl/>
        <w:tabs>
          <w:tab w:val="left" w:pos="-720"/>
          <w:tab w:val="left" w:pos="0"/>
          <w:tab w:val="left" w:pos="720"/>
        </w:tabs>
        <w:suppressAutoHyphens/>
        <w:spacing w:line="240" w:lineRule="auto"/>
        <w:rPr>
          <w:snapToGrid w:val="0"/>
          <w:lang w:eastAsia="en-US"/>
        </w:rPr>
      </w:pPr>
      <w:r w:rsidRPr="00DB15F5">
        <w:rPr>
          <w:snapToGrid w:val="0"/>
          <w:lang w:eastAsia="en-US"/>
        </w:rPr>
        <w:t>Ravistettava hyvin ennen käyttöä. Annetaan suun kautta ruokaan sekoitettuna tai suoraan suuhun.</w:t>
      </w:r>
    </w:p>
    <w:p w14:paraId="752468F4" w14:textId="77777777" w:rsidR="00BB05AF" w:rsidRPr="00DB15F5" w:rsidRDefault="00BB05AF" w:rsidP="00E512F1">
      <w:pPr>
        <w:widowControl/>
        <w:tabs>
          <w:tab w:val="left" w:pos="3969"/>
        </w:tabs>
        <w:spacing w:line="240" w:lineRule="auto"/>
        <w:rPr>
          <w:snapToGrid w:val="0"/>
          <w:lang w:eastAsia="en-US"/>
        </w:rPr>
      </w:pPr>
      <w:r w:rsidRPr="00DB15F5">
        <w:rPr>
          <w:snapToGrid w:val="0"/>
          <w:lang w:eastAsia="en-US"/>
        </w:rPr>
        <w:lastRenderedPageBreak/>
        <w:t>Suspensio voidaan antaa joko tippoina suoraa</w:t>
      </w:r>
      <w:r w:rsidR="00AA5B86" w:rsidRPr="00DB15F5">
        <w:rPr>
          <w:snapToGrid w:val="0"/>
          <w:lang w:eastAsia="en-US"/>
        </w:rPr>
        <w:t>n</w:t>
      </w:r>
      <w:r w:rsidRPr="00DB15F5">
        <w:rPr>
          <w:snapToGrid w:val="0"/>
          <w:lang w:eastAsia="en-US"/>
        </w:rPr>
        <w:t xml:space="preserve"> pullon tiputtimella (pienet rodut) tai käyttämällä pakkauksessa olevaa annosruiskua. </w:t>
      </w:r>
    </w:p>
    <w:p w14:paraId="10DB5E3E" w14:textId="77777777" w:rsidR="00BB05AF" w:rsidRPr="00DB15F5" w:rsidRDefault="00BB05AF" w:rsidP="00E512F1">
      <w:pPr>
        <w:widowControl/>
        <w:tabs>
          <w:tab w:val="left" w:pos="3969"/>
        </w:tabs>
        <w:spacing w:line="240" w:lineRule="auto"/>
        <w:rPr>
          <w:snapToGrid w:val="0"/>
          <w:lang w:eastAsia="en-US"/>
        </w:rPr>
      </w:pPr>
    </w:p>
    <w:p w14:paraId="4ABB1EE7" w14:textId="77777777" w:rsidR="00BB05AF" w:rsidRPr="00DB15F5" w:rsidRDefault="00BB05AF" w:rsidP="00E6091D">
      <w:pPr>
        <w:widowControl/>
        <w:tabs>
          <w:tab w:val="clear" w:pos="567"/>
          <w:tab w:val="left" w:pos="-720"/>
          <w:tab w:val="left" w:pos="0"/>
          <w:tab w:val="left" w:pos="720"/>
        </w:tabs>
        <w:spacing w:line="240" w:lineRule="auto"/>
        <w:rPr>
          <w:u w:val="single"/>
          <w:lang w:eastAsia="de-DE"/>
        </w:rPr>
      </w:pPr>
      <w:r w:rsidRPr="00DB15F5">
        <w:rPr>
          <w:u w:val="single"/>
          <w:lang w:eastAsia="de-DE"/>
        </w:rPr>
        <w:t>Annostus käytettäessä tiputinpulloa:</w:t>
      </w:r>
    </w:p>
    <w:p w14:paraId="079D6E78" w14:textId="77777777" w:rsidR="00BB05AF" w:rsidRPr="00DB15F5" w:rsidRDefault="00BB05AF" w:rsidP="00E6091D">
      <w:pPr>
        <w:widowControl/>
        <w:tabs>
          <w:tab w:val="left" w:pos="2268"/>
        </w:tabs>
        <w:spacing w:line="240" w:lineRule="auto"/>
        <w:rPr>
          <w:snapToGrid w:val="0"/>
          <w:lang w:eastAsia="en-US"/>
        </w:rPr>
      </w:pPr>
      <w:r w:rsidRPr="00DB15F5">
        <w:rPr>
          <w:snapToGrid w:val="0"/>
          <w:lang w:eastAsia="en-US"/>
        </w:rPr>
        <w:t xml:space="preserve">Ensimmäinen annos: </w:t>
      </w:r>
      <w:r w:rsidR="002A24CB" w:rsidRPr="00DB15F5">
        <w:rPr>
          <w:snapToGrid w:val="0"/>
          <w:lang w:eastAsia="en-US"/>
        </w:rPr>
        <w:tab/>
      </w:r>
      <w:r w:rsidRPr="00DB15F5">
        <w:rPr>
          <w:snapToGrid w:val="0"/>
          <w:lang w:eastAsia="en-US"/>
        </w:rPr>
        <w:t>10 tippaa/elopainokilo</w:t>
      </w:r>
    </w:p>
    <w:p w14:paraId="3DA3B04F" w14:textId="77777777" w:rsidR="002A24CB" w:rsidRPr="00DB15F5" w:rsidRDefault="00BB05AF" w:rsidP="00E512F1">
      <w:pPr>
        <w:tabs>
          <w:tab w:val="clear" w:pos="567"/>
          <w:tab w:val="left" w:pos="2268"/>
        </w:tabs>
        <w:spacing w:line="240" w:lineRule="auto"/>
      </w:pPr>
      <w:r w:rsidRPr="00DB15F5">
        <w:t xml:space="preserve">Ylläpitoannos: </w:t>
      </w:r>
      <w:r w:rsidR="002A24CB" w:rsidRPr="00DB15F5">
        <w:tab/>
      </w:r>
      <w:r w:rsidRPr="00DB15F5">
        <w:t>5 tippaa/elopainokilo</w:t>
      </w:r>
    </w:p>
    <w:p w14:paraId="4BAFA1D0" w14:textId="77777777" w:rsidR="00BB05AF" w:rsidRPr="00DB15F5" w:rsidRDefault="00BB05AF" w:rsidP="002A24CB">
      <w:pPr>
        <w:tabs>
          <w:tab w:val="clear" w:pos="567"/>
          <w:tab w:val="left" w:pos="2268"/>
        </w:tabs>
        <w:spacing w:line="240" w:lineRule="auto"/>
        <w:rPr>
          <w:snapToGrid w:val="0"/>
          <w:lang w:eastAsia="en-US"/>
        </w:rPr>
      </w:pPr>
    </w:p>
    <w:p w14:paraId="2BDF7D9C" w14:textId="77777777" w:rsidR="00BB05AF" w:rsidRPr="00DB15F5" w:rsidRDefault="00BB05AF" w:rsidP="005C3C4F">
      <w:pPr>
        <w:tabs>
          <w:tab w:val="clear" w:pos="567"/>
          <w:tab w:val="left" w:pos="-720"/>
          <w:tab w:val="left" w:pos="0"/>
          <w:tab w:val="left" w:pos="720"/>
        </w:tabs>
        <w:suppressAutoHyphens/>
        <w:spacing w:line="240" w:lineRule="auto"/>
        <w:rPr>
          <w:u w:val="single"/>
          <w:lang w:eastAsia="de-DE"/>
        </w:rPr>
      </w:pPr>
      <w:r w:rsidRPr="00DB15F5">
        <w:rPr>
          <w:u w:val="single"/>
          <w:lang w:eastAsia="de-DE"/>
        </w:rPr>
        <w:t>Annostus käytettäessä annosruiskua:</w:t>
      </w:r>
    </w:p>
    <w:p w14:paraId="37E2835E" w14:textId="77777777" w:rsidR="00542D73" w:rsidRPr="00DB15F5" w:rsidRDefault="00BB05AF" w:rsidP="00E512F1">
      <w:pPr>
        <w:widowControl/>
        <w:tabs>
          <w:tab w:val="left" w:pos="3969"/>
        </w:tabs>
        <w:spacing w:line="240" w:lineRule="auto"/>
        <w:rPr>
          <w:snapToGrid w:val="0"/>
          <w:lang w:eastAsia="en-US"/>
        </w:rPr>
      </w:pPr>
      <w:r w:rsidRPr="00DB15F5">
        <w:rPr>
          <w:snapToGrid w:val="0"/>
          <w:lang w:eastAsia="en-US"/>
        </w:rPr>
        <w:t>Annosruisku sopii pullon suulla olevaan tiputtimeen ja ruiskussa on mitta</w:t>
      </w:r>
      <w:r w:rsidR="00A4667F" w:rsidRPr="00DB15F5">
        <w:rPr>
          <w:snapToGrid w:val="0"/>
          <w:lang w:eastAsia="en-US"/>
        </w:rPr>
        <w:t>-</w:t>
      </w:r>
      <w:r w:rsidRPr="00DB15F5">
        <w:rPr>
          <w:snapToGrid w:val="0"/>
          <w:lang w:eastAsia="en-US"/>
        </w:rPr>
        <w:t>asteikko elopainokiloa kohti, joka vastaa ylläpitoannosta. Siten aloitusannos on kaksinkertainen ruiskun mitta</w:t>
      </w:r>
      <w:r w:rsidR="00A4667F" w:rsidRPr="00DB15F5">
        <w:rPr>
          <w:snapToGrid w:val="0"/>
          <w:lang w:eastAsia="en-US"/>
        </w:rPr>
        <w:t>-</w:t>
      </w:r>
      <w:r w:rsidRPr="00DB15F5">
        <w:rPr>
          <w:snapToGrid w:val="0"/>
          <w:lang w:eastAsia="en-US"/>
        </w:rPr>
        <w:t>asteikkoon nähden.</w:t>
      </w:r>
    </w:p>
    <w:p w14:paraId="07D681BF" w14:textId="77777777" w:rsidR="00BB05AF" w:rsidRPr="00DB15F5" w:rsidRDefault="00BB05AF" w:rsidP="00E512F1">
      <w:pPr>
        <w:widowControl/>
        <w:tabs>
          <w:tab w:val="left" w:pos="-720"/>
          <w:tab w:val="left" w:pos="0"/>
          <w:tab w:val="left" w:pos="720"/>
        </w:tabs>
        <w:suppressAutoHyphens/>
        <w:spacing w:line="240" w:lineRule="auto"/>
        <w:rPr>
          <w:snapToGrid w:val="0"/>
          <w:lang w:eastAsia="en-US"/>
        </w:rPr>
      </w:pPr>
      <w:r w:rsidRPr="00DB15F5">
        <w:rPr>
          <w:snapToGrid w:val="0"/>
          <w:lang w:eastAsia="en-US"/>
        </w:rPr>
        <w:t>Vaihtoehtoisesti lääkitys voidaan aloittaa käyttäen Metacam 5 mg/ml injektionesteliuosta.</w:t>
      </w:r>
    </w:p>
    <w:p w14:paraId="4B3C32A2" w14:textId="77777777" w:rsidR="00A347B0" w:rsidRPr="00DB15F5" w:rsidRDefault="00A347B0" w:rsidP="00E512F1">
      <w:pPr>
        <w:widowControl/>
        <w:tabs>
          <w:tab w:val="clear" w:pos="567"/>
        </w:tabs>
        <w:suppressAutoHyphens/>
        <w:spacing w:line="240" w:lineRule="auto"/>
        <w:ind w:firstLine="3"/>
        <w:rPr>
          <w:snapToGrid w:val="0"/>
          <w:lang w:eastAsia="en-US"/>
        </w:rPr>
      </w:pPr>
    </w:p>
    <w:p w14:paraId="5F6F5E2C" w14:textId="77777777" w:rsidR="00BB05AF" w:rsidRPr="00DB15F5" w:rsidRDefault="00BB05AF" w:rsidP="00E512F1">
      <w:pPr>
        <w:widowControl/>
        <w:tabs>
          <w:tab w:val="clear" w:pos="567"/>
        </w:tabs>
        <w:suppressAutoHyphens/>
        <w:spacing w:line="240" w:lineRule="auto"/>
        <w:ind w:firstLine="3"/>
        <w:rPr>
          <w:snapToGrid w:val="0"/>
          <w:lang w:eastAsia="en-US"/>
        </w:rPr>
      </w:pPr>
      <w:r w:rsidRPr="00DB15F5">
        <w:rPr>
          <w:snapToGrid w:val="0"/>
          <w:lang w:eastAsia="en-US"/>
        </w:rPr>
        <w:t>Kliininen vaste nähdään normaalisti 3</w:t>
      </w:r>
      <w:r w:rsidR="00A4667F" w:rsidRPr="00DB15F5">
        <w:rPr>
          <w:snapToGrid w:val="0"/>
          <w:lang w:eastAsia="en-US"/>
        </w:rPr>
        <w:t>-</w:t>
      </w:r>
      <w:r w:rsidRPr="00DB15F5">
        <w:rPr>
          <w:snapToGrid w:val="0"/>
          <w:lang w:eastAsia="en-US"/>
        </w:rPr>
        <w:t>4 vuorokauden jälkeen. Hoito tulee keskeyttää, mikäli kliinistä vastetta ei havaita viimeistään 10 vuorokauden kuluttua.</w:t>
      </w:r>
    </w:p>
    <w:p w14:paraId="4E7C9859" w14:textId="77777777" w:rsidR="00BB05AF" w:rsidRPr="00DB15F5" w:rsidRDefault="00BB05AF" w:rsidP="00E512F1">
      <w:pPr>
        <w:widowControl/>
        <w:numPr>
          <w:ilvl w:val="12"/>
          <w:numId w:val="0"/>
        </w:numPr>
        <w:suppressAutoHyphens/>
        <w:spacing w:line="240" w:lineRule="auto"/>
        <w:rPr>
          <w:snapToGrid w:val="0"/>
          <w:lang w:eastAsia="en-US"/>
        </w:rPr>
      </w:pPr>
    </w:p>
    <w:p w14:paraId="1CED6A6C" w14:textId="77777777" w:rsidR="00BB05AF" w:rsidRPr="00DB15F5" w:rsidRDefault="00BB05AF" w:rsidP="00E512F1">
      <w:pPr>
        <w:widowControl/>
        <w:numPr>
          <w:ilvl w:val="12"/>
          <w:numId w:val="0"/>
        </w:numPr>
        <w:suppressAutoHyphens/>
        <w:spacing w:line="240" w:lineRule="auto"/>
        <w:rPr>
          <w:snapToGrid w:val="0"/>
          <w:lang w:eastAsia="en-US"/>
        </w:rPr>
      </w:pPr>
      <w:r w:rsidRPr="00DB15F5">
        <w:rPr>
          <w:snapToGrid w:val="0"/>
          <w:lang w:eastAsia="en-US"/>
        </w:rPr>
        <w:t>Vältä valmisteen kontaminoitumista käytön aikana.</w:t>
      </w:r>
    </w:p>
    <w:p w14:paraId="5B186DC6" w14:textId="77777777" w:rsidR="00BB05AF" w:rsidRPr="00DB15F5" w:rsidRDefault="00BB05AF" w:rsidP="00E512F1">
      <w:pPr>
        <w:widowControl/>
        <w:tabs>
          <w:tab w:val="clear" w:pos="567"/>
        </w:tabs>
        <w:spacing w:line="240" w:lineRule="auto"/>
        <w:rPr>
          <w:snapToGrid w:val="0"/>
          <w:lang w:eastAsia="en-US"/>
        </w:rPr>
      </w:pPr>
    </w:p>
    <w:p w14:paraId="53383C24" w14:textId="77777777" w:rsidR="00BB05AF" w:rsidRPr="00DB15F5" w:rsidRDefault="00BB05AF" w:rsidP="00E512F1">
      <w:pPr>
        <w:widowControl/>
        <w:tabs>
          <w:tab w:val="clear" w:pos="567"/>
        </w:tabs>
        <w:spacing w:line="240" w:lineRule="auto"/>
        <w:ind w:left="567" w:hanging="567"/>
        <w:rPr>
          <w:snapToGrid w:val="0"/>
          <w:lang w:eastAsia="en-US"/>
        </w:rPr>
      </w:pPr>
      <w:r w:rsidRPr="00DB15F5">
        <w:rPr>
          <w:b/>
          <w:bCs/>
          <w:snapToGrid w:val="0"/>
          <w:lang w:eastAsia="en-US"/>
        </w:rPr>
        <w:t>4.10</w:t>
      </w:r>
      <w:r w:rsidRPr="00DB15F5">
        <w:rPr>
          <w:b/>
          <w:bCs/>
          <w:snapToGrid w:val="0"/>
          <w:lang w:eastAsia="en-US"/>
        </w:rPr>
        <w:tab/>
        <w:t>Yliannostus (oireet, hätätoimenpiteet, vastalääkkeet) (tarvittaessa)</w:t>
      </w:r>
    </w:p>
    <w:p w14:paraId="2F680A8B" w14:textId="77777777" w:rsidR="00BB05AF" w:rsidRPr="00DB15F5" w:rsidRDefault="00BB05AF" w:rsidP="00E512F1">
      <w:pPr>
        <w:widowControl/>
        <w:tabs>
          <w:tab w:val="clear" w:pos="567"/>
        </w:tabs>
        <w:spacing w:line="240" w:lineRule="auto"/>
        <w:rPr>
          <w:snapToGrid w:val="0"/>
          <w:lang w:eastAsia="en-US"/>
        </w:rPr>
      </w:pPr>
    </w:p>
    <w:p w14:paraId="45694BB1" w14:textId="77777777" w:rsidR="00BB05AF" w:rsidRPr="00DB15F5" w:rsidRDefault="00BB05AF" w:rsidP="00E512F1">
      <w:pPr>
        <w:widowControl/>
        <w:tabs>
          <w:tab w:val="left" w:pos="-720"/>
          <w:tab w:val="left" w:pos="0"/>
          <w:tab w:val="left" w:pos="720"/>
        </w:tabs>
        <w:suppressAutoHyphens/>
        <w:spacing w:line="240" w:lineRule="auto"/>
        <w:ind w:left="1440" w:hanging="1440"/>
        <w:rPr>
          <w:b/>
          <w:bCs/>
          <w:snapToGrid w:val="0"/>
          <w:lang w:eastAsia="en-US"/>
        </w:rPr>
      </w:pPr>
      <w:r w:rsidRPr="00DB15F5">
        <w:rPr>
          <w:snapToGrid w:val="0"/>
          <w:lang w:eastAsia="en-US"/>
        </w:rPr>
        <w:t>Yliannostustapauksissa tulee antaa oireenmukaista hoitoa.</w:t>
      </w:r>
    </w:p>
    <w:p w14:paraId="73898CEE" w14:textId="77777777" w:rsidR="00BB05AF" w:rsidRPr="00DB15F5" w:rsidRDefault="00BB05AF" w:rsidP="00E512F1">
      <w:pPr>
        <w:widowControl/>
        <w:tabs>
          <w:tab w:val="clear" w:pos="567"/>
        </w:tabs>
        <w:spacing w:line="240" w:lineRule="auto"/>
        <w:rPr>
          <w:snapToGrid w:val="0"/>
          <w:lang w:eastAsia="en-US"/>
        </w:rPr>
      </w:pPr>
    </w:p>
    <w:p w14:paraId="7EF0792C" w14:textId="77777777" w:rsidR="00BB05AF" w:rsidRPr="00DB15F5" w:rsidRDefault="00BB05AF" w:rsidP="00E512F1">
      <w:pPr>
        <w:widowControl/>
        <w:tabs>
          <w:tab w:val="clear" w:pos="567"/>
        </w:tabs>
        <w:spacing w:line="240" w:lineRule="auto"/>
        <w:ind w:left="567" w:hanging="567"/>
        <w:rPr>
          <w:snapToGrid w:val="0"/>
          <w:lang w:eastAsia="en-US"/>
        </w:rPr>
      </w:pPr>
      <w:r w:rsidRPr="00DB15F5">
        <w:rPr>
          <w:b/>
          <w:bCs/>
          <w:snapToGrid w:val="0"/>
          <w:lang w:eastAsia="en-US"/>
        </w:rPr>
        <w:t>4.11</w:t>
      </w:r>
      <w:r w:rsidRPr="00DB15F5">
        <w:rPr>
          <w:b/>
          <w:bCs/>
          <w:snapToGrid w:val="0"/>
          <w:lang w:eastAsia="en-US"/>
        </w:rPr>
        <w:tab/>
        <w:t>Varoaika</w:t>
      </w:r>
      <w:r w:rsidR="00E067F6">
        <w:rPr>
          <w:b/>
          <w:bCs/>
          <w:snapToGrid w:val="0"/>
          <w:lang w:eastAsia="en-US"/>
        </w:rPr>
        <w:t xml:space="preserve"> (Varoajat)</w:t>
      </w:r>
    </w:p>
    <w:p w14:paraId="6A6590C8" w14:textId="77777777" w:rsidR="00BB05AF" w:rsidRPr="00DB15F5" w:rsidRDefault="00BB05AF" w:rsidP="00E512F1">
      <w:pPr>
        <w:widowControl/>
        <w:tabs>
          <w:tab w:val="clear" w:pos="567"/>
        </w:tabs>
        <w:spacing w:line="240" w:lineRule="auto"/>
        <w:rPr>
          <w:snapToGrid w:val="0"/>
          <w:lang w:eastAsia="en-US"/>
        </w:rPr>
      </w:pPr>
    </w:p>
    <w:p w14:paraId="557035FA" w14:textId="77777777" w:rsidR="00BB05AF" w:rsidRPr="00DB15F5" w:rsidRDefault="00BB05AF" w:rsidP="00E512F1">
      <w:pPr>
        <w:widowControl/>
        <w:suppressAutoHyphens/>
        <w:spacing w:line="240" w:lineRule="auto"/>
        <w:rPr>
          <w:snapToGrid w:val="0"/>
          <w:lang w:eastAsia="en-US"/>
        </w:rPr>
      </w:pPr>
      <w:r w:rsidRPr="00DB15F5">
        <w:rPr>
          <w:snapToGrid w:val="0"/>
          <w:lang w:eastAsia="en-US"/>
        </w:rPr>
        <w:t>Ei oleellinen.</w:t>
      </w:r>
    </w:p>
    <w:p w14:paraId="4CD3922F" w14:textId="77777777" w:rsidR="00BB05AF" w:rsidRPr="00E6091D" w:rsidRDefault="00BB05AF" w:rsidP="00E512F1">
      <w:pPr>
        <w:widowControl/>
        <w:spacing w:line="240" w:lineRule="auto"/>
        <w:ind w:left="567" w:hanging="567"/>
        <w:rPr>
          <w:snapToGrid w:val="0"/>
          <w:lang w:eastAsia="en-US"/>
        </w:rPr>
      </w:pPr>
    </w:p>
    <w:p w14:paraId="6B9BF129" w14:textId="77777777" w:rsidR="00BB05AF" w:rsidRPr="00E6091D" w:rsidRDefault="00BB05AF" w:rsidP="00E512F1">
      <w:pPr>
        <w:widowControl/>
        <w:spacing w:line="240" w:lineRule="auto"/>
        <w:ind w:left="567" w:hanging="567"/>
        <w:rPr>
          <w:snapToGrid w:val="0"/>
          <w:lang w:eastAsia="en-US"/>
        </w:rPr>
      </w:pPr>
    </w:p>
    <w:p w14:paraId="587F94CC" w14:textId="77777777" w:rsidR="00BB05AF" w:rsidRPr="00DB15F5" w:rsidRDefault="00BB05AF" w:rsidP="00E512F1">
      <w:pPr>
        <w:widowControl/>
        <w:spacing w:line="240" w:lineRule="auto"/>
        <w:ind w:left="567" w:hanging="567"/>
        <w:rPr>
          <w:snapToGrid w:val="0"/>
          <w:lang w:eastAsia="en-US"/>
        </w:rPr>
      </w:pPr>
      <w:r w:rsidRPr="00DB15F5">
        <w:rPr>
          <w:b/>
          <w:bCs/>
          <w:snapToGrid w:val="0"/>
          <w:lang w:eastAsia="en-US"/>
        </w:rPr>
        <w:t>5.</w:t>
      </w:r>
      <w:r w:rsidRPr="00DB15F5">
        <w:rPr>
          <w:b/>
          <w:bCs/>
          <w:snapToGrid w:val="0"/>
          <w:lang w:eastAsia="en-US"/>
        </w:rPr>
        <w:tab/>
        <w:t>FARMAKOLOGISET OMINAISUUDET</w:t>
      </w:r>
    </w:p>
    <w:p w14:paraId="317C4D52" w14:textId="77777777" w:rsidR="00BB05AF" w:rsidRPr="00DB15F5" w:rsidRDefault="00BB05AF" w:rsidP="00E512F1">
      <w:pPr>
        <w:spacing w:line="240" w:lineRule="auto"/>
      </w:pPr>
    </w:p>
    <w:p w14:paraId="08AF1C42" w14:textId="77777777" w:rsidR="00BB05AF" w:rsidRPr="00DB15F5" w:rsidRDefault="00BB05AF" w:rsidP="00E512F1">
      <w:pPr>
        <w:spacing w:line="240" w:lineRule="auto"/>
        <w:ind w:left="2835" w:hanging="2835"/>
      </w:pPr>
      <w:r w:rsidRPr="00DB15F5">
        <w:t>Farmakoterapeuttinen ryhmä: Tulehdus</w:t>
      </w:r>
      <w:r w:rsidR="00A4667F" w:rsidRPr="00DB15F5">
        <w:t>-</w:t>
      </w:r>
      <w:r w:rsidRPr="00DB15F5">
        <w:t xml:space="preserve"> ja reumalääkkeet, steroideihin kuulumattomat (oksikaamit)</w:t>
      </w:r>
    </w:p>
    <w:p w14:paraId="40DBBECF" w14:textId="77777777" w:rsidR="00BB05AF" w:rsidRPr="00DB15F5" w:rsidRDefault="00BB05AF" w:rsidP="00E512F1">
      <w:pPr>
        <w:widowControl/>
        <w:tabs>
          <w:tab w:val="left" w:pos="720"/>
        </w:tabs>
        <w:spacing w:line="240" w:lineRule="auto"/>
        <w:ind w:left="2835" w:hanging="2835"/>
        <w:rPr>
          <w:snapToGrid w:val="0"/>
          <w:lang w:eastAsia="en-US"/>
        </w:rPr>
      </w:pPr>
      <w:r w:rsidRPr="00DB15F5">
        <w:rPr>
          <w:snapToGrid w:val="0"/>
          <w:lang w:eastAsia="en-US"/>
        </w:rPr>
        <w:t>ATCvet</w:t>
      </w:r>
      <w:r w:rsidR="00A4667F" w:rsidRPr="00DB15F5">
        <w:rPr>
          <w:snapToGrid w:val="0"/>
          <w:lang w:eastAsia="en-US"/>
        </w:rPr>
        <w:t>-</w:t>
      </w:r>
      <w:r w:rsidRPr="00DB15F5">
        <w:rPr>
          <w:snapToGrid w:val="0"/>
          <w:lang w:eastAsia="en-US"/>
        </w:rPr>
        <w:t>koodi: QM01AC06.</w:t>
      </w:r>
    </w:p>
    <w:p w14:paraId="4933D2D5" w14:textId="77777777" w:rsidR="00BB05AF" w:rsidRPr="00DB15F5" w:rsidRDefault="00BB05AF" w:rsidP="00E512F1">
      <w:pPr>
        <w:widowControl/>
        <w:tabs>
          <w:tab w:val="clear" w:pos="567"/>
        </w:tabs>
        <w:spacing w:line="240" w:lineRule="auto"/>
        <w:rPr>
          <w:snapToGrid w:val="0"/>
          <w:lang w:eastAsia="en-US"/>
        </w:rPr>
      </w:pPr>
    </w:p>
    <w:p w14:paraId="642C01BB" w14:textId="77777777" w:rsidR="00BB05AF" w:rsidRPr="00DB15F5" w:rsidRDefault="00BB05AF" w:rsidP="00E512F1">
      <w:pPr>
        <w:widowControl/>
        <w:tabs>
          <w:tab w:val="clear" w:pos="567"/>
        </w:tabs>
        <w:spacing w:line="240" w:lineRule="auto"/>
        <w:ind w:left="567" w:hanging="567"/>
        <w:rPr>
          <w:snapToGrid w:val="0"/>
          <w:lang w:eastAsia="en-US"/>
        </w:rPr>
      </w:pPr>
      <w:r w:rsidRPr="00DB15F5">
        <w:rPr>
          <w:b/>
          <w:bCs/>
          <w:snapToGrid w:val="0"/>
          <w:lang w:eastAsia="en-US"/>
        </w:rPr>
        <w:t>5.1</w:t>
      </w:r>
      <w:r w:rsidRPr="00DB15F5">
        <w:rPr>
          <w:b/>
          <w:bCs/>
          <w:snapToGrid w:val="0"/>
          <w:lang w:eastAsia="en-US"/>
        </w:rPr>
        <w:tab/>
        <w:t>Farmakodynamiikka</w:t>
      </w:r>
    </w:p>
    <w:p w14:paraId="074B404C" w14:textId="77777777" w:rsidR="00BB05AF" w:rsidRPr="00DB15F5" w:rsidRDefault="00BB05AF" w:rsidP="00E512F1">
      <w:pPr>
        <w:tabs>
          <w:tab w:val="clear" w:pos="567"/>
        </w:tabs>
        <w:spacing w:line="240" w:lineRule="auto"/>
        <w:rPr>
          <w:lang w:eastAsia="en-US"/>
        </w:rPr>
      </w:pPr>
    </w:p>
    <w:p w14:paraId="6CEE6385" w14:textId="77777777" w:rsidR="00BB05AF" w:rsidRPr="00DB15F5" w:rsidRDefault="00BB05AF" w:rsidP="00E512F1">
      <w:pPr>
        <w:tabs>
          <w:tab w:val="clear" w:pos="567"/>
        </w:tabs>
        <w:spacing w:line="240" w:lineRule="auto"/>
        <w:rPr>
          <w:lang w:eastAsia="en-US"/>
        </w:rPr>
      </w:pPr>
      <w:r w:rsidRPr="00DB15F5">
        <w:rPr>
          <w:lang w:eastAsia="en-US"/>
        </w:rPr>
        <w:t>Meloksikaami on steroideihin kuulumaton, prostaglandiinisynteesiä estävä tulehduskipulääke (NSAID), joka kuuluu oksikaami</w:t>
      </w:r>
      <w:r w:rsidR="00A4667F" w:rsidRPr="00DB15F5">
        <w:rPr>
          <w:lang w:eastAsia="en-US"/>
        </w:rPr>
        <w:t>-</w:t>
      </w:r>
      <w:r w:rsidRPr="00DB15F5">
        <w:rPr>
          <w:lang w:eastAsia="en-US"/>
        </w:rPr>
        <w:t>ryhmään. Meloksikaamilla on tulehdusta ja kipua lievittävä sekä tulehduseritettä ja kuumetta vähentävä vaikutus. Se vähentää leukosyyttien infiltraatiota tulehtuneeseen kudokseen. Se estää vähäisessä määrin myös kollageenin indusoimaa trombosyyttien aggregaatiota. Meloksikaamin on osoitettu sekä in vitro että in vivo estävän suhteellisesti enemmän syklo</w:t>
      </w:r>
      <w:r w:rsidR="00A4667F" w:rsidRPr="00DB15F5">
        <w:rPr>
          <w:lang w:eastAsia="en-US"/>
        </w:rPr>
        <w:t>-</w:t>
      </w:r>
      <w:r w:rsidRPr="00DB15F5">
        <w:rPr>
          <w:lang w:eastAsia="en-US"/>
        </w:rPr>
        <w:t>oksygenaasi</w:t>
      </w:r>
      <w:r w:rsidR="00A4667F" w:rsidRPr="00DB15F5">
        <w:rPr>
          <w:lang w:eastAsia="en-US"/>
        </w:rPr>
        <w:t>-</w:t>
      </w:r>
      <w:r w:rsidRPr="00DB15F5">
        <w:rPr>
          <w:lang w:eastAsia="en-US"/>
        </w:rPr>
        <w:t>2:ta (COX</w:t>
      </w:r>
      <w:r w:rsidR="00A4667F" w:rsidRPr="00DB15F5">
        <w:rPr>
          <w:lang w:eastAsia="en-US"/>
        </w:rPr>
        <w:t>-</w:t>
      </w:r>
      <w:r w:rsidRPr="00DB15F5">
        <w:rPr>
          <w:lang w:eastAsia="en-US"/>
        </w:rPr>
        <w:t>2) kuin syklo</w:t>
      </w:r>
      <w:r w:rsidR="00A4667F" w:rsidRPr="00DB15F5">
        <w:rPr>
          <w:lang w:eastAsia="en-US"/>
        </w:rPr>
        <w:t>-</w:t>
      </w:r>
      <w:r w:rsidRPr="00DB15F5">
        <w:rPr>
          <w:lang w:eastAsia="en-US"/>
        </w:rPr>
        <w:t>oksygenaasi</w:t>
      </w:r>
      <w:r w:rsidR="00A4667F" w:rsidRPr="00DB15F5">
        <w:rPr>
          <w:lang w:eastAsia="en-US"/>
        </w:rPr>
        <w:t>-</w:t>
      </w:r>
      <w:r w:rsidRPr="00DB15F5">
        <w:rPr>
          <w:lang w:eastAsia="en-US"/>
        </w:rPr>
        <w:t>1:tä (COX</w:t>
      </w:r>
      <w:r w:rsidR="00A4667F" w:rsidRPr="00DB15F5">
        <w:rPr>
          <w:lang w:eastAsia="en-US"/>
        </w:rPr>
        <w:t>-</w:t>
      </w:r>
      <w:r w:rsidRPr="00DB15F5">
        <w:rPr>
          <w:lang w:eastAsia="en-US"/>
        </w:rPr>
        <w:t>1).</w:t>
      </w:r>
    </w:p>
    <w:p w14:paraId="106CE333" w14:textId="77777777" w:rsidR="00BB05AF" w:rsidRPr="00DB15F5" w:rsidRDefault="00BB05AF" w:rsidP="00E512F1">
      <w:pPr>
        <w:widowControl/>
        <w:tabs>
          <w:tab w:val="clear" w:pos="567"/>
        </w:tabs>
        <w:spacing w:line="240" w:lineRule="auto"/>
        <w:rPr>
          <w:snapToGrid w:val="0"/>
          <w:lang w:eastAsia="en-US"/>
        </w:rPr>
      </w:pPr>
    </w:p>
    <w:p w14:paraId="3C54D4FF" w14:textId="77777777" w:rsidR="00BB05AF" w:rsidRPr="00DB15F5" w:rsidRDefault="00BB05AF" w:rsidP="00E512F1">
      <w:pPr>
        <w:widowControl/>
        <w:tabs>
          <w:tab w:val="clear" w:pos="567"/>
        </w:tabs>
        <w:spacing w:line="240" w:lineRule="auto"/>
        <w:ind w:left="567" w:hanging="567"/>
        <w:rPr>
          <w:snapToGrid w:val="0"/>
          <w:lang w:eastAsia="en-US"/>
        </w:rPr>
      </w:pPr>
      <w:r w:rsidRPr="00DB15F5">
        <w:rPr>
          <w:b/>
          <w:bCs/>
          <w:snapToGrid w:val="0"/>
          <w:lang w:eastAsia="en-US"/>
        </w:rPr>
        <w:t>5.2</w:t>
      </w:r>
      <w:r w:rsidRPr="00DB15F5">
        <w:rPr>
          <w:b/>
          <w:bCs/>
          <w:snapToGrid w:val="0"/>
          <w:lang w:eastAsia="en-US"/>
        </w:rPr>
        <w:tab/>
        <w:t>Farmakokinetiikka</w:t>
      </w:r>
    </w:p>
    <w:p w14:paraId="1D7C20B1" w14:textId="77777777" w:rsidR="00BB05AF" w:rsidRPr="00DB15F5" w:rsidRDefault="00BB05AF" w:rsidP="00E512F1">
      <w:pPr>
        <w:widowControl/>
        <w:tabs>
          <w:tab w:val="clear" w:pos="567"/>
        </w:tabs>
        <w:spacing w:line="240" w:lineRule="auto"/>
        <w:rPr>
          <w:snapToGrid w:val="0"/>
          <w:lang w:eastAsia="en-US"/>
        </w:rPr>
      </w:pPr>
    </w:p>
    <w:p w14:paraId="3DFEE8EA" w14:textId="77777777" w:rsidR="00BB05AF" w:rsidRPr="00DB15F5" w:rsidRDefault="00BB05AF" w:rsidP="00E512F1">
      <w:pPr>
        <w:spacing w:line="240" w:lineRule="auto"/>
        <w:rPr>
          <w:u w:val="single"/>
        </w:rPr>
      </w:pPr>
      <w:r w:rsidRPr="00DB15F5">
        <w:rPr>
          <w:u w:val="single"/>
        </w:rPr>
        <w:t>Imeytyminen</w:t>
      </w:r>
    </w:p>
    <w:p w14:paraId="773A1ED7" w14:textId="77777777" w:rsidR="00BB05AF" w:rsidRPr="00DB15F5" w:rsidRDefault="00BB05AF" w:rsidP="00E512F1">
      <w:pPr>
        <w:widowControl/>
        <w:spacing w:line="240" w:lineRule="auto"/>
        <w:rPr>
          <w:snapToGrid w:val="0"/>
          <w:lang w:eastAsia="en-US"/>
        </w:rPr>
      </w:pPr>
      <w:r w:rsidRPr="00DB15F5">
        <w:rPr>
          <w:snapToGrid w:val="0"/>
          <w:lang w:eastAsia="en-US"/>
        </w:rPr>
        <w:t>Meloksikaami imeytyy täydellisesti suun kautta annettuna. Korkein pitoisuus plasmassa saavutetaan noin 4,5 tunnin kuluttua annostuksesta. Käytettäessä ohjeannosta vakaa tila (steady state) plasmassa saavutetaan toisena hoitopäivänä.</w:t>
      </w:r>
    </w:p>
    <w:p w14:paraId="0BBE030A" w14:textId="77777777" w:rsidR="00BB05AF" w:rsidRPr="00DB15F5" w:rsidRDefault="00BB05AF" w:rsidP="00E512F1">
      <w:pPr>
        <w:widowControl/>
        <w:tabs>
          <w:tab w:val="clear" w:pos="567"/>
          <w:tab w:val="left" w:pos="-720"/>
          <w:tab w:val="left" w:pos="0"/>
        </w:tabs>
        <w:suppressAutoHyphens/>
        <w:spacing w:line="240" w:lineRule="auto"/>
        <w:rPr>
          <w:snapToGrid w:val="0"/>
          <w:lang w:eastAsia="en-US"/>
        </w:rPr>
      </w:pPr>
    </w:p>
    <w:p w14:paraId="13873D86" w14:textId="77777777" w:rsidR="00BB05AF" w:rsidRPr="00DB15F5" w:rsidRDefault="00BB05AF" w:rsidP="00E512F1">
      <w:pPr>
        <w:spacing w:line="240" w:lineRule="auto"/>
        <w:rPr>
          <w:u w:val="single"/>
        </w:rPr>
      </w:pPr>
      <w:r w:rsidRPr="00DB15F5">
        <w:rPr>
          <w:u w:val="single"/>
        </w:rPr>
        <w:t>Jakautuminen</w:t>
      </w:r>
    </w:p>
    <w:p w14:paraId="464FFB92"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Terapeuttisilla annoksilla lääkeaineen pitoisuus plasmassa muuttuu lineaarisesti käytetyn annoksen mukaan. Meloksikaami sitoutuu plasman proteiineihin noin 97</w:t>
      </w:r>
      <w:r w:rsidR="00A4667F" w:rsidRPr="00DB15F5">
        <w:rPr>
          <w:snapToGrid w:val="0"/>
          <w:lang w:eastAsia="en-US"/>
        </w:rPr>
        <w:t>-</w:t>
      </w:r>
      <w:r w:rsidRPr="00DB15F5">
        <w:rPr>
          <w:snapToGrid w:val="0"/>
          <w:lang w:eastAsia="en-US"/>
        </w:rPr>
        <w:t>prosenttisesti. Jakautumistilavuus on 0,3 l/kg.</w:t>
      </w:r>
    </w:p>
    <w:p w14:paraId="0572EB3B" w14:textId="77777777" w:rsidR="00BB05AF" w:rsidRPr="00DB15F5" w:rsidRDefault="00BB05AF" w:rsidP="00E512F1">
      <w:pPr>
        <w:widowControl/>
        <w:tabs>
          <w:tab w:val="clear" w:pos="567"/>
        </w:tabs>
        <w:spacing w:line="240" w:lineRule="auto"/>
        <w:rPr>
          <w:snapToGrid w:val="0"/>
          <w:lang w:eastAsia="en-US"/>
        </w:rPr>
      </w:pPr>
    </w:p>
    <w:p w14:paraId="24B6EC16" w14:textId="77777777" w:rsidR="00BB05AF" w:rsidRPr="00DB15F5" w:rsidRDefault="00BB05AF" w:rsidP="00E512F1">
      <w:pPr>
        <w:widowControl/>
        <w:tabs>
          <w:tab w:val="clear" w:pos="567"/>
          <w:tab w:val="left" w:pos="-720"/>
          <w:tab w:val="left" w:pos="0"/>
        </w:tabs>
        <w:suppressAutoHyphens/>
        <w:spacing w:line="240" w:lineRule="auto"/>
        <w:rPr>
          <w:snapToGrid w:val="0"/>
          <w:u w:val="single"/>
          <w:lang w:eastAsia="en-US"/>
        </w:rPr>
      </w:pPr>
      <w:r w:rsidRPr="00DB15F5">
        <w:rPr>
          <w:snapToGrid w:val="0"/>
          <w:u w:val="single"/>
          <w:lang w:eastAsia="en-US"/>
        </w:rPr>
        <w:t>Metabolia</w:t>
      </w:r>
    </w:p>
    <w:p w14:paraId="188BBD92" w14:textId="77777777" w:rsidR="00BB05AF" w:rsidRPr="00DB15F5" w:rsidRDefault="00BB05AF" w:rsidP="00E512F1">
      <w:pPr>
        <w:tabs>
          <w:tab w:val="clear" w:pos="567"/>
        </w:tabs>
        <w:spacing w:line="240" w:lineRule="auto"/>
        <w:rPr>
          <w:lang w:eastAsia="en-US"/>
        </w:rPr>
      </w:pPr>
      <w:r w:rsidRPr="00DB15F5">
        <w:rPr>
          <w:lang w:eastAsia="en-US"/>
        </w:rPr>
        <w:t xml:space="preserve">Meloksikaami on metaboloitumattomana plasmassa ja sapessa, sensijaan virtsassa havaitaan ainoastaan hyvin pieniä aktiiviainepitoisuuksia. Meloksikaami metaboloituu alkoholiksi, happojohdokseksi ja useiksi polaarisiksi metaboliiteiksi. Päämetaboliittien on todettu olevan </w:t>
      </w:r>
      <w:r w:rsidRPr="00DB15F5">
        <w:rPr>
          <w:lang w:eastAsia="en-US"/>
        </w:rPr>
        <w:lastRenderedPageBreak/>
        <w:t>farmakologisesti inaktiivisia.</w:t>
      </w:r>
    </w:p>
    <w:p w14:paraId="43F438A5" w14:textId="77777777" w:rsidR="00BB05AF" w:rsidRPr="00DB15F5" w:rsidRDefault="00BB05AF" w:rsidP="00E512F1">
      <w:pPr>
        <w:tabs>
          <w:tab w:val="clear" w:pos="567"/>
        </w:tabs>
        <w:spacing w:line="240" w:lineRule="auto"/>
        <w:rPr>
          <w:lang w:eastAsia="en-US"/>
        </w:rPr>
      </w:pPr>
    </w:p>
    <w:p w14:paraId="0B2DEB09" w14:textId="77777777" w:rsidR="00BB05AF" w:rsidRPr="00DB15F5" w:rsidRDefault="00BB05AF" w:rsidP="00D4405C">
      <w:pPr>
        <w:spacing w:line="240" w:lineRule="auto"/>
        <w:ind w:left="567" w:hanging="567"/>
        <w:rPr>
          <w:snapToGrid w:val="0"/>
          <w:u w:val="single"/>
          <w:lang w:eastAsia="en-US"/>
        </w:rPr>
      </w:pPr>
      <w:r w:rsidRPr="00DB15F5">
        <w:rPr>
          <w:snapToGrid w:val="0"/>
          <w:u w:val="single"/>
          <w:lang w:eastAsia="en-US"/>
        </w:rPr>
        <w:t>Eliminaatio</w:t>
      </w:r>
    </w:p>
    <w:p w14:paraId="7B9E6A9E" w14:textId="77777777" w:rsidR="00BB05AF" w:rsidRPr="00DB15F5" w:rsidRDefault="00BB05AF" w:rsidP="00D4405C">
      <w:pPr>
        <w:tabs>
          <w:tab w:val="clear" w:pos="567"/>
          <w:tab w:val="left" w:pos="-720"/>
        </w:tabs>
        <w:spacing w:line="240" w:lineRule="auto"/>
        <w:rPr>
          <w:snapToGrid w:val="0"/>
          <w:lang w:eastAsia="en-US"/>
        </w:rPr>
      </w:pPr>
      <w:r w:rsidRPr="00DB15F5">
        <w:rPr>
          <w:snapToGrid w:val="0"/>
          <w:lang w:eastAsia="en-US"/>
        </w:rPr>
        <w:t xml:space="preserve">Meloksikaamin eliminaatiopuoliintumisaika on 24 tuntia. Noin 75 % erittyy </w:t>
      </w:r>
      <w:r w:rsidR="00C052A7" w:rsidRPr="00DB15F5">
        <w:rPr>
          <w:snapToGrid w:val="0"/>
          <w:lang w:eastAsia="en-US"/>
        </w:rPr>
        <w:t>ulosteissa</w:t>
      </w:r>
      <w:r w:rsidR="00C052A7" w:rsidRPr="00DB15F5" w:rsidDel="00C052A7">
        <w:rPr>
          <w:snapToGrid w:val="0"/>
          <w:lang w:eastAsia="en-US"/>
        </w:rPr>
        <w:t xml:space="preserve"> </w:t>
      </w:r>
      <w:r w:rsidRPr="00DB15F5">
        <w:rPr>
          <w:snapToGrid w:val="0"/>
          <w:lang w:eastAsia="en-US"/>
        </w:rPr>
        <w:t xml:space="preserve">ja loput </w:t>
      </w:r>
      <w:r w:rsidR="00C052A7" w:rsidRPr="00DB15F5">
        <w:rPr>
          <w:snapToGrid w:val="0"/>
          <w:lang w:eastAsia="en-US"/>
        </w:rPr>
        <w:t>virtsassa</w:t>
      </w:r>
      <w:r w:rsidRPr="00DB15F5">
        <w:rPr>
          <w:snapToGrid w:val="0"/>
          <w:lang w:eastAsia="en-US"/>
        </w:rPr>
        <w:t>.</w:t>
      </w:r>
    </w:p>
    <w:p w14:paraId="076D3201" w14:textId="77777777" w:rsidR="008C70DE" w:rsidRPr="00E6091D" w:rsidRDefault="008C70DE" w:rsidP="00A347B0">
      <w:pPr>
        <w:widowControl/>
        <w:tabs>
          <w:tab w:val="clear" w:pos="567"/>
          <w:tab w:val="left" w:pos="-720"/>
        </w:tabs>
        <w:suppressAutoHyphens/>
        <w:spacing w:line="240" w:lineRule="auto"/>
        <w:rPr>
          <w:snapToGrid w:val="0"/>
          <w:lang w:eastAsia="en-US"/>
        </w:rPr>
      </w:pPr>
    </w:p>
    <w:p w14:paraId="0323F48F" w14:textId="77777777" w:rsidR="00BB05AF" w:rsidRPr="00DB15F5" w:rsidRDefault="00BB05AF" w:rsidP="00A347B0">
      <w:pPr>
        <w:widowControl/>
        <w:tabs>
          <w:tab w:val="clear" w:pos="567"/>
          <w:tab w:val="left" w:pos="-720"/>
        </w:tabs>
        <w:suppressAutoHyphens/>
        <w:spacing w:line="240" w:lineRule="auto"/>
        <w:rPr>
          <w:snapToGrid w:val="0"/>
          <w:lang w:eastAsia="en-US"/>
        </w:rPr>
      </w:pPr>
      <w:r w:rsidRPr="00DB15F5">
        <w:rPr>
          <w:b/>
          <w:bCs/>
          <w:snapToGrid w:val="0"/>
          <w:lang w:eastAsia="en-US"/>
        </w:rPr>
        <w:t>6.</w:t>
      </w:r>
      <w:r w:rsidRPr="00DB15F5">
        <w:rPr>
          <w:b/>
          <w:bCs/>
          <w:snapToGrid w:val="0"/>
          <w:lang w:eastAsia="en-US"/>
        </w:rPr>
        <w:tab/>
        <w:t>FARMASEUTTISET TIEDOT</w:t>
      </w:r>
    </w:p>
    <w:p w14:paraId="1569BB2A" w14:textId="77777777" w:rsidR="00BB05AF" w:rsidRPr="00DB15F5" w:rsidRDefault="00BB05AF" w:rsidP="00E512F1">
      <w:pPr>
        <w:widowControl/>
        <w:tabs>
          <w:tab w:val="clear" w:pos="567"/>
        </w:tabs>
        <w:spacing w:line="240" w:lineRule="auto"/>
        <w:rPr>
          <w:snapToGrid w:val="0"/>
          <w:lang w:eastAsia="en-US"/>
        </w:rPr>
      </w:pPr>
    </w:p>
    <w:p w14:paraId="143DE9FE" w14:textId="77777777" w:rsidR="00BB05AF" w:rsidRPr="00DB15F5" w:rsidRDefault="00BB05AF" w:rsidP="00E512F1">
      <w:pPr>
        <w:widowControl/>
        <w:tabs>
          <w:tab w:val="clear" w:pos="567"/>
        </w:tabs>
        <w:spacing w:line="240" w:lineRule="auto"/>
        <w:ind w:left="567" w:hanging="567"/>
        <w:rPr>
          <w:b/>
          <w:bCs/>
          <w:snapToGrid w:val="0"/>
          <w:lang w:eastAsia="en-US"/>
        </w:rPr>
      </w:pPr>
      <w:r w:rsidRPr="00DB15F5">
        <w:rPr>
          <w:b/>
          <w:bCs/>
          <w:snapToGrid w:val="0"/>
          <w:lang w:eastAsia="en-US"/>
        </w:rPr>
        <w:t>6.1</w:t>
      </w:r>
      <w:r w:rsidRPr="00DB15F5">
        <w:rPr>
          <w:b/>
          <w:bCs/>
          <w:snapToGrid w:val="0"/>
          <w:lang w:eastAsia="en-US"/>
        </w:rPr>
        <w:tab/>
        <w:t>Apuaineet</w:t>
      </w:r>
    </w:p>
    <w:p w14:paraId="26467471" w14:textId="77777777" w:rsidR="00BB05AF" w:rsidRPr="00E6091D" w:rsidRDefault="00BB05AF" w:rsidP="00E512F1">
      <w:pPr>
        <w:widowControl/>
        <w:tabs>
          <w:tab w:val="clear" w:pos="567"/>
        </w:tabs>
        <w:spacing w:line="240" w:lineRule="auto"/>
        <w:rPr>
          <w:snapToGrid w:val="0"/>
          <w:lang w:eastAsia="en-US"/>
        </w:rPr>
      </w:pPr>
    </w:p>
    <w:p w14:paraId="77EDCB3E" w14:textId="77777777" w:rsidR="00BB05AF" w:rsidRPr="00DB15F5" w:rsidRDefault="00BB05AF" w:rsidP="00E512F1">
      <w:pPr>
        <w:widowControl/>
        <w:tabs>
          <w:tab w:val="clear" w:pos="567"/>
        </w:tabs>
        <w:spacing w:line="240" w:lineRule="auto"/>
        <w:ind w:left="540" w:hanging="540"/>
        <w:rPr>
          <w:snapToGrid w:val="0"/>
          <w:lang w:eastAsia="en-US"/>
        </w:rPr>
      </w:pPr>
      <w:r w:rsidRPr="00DB15F5">
        <w:rPr>
          <w:snapToGrid w:val="0"/>
          <w:lang w:eastAsia="en-US"/>
        </w:rPr>
        <w:t>Natriumbentsoaatti</w:t>
      </w:r>
    </w:p>
    <w:p w14:paraId="789B1290" w14:textId="77777777" w:rsidR="00BB05AF" w:rsidRPr="00DB15F5" w:rsidRDefault="00BB05AF" w:rsidP="00E512F1">
      <w:pPr>
        <w:widowControl/>
        <w:tabs>
          <w:tab w:val="clear" w:pos="567"/>
        </w:tabs>
        <w:spacing w:line="240" w:lineRule="auto"/>
        <w:ind w:left="540" w:hanging="540"/>
        <w:rPr>
          <w:snapToGrid w:val="0"/>
          <w:lang w:eastAsia="en-US"/>
        </w:rPr>
      </w:pPr>
      <w:r w:rsidRPr="00DB15F5">
        <w:rPr>
          <w:snapToGrid w:val="0"/>
          <w:lang w:eastAsia="en-US"/>
        </w:rPr>
        <w:t>Sorbitoli, nestemäinen</w:t>
      </w:r>
    </w:p>
    <w:p w14:paraId="7024270E" w14:textId="77777777" w:rsidR="00BB05AF" w:rsidRPr="00DB15F5" w:rsidRDefault="00BB05AF" w:rsidP="00E512F1">
      <w:pPr>
        <w:widowControl/>
        <w:tabs>
          <w:tab w:val="clear" w:pos="567"/>
        </w:tabs>
        <w:spacing w:line="240" w:lineRule="auto"/>
        <w:ind w:left="540" w:hanging="540"/>
        <w:rPr>
          <w:snapToGrid w:val="0"/>
          <w:lang w:eastAsia="en-US"/>
        </w:rPr>
      </w:pPr>
      <w:r w:rsidRPr="00DB15F5">
        <w:rPr>
          <w:snapToGrid w:val="0"/>
          <w:lang w:eastAsia="en-US"/>
        </w:rPr>
        <w:t>Glyseroli</w:t>
      </w:r>
    </w:p>
    <w:p w14:paraId="35FB30F5" w14:textId="77777777" w:rsidR="00BB05AF" w:rsidRPr="00DB15F5" w:rsidRDefault="00BB05AF" w:rsidP="00E512F1">
      <w:pPr>
        <w:widowControl/>
        <w:tabs>
          <w:tab w:val="clear" w:pos="567"/>
        </w:tabs>
        <w:spacing w:line="240" w:lineRule="auto"/>
        <w:ind w:left="540" w:hanging="540"/>
        <w:rPr>
          <w:snapToGrid w:val="0"/>
          <w:lang w:eastAsia="en-US"/>
        </w:rPr>
      </w:pPr>
      <w:r w:rsidRPr="00DB15F5">
        <w:rPr>
          <w:snapToGrid w:val="0"/>
          <w:lang w:eastAsia="en-US"/>
        </w:rPr>
        <w:t>Sakkariininatrium</w:t>
      </w:r>
    </w:p>
    <w:p w14:paraId="0091FE00" w14:textId="77777777" w:rsidR="00BB05AF" w:rsidRPr="00DB15F5" w:rsidRDefault="00BB05AF" w:rsidP="00E512F1">
      <w:pPr>
        <w:widowControl/>
        <w:tabs>
          <w:tab w:val="clear" w:pos="567"/>
        </w:tabs>
        <w:spacing w:line="240" w:lineRule="auto"/>
        <w:ind w:left="540" w:hanging="540"/>
        <w:rPr>
          <w:snapToGrid w:val="0"/>
          <w:lang w:eastAsia="en-US"/>
        </w:rPr>
      </w:pPr>
      <w:r w:rsidRPr="00DB15F5">
        <w:rPr>
          <w:snapToGrid w:val="0"/>
          <w:lang w:eastAsia="en-US"/>
        </w:rPr>
        <w:t>Ksylitoli</w:t>
      </w:r>
    </w:p>
    <w:p w14:paraId="7BC9F50D" w14:textId="77777777" w:rsidR="00BB05AF" w:rsidRPr="00DB15F5" w:rsidRDefault="00BB05AF" w:rsidP="00E512F1">
      <w:pPr>
        <w:widowControl/>
        <w:tabs>
          <w:tab w:val="clear" w:pos="567"/>
        </w:tabs>
        <w:spacing w:line="240" w:lineRule="auto"/>
        <w:ind w:left="540" w:hanging="540"/>
        <w:rPr>
          <w:snapToGrid w:val="0"/>
          <w:lang w:eastAsia="en-US"/>
        </w:rPr>
      </w:pPr>
      <w:r w:rsidRPr="00DB15F5">
        <w:rPr>
          <w:snapToGrid w:val="0"/>
          <w:lang w:eastAsia="en-US"/>
        </w:rPr>
        <w:t>Natriumdivetyfosfaattidihydraatti</w:t>
      </w:r>
    </w:p>
    <w:p w14:paraId="0DCAF6A0" w14:textId="77777777" w:rsidR="00BB05AF" w:rsidRPr="00DB15F5" w:rsidRDefault="00BB05AF" w:rsidP="00E512F1">
      <w:pPr>
        <w:widowControl/>
        <w:tabs>
          <w:tab w:val="clear" w:pos="567"/>
        </w:tabs>
        <w:spacing w:line="240" w:lineRule="auto"/>
        <w:ind w:left="540" w:hanging="540"/>
        <w:rPr>
          <w:snapToGrid w:val="0"/>
          <w:lang w:eastAsia="en-US"/>
        </w:rPr>
      </w:pPr>
      <w:r w:rsidRPr="00DB15F5">
        <w:rPr>
          <w:snapToGrid w:val="0"/>
          <w:lang w:eastAsia="en-US"/>
        </w:rPr>
        <w:t>Piidioksidi, kolloidinen, vedetön</w:t>
      </w:r>
    </w:p>
    <w:p w14:paraId="3E6423BA" w14:textId="77777777" w:rsidR="00BB05AF" w:rsidRPr="00DB15F5" w:rsidRDefault="00BB05AF" w:rsidP="00E512F1">
      <w:pPr>
        <w:widowControl/>
        <w:tabs>
          <w:tab w:val="clear" w:pos="567"/>
        </w:tabs>
        <w:spacing w:line="240" w:lineRule="auto"/>
        <w:ind w:left="540" w:hanging="540"/>
        <w:rPr>
          <w:snapToGrid w:val="0"/>
          <w:lang w:eastAsia="en-US"/>
        </w:rPr>
      </w:pPr>
      <w:r w:rsidRPr="00DB15F5">
        <w:rPr>
          <w:snapToGrid w:val="0"/>
          <w:lang w:eastAsia="en-US"/>
        </w:rPr>
        <w:t>Hydroksietyyliselluloosa</w:t>
      </w:r>
    </w:p>
    <w:p w14:paraId="22BB7AFA" w14:textId="77777777" w:rsidR="00BB05AF" w:rsidRPr="00DB15F5" w:rsidRDefault="00BB05AF" w:rsidP="00E512F1">
      <w:pPr>
        <w:widowControl/>
        <w:tabs>
          <w:tab w:val="clear" w:pos="567"/>
        </w:tabs>
        <w:spacing w:line="240" w:lineRule="auto"/>
        <w:ind w:left="540" w:hanging="540"/>
        <w:rPr>
          <w:snapToGrid w:val="0"/>
          <w:lang w:eastAsia="en-US"/>
        </w:rPr>
      </w:pPr>
      <w:r w:rsidRPr="00DB15F5">
        <w:rPr>
          <w:snapToGrid w:val="0"/>
          <w:lang w:eastAsia="en-US"/>
        </w:rPr>
        <w:t>Sitruunahappo</w:t>
      </w:r>
    </w:p>
    <w:p w14:paraId="0D698B96" w14:textId="77777777" w:rsidR="00BB05AF" w:rsidRPr="00DB15F5" w:rsidRDefault="00BB05AF" w:rsidP="00E512F1">
      <w:pPr>
        <w:widowControl/>
        <w:tabs>
          <w:tab w:val="clear" w:pos="567"/>
        </w:tabs>
        <w:spacing w:line="240" w:lineRule="auto"/>
        <w:ind w:left="540" w:hanging="540"/>
        <w:rPr>
          <w:snapToGrid w:val="0"/>
          <w:lang w:eastAsia="en-US"/>
        </w:rPr>
      </w:pPr>
      <w:r w:rsidRPr="00DB15F5">
        <w:rPr>
          <w:snapToGrid w:val="0"/>
          <w:lang w:eastAsia="en-US"/>
        </w:rPr>
        <w:t>Hunaja</w:t>
      </w:r>
      <w:r w:rsidR="00A4667F" w:rsidRPr="00DB15F5">
        <w:rPr>
          <w:snapToGrid w:val="0"/>
          <w:lang w:eastAsia="en-US"/>
        </w:rPr>
        <w:t>-</w:t>
      </w:r>
      <w:r w:rsidRPr="00DB15F5">
        <w:rPr>
          <w:snapToGrid w:val="0"/>
          <w:lang w:eastAsia="en-US"/>
        </w:rPr>
        <w:t>aromi</w:t>
      </w:r>
    </w:p>
    <w:p w14:paraId="251CA6E7" w14:textId="77777777" w:rsidR="00BB05AF" w:rsidRPr="00DB15F5" w:rsidRDefault="00BB05AF" w:rsidP="00E512F1">
      <w:pPr>
        <w:widowControl/>
        <w:tabs>
          <w:tab w:val="clear" w:pos="567"/>
        </w:tabs>
        <w:spacing w:line="240" w:lineRule="auto"/>
        <w:ind w:left="540" w:hanging="540"/>
        <w:rPr>
          <w:snapToGrid w:val="0"/>
          <w:lang w:eastAsia="en-US"/>
        </w:rPr>
      </w:pPr>
      <w:r w:rsidRPr="00DB15F5">
        <w:rPr>
          <w:snapToGrid w:val="0"/>
          <w:lang w:eastAsia="en-US"/>
        </w:rPr>
        <w:t>Puhdistettu vesi</w:t>
      </w:r>
    </w:p>
    <w:p w14:paraId="573BA23D" w14:textId="77777777" w:rsidR="00BB05AF" w:rsidRPr="00DB15F5" w:rsidRDefault="00BB05AF" w:rsidP="00E512F1">
      <w:pPr>
        <w:widowControl/>
        <w:tabs>
          <w:tab w:val="clear" w:pos="567"/>
        </w:tabs>
        <w:spacing w:line="240" w:lineRule="auto"/>
        <w:rPr>
          <w:snapToGrid w:val="0"/>
          <w:lang w:eastAsia="en-US"/>
        </w:rPr>
      </w:pPr>
    </w:p>
    <w:p w14:paraId="25CBF273" w14:textId="77777777" w:rsidR="00BB05AF" w:rsidRPr="00DB15F5" w:rsidRDefault="00BB05AF" w:rsidP="00E512F1">
      <w:pPr>
        <w:widowControl/>
        <w:spacing w:line="240" w:lineRule="auto"/>
        <w:ind w:left="567" w:hanging="567"/>
        <w:rPr>
          <w:snapToGrid w:val="0"/>
          <w:lang w:eastAsia="en-US"/>
        </w:rPr>
      </w:pPr>
      <w:r w:rsidRPr="00DB15F5">
        <w:rPr>
          <w:b/>
          <w:bCs/>
          <w:snapToGrid w:val="0"/>
          <w:lang w:eastAsia="en-US"/>
        </w:rPr>
        <w:t>6.2</w:t>
      </w:r>
      <w:r w:rsidRPr="00DB15F5">
        <w:rPr>
          <w:b/>
          <w:bCs/>
          <w:snapToGrid w:val="0"/>
          <w:lang w:eastAsia="en-US"/>
        </w:rPr>
        <w:tab/>
      </w:r>
      <w:r w:rsidR="00E55217">
        <w:rPr>
          <w:b/>
          <w:bCs/>
          <w:snapToGrid w:val="0"/>
          <w:lang w:eastAsia="en-US"/>
        </w:rPr>
        <w:t>Tärkeimmät y</w:t>
      </w:r>
      <w:r w:rsidRPr="00DB15F5">
        <w:rPr>
          <w:b/>
          <w:bCs/>
          <w:snapToGrid w:val="0"/>
          <w:lang w:eastAsia="en-US"/>
        </w:rPr>
        <w:t>hteensopimattomuudet</w:t>
      </w:r>
    </w:p>
    <w:p w14:paraId="1C20FC06" w14:textId="77777777" w:rsidR="00BB05AF" w:rsidRPr="00DB15F5" w:rsidRDefault="00BB05AF" w:rsidP="00E512F1">
      <w:pPr>
        <w:widowControl/>
        <w:tabs>
          <w:tab w:val="clear" w:pos="567"/>
        </w:tabs>
        <w:spacing w:line="240" w:lineRule="auto"/>
        <w:rPr>
          <w:snapToGrid w:val="0"/>
          <w:lang w:eastAsia="en-US"/>
        </w:rPr>
      </w:pPr>
    </w:p>
    <w:p w14:paraId="38712847" w14:textId="77777777" w:rsidR="00BB05AF" w:rsidRPr="00DB15F5" w:rsidRDefault="00523A00" w:rsidP="00E512F1">
      <w:pPr>
        <w:widowControl/>
        <w:tabs>
          <w:tab w:val="clear" w:pos="567"/>
        </w:tabs>
        <w:spacing w:line="240" w:lineRule="auto"/>
        <w:rPr>
          <w:snapToGrid w:val="0"/>
          <w:lang w:eastAsia="en-US"/>
        </w:rPr>
      </w:pPr>
      <w:r w:rsidRPr="00DB15F5">
        <w:rPr>
          <w:snapToGrid w:val="0"/>
          <w:lang w:eastAsia="en-US"/>
        </w:rPr>
        <w:t>Ei tunneta.</w:t>
      </w:r>
    </w:p>
    <w:p w14:paraId="68230B2D" w14:textId="77777777" w:rsidR="00BB05AF" w:rsidRPr="00DB15F5" w:rsidRDefault="00BB05AF" w:rsidP="00E512F1">
      <w:pPr>
        <w:widowControl/>
        <w:tabs>
          <w:tab w:val="clear" w:pos="567"/>
        </w:tabs>
        <w:spacing w:line="240" w:lineRule="auto"/>
        <w:rPr>
          <w:snapToGrid w:val="0"/>
          <w:lang w:eastAsia="en-US"/>
        </w:rPr>
      </w:pPr>
    </w:p>
    <w:p w14:paraId="23709FF5" w14:textId="77777777" w:rsidR="00BB05AF" w:rsidRPr="00DB15F5" w:rsidRDefault="00BB05AF" w:rsidP="00E512F1">
      <w:pPr>
        <w:widowControl/>
        <w:tabs>
          <w:tab w:val="clear" w:pos="567"/>
        </w:tabs>
        <w:spacing w:line="240" w:lineRule="auto"/>
        <w:ind w:left="567" w:hanging="567"/>
        <w:rPr>
          <w:snapToGrid w:val="0"/>
          <w:lang w:eastAsia="en-US"/>
        </w:rPr>
      </w:pPr>
      <w:r w:rsidRPr="00DB15F5">
        <w:rPr>
          <w:b/>
          <w:bCs/>
          <w:snapToGrid w:val="0"/>
          <w:lang w:eastAsia="en-US"/>
        </w:rPr>
        <w:t>6.3</w:t>
      </w:r>
      <w:r w:rsidRPr="00DB15F5">
        <w:rPr>
          <w:b/>
          <w:bCs/>
          <w:snapToGrid w:val="0"/>
          <w:lang w:eastAsia="en-US"/>
        </w:rPr>
        <w:tab/>
        <w:t>Kestoaika</w:t>
      </w:r>
    </w:p>
    <w:p w14:paraId="32B52EFB" w14:textId="77777777" w:rsidR="00BB05AF" w:rsidRPr="00DB15F5" w:rsidRDefault="00BB05AF" w:rsidP="00E512F1">
      <w:pPr>
        <w:widowControl/>
        <w:tabs>
          <w:tab w:val="clear" w:pos="567"/>
        </w:tabs>
        <w:spacing w:line="240" w:lineRule="auto"/>
        <w:rPr>
          <w:snapToGrid w:val="0"/>
          <w:lang w:eastAsia="en-US"/>
        </w:rPr>
      </w:pPr>
    </w:p>
    <w:p w14:paraId="6BD816C4"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 xml:space="preserve">Avaamattoman pakkauksen kestoaika: </w:t>
      </w:r>
      <w:r w:rsidR="008B6133" w:rsidRPr="00DB15F5">
        <w:rPr>
          <w:snapToGrid w:val="0"/>
          <w:lang w:eastAsia="en-US"/>
        </w:rPr>
        <w:t xml:space="preserve">3 </w:t>
      </w:r>
      <w:r w:rsidRPr="00DB15F5">
        <w:rPr>
          <w:snapToGrid w:val="0"/>
          <w:lang w:eastAsia="en-US"/>
        </w:rPr>
        <w:t>vuotta</w:t>
      </w:r>
    </w:p>
    <w:p w14:paraId="5BEE5743" w14:textId="77777777" w:rsidR="00BB05AF" w:rsidRPr="00DB15F5" w:rsidRDefault="00BB05AF" w:rsidP="00E512F1">
      <w:pPr>
        <w:widowControl/>
        <w:tabs>
          <w:tab w:val="clear" w:pos="567"/>
          <w:tab w:val="left" w:pos="5529"/>
        </w:tabs>
        <w:spacing w:line="240" w:lineRule="auto"/>
        <w:rPr>
          <w:snapToGrid w:val="0"/>
          <w:lang w:eastAsia="en-US"/>
        </w:rPr>
      </w:pPr>
      <w:r w:rsidRPr="00DB15F5">
        <w:rPr>
          <w:snapToGrid w:val="0"/>
          <w:lang w:eastAsia="en-US"/>
        </w:rPr>
        <w:t>Sisäpakkauksen ensimmäisen avaamisen jälkeinen kestoaika: 6 kuukautta</w:t>
      </w:r>
    </w:p>
    <w:p w14:paraId="61967B22" w14:textId="77777777" w:rsidR="00BB05AF" w:rsidRPr="00E6091D" w:rsidRDefault="00BB05AF" w:rsidP="00E512F1">
      <w:pPr>
        <w:widowControl/>
        <w:tabs>
          <w:tab w:val="clear" w:pos="567"/>
        </w:tabs>
        <w:spacing w:line="240" w:lineRule="auto"/>
        <w:rPr>
          <w:snapToGrid w:val="0"/>
          <w:lang w:eastAsia="en-US"/>
        </w:rPr>
      </w:pPr>
    </w:p>
    <w:p w14:paraId="64FEA05D" w14:textId="77777777" w:rsidR="00BB05AF" w:rsidRPr="00DB15F5" w:rsidRDefault="00BB05AF" w:rsidP="00E512F1">
      <w:pPr>
        <w:widowControl/>
        <w:tabs>
          <w:tab w:val="clear" w:pos="567"/>
        </w:tabs>
        <w:spacing w:line="240" w:lineRule="auto"/>
        <w:ind w:left="567" w:hanging="567"/>
        <w:rPr>
          <w:snapToGrid w:val="0"/>
          <w:lang w:eastAsia="en-US"/>
        </w:rPr>
      </w:pPr>
      <w:r w:rsidRPr="00DB15F5">
        <w:rPr>
          <w:b/>
          <w:bCs/>
          <w:snapToGrid w:val="0"/>
          <w:lang w:eastAsia="en-US"/>
        </w:rPr>
        <w:t>6.4</w:t>
      </w:r>
      <w:r w:rsidRPr="00DB15F5">
        <w:rPr>
          <w:b/>
          <w:bCs/>
          <w:snapToGrid w:val="0"/>
          <w:lang w:eastAsia="en-US"/>
        </w:rPr>
        <w:tab/>
        <w:t>Säilytystä koskevat erityiset varotoimet</w:t>
      </w:r>
    </w:p>
    <w:p w14:paraId="175B07E6" w14:textId="77777777" w:rsidR="00BB05AF" w:rsidRPr="00DB15F5" w:rsidRDefault="00BB05AF" w:rsidP="00E512F1">
      <w:pPr>
        <w:widowControl/>
        <w:tabs>
          <w:tab w:val="clear" w:pos="567"/>
        </w:tabs>
        <w:spacing w:line="240" w:lineRule="auto"/>
        <w:rPr>
          <w:snapToGrid w:val="0"/>
          <w:lang w:eastAsia="en-US"/>
        </w:rPr>
      </w:pPr>
    </w:p>
    <w:p w14:paraId="1A4ABC8D"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Ei erityisiä säilytysohjeita.</w:t>
      </w:r>
    </w:p>
    <w:p w14:paraId="40303754" w14:textId="77777777" w:rsidR="00BB05AF" w:rsidRPr="00DB15F5" w:rsidRDefault="00BB05AF" w:rsidP="00E512F1">
      <w:pPr>
        <w:widowControl/>
        <w:tabs>
          <w:tab w:val="clear" w:pos="567"/>
        </w:tabs>
        <w:spacing w:line="240" w:lineRule="auto"/>
        <w:rPr>
          <w:snapToGrid w:val="0"/>
          <w:lang w:eastAsia="en-US"/>
        </w:rPr>
      </w:pPr>
    </w:p>
    <w:p w14:paraId="14C75DA5" w14:textId="77777777" w:rsidR="00BB05AF" w:rsidRPr="00DB15F5" w:rsidRDefault="00BB05AF" w:rsidP="00E512F1">
      <w:pPr>
        <w:widowControl/>
        <w:tabs>
          <w:tab w:val="clear" w:pos="567"/>
        </w:tabs>
        <w:spacing w:line="240" w:lineRule="auto"/>
        <w:ind w:left="567" w:hanging="567"/>
        <w:rPr>
          <w:snapToGrid w:val="0"/>
          <w:lang w:eastAsia="en-US"/>
        </w:rPr>
      </w:pPr>
      <w:r w:rsidRPr="00DB15F5">
        <w:rPr>
          <w:b/>
          <w:bCs/>
          <w:snapToGrid w:val="0"/>
          <w:lang w:eastAsia="en-US"/>
        </w:rPr>
        <w:t>6.5</w:t>
      </w:r>
      <w:r w:rsidRPr="00DB15F5">
        <w:rPr>
          <w:b/>
          <w:bCs/>
          <w:snapToGrid w:val="0"/>
          <w:lang w:eastAsia="en-US"/>
        </w:rPr>
        <w:tab/>
        <w:t>Pakkaustyyppi ja sisäpakkauksen kuvaus</w:t>
      </w:r>
    </w:p>
    <w:p w14:paraId="3F604B66" w14:textId="77777777" w:rsidR="00BB05AF" w:rsidRPr="00DB15F5" w:rsidRDefault="00BB05AF" w:rsidP="00E512F1">
      <w:pPr>
        <w:widowControl/>
        <w:tabs>
          <w:tab w:val="clear" w:pos="567"/>
        </w:tabs>
        <w:spacing w:line="240" w:lineRule="auto"/>
        <w:rPr>
          <w:snapToGrid w:val="0"/>
          <w:lang w:eastAsia="en-US"/>
        </w:rPr>
      </w:pPr>
    </w:p>
    <w:p w14:paraId="6C395454" w14:textId="77777777" w:rsidR="00BB05AF" w:rsidRPr="00DB15F5" w:rsidRDefault="00BB05AF" w:rsidP="00E512F1">
      <w:pPr>
        <w:tabs>
          <w:tab w:val="clear" w:pos="567"/>
        </w:tabs>
        <w:spacing w:line="240" w:lineRule="auto"/>
        <w:rPr>
          <w:lang w:eastAsia="en-US"/>
        </w:rPr>
      </w:pPr>
      <w:r w:rsidRPr="00DB15F5">
        <w:rPr>
          <w:lang w:eastAsia="en-US"/>
        </w:rPr>
        <w:t>Lapsiturvallisella korkilla varustettu polyetyleenimuovipullo 15</w:t>
      </w:r>
      <w:r w:rsidR="00523A00" w:rsidRPr="00DB15F5">
        <w:rPr>
          <w:lang w:eastAsia="en-US"/>
        </w:rPr>
        <w:t xml:space="preserve"> ml</w:t>
      </w:r>
      <w:r w:rsidRPr="00DB15F5">
        <w:rPr>
          <w:lang w:eastAsia="en-US"/>
        </w:rPr>
        <w:t xml:space="preserve"> tai 30 ml, jossa on polyetyleeni tiputin</w:t>
      </w:r>
      <w:r w:rsidR="00523A00" w:rsidRPr="00DB15F5">
        <w:rPr>
          <w:lang w:eastAsia="en-US"/>
        </w:rPr>
        <w:t xml:space="preserve"> Jokainen pullo on pakattu pahvikoteloon ja</w:t>
      </w:r>
      <w:r w:rsidRPr="00DB15F5">
        <w:rPr>
          <w:lang w:eastAsia="en-US"/>
        </w:rPr>
        <w:t xml:space="preserve"> pakkauksessa on polypropyleenimuovinen annosruisku.</w:t>
      </w:r>
      <w:r w:rsidR="00D657FD">
        <w:rPr>
          <w:lang w:eastAsia="en-US"/>
        </w:rPr>
        <w:t xml:space="preserve"> </w:t>
      </w:r>
      <w:r w:rsidRPr="00DB15F5">
        <w:rPr>
          <w:lang w:eastAsia="en-US"/>
        </w:rPr>
        <w:t>Kaikkia pakkauskokoja ei mahdollisesti ole markkinoilla.</w:t>
      </w:r>
    </w:p>
    <w:p w14:paraId="6E651745" w14:textId="77777777" w:rsidR="00BB05AF" w:rsidRPr="00DB15F5" w:rsidRDefault="00BB05AF" w:rsidP="00E512F1">
      <w:pPr>
        <w:widowControl/>
        <w:tabs>
          <w:tab w:val="clear" w:pos="567"/>
        </w:tabs>
        <w:spacing w:line="240" w:lineRule="auto"/>
        <w:rPr>
          <w:snapToGrid w:val="0"/>
          <w:lang w:eastAsia="en-US"/>
        </w:rPr>
      </w:pPr>
    </w:p>
    <w:p w14:paraId="373A9C8A" w14:textId="77777777" w:rsidR="00BB05AF" w:rsidRPr="00DB15F5" w:rsidRDefault="00BB05AF" w:rsidP="00E512F1">
      <w:pPr>
        <w:widowControl/>
        <w:tabs>
          <w:tab w:val="clear" w:pos="567"/>
        </w:tabs>
        <w:spacing w:line="240" w:lineRule="auto"/>
        <w:ind w:left="567" w:hanging="567"/>
        <w:rPr>
          <w:snapToGrid w:val="0"/>
          <w:lang w:eastAsia="en-US"/>
        </w:rPr>
      </w:pPr>
      <w:r w:rsidRPr="00DB15F5">
        <w:rPr>
          <w:b/>
          <w:bCs/>
          <w:snapToGrid w:val="0"/>
          <w:lang w:eastAsia="en-US"/>
        </w:rPr>
        <w:t>6.6</w:t>
      </w:r>
      <w:r w:rsidRPr="00DB15F5">
        <w:rPr>
          <w:b/>
          <w:bCs/>
          <w:snapToGrid w:val="0"/>
          <w:lang w:eastAsia="en-US"/>
        </w:rPr>
        <w:tab/>
        <w:t>Erityiset varotoimet käyttämättömien lääkevalmisteiden tai niistä peräisin olevien jätemateriaalien hävittämiselle</w:t>
      </w:r>
    </w:p>
    <w:p w14:paraId="5E943851" w14:textId="77777777" w:rsidR="00BB05AF" w:rsidRPr="00DB15F5" w:rsidRDefault="00BB05AF" w:rsidP="00E512F1">
      <w:pPr>
        <w:widowControl/>
        <w:tabs>
          <w:tab w:val="clear" w:pos="567"/>
        </w:tabs>
        <w:spacing w:line="240" w:lineRule="auto"/>
        <w:rPr>
          <w:snapToGrid w:val="0"/>
          <w:lang w:eastAsia="en-US"/>
        </w:rPr>
      </w:pPr>
    </w:p>
    <w:p w14:paraId="774161A0" w14:textId="77777777" w:rsidR="00BB05AF" w:rsidRPr="00DB15F5" w:rsidRDefault="00BB05AF" w:rsidP="00E512F1">
      <w:pPr>
        <w:tabs>
          <w:tab w:val="clear" w:pos="567"/>
        </w:tabs>
        <w:spacing w:line="240" w:lineRule="auto"/>
        <w:rPr>
          <w:snapToGrid w:val="0"/>
          <w:lang w:eastAsia="de-DE"/>
        </w:rPr>
      </w:pPr>
      <w:r w:rsidRPr="00DB15F5">
        <w:rPr>
          <w:snapToGrid w:val="0"/>
          <w:lang w:eastAsia="de-DE"/>
        </w:rPr>
        <w:t>Käyttämättömät eläinlääkevalmisteet tai niistä peräisin olevat jätemateriaalit on hävitettävä paikallisten määräysten mukaisesti.</w:t>
      </w:r>
    </w:p>
    <w:p w14:paraId="224B2E0A" w14:textId="77777777" w:rsidR="00BB05AF" w:rsidRPr="00DB15F5" w:rsidRDefault="00BB05AF" w:rsidP="00E512F1">
      <w:pPr>
        <w:tabs>
          <w:tab w:val="clear" w:pos="567"/>
        </w:tabs>
        <w:spacing w:line="240" w:lineRule="auto"/>
        <w:rPr>
          <w:lang w:eastAsia="en-US"/>
        </w:rPr>
      </w:pPr>
    </w:p>
    <w:p w14:paraId="3931F34D" w14:textId="77777777" w:rsidR="00BB05AF" w:rsidRPr="00DB15F5" w:rsidRDefault="00BB05AF" w:rsidP="00E512F1">
      <w:pPr>
        <w:tabs>
          <w:tab w:val="clear" w:pos="567"/>
        </w:tabs>
        <w:spacing w:line="240" w:lineRule="auto"/>
        <w:rPr>
          <w:lang w:eastAsia="en-US"/>
        </w:rPr>
      </w:pPr>
    </w:p>
    <w:p w14:paraId="4C4F9741" w14:textId="77777777" w:rsidR="00BB05AF" w:rsidRPr="00316009" w:rsidRDefault="00BB05AF" w:rsidP="00E512F1">
      <w:pPr>
        <w:widowControl/>
        <w:spacing w:line="240" w:lineRule="auto"/>
        <w:ind w:left="567" w:hanging="567"/>
        <w:rPr>
          <w:b/>
          <w:bCs/>
          <w:snapToGrid w:val="0"/>
          <w:lang w:eastAsia="en-US"/>
        </w:rPr>
      </w:pPr>
      <w:r w:rsidRPr="00316009">
        <w:rPr>
          <w:b/>
          <w:bCs/>
          <w:snapToGrid w:val="0"/>
          <w:lang w:eastAsia="en-US"/>
        </w:rPr>
        <w:t>7.</w:t>
      </w:r>
      <w:r w:rsidRPr="00316009">
        <w:rPr>
          <w:b/>
          <w:bCs/>
          <w:snapToGrid w:val="0"/>
          <w:lang w:eastAsia="en-US"/>
        </w:rPr>
        <w:tab/>
        <w:t xml:space="preserve">MYYNTILUVAN HALTIJA </w:t>
      </w:r>
    </w:p>
    <w:p w14:paraId="246A80FE" w14:textId="77777777" w:rsidR="00BB05AF" w:rsidRPr="00316009" w:rsidRDefault="00BB05AF" w:rsidP="00E512F1">
      <w:pPr>
        <w:widowControl/>
        <w:tabs>
          <w:tab w:val="clear" w:pos="567"/>
        </w:tabs>
        <w:spacing w:line="240" w:lineRule="auto"/>
        <w:rPr>
          <w:snapToGrid w:val="0"/>
          <w:lang w:eastAsia="en-US"/>
        </w:rPr>
      </w:pPr>
    </w:p>
    <w:p w14:paraId="24E344BA" w14:textId="77777777" w:rsidR="00BB05AF" w:rsidRPr="00316009" w:rsidRDefault="00BB05AF" w:rsidP="00E512F1">
      <w:pPr>
        <w:widowControl/>
        <w:suppressAutoHyphens/>
        <w:spacing w:line="240" w:lineRule="auto"/>
        <w:rPr>
          <w:snapToGrid w:val="0"/>
          <w:lang w:eastAsia="en-US"/>
        </w:rPr>
      </w:pPr>
      <w:r w:rsidRPr="00316009">
        <w:rPr>
          <w:snapToGrid w:val="0"/>
          <w:lang w:eastAsia="en-US"/>
        </w:rPr>
        <w:t>Boehringer Ingelheim Vetmedica GmbH</w:t>
      </w:r>
    </w:p>
    <w:p w14:paraId="3DD04CBE" w14:textId="77777777" w:rsidR="00BB05AF" w:rsidRPr="00DB15F5" w:rsidRDefault="00BB05AF" w:rsidP="00E512F1">
      <w:pPr>
        <w:widowControl/>
        <w:suppressAutoHyphens/>
        <w:spacing w:line="240" w:lineRule="auto"/>
        <w:rPr>
          <w:snapToGrid w:val="0"/>
          <w:lang w:eastAsia="en-US"/>
        </w:rPr>
      </w:pPr>
      <w:r w:rsidRPr="00DB15F5">
        <w:rPr>
          <w:snapToGrid w:val="0"/>
          <w:lang w:eastAsia="en-US"/>
        </w:rPr>
        <w:t>55216 Ingelheim/Rhein</w:t>
      </w:r>
    </w:p>
    <w:p w14:paraId="7B1CDF33" w14:textId="77777777" w:rsidR="00BB05AF" w:rsidRPr="00712795" w:rsidRDefault="00BB05AF" w:rsidP="00E512F1">
      <w:pPr>
        <w:widowControl/>
        <w:suppressAutoHyphens/>
        <w:spacing w:line="240" w:lineRule="auto"/>
        <w:rPr>
          <w:caps/>
          <w:lang w:eastAsia="en-US"/>
        </w:rPr>
      </w:pPr>
      <w:r w:rsidRPr="00712795">
        <w:rPr>
          <w:caps/>
          <w:lang w:eastAsia="en-US"/>
        </w:rPr>
        <w:t>Saksa</w:t>
      </w:r>
    </w:p>
    <w:p w14:paraId="1DABA0FD" w14:textId="77777777" w:rsidR="00BB05AF" w:rsidRPr="00E6091D" w:rsidRDefault="00BB05AF" w:rsidP="00E512F1">
      <w:pPr>
        <w:widowControl/>
        <w:tabs>
          <w:tab w:val="clear" w:pos="567"/>
        </w:tabs>
        <w:spacing w:line="240" w:lineRule="auto"/>
        <w:rPr>
          <w:snapToGrid w:val="0"/>
          <w:lang w:eastAsia="en-US"/>
        </w:rPr>
      </w:pPr>
    </w:p>
    <w:p w14:paraId="5C4BCE51" w14:textId="77777777" w:rsidR="00BB05AF" w:rsidRPr="00E6091D" w:rsidRDefault="00BB05AF" w:rsidP="00E512F1">
      <w:pPr>
        <w:widowControl/>
        <w:tabs>
          <w:tab w:val="clear" w:pos="567"/>
        </w:tabs>
        <w:spacing w:line="240" w:lineRule="auto"/>
        <w:rPr>
          <w:snapToGrid w:val="0"/>
          <w:lang w:eastAsia="en-US"/>
        </w:rPr>
      </w:pPr>
    </w:p>
    <w:p w14:paraId="6336F368" w14:textId="77777777" w:rsidR="00BB05AF" w:rsidRPr="00DB15F5" w:rsidRDefault="00BB05AF" w:rsidP="00D4405C">
      <w:pPr>
        <w:keepNext/>
        <w:widowControl/>
        <w:spacing w:line="240" w:lineRule="auto"/>
        <w:ind w:left="567" w:hanging="567"/>
        <w:rPr>
          <w:snapToGrid w:val="0"/>
          <w:lang w:eastAsia="en-US"/>
        </w:rPr>
      </w:pPr>
      <w:r w:rsidRPr="00DB15F5">
        <w:rPr>
          <w:b/>
          <w:bCs/>
          <w:snapToGrid w:val="0"/>
          <w:lang w:eastAsia="en-US"/>
        </w:rPr>
        <w:lastRenderedPageBreak/>
        <w:t>8.</w:t>
      </w:r>
      <w:r w:rsidRPr="00DB15F5">
        <w:rPr>
          <w:b/>
          <w:bCs/>
          <w:snapToGrid w:val="0"/>
          <w:lang w:eastAsia="en-US"/>
        </w:rPr>
        <w:tab/>
        <w:t>MYYNTILUVAN NUMEROT</w:t>
      </w:r>
    </w:p>
    <w:p w14:paraId="4E24D1E5" w14:textId="77777777" w:rsidR="00BB05AF" w:rsidRPr="00E6091D" w:rsidRDefault="00BB05AF" w:rsidP="00D4405C">
      <w:pPr>
        <w:keepNext/>
        <w:widowControl/>
        <w:tabs>
          <w:tab w:val="clear" w:pos="567"/>
        </w:tabs>
        <w:spacing w:line="240" w:lineRule="auto"/>
        <w:rPr>
          <w:snapToGrid w:val="0"/>
          <w:lang w:eastAsia="en-US"/>
        </w:rPr>
      </w:pPr>
    </w:p>
    <w:p w14:paraId="7595145B" w14:textId="77777777" w:rsidR="00BB05AF" w:rsidRPr="00D657FD" w:rsidRDefault="00BB05AF" w:rsidP="00D4405C">
      <w:pPr>
        <w:keepNext/>
        <w:widowControl/>
        <w:spacing w:line="240" w:lineRule="auto"/>
        <w:rPr>
          <w:snapToGrid w:val="0"/>
          <w:lang w:eastAsia="en-US"/>
        </w:rPr>
      </w:pPr>
      <w:r w:rsidRPr="00D657FD">
        <w:rPr>
          <w:snapToGrid w:val="0"/>
          <w:lang w:eastAsia="en-US"/>
        </w:rPr>
        <w:t>EU/2/97/004/012 15 ml</w:t>
      </w:r>
    </w:p>
    <w:p w14:paraId="733AE2EA" w14:textId="77777777" w:rsidR="00BB05AF" w:rsidRPr="00DB15F5" w:rsidRDefault="00BB05AF" w:rsidP="00AA7265">
      <w:pPr>
        <w:widowControl/>
        <w:spacing w:line="240" w:lineRule="auto"/>
        <w:rPr>
          <w:snapToGrid w:val="0"/>
          <w:lang w:eastAsia="en-US"/>
        </w:rPr>
      </w:pPr>
      <w:r w:rsidRPr="00D657FD">
        <w:rPr>
          <w:snapToGrid w:val="0"/>
          <w:lang w:eastAsia="en-US"/>
        </w:rPr>
        <w:t>EU/2/97/004/013 30 ml</w:t>
      </w:r>
    </w:p>
    <w:p w14:paraId="35200E97" w14:textId="77777777" w:rsidR="00BB05AF" w:rsidRPr="00DB15F5" w:rsidRDefault="00BB05AF" w:rsidP="00E512F1">
      <w:pPr>
        <w:widowControl/>
        <w:spacing w:line="240" w:lineRule="auto"/>
        <w:rPr>
          <w:snapToGrid w:val="0"/>
          <w:lang w:eastAsia="en-US"/>
        </w:rPr>
      </w:pPr>
    </w:p>
    <w:p w14:paraId="29DC79C5" w14:textId="77777777" w:rsidR="006767D8" w:rsidRPr="00DB15F5" w:rsidRDefault="006767D8" w:rsidP="00E512F1">
      <w:pPr>
        <w:widowControl/>
        <w:spacing w:line="240" w:lineRule="auto"/>
        <w:rPr>
          <w:snapToGrid w:val="0"/>
          <w:lang w:eastAsia="en-US"/>
        </w:rPr>
      </w:pPr>
    </w:p>
    <w:p w14:paraId="0A3835EA" w14:textId="77777777" w:rsidR="00BB05AF" w:rsidRPr="00DB15F5" w:rsidRDefault="0098465C" w:rsidP="00E512F1">
      <w:pPr>
        <w:widowControl/>
        <w:tabs>
          <w:tab w:val="clear" w:pos="567"/>
        </w:tabs>
        <w:spacing w:line="240" w:lineRule="auto"/>
        <w:ind w:left="567" w:hanging="567"/>
        <w:rPr>
          <w:b/>
          <w:bCs/>
          <w:snapToGrid w:val="0"/>
          <w:lang w:eastAsia="en-US"/>
        </w:rPr>
      </w:pPr>
      <w:r w:rsidRPr="00DB15F5">
        <w:rPr>
          <w:b/>
          <w:bCs/>
          <w:snapToGrid w:val="0"/>
          <w:lang w:eastAsia="en-US"/>
        </w:rPr>
        <w:t>9.</w:t>
      </w:r>
      <w:r w:rsidR="00BB05AF" w:rsidRPr="00DB15F5">
        <w:rPr>
          <w:b/>
          <w:bCs/>
          <w:snapToGrid w:val="0"/>
          <w:lang w:eastAsia="en-US"/>
        </w:rPr>
        <w:tab/>
        <w:t>ENSIMMÄISEN MYYNTILUVAN MYÖNTÄMISPÄIVÄMÄÄRÄ</w:t>
      </w:r>
    </w:p>
    <w:p w14:paraId="29790017" w14:textId="77777777" w:rsidR="00BB05AF" w:rsidRPr="00DB15F5" w:rsidRDefault="00BB05AF" w:rsidP="00E512F1">
      <w:pPr>
        <w:widowControl/>
        <w:tabs>
          <w:tab w:val="clear" w:pos="567"/>
          <w:tab w:val="left" w:pos="540"/>
        </w:tabs>
        <w:spacing w:line="240" w:lineRule="auto"/>
        <w:rPr>
          <w:b/>
          <w:bCs/>
          <w:snapToGrid w:val="0"/>
          <w:lang w:eastAsia="en-US"/>
        </w:rPr>
      </w:pPr>
      <w:r w:rsidRPr="00DB15F5">
        <w:rPr>
          <w:b/>
          <w:bCs/>
          <w:snapToGrid w:val="0"/>
          <w:lang w:eastAsia="en-US"/>
        </w:rPr>
        <w:tab/>
        <w:t>/UUDISTAMISPÄIVÄMÄÄRÄ</w:t>
      </w:r>
    </w:p>
    <w:p w14:paraId="22054108" w14:textId="77777777" w:rsidR="00BB05AF" w:rsidRPr="00E6091D" w:rsidRDefault="00BB05AF" w:rsidP="00E512F1">
      <w:pPr>
        <w:widowControl/>
        <w:tabs>
          <w:tab w:val="clear" w:pos="567"/>
        </w:tabs>
        <w:spacing w:line="240" w:lineRule="auto"/>
        <w:rPr>
          <w:snapToGrid w:val="0"/>
          <w:lang w:eastAsia="en-US"/>
        </w:rPr>
      </w:pPr>
    </w:p>
    <w:p w14:paraId="3E9C9F1B" w14:textId="77777777" w:rsidR="00BB05AF" w:rsidRPr="00DB15F5" w:rsidRDefault="00BB05AF" w:rsidP="00E512F1">
      <w:pPr>
        <w:widowControl/>
        <w:tabs>
          <w:tab w:val="clear" w:pos="567"/>
          <w:tab w:val="left" w:pos="5103"/>
        </w:tabs>
        <w:spacing w:line="240" w:lineRule="auto"/>
        <w:rPr>
          <w:snapToGrid w:val="0"/>
          <w:lang w:eastAsia="en-US"/>
        </w:rPr>
      </w:pPr>
      <w:r w:rsidRPr="00DB15F5">
        <w:rPr>
          <w:snapToGrid w:val="0"/>
          <w:lang w:eastAsia="en-US"/>
        </w:rPr>
        <w:t xml:space="preserve">Ensimmäisen myyntiluvan myöntämispäivämäärä: </w:t>
      </w:r>
      <w:r w:rsidR="00523A00" w:rsidRPr="00DB15F5">
        <w:rPr>
          <w:snapToGrid w:val="0"/>
          <w:lang w:eastAsia="en-US"/>
        </w:rPr>
        <w:tab/>
      </w:r>
      <w:r w:rsidR="00E02D0B" w:rsidRPr="00DB15F5">
        <w:t>07.01.1998</w:t>
      </w:r>
    </w:p>
    <w:p w14:paraId="1990A86D" w14:textId="77777777" w:rsidR="00BB05AF" w:rsidRPr="00DB15F5" w:rsidRDefault="00BB05AF" w:rsidP="00E512F1">
      <w:pPr>
        <w:widowControl/>
        <w:tabs>
          <w:tab w:val="clear" w:pos="567"/>
          <w:tab w:val="left" w:pos="5103"/>
        </w:tabs>
        <w:spacing w:line="240" w:lineRule="auto"/>
        <w:rPr>
          <w:snapToGrid w:val="0"/>
          <w:lang w:eastAsia="en-US"/>
        </w:rPr>
      </w:pPr>
      <w:r w:rsidRPr="00DB15F5">
        <w:rPr>
          <w:snapToGrid w:val="0"/>
          <w:lang w:eastAsia="en-US"/>
        </w:rPr>
        <w:t xml:space="preserve">Uudistamispäivämäärä: </w:t>
      </w:r>
      <w:r w:rsidR="00523A00" w:rsidRPr="00DB15F5">
        <w:rPr>
          <w:snapToGrid w:val="0"/>
          <w:lang w:eastAsia="en-US"/>
        </w:rPr>
        <w:tab/>
      </w:r>
      <w:r w:rsidRPr="00DB15F5">
        <w:rPr>
          <w:snapToGrid w:val="0"/>
          <w:lang w:eastAsia="en-US"/>
        </w:rPr>
        <w:t>06.12.2007</w:t>
      </w:r>
    </w:p>
    <w:p w14:paraId="5D9A1A5D" w14:textId="77777777" w:rsidR="00BB05AF" w:rsidRPr="00DB15F5" w:rsidRDefault="00BB05AF" w:rsidP="00E512F1">
      <w:pPr>
        <w:widowControl/>
        <w:tabs>
          <w:tab w:val="clear" w:pos="567"/>
        </w:tabs>
        <w:spacing w:line="240" w:lineRule="auto"/>
        <w:rPr>
          <w:snapToGrid w:val="0"/>
          <w:lang w:eastAsia="en-US"/>
        </w:rPr>
      </w:pPr>
    </w:p>
    <w:p w14:paraId="7BF24789" w14:textId="77777777" w:rsidR="00BB05AF" w:rsidRPr="00DB15F5" w:rsidRDefault="00BB05AF" w:rsidP="00E512F1">
      <w:pPr>
        <w:widowControl/>
        <w:tabs>
          <w:tab w:val="clear" w:pos="567"/>
        </w:tabs>
        <w:spacing w:line="240" w:lineRule="auto"/>
        <w:rPr>
          <w:snapToGrid w:val="0"/>
          <w:lang w:eastAsia="en-US"/>
        </w:rPr>
      </w:pPr>
    </w:p>
    <w:p w14:paraId="18AF463D" w14:textId="77777777" w:rsidR="00BB05AF" w:rsidRPr="00DB15F5" w:rsidRDefault="00BB05AF" w:rsidP="00E512F1">
      <w:pPr>
        <w:widowControl/>
        <w:spacing w:line="240" w:lineRule="auto"/>
        <w:ind w:left="567" w:hanging="567"/>
        <w:rPr>
          <w:b/>
          <w:bCs/>
          <w:caps/>
          <w:snapToGrid w:val="0"/>
          <w:lang w:eastAsia="en-US"/>
        </w:rPr>
      </w:pPr>
      <w:r w:rsidRPr="00DB15F5">
        <w:rPr>
          <w:b/>
          <w:bCs/>
          <w:caps/>
          <w:snapToGrid w:val="0"/>
          <w:lang w:eastAsia="en-US"/>
        </w:rPr>
        <w:t>10.</w:t>
      </w:r>
      <w:r w:rsidRPr="00DB15F5">
        <w:rPr>
          <w:b/>
          <w:bCs/>
          <w:caps/>
          <w:snapToGrid w:val="0"/>
          <w:lang w:eastAsia="en-US"/>
        </w:rPr>
        <w:tab/>
      </w:r>
      <w:r w:rsidRPr="00DB15F5">
        <w:rPr>
          <w:b/>
          <w:bCs/>
          <w:snapToGrid w:val="0"/>
          <w:lang w:eastAsia="en-US"/>
        </w:rPr>
        <w:t>TEKSTIN MUUTTAMISPÄIVÄMÄÄRÄ</w:t>
      </w:r>
    </w:p>
    <w:p w14:paraId="17264231" w14:textId="77777777" w:rsidR="00BB05AF" w:rsidRPr="00DB15F5" w:rsidRDefault="00BB05AF" w:rsidP="00E512F1">
      <w:pPr>
        <w:widowControl/>
        <w:tabs>
          <w:tab w:val="left" w:pos="1425"/>
        </w:tabs>
        <w:spacing w:line="240" w:lineRule="auto"/>
        <w:rPr>
          <w:snapToGrid w:val="0"/>
          <w:lang w:eastAsia="en-US"/>
        </w:rPr>
      </w:pPr>
    </w:p>
    <w:p w14:paraId="31C615D6" w14:textId="77777777" w:rsidR="00BB05AF" w:rsidRPr="00DB15F5" w:rsidRDefault="00BB05AF" w:rsidP="00E512F1">
      <w:pPr>
        <w:spacing w:line="240" w:lineRule="auto"/>
      </w:pPr>
      <w:r w:rsidRPr="00DB15F5">
        <w:t xml:space="preserve">Tätä eläinlääkevalmistetta koskevaa yksityiskohtaista tietoa on saatavilla Euroopan lääkeviraston verkkosivuilla osoitteessa </w:t>
      </w:r>
      <w:hyperlink r:id="rId13" w:history="1">
        <w:r w:rsidR="009B39B4" w:rsidRPr="00454C61">
          <w:rPr>
            <w:rStyle w:val="Hyperlink"/>
          </w:rPr>
          <w:t>http://www.ema.europa.eu/</w:t>
        </w:r>
      </w:hyperlink>
    </w:p>
    <w:p w14:paraId="174089E3" w14:textId="77777777" w:rsidR="00BB05AF" w:rsidRPr="00E6091D" w:rsidRDefault="00BB05AF" w:rsidP="00E512F1">
      <w:pPr>
        <w:widowControl/>
        <w:spacing w:line="240" w:lineRule="auto"/>
        <w:ind w:left="567" w:hanging="567"/>
        <w:rPr>
          <w:snapToGrid w:val="0"/>
          <w:lang w:eastAsia="en-US"/>
        </w:rPr>
      </w:pPr>
    </w:p>
    <w:p w14:paraId="21F68675" w14:textId="77777777" w:rsidR="00BB05AF" w:rsidRPr="00E6091D" w:rsidRDefault="00BB05AF" w:rsidP="00E512F1">
      <w:pPr>
        <w:widowControl/>
        <w:spacing w:line="240" w:lineRule="auto"/>
        <w:ind w:left="567" w:hanging="567"/>
        <w:rPr>
          <w:snapToGrid w:val="0"/>
          <w:lang w:eastAsia="en-US"/>
        </w:rPr>
      </w:pPr>
    </w:p>
    <w:p w14:paraId="09910ACD" w14:textId="77777777" w:rsidR="00BB05AF" w:rsidRPr="00DB15F5" w:rsidRDefault="00BB05AF" w:rsidP="00E512F1">
      <w:pPr>
        <w:widowControl/>
        <w:spacing w:line="240" w:lineRule="auto"/>
        <w:ind w:left="567" w:hanging="567"/>
        <w:rPr>
          <w:b/>
          <w:bCs/>
          <w:snapToGrid w:val="0"/>
          <w:lang w:eastAsia="en-US"/>
        </w:rPr>
      </w:pPr>
      <w:r w:rsidRPr="00DB15F5">
        <w:rPr>
          <w:b/>
          <w:bCs/>
          <w:snapToGrid w:val="0"/>
          <w:lang w:eastAsia="en-US"/>
        </w:rPr>
        <w:t>MYYNTIÄ, TOIMITTAMISTA JA/TAI KÄYTTÖÄ KOSKEVA KIELTO</w:t>
      </w:r>
    </w:p>
    <w:p w14:paraId="1C581B37" w14:textId="77777777" w:rsidR="00BB05AF" w:rsidRPr="00DB15F5" w:rsidRDefault="00BB05AF" w:rsidP="00E512F1">
      <w:pPr>
        <w:widowControl/>
        <w:tabs>
          <w:tab w:val="clear" w:pos="567"/>
        </w:tabs>
        <w:spacing w:line="240" w:lineRule="auto"/>
        <w:rPr>
          <w:snapToGrid w:val="0"/>
          <w:lang w:eastAsia="en-US"/>
        </w:rPr>
      </w:pPr>
    </w:p>
    <w:p w14:paraId="7B18BE0E"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Ei oleellinen.</w:t>
      </w:r>
    </w:p>
    <w:p w14:paraId="7F401E50" w14:textId="77777777" w:rsidR="00101AF9" w:rsidRPr="00DB15F5" w:rsidRDefault="00BB05AF" w:rsidP="00E512F1">
      <w:pPr>
        <w:widowControl/>
        <w:spacing w:line="240" w:lineRule="auto"/>
        <w:rPr>
          <w:b/>
          <w:bCs/>
          <w:snapToGrid w:val="0"/>
          <w:lang w:eastAsia="en-US"/>
        </w:rPr>
      </w:pPr>
      <w:r w:rsidRPr="00DB15F5">
        <w:rPr>
          <w:snapToGrid w:val="0"/>
          <w:lang w:eastAsia="en-US"/>
        </w:rPr>
        <w:br w:type="page"/>
      </w:r>
      <w:r w:rsidR="00101AF9" w:rsidRPr="00DB15F5">
        <w:rPr>
          <w:b/>
          <w:bCs/>
          <w:snapToGrid w:val="0"/>
          <w:lang w:eastAsia="en-US"/>
        </w:rPr>
        <w:lastRenderedPageBreak/>
        <w:t>1.</w:t>
      </w:r>
      <w:r w:rsidR="00101AF9" w:rsidRPr="00DB15F5">
        <w:rPr>
          <w:b/>
          <w:bCs/>
          <w:snapToGrid w:val="0"/>
          <w:lang w:eastAsia="en-US"/>
        </w:rPr>
        <w:tab/>
        <w:t>ELÄINLÄÄKKEEN NIMI</w:t>
      </w:r>
    </w:p>
    <w:p w14:paraId="59D7CD62" w14:textId="77777777" w:rsidR="00101AF9" w:rsidRPr="00882E5E" w:rsidRDefault="00101AF9" w:rsidP="00E512F1">
      <w:pPr>
        <w:widowControl/>
        <w:spacing w:line="240" w:lineRule="auto"/>
        <w:rPr>
          <w:snapToGrid w:val="0"/>
          <w:lang w:eastAsia="en-US"/>
        </w:rPr>
      </w:pPr>
    </w:p>
    <w:p w14:paraId="46EF1F37" w14:textId="77777777" w:rsidR="00101AF9" w:rsidRPr="00DB15F5" w:rsidRDefault="00101AF9" w:rsidP="00EF6DCA">
      <w:pPr>
        <w:spacing w:line="240" w:lineRule="auto"/>
        <w:outlineLvl w:val="1"/>
      </w:pPr>
      <w:r w:rsidRPr="00DB15F5">
        <w:t>Metacam 1 mg purutabletit koirille</w:t>
      </w:r>
    </w:p>
    <w:p w14:paraId="5E8D490F" w14:textId="77777777" w:rsidR="00101AF9" w:rsidRPr="00DB15F5" w:rsidRDefault="00101AF9" w:rsidP="00353A88">
      <w:pPr>
        <w:widowControl/>
        <w:tabs>
          <w:tab w:val="clear" w:pos="567"/>
        </w:tabs>
        <w:spacing w:line="240" w:lineRule="auto"/>
        <w:outlineLvl w:val="1"/>
        <w:rPr>
          <w:snapToGrid w:val="0"/>
          <w:lang w:eastAsia="en-US"/>
        </w:rPr>
      </w:pPr>
      <w:r w:rsidRPr="00DB15F5">
        <w:rPr>
          <w:snapToGrid w:val="0"/>
          <w:lang w:eastAsia="en-US"/>
        </w:rPr>
        <w:t>Metacam 2,5 mg purutabletit koirille</w:t>
      </w:r>
    </w:p>
    <w:p w14:paraId="6D38BA9C" w14:textId="77777777" w:rsidR="00101AF9" w:rsidRPr="00DB15F5" w:rsidRDefault="00101AF9" w:rsidP="00E512F1">
      <w:pPr>
        <w:widowControl/>
        <w:spacing w:line="240" w:lineRule="auto"/>
        <w:rPr>
          <w:snapToGrid w:val="0"/>
          <w:lang w:eastAsia="en-US"/>
        </w:rPr>
      </w:pPr>
    </w:p>
    <w:p w14:paraId="345BDDAC" w14:textId="77777777" w:rsidR="00101AF9" w:rsidRPr="00DB15F5" w:rsidRDefault="00101AF9" w:rsidP="00E512F1">
      <w:pPr>
        <w:widowControl/>
        <w:spacing w:line="240" w:lineRule="auto"/>
        <w:rPr>
          <w:snapToGrid w:val="0"/>
          <w:lang w:eastAsia="en-US"/>
        </w:rPr>
      </w:pPr>
    </w:p>
    <w:p w14:paraId="4353D1A5" w14:textId="77777777" w:rsidR="00101AF9" w:rsidRPr="00DB15F5" w:rsidRDefault="00101AF9" w:rsidP="00E512F1">
      <w:pPr>
        <w:widowControl/>
        <w:spacing w:line="240" w:lineRule="auto"/>
        <w:rPr>
          <w:snapToGrid w:val="0"/>
          <w:lang w:eastAsia="en-US"/>
        </w:rPr>
      </w:pPr>
      <w:r w:rsidRPr="00DB15F5">
        <w:rPr>
          <w:b/>
          <w:bCs/>
          <w:snapToGrid w:val="0"/>
          <w:lang w:eastAsia="en-US"/>
        </w:rPr>
        <w:t>2.</w:t>
      </w:r>
      <w:r w:rsidRPr="00DB15F5">
        <w:rPr>
          <w:b/>
          <w:bCs/>
          <w:snapToGrid w:val="0"/>
          <w:lang w:eastAsia="en-US"/>
        </w:rPr>
        <w:tab/>
        <w:t>LAADULLINEN JA MÄÄRÄLLINEN KOOSTUMUS</w:t>
      </w:r>
    </w:p>
    <w:p w14:paraId="019E8FB2" w14:textId="77777777" w:rsidR="00101AF9" w:rsidRPr="00DB15F5" w:rsidRDefault="00101AF9" w:rsidP="00E512F1">
      <w:pPr>
        <w:widowControl/>
        <w:tabs>
          <w:tab w:val="clear" w:pos="567"/>
        </w:tabs>
        <w:spacing w:line="240" w:lineRule="auto"/>
        <w:rPr>
          <w:snapToGrid w:val="0"/>
          <w:lang w:eastAsia="en-US"/>
        </w:rPr>
      </w:pPr>
    </w:p>
    <w:p w14:paraId="3AFB5098" w14:textId="77777777" w:rsidR="00101AF9" w:rsidRPr="00DB15F5" w:rsidRDefault="00101AF9" w:rsidP="00E512F1">
      <w:pPr>
        <w:widowControl/>
        <w:suppressAutoHyphens/>
        <w:spacing w:line="240" w:lineRule="auto"/>
        <w:rPr>
          <w:snapToGrid w:val="0"/>
          <w:lang w:eastAsia="en-US"/>
        </w:rPr>
      </w:pPr>
      <w:r w:rsidRPr="00DB15F5">
        <w:rPr>
          <w:snapToGrid w:val="0"/>
          <w:lang w:eastAsia="en-US"/>
        </w:rPr>
        <w:t>Yksi purutabletti sisältää:</w:t>
      </w:r>
    </w:p>
    <w:p w14:paraId="564FA226" w14:textId="77777777" w:rsidR="00101AF9" w:rsidRPr="00DB15F5" w:rsidRDefault="00101AF9" w:rsidP="00E512F1">
      <w:pPr>
        <w:widowControl/>
        <w:tabs>
          <w:tab w:val="clear" w:pos="567"/>
        </w:tabs>
        <w:spacing w:line="240" w:lineRule="auto"/>
        <w:rPr>
          <w:snapToGrid w:val="0"/>
          <w:lang w:eastAsia="en-US"/>
        </w:rPr>
      </w:pPr>
    </w:p>
    <w:p w14:paraId="480C6352" w14:textId="77777777" w:rsidR="00101AF9" w:rsidRPr="00DB15F5" w:rsidRDefault="00101AF9" w:rsidP="00E512F1">
      <w:pPr>
        <w:widowControl/>
        <w:tabs>
          <w:tab w:val="clear" w:pos="567"/>
        </w:tabs>
        <w:spacing w:line="240" w:lineRule="auto"/>
        <w:rPr>
          <w:snapToGrid w:val="0"/>
          <w:lang w:eastAsia="en-US"/>
        </w:rPr>
      </w:pPr>
      <w:r w:rsidRPr="00DB15F5">
        <w:rPr>
          <w:b/>
          <w:bCs/>
          <w:snapToGrid w:val="0"/>
          <w:lang w:eastAsia="en-US"/>
        </w:rPr>
        <w:t>Vaikuttavat aineet</w:t>
      </w:r>
    </w:p>
    <w:p w14:paraId="1E4B20A0" w14:textId="77777777" w:rsidR="00101AF9" w:rsidRPr="00DB15F5" w:rsidRDefault="00101AF9" w:rsidP="00E512F1">
      <w:pPr>
        <w:widowControl/>
        <w:tabs>
          <w:tab w:val="clear" w:pos="567"/>
        </w:tabs>
        <w:spacing w:line="240" w:lineRule="auto"/>
        <w:rPr>
          <w:snapToGrid w:val="0"/>
          <w:lang w:eastAsia="en-US"/>
        </w:rPr>
      </w:pPr>
    </w:p>
    <w:p w14:paraId="432F59D0" w14:textId="77777777" w:rsidR="00101AF9" w:rsidRPr="00DB15F5" w:rsidRDefault="00542D73" w:rsidP="00E024E5">
      <w:pPr>
        <w:tabs>
          <w:tab w:val="left" w:pos="1985"/>
        </w:tabs>
        <w:suppressAutoHyphens/>
        <w:spacing w:line="240" w:lineRule="auto"/>
        <w:ind w:left="567" w:hanging="567"/>
        <w:rPr>
          <w:lang w:eastAsia="en-US"/>
        </w:rPr>
      </w:pPr>
      <w:r w:rsidRPr="00DB15F5">
        <w:rPr>
          <w:lang w:eastAsia="en-US"/>
        </w:rPr>
        <w:t>Meloksikaami</w:t>
      </w:r>
      <w:r w:rsidRPr="00DB15F5">
        <w:rPr>
          <w:lang w:eastAsia="en-US"/>
        </w:rPr>
        <w:tab/>
        <w:t>1 mg</w:t>
      </w:r>
    </w:p>
    <w:p w14:paraId="0A95698A" w14:textId="77777777" w:rsidR="00101AF9" w:rsidRPr="00DB15F5" w:rsidRDefault="00E024E5" w:rsidP="00E024E5">
      <w:pPr>
        <w:tabs>
          <w:tab w:val="left" w:pos="1985"/>
        </w:tabs>
        <w:suppressAutoHyphens/>
        <w:spacing w:line="240" w:lineRule="auto"/>
        <w:ind w:left="567" w:hanging="567"/>
        <w:rPr>
          <w:lang w:eastAsia="en-US"/>
        </w:rPr>
      </w:pPr>
      <w:r>
        <w:rPr>
          <w:lang w:eastAsia="en-US"/>
        </w:rPr>
        <w:t>Meloksikaami</w:t>
      </w:r>
      <w:r w:rsidR="00542D73" w:rsidRPr="00DB15F5">
        <w:rPr>
          <w:lang w:eastAsia="en-US"/>
        </w:rPr>
        <w:tab/>
        <w:t>2,5 mg</w:t>
      </w:r>
    </w:p>
    <w:p w14:paraId="20FE98F8" w14:textId="77777777" w:rsidR="00101AF9" w:rsidRPr="00DB15F5" w:rsidRDefault="00101AF9" w:rsidP="00E512F1">
      <w:pPr>
        <w:widowControl/>
        <w:tabs>
          <w:tab w:val="clear" w:pos="567"/>
        </w:tabs>
        <w:spacing w:line="240" w:lineRule="auto"/>
        <w:rPr>
          <w:snapToGrid w:val="0"/>
          <w:lang w:eastAsia="en-US"/>
        </w:rPr>
      </w:pPr>
    </w:p>
    <w:p w14:paraId="623F20A8" w14:textId="77777777" w:rsidR="00101AF9" w:rsidRPr="00DB15F5" w:rsidRDefault="00101AF9" w:rsidP="00E512F1">
      <w:pPr>
        <w:widowControl/>
        <w:tabs>
          <w:tab w:val="clear" w:pos="567"/>
        </w:tabs>
        <w:spacing w:line="240" w:lineRule="auto"/>
        <w:rPr>
          <w:b/>
          <w:bCs/>
          <w:snapToGrid w:val="0"/>
          <w:lang w:eastAsia="en-US"/>
        </w:rPr>
      </w:pPr>
      <w:r w:rsidRPr="00DB15F5">
        <w:rPr>
          <w:b/>
          <w:bCs/>
          <w:snapToGrid w:val="0"/>
          <w:lang w:eastAsia="en-US"/>
        </w:rPr>
        <w:t>Apuaineet</w:t>
      </w:r>
    </w:p>
    <w:p w14:paraId="2AD4C093" w14:textId="77777777" w:rsidR="00101AF9" w:rsidRPr="00DB15F5" w:rsidRDefault="00101AF9" w:rsidP="00E512F1">
      <w:pPr>
        <w:widowControl/>
        <w:tabs>
          <w:tab w:val="clear" w:pos="567"/>
        </w:tabs>
        <w:spacing w:line="240" w:lineRule="auto"/>
        <w:rPr>
          <w:snapToGrid w:val="0"/>
          <w:lang w:eastAsia="en-US"/>
        </w:rPr>
      </w:pPr>
    </w:p>
    <w:p w14:paraId="3EEC7E53" w14:textId="77777777" w:rsidR="00101AF9" w:rsidRPr="00DB15F5" w:rsidRDefault="00101AF9" w:rsidP="00E512F1">
      <w:pPr>
        <w:widowControl/>
        <w:tabs>
          <w:tab w:val="clear" w:pos="567"/>
        </w:tabs>
        <w:spacing w:line="240" w:lineRule="auto"/>
        <w:rPr>
          <w:snapToGrid w:val="0"/>
          <w:lang w:eastAsia="en-US"/>
        </w:rPr>
      </w:pPr>
      <w:r w:rsidRPr="00DB15F5">
        <w:rPr>
          <w:snapToGrid w:val="0"/>
          <w:lang w:eastAsia="en-US"/>
        </w:rPr>
        <w:t>Täydellinen apuaineluettelo, katso kohta 6.1.</w:t>
      </w:r>
    </w:p>
    <w:p w14:paraId="11B71577" w14:textId="77777777" w:rsidR="00101AF9" w:rsidRPr="00DB15F5" w:rsidRDefault="00101AF9" w:rsidP="00E512F1">
      <w:pPr>
        <w:widowControl/>
        <w:spacing w:line="240" w:lineRule="auto"/>
        <w:ind w:left="567" w:hanging="567"/>
        <w:rPr>
          <w:snapToGrid w:val="0"/>
          <w:lang w:eastAsia="en-US"/>
        </w:rPr>
      </w:pPr>
    </w:p>
    <w:p w14:paraId="37BF2B81" w14:textId="77777777" w:rsidR="00101AF9" w:rsidRPr="00DB15F5" w:rsidRDefault="00101AF9" w:rsidP="00E512F1">
      <w:pPr>
        <w:widowControl/>
        <w:spacing w:line="240" w:lineRule="auto"/>
        <w:ind w:left="567" w:hanging="567"/>
        <w:rPr>
          <w:snapToGrid w:val="0"/>
          <w:lang w:eastAsia="en-US"/>
        </w:rPr>
      </w:pPr>
    </w:p>
    <w:p w14:paraId="3BF4D353" w14:textId="77777777" w:rsidR="00101AF9" w:rsidRPr="00DB15F5" w:rsidRDefault="00101AF9" w:rsidP="00E512F1">
      <w:pPr>
        <w:widowControl/>
        <w:spacing w:line="240" w:lineRule="auto"/>
        <w:ind w:left="567" w:hanging="567"/>
        <w:rPr>
          <w:snapToGrid w:val="0"/>
          <w:lang w:eastAsia="en-US"/>
        </w:rPr>
      </w:pPr>
      <w:r w:rsidRPr="00DB15F5">
        <w:rPr>
          <w:b/>
          <w:bCs/>
          <w:snapToGrid w:val="0"/>
          <w:lang w:eastAsia="en-US"/>
        </w:rPr>
        <w:t>3.</w:t>
      </w:r>
      <w:r w:rsidRPr="00DB15F5">
        <w:rPr>
          <w:b/>
          <w:bCs/>
          <w:snapToGrid w:val="0"/>
          <w:lang w:eastAsia="en-US"/>
        </w:rPr>
        <w:tab/>
        <w:t>LÄÄKEMUOTO</w:t>
      </w:r>
    </w:p>
    <w:p w14:paraId="3A5BDA5D" w14:textId="77777777" w:rsidR="00101AF9" w:rsidRPr="00DB15F5" w:rsidRDefault="00101AF9" w:rsidP="00E512F1">
      <w:pPr>
        <w:widowControl/>
        <w:tabs>
          <w:tab w:val="clear" w:pos="567"/>
        </w:tabs>
        <w:spacing w:line="240" w:lineRule="auto"/>
        <w:rPr>
          <w:snapToGrid w:val="0"/>
          <w:lang w:eastAsia="en-US"/>
        </w:rPr>
      </w:pPr>
    </w:p>
    <w:p w14:paraId="70D4F900" w14:textId="77777777" w:rsidR="00101AF9" w:rsidRPr="00DB15F5" w:rsidRDefault="00101AF9" w:rsidP="00E512F1">
      <w:pPr>
        <w:widowControl/>
        <w:numPr>
          <w:ilvl w:val="12"/>
          <w:numId w:val="0"/>
        </w:numPr>
        <w:tabs>
          <w:tab w:val="clear" w:pos="567"/>
        </w:tabs>
        <w:spacing w:line="240" w:lineRule="auto"/>
        <w:rPr>
          <w:b/>
          <w:bCs/>
          <w:snapToGrid w:val="0"/>
          <w:lang w:eastAsia="en-US"/>
        </w:rPr>
      </w:pPr>
      <w:r w:rsidRPr="00DB15F5">
        <w:rPr>
          <w:snapToGrid w:val="0"/>
          <w:lang w:eastAsia="en-US"/>
        </w:rPr>
        <w:t>Purutabletti.</w:t>
      </w:r>
    </w:p>
    <w:p w14:paraId="35615F53" w14:textId="77777777" w:rsidR="00101AF9" w:rsidRPr="00DB15F5" w:rsidRDefault="00101AF9" w:rsidP="00E512F1">
      <w:pPr>
        <w:widowControl/>
        <w:tabs>
          <w:tab w:val="clear" w:pos="567"/>
        </w:tabs>
        <w:spacing w:line="240" w:lineRule="auto"/>
        <w:rPr>
          <w:snapToGrid w:val="0"/>
          <w:lang w:eastAsia="en-US"/>
        </w:rPr>
      </w:pPr>
      <w:r w:rsidRPr="00DB15F5">
        <w:rPr>
          <w:snapToGrid w:val="0"/>
          <w:lang w:eastAsia="en-US"/>
        </w:rPr>
        <w:t>Beige, täplikäs, kaksoiskupera, jakouurteellinen tabletti, johon on yhdelle puolelle tablettia painettu koodi M10 tai M25.</w:t>
      </w:r>
    </w:p>
    <w:p w14:paraId="7392C366" w14:textId="77777777" w:rsidR="00101AF9" w:rsidRPr="00DB15F5" w:rsidRDefault="00101AF9" w:rsidP="00E512F1">
      <w:pPr>
        <w:widowControl/>
        <w:tabs>
          <w:tab w:val="clear" w:pos="567"/>
        </w:tabs>
        <w:spacing w:line="240" w:lineRule="auto"/>
        <w:rPr>
          <w:snapToGrid w:val="0"/>
          <w:lang w:eastAsia="en-US"/>
        </w:rPr>
      </w:pPr>
    </w:p>
    <w:p w14:paraId="605F0E7F" w14:textId="77777777" w:rsidR="00101AF9" w:rsidRPr="00DB15F5" w:rsidRDefault="00101AF9" w:rsidP="00E512F1">
      <w:pPr>
        <w:widowControl/>
        <w:tabs>
          <w:tab w:val="clear" w:pos="567"/>
        </w:tabs>
        <w:spacing w:line="240" w:lineRule="auto"/>
        <w:rPr>
          <w:snapToGrid w:val="0"/>
          <w:lang w:eastAsia="en-US"/>
        </w:rPr>
      </w:pPr>
      <w:r w:rsidRPr="00DB15F5">
        <w:rPr>
          <w:snapToGrid w:val="0"/>
          <w:lang w:eastAsia="en-US"/>
        </w:rPr>
        <w:t>Tabletti voidaan jakaa kahteen yhtä suureen osaan.</w:t>
      </w:r>
    </w:p>
    <w:p w14:paraId="39BC1473" w14:textId="77777777" w:rsidR="00101AF9" w:rsidRPr="00DB15F5" w:rsidRDefault="00101AF9" w:rsidP="00E512F1">
      <w:pPr>
        <w:widowControl/>
        <w:spacing w:line="240" w:lineRule="auto"/>
        <w:ind w:left="567" w:hanging="567"/>
        <w:rPr>
          <w:snapToGrid w:val="0"/>
          <w:lang w:eastAsia="en-US"/>
        </w:rPr>
      </w:pPr>
    </w:p>
    <w:p w14:paraId="7F695258" w14:textId="77777777" w:rsidR="00101AF9" w:rsidRPr="00DB15F5" w:rsidRDefault="00101AF9" w:rsidP="00E512F1">
      <w:pPr>
        <w:widowControl/>
        <w:spacing w:line="240" w:lineRule="auto"/>
        <w:ind w:left="567" w:hanging="567"/>
        <w:rPr>
          <w:snapToGrid w:val="0"/>
          <w:lang w:eastAsia="en-US"/>
        </w:rPr>
      </w:pPr>
    </w:p>
    <w:p w14:paraId="0689009E" w14:textId="77777777" w:rsidR="00101AF9" w:rsidRPr="00DB15F5" w:rsidRDefault="00101AF9" w:rsidP="00E512F1">
      <w:pPr>
        <w:widowControl/>
        <w:spacing w:line="240" w:lineRule="auto"/>
        <w:ind w:left="567" w:hanging="567"/>
        <w:rPr>
          <w:snapToGrid w:val="0"/>
          <w:lang w:eastAsia="en-US"/>
        </w:rPr>
      </w:pPr>
      <w:r w:rsidRPr="00DB15F5">
        <w:rPr>
          <w:b/>
          <w:bCs/>
          <w:snapToGrid w:val="0"/>
          <w:lang w:eastAsia="en-US"/>
        </w:rPr>
        <w:t>4.</w:t>
      </w:r>
      <w:r w:rsidRPr="00DB15F5">
        <w:rPr>
          <w:b/>
          <w:bCs/>
          <w:snapToGrid w:val="0"/>
          <w:lang w:eastAsia="en-US"/>
        </w:rPr>
        <w:tab/>
        <w:t>KLIINISET TIEDOT</w:t>
      </w:r>
    </w:p>
    <w:p w14:paraId="50E9709C" w14:textId="77777777" w:rsidR="00101AF9" w:rsidRPr="00DB15F5" w:rsidRDefault="00101AF9" w:rsidP="00E512F1">
      <w:pPr>
        <w:widowControl/>
        <w:tabs>
          <w:tab w:val="clear" w:pos="567"/>
        </w:tabs>
        <w:spacing w:line="240" w:lineRule="auto"/>
        <w:ind w:left="540" w:hanging="540"/>
        <w:rPr>
          <w:snapToGrid w:val="0"/>
          <w:lang w:eastAsia="en-US"/>
        </w:rPr>
      </w:pPr>
    </w:p>
    <w:p w14:paraId="2691E7E4" w14:textId="77777777" w:rsidR="00101AF9" w:rsidRPr="00DB15F5" w:rsidRDefault="00101AF9" w:rsidP="00E512F1">
      <w:pPr>
        <w:widowControl/>
        <w:tabs>
          <w:tab w:val="clear" w:pos="567"/>
        </w:tabs>
        <w:spacing w:line="240" w:lineRule="auto"/>
        <w:ind w:left="540" w:hanging="540"/>
        <w:rPr>
          <w:snapToGrid w:val="0"/>
          <w:lang w:eastAsia="en-US"/>
        </w:rPr>
      </w:pPr>
      <w:r w:rsidRPr="00DB15F5">
        <w:rPr>
          <w:b/>
          <w:bCs/>
          <w:snapToGrid w:val="0"/>
          <w:lang w:eastAsia="en-US"/>
        </w:rPr>
        <w:t>4.1</w:t>
      </w:r>
      <w:r w:rsidRPr="00DB15F5">
        <w:rPr>
          <w:b/>
          <w:bCs/>
          <w:snapToGrid w:val="0"/>
          <w:lang w:eastAsia="en-US"/>
        </w:rPr>
        <w:tab/>
        <w:t>Kohde</w:t>
      </w:r>
      <w:r w:rsidR="00A4667F" w:rsidRPr="00DB15F5">
        <w:rPr>
          <w:b/>
          <w:bCs/>
          <w:snapToGrid w:val="0"/>
          <w:lang w:eastAsia="en-US"/>
        </w:rPr>
        <w:t>-</w:t>
      </w:r>
      <w:r w:rsidRPr="00DB15F5">
        <w:rPr>
          <w:b/>
          <w:bCs/>
          <w:snapToGrid w:val="0"/>
          <w:lang w:eastAsia="en-US"/>
        </w:rPr>
        <w:t>eläinlaji</w:t>
      </w:r>
    </w:p>
    <w:p w14:paraId="4679D9CA" w14:textId="77777777" w:rsidR="00101AF9" w:rsidRPr="00DB15F5" w:rsidRDefault="00101AF9" w:rsidP="00E512F1">
      <w:pPr>
        <w:widowControl/>
        <w:spacing w:line="240" w:lineRule="auto"/>
        <w:rPr>
          <w:snapToGrid w:val="0"/>
          <w:lang w:eastAsia="en-US"/>
        </w:rPr>
      </w:pPr>
    </w:p>
    <w:p w14:paraId="4BA4EA8E" w14:textId="77777777" w:rsidR="00101AF9" w:rsidRPr="00DB15F5" w:rsidRDefault="00101AF9" w:rsidP="00E512F1">
      <w:pPr>
        <w:widowControl/>
        <w:spacing w:line="240" w:lineRule="auto"/>
        <w:rPr>
          <w:snapToGrid w:val="0"/>
          <w:lang w:eastAsia="en-US"/>
        </w:rPr>
      </w:pPr>
      <w:r w:rsidRPr="00DB15F5">
        <w:rPr>
          <w:snapToGrid w:val="0"/>
          <w:lang w:eastAsia="en-US"/>
        </w:rPr>
        <w:t>Koira.</w:t>
      </w:r>
    </w:p>
    <w:p w14:paraId="10C73111" w14:textId="77777777" w:rsidR="00101AF9" w:rsidRPr="00DB15F5" w:rsidRDefault="00101AF9" w:rsidP="00E512F1">
      <w:pPr>
        <w:widowControl/>
        <w:spacing w:line="240" w:lineRule="auto"/>
        <w:ind w:left="567" w:hanging="567"/>
        <w:rPr>
          <w:snapToGrid w:val="0"/>
          <w:lang w:eastAsia="en-US"/>
        </w:rPr>
      </w:pPr>
    </w:p>
    <w:p w14:paraId="44B206BB" w14:textId="77777777" w:rsidR="00101AF9" w:rsidRPr="00DB15F5" w:rsidRDefault="00101AF9" w:rsidP="00E512F1">
      <w:pPr>
        <w:widowControl/>
        <w:spacing w:line="240" w:lineRule="auto"/>
        <w:ind w:left="567" w:hanging="567"/>
        <w:rPr>
          <w:snapToGrid w:val="0"/>
          <w:lang w:eastAsia="en-US"/>
        </w:rPr>
      </w:pPr>
      <w:r w:rsidRPr="00DB15F5">
        <w:rPr>
          <w:b/>
          <w:bCs/>
          <w:snapToGrid w:val="0"/>
          <w:lang w:eastAsia="en-US"/>
        </w:rPr>
        <w:t>4.2</w:t>
      </w:r>
      <w:r w:rsidRPr="00DB15F5">
        <w:rPr>
          <w:b/>
          <w:bCs/>
          <w:snapToGrid w:val="0"/>
          <w:lang w:eastAsia="en-US"/>
        </w:rPr>
        <w:tab/>
        <w:t>Käyttöaiheet kohde</w:t>
      </w:r>
      <w:r w:rsidR="00A4667F" w:rsidRPr="00DB15F5">
        <w:rPr>
          <w:b/>
          <w:bCs/>
          <w:snapToGrid w:val="0"/>
          <w:lang w:eastAsia="en-US"/>
        </w:rPr>
        <w:t>-</w:t>
      </w:r>
      <w:r w:rsidRPr="00DB15F5">
        <w:rPr>
          <w:b/>
          <w:bCs/>
          <w:snapToGrid w:val="0"/>
          <w:lang w:eastAsia="en-US"/>
        </w:rPr>
        <w:t>eläinlajeittain</w:t>
      </w:r>
    </w:p>
    <w:p w14:paraId="7CB91E8E" w14:textId="77777777" w:rsidR="00101AF9" w:rsidRPr="00DB15F5" w:rsidRDefault="00101AF9" w:rsidP="00E512F1">
      <w:pPr>
        <w:widowControl/>
        <w:tabs>
          <w:tab w:val="clear" w:pos="567"/>
        </w:tabs>
        <w:spacing w:line="240" w:lineRule="auto"/>
        <w:rPr>
          <w:snapToGrid w:val="0"/>
          <w:lang w:eastAsia="en-US"/>
        </w:rPr>
      </w:pPr>
    </w:p>
    <w:p w14:paraId="64D619A1" w14:textId="77777777" w:rsidR="00101AF9" w:rsidRPr="00DB15F5" w:rsidRDefault="00101AF9" w:rsidP="00E512F1">
      <w:pPr>
        <w:tabs>
          <w:tab w:val="clear" w:pos="567"/>
        </w:tabs>
        <w:spacing w:line="240" w:lineRule="auto"/>
        <w:rPr>
          <w:lang w:eastAsia="en-US"/>
        </w:rPr>
      </w:pPr>
      <w:r w:rsidRPr="00DB15F5">
        <w:rPr>
          <w:lang w:eastAsia="en-US"/>
        </w:rPr>
        <w:t>Tulehduksen ja kivun lievittäminen sekä akuuteissa että kroonisissa luusto</w:t>
      </w:r>
      <w:r w:rsidR="00A4667F" w:rsidRPr="00DB15F5">
        <w:rPr>
          <w:lang w:eastAsia="en-US"/>
        </w:rPr>
        <w:t>-</w:t>
      </w:r>
      <w:r w:rsidRPr="00DB15F5">
        <w:rPr>
          <w:lang w:eastAsia="en-US"/>
        </w:rPr>
        <w:t>lihassairauksissa koirilla.</w:t>
      </w:r>
    </w:p>
    <w:p w14:paraId="04A232FF" w14:textId="77777777" w:rsidR="00101AF9" w:rsidRPr="00DB15F5" w:rsidRDefault="00101AF9" w:rsidP="00E512F1">
      <w:pPr>
        <w:widowControl/>
        <w:tabs>
          <w:tab w:val="clear" w:pos="567"/>
        </w:tabs>
        <w:spacing w:line="240" w:lineRule="auto"/>
        <w:rPr>
          <w:snapToGrid w:val="0"/>
          <w:lang w:eastAsia="en-US"/>
        </w:rPr>
      </w:pPr>
    </w:p>
    <w:p w14:paraId="5D8B1DA0" w14:textId="77777777" w:rsidR="00101AF9" w:rsidRPr="00DB15F5" w:rsidRDefault="00101AF9" w:rsidP="00E512F1">
      <w:pPr>
        <w:widowControl/>
        <w:tabs>
          <w:tab w:val="clear" w:pos="567"/>
        </w:tabs>
        <w:spacing w:line="240" w:lineRule="auto"/>
        <w:ind w:left="540" w:hanging="540"/>
        <w:rPr>
          <w:snapToGrid w:val="0"/>
          <w:lang w:eastAsia="en-US"/>
        </w:rPr>
      </w:pPr>
      <w:r w:rsidRPr="00DB15F5">
        <w:rPr>
          <w:b/>
          <w:bCs/>
          <w:snapToGrid w:val="0"/>
          <w:lang w:eastAsia="en-US"/>
        </w:rPr>
        <w:t>4.3</w:t>
      </w:r>
      <w:r w:rsidRPr="00DB15F5">
        <w:rPr>
          <w:b/>
          <w:bCs/>
          <w:snapToGrid w:val="0"/>
          <w:lang w:eastAsia="en-US"/>
        </w:rPr>
        <w:tab/>
        <w:t>Vasta</w:t>
      </w:r>
      <w:r w:rsidR="00A4667F" w:rsidRPr="00DB15F5">
        <w:rPr>
          <w:b/>
          <w:bCs/>
          <w:snapToGrid w:val="0"/>
          <w:lang w:eastAsia="en-US"/>
        </w:rPr>
        <w:t>-</w:t>
      </w:r>
      <w:r w:rsidRPr="00DB15F5">
        <w:rPr>
          <w:b/>
          <w:bCs/>
          <w:snapToGrid w:val="0"/>
          <w:lang w:eastAsia="en-US"/>
        </w:rPr>
        <w:t>aiheet</w:t>
      </w:r>
    </w:p>
    <w:p w14:paraId="3CFC7DC8" w14:textId="77777777" w:rsidR="00101AF9" w:rsidRPr="00DB15F5" w:rsidRDefault="00101AF9" w:rsidP="00E512F1">
      <w:pPr>
        <w:widowControl/>
        <w:tabs>
          <w:tab w:val="clear" w:pos="567"/>
        </w:tabs>
        <w:spacing w:line="240" w:lineRule="auto"/>
        <w:rPr>
          <w:snapToGrid w:val="0"/>
          <w:lang w:eastAsia="en-US"/>
        </w:rPr>
      </w:pPr>
    </w:p>
    <w:p w14:paraId="3D7248C2" w14:textId="77777777" w:rsidR="00101AF9" w:rsidRPr="00DB15F5" w:rsidRDefault="00101AF9" w:rsidP="00E512F1">
      <w:pPr>
        <w:widowControl/>
        <w:tabs>
          <w:tab w:val="clear" w:pos="567"/>
        </w:tabs>
        <w:spacing w:line="240" w:lineRule="auto"/>
        <w:rPr>
          <w:snapToGrid w:val="0"/>
          <w:lang w:eastAsia="en-US"/>
        </w:rPr>
      </w:pPr>
      <w:r w:rsidRPr="00DB15F5">
        <w:rPr>
          <w:snapToGrid w:val="0"/>
          <w:lang w:eastAsia="en-US"/>
        </w:rPr>
        <w:t>Ei saa käyttää tiineille tai imettäville eläimille.</w:t>
      </w:r>
    </w:p>
    <w:p w14:paraId="645E11EA" w14:textId="77777777" w:rsidR="00101AF9" w:rsidRPr="00DB15F5" w:rsidRDefault="00101AF9" w:rsidP="00E512F1">
      <w:pPr>
        <w:widowControl/>
        <w:spacing w:line="240" w:lineRule="auto"/>
        <w:rPr>
          <w:snapToGrid w:val="0"/>
          <w:lang w:eastAsia="de-DE"/>
        </w:rPr>
      </w:pPr>
      <w:r w:rsidRPr="00DB15F5">
        <w:rPr>
          <w:snapToGrid w:val="0"/>
          <w:lang w:eastAsia="en-US"/>
        </w:rPr>
        <w:t>Ei saa käyttää koirille, joilla on maha</w:t>
      </w:r>
      <w:r w:rsidR="00A4667F" w:rsidRPr="00DB15F5">
        <w:rPr>
          <w:snapToGrid w:val="0"/>
          <w:lang w:eastAsia="en-US"/>
        </w:rPr>
        <w:t>-</w:t>
      </w:r>
      <w:r w:rsidRPr="00DB15F5">
        <w:rPr>
          <w:snapToGrid w:val="0"/>
          <w:lang w:eastAsia="en-US"/>
        </w:rPr>
        <w:t>suolikanavan sairauksia, kuten mahaärsytys ja verenvuoto, maksan, sydämen tai munuaisten vajaatoiminta ja verenvuotoa aiheuttavia sairauksia</w:t>
      </w:r>
      <w:r w:rsidRPr="00DB15F5">
        <w:rPr>
          <w:snapToGrid w:val="0"/>
          <w:lang w:eastAsia="de-DE"/>
        </w:rPr>
        <w:t xml:space="preserve">. </w:t>
      </w:r>
    </w:p>
    <w:p w14:paraId="07E23D3D" w14:textId="77777777" w:rsidR="00101AF9" w:rsidRPr="00DB15F5" w:rsidRDefault="00101AF9" w:rsidP="00E512F1">
      <w:pPr>
        <w:widowControl/>
        <w:tabs>
          <w:tab w:val="clear" w:pos="567"/>
        </w:tabs>
        <w:spacing w:line="240" w:lineRule="auto"/>
        <w:rPr>
          <w:snapToGrid w:val="0"/>
          <w:lang w:eastAsia="en-US"/>
        </w:rPr>
      </w:pPr>
      <w:r w:rsidRPr="00DB15F5">
        <w:rPr>
          <w:snapToGrid w:val="0"/>
          <w:lang w:eastAsia="en-US"/>
        </w:rPr>
        <w:t>Ei saa käyttää alle 6 viikon ikäisille tai alle 4 kg painoisille koirille.</w:t>
      </w:r>
    </w:p>
    <w:p w14:paraId="0D5410F9" w14:textId="77777777" w:rsidR="00101AF9" w:rsidRPr="00DB15F5" w:rsidRDefault="00101AF9" w:rsidP="00E512F1">
      <w:pPr>
        <w:widowControl/>
        <w:spacing w:line="240" w:lineRule="auto"/>
        <w:rPr>
          <w:snapToGrid w:val="0"/>
          <w:lang w:eastAsia="en-US"/>
        </w:rPr>
      </w:pPr>
      <w:r w:rsidRPr="00DB15F5">
        <w:rPr>
          <w:snapToGrid w:val="0"/>
          <w:lang w:eastAsia="de-DE"/>
        </w:rPr>
        <w:t>Ei saa käyttää tapauksissa, joissa esiintyy yliherkkyyttä vaikuttavalle aineelle tai apuaineille.</w:t>
      </w:r>
    </w:p>
    <w:p w14:paraId="6D1BE2B1" w14:textId="77777777" w:rsidR="00101AF9" w:rsidRPr="00DB15F5" w:rsidRDefault="00101AF9" w:rsidP="00E512F1">
      <w:pPr>
        <w:widowControl/>
        <w:tabs>
          <w:tab w:val="clear" w:pos="567"/>
        </w:tabs>
        <w:spacing w:line="240" w:lineRule="auto"/>
        <w:rPr>
          <w:snapToGrid w:val="0"/>
          <w:lang w:eastAsia="en-US"/>
        </w:rPr>
      </w:pPr>
    </w:p>
    <w:p w14:paraId="61D49004" w14:textId="77777777" w:rsidR="00101AF9" w:rsidRPr="00DB15F5" w:rsidRDefault="00101AF9" w:rsidP="00E512F1">
      <w:pPr>
        <w:widowControl/>
        <w:tabs>
          <w:tab w:val="clear" w:pos="567"/>
        </w:tabs>
        <w:spacing w:line="240" w:lineRule="auto"/>
        <w:ind w:left="540" w:hanging="540"/>
        <w:rPr>
          <w:snapToGrid w:val="0"/>
          <w:lang w:eastAsia="en-US"/>
        </w:rPr>
      </w:pPr>
      <w:r w:rsidRPr="00DB15F5">
        <w:rPr>
          <w:b/>
          <w:bCs/>
          <w:snapToGrid w:val="0"/>
          <w:lang w:eastAsia="en-US"/>
        </w:rPr>
        <w:t>4.4</w:t>
      </w:r>
      <w:r w:rsidRPr="00DB15F5">
        <w:rPr>
          <w:b/>
          <w:bCs/>
          <w:snapToGrid w:val="0"/>
          <w:lang w:eastAsia="en-US"/>
        </w:rPr>
        <w:tab/>
        <w:t>Erityisvaroitukset</w:t>
      </w:r>
      <w:r w:rsidR="00736EEF">
        <w:rPr>
          <w:b/>
          <w:bCs/>
          <w:snapToGrid w:val="0"/>
          <w:lang w:eastAsia="en-US"/>
        </w:rPr>
        <w:t xml:space="preserve"> kohde-eläinlajeittain</w:t>
      </w:r>
    </w:p>
    <w:p w14:paraId="32A5E310" w14:textId="77777777" w:rsidR="00101AF9" w:rsidRPr="00DB15F5" w:rsidRDefault="00101AF9" w:rsidP="00E512F1">
      <w:pPr>
        <w:widowControl/>
        <w:tabs>
          <w:tab w:val="clear" w:pos="567"/>
        </w:tabs>
        <w:spacing w:line="240" w:lineRule="auto"/>
        <w:rPr>
          <w:snapToGrid w:val="0"/>
          <w:lang w:eastAsia="en-US"/>
        </w:rPr>
      </w:pPr>
    </w:p>
    <w:p w14:paraId="2104AF16" w14:textId="77777777" w:rsidR="00101AF9" w:rsidRPr="00DB15F5" w:rsidRDefault="00101AF9" w:rsidP="00E512F1">
      <w:pPr>
        <w:widowControl/>
        <w:tabs>
          <w:tab w:val="clear" w:pos="567"/>
        </w:tabs>
        <w:spacing w:line="240" w:lineRule="auto"/>
        <w:rPr>
          <w:b/>
          <w:bCs/>
          <w:snapToGrid w:val="0"/>
          <w:lang w:eastAsia="en-US"/>
        </w:rPr>
      </w:pPr>
      <w:r w:rsidRPr="00DB15F5">
        <w:rPr>
          <w:snapToGrid w:val="0"/>
          <w:lang w:eastAsia="en-US"/>
        </w:rPr>
        <w:t>Ei ole.</w:t>
      </w:r>
    </w:p>
    <w:p w14:paraId="4BBDA367" w14:textId="77777777" w:rsidR="00101AF9" w:rsidRPr="00E024E5" w:rsidRDefault="00101AF9" w:rsidP="00E512F1">
      <w:pPr>
        <w:widowControl/>
        <w:tabs>
          <w:tab w:val="clear" w:pos="567"/>
        </w:tabs>
        <w:spacing w:line="240" w:lineRule="auto"/>
        <w:ind w:left="540" w:hanging="540"/>
        <w:rPr>
          <w:snapToGrid w:val="0"/>
          <w:lang w:eastAsia="en-US"/>
        </w:rPr>
      </w:pPr>
    </w:p>
    <w:p w14:paraId="45327A0A" w14:textId="77777777" w:rsidR="00101AF9" w:rsidRPr="00DB15F5" w:rsidRDefault="00101AF9" w:rsidP="00E512F1">
      <w:pPr>
        <w:widowControl/>
        <w:tabs>
          <w:tab w:val="clear" w:pos="567"/>
        </w:tabs>
        <w:spacing w:line="240" w:lineRule="auto"/>
        <w:ind w:left="539" w:hanging="539"/>
        <w:rPr>
          <w:snapToGrid w:val="0"/>
          <w:lang w:eastAsia="en-US"/>
        </w:rPr>
      </w:pPr>
      <w:r w:rsidRPr="00DB15F5">
        <w:rPr>
          <w:b/>
          <w:bCs/>
          <w:snapToGrid w:val="0"/>
          <w:lang w:eastAsia="en-US"/>
        </w:rPr>
        <w:t>4.5</w:t>
      </w:r>
      <w:r w:rsidRPr="00DB15F5">
        <w:rPr>
          <w:b/>
          <w:bCs/>
          <w:snapToGrid w:val="0"/>
          <w:lang w:eastAsia="en-US"/>
        </w:rPr>
        <w:tab/>
        <w:t>Käyttöön liittyvät erityiset varotoimet</w:t>
      </w:r>
    </w:p>
    <w:p w14:paraId="3C80A062" w14:textId="77777777" w:rsidR="00101AF9" w:rsidRPr="00DB15F5" w:rsidRDefault="00101AF9" w:rsidP="00E512F1">
      <w:pPr>
        <w:widowControl/>
        <w:tabs>
          <w:tab w:val="clear" w:pos="567"/>
        </w:tabs>
        <w:spacing w:line="240" w:lineRule="auto"/>
        <w:rPr>
          <w:snapToGrid w:val="0"/>
          <w:lang w:eastAsia="en-US"/>
        </w:rPr>
      </w:pPr>
    </w:p>
    <w:p w14:paraId="2D95A5C5" w14:textId="77777777" w:rsidR="00101AF9" w:rsidRPr="00DB15F5" w:rsidRDefault="00101AF9" w:rsidP="005C3C4F">
      <w:pPr>
        <w:tabs>
          <w:tab w:val="clear" w:pos="567"/>
          <w:tab w:val="left" w:pos="-720"/>
          <w:tab w:val="left" w:pos="0"/>
          <w:tab w:val="left" w:pos="720"/>
        </w:tabs>
        <w:suppressAutoHyphens/>
        <w:spacing w:line="240" w:lineRule="auto"/>
        <w:rPr>
          <w:u w:val="single"/>
          <w:lang w:eastAsia="de-DE"/>
        </w:rPr>
      </w:pPr>
      <w:r w:rsidRPr="00DB15F5">
        <w:rPr>
          <w:u w:val="single"/>
          <w:lang w:eastAsia="de-DE"/>
        </w:rPr>
        <w:t>Eläimiä koskevat erityiset varotoimet</w:t>
      </w:r>
    </w:p>
    <w:p w14:paraId="61054C0F" w14:textId="77777777" w:rsidR="002A24CB" w:rsidRPr="00DB15F5" w:rsidRDefault="00101AF9" w:rsidP="00E512F1">
      <w:pPr>
        <w:widowControl/>
        <w:tabs>
          <w:tab w:val="clear" w:pos="567"/>
        </w:tabs>
        <w:spacing w:line="240" w:lineRule="auto"/>
        <w:rPr>
          <w:snapToGrid w:val="0"/>
          <w:lang w:eastAsia="en-US"/>
        </w:rPr>
      </w:pPr>
      <w:r w:rsidRPr="00DB15F5">
        <w:rPr>
          <w:snapToGrid w:val="0"/>
          <w:lang w:eastAsia="en-US"/>
        </w:rPr>
        <w:t>Munuaisvaurioriskin vuoksi valmisteen käyttöä tulee välttää kuivuneilla tai verenvähyydestä kärsivillä eläimillä sekä eläimillä, joilla on alhainen verenpaine. Tätä koirille tarkoitettua valmistetta ei pidä käyttää kissoille. Kissoille tulee käyttää Metacam 0,5 mg/ml oraalisuspensiota kissoille.</w:t>
      </w:r>
    </w:p>
    <w:p w14:paraId="2343BEF5" w14:textId="77777777" w:rsidR="00C65A9C" w:rsidRPr="00DB15F5" w:rsidRDefault="00C65A9C" w:rsidP="00E512F1">
      <w:pPr>
        <w:spacing w:line="240" w:lineRule="auto"/>
        <w:ind w:left="567" w:hanging="567"/>
        <w:rPr>
          <w:snapToGrid w:val="0"/>
          <w:lang w:eastAsia="en-US"/>
        </w:rPr>
      </w:pPr>
    </w:p>
    <w:p w14:paraId="790178DE" w14:textId="77777777" w:rsidR="00101AF9" w:rsidRPr="00DB15F5" w:rsidRDefault="00101AF9" w:rsidP="005C3C4F">
      <w:pPr>
        <w:tabs>
          <w:tab w:val="clear" w:pos="567"/>
          <w:tab w:val="left" w:pos="-720"/>
          <w:tab w:val="left" w:pos="0"/>
          <w:tab w:val="left" w:pos="720"/>
        </w:tabs>
        <w:suppressAutoHyphens/>
        <w:spacing w:line="240" w:lineRule="auto"/>
        <w:rPr>
          <w:u w:val="single"/>
          <w:lang w:eastAsia="de-DE"/>
        </w:rPr>
      </w:pPr>
      <w:r w:rsidRPr="00DB15F5">
        <w:rPr>
          <w:u w:val="single"/>
          <w:lang w:eastAsia="de-DE"/>
        </w:rPr>
        <w:t>Erityiset varotoimenpiteet, joita eläinlääkevalmistetta antavan henkilön on noudatettava</w:t>
      </w:r>
    </w:p>
    <w:p w14:paraId="4886E1DF" w14:textId="77777777" w:rsidR="00101AF9" w:rsidRPr="00DB15F5" w:rsidRDefault="00101AF9" w:rsidP="00E512F1">
      <w:pPr>
        <w:widowControl/>
        <w:tabs>
          <w:tab w:val="clear" w:pos="567"/>
        </w:tabs>
        <w:spacing w:line="240" w:lineRule="auto"/>
        <w:rPr>
          <w:snapToGrid w:val="0"/>
          <w:lang w:eastAsia="en-US"/>
        </w:rPr>
      </w:pPr>
      <w:r w:rsidRPr="00DB15F5">
        <w:rPr>
          <w:snapToGrid w:val="0"/>
          <w:lang w:eastAsia="de-DE"/>
        </w:rPr>
        <w:t>Henkilöiden, jotka ovat yliherkkiä steroideihin kuulumattomille tulehduskipulääkkeille (NSAID), tulisi välttää kosketusta tämän eläinlääkevalmisteen kanssa.</w:t>
      </w:r>
    </w:p>
    <w:p w14:paraId="79940059" w14:textId="77777777" w:rsidR="00101AF9" w:rsidRPr="00DB15F5" w:rsidRDefault="00101AF9" w:rsidP="00E512F1">
      <w:pPr>
        <w:widowControl/>
        <w:spacing w:line="240" w:lineRule="auto"/>
        <w:rPr>
          <w:snapToGrid w:val="0"/>
          <w:lang w:eastAsia="en-US"/>
        </w:rPr>
      </w:pPr>
      <w:r w:rsidRPr="00DB15F5">
        <w:rPr>
          <w:snapToGrid w:val="0"/>
          <w:lang w:eastAsia="en-US"/>
        </w:rPr>
        <w:t xml:space="preserve">Tapauksessa, jossa ihminen on niellyt valmistetta vahingossa, on käännyttävä välittömästi lääkärin puoleen ja näytettävä tälle pakkausselostetta tai myyntipäällystä. </w:t>
      </w:r>
    </w:p>
    <w:p w14:paraId="3DDE5C74" w14:textId="77777777" w:rsidR="00101AF9" w:rsidRPr="00DB15F5" w:rsidRDefault="00101AF9" w:rsidP="00E512F1">
      <w:pPr>
        <w:widowControl/>
        <w:tabs>
          <w:tab w:val="clear" w:pos="567"/>
        </w:tabs>
        <w:spacing w:line="240" w:lineRule="auto"/>
        <w:rPr>
          <w:snapToGrid w:val="0"/>
          <w:lang w:eastAsia="en-US"/>
        </w:rPr>
      </w:pPr>
    </w:p>
    <w:p w14:paraId="168DAD61" w14:textId="77777777" w:rsidR="00101AF9" w:rsidRPr="00DB15F5" w:rsidRDefault="00101AF9" w:rsidP="00E512F1">
      <w:pPr>
        <w:widowControl/>
        <w:tabs>
          <w:tab w:val="clear" w:pos="567"/>
        </w:tabs>
        <w:spacing w:line="240" w:lineRule="auto"/>
        <w:ind w:left="540" w:hanging="540"/>
        <w:rPr>
          <w:b/>
          <w:bCs/>
          <w:snapToGrid w:val="0"/>
          <w:lang w:eastAsia="en-US"/>
        </w:rPr>
      </w:pPr>
      <w:r w:rsidRPr="00DB15F5">
        <w:rPr>
          <w:b/>
          <w:bCs/>
          <w:snapToGrid w:val="0"/>
          <w:lang w:eastAsia="en-US"/>
        </w:rPr>
        <w:t xml:space="preserve">4.6 </w:t>
      </w:r>
      <w:r w:rsidRPr="00DB15F5">
        <w:rPr>
          <w:b/>
          <w:bCs/>
          <w:snapToGrid w:val="0"/>
          <w:lang w:eastAsia="en-US"/>
        </w:rPr>
        <w:tab/>
        <w:t>Haittavaikutukset (yleisyys ja vakavuus)</w:t>
      </w:r>
    </w:p>
    <w:p w14:paraId="5441108B" w14:textId="77777777" w:rsidR="00101AF9" w:rsidRPr="00DB15F5" w:rsidRDefault="00101AF9" w:rsidP="00E512F1">
      <w:pPr>
        <w:widowControl/>
        <w:tabs>
          <w:tab w:val="clear" w:pos="567"/>
        </w:tabs>
        <w:spacing w:line="240" w:lineRule="auto"/>
        <w:rPr>
          <w:snapToGrid w:val="0"/>
          <w:lang w:eastAsia="en-US"/>
        </w:rPr>
      </w:pPr>
    </w:p>
    <w:p w14:paraId="5F248813" w14:textId="2854413A" w:rsidR="00A347B0" w:rsidRPr="00DB15F5" w:rsidRDefault="00E067F6" w:rsidP="00E512F1">
      <w:pPr>
        <w:widowControl/>
        <w:tabs>
          <w:tab w:val="clear" w:pos="567"/>
        </w:tabs>
        <w:spacing w:line="240" w:lineRule="auto"/>
        <w:rPr>
          <w:snapToGrid w:val="0"/>
          <w:lang w:eastAsia="en-US"/>
        </w:rPr>
      </w:pPr>
      <w:r>
        <w:t>Markkinoille tulon jälkeisessä turvallisuusseurannassa on hyvin harvoin</w:t>
      </w:r>
      <w:r w:rsidR="00A347B0" w:rsidRPr="00DB15F5">
        <w:rPr>
          <w:snapToGrid w:val="0"/>
          <w:lang w:eastAsia="en-US"/>
        </w:rPr>
        <w:t xml:space="preserve"> raportoitu steroideihin kuulumattomille tulehduskipulääkkeille</w:t>
      </w:r>
      <w:r w:rsidR="00316009">
        <w:rPr>
          <w:snapToGrid w:val="0"/>
          <w:lang w:eastAsia="en-US"/>
        </w:rPr>
        <w:t xml:space="preserve"> (NSAID)</w:t>
      </w:r>
      <w:r w:rsidR="00A347B0" w:rsidRPr="00DB15F5">
        <w:rPr>
          <w:snapToGrid w:val="0"/>
          <w:lang w:eastAsia="en-US"/>
        </w:rPr>
        <w:t xml:space="preserve"> tyypillisiä haittavaikutuksia, kuten ruokahaluttomuutta, oksentelua, ripulia, verta ulosteessa, väsymystä</w:t>
      </w:r>
      <w:r w:rsidR="007012FA" w:rsidRPr="00DB15F5">
        <w:rPr>
          <w:snapToGrid w:val="0"/>
          <w:lang w:eastAsia="en-US"/>
        </w:rPr>
        <w:t xml:space="preserve"> ja</w:t>
      </w:r>
      <w:r w:rsidR="00A347B0" w:rsidRPr="00DB15F5">
        <w:rPr>
          <w:snapToGrid w:val="0"/>
          <w:lang w:eastAsia="en-US"/>
        </w:rPr>
        <w:t xml:space="preserve"> munuaisten vajaatoimintaa</w:t>
      </w:r>
      <w:r w:rsidR="007012FA" w:rsidRPr="00DB15F5">
        <w:rPr>
          <w:snapToGrid w:val="0"/>
          <w:lang w:eastAsia="en-US"/>
        </w:rPr>
        <w:t xml:space="preserve">. </w:t>
      </w:r>
      <w:r>
        <w:rPr>
          <w:snapToGrid w:val="0"/>
          <w:lang w:eastAsia="en-US"/>
        </w:rPr>
        <w:t>M</w:t>
      </w:r>
      <w:r>
        <w:t xml:space="preserve">arkkinoille tulon jälkeisessä turvallisuusseurannassa on </w:t>
      </w:r>
      <w:r>
        <w:rPr>
          <w:snapToGrid w:val="0"/>
          <w:lang w:eastAsia="en-US"/>
        </w:rPr>
        <w:t>h</w:t>
      </w:r>
      <w:r w:rsidR="007012FA" w:rsidRPr="00DB15F5">
        <w:rPr>
          <w:snapToGrid w:val="0"/>
          <w:lang w:eastAsia="en-US"/>
        </w:rPr>
        <w:t>yvin harvinaisissa tapauksissa  raport</w:t>
      </w:r>
      <w:r>
        <w:rPr>
          <w:snapToGrid w:val="0"/>
          <w:lang w:eastAsia="en-US"/>
        </w:rPr>
        <w:t>o</w:t>
      </w:r>
      <w:r w:rsidR="007012FA" w:rsidRPr="00DB15F5">
        <w:rPr>
          <w:snapToGrid w:val="0"/>
          <w:lang w:eastAsia="en-US"/>
        </w:rPr>
        <w:t xml:space="preserve">itu </w:t>
      </w:r>
      <w:r w:rsidR="00A347B0" w:rsidRPr="00DB15F5">
        <w:rPr>
          <w:snapToGrid w:val="0"/>
          <w:lang w:eastAsia="en-US"/>
        </w:rPr>
        <w:t>veristä ripulia, verta oksennuksessa, ruoansulatuskanavan haavaumia ja kohonneita maksaentsyymejä.</w:t>
      </w:r>
    </w:p>
    <w:p w14:paraId="17852A1B" w14:textId="77777777" w:rsidR="00A347B0" w:rsidRPr="00DB15F5" w:rsidRDefault="00A347B0" w:rsidP="00E512F1">
      <w:pPr>
        <w:widowControl/>
        <w:tabs>
          <w:tab w:val="clear" w:pos="567"/>
        </w:tabs>
        <w:spacing w:line="240" w:lineRule="auto"/>
        <w:rPr>
          <w:snapToGrid w:val="0"/>
          <w:lang w:eastAsia="en-US"/>
        </w:rPr>
      </w:pPr>
    </w:p>
    <w:p w14:paraId="6AAD022E" w14:textId="77777777" w:rsidR="00101AF9" w:rsidRPr="00DB15F5" w:rsidRDefault="00101AF9" w:rsidP="00E512F1">
      <w:pPr>
        <w:widowControl/>
        <w:tabs>
          <w:tab w:val="clear" w:pos="567"/>
        </w:tabs>
        <w:spacing w:line="240" w:lineRule="auto"/>
        <w:rPr>
          <w:snapToGrid w:val="0"/>
          <w:lang w:eastAsia="en-US"/>
        </w:rPr>
      </w:pPr>
      <w:r w:rsidRPr="00DB15F5">
        <w:rPr>
          <w:snapToGrid w:val="0"/>
          <w:lang w:eastAsia="en-US"/>
        </w:rPr>
        <w:t>Nämä haittavaikutukset ilmenevät yleensä ensimmäisellä hoitoviikolla ja ovat useimmissa tapauksissa lyhytaikaisia ja menevät ohi, kun hoito lopetetaan, mutta joissain hyvin harvinaisissa tapauksissa ne saattavat olla vakavia tai kuolemaan johtavia.</w:t>
      </w:r>
    </w:p>
    <w:p w14:paraId="0A399DA5" w14:textId="77777777" w:rsidR="00A347B0" w:rsidRPr="00DB15F5" w:rsidRDefault="00A347B0" w:rsidP="00A347B0">
      <w:pPr>
        <w:tabs>
          <w:tab w:val="clear" w:pos="567"/>
        </w:tabs>
        <w:spacing w:line="240" w:lineRule="auto"/>
        <w:rPr>
          <w:snapToGrid w:val="0"/>
          <w:lang w:eastAsia="en-US"/>
        </w:rPr>
      </w:pPr>
    </w:p>
    <w:p w14:paraId="5F616AE0" w14:textId="77777777" w:rsidR="00A347B0" w:rsidRPr="00DB15F5" w:rsidRDefault="00A347B0" w:rsidP="00A347B0">
      <w:pPr>
        <w:tabs>
          <w:tab w:val="clear" w:pos="567"/>
        </w:tabs>
        <w:spacing w:line="240" w:lineRule="auto"/>
        <w:rPr>
          <w:snapToGrid w:val="0"/>
          <w:lang w:eastAsia="en-US"/>
        </w:rPr>
      </w:pPr>
      <w:r w:rsidRPr="00DB15F5">
        <w:rPr>
          <w:snapToGrid w:val="0"/>
          <w:lang w:eastAsia="en-US"/>
        </w:rPr>
        <w:t xml:space="preserve">Jos haittavaikutuksia ilmenee, </w:t>
      </w:r>
      <w:r w:rsidR="00D05291" w:rsidRPr="00DB15F5">
        <w:rPr>
          <w:snapToGrid w:val="0"/>
          <w:lang w:eastAsia="en-US"/>
        </w:rPr>
        <w:t xml:space="preserve">hoito tulee keskeyttää ja eläinlääkäriin </w:t>
      </w:r>
      <w:r w:rsidR="00D05291" w:rsidRPr="00A83390">
        <w:rPr>
          <w:rFonts w:ascii="Tahoma" w:hAnsi="Tahoma" w:cs="Tahoma"/>
          <w:color w:val="000000"/>
          <w:sz w:val="20"/>
          <w:szCs w:val="20"/>
          <w:lang w:eastAsia="zh-CN" w:bidi="th-TH"/>
        </w:rPr>
        <w:t xml:space="preserve">tulee </w:t>
      </w:r>
      <w:r w:rsidR="00D05291" w:rsidRPr="00DB15F5">
        <w:rPr>
          <w:snapToGrid w:val="0"/>
          <w:lang w:eastAsia="en-US"/>
        </w:rPr>
        <w:t>ottaa yhteyttä</w:t>
      </w:r>
      <w:r w:rsidRPr="00DB15F5">
        <w:rPr>
          <w:snapToGrid w:val="0"/>
          <w:lang w:eastAsia="en-US"/>
        </w:rPr>
        <w:t>.</w:t>
      </w:r>
    </w:p>
    <w:p w14:paraId="374E0C76" w14:textId="77777777" w:rsidR="005C3C4F" w:rsidRPr="00DB15F5" w:rsidRDefault="005C3C4F" w:rsidP="005C3C4F">
      <w:pPr>
        <w:tabs>
          <w:tab w:val="clear" w:pos="567"/>
        </w:tabs>
        <w:spacing w:line="240" w:lineRule="auto"/>
      </w:pPr>
    </w:p>
    <w:p w14:paraId="4840D2B9" w14:textId="77777777" w:rsidR="00736EEF" w:rsidRPr="00DB15F5" w:rsidRDefault="00736EEF" w:rsidP="00736EEF">
      <w:pPr>
        <w:ind w:left="567" w:hanging="567"/>
        <w:rPr>
          <w:bCs/>
        </w:rPr>
      </w:pPr>
      <w:r w:rsidRPr="00DB15F5">
        <w:rPr>
          <w:bCs/>
        </w:rPr>
        <w:t>Haittavaikutusten esiintyvyys määritellään seuraavasti:</w:t>
      </w:r>
    </w:p>
    <w:p w14:paraId="79E0E476" w14:textId="77777777" w:rsidR="00736EEF" w:rsidRPr="00DB15F5" w:rsidRDefault="00736EEF" w:rsidP="00736EEF">
      <w:pPr>
        <w:ind w:left="567" w:hanging="567"/>
        <w:rPr>
          <w:bCs/>
        </w:rPr>
      </w:pPr>
      <w:r w:rsidRPr="00DB15F5">
        <w:rPr>
          <w:bCs/>
        </w:rPr>
        <w:t>-</w:t>
      </w:r>
      <w:r w:rsidR="00E024E5">
        <w:rPr>
          <w:bCs/>
        </w:rPr>
        <w:t xml:space="preserve"> </w:t>
      </w:r>
      <w:r w:rsidRPr="00DB15F5">
        <w:rPr>
          <w:bCs/>
        </w:rPr>
        <w:t xml:space="preserve">hyvin yleinen (useampi kuin 1/10 </w:t>
      </w:r>
      <w:r>
        <w:rPr>
          <w:bCs/>
        </w:rPr>
        <w:t xml:space="preserve">hoidettua </w:t>
      </w:r>
      <w:r w:rsidRPr="00DB15F5">
        <w:rPr>
          <w:bCs/>
        </w:rPr>
        <w:t>eläintä saa haittavaikutuksen)</w:t>
      </w:r>
    </w:p>
    <w:p w14:paraId="43A97A3A" w14:textId="77777777" w:rsidR="00736EEF" w:rsidRPr="00DB15F5" w:rsidRDefault="00736EEF" w:rsidP="00736EEF">
      <w:pPr>
        <w:ind w:left="567" w:hanging="567"/>
        <w:rPr>
          <w:bCs/>
        </w:rPr>
      </w:pPr>
      <w:r w:rsidRPr="00DB15F5">
        <w:rPr>
          <w:bCs/>
        </w:rPr>
        <w:t>-</w:t>
      </w:r>
      <w:r w:rsidR="00E024E5">
        <w:rPr>
          <w:bCs/>
        </w:rPr>
        <w:t xml:space="preserve"> </w:t>
      </w:r>
      <w:r w:rsidRPr="00DB15F5">
        <w:rPr>
          <w:bCs/>
        </w:rPr>
        <w:t>yleinen (useampi kuin 1 mutta alle 10/100</w:t>
      </w:r>
      <w:r>
        <w:rPr>
          <w:bCs/>
        </w:rPr>
        <w:t xml:space="preserve"> hoidettua</w:t>
      </w:r>
      <w:r w:rsidRPr="00DB15F5">
        <w:rPr>
          <w:bCs/>
        </w:rPr>
        <w:t xml:space="preserve"> eläintä)</w:t>
      </w:r>
    </w:p>
    <w:p w14:paraId="57C2EA8C" w14:textId="77777777" w:rsidR="00736EEF" w:rsidRPr="00DB15F5" w:rsidRDefault="00736EEF" w:rsidP="00736EEF">
      <w:pPr>
        <w:ind w:left="567" w:hanging="567"/>
        <w:rPr>
          <w:bCs/>
        </w:rPr>
      </w:pPr>
      <w:r w:rsidRPr="00DB15F5">
        <w:rPr>
          <w:bCs/>
        </w:rPr>
        <w:t>-</w:t>
      </w:r>
      <w:r w:rsidR="00E024E5">
        <w:rPr>
          <w:bCs/>
        </w:rPr>
        <w:t xml:space="preserve"> </w:t>
      </w:r>
      <w:r w:rsidRPr="00DB15F5">
        <w:rPr>
          <w:bCs/>
        </w:rPr>
        <w:t>melko harvinainen (useampi kuin 1 mutta alle 10/1.000</w:t>
      </w:r>
      <w:r>
        <w:rPr>
          <w:bCs/>
        </w:rPr>
        <w:t xml:space="preserve"> hoidettua</w:t>
      </w:r>
      <w:r w:rsidRPr="00DB15F5">
        <w:rPr>
          <w:bCs/>
        </w:rPr>
        <w:t xml:space="preserve"> eläintä)</w:t>
      </w:r>
    </w:p>
    <w:p w14:paraId="6BACD0C7" w14:textId="77777777" w:rsidR="00736EEF" w:rsidRPr="00DB15F5" w:rsidRDefault="00736EEF" w:rsidP="00736EEF">
      <w:pPr>
        <w:ind w:left="567" w:hanging="567"/>
        <w:rPr>
          <w:bCs/>
        </w:rPr>
      </w:pPr>
      <w:r w:rsidRPr="00DB15F5">
        <w:rPr>
          <w:bCs/>
        </w:rPr>
        <w:t>-</w:t>
      </w:r>
      <w:r w:rsidR="00E024E5">
        <w:rPr>
          <w:bCs/>
        </w:rPr>
        <w:t xml:space="preserve"> </w:t>
      </w:r>
      <w:r w:rsidRPr="00DB15F5">
        <w:rPr>
          <w:bCs/>
        </w:rPr>
        <w:t xml:space="preserve">harvinainen (useampi kuin 1 mutta alle 10/10.000 </w:t>
      </w:r>
      <w:r>
        <w:rPr>
          <w:bCs/>
        </w:rPr>
        <w:t xml:space="preserve">hoidettua </w:t>
      </w:r>
      <w:r w:rsidRPr="00DB15F5">
        <w:rPr>
          <w:bCs/>
        </w:rPr>
        <w:t>eläintä)</w:t>
      </w:r>
    </w:p>
    <w:p w14:paraId="5FD24CEA" w14:textId="77777777" w:rsidR="00736EEF" w:rsidRPr="00DB15F5" w:rsidRDefault="00736EEF" w:rsidP="00736EEF">
      <w:pPr>
        <w:ind w:left="567" w:hanging="567"/>
      </w:pPr>
      <w:r w:rsidRPr="00DB15F5">
        <w:rPr>
          <w:bCs/>
        </w:rPr>
        <w:t>-</w:t>
      </w:r>
      <w:r w:rsidR="00E024E5">
        <w:rPr>
          <w:bCs/>
        </w:rPr>
        <w:t xml:space="preserve"> </w:t>
      </w:r>
      <w:r w:rsidRPr="00DB15F5">
        <w:rPr>
          <w:bCs/>
        </w:rPr>
        <w:t xml:space="preserve">hyvin harvinainen (alle 1/10.000 </w:t>
      </w:r>
      <w:r>
        <w:rPr>
          <w:bCs/>
        </w:rPr>
        <w:t xml:space="preserve">hoidettua </w:t>
      </w:r>
      <w:r w:rsidRPr="00DB15F5">
        <w:rPr>
          <w:bCs/>
        </w:rPr>
        <w:t>eläintä, mukaan lukien yksittäiset ilmoitukset).</w:t>
      </w:r>
    </w:p>
    <w:p w14:paraId="21DD9922" w14:textId="77777777" w:rsidR="00101AF9" w:rsidRPr="00DB15F5" w:rsidRDefault="00101AF9" w:rsidP="00E512F1">
      <w:pPr>
        <w:widowControl/>
        <w:tabs>
          <w:tab w:val="clear" w:pos="567"/>
        </w:tabs>
        <w:spacing w:line="240" w:lineRule="auto"/>
        <w:rPr>
          <w:snapToGrid w:val="0"/>
          <w:lang w:eastAsia="en-US"/>
        </w:rPr>
      </w:pPr>
    </w:p>
    <w:p w14:paraId="4D4864F3" w14:textId="77777777" w:rsidR="00101AF9" w:rsidRPr="00DB15F5" w:rsidRDefault="00101AF9" w:rsidP="00E512F1">
      <w:pPr>
        <w:widowControl/>
        <w:spacing w:line="240" w:lineRule="auto"/>
        <w:ind w:left="567" w:hanging="567"/>
        <w:rPr>
          <w:snapToGrid w:val="0"/>
          <w:lang w:eastAsia="en-US"/>
        </w:rPr>
      </w:pPr>
      <w:r w:rsidRPr="00DB15F5">
        <w:rPr>
          <w:b/>
          <w:bCs/>
          <w:snapToGrid w:val="0"/>
          <w:lang w:eastAsia="en-US"/>
        </w:rPr>
        <w:t>4.7</w:t>
      </w:r>
      <w:r w:rsidRPr="00DB15F5">
        <w:rPr>
          <w:b/>
          <w:bCs/>
          <w:snapToGrid w:val="0"/>
          <w:lang w:eastAsia="en-US"/>
        </w:rPr>
        <w:tab/>
        <w:t xml:space="preserve">Käyttö tiineyden, </w:t>
      </w:r>
      <w:r w:rsidR="000367E8">
        <w:rPr>
          <w:b/>
          <w:bCs/>
          <w:snapToGrid w:val="0"/>
          <w:lang w:eastAsia="en-US"/>
        </w:rPr>
        <w:t xml:space="preserve">imetyksen </w:t>
      </w:r>
      <w:r w:rsidRPr="00DB15F5">
        <w:rPr>
          <w:b/>
          <w:bCs/>
          <w:snapToGrid w:val="0"/>
          <w:lang w:eastAsia="en-US"/>
        </w:rPr>
        <w:t>tai muninnan aikana</w:t>
      </w:r>
    </w:p>
    <w:p w14:paraId="6D558F92" w14:textId="77777777" w:rsidR="00101AF9" w:rsidRPr="00DB15F5" w:rsidRDefault="00101AF9" w:rsidP="00E512F1">
      <w:pPr>
        <w:widowControl/>
        <w:tabs>
          <w:tab w:val="clear" w:pos="567"/>
        </w:tabs>
        <w:spacing w:line="240" w:lineRule="auto"/>
        <w:rPr>
          <w:snapToGrid w:val="0"/>
          <w:lang w:eastAsia="en-US"/>
        </w:rPr>
      </w:pPr>
    </w:p>
    <w:p w14:paraId="0671D751" w14:textId="77777777" w:rsidR="00101AF9" w:rsidRPr="00DB15F5" w:rsidRDefault="00101AF9" w:rsidP="00E512F1">
      <w:pPr>
        <w:widowControl/>
        <w:tabs>
          <w:tab w:val="clear" w:pos="567"/>
        </w:tabs>
        <w:spacing w:line="240" w:lineRule="auto"/>
        <w:rPr>
          <w:snapToGrid w:val="0"/>
          <w:lang w:eastAsia="en-US"/>
        </w:rPr>
      </w:pPr>
      <w:r w:rsidRPr="00DB15F5">
        <w:rPr>
          <w:snapToGrid w:val="0"/>
          <w:lang w:eastAsia="en-US"/>
        </w:rPr>
        <w:t xml:space="preserve">Eläinlääkevalmisteen turvallisuutta tiineyden ja </w:t>
      </w:r>
      <w:r w:rsidR="000367E8">
        <w:rPr>
          <w:snapToGrid w:val="0"/>
          <w:lang w:eastAsia="en-US"/>
        </w:rPr>
        <w:t xml:space="preserve">imetyksen </w:t>
      </w:r>
      <w:r w:rsidRPr="00DB15F5">
        <w:rPr>
          <w:snapToGrid w:val="0"/>
          <w:lang w:eastAsia="en-US"/>
        </w:rPr>
        <w:t>aikana ei ole selvitetty (katso kohta 4.3).</w:t>
      </w:r>
    </w:p>
    <w:p w14:paraId="585DFAE4" w14:textId="77777777" w:rsidR="00101AF9" w:rsidRPr="00DB15F5" w:rsidRDefault="00101AF9" w:rsidP="00E512F1">
      <w:pPr>
        <w:widowControl/>
        <w:tabs>
          <w:tab w:val="clear" w:pos="567"/>
        </w:tabs>
        <w:spacing w:line="240" w:lineRule="auto"/>
        <w:rPr>
          <w:snapToGrid w:val="0"/>
          <w:lang w:eastAsia="en-US"/>
        </w:rPr>
      </w:pPr>
    </w:p>
    <w:p w14:paraId="286EED13" w14:textId="77777777" w:rsidR="00101AF9" w:rsidRPr="00DB15F5" w:rsidRDefault="00101AF9" w:rsidP="00E512F1">
      <w:pPr>
        <w:widowControl/>
        <w:spacing w:line="240" w:lineRule="auto"/>
        <w:ind w:left="567" w:hanging="567"/>
        <w:rPr>
          <w:snapToGrid w:val="0"/>
          <w:lang w:eastAsia="en-US"/>
        </w:rPr>
      </w:pPr>
      <w:r w:rsidRPr="00DB15F5">
        <w:rPr>
          <w:b/>
          <w:bCs/>
          <w:snapToGrid w:val="0"/>
          <w:lang w:eastAsia="en-US"/>
        </w:rPr>
        <w:t>4.8</w:t>
      </w:r>
      <w:r w:rsidRPr="00DB15F5">
        <w:rPr>
          <w:b/>
          <w:bCs/>
          <w:snapToGrid w:val="0"/>
          <w:lang w:eastAsia="en-US"/>
        </w:rPr>
        <w:tab/>
        <w:t>Yhteisvaikutukset muiden lääkevalmisteiden kanssa sekä muut yhteisvaikutukset</w:t>
      </w:r>
    </w:p>
    <w:p w14:paraId="4289A920" w14:textId="77777777" w:rsidR="00101AF9" w:rsidRPr="00DB15F5" w:rsidRDefault="00101AF9" w:rsidP="00E512F1">
      <w:pPr>
        <w:widowControl/>
        <w:tabs>
          <w:tab w:val="clear" w:pos="567"/>
        </w:tabs>
        <w:spacing w:line="240" w:lineRule="auto"/>
        <w:rPr>
          <w:snapToGrid w:val="0"/>
          <w:lang w:eastAsia="en-US"/>
        </w:rPr>
      </w:pPr>
    </w:p>
    <w:p w14:paraId="362A0572" w14:textId="77777777" w:rsidR="00101AF9" w:rsidRPr="00DB15F5" w:rsidRDefault="00101AF9" w:rsidP="00E512F1">
      <w:pPr>
        <w:widowControl/>
        <w:tabs>
          <w:tab w:val="left" w:pos="720"/>
        </w:tabs>
        <w:spacing w:line="240" w:lineRule="auto"/>
        <w:rPr>
          <w:snapToGrid w:val="0"/>
          <w:lang w:eastAsia="en-US"/>
        </w:rPr>
      </w:pPr>
      <w:r w:rsidRPr="00DB15F5">
        <w:rPr>
          <w:snapToGrid w:val="0"/>
          <w:lang w:eastAsia="en-US"/>
        </w:rPr>
        <w:t xml:space="preserve">Muut steroideihin kuulumattomat tulehduskipulääkkeet, diureetit, antikoagulantit, aminoglykosidiantibiootit ja voimakkaasti proteiineihin sitoutuvat aineet voivat kilpailla proteiineihin sitoutumisesta ja siten </w:t>
      </w:r>
      <w:r w:rsidRPr="00DB15F5">
        <w:rPr>
          <w:snapToGrid w:val="0"/>
          <w:lang w:eastAsia="de-DE"/>
        </w:rPr>
        <w:t xml:space="preserve">aikaansaada toksisia vaikutuksia. </w:t>
      </w:r>
      <w:r w:rsidRPr="00DB15F5">
        <w:rPr>
          <w:snapToGrid w:val="0"/>
          <w:lang w:eastAsia="en-US"/>
        </w:rPr>
        <w:t>Metacam purutabletteja ei saa käyttää yhdessä muiden steroideihin kuulumattomien tulehduskipulääkkeiden tai glukokortikosteroidien kanssa.</w:t>
      </w:r>
    </w:p>
    <w:p w14:paraId="051FB192" w14:textId="77777777" w:rsidR="00101AF9" w:rsidRPr="00DB15F5" w:rsidRDefault="00101AF9" w:rsidP="00E512F1">
      <w:pPr>
        <w:widowControl/>
        <w:tabs>
          <w:tab w:val="left" w:pos="720"/>
        </w:tabs>
        <w:spacing w:line="240" w:lineRule="auto"/>
        <w:rPr>
          <w:snapToGrid w:val="0"/>
          <w:lang w:eastAsia="en-US"/>
        </w:rPr>
      </w:pPr>
    </w:p>
    <w:p w14:paraId="2BEBE8A2" w14:textId="77777777" w:rsidR="00101AF9" w:rsidRPr="00DB15F5" w:rsidRDefault="00101AF9" w:rsidP="00E512F1">
      <w:pPr>
        <w:tabs>
          <w:tab w:val="left" w:pos="720"/>
        </w:tabs>
        <w:spacing w:line="240" w:lineRule="auto"/>
        <w:rPr>
          <w:lang w:eastAsia="en-US"/>
        </w:rPr>
      </w:pPr>
      <w:r w:rsidRPr="00DB15F5">
        <w:rPr>
          <w:lang w:eastAsia="en-US"/>
        </w:rPr>
        <w:t>Aikaisempi hoito anti</w:t>
      </w:r>
      <w:r w:rsidR="00A4667F" w:rsidRPr="00DB15F5">
        <w:rPr>
          <w:lang w:eastAsia="en-US"/>
        </w:rPr>
        <w:t>-</w:t>
      </w:r>
      <w:r w:rsidRPr="00DB15F5">
        <w:rPr>
          <w:lang w:eastAsia="en-US"/>
        </w:rPr>
        <w:t>inflammatorisilla aineilla saattaa lisätä haittavaikutuksia, joten näiden eläinlääkevalmisteiden antamisen jälkeen tulisi odottaa ainakin 24 tuntia ennen lääkityksen aloittamista. Odotusaika riippuu kuitenkin aiemmin käytettyjen lääkeaineiden farmakologisista ominaisuuksista.</w:t>
      </w:r>
    </w:p>
    <w:p w14:paraId="14486A58" w14:textId="77777777" w:rsidR="00101AF9" w:rsidRPr="00DB15F5" w:rsidRDefault="00101AF9" w:rsidP="00E512F1">
      <w:pPr>
        <w:widowControl/>
        <w:tabs>
          <w:tab w:val="clear" w:pos="567"/>
        </w:tabs>
        <w:spacing w:line="240" w:lineRule="auto"/>
        <w:rPr>
          <w:b/>
          <w:bCs/>
          <w:snapToGrid w:val="0"/>
          <w:lang w:eastAsia="en-US"/>
        </w:rPr>
      </w:pPr>
    </w:p>
    <w:p w14:paraId="39245D21" w14:textId="77777777" w:rsidR="00101AF9" w:rsidRPr="00DB15F5" w:rsidRDefault="00101AF9" w:rsidP="00E512F1">
      <w:pPr>
        <w:widowControl/>
        <w:tabs>
          <w:tab w:val="clear" w:pos="567"/>
        </w:tabs>
        <w:spacing w:line="240" w:lineRule="auto"/>
        <w:ind w:left="540" w:hanging="540"/>
        <w:rPr>
          <w:snapToGrid w:val="0"/>
          <w:lang w:eastAsia="en-US"/>
        </w:rPr>
      </w:pPr>
      <w:r w:rsidRPr="00DB15F5">
        <w:rPr>
          <w:b/>
          <w:bCs/>
          <w:snapToGrid w:val="0"/>
          <w:lang w:eastAsia="en-US"/>
        </w:rPr>
        <w:t>4.9</w:t>
      </w:r>
      <w:r w:rsidRPr="00DB15F5">
        <w:rPr>
          <w:b/>
          <w:bCs/>
          <w:snapToGrid w:val="0"/>
          <w:lang w:eastAsia="en-US"/>
        </w:rPr>
        <w:tab/>
        <w:t>Annostus ja antotapa</w:t>
      </w:r>
    </w:p>
    <w:p w14:paraId="43158671" w14:textId="77777777" w:rsidR="00101AF9" w:rsidRPr="00DB15F5" w:rsidRDefault="00101AF9" w:rsidP="00E512F1">
      <w:pPr>
        <w:widowControl/>
        <w:tabs>
          <w:tab w:val="clear" w:pos="567"/>
        </w:tabs>
        <w:spacing w:line="240" w:lineRule="auto"/>
        <w:rPr>
          <w:snapToGrid w:val="0"/>
          <w:lang w:eastAsia="en-US"/>
        </w:rPr>
      </w:pPr>
    </w:p>
    <w:p w14:paraId="2BD37385" w14:textId="77777777" w:rsidR="00101AF9" w:rsidRPr="00DB15F5" w:rsidRDefault="00101AF9" w:rsidP="00E512F1">
      <w:pPr>
        <w:tabs>
          <w:tab w:val="left" w:pos="720"/>
        </w:tabs>
        <w:spacing w:line="240" w:lineRule="auto"/>
        <w:rPr>
          <w:lang w:eastAsia="en-US"/>
        </w:rPr>
      </w:pPr>
      <w:r w:rsidRPr="00DB15F5">
        <w:rPr>
          <w:lang w:eastAsia="en-US"/>
        </w:rPr>
        <w:t>Aloitusannos on 0,2 mg meloksikaamia painokiloa kohden kerta</w:t>
      </w:r>
      <w:r w:rsidR="00A4667F" w:rsidRPr="00DB15F5">
        <w:rPr>
          <w:lang w:eastAsia="en-US"/>
        </w:rPr>
        <w:t>-</w:t>
      </w:r>
      <w:r w:rsidRPr="00DB15F5">
        <w:rPr>
          <w:lang w:eastAsia="en-US"/>
        </w:rPr>
        <w:t>annoksena ensimmäisenä päivänä, joka voidaan antaa joko suun kautta tai vaihtoehtoisesti injektiona käyttäen Metacam 5 mg/ml injektionestettä koirille ja kissoille.</w:t>
      </w:r>
    </w:p>
    <w:p w14:paraId="6A038051" w14:textId="77777777" w:rsidR="00101AF9" w:rsidRPr="00DB15F5" w:rsidRDefault="00101AF9" w:rsidP="00E512F1">
      <w:pPr>
        <w:tabs>
          <w:tab w:val="left" w:pos="720"/>
        </w:tabs>
        <w:spacing w:line="240" w:lineRule="auto"/>
        <w:rPr>
          <w:lang w:eastAsia="en-US"/>
        </w:rPr>
      </w:pPr>
    </w:p>
    <w:p w14:paraId="235E9CD0" w14:textId="77777777" w:rsidR="00101AF9" w:rsidRPr="00DB15F5" w:rsidRDefault="00101AF9" w:rsidP="00E512F1">
      <w:pPr>
        <w:tabs>
          <w:tab w:val="left" w:pos="720"/>
        </w:tabs>
        <w:spacing w:line="240" w:lineRule="auto"/>
        <w:rPr>
          <w:lang w:eastAsia="en-US"/>
        </w:rPr>
      </w:pPr>
      <w:r w:rsidRPr="00DB15F5">
        <w:rPr>
          <w:lang w:eastAsia="en-US"/>
        </w:rPr>
        <w:t>Hoitoa jatketaan suun kautta kerran vuorokaudessa (24 tunnin välein) ylläpitoannoksella 0,1 mg meloksikaamia painokiloa kohti.</w:t>
      </w:r>
    </w:p>
    <w:p w14:paraId="7FB294ED" w14:textId="77777777" w:rsidR="006767D8" w:rsidRPr="00DB15F5" w:rsidRDefault="006767D8" w:rsidP="00E512F1">
      <w:pPr>
        <w:widowControl/>
        <w:tabs>
          <w:tab w:val="left" w:pos="-720"/>
          <w:tab w:val="left" w:pos="0"/>
          <w:tab w:val="left" w:pos="720"/>
        </w:tabs>
        <w:suppressAutoHyphens/>
        <w:spacing w:line="240" w:lineRule="auto"/>
        <w:rPr>
          <w:snapToGrid w:val="0"/>
          <w:lang w:eastAsia="en-US"/>
        </w:rPr>
      </w:pPr>
    </w:p>
    <w:p w14:paraId="01083F3D" w14:textId="77777777" w:rsidR="00101AF9" w:rsidRPr="00DB15F5" w:rsidRDefault="00101AF9" w:rsidP="00E512F1">
      <w:pPr>
        <w:widowControl/>
        <w:tabs>
          <w:tab w:val="left" w:pos="-720"/>
          <w:tab w:val="left" w:pos="0"/>
          <w:tab w:val="left" w:pos="720"/>
        </w:tabs>
        <w:suppressAutoHyphens/>
        <w:spacing w:line="240" w:lineRule="auto"/>
        <w:rPr>
          <w:snapToGrid w:val="0"/>
          <w:lang w:eastAsia="en-US"/>
        </w:rPr>
      </w:pPr>
      <w:r w:rsidRPr="00DB15F5">
        <w:rPr>
          <w:snapToGrid w:val="0"/>
          <w:lang w:eastAsia="en-US"/>
        </w:rPr>
        <w:t>Yksi purutabletti sisältää meloksikaamia joko 1 mg tai 2,5 mg, jotka vastaavat päivittäistä ylläpitoannosta 10 kg koiralle ja 25 kg koiralle.</w:t>
      </w:r>
    </w:p>
    <w:p w14:paraId="346EB372" w14:textId="77777777" w:rsidR="00101AF9" w:rsidRPr="00DB15F5" w:rsidRDefault="00101AF9" w:rsidP="00E512F1">
      <w:pPr>
        <w:widowControl/>
        <w:tabs>
          <w:tab w:val="left" w:pos="-720"/>
          <w:tab w:val="left" w:pos="0"/>
          <w:tab w:val="left" w:pos="720"/>
        </w:tabs>
        <w:suppressAutoHyphens/>
        <w:spacing w:line="240" w:lineRule="auto"/>
        <w:rPr>
          <w:snapToGrid w:val="0"/>
          <w:lang w:eastAsia="en-US"/>
        </w:rPr>
      </w:pPr>
      <w:r w:rsidRPr="00DB15F5">
        <w:rPr>
          <w:snapToGrid w:val="0"/>
          <w:lang w:eastAsia="en-US"/>
        </w:rPr>
        <w:lastRenderedPageBreak/>
        <w:t>Purutabletit voidaan puolittaa tarkan annostuksen varmistamiseksi eri painoisille koirille. Metacam</w:t>
      </w:r>
      <w:r w:rsidR="00A4667F" w:rsidRPr="00DB15F5">
        <w:rPr>
          <w:snapToGrid w:val="0"/>
          <w:lang w:eastAsia="en-US"/>
        </w:rPr>
        <w:t>-</w:t>
      </w:r>
      <w:r w:rsidRPr="00DB15F5">
        <w:rPr>
          <w:snapToGrid w:val="0"/>
          <w:lang w:eastAsia="en-US"/>
        </w:rPr>
        <w:t>purutabletit voidaan antaa joko ruuan kanssa tai ilman, ne ovat hyvän makuisia ja useimmat koirat ottavat ne vapaaehtoisesti.</w:t>
      </w:r>
    </w:p>
    <w:p w14:paraId="15E6DD4E" w14:textId="77777777" w:rsidR="00101AF9" w:rsidRPr="00DB15F5" w:rsidRDefault="00101AF9" w:rsidP="00E512F1">
      <w:pPr>
        <w:widowControl/>
        <w:tabs>
          <w:tab w:val="left" w:pos="-720"/>
          <w:tab w:val="left" w:pos="0"/>
          <w:tab w:val="left" w:pos="720"/>
        </w:tabs>
        <w:suppressAutoHyphens/>
        <w:spacing w:line="240" w:lineRule="auto"/>
        <w:rPr>
          <w:snapToGrid w:val="0"/>
          <w:lang w:eastAsia="en-US"/>
        </w:rPr>
      </w:pPr>
    </w:p>
    <w:p w14:paraId="54C4C3DA" w14:textId="77777777" w:rsidR="00101AF9" w:rsidRPr="00DB15F5" w:rsidRDefault="00101AF9" w:rsidP="00E512F1">
      <w:r w:rsidRPr="00DB15F5">
        <w:t>Annostustaulukko ylläpitoannoksella:</w:t>
      </w:r>
    </w:p>
    <w:p w14:paraId="1B9A6178" w14:textId="77777777" w:rsidR="00533822" w:rsidRPr="00DB15F5" w:rsidRDefault="00533822" w:rsidP="00E512F1"/>
    <w:tbl>
      <w:tblPr>
        <w:tblW w:w="894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09"/>
        <w:gridCol w:w="1559"/>
        <w:gridCol w:w="1843"/>
        <w:gridCol w:w="2835"/>
      </w:tblGrid>
      <w:tr w:rsidR="00533822" w:rsidRPr="00DB15F5" w14:paraId="40E7E732" w14:textId="77777777" w:rsidTr="00F8679E">
        <w:trPr>
          <w:trHeight w:val="255"/>
        </w:trPr>
        <w:tc>
          <w:tcPr>
            <w:tcW w:w="2709" w:type="dxa"/>
            <w:vMerge w:val="restart"/>
            <w:shd w:val="clear" w:color="auto" w:fill="auto"/>
            <w:noWrap/>
            <w:vAlign w:val="center"/>
          </w:tcPr>
          <w:p w14:paraId="0C99FD88" w14:textId="77777777" w:rsidR="00533822" w:rsidRPr="00DB15F5" w:rsidRDefault="00533822" w:rsidP="00E512F1">
            <w:pPr>
              <w:spacing w:before="40" w:afterLines="40" w:after="96"/>
              <w:jc w:val="center"/>
            </w:pPr>
            <w:r w:rsidRPr="00DB15F5">
              <w:t>Paino (kg)</w:t>
            </w:r>
          </w:p>
        </w:tc>
        <w:tc>
          <w:tcPr>
            <w:tcW w:w="3402" w:type="dxa"/>
            <w:gridSpan w:val="2"/>
            <w:shd w:val="clear" w:color="auto" w:fill="auto"/>
            <w:noWrap/>
            <w:vAlign w:val="bottom"/>
          </w:tcPr>
          <w:p w14:paraId="0AA00215" w14:textId="77777777" w:rsidR="00533822" w:rsidRPr="00DB15F5" w:rsidRDefault="00533822" w:rsidP="00E512F1">
            <w:pPr>
              <w:spacing w:before="40" w:afterLines="40" w:after="96"/>
              <w:jc w:val="center"/>
            </w:pPr>
            <w:r w:rsidRPr="00DB15F5">
              <w:t>Purutablettien määrä</w:t>
            </w:r>
          </w:p>
        </w:tc>
        <w:tc>
          <w:tcPr>
            <w:tcW w:w="2835" w:type="dxa"/>
            <w:vMerge w:val="restart"/>
            <w:shd w:val="clear" w:color="auto" w:fill="auto"/>
            <w:noWrap/>
            <w:vAlign w:val="center"/>
          </w:tcPr>
          <w:p w14:paraId="377C9188" w14:textId="77777777" w:rsidR="00533822" w:rsidRPr="00DB15F5" w:rsidRDefault="00533822" w:rsidP="00E512F1">
            <w:pPr>
              <w:spacing w:before="40" w:afterLines="40" w:after="96"/>
              <w:jc w:val="center"/>
            </w:pPr>
            <w:r w:rsidRPr="00DB15F5">
              <w:t>mg/kg</w:t>
            </w:r>
          </w:p>
        </w:tc>
      </w:tr>
      <w:tr w:rsidR="00533822" w:rsidRPr="00DB15F5" w14:paraId="26DC5275" w14:textId="77777777" w:rsidTr="00F8679E">
        <w:trPr>
          <w:trHeight w:val="255"/>
        </w:trPr>
        <w:tc>
          <w:tcPr>
            <w:tcW w:w="2709" w:type="dxa"/>
            <w:vMerge/>
            <w:shd w:val="clear" w:color="auto" w:fill="auto"/>
            <w:noWrap/>
            <w:vAlign w:val="bottom"/>
          </w:tcPr>
          <w:p w14:paraId="1B9D4C5F" w14:textId="77777777" w:rsidR="00533822" w:rsidRPr="00DB15F5" w:rsidRDefault="00533822" w:rsidP="00E512F1">
            <w:pPr>
              <w:spacing w:before="40" w:afterLines="40" w:after="96"/>
              <w:jc w:val="center"/>
            </w:pPr>
          </w:p>
        </w:tc>
        <w:tc>
          <w:tcPr>
            <w:tcW w:w="1559" w:type="dxa"/>
            <w:shd w:val="clear" w:color="auto" w:fill="auto"/>
            <w:noWrap/>
            <w:vAlign w:val="bottom"/>
          </w:tcPr>
          <w:p w14:paraId="7C879EDE" w14:textId="77777777" w:rsidR="00533822" w:rsidRPr="00DB15F5" w:rsidRDefault="00533822" w:rsidP="00E512F1">
            <w:pPr>
              <w:spacing w:before="40" w:afterLines="40" w:after="96"/>
              <w:jc w:val="center"/>
            </w:pPr>
            <w:r w:rsidRPr="00DB15F5">
              <w:t>1 mg</w:t>
            </w:r>
          </w:p>
        </w:tc>
        <w:tc>
          <w:tcPr>
            <w:tcW w:w="1843" w:type="dxa"/>
          </w:tcPr>
          <w:p w14:paraId="79E699FD" w14:textId="77777777" w:rsidR="00533822" w:rsidRPr="00DB15F5" w:rsidRDefault="00533822" w:rsidP="00E512F1">
            <w:pPr>
              <w:spacing w:before="40" w:afterLines="40" w:after="96"/>
              <w:jc w:val="center"/>
            </w:pPr>
            <w:r w:rsidRPr="00DB15F5">
              <w:t>2.5 mg</w:t>
            </w:r>
          </w:p>
        </w:tc>
        <w:tc>
          <w:tcPr>
            <w:tcW w:w="2835" w:type="dxa"/>
            <w:vMerge/>
            <w:shd w:val="clear" w:color="auto" w:fill="auto"/>
            <w:noWrap/>
            <w:vAlign w:val="bottom"/>
          </w:tcPr>
          <w:p w14:paraId="1EAE7C1E" w14:textId="77777777" w:rsidR="00533822" w:rsidRPr="00DB15F5" w:rsidRDefault="00533822" w:rsidP="00E512F1">
            <w:pPr>
              <w:spacing w:before="40" w:afterLines="40" w:after="96"/>
              <w:jc w:val="center"/>
            </w:pPr>
          </w:p>
        </w:tc>
      </w:tr>
      <w:tr w:rsidR="00533822" w:rsidRPr="00DB15F5" w14:paraId="13A4A8B3" w14:textId="77777777" w:rsidTr="00F8679E">
        <w:trPr>
          <w:trHeight w:val="255"/>
        </w:trPr>
        <w:tc>
          <w:tcPr>
            <w:tcW w:w="2709" w:type="dxa"/>
            <w:shd w:val="clear" w:color="auto" w:fill="auto"/>
            <w:noWrap/>
            <w:vAlign w:val="bottom"/>
          </w:tcPr>
          <w:p w14:paraId="6D5417E3" w14:textId="77777777" w:rsidR="00533822" w:rsidRPr="00DB15F5" w:rsidRDefault="00533822" w:rsidP="00E512F1">
            <w:pPr>
              <w:spacing w:before="40" w:afterLines="40" w:after="96"/>
              <w:jc w:val="center"/>
            </w:pPr>
            <w:r w:rsidRPr="00DB15F5">
              <w:t>4.0–7.0</w:t>
            </w:r>
          </w:p>
        </w:tc>
        <w:tc>
          <w:tcPr>
            <w:tcW w:w="1559" w:type="dxa"/>
            <w:shd w:val="clear" w:color="auto" w:fill="auto"/>
            <w:noWrap/>
            <w:vAlign w:val="bottom"/>
          </w:tcPr>
          <w:p w14:paraId="4E2540F2" w14:textId="77777777" w:rsidR="00533822" w:rsidRPr="00DB15F5" w:rsidRDefault="00533822" w:rsidP="00E512F1">
            <w:pPr>
              <w:spacing w:before="40" w:afterLines="40" w:after="96"/>
              <w:jc w:val="center"/>
            </w:pPr>
            <w:r w:rsidRPr="00DB15F5">
              <w:t>½</w:t>
            </w:r>
          </w:p>
        </w:tc>
        <w:tc>
          <w:tcPr>
            <w:tcW w:w="1843" w:type="dxa"/>
          </w:tcPr>
          <w:p w14:paraId="063969E5" w14:textId="77777777" w:rsidR="00533822" w:rsidRPr="00DB15F5" w:rsidRDefault="00533822" w:rsidP="00E512F1">
            <w:pPr>
              <w:spacing w:before="40" w:afterLines="40" w:after="96"/>
              <w:jc w:val="center"/>
            </w:pPr>
          </w:p>
        </w:tc>
        <w:tc>
          <w:tcPr>
            <w:tcW w:w="2835" w:type="dxa"/>
            <w:shd w:val="clear" w:color="auto" w:fill="auto"/>
            <w:noWrap/>
            <w:vAlign w:val="bottom"/>
          </w:tcPr>
          <w:p w14:paraId="63A031D5" w14:textId="77777777" w:rsidR="00533822" w:rsidRPr="00DB15F5" w:rsidRDefault="00533822" w:rsidP="00E512F1">
            <w:pPr>
              <w:spacing w:before="40" w:afterLines="40" w:after="96"/>
              <w:jc w:val="center"/>
            </w:pPr>
            <w:r w:rsidRPr="00DB15F5">
              <w:t>0.13–0.1</w:t>
            </w:r>
          </w:p>
        </w:tc>
      </w:tr>
      <w:tr w:rsidR="00533822" w:rsidRPr="00DB15F5" w14:paraId="59FEDAC8" w14:textId="77777777" w:rsidTr="00F8679E">
        <w:trPr>
          <w:trHeight w:val="255"/>
        </w:trPr>
        <w:tc>
          <w:tcPr>
            <w:tcW w:w="2709" w:type="dxa"/>
            <w:shd w:val="clear" w:color="auto" w:fill="auto"/>
            <w:noWrap/>
            <w:vAlign w:val="bottom"/>
          </w:tcPr>
          <w:p w14:paraId="2EE89938" w14:textId="77777777" w:rsidR="00533822" w:rsidRPr="00DB15F5" w:rsidRDefault="00533822" w:rsidP="00E512F1">
            <w:pPr>
              <w:spacing w:before="40" w:afterLines="40" w:after="96"/>
              <w:jc w:val="center"/>
            </w:pPr>
            <w:r w:rsidRPr="00DB15F5">
              <w:t>7.1–10.0</w:t>
            </w:r>
          </w:p>
        </w:tc>
        <w:tc>
          <w:tcPr>
            <w:tcW w:w="1559" w:type="dxa"/>
            <w:shd w:val="clear" w:color="auto" w:fill="auto"/>
            <w:noWrap/>
            <w:vAlign w:val="bottom"/>
          </w:tcPr>
          <w:p w14:paraId="2C4ACA0B" w14:textId="77777777" w:rsidR="00533822" w:rsidRPr="00DB15F5" w:rsidRDefault="00533822" w:rsidP="00E512F1">
            <w:pPr>
              <w:spacing w:before="40" w:afterLines="40" w:after="96"/>
              <w:jc w:val="center"/>
            </w:pPr>
            <w:r w:rsidRPr="00DB15F5">
              <w:t>1</w:t>
            </w:r>
          </w:p>
        </w:tc>
        <w:tc>
          <w:tcPr>
            <w:tcW w:w="1843" w:type="dxa"/>
          </w:tcPr>
          <w:p w14:paraId="4C35D386" w14:textId="77777777" w:rsidR="00533822" w:rsidRPr="00DB15F5" w:rsidRDefault="00533822" w:rsidP="00E512F1">
            <w:pPr>
              <w:spacing w:before="40" w:afterLines="40" w:after="96"/>
              <w:jc w:val="center"/>
            </w:pPr>
          </w:p>
        </w:tc>
        <w:tc>
          <w:tcPr>
            <w:tcW w:w="2835" w:type="dxa"/>
            <w:shd w:val="clear" w:color="auto" w:fill="auto"/>
            <w:noWrap/>
            <w:vAlign w:val="bottom"/>
          </w:tcPr>
          <w:p w14:paraId="4800991D" w14:textId="77777777" w:rsidR="00533822" w:rsidRPr="00DB15F5" w:rsidRDefault="00533822" w:rsidP="00E512F1">
            <w:pPr>
              <w:spacing w:before="40" w:afterLines="40" w:after="96"/>
              <w:jc w:val="center"/>
            </w:pPr>
            <w:r w:rsidRPr="00DB15F5">
              <w:t>0.14–0.1</w:t>
            </w:r>
          </w:p>
        </w:tc>
      </w:tr>
      <w:tr w:rsidR="00533822" w:rsidRPr="00DB15F5" w14:paraId="6B5AB9A5" w14:textId="77777777" w:rsidTr="00F8679E">
        <w:trPr>
          <w:trHeight w:val="255"/>
        </w:trPr>
        <w:tc>
          <w:tcPr>
            <w:tcW w:w="2709" w:type="dxa"/>
            <w:shd w:val="clear" w:color="auto" w:fill="auto"/>
            <w:noWrap/>
            <w:vAlign w:val="bottom"/>
          </w:tcPr>
          <w:p w14:paraId="211BFE0E" w14:textId="77777777" w:rsidR="00533822" w:rsidRPr="00DB15F5" w:rsidRDefault="00533822" w:rsidP="00E512F1">
            <w:pPr>
              <w:spacing w:before="40" w:afterLines="40" w:after="96"/>
              <w:jc w:val="center"/>
            </w:pPr>
            <w:r w:rsidRPr="00DB15F5">
              <w:t>10.1– 15.0</w:t>
            </w:r>
          </w:p>
        </w:tc>
        <w:tc>
          <w:tcPr>
            <w:tcW w:w="1559" w:type="dxa"/>
            <w:shd w:val="clear" w:color="auto" w:fill="auto"/>
            <w:noWrap/>
            <w:vAlign w:val="bottom"/>
          </w:tcPr>
          <w:p w14:paraId="49EE18EE" w14:textId="77777777" w:rsidR="00533822" w:rsidRPr="00DB15F5" w:rsidRDefault="00533822" w:rsidP="00E512F1">
            <w:pPr>
              <w:spacing w:before="40" w:afterLines="40" w:after="96"/>
              <w:jc w:val="center"/>
            </w:pPr>
            <w:r w:rsidRPr="00DB15F5">
              <w:t>1½</w:t>
            </w:r>
          </w:p>
        </w:tc>
        <w:tc>
          <w:tcPr>
            <w:tcW w:w="1843" w:type="dxa"/>
          </w:tcPr>
          <w:p w14:paraId="4E3F44FE" w14:textId="77777777" w:rsidR="00533822" w:rsidRPr="00DB15F5" w:rsidRDefault="00533822" w:rsidP="00E512F1">
            <w:pPr>
              <w:spacing w:before="40" w:afterLines="40" w:after="96"/>
              <w:jc w:val="center"/>
            </w:pPr>
          </w:p>
        </w:tc>
        <w:tc>
          <w:tcPr>
            <w:tcW w:w="2835" w:type="dxa"/>
            <w:shd w:val="clear" w:color="auto" w:fill="auto"/>
            <w:noWrap/>
            <w:vAlign w:val="bottom"/>
          </w:tcPr>
          <w:p w14:paraId="6C4698A4" w14:textId="77777777" w:rsidR="00533822" w:rsidRPr="00DB15F5" w:rsidRDefault="00533822" w:rsidP="00E512F1">
            <w:pPr>
              <w:spacing w:before="40" w:afterLines="40" w:after="96"/>
              <w:jc w:val="center"/>
            </w:pPr>
            <w:r w:rsidRPr="00DB15F5">
              <w:t>0.15–0.1</w:t>
            </w:r>
          </w:p>
        </w:tc>
      </w:tr>
      <w:tr w:rsidR="00533822" w:rsidRPr="00DB15F5" w14:paraId="51436560" w14:textId="77777777" w:rsidTr="00F8679E">
        <w:trPr>
          <w:trHeight w:val="255"/>
        </w:trPr>
        <w:tc>
          <w:tcPr>
            <w:tcW w:w="2709" w:type="dxa"/>
            <w:shd w:val="clear" w:color="auto" w:fill="auto"/>
            <w:noWrap/>
            <w:vAlign w:val="bottom"/>
          </w:tcPr>
          <w:p w14:paraId="1290E8B4" w14:textId="77777777" w:rsidR="00533822" w:rsidRPr="00DB15F5" w:rsidRDefault="00533822" w:rsidP="00E512F1">
            <w:pPr>
              <w:spacing w:before="40" w:afterLines="40" w:after="96"/>
              <w:jc w:val="center"/>
            </w:pPr>
            <w:r w:rsidRPr="00DB15F5">
              <w:t>15.1–20.0</w:t>
            </w:r>
          </w:p>
        </w:tc>
        <w:tc>
          <w:tcPr>
            <w:tcW w:w="1559" w:type="dxa"/>
            <w:shd w:val="clear" w:color="auto" w:fill="auto"/>
            <w:noWrap/>
            <w:vAlign w:val="bottom"/>
          </w:tcPr>
          <w:p w14:paraId="5C3BFB4F" w14:textId="77777777" w:rsidR="00533822" w:rsidRPr="00DB15F5" w:rsidRDefault="00533822" w:rsidP="00E512F1">
            <w:pPr>
              <w:spacing w:before="40" w:afterLines="40" w:after="96"/>
              <w:jc w:val="center"/>
            </w:pPr>
            <w:r w:rsidRPr="00DB15F5">
              <w:t>2</w:t>
            </w:r>
          </w:p>
        </w:tc>
        <w:tc>
          <w:tcPr>
            <w:tcW w:w="1843" w:type="dxa"/>
          </w:tcPr>
          <w:p w14:paraId="0424EF34" w14:textId="77777777" w:rsidR="00533822" w:rsidRPr="00DB15F5" w:rsidRDefault="00533822" w:rsidP="00E512F1">
            <w:pPr>
              <w:spacing w:before="40" w:afterLines="40" w:after="96"/>
              <w:jc w:val="center"/>
            </w:pPr>
          </w:p>
        </w:tc>
        <w:tc>
          <w:tcPr>
            <w:tcW w:w="2835" w:type="dxa"/>
            <w:shd w:val="clear" w:color="auto" w:fill="auto"/>
            <w:noWrap/>
            <w:vAlign w:val="bottom"/>
          </w:tcPr>
          <w:p w14:paraId="17F947C7" w14:textId="77777777" w:rsidR="00533822" w:rsidRPr="00DB15F5" w:rsidRDefault="00533822" w:rsidP="00E512F1">
            <w:pPr>
              <w:spacing w:before="40" w:afterLines="40" w:after="96"/>
              <w:jc w:val="center"/>
            </w:pPr>
            <w:r w:rsidRPr="00DB15F5">
              <w:t>0.13–0.1</w:t>
            </w:r>
          </w:p>
        </w:tc>
      </w:tr>
      <w:tr w:rsidR="00533822" w:rsidRPr="00DB15F5" w14:paraId="38BE46A8" w14:textId="77777777" w:rsidTr="00F8679E">
        <w:trPr>
          <w:trHeight w:val="255"/>
        </w:trPr>
        <w:tc>
          <w:tcPr>
            <w:tcW w:w="2709" w:type="dxa"/>
            <w:shd w:val="clear" w:color="auto" w:fill="auto"/>
            <w:noWrap/>
            <w:vAlign w:val="bottom"/>
          </w:tcPr>
          <w:p w14:paraId="2194E3AD" w14:textId="77777777" w:rsidR="00533822" w:rsidRPr="00DB15F5" w:rsidRDefault="00533822" w:rsidP="00E512F1">
            <w:pPr>
              <w:spacing w:before="40" w:afterLines="40" w:after="96"/>
              <w:jc w:val="center"/>
            </w:pPr>
            <w:r w:rsidRPr="00DB15F5">
              <w:t>20.1–25.0</w:t>
            </w:r>
          </w:p>
        </w:tc>
        <w:tc>
          <w:tcPr>
            <w:tcW w:w="1559" w:type="dxa"/>
            <w:shd w:val="clear" w:color="auto" w:fill="auto"/>
            <w:noWrap/>
            <w:vAlign w:val="bottom"/>
          </w:tcPr>
          <w:p w14:paraId="67EF287B" w14:textId="77777777" w:rsidR="00533822" w:rsidRPr="00DB15F5" w:rsidRDefault="00533822" w:rsidP="00E512F1">
            <w:pPr>
              <w:spacing w:before="40" w:afterLines="40" w:after="96"/>
              <w:jc w:val="center"/>
            </w:pPr>
          </w:p>
        </w:tc>
        <w:tc>
          <w:tcPr>
            <w:tcW w:w="1843" w:type="dxa"/>
            <w:vAlign w:val="bottom"/>
          </w:tcPr>
          <w:p w14:paraId="5CF0DF35" w14:textId="77777777" w:rsidR="00533822" w:rsidRPr="00DB15F5" w:rsidRDefault="00533822" w:rsidP="00E512F1">
            <w:pPr>
              <w:spacing w:before="40" w:afterLines="40" w:after="96"/>
              <w:jc w:val="center"/>
            </w:pPr>
            <w:r w:rsidRPr="00DB15F5">
              <w:t>1</w:t>
            </w:r>
          </w:p>
        </w:tc>
        <w:tc>
          <w:tcPr>
            <w:tcW w:w="2835" w:type="dxa"/>
            <w:shd w:val="clear" w:color="auto" w:fill="auto"/>
            <w:noWrap/>
            <w:vAlign w:val="bottom"/>
          </w:tcPr>
          <w:p w14:paraId="1FAFDD02" w14:textId="77777777" w:rsidR="00533822" w:rsidRPr="00DB15F5" w:rsidRDefault="00533822" w:rsidP="00E512F1">
            <w:pPr>
              <w:spacing w:before="40" w:afterLines="40" w:after="96"/>
              <w:jc w:val="center"/>
            </w:pPr>
            <w:r w:rsidRPr="00DB15F5">
              <w:t>0.12–0.1</w:t>
            </w:r>
          </w:p>
        </w:tc>
      </w:tr>
      <w:tr w:rsidR="00533822" w:rsidRPr="00DB15F5" w14:paraId="6951715D" w14:textId="77777777" w:rsidTr="00F8679E">
        <w:trPr>
          <w:trHeight w:val="255"/>
        </w:trPr>
        <w:tc>
          <w:tcPr>
            <w:tcW w:w="2709" w:type="dxa"/>
            <w:shd w:val="clear" w:color="auto" w:fill="auto"/>
            <w:noWrap/>
            <w:vAlign w:val="bottom"/>
          </w:tcPr>
          <w:p w14:paraId="76A965F5" w14:textId="77777777" w:rsidR="00533822" w:rsidRPr="00DB15F5" w:rsidRDefault="00533822" w:rsidP="00E512F1">
            <w:pPr>
              <w:spacing w:before="40" w:afterLines="40" w:after="96"/>
              <w:jc w:val="center"/>
            </w:pPr>
            <w:r w:rsidRPr="00DB15F5">
              <w:t>25.1–35.0</w:t>
            </w:r>
          </w:p>
        </w:tc>
        <w:tc>
          <w:tcPr>
            <w:tcW w:w="1559" w:type="dxa"/>
            <w:shd w:val="clear" w:color="auto" w:fill="auto"/>
            <w:noWrap/>
            <w:vAlign w:val="bottom"/>
          </w:tcPr>
          <w:p w14:paraId="5BB95A6B" w14:textId="77777777" w:rsidR="00533822" w:rsidRPr="00DB15F5" w:rsidRDefault="00533822" w:rsidP="00E512F1">
            <w:pPr>
              <w:spacing w:before="40" w:afterLines="40" w:after="96"/>
              <w:jc w:val="center"/>
            </w:pPr>
          </w:p>
        </w:tc>
        <w:tc>
          <w:tcPr>
            <w:tcW w:w="1843" w:type="dxa"/>
            <w:vAlign w:val="bottom"/>
          </w:tcPr>
          <w:p w14:paraId="70CEA2CB" w14:textId="77777777" w:rsidR="00533822" w:rsidRPr="00DB15F5" w:rsidRDefault="00533822" w:rsidP="00E512F1">
            <w:pPr>
              <w:spacing w:before="40" w:afterLines="40" w:after="96"/>
              <w:jc w:val="center"/>
            </w:pPr>
            <w:r w:rsidRPr="00DB15F5">
              <w:t>1½</w:t>
            </w:r>
          </w:p>
        </w:tc>
        <w:tc>
          <w:tcPr>
            <w:tcW w:w="2835" w:type="dxa"/>
            <w:shd w:val="clear" w:color="auto" w:fill="auto"/>
            <w:noWrap/>
            <w:vAlign w:val="bottom"/>
          </w:tcPr>
          <w:p w14:paraId="4248437A" w14:textId="77777777" w:rsidR="00533822" w:rsidRPr="00DB15F5" w:rsidRDefault="00533822" w:rsidP="00E512F1">
            <w:pPr>
              <w:spacing w:before="40" w:afterLines="40" w:after="96"/>
              <w:jc w:val="center"/>
            </w:pPr>
            <w:r w:rsidRPr="00DB15F5">
              <w:t>0.15–0.1</w:t>
            </w:r>
          </w:p>
        </w:tc>
      </w:tr>
      <w:tr w:rsidR="00533822" w:rsidRPr="00DB15F5" w14:paraId="7A5C7794" w14:textId="77777777" w:rsidTr="00F8679E">
        <w:trPr>
          <w:trHeight w:val="255"/>
        </w:trPr>
        <w:tc>
          <w:tcPr>
            <w:tcW w:w="2709" w:type="dxa"/>
            <w:shd w:val="clear" w:color="auto" w:fill="auto"/>
            <w:noWrap/>
            <w:vAlign w:val="bottom"/>
          </w:tcPr>
          <w:p w14:paraId="7476F903" w14:textId="77777777" w:rsidR="00533822" w:rsidRPr="00DB15F5" w:rsidRDefault="00533822" w:rsidP="00E512F1">
            <w:pPr>
              <w:spacing w:before="40" w:afterLines="40" w:after="96"/>
              <w:jc w:val="center"/>
            </w:pPr>
            <w:r w:rsidRPr="00DB15F5">
              <w:t>35.1–50.0</w:t>
            </w:r>
          </w:p>
        </w:tc>
        <w:tc>
          <w:tcPr>
            <w:tcW w:w="1559" w:type="dxa"/>
            <w:shd w:val="clear" w:color="auto" w:fill="auto"/>
            <w:noWrap/>
            <w:vAlign w:val="bottom"/>
          </w:tcPr>
          <w:p w14:paraId="133BEE70" w14:textId="77777777" w:rsidR="00533822" w:rsidRPr="00DB15F5" w:rsidRDefault="00533822" w:rsidP="00E512F1">
            <w:pPr>
              <w:spacing w:before="40" w:afterLines="40" w:after="96"/>
              <w:jc w:val="center"/>
            </w:pPr>
          </w:p>
        </w:tc>
        <w:tc>
          <w:tcPr>
            <w:tcW w:w="1843" w:type="dxa"/>
            <w:vAlign w:val="bottom"/>
          </w:tcPr>
          <w:p w14:paraId="7D370C62" w14:textId="77777777" w:rsidR="00533822" w:rsidRPr="00DB15F5" w:rsidRDefault="00533822" w:rsidP="00E512F1">
            <w:pPr>
              <w:spacing w:before="40" w:afterLines="40" w:after="96"/>
              <w:jc w:val="center"/>
            </w:pPr>
            <w:r w:rsidRPr="00DB15F5">
              <w:t>2</w:t>
            </w:r>
          </w:p>
        </w:tc>
        <w:tc>
          <w:tcPr>
            <w:tcW w:w="2835" w:type="dxa"/>
            <w:shd w:val="clear" w:color="auto" w:fill="auto"/>
            <w:noWrap/>
            <w:vAlign w:val="bottom"/>
          </w:tcPr>
          <w:p w14:paraId="43E319AA" w14:textId="77777777" w:rsidR="00533822" w:rsidRPr="00DB15F5" w:rsidRDefault="00533822" w:rsidP="00E512F1">
            <w:pPr>
              <w:spacing w:before="40" w:afterLines="40" w:after="96"/>
              <w:jc w:val="center"/>
            </w:pPr>
            <w:r w:rsidRPr="00DB15F5">
              <w:t>0.14–0.1</w:t>
            </w:r>
          </w:p>
        </w:tc>
      </w:tr>
    </w:tbl>
    <w:p w14:paraId="48646D63" w14:textId="77777777" w:rsidR="00101AF9" w:rsidRPr="00DB15F5" w:rsidRDefault="00101AF9" w:rsidP="00E512F1">
      <w:pPr>
        <w:widowControl/>
        <w:tabs>
          <w:tab w:val="clear" w:pos="567"/>
        </w:tabs>
        <w:suppressAutoHyphens/>
        <w:spacing w:line="240" w:lineRule="auto"/>
        <w:rPr>
          <w:snapToGrid w:val="0"/>
          <w:lang w:eastAsia="en-US"/>
        </w:rPr>
      </w:pPr>
    </w:p>
    <w:p w14:paraId="4FC55C49" w14:textId="77777777" w:rsidR="00101AF9" w:rsidRPr="00DB15F5" w:rsidRDefault="00101AF9" w:rsidP="00E512F1">
      <w:pPr>
        <w:widowControl/>
        <w:tabs>
          <w:tab w:val="clear" w:pos="567"/>
        </w:tabs>
        <w:suppressAutoHyphens/>
        <w:spacing w:line="240" w:lineRule="auto"/>
        <w:rPr>
          <w:snapToGrid w:val="0"/>
          <w:lang w:eastAsia="en-US"/>
        </w:rPr>
      </w:pPr>
      <w:r w:rsidRPr="00DB15F5">
        <w:rPr>
          <w:snapToGrid w:val="0"/>
          <w:lang w:eastAsia="en-US"/>
        </w:rPr>
        <w:t>Käyttämällä Metacam</w:t>
      </w:r>
      <w:r w:rsidR="00A4667F" w:rsidRPr="00DB15F5">
        <w:rPr>
          <w:snapToGrid w:val="0"/>
          <w:lang w:eastAsia="en-US"/>
        </w:rPr>
        <w:t>-</w:t>
      </w:r>
      <w:r w:rsidRPr="00DB15F5">
        <w:rPr>
          <w:snapToGrid w:val="0"/>
          <w:lang w:eastAsia="en-US"/>
        </w:rPr>
        <w:t>oraalisuspensiota voidaan saavuttaa vielä tarkempi annostus. Metacam oraalisuspension käyttö on suositeltavaa alle 4 kg koirille.</w:t>
      </w:r>
    </w:p>
    <w:p w14:paraId="617236E2" w14:textId="77777777" w:rsidR="00101AF9" w:rsidRPr="00DB15F5" w:rsidRDefault="00101AF9" w:rsidP="00E512F1">
      <w:pPr>
        <w:widowControl/>
        <w:tabs>
          <w:tab w:val="clear" w:pos="567"/>
        </w:tabs>
        <w:suppressAutoHyphens/>
        <w:spacing w:line="240" w:lineRule="auto"/>
        <w:rPr>
          <w:snapToGrid w:val="0"/>
          <w:lang w:eastAsia="en-US"/>
        </w:rPr>
      </w:pPr>
    </w:p>
    <w:p w14:paraId="75B0582F" w14:textId="77777777" w:rsidR="00101AF9" w:rsidRPr="00DB15F5" w:rsidRDefault="00101AF9" w:rsidP="00E512F1">
      <w:pPr>
        <w:widowControl/>
        <w:tabs>
          <w:tab w:val="clear" w:pos="567"/>
        </w:tabs>
        <w:suppressAutoHyphens/>
        <w:spacing w:line="240" w:lineRule="auto"/>
        <w:ind w:firstLine="3"/>
        <w:rPr>
          <w:snapToGrid w:val="0"/>
          <w:lang w:eastAsia="en-US"/>
        </w:rPr>
      </w:pPr>
      <w:r w:rsidRPr="00DB15F5">
        <w:rPr>
          <w:snapToGrid w:val="0"/>
          <w:lang w:eastAsia="en-US"/>
        </w:rPr>
        <w:t>Kliininen vaste nähdään normaalisti 3</w:t>
      </w:r>
      <w:r w:rsidR="00A4667F" w:rsidRPr="00DB15F5">
        <w:rPr>
          <w:snapToGrid w:val="0"/>
          <w:lang w:eastAsia="en-US"/>
        </w:rPr>
        <w:t>-</w:t>
      </w:r>
      <w:r w:rsidRPr="00DB15F5">
        <w:rPr>
          <w:snapToGrid w:val="0"/>
          <w:lang w:eastAsia="en-US"/>
        </w:rPr>
        <w:t>4 vuorokauden jälkeen. Hoito tulee keskeyttää, mikäli kliinistä vastetta ei havaita viimeistään 10 vuorokauden kuluttua.</w:t>
      </w:r>
    </w:p>
    <w:p w14:paraId="09340C59" w14:textId="77777777" w:rsidR="00101AF9" w:rsidRPr="00DB15F5" w:rsidRDefault="00101AF9" w:rsidP="00E512F1">
      <w:pPr>
        <w:widowControl/>
        <w:tabs>
          <w:tab w:val="clear" w:pos="567"/>
        </w:tabs>
        <w:spacing w:line="240" w:lineRule="auto"/>
        <w:rPr>
          <w:snapToGrid w:val="0"/>
          <w:lang w:eastAsia="en-US"/>
        </w:rPr>
      </w:pPr>
    </w:p>
    <w:p w14:paraId="2CCA5CD1" w14:textId="77777777" w:rsidR="00101AF9" w:rsidRPr="00DB15F5" w:rsidRDefault="00101AF9" w:rsidP="00E512F1">
      <w:pPr>
        <w:widowControl/>
        <w:tabs>
          <w:tab w:val="clear" w:pos="567"/>
        </w:tabs>
        <w:spacing w:line="240" w:lineRule="auto"/>
        <w:ind w:left="540" w:hanging="540"/>
        <w:rPr>
          <w:snapToGrid w:val="0"/>
          <w:lang w:eastAsia="en-US"/>
        </w:rPr>
      </w:pPr>
      <w:r w:rsidRPr="00DB15F5">
        <w:rPr>
          <w:b/>
          <w:bCs/>
          <w:snapToGrid w:val="0"/>
          <w:lang w:eastAsia="en-US"/>
        </w:rPr>
        <w:t>4.10</w:t>
      </w:r>
      <w:r w:rsidRPr="00DB15F5">
        <w:rPr>
          <w:b/>
          <w:bCs/>
          <w:snapToGrid w:val="0"/>
          <w:lang w:eastAsia="en-US"/>
        </w:rPr>
        <w:tab/>
        <w:t>Yliannostus (oireet, hätätoimenpiteet, vastalääkkeet) (tarvittaessa)</w:t>
      </w:r>
    </w:p>
    <w:p w14:paraId="6A579763" w14:textId="77777777" w:rsidR="00101AF9" w:rsidRPr="00DB15F5" w:rsidRDefault="00101AF9" w:rsidP="00E512F1">
      <w:pPr>
        <w:widowControl/>
        <w:tabs>
          <w:tab w:val="clear" w:pos="567"/>
        </w:tabs>
        <w:spacing w:line="240" w:lineRule="auto"/>
        <w:rPr>
          <w:snapToGrid w:val="0"/>
          <w:lang w:eastAsia="en-US"/>
        </w:rPr>
      </w:pPr>
    </w:p>
    <w:p w14:paraId="3D57AC86" w14:textId="77777777" w:rsidR="00101AF9" w:rsidRPr="00DB15F5" w:rsidRDefault="00101AF9" w:rsidP="00E512F1">
      <w:pPr>
        <w:widowControl/>
        <w:tabs>
          <w:tab w:val="left" w:pos="-720"/>
          <w:tab w:val="left" w:pos="0"/>
          <w:tab w:val="left" w:pos="720"/>
        </w:tabs>
        <w:suppressAutoHyphens/>
        <w:spacing w:line="240" w:lineRule="auto"/>
        <w:ind w:left="1440" w:hanging="1440"/>
        <w:rPr>
          <w:b/>
          <w:bCs/>
          <w:snapToGrid w:val="0"/>
          <w:lang w:eastAsia="en-US"/>
        </w:rPr>
      </w:pPr>
      <w:r w:rsidRPr="00DB15F5">
        <w:rPr>
          <w:snapToGrid w:val="0"/>
          <w:lang w:eastAsia="en-US"/>
        </w:rPr>
        <w:t>Yliannostustapauksissa tulee antaa oireenmukaista hoitoa.</w:t>
      </w:r>
    </w:p>
    <w:p w14:paraId="6782584F" w14:textId="77777777" w:rsidR="00101AF9" w:rsidRPr="00DB15F5" w:rsidRDefault="00101AF9" w:rsidP="00E512F1">
      <w:pPr>
        <w:widowControl/>
        <w:tabs>
          <w:tab w:val="clear" w:pos="567"/>
        </w:tabs>
        <w:spacing w:line="240" w:lineRule="auto"/>
        <w:rPr>
          <w:snapToGrid w:val="0"/>
          <w:lang w:eastAsia="en-US"/>
        </w:rPr>
      </w:pPr>
    </w:p>
    <w:p w14:paraId="0E82C16B" w14:textId="77777777" w:rsidR="00101AF9" w:rsidRPr="00DB15F5" w:rsidRDefault="00101AF9" w:rsidP="00E512F1">
      <w:pPr>
        <w:widowControl/>
        <w:tabs>
          <w:tab w:val="clear" w:pos="567"/>
        </w:tabs>
        <w:spacing w:line="240" w:lineRule="auto"/>
        <w:ind w:left="540" w:hanging="540"/>
        <w:rPr>
          <w:snapToGrid w:val="0"/>
          <w:lang w:eastAsia="en-US"/>
        </w:rPr>
      </w:pPr>
      <w:r w:rsidRPr="00DB15F5">
        <w:rPr>
          <w:b/>
          <w:bCs/>
          <w:snapToGrid w:val="0"/>
          <w:lang w:eastAsia="en-US"/>
        </w:rPr>
        <w:t>4.11</w:t>
      </w:r>
      <w:r w:rsidRPr="00DB15F5">
        <w:rPr>
          <w:b/>
          <w:bCs/>
          <w:snapToGrid w:val="0"/>
          <w:lang w:eastAsia="en-US"/>
        </w:rPr>
        <w:tab/>
        <w:t xml:space="preserve"> Varoaika</w:t>
      </w:r>
      <w:r w:rsidR="00E067F6">
        <w:rPr>
          <w:b/>
          <w:bCs/>
          <w:snapToGrid w:val="0"/>
          <w:lang w:eastAsia="en-US"/>
        </w:rPr>
        <w:t xml:space="preserve"> (Varoajat)</w:t>
      </w:r>
    </w:p>
    <w:p w14:paraId="4942DCDE" w14:textId="77777777" w:rsidR="00101AF9" w:rsidRPr="00DB15F5" w:rsidRDefault="00101AF9" w:rsidP="00E512F1">
      <w:pPr>
        <w:widowControl/>
        <w:tabs>
          <w:tab w:val="clear" w:pos="567"/>
        </w:tabs>
        <w:spacing w:line="240" w:lineRule="auto"/>
        <w:rPr>
          <w:snapToGrid w:val="0"/>
          <w:lang w:eastAsia="en-US"/>
        </w:rPr>
      </w:pPr>
    </w:p>
    <w:p w14:paraId="252016ED" w14:textId="77777777" w:rsidR="00101AF9" w:rsidRPr="00DB15F5" w:rsidRDefault="00101AF9" w:rsidP="00E512F1">
      <w:pPr>
        <w:widowControl/>
        <w:suppressAutoHyphens/>
        <w:spacing w:line="240" w:lineRule="auto"/>
        <w:rPr>
          <w:snapToGrid w:val="0"/>
          <w:lang w:eastAsia="en-US"/>
        </w:rPr>
      </w:pPr>
      <w:r w:rsidRPr="00DB15F5">
        <w:rPr>
          <w:snapToGrid w:val="0"/>
          <w:lang w:eastAsia="en-US"/>
        </w:rPr>
        <w:t>Ei oleellinen.</w:t>
      </w:r>
    </w:p>
    <w:p w14:paraId="5B1C599D" w14:textId="77777777" w:rsidR="00101AF9" w:rsidRPr="00DB15F5" w:rsidRDefault="00101AF9" w:rsidP="00E512F1">
      <w:pPr>
        <w:widowControl/>
        <w:tabs>
          <w:tab w:val="clear" w:pos="567"/>
        </w:tabs>
        <w:spacing w:line="240" w:lineRule="auto"/>
        <w:rPr>
          <w:snapToGrid w:val="0"/>
          <w:lang w:eastAsia="en-US"/>
        </w:rPr>
      </w:pPr>
    </w:p>
    <w:p w14:paraId="69A6BBDE" w14:textId="77777777" w:rsidR="00101AF9" w:rsidRPr="00DB15F5" w:rsidRDefault="00101AF9" w:rsidP="00E512F1">
      <w:pPr>
        <w:widowControl/>
        <w:tabs>
          <w:tab w:val="clear" w:pos="567"/>
        </w:tabs>
        <w:spacing w:line="240" w:lineRule="auto"/>
        <w:rPr>
          <w:snapToGrid w:val="0"/>
          <w:lang w:eastAsia="en-US"/>
        </w:rPr>
      </w:pPr>
    </w:p>
    <w:p w14:paraId="3C8219B4" w14:textId="77777777" w:rsidR="00101AF9" w:rsidRPr="00DB15F5" w:rsidRDefault="00101AF9" w:rsidP="00E512F1">
      <w:pPr>
        <w:widowControl/>
        <w:spacing w:line="240" w:lineRule="auto"/>
        <w:ind w:left="567" w:hanging="567"/>
        <w:rPr>
          <w:snapToGrid w:val="0"/>
          <w:lang w:eastAsia="en-US"/>
        </w:rPr>
      </w:pPr>
      <w:r w:rsidRPr="00DB15F5">
        <w:rPr>
          <w:b/>
          <w:bCs/>
          <w:snapToGrid w:val="0"/>
          <w:lang w:eastAsia="en-US"/>
        </w:rPr>
        <w:t>5.</w:t>
      </w:r>
      <w:r w:rsidRPr="00DB15F5">
        <w:rPr>
          <w:b/>
          <w:bCs/>
          <w:snapToGrid w:val="0"/>
          <w:lang w:eastAsia="en-US"/>
        </w:rPr>
        <w:tab/>
        <w:t>FARMAKOLOGISET OMINAISUUDET</w:t>
      </w:r>
    </w:p>
    <w:p w14:paraId="6620D100" w14:textId="77777777" w:rsidR="00101AF9" w:rsidRPr="00DB15F5" w:rsidRDefault="00101AF9" w:rsidP="00E512F1">
      <w:pPr>
        <w:spacing w:line="240" w:lineRule="auto"/>
      </w:pPr>
    </w:p>
    <w:p w14:paraId="13FED933" w14:textId="77777777" w:rsidR="00101AF9" w:rsidRPr="00DB15F5" w:rsidRDefault="00101AF9" w:rsidP="00E512F1">
      <w:pPr>
        <w:spacing w:line="240" w:lineRule="auto"/>
      </w:pPr>
      <w:r w:rsidRPr="00DB15F5">
        <w:t>Farmakoterapeuttinen ryhmä: Tulehdus</w:t>
      </w:r>
      <w:r w:rsidR="00A4667F" w:rsidRPr="00DB15F5">
        <w:t>-</w:t>
      </w:r>
      <w:r w:rsidRPr="00DB15F5">
        <w:t xml:space="preserve"> ja reumalääkkeet, steroideihin kuulumattomat (oksikaamit)</w:t>
      </w:r>
    </w:p>
    <w:p w14:paraId="32DF3818" w14:textId="77777777" w:rsidR="00101AF9" w:rsidRPr="00DB15F5" w:rsidRDefault="00101AF9" w:rsidP="00E512F1">
      <w:pPr>
        <w:widowControl/>
        <w:tabs>
          <w:tab w:val="left" w:pos="720"/>
        </w:tabs>
        <w:spacing w:line="240" w:lineRule="auto"/>
        <w:rPr>
          <w:snapToGrid w:val="0"/>
          <w:lang w:eastAsia="en-US"/>
        </w:rPr>
      </w:pPr>
      <w:r w:rsidRPr="00DB15F5">
        <w:rPr>
          <w:snapToGrid w:val="0"/>
          <w:lang w:eastAsia="en-US"/>
        </w:rPr>
        <w:t>ATCvet</w:t>
      </w:r>
      <w:r w:rsidR="00A4667F" w:rsidRPr="00DB15F5">
        <w:rPr>
          <w:snapToGrid w:val="0"/>
          <w:lang w:eastAsia="en-US"/>
        </w:rPr>
        <w:t>-</w:t>
      </w:r>
      <w:r w:rsidR="00542D73" w:rsidRPr="00DB15F5">
        <w:rPr>
          <w:snapToGrid w:val="0"/>
          <w:lang w:eastAsia="en-US"/>
        </w:rPr>
        <w:t>koodi:</w:t>
      </w:r>
      <w:r w:rsidRPr="00DB15F5">
        <w:rPr>
          <w:snapToGrid w:val="0"/>
          <w:lang w:eastAsia="en-US"/>
        </w:rPr>
        <w:t xml:space="preserve"> QM01AC06.</w:t>
      </w:r>
    </w:p>
    <w:p w14:paraId="3877BDE5" w14:textId="77777777" w:rsidR="00101AF9" w:rsidRPr="00DB15F5" w:rsidRDefault="00101AF9" w:rsidP="00E512F1">
      <w:pPr>
        <w:widowControl/>
        <w:tabs>
          <w:tab w:val="clear" w:pos="567"/>
        </w:tabs>
        <w:spacing w:line="240" w:lineRule="auto"/>
        <w:rPr>
          <w:snapToGrid w:val="0"/>
          <w:lang w:eastAsia="en-US"/>
        </w:rPr>
      </w:pPr>
    </w:p>
    <w:p w14:paraId="64BCD77A" w14:textId="77777777" w:rsidR="00101AF9" w:rsidRPr="00DB15F5" w:rsidRDefault="00101AF9" w:rsidP="00E512F1">
      <w:pPr>
        <w:widowControl/>
        <w:tabs>
          <w:tab w:val="clear" w:pos="567"/>
        </w:tabs>
        <w:spacing w:line="240" w:lineRule="auto"/>
        <w:ind w:left="540" w:hanging="540"/>
        <w:rPr>
          <w:snapToGrid w:val="0"/>
          <w:lang w:eastAsia="en-US"/>
        </w:rPr>
      </w:pPr>
      <w:r w:rsidRPr="00DB15F5">
        <w:rPr>
          <w:b/>
          <w:bCs/>
          <w:snapToGrid w:val="0"/>
          <w:lang w:eastAsia="en-US"/>
        </w:rPr>
        <w:t>5.1</w:t>
      </w:r>
      <w:r w:rsidRPr="00DB15F5">
        <w:rPr>
          <w:b/>
          <w:bCs/>
          <w:snapToGrid w:val="0"/>
          <w:lang w:eastAsia="en-US"/>
        </w:rPr>
        <w:tab/>
        <w:t>Farmakodynamiikka</w:t>
      </w:r>
    </w:p>
    <w:p w14:paraId="3BA342A1" w14:textId="77777777" w:rsidR="00101AF9" w:rsidRPr="00DB15F5" w:rsidRDefault="00101AF9" w:rsidP="00E512F1">
      <w:pPr>
        <w:widowControl/>
        <w:tabs>
          <w:tab w:val="left" w:pos="720"/>
        </w:tabs>
        <w:spacing w:line="240" w:lineRule="auto"/>
        <w:rPr>
          <w:snapToGrid w:val="0"/>
          <w:lang w:eastAsia="en-US"/>
        </w:rPr>
      </w:pPr>
    </w:p>
    <w:p w14:paraId="013FF621" w14:textId="77777777" w:rsidR="00101AF9" w:rsidRPr="00DB15F5" w:rsidRDefault="00101AF9" w:rsidP="00E512F1">
      <w:pPr>
        <w:tabs>
          <w:tab w:val="clear" w:pos="567"/>
        </w:tabs>
        <w:spacing w:line="240" w:lineRule="auto"/>
        <w:rPr>
          <w:lang w:eastAsia="en-US"/>
        </w:rPr>
      </w:pPr>
      <w:r w:rsidRPr="00DB15F5">
        <w:rPr>
          <w:lang w:eastAsia="en-US"/>
        </w:rPr>
        <w:t>Meloksikaami on steroideihin kuulumaton, prostaglandiinisynteesiä estävä tulehduskipulääke (NSAID), joka kuuluu oksikaami</w:t>
      </w:r>
      <w:r w:rsidR="00A4667F" w:rsidRPr="00DB15F5">
        <w:rPr>
          <w:lang w:eastAsia="en-US"/>
        </w:rPr>
        <w:t>-</w:t>
      </w:r>
      <w:r w:rsidRPr="00DB15F5">
        <w:rPr>
          <w:lang w:eastAsia="en-US"/>
        </w:rPr>
        <w:t>ryhmään. Meloksikaam</w:t>
      </w:r>
      <w:r w:rsidRPr="00DB15F5">
        <w:t xml:space="preserve">lla on </w:t>
      </w:r>
      <w:r w:rsidRPr="00DB15F5">
        <w:rPr>
          <w:lang w:eastAsia="en-US"/>
        </w:rPr>
        <w:t>tulehdusta ja kipua lievittävä sekä tulehduseritettä ja kuumetta vähentävä vaikutus. Se vähentää leukosyyttien infiltraatiota tulehtuneeseen kudokseen. Se estää vähäisessä määrin myös kollageenin indusoimaa trombosyyttien aggregaatiota. Meloksikaamin on osoitettu sekä in vitro että in vivo estävän suhteellisesti enemmän syklo</w:t>
      </w:r>
      <w:r w:rsidR="00A4667F" w:rsidRPr="00DB15F5">
        <w:rPr>
          <w:lang w:eastAsia="en-US"/>
        </w:rPr>
        <w:t>-</w:t>
      </w:r>
      <w:r w:rsidRPr="00DB15F5">
        <w:rPr>
          <w:lang w:eastAsia="en-US"/>
        </w:rPr>
        <w:t>oksygenaasi</w:t>
      </w:r>
      <w:r w:rsidR="00A4667F" w:rsidRPr="00DB15F5">
        <w:rPr>
          <w:lang w:eastAsia="en-US"/>
        </w:rPr>
        <w:t>-</w:t>
      </w:r>
      <w:r w:rsidRPr="00DB15F5">
        <w:rPr>
          <w:lang w:eastAsia="en-US"/>
        </w:rPr>
        <w:t>2:ta (COX</w:t>
      </w:r>
      <w:r w:rsidR="00A4667F" w:rsidRPr="00DB15F5">
        <w:rPr>
          <w:lang w:eastAsia="en-US"/>
        </w:rPr>
        <w:t>-</w:t>
      </w:r>
      <w:r w:rsidRPr="00DB15F5">
        <w:rPr>
          <w:lang w:eastAsia="en-US"/>
        </w:rPr>
        <w:t>2) kuin syklo</w:t>
      </w:r>
      <w:r w:rsidR="00A4667F" w:rsidRPr="00DB15F5">
        <w:rPr>
          <w:lang w:eastAsia="en-US"/>
        </w:rPr>
        <w:t>-</w:t>
      </w:r>
      <w:r w:rsidRPr="00DB15F5">
        <w:rPr>
          <w:lang w:eastAsia="en-US"/>
        </w:rPr>
        <w:t>oksygenaasi</w:t>
      </w:r>
      <w:r w:rsidR="00A4667F" w:rsidRPr="00DB15F5">
        <w:rPr>
          <w:lang w:eastAsia="en-US"/>
        </w:rPr>
        <w:t>-</w:t>
      </w:r>
      <w:r w:rsidRPr="00DB15F5">
        <w:rPr>
          <w:lang w:eastAsia="en-US"/>
        </w:rPr>
        <w:t>1:tä (COX</w:t>
      </w:r>
      <w:r w:rsidR="00A4667F" w:rsidRPr="00DB15F5">
        <w:rPr>
          <w:lang w:eastAsia="en-US"/>
        </w:rPr>
        <w:t>-</w:t>
      </w:r>
      <w:r w:rsidRPr="00DB15F5">
        <w:rPr>
          <w:lang w:eastAsia="en-US"/>
        </w:rPr>
        <w:t>1).</w:t>
      </w:r>
    </w:p>
    <w:p w14:paraId="0DD20916" w14:textId="77777777" w:rsidR="00101AF9" w:rsidRPr="00DB15F5" w:rsidRDefault="00101AF9" w:rsidP="00E512F1">
      <w:pPr>
        <w:widowControl/>
        <w:tabs>
          <w:tab w:val="left" w:pos="720"/>
        </w:tabs>
        <w:spacing w:line="240" w:lineRule="auto"/>
        <w:rPr>
          <w:snapToGrid w:val="0"/>
          <w:lang w:eastAsia="en-US"/>
        </w:rPr>
      </w:pPr>
    </w:p>
    <w:p w14:paraId="4DB35434" w14:textId="77777777" w:rsidR="00101AF9" w:rsidRPr="00DB15F5" w:rsidRDefault="00101AF9" w:rsidP="00E512F1">
      <w:pPr>
        <w:widowControl/>
        <w:tabs>
          <w:tab w:val="clear" w:pos="567"/>
        </w:tabs>
        <w:spacing w:line="240" w:lineRule="auto"/>
        <w:ind w:left="540" w:hanging="540"/>
        <w:rPr>
          <w:snapToGrid w:val="0"/>
          <w:lang w:eastAsia="en-US"/>
        </w:rPr>
      </w:pPr>
      <w:r w:rsidRPr="00DB15F5">
        <w:rPr>
          <w:b/>
          <w:bCs/>
          <w:snapToGrid w:val="0"/>
          <w:lang w:eastAsia="en-US"/>
        </w:rPr>
        <w:t>5.2</w:t>
      </w:r>
      <w:r w:rsidRPr="00DB15F5">
        <w:rPr>
          <w:b/>
          <w:bCs/>
          <w:snapToGrid w:val="0"/>
          <w:lang w:eastAsia="en-US"/>
        </w:rPr>
        <w:tab/>
        <w:t>Farmakokinetiikka</w:t>
      </w:r>
    </w:p>
    <w:p w14:paraId="73B2319B" w14:textId="77777777" w:rsidR="00101AF9" w:rsidRPr="00DB15F5" w:rsidRDefault="00101AF9" w:rsidP="00E512F1">
      <w:pPr>
        <w:widowControl/>
        <w:tabs>
          <w:tab w:val="clear" w:pos="567"/>
        </w:tabs>
        <w:spacing w:line="240" w:lineRule="auto"/>
        <w:rPr>
          <w:snapToGrid w:val="0"/>
          <w:lang w:eastAsia="en-US"/>
        </w:rPr>
      </w:pPr>
    </w:p>
    <w:p w14:paraId="1626003F" w14:textId="77777777" w:rsidR="00101AF9" w:rsidRPr="00DB15F5" w:rsidRDefault="00101AF9" w:rsidP="00E512F1">
      <w:pPr>
        <w:rPr>
          <w:u w:val="single"/>
        </w:rPr>
      </w:pPr>
      <w:r w:rsidRPr="00DB15F5">
        <w:rPr>
          <w:u w:val="single"/>
        </w:rPr>
        <w:t>Imeytyminen</w:t>
      </w:r>
    </w:p>
    <w:p w14:paraId="4AE42AF5" w14:textId="77777777" w:rsidR="00101AF9" w:rsidRPr="00DB15F5" w:rsidRDefault="00101AF9" w:rsidP="00E512F1">
      <w:pPr>
        <w:widowControl/>
        <w:spacing w:line="240" w:lineRule="auto"/>
        <w:rPr>
          <w:snapToGrid w:val="0"/>
          <w:lang w:eastAsia="en-US"/>
        </w:rPr>
      </w:pPr>
      <w:r w:rsidRPr="00DB15F5">
        <w:rPr>
          <w:snapToGrid w:val="0"/>
          <w:lang w:eastAsia="en-US"/>
        </w:rPr>
        <w:t>Meloksikaami imeytyy täydellisesti oraalisesti annettuna. Korkein pitoisuus plasmassa saavutetaan noin 4,5 tunnin kuluttua annostelusta. Käytettäessä ohjeannosta vakaa tila (steady state) plasmassa saavutetaan toisena hoitopäivänä.</w:t>
      </w:r>
    </w:p>
    <w:p w14:paraId="2E50CA14" w14:textId="77777777" w:rsidR="00101AF9" w:rsidRPr="00DB15F5" w:rsidRDefault="00101AF9" w:rsidP="00E512F1">
      <w:pPr>
        <w:widowControl/>
        <w:tabs>
          <w:tab w:val="clear" w:pos="567"/>
          <w:tab w:val="left" w:pos="-720"/>
          <w:tab w:val="left" w:pos="0"/>
        </w:tabs>
        <w:suppressAutoHyphens/>
        <w:spacing w:line="240" w:lineRule="auto"/>
        <w:rPr>
          <w:snapToGrid w:val="0"/>
          <w:lang w:eastAsia="en-US"/>
        </w:rPr>
      </w:pPr>
    </w:p>
    <w:p w14:paraId="6C652945" w14:textId="77777777" w:rsidR="00101AF9" w:rsidRPr="00DB15F5" w:rsidRDefault="00101AF9" w:rsidP="00C03BF4">
      <w:pPr>
        <w:keepNext/>
        <w:widowControl/>
        <w:spacing w:line="240" w:lineRule="auto"/>
        <w:rPr>
          <w:u w:val="single"/>
        </w:rPr>
      </w:pPr>
      <w:r w:rsidRPr="00DB15F5">
        <w:rPr>
          <w:u w:val="single"/>
        </w:rPr>
        <w:lastRenderedPageBreak/>
        <w:t>Jakautuminen</w:t>
      </w:r>
    </w:p>
    <w:p w14:paraId="7FED2B42" w14:textId="77777777" w:rsidR="00542D73" w:rsidRPr="00DB15F5" w:rsidRDefault="00101AF9" w:rsidP="00C03BF4">
      <w:pPr>
        <w:keepNext/>
        <w:widowControl/>
        <w:tabs>
          <w:tab w:val="clear" w:pos="567"/>
        </w:tabs>
        <w:spacing w:line="240" w:lineRule="auto"/>
        <w:rPr>
          <w:snapToGrid w:val="0"/>
          <w:lang w:eastAsia="en-US"/>
        </w:rPr>
      </w:pPr>
      <w:r w:rsidRPr="00DB15F5">
        <w:rPr>
          <w:snapToGrid w:val="0"/>
          <w:lang w:eastAsia="en-US"/>
        </w:rPr>
        <w:t>Terapeuttisilla annoksilla lääkeaineen pitoisuus plasmassa muuttuu lineaarisesti käytetyn annoksen mukaan. Meloksikaami sitoutuu plasman proteiineihin noin 97</w:t>
      </w:r>
      <w:r w:rsidR="00A4667F" w:rsidRPr="00DB15F5">
        <w:rPr>
          <w:snapToGrid w:val="0"/>
          <w:lang w:eastAsia="en-US"/>
        </w:rPr>
        <w:t>-</w:t>
      </w:r>
      <w:r w:rsidRPr="00DB15F5">
        <w:rPr>
          <w:snapToGrid w:val="0"/>
          <w:lang w:eastAsia="en-US"/>
        </w:rPr>
        <w:t>prosenttisesti. Jakautumistilavuus on 0,3 l/kg.</w:t>
      </w:r>
    </w:p>
    <w:p w14:paraId="48A17218" w14:textId="77777777" w:rsidR="00101AF9" w:rsidRPr="00DB15F5" w:rsidRDefault="00101AF9" w:rsidP="00E512F1">
      <w:pPr>
        <w:widowControl/>
        <w:tabs>
          <w:tab w:val="clear" w:pos="567"/>
        </w:tabs>
        <w:spacing w:line="240" w:lineRule="auto"/>
        <w:rPr>
          <w:snapToGrid w:val="0"/>
          <w:lang w:eastAsia="en-US"/>
        </w:rPr>
      </w:pPr>
    </w:p>
    <w:p w14:paraId="74A2EAF1" w14:textId="77777777" w:rsidR="00101AF9" w:rsidRPr="00DB15F5" w:rsidRDefault="00101AF9" w:rsidP="00E512F1">
      <w:pPr>
        <w:widowControl/>
        <w:tabs>
          <w:tab w:val="clear" w:pos="567"/>
          <w:tab w:val="left" w:pos="-720"/>
          <w:tab w:val="left" w:pos="0"/>
        </w:tabs>
        <w:suppressAutoHyphens/>
        <w:spacing w:line="240" w:lineRule="auto"/>
        <w:rPr>
          <w:snapToGrid w:val="0"/>
          <w:u w:val="single"/>
          <w:lang w:eastAsia="en-US"/>
        </w:rPr>
      </w:pPr>
      <w:r w:rsidRPr="00DB15F5">
        <w:rPr>
          <w:snapToGrid w:val="0"/>
          <w:u w:val="single"/>
          <w:lang w:eastAsia="en-US"/>
        </w:rPr>
        <w:t>Metabolia</w:t>
      </w:r>
    </w:p>
    <w:p w14:paraId="291C12CB" w14:textId="77777777" w:rsidR="00101AF9" w:rsidRPr="00DB15F5" w:rsidRDefault="00101AF9" w:rsidP="00E512F1">
      <w:pPr>
        <w:tabs>
          <w:tab w:val="clear" w:pos="567"/>
        </w:tabs>
        <w:spacing w:line="240" w:lineRule="auto"/>
        <w:rPr>
          <w:lang w:eastAsia="en-US"/>
        </w:rPr>
      </w:pPr>
      <w:r w:rsidRPr="00DB15F5">
        <w:rPr>
          <w:lang w:eastAsia="en-US"/>
        </w:rPr>
        <w:t>Meloksikaami on metaboloitumattomana plasmassa ja sapessa, sen sijaan virtsassa havaitaan ainoastaan hyvin pieniä aktiiviainepitoisuuksia. Meloksikaami metaboloituu alkoholiksi, happojohdokseksi ja useiksi polaarisiksi metaboliiteiksi. Päämetaboliittien on todettu olevan farmakologisesti inaktiivisia.</w:t>
      </w:r>
    </w:p>
    <w:p w14:paraId="3509B74F" w14:textId="77777777" w:rsidR="00101AF9" w:rsidRPr="00DB15F5" w:rsidRDefault="00101AF9" w:rsidP="00E512F1">
      <w:pPr>
        <w:tabs>
          <w:tab w:val="clear" w:pos="567"/>
        </w:tabs>
        <w:spacing w:line="240" w:lineRule="auto"/>
        <w:rPr>
          <w:lang w:eastAsia="en-US"/>
        </w:rPr>
      </w:pPr>
    </w:p>
    <w:p w14:paraId="50CA2911" w14:textId="77777777" w:rsidR="00101AF9" w:rsidRPr="00DB15F5" w:rsidRDefault="00101AF9" w:rsidP="00E512F1">
      <w:pPr>
        <w:widowControl/>
        <w:spacing w:line="240" w:lineRule="auto"/>
        <w:ind w:left="567" w:hanging="567"/>
        <w:rPr>
          <w:snapToGrid w:val="0"/>
          <w:u w:val="single"/>
          <w:lang w:eastAsia="en-US"/>
        </w:rPr>
      </w:pPr>
      <w:r w:rsidRPr="00DB15F5">
        <w:rPr>
          <w:snapToGrid w:val="0"/>
          <w:u w:val="single"/>
          <w:lang w:eastAsia="en-US"/>
        </w:rPr>
        <w:t>Eliminaatio</w:t>
      </w:r>
    </w:p>
    <w:p w14:paraId="76964312" w14:textId="77777777" w:rsidR="00101AF9" w:rsidRPr="00DB15F5" w:rsidRDefault="00101AF9" w:rsidP="00E512F1">
      <w:pPr>
        <w:widowControl/>
        <w:tabs>
          <w:tab w:val="clear" w:pos="567"/>
          <w:tab w:val="left" w:pos="-720"/>
        </w:tabs>
        <w:suppressAutoHyphens/>
        <w:spacing w:line="240" w:lineRule="auto"/>
        <w:rPr>
          <w:snapToGrid w:val="0"/>
          <w:lang w:eastAsia="en-US"/>
        </w:rPr>
      </w:pPr>
      <w:r w:rsidRPr="00DB15F5">
        <w:rPr>
          <w:snapToGrid w:val="0"/>
          <w:lang w:eastAsia="en-US"/>
        </w:rPr>
        <w:t xml:space="preserve">Meloksikaamin eliminaatiopuoliintumisaika on 24 tuntia. Noin 75 % erittyy </w:t>
      </w:r>
      <w:r w:rsidR="00C052A7" w:rsidRPr="00DB15F5">
        <w:rPr>
          <w:snapToGrid w:val="0"/>
          <w:lang w:eastAsia="en-US"/>
        </w:rPr>
        <w:t>ulosteissa</w:t>
      </w:r>
      <w:r w:rsidR="00C052A7" w:rsidRPr="00DB15F5" w:rsidDel="00C052A7">
        <w:rPr>
          <w:snapToGrid w:val="0"/>
          <w:lang w:eastAsia="en-US"/>
        </w:rPr>
        <w:t xml:space="preserve"> </w:t>
      </w:r>
      <w:r w:rsidRPr="00DB15F5">
        <w:rPr>
          <w:snapToGrid w:val="0"/>
          <w:lang w:eastAsia="en-US"/>
        </w:rPr>
        <w:t xml:space="preserve">ja loput </w:t>
      </w:r>
      <w:r w:rsidR="00C052A7" w:rsidRPr="00DB15F5">
        <w:rPr>
          <w:snapToGrid w:val="0"/>
          <w:lang w:eastAsia="en-US"/>
        </w:rPr>
        <w:t>virtsassa</w:t>
      </w:r>
      <w:r w:rsidRPr="00DB15F5">
        <w:rPr>
          <w:snapToGrid w:val="0"/>
          <w:lang w:eastAsia="en-US"/>
        </w:rPr>
        <w:t>.</w:t>
      </w:r>
    </w:p>
    <w:p w14:paraId="7D97F7D4" w14:textId="77777777" w:rsidR="00101AF9" w:rsidRPr="00DB15F5" w:rsidRDefault="00101AF9" w:rsidP="00E512F1">
      <w:pPr>
        <w:widowControl/>
        <w:spacing w:line="240" w:lineRule="auto"/>
        <w:ind w:left="567" w:hanging="567"/>
        <w:rPr>
          <w:snapToGrid w:val="0"/>
          <w:lang w:eastAsia="en-US"/>
        </w:rPr>
      </w:pPr>
    </w:p>
    <w:p w14:paraId="4A0B8E9B" w14:textId="77777777" w:rsidR="00101AF9" w:rsidRPr="00DB15F5" w:rsidRDefault="00101AF9" w:rsidP="00E512F1">
      <w:pPr>
        <w:widowControl/>
        <w:spacing w:line="240" w:lineRule="auto"/>
        <w:ind w:left="567" w:hanging="567"/>
        <w:rPr>
          <w:snapToGrid w:val="0"/>
          <w:lang w:eastAsia="en-US"/>
        </w:rPr>
      </w:pPr>
    </w:p>
    <w:p w14:paraId="386A9D43" w14:textId="77777777" w:rsidR="00101AF9" w:rsidRPr="00DB15F5" w:rsidRDefault="00101AF9" w:rsidP="00E512F1">
      <w:pPr>
        <w:widowControl/>
        <w:spacing w:line="240" w:lineRule="auto"/>
        <w:ind w:left="567" w:hanging="567"/>
        <w:rPr>
          <w:snapToGrid w:val="0"/>
          <w:lang w:eastAsia="en-US"/>
        </w:rPr>
      </w:pPr>
      <w:r w:rsidRPr="00DB15F5">
        <w:rPr>
          <w:b/>
          <w:bCs/>
          <w:snapToGrid w:val="0"/>
          <w:lang w:eastAsia="en-US"/>
        </w:rPr>
        <w:t>6.</w:t>
      </w:r>
      <w:r w:rsidRPr="00DB15F5">
        <w:rPr>
          <w:b/>
          <w:bCs/>
          <w:snapToGrid w:val="0"/>
          <w:lang w:eastAsia="en-US"/>
        </w:rPr>
        <w:tab/>
        <w:t>FARMASEUTTISET TIEDOT</w:t>
      </w:r>
    </w:p>
    <w:p w14:paraId="6D1FDBB8" w14:textId="77777777" w:rsidR="00101AF9" w:rsidRPr="00E024E5" w:rsidRDefault="00101AF9" w:rsidP="00E512F1">
      <w:pPr>
        <w:widowControl/>
        <w:spacing w:line="240" w:lineRule="auto"/>
        <w:ind w:left="567" w:hanging="567"/>
        <w:rPr>
          <w:snapToGrid w:val="0"/>
          <w:lang w:eastAsia="en-US"/>
        </w:rPr>
      </w:pPr>
    </w:p>
    <w:p w14:paraId="7A3D0D83" w14:textId="77777777" w:rsidR="00101AF9" w:rsidRPr="00DB15F5" w:rsidRDefault="002C24F4" w:rsidP="00E512F1">
      <w:pPr>
        <w:widowControl/>
        <w:spacing w:line="240" w:lineRule="auto"/>
        <w:ind w:left="567" w:hanging="567"/>
        <w:rPr>
          <w:snapToGrid w:val="0"/>
          <w:lang w:eastAsia="en-US"/>
        </w:rPr>
      </w:pPr>
      <w:r w:rsidRPr="00DB15F5">
        <w:rPr>
          <w:b/>
          <w:bCs/>
          <w:snapToGrid w:val="0"/>
          <w:lang w:eastAsia="en-US"/>
        </w:rPr>
        <w:t>6.1</w:t>
      </w:r>
      <w:r w:rsidR="00101AF9" w:rsidRPr="00DB15F5">
        <w:rPr>
          <w:b/>
          <w:bCs/>
          <w:snapToGrid w:val="0"/>
          <w:lang w:eastAsia="en-US"/>
        </w:rPr>
        <w:tab/>
        <w:t>Apuaineet</w:t>
      </w:r>
    </w:p>
    <w:p w14:paraId="133C5B8B" w14:textId="77777777" w:rsidR="00101AF9" w:rsidRPr="00E024E5" w:rsidRDefault="00101AF9" w:rsidP="00E512F1">
      <w:pPr>
        <w:widowControl/>
        <w:tabs>
          <w:tab w:val="clear" w:pos="567"/>
        </w:tabs>
        <w:spacing w:line="240" w:lineRule="auto"/>
        <w:rPr>
          <w:snapToGrid w:val="0"/>
          <w:lang w:eastAsia="en-US"/>
        </w:rPr>
      </w:pPr>
    </w:p>
    <w:p w14:paraId="0D90AE34" w14:textId="77777777" w:rsidR="00101AF9" w:rsidRPr="00DB15F5" w:rsidRDefault="00101AF9" w:rsidP="00E512F1">
      <w:pPr>
        <w:widowControl/>
        <w:tabs>
          <w:tab w:val="clear" w:pos="567"/>
          <w:tab w:val="left" w:pos="540"/>
        </w:tabs>
        <w:spacing w:line="240" w:lineRule="auto"/>
        <w:rPr>
          <w:snapToGrid w:val="0"/>
          <w:lang w:eastAsia="en-US"/>
        </w:rPr>
      </w:pPr>
      <w:r w:rsidRPr="00DB15F5">
        <w:rPr>
          <w:snapToGrid w:val="0"/>
          <w:lang w:eastAsia="en-US"/>
        </w:rPr>
        <w:t>Natriumsitraattidihydraatti</w:t>
      </w:r>
    </w:p>
    <w:p w14:paraId="0277B80B" w14:textId="77777777" w:rsidR="00BC42E4" w:rsidRDefault="00BC42E4" w:rsidP="00E512F1">
      <w:pPr>
        <w:widowControl/>
        <w:tabs>
          <w:tab w:val="clear" w:pos="567"/>
          <w:tab w:val="left" w:pos="540"/>
        </w:tabs>
        <w:spacing w:line="240" w:lineRule="auto"/>
        <w:rPr>
          <w:snapToGrid w:val="0"/>
          <w:lang w:eastAsia="en-US"/>
        </w:rPr>
      </w:pPr>
      <w:r w:rsidRPr="00BC42E4">
        <w:rPr>
          <w:snapToGrid w:val="0"/>
          <w:lang w:eastAsia="en-US"/>
        </w:rPr>
        <w:t>Esigelatinoitu tärkkelys</w:t>
      </w:r>
    </w:p>
    <w:p w14:paraId="45DC257C" w14:textId="77777777" w:rsidR="00101AF9" w:rsidRPr="00DB15F5" w:rsidRDefault="00101AF9" w:rsidP="00E512F1">
      <w:pPr>
        <w:widowControl/>
        <w:tabs>
          <w:tab w:val="clear" w:pos="567"/>
          <w:tab w:val="left" w:pos="540"/>
        </w:tabs>
        <w:spacing w:line="240" w:lineRule="auto"/>
        <w:rPr>
          <w:snapToGrid w:val="0"/>
          <w:lang w:eastAsia="en-US"/>
        </w:rPr>
      </w:pPr>
      <w:r w:rsidRPr="00DB15F5">
        <w:rPr>
          <w:snapToGrid w:val="0"/>
          <w:lang w:eastAsia="en-US"/>
        </w:rPr>
        <w:t>Ruskea rautaoksidi</w:t>
      </w:r>
    </w:p>
    <w:p w14:paraId="2996D553" w14:textId="77777777" w:rsidR="00101AF9" w:rsidRPr="00DB15F5" w:rsidRDefault="00101AF9" w:rsidP="00E512F1">
      <w:pPr>
        <w:widowControl/>
        <w:tabs>
          <w:tab w:val="clear" w:pos="567"/>
          <w:tab w:val="left" w:pos="540"/>
        </w:tabs>
        <w:spacing w:line="240" w:lineRule="auto"/>
        <w:rPr>
          <w:snapToGrid w:val="0"/>
          <w:lang w:eastAsia="en-US"/>
        </w:rPr>
      </w:pPr>
      <w:r w:rsidRPr="00DB15F5">
        <w:rPr>
          <w:snapToGrid w:val="0"/>
          <w:lang w:eastAsia="en-US"/>
        </w:rPr>
        <w:t>Keltainen rautaoksidi</w:t>
      </w:r>
    </w:p>
    <w:p w14:paraId="1A82A261" w14:textId="77777777" w:rsidR="00101AF9" w:rsidRPr="00DB15F5" w:rsidRDefault="00101AF9" w:rsidP="00E512F1">
      <w:pPr>
        <w:widowControl/>
        <w:tabs>
          <w:tab w:val="clear" w:pos="567"/>
          <w:tab w:val="left" w:pos="540"/>
        </w:tabs>
        <w:spacing w:line="240" w:lineRule="auto"/>
        <w:rPr>
          <w:snapToGrid w:val="0"/>
          <w:lang w:eastAsia="en-US"/>
        </w:rPr>
      </w:pPr>
      <w:r w:rsidRPr="00DB15F5">
        <w:rPr>
          <w:snapToGrid w:val="0"/>
          <w:lang w:eastAsia="en-US"/>
        </w:rPr>
        <w:t>Mikrokiteinen selluloosa</w:t>
      </w:r>
    </w:p>
    <w:p w14:paraId="209C12D2" w14:textId="77777777" w:rsidR="00101AF9" w:rsidRPr="00DB15F5" w:rsidRDefault="00101AF9" w:rsidP="00E512F1">
      <w:pPr>
        <w:widowControl/>
        <w:tabs>
          <w:tab w:val="clear" w:pos="567"/>
          <w:tab w:val="left" w:pos="540"/>
        </w:tabs>
        <w:spacing w:line="240" w:lineRule="auto"/>
        <w:rPr>
          <w:snapToGrid w:val="0"/>
          <w:lang w:eastAsia="en-US"/>
        </w:rPr>
      </w:pPr>
      <w:r w:rsidRPr="00DB15F5">
        <w:rPr>
          <w:snapToGrid w:val="0"/>
          <w:lang w:eastAsia="en-US"/>
        </w:rPr>
        <w:t>Kuivattu liha</w:t>
      </w:r>
      <w:r w:rsidR="00A4667F" w:rsidRPr="00DB15F5">
        <w:rPr>
          <w:snapToGrid w:val="0"/>
          <w:lang w:eastAsia="en-US"/>
        </w:rPr>
        <w:t>-</w:t>
      </w:r>
      <w:r w:rsidRPr="00DB15F5">
        <w:rPr>
          <w:snapToGrid w:val="0"/>
          <w:lang w:eastAsia="en-US"/>
        </w:rPr>
        <w:t>aromi</w:t>
      </w:r>
    </w:p>
    <w:p w14:paraId="1E8AC2E1" w14:textId="77777777" w:rsidR="00101AF9" w:rsidRPr="00DB15F5" w:rsidRDefault="00101AF9" w:rsidP="00E512F1">
      <w:pPr>
        <w:widowControl/>
        <w:tabs>
          <w:tab w:val="clear" w:pos="567"/>
          <w:tab w:val="left" w:pos="540"/>
        </w:tabs>
        <w:spacing w:line="240" w:lineRule="auto"/>
        <w:rPr>
          <w:snapToGrid w:val="0"/>
          <w:lang w:eastAsia="en-US"/>
        </w:rPr>
      </w:pPr>
      <w:r w:rsidRPr="00DB15F5">
        <w:rPr>
          <w:snapToGrid w:val="0"/>
          <w:lang w:eastAsia="en-US"/>
        </w:rPr>
        <w:t>Piidioksidi, kolloidinen, vedetön</w:t>
      </w:r>
    </w:p>
    <w:p w14:paraId="4C62FB3E" w14:textId="77777777" w:rsidR="00101AF9" w:rsidRPr="00DB15F5" w:rsidRDefault="00101AF9" w:rsidP="00E512F1">
      <w:pPr>
        <w:widowControl/>
        <w:tabs>
          <w:tab w:val="clear" w:pos="567"/>
          <w:tab w:val="left" w:pos="540"/>
        </w:tabs>
        <w:spacing w:line="240" w:lineRule="auto"/>
        <w:rPr>
          <w:snapToGrid w:val="0"/>
          <w:lang w:eastAsia="en-US"/>
        </w:rPr>
      </w:pPr>
      <w:r w:rsidRPr="00DB15F5">
        <w:rPr>
          <w:snapToGrid w:val="0"/>
          <w:lang w:eastAsia="en-US"/>
        </w:rPr>
        <w:t>Magnesiumstearaatti</w:t>
      </w:r>
    </w:p>
    <w:p w14:paraId="0C4D5AA2" w14:textId="77777777" w:rsidR="00101AF9" w:rsidRPr="00DB15F5" w:rsidRDefault="00101AF9" w:rsidP="00E512F1">
      <w:pPr>
        <w:widowControl/>
        <w:tabs>
          <w:tab w:val="clear" w:pos="567"/>
        </w:tabs>
        <w:spacing w:line="240" w:lineRule="auto"/>
        <w:rPr>
          <w:snapToGrid w:val="0"/>
          <w:lang w:eastAsia="en-US"/>
        </w:rPr>
      </w:pPr>
    </w:p>
    <w:p w14:paraId="0E9ABBEA" w14:textId="77777777" w:rsidR="00101AF9" w:rsidRPr="00DB15F5" w:rsidRDefault="00101AF9" w:rsidP="00E512F1">
      <w:pPr>
        <w:widowControl/>
        <w:spacing w:line="240" w:lineRule="auto"/>
        <w:ind w:left="567" w:hanging="567"/>
        <w:rPr>
          <w:snapToGrid w:val="0"/>
          <w:lang w:eastAsia="en-US"/>
        </w:rPr>
      </w:pPr>
      <w:r w:rsidRPr="00DB15F5">
        <w:rPr>
          <w:b/>
          <w:bCs/>
          <w:snapToGrid w:val="0"/>
          <w:lang w:eastAsia="en-US"/>
        </w:rPr>
        <w:t>6.2</w:t>
      </w:r>
      <w:r w:rsidRPr="00DB15F5">
        <w:rPr>
          <w:b/>
          <w:bCs/>
          <w:snapToGrid w:val="0"/>
          <w:lang w:eastAsia="en-US"/>
        </w:rPr>
        <w:tab/>
      </w:r>
      <w:r w:rsidR="00736EEF">
        <w:rPr>
          <w:b/>
          <w:bCs/>
          <w:snapToGrid w:val="0"/>
          <w:lang w:eastAsia="en-US"/>
        </w:rPr>
        <w:t>Tärkeimmät y</w:t>
      </w:r>
      <w:r w:rsidRPr="00DB15F5">
        <w:rPr>
          <w:b/>
          <w:bCs/>
          <w:snapToGrid w:val="0"/>
          <w:lang w:eastAsia="en-US"/>
        </w:rPr>
        <w:t>hteensopimattomuudet</w:t>
      </w:r>
    </w:p>
    <w:p w14:paraId="6127C949" w14:textId="77777777" w:rsidR="00101AF9" w:rsidRPr="00DB15F5" w:rsidRDefault="00101AF9" w:rsidP="00E512F1">
      <w:pPr>
        <w:widowControl/>
        <w:tabs>
          <w:tab w:val="clear" w:pos="567"/>
        </w:tabs>
        <w:spacing w:line="240" w:lineRule="auto"/>
        <w:rPr>
          <w:snapToGrid w:val="0"/>
          <w:lang w:eastAsia="en-US"/>
        </w:rPr>
      </w:pPr>
    </w:p>
    <w:p w14:paraId="4E61E816" w14:textId="77777777" w:rsidR="00101AF9" w:rsidRPr="00DB15F5" w:rsidRDefault="00101AF9" w:rsidP="00E512F1">
      <w:pPr>
        <w:widowControl/>
        <w:tabs>
          <w:tab w:val="clear" w:pos="567"/>
        </w:tabs>
        <w:spacing w:line="240" w:lineRule="auto"/>
        <w:rPr>
          <w:snapToGrid w:val="0"/>
          <w:lang w:eastAsia="en-US"/>
        </w:rPr>
      </w:pPr>
      <w:r w:rsidRPr="00DB15F5">
        <w:rPr>
          <w:snapToGrid w:val="0"/>
          <w:lang w:eastAsia="en-US"/>
        </w:rPr>
        <w:t>Ei tunneta.</w:t>
      </w:r>
    </w:p>
    <w:p w14:paraId="1D11636B" w14:textId="77777777" w:rsidR="00101AF9" w:rsidRPr="00DB15F5" w:rsidRDefault="00101AF9" w:rsidP="00E512F1">
      <w:pPr>
        <w:widowControl/>
        <w:tabs>
          <w:tab w:val="clear" w:pos="567"/>
        </w:tabs>
        <w:spacing w:line="240" w:lineRule="auto"/>
        <w:rPr>
          <w:snapToGrid w:val="0"/>
          <w:lang w:eastAsia="en-US"/>
        </w:rPr>
      </w:pPr>
    </w:p>
    <w:p w14:paraId="3F1FC807" w14:textId="77777777" w:rsidR="00101AF9" w:rsidRPr="00DB15F5" w:rsidRDefault="00101AF9" w:rsidP="00E512F1">
      <w:pPr>
        <w:widowControl/>
        <w:tabs>
          <w:tab w:val="clear" w:pos="567"/>
        </w:tabs>
        <w:spacing w:line="240" w:lineRule="auto"/>
        <w:ind w:left="540" w:hanging="540"/>
        <w:rPr>
          <w:snapToGrid w:val="0"/>
          <w:lang w:eastAsia="en-US"/>
        </w:rPr>
      </w:pPr>
      <w:r w:rsidRPr="00DB15F5">
        <w:rPr>
          <w:b/>
          <w:bCs/>
          <w:snapToGrid w:val="0"/>
          <w:lang w:eastAsia="en-US"/>
        </w:rPr>
        <w:t>6.3</w:t>
      </w:r>
      <w:r w:rsidRPr="00DB15F5">
        <w:rPr>
          <w:b/>
          <w:bCs/>
          <w:snapToGrid w:val="0"/>
          <w:lang w:eastAsia="en-US"/>
        </w:rPr>
        <w:tab/>
        <w:t>Kestoaika</w:t>
      </w:r>
    </w:p>
    <w:p w14:paraId="41498B4F" w14:textId="77777777" w:rsidR="00101AF9" w:rsidRPr="00DB15F5" w:rsidRDefault="00101AF9" w:rsidP="00E512F1">
      <w:pPr>
        <w:widowControl/>
        <w:tabs>
          <w:tab w:val="clear" w:pos="567"/>
        </w:tabs>
        <w:spacing w:line="240" w:lineRule="auto"/>
        <w:rPr>
          <w:snapToGrid w:val="0"/>
          <w:lang w:eastAsia="en-US"/>
        </w:rPr>
      </w:pPr>
    </w:p>
    <w:p w14:paraId="3D723C94" w14:textId="77777777" w:rsidR="00101AF9" w:rsidRPr="00DB15F5" w:rsidRDefault="00101AF9" w:rsidP="00E512F1">
      <w:pPr>
        <w:widowControl/>
        <w:tabs>
          <w:tab w:val="clear" w:pos="567"/>
        </w:tabs>
        <w:spacing w:line="240" w:lineRule="auto"/>
        <w:rPr>
          <w:snapToGrid w:val="0"/>
          <w:lang w:eastAsia="en-US"/>
        </w:rPr>
      </w:pPr>
      <w:r w:rsidRPr="00DB15F5">
        <w:rPr>
          <w:snapToGrid w:val="0"/>
          <w:lang w:eastAsia="en-US"/>
        </w:rPr>
        <w:t xml:space="preserve">Avaamattoman pakkauksen kestoaika: </w:t>
      </w:r>
      <w:r w:rsidR="005C3C4F" w:rsidRPr="00DB15F5">
        <w:rPr>
          <w:snapToGrid w:val="0"/>
          <w:lang w:eastAsia="en-US"/>
        </w:rPr>
        <w:t xml:space="preserve">3 </w:t>
      </w:r>
      <w:r w:rsidR="008710BC" w:rsidRPr="00DB15F5">
        <w:t>vuotta</w:t>
      </w:r>
      <w:r w:rsidRPr="00DB15F5">
        <w:rPr>
          <w:snapToGrid w:val="0"/>
          <w:lang w:eastAsia="en-US"/>
        </w:rPr>
        <w:t>.</w:t>
      </w:r>
    </w:p>
    <w:p w14:paraId="628ABC4D" w14:textId="77777777" w:rsidR="00101AF9" w:rsidRPr="00DB15F5" w:rsidRDefault="00101AF9" w:rsidP="00E512F1">
      <w:pPr>
        <w:widowControl/>
        <w:tabs>
          <w:tab w:val="clear" w:pos="567"/>
        </w:tabs>
        <w:spacing w:line="240" w:lineRule="auto"/>
        <w:rPr>
          <w:snapToGrid w:val="0"/>
          <w:lang w:eastAsia="en-US"/>
        </w:rPr>
      </w:pPr>
    </w:p>
    <w:p w14:paraId="7F66BB32" w14:textId="77777777" w:rsidR="00101AF9" w:rsidRPr="00E024E5" w:rsidRDefault="00101AF9" w:rsidP="00E512F1">
      <w:pPr>
        <w:widowControl/>
        <w:tabs>
          <w:tab w:val="clear" w:pos="567"/>
        </w:tabs>
        <w:spacing w:line="240" w:lineRule="auto"/>
        <w:rPr>
          <w:snapToGrid w:val="0"/>
          <w:lang w:eastAsia="en-US"/>
        </w:rPr>
      </w:pPr>
    </w:p>
    <w:p w14:paraId="23287C94" w14:textId="77777777" w:rsidR="00101AF9" w:rsidRPr="00DB15F5" w:rsidRDefault="00101AF9" w:rsidP="00E512F1">
      <w:pPr>
        <w:widowControl/>
        <w:tabs>
          <w:tab w:val="clear" w:pos="567"/>
        </w:tabs>
        <w:spacing w:line="240" w:lineRule="auto"/>
        <w:ind w:left="540" w:hanging="540"/>
        <w:rPr>
          <w:snapToGrid w:val="0"/>
          <w:lang w:eastAsia="en-US"/>
        </w:rPr>
      </w:pPr>
      <w:r w:rsidRPr="00DB15F5">
        <w:rPr>
          <w:b/>
          <w:bCs/>
          <w:snapToGrid w:val="0"/>
          <w:lang w:eastAsia="en-US"/>
        </w:rPr>
        <w:t>6.4</w:t>
      </w:r>
      <w:r w:rsidRPr="00DB15F5">
        <w:rPr>
          <w:b/>
          <w:bCs/>
          <w:snapToGrid w:val="0"/>
          <w:lang w:eastAsia="en-US"/>
        </w:rPr>
        <w:tab/>
        <w:t>Säilytystä koskevat erityiset varotoimet</w:t>
      </w:r>
    </w:p>
    <w:p w14:paraId="634006B7" w14:textId="77777777" w:rsidR="00101AF9" w:rsidRPr="00DB15F5" w:rsidRDefault="00101AF9" w:rsidP="00E512F1">
      <w:pPr>
        <w:widowControl/>
        <w:tabs>
          <w:tab w:val="clear" w:pos="567"/>
        </w:tabs>
        <w:spacing w:line="240" w:lineRule="auto"/>
        <w:rPr>
          <w:snapToGrid w:val="0"/>
          <w:lang w:eastAsia="en-US"/>
        </w:rPr>
      </w:pPr>
    </w:p>
    <w:p w14:paraId="2A4E893A" w14:textId="77777777" w:rsidR="00981E7B" w:rsidRPr="00DB15F5" w:rsidRDefault="00981E7B" w:rsidP="00981E7B">
      <w:pPr>
        <w:tabs>
          <w:tab w:val="clear" w:pos="567"/>
        </w:tabs>
        <w:spacing w:line="240" w:lineRule="auto"/>
        <w:rPr>
          <w:lang w:eastAsia="de-DE"/>
        </w:rPr>
      </w:pPr>
      <w:r w:rsidRPr="00DB15F5">
        <w:rPr>
          <w:lang w:eastAsia="de-DE"/>
        </w:rPr>
        <w:t>Ei erityisiä säilytysohjeita.</w:t>
      </w:r>
    </w:p>
    <w:p w14:paraId="21F33B62" w14:textId="77777777" w:rsidR="00101AF9" w:rsidRPr="00DB15F5" w:rsidRDefault="00101AF9" w:rsidP="00E512F1">
      <w:pPr>
        <w:widowControl/>
        <w:tabs>
          <w:tab w:val="clear" w:pos="567"/>
        </w:tabs>
        <w:spacing w:line="240" w:lineRule="auto"/>
        <w:rPr>
          <w:snapToGrid w:val="0"/>
          <w:lang w:eastAsia="en-US"/>
        </w:rPr>
      </w:pPr>
    </w:p>
    <w:p w14:paraId="0B39D2C1" w14:textId="77777777" w:rsidR="00101AF9" w:rsidRPr="00DB15F5" w:rsidRDefault="00101AF9" w:rsidP="00E512F1">
      <w:pPr>
        <w:widowControl/>
        <w:tabs>
          <w:tab w:val="clear" w:pos="567"/>
        </w:tabs>
        <w:spacing w:line="240" w:lineRule="auto"/>
        <w:ind w:left="540" w:hanging="540"/>
        <w:rPr>
          <w:snapToGrid w:val="0"/>
          <w:lang w:eastAsia="en-US"/>
        </w:rPr>
      </w:pPr>
      <w:r w:rsidRPr="00DB15F5">
        <w:rPr>
          <w:b/>
          <w:bCs/>
          <w:snapToGrid w:val="0"/>
          <w:lang w:eastAsia="en-US"/>
        </w:rPr>
        <w:t>6.5</w:t>
      </w:r>
      <w:r w:rsidRPr="00DB15F5">
        <w:rPr>
          <w:b/>
          <w:bCs/>
          <w:snapToGrid w:val="0"/>
          <w:lang w:eastAsia="en-US"/>
        </w:rPr>
        <w:tab/>
        <w:t>Pakkaustyyppi ja sisäpakkauksen kuvaus</w:t>
      </w:r>
    </w:p>
    <w:p w14:paraId="4456F9C6" w14:textId="77777777" w:rsidR="00101AF9" w:rsidRPr="00DB15F5" w:rsidRDefault="00101AF9" w:rsidP="00E512F1">
      <w:pPr>
        <w:widowControl/>
        <w:tabs>
          <w:tab w:val="clear" w:pos="567"/>
        </w:tabs>
        <w:spacing w:line="240" w:lineRule="auto"/>
        <w:rPr>
          <w:snapToGrid w:val="0"/>
          <w:lang w:eastAsia="en-US"/>
        </w:rPr>
      </w:pPr>
    </w:p>
    <w:p w14:paraId="57B8FB98" w14:textId="77777777" w:rsidR="00101AF9" w:rsidRPr="00DB15F5" w:rsidRDefault="00101AF9" w:rsidP="00E512F1">
      <w:pPr>
        <w:widowControl/>
        <w:tabs>
          <w:tab w:val="clear" w:pos="567"/>
        </w:tabs>
        <w:spacing w:line="240" w:lineRule="auto"/>
        <w:rPr>
          <w:snapToGrid w:val="0"/>
          <w:lang w:eastAsia="en-US"/>
        </w:rPr>
      </w:pPr>
      <w:r w:rsidRPr="00DB15F5">
        <w:rPr>
          <w:snapToGrid w:val="0"/>
          <w:lang w:eastAsia="en-US"/>
        </w:rPr>
        <w:t>Pahvikotelo, sisältäen 7, 84 tai 252 tablettia lapsiturvallisissa Alu/Alu läpipainopakkauksissa.</w:t>
      </w:r>
    </w:p>
    <w:p w14:paraId="6E98C7D0" w14:textId="77777777" w:rsidR="00101AF9" w:rsidRPr="00DB15F5" w:rsidRDefault="00101AF9" w:rsidP="00E512F1">
      <w:pPr>
        <w:tabs>
          <w:tab w:val="clear" w:pos="567"/>
        </w:tabs>
        <w:spacing w:line="240" w:lineRule="auto"/>
        <w:rPr>
          <w:lang w:eastAsia="en-US"/>
        </w:rPr>
      </w:pPr>
      <w:r w:rsidRPr="00DB15F5">
        <w:rPr>
          <w:lang w:eastAsia="en-US"/>
        </w:rPr>
        <w:t>Kaikkia pakkauskokoja ei välttämättä ole markkinoilla.</w:t>
      </w:r>
    </w:p>
    <w:p w14:paraId="76366F58" w14:textId="77777777" w:rsidR="00101AF9" w:rsidRPr="00DB15F5" w:rsidRDefault="00101AF9" w:rsidP="00E512F1">
      <w:pPr>
        <w:tabs>
          <w:tab w:val="clear" w:pos="567"/>
        </w:tabs>
        <w:spacing w:line="240" w:lineRule="auto"/>
        <w:rPr>
          <w:lang w:eastAsia="en-US"/>
        </w:rPr>
      </w:pPr>
    </w:p>
    <w:p w14:paraId="215A7BAE" w14:textId="77777777" w:rsidR="00101AF9" w:rsidRPr="00DB15F5" w:rsidRDefault="00101AF9" w:rsidP="00E512F1">
      <w:pPr>
        <w:widowControl/>
        <w:tabs>
          <w:tab w:val="clear" w:pos="567"/>
        </w:tabs>
        <w:spacing w:line="240" w:lineRule="auto"/>
        <w:ind w:left="567" w:hanging="567"/>
        <w:rPr>
          <w:snapToGrid w:val="0"/>
          <w:lang w:eastAsia="en-US"/>
        </w:rPr>
      </w:pPr>
      <w:r w:rsidRPr="00DB15F5">
        <w:rPr>
          <w:b/>
          <w:bCs/>
          <w:snapToGrid w:val="0"/>
          <w:lang w:eastAsia="en-US"/>
        </w:rPr>
        <w:t>6.6</w:t>
      </w:r>
      <w:r w:rsidRPr="00DB15F5">
        <w:rPr>
          <w:snapToGrid w:val="0"/>
          <w:lang w:eastAsia="en-US"/>
        </w:rPr>
        <w:tab/>
      </w:r>
      <w:r w:rsidRPr="00DB15F5">
        <w:rPr>
          <w:b/>
          <w:bCs/>
          <w:snapToGrid w:val="0"/>
          <w:lang w:eastAsia="en-US"/>
        </w:rPr>
        <w:t>Erityiset varotoimet käyttämättömien lääkevalmisteiden tai niistä peräisin olevien jätemateriaalien hävittämiselle</w:t>
      </w:r>
    </w:p>
    <w:p w14:paraId="27478DAA" w14:textId="77777777" w:rsidR="00101AF9" w:rsidRPr="00DB15F5" w:rsidRDefault="00101AF9" w:rsidP="00E512F1">
      <w:pPr>
        <w:widowControl/>
        <w:tabs>
          <w:tab w:val="clear" w:pos="567"/>
        </w:tabs>
        <w:spacing w:line="240" w:lineRule="auto"/>
        <w:rPr>
          <w:snapToGrid w:val="0"/>
          <w:lang w:eastAsia="en-US"/>
        </w:rPr>
      </w:pPr>
    </w:p>
    <w:p w14:paraId="7F128939" w14:textId="77777777" w:rsidR="00101AF9" w:rsidRPr="00DB15F5" w:rsidRDefault="00101AF9" w:rsidP="00E512F1">
      <w:pPr>
        <w:tabs>
          <w:tab w:val="clear" w:pos="567"/>
        </w:tabs>
        <w:spacing w:line="240" w:lineRule="auto"/>
        <w:rPr>
          <w:snapToGrid w:val="0"/>
          <w:lang w:eastAsia="de-DE"/>
        </w:rPr>
      </w:pPr>
      <w:r w:rsidRPr="00DB15F5">
        <w:rPr>
          <w:snapToGrid w:val="0"/>
          <w:lang w:eastAsia="de-DE"/>
        </w:rPr>
        <w:t>Käyttämättömät eläinlääkevalmisteet tai niistä peräisin olevat jätemateriaalit on hävitettävä paikallisten määräysten mukaisesti.</w:t>
      </w:r>
    </w:p>
    <w:p w14:paraId="05274114" w14:textId="77777777" w:rsidR="00101AF9" w:rsidRPr="00DB15F5" w:rsidRDefault="00101AF9" w:rsidP="00E512F1">
      <w:pPr>
        <w:tabs>
          <w:tab w:val="clear" w:pos="567"/>
        </w:tabs>
        <w:spacing w:line="240" w:lineRule="auto"/>
        <w:rPr>
          <w:lang w:eastAsia="en-US"/>
        </w:rPr>
      </w:pPr>
    </w:p>
    <w:p w14:paraId="4DF848FF" w14:textId="77777777" w:rsidR="00101AF9" w:rsidRPr="00DB15F5" w:rsidRDefault="00101AF9" w:rsidP="00E512F1">
      <w:pPr>
        <w:tabs>
          <w:tab w:val="clear" w:pos="567"/>
        </w:tabs>
        <w:spacing w:line="240" w:lineRule="auto"/>
        <w:rPr>
          <w:lang w:eastAsia="en-US"/>
        </w:rPr>
      </w:pPr>
    </w:p>
    <w:p w14:paraId="49154956" w14:textId="77777777" w:rsidR="00101AF9" w:rsidRPr="00316009" w:rsidRDefault="00101AF9" w:rsidP="00D657FD">
      <w:pPr>
        <w:keepNext/>
        <w:widowControl/>
        <w:spacing w:line="240" w:lineRule="auto"/>
        <w:ind w:left="567" w:hanging="567"/>
        <w:rPr>
          <w:b/>
          <w:bCs/>
          <w:snapToGrid w:val="0"/>
          <w:lang w:eastAsia="en-US"/>
        </w:rPr>
      </w:pPr>
      <w:r w:rsidRPr="00316009">
        <w:rPr>
          <w:b/>
          <w:bCs/>
          <w:snapToGrid w:val="0"/>
          <w:lang w:eastAsia="en-US"/>
        </w:rPr>
        <w:lastRenderedPageBreak/>
        <w:t>7.</w:t>
      </w:r>
      <w:r w:rsidRPr="00316009">
        <w:rPr>
          <w:b/>
          <w:bCs/>
          <w:snapToGrid w:val="0"/>
          <w:lang w:eastAsia="en-US"/>
        </w:rPr>
        <w:tab/>
        <w:t xml:space="preserve">MYYNTILUVAN HALTIJA </w:t>
      </w:r>
    </w:p>
    <w:p w14:paraId="50AB34E5" w14:textId="77777777" w:rsidR="00101AF9" w:rsidRPr="00316009" w:rsidRDefault="00101AF9" w:rsidP="00D657FD">
      <w:pPr>
        <w:keepNext/>
        <w:widowControl/>
        <w:tabs>
          <w:tab w:val="clear" w:pos="567"/>
        </w:tabs>
        <w:spacing w:line="240" w:lineRule="auto"/>
        <w:rPr>
          <w:snapToGrid w:val="0"/>
          <w:lang w:eastAsia="en-US"/>
        </w:rPr>
      </w:pPr>
    </w:p>
    <w:p w14:paraId="53190810" w14:textId="77777777" w:rsidR="00101AF9" w:rsidRPr="00316009" w:rsidRDefault="00101AF9" w:rsidP="00D657FD">
      <w:pPr>
        <w:keepNext/>
        <w:widowControl/>
        <w:suppressAutoHyphens/>
        <w:spacing w:line="240" w:lineRule="auto"/>
        <w:rPr>
          <w:snapToGrid w:val="0"/>
          <w:lang w:eastAsia="en-US"/>
        </w:rPr>
      </w:pPr>
      <w:r w:rsidRPr="00316009">
        <w:rPr>
          <w:snapToGrid w:val="0"/>
          <w:lang w:eastAsia="en-US"/>
        </w:rPr>
        <w:t>Boehringer Ingelheim Vetmedica GmbH</w:t>
      </w:r>
    </w:p>
    <w:p w14:paraId="0257239C" w14:textId="77777777" w:rsidR="00101AF9" w:rsidRPr="00DB15F5" w:rsidRDefault="00101AF9" w:rsidP="00E512F1">
      <w:pPr>
        <w:widowControl/>
        <w:suppressAutoHyphens/>
        <w:spacing w:line="240" w:lineRule="auto"/>
        <w:rPr>
          <w:snapToGrid w:val="0"/>
          <w:lang w:eastAsia="en-US"/>
        </w:rPr>
      </w:pPr>
      <w:r w:rsidRPr="00DB15F5">
        <w:rPr>
          <w:snapToGrid w:val="0"/>
          <w:lang w:eastAsia="en-US"/>
        </w:rPr>
        <w:t>55216 Ingelheim/Rhein</w:t>
      </w:r>
    </w:p>
    <w:p w14:paraId="63FDCA52" w14:textId="77777777" w:rsidR="00542D73" w:rsidRPr="00712795" w:rsidRDefault="00101AF9" w:rsidP="00E512F1">
      <w:pPr>
        <w:widowControl/>
        <w:suppressAutoHyphens/>
        <w:spacing w:line="240" w:lineRule="auto"/>
        <w:rPr>
          <w:caps/>
          <w:lang w:eastAsia="en-US"/>
        </w:rPr>
      </w:pPr>
      <w:r w:rsidRPr="00712795">
        <w:rPr>
          <w:caps/>
          <w:lang w:eastAsia="en-US"/>
        </w:rPr>
        <w:t>Saksa</w:t>
      </w:r>
    </w:p>
    <w:p w14:paraId="1A47A3E7" w14:textId="77777777" w:rsidR="00101AF9" w:rsidRPr="00DB15F5" w:rsidRDefault="00101AF9" w:rsidP="00E512F1">
      <w:pPr>
        <w:widowControl/>
        <w:suppressAutoHyphens/>
        <w:spacing w:line="240" w:lineRule="auto"/>
        <w:rPr>
          <w:snapToGrid w:val="0"/>
          <w:lang w:eastAsia="en-US"/>
        </w:rPr>
      </w:pPr>
    </w:p>
    <w:p w14:paraId="4967A5EA" w14:textId="77777777" w:rsidR="00C052A7" w:rsidRPr="00DB15F5" w:rsidRDefault="00C052A7" w:rsidP="00E512F1">
      <w:pPr>
        <w:widowControl/>
        <w:suppressAutoHyphens/>
        <w:spacing w:line="240" w:lineRule="auto"/>
        <w:rPr>
          <w:snapToGrid w:val="0"/>
          <w:lang w:eastAsia="en-US"/>
        </w:rPr>
      </w:pPr>
    </w:p>
    <w:p w14:paraId="2854E969" w14:textId="77777777" w:rsidR="00101AF9" w:rsidRPr="00DB15F5" w:rsidRDefault="00101AF9" w:rsidP="00E512F1">
      <w:pPr>
        <w:widowControl/>
        <w:spacing w:line="240" w:lineRule="auto"/>
        <w:rPr>
          <w:snapToGrid w:val="0"/>
          <w:lang w:eastAsia="en-US"/>
        </w:rPr>
      </w:pPr>
      <w:r w:rsidRPr="00DB15F5">
        <w:rPr>
          <w:b/>
          <w:bCs/>
          <w:snapToGrid w:val="0"/>
          <w:lang w:eastAsia="en-US"/>
        </w:rPr>
        <w:t>8.</w:t>
      </w:r>
      <w:r w:rsidRPr="00DB15F5">
        <w:rPr>
          <w:b/>
          <w:bCs/>
          <w:snapToGrid w:val="0"/>
          <w:lang w:eastAsia="en-US"/>
        </w:rPr>
        <w:tab/>
        <w:t>MYYNTILUVAN NUMEROT</w:t>
      </w:r>
    </w:p>
    <w:p w14:paraId="5C8B2E18" w14:textId="77777777" w:rsidR="00101AF9" w:rsidRPr="00DB15F5" w:rsidRDefault="00101AF9" w:rsidP="00E512F1">
      <w:pPr>
        <w:widowControl/>
        <w:suppressAutoHyphens/>
        <w:spacing w:line="240" w:lineRule="auto"/>
        <w:rPr>
          <w:snapToGrid w:val="0"/>
          <w:lang w:eastAsia="en-US"/>
        </w:rPr>
      </w:pPr>
    </w:p>
    <w:p w14:paraId="62743D76" w14:textId="77777777" w:rsidR="00101AF9" w:rsidRPr="00D657FD" w:rsidRDefault="00101AF9" w:rsidP="005C3C4F">
      <w:pPr>
        <w:tabs>
          <w:tab w:val="clear" w:pos="567"/>
          <w:tab w:val="left" w:pos="-720"/>
          <w:tab w:val="left" w:pos="0"/>
          <w:tab w:val="left" w:pos="720"/>
        </w:tabs>
        <w:suppressAutoHyphens/>
        <w:spacing w:line="240" w:lineRule="auto"/>
        <w:rPr>
          <w:u w:val="single"/>
          <w:lang w:eastAsia="de-DE"/>
        </w:rPr>
      </w:pPr>
      <w:r w:rsidRPr="00D657FD">
        <w:rPr>
          <w:u w:val="single"/>
          <w:lang w:eastAsia="de-DE"/>
        </w:rPr>
        <w:t>Metacam 1 mg purutabletit koiralle:</w:t>
      </w:r>
    </w:p>
    <w:p w14:paraId="2066C38B" w14:textId="77777777" w:rsidR="00101AF9" w:rsidRPr="00D657FD" w:rsidRDefault="00101AF9" w:rsidP="00E512F1">
      <w:pPr>
        <w:widowControl/>
        <w:spacing w:line="240" w:lineRule="auto"/>
        <w:rPr>
          <w:snapToGrid w:val="0"/>
          <w:lang w:eastAsia="en-US"/>
        </w:rPr>
      </w:pPr>
      <w:r w:rsidRPr="00D657FD">
        <w:rPr>
          <w:snapToGrid w:val="0"/>
          <w:lang w:eastAsia="en-US"/>
        </w:rPr>
        <w:t>Läpipainopakkaukset:</w:t>
      </w:r>
    </w:p>
    <w:p w14:paraId="21685FA6" w14:textId="77777777" w:rsidR="00101AF9" w:rsidRPr="00D657FD" w:rsidRDefault="00101AF9" w:rsidP="00736EEF">
      <w:pPr>
        <w:widowControl/>
        <w:spacing w:line="240" w:lineRule="auto"/>
        <w:rPr>
          <w:snapToGrid w:val="0"/>
          <w:lang w:eastAsia="en-US"/>
        </w:rPr>
      </w:pPr>
      <w:r w:rsidRPr="00D657FD">
        <w:rPr>
          <w:snapToGrid w:val="0"/>
          <w:lang w:eastAsia="en-US"/>
        </w:rPr>
        <w:t>EU/2/97/004/</w:t>
      </w:r>
      <w:r w:rsidR="00CD26B8" w:rsidRPr="00D657FD">
        <w:rPr>
          <w:snapToGrid w:val="0"/>
          <w:lang w:eastAsia="en-US"/>
        </w:rPr>
        <w:t>043</w:t>
      </w:r>
      <w:r w:rsidRPr="00D657FD">
        <w:rPr>
          <w:snapToGrid w:val="0"/>
          <w:lang w:eastAsia="en-US"/>
        </w:rPr>
        <w:t xml:space="preserve">  7 tablettia</w:t>
      </w:r>
    </w:p>
    <w:p w14:paraId="3C2A26F7" w14:textId="77777777" w:rsidR="00101AF9" w:rsidRPr="00D657FD" w:rsidRDefault="00101AF9" w:rsidP="00AA7265">
      <w:pPr>
        <w:widowControl/>
        <w:spacing w:line="240" w:lineRule="auto"/>
        <w:rPr>
          <w:snapToGrid w:val="0"/>
          <w:lang w:eastAsia="en-US"/>
        </w:rPr>
      </w:pPr>
      <w:r w:rsidRPr="00D657FD">
        <w:rPr>
          <w:snapToGrid w:val="0"/>
          <w:lang w:eastAsia="en-US"/>
        </w:rPr>
        <w:t>EU/2/97/004/</w:t>
      </w:r>
      <w:r w:rsidR="00CD26B8" w:rsidRPr="00D657FD">
        <w:rPr>
          <w:snapToGrid w:val="0"/>
          <w:lang w:eastAsia="en-US"/>
        </w:rPr>
        <w:t>044</w:t>
      </w:r>
      <w:r w:rsidRPr="00D657FD">
        <w:rPr>
          <w:snapToGrid w:val="0"/>
          <w:lang w:eastAsia="en-US"/>
        </w:rPr>
        <w:t xml:space="preserve">  84 tablettia</w:t>
      </w:r>
    </w:p>
    <w:p w14:paraId="3825AC65" w14:textId="77777777" w:rsidR="00101AF9" w:rsidRPr="00D657FD" w:rsidRDefault="00101AF9" w:rsidP="00F5282C">
      <w:pPr>
        <w:widowControl/>
        <w:spacing w:line="240" w:lineRule="auto"/>
        <w:rPr>
          <w:snapToGrid w:val="0"/>
          <w:lang w:eastAsia="en-US"/>
        </w:rPr>
      </w:pPr>
      <w:r w:rsidRPr="00D657FD">
        <w:rPr>
          <w:snapToGrid w:val="0"/>
          <w:lang w:eastAsia="en-US"/>
        </w:rPr>
        <w:t xml:space="preserve">EU/2/97/004/ </w:t>
      </w:r>
      <w:r w:rsidR="00CD26B8" w:rsidRPr="00D657FD">
        <w:rPr>
          <w:snapToGrid w:val="0"/>
          <w:lang w:eastAsia="en-US"/>
        </w:rPr>
        <w:t>045</w:t>
      </w:r>
      <w:r w:rsidRPr="00D657FD">
        <w:rPr>
          <w:snapToGrid w:val="0"/>
          <w:lang w:eastAsia="en-US"/>
        </w:rPr>
        <w:t xml:space="preserve"> 252 tablettia</w:t>
      </w:r>
    </w:p>
    <w:p w14:paraId="1853704B" w14:textId="77777777" w:rsidR="00101AF9" w:rsidRPr="00D657FD" w:rsidRDefault="00101AF9" w:rsidP="00F5282C">
      <w:pPr>
        <w:widowControl/>
        <w:tabs>
          <w:tab w:val="clear" w:pos="567"/>
        </w:tabs>
        <w:spacing w:line="240" w:lineRule="auto"/>
        <w:rPr>
          <w:snapToGrid w:val="0"/>
          <w:lang w:eastAsia="en-US"/>
        </w:rPr>
      </w:pPr>
    </w:p>
    <w:p w14:paraId="5407994E" w14:textId="77777777" w:rsidR="00101AF9" w:rsidRPr="00D657FD" w:rsidRDefault="00101AF9" w:rsidP="00F5282C">
      <w:pPr>
        <w:tabs>
          <w:tab w:val="clear" w:pos="567"/>
          <w:tab w:val="left" w:pos="-720"/>
          <w:tab w:val="left" w:pos="0"/>
          <w:tab w:val="left" w:pos="720"/>
        </w:tabs>
        <w:suppressAutoHyphens/>
        <w:spacing w:line="240" w:lineRule="auto"/>
        <w:rPr>
          <w:u w:val="single"/>
          <w:lang w:eastAsia="de-DE"/>
        </w:rPr>
      </w:pPr>
      <w:r w:rsidRPr="00D657FD">
        <w:rPr>
          <w:u w:val="single"/>
          <w:lang w:eastAsia="de-DE"/>
        </w:rPr>
        <w:t>Metacam 2,5 mg purutabletit koiralle:</w:t>
      </w:r>
    </w:p>
    <w:p w14:paraId="429117AF" w14:textId="77777777" w:rsidR="00101AF9" w:rsidRPr="00D657FD" w:rsidRDefault="00101AF9" w:rsidP="00736EEF">
      <w:pPr>
        <w:widowControl/>
        <w:spacing w:line="240" w:lineRule="auto"/>
        <w:rPr>
          <w:snapToGrid w:val="0"/>
          <w:lang w:eastAsia="en-US"/>
        </w:rPr>
      </w:pPr>
      <w:r w:rsidRPr="00D657FD">
        <w:rPr>
          <w:snapToGrid w:val="0"/>
          <w:lang w:eastAsia="en-US"/>
        </w:rPr>
        <w:t>Läpipainopakkaukset:</w:t>
      </w:r>
    </w:p>
    <w:p w14:paraId="53465FF4" w14:textId="77777777" w:rsidR="00101AF9" w:rsidRPr="00316009" w:rsidRDefault="00101AF9" w:rsidP="00AA7265">
      <w:pPr>
        <w:widowControl/>
        <w:spacing w:line="240" w:lineRule="auto"/>
        <w:rPr>
          <w:snapToGrid w:val="0"/>
          <w:lang w:eastAsia="en-US"/>
        </w:rPr>
      </w:pPr>
      <w:r w:rsidRPr="00316009">
        <w:rPr>
          <w:snapToGrid w:val="0"/>
          <w:lang w:eastAsia="en-US"/>
        </w:rPr>
        <w:t>EU/2/97/004/</w:t>
      </w:r>
      <w:r w:rsidR="00CD26B8" w:rsidRPr="00316009">
        <w:rPr>
          <w:snapToGrid w:val="0"/>
          <w:lang w:eastAsia="en-US"/>
        </w:rPr>
        <w:t>046</w:t>
      </w:r>
      <w:r w:rsidRPr="00316009">
        <w:rPr>
          <w:snapToGrid w:val="0"/>
          <w:lang w:eastAsia="en-US"/>
        </w:rPr>
        <w:t xml:space="preserve"> 7 tablettia</w:t>
      </w:r>
    </w:p>
    <w:p w14:paraId="4DDBE324" w14:textId="77777777" w:rsidR="00101AF9" w:rsidRPr="00316009" w:rsidRDefault="00101AF9" w:rsidP="00F5282C">
      <w:pPr>
        <w:widowControl/>
        <w:spacing w:line="240" w:lineRule="auto"/>
        <w:rPr>
          <w:snapToGrid w:val="0"/>
          <w:lang w:eastAsia="en-US"/>
        </w:rPr>
      </w:pPr>
      <w:r w:rsidRPr="00316009">
        <w:rPr>
          <w:snapToGrid w:val="0"/>
          <w:lang w:eastAsia="en-US"/>
        </w:rPr>
        <w:t>EU/2/97/004/</w:t>
      </w:r>
      <w:r w:rsidR="00CD26B8" w:rsidRPr="00316009">
        <w:rPr>
          <w:snapToGrid w:val="0"/>
          <w:lang w:eastAsia="en-US"/>
        </w:rPr>
        <w:t>047</w:t>
      </w:r>
      <w:r w:rsidRPr="00316009">
        <w:rPr>
          <w:snapToGrid w:val="0"/>
          <w:lang w:eastAsia="en-US"/>
        </w:rPr>
        <w:t xml:space="preserve"> 84 tablettia</w:t>
      </w:r>
    </w:p>
    <w:p w14:paraId="07A5AB35" w14:textId="77777777" w:rsidR="00101AF9" w:rsidRPr="00316009" w:rsidRDefault="00101AF9" w:rsidP="00F5282C">
      <w:pPr>
        <w:widowControl/>
        <w:spacing w:line="240" w:lineRule="auto"/>
        <w:rPr>
          <w:snapToGrid w:val="0"/>
          <w:lang w:eastAsia="en-US"/>
        </w:rPr>
      </w:pPr>
      <w:r w:rsidRPr="00316009">
        <w:rPr>
          <w:snapToGrid w:val="0"/>
          <w:lang w:eastAsia="en-US"/>
        </w:rPr>
        <w:t>EU/2/97/004/</w:t>
      </w:r>
      <w:r w:rsidR="00CD26B8" w:rsidRPr="00316009">
        <w:rPr>
          <w:snapToGrid w:val="0"/>
          <w:lang w:eastAsia="en-US"/>
        </w:rPr>
        <w:t>048</w:t>
      </w:r>
      <w:r w:rsidRPr="00316009">
        <w:rPr>
          <w:snapToGrid w:val="0"/>
          <w:lang w:eastAsia="en-US"/>
        </w:rPr>
        <w:t xml:space="preserve"> 252tablettia</w:t>
      </w:r>
    </w:p>
    <w:p w14:paraId="79A5BC89" w14:textId="77777777" w:rsidR="00101AF9" w:rsidRPr="00316009" w:rsidRDefault="00101AF9" w:rsidP="00E512F1">
      <w:pPr>
        <w:widowControl/>
        <w:tabs>
          <w:tab w:val="clear" w:pos="567"/>
        </w:tabs>
        <w:spacing w:line="240" w:lineRule="auto"/>
        <w:ind w:left="567" w:hanging="567"/>
        <w:rPr>
          <w:snapToGrid w:val="0"/>
          <w:lang w:eastAsia="en-US"/>
        </w:rPr>
      </w:pPr>
    </w:p>
    <w:p w14:paraId="663EBB05" w14:textId="77777777" w:rsidR="00101AF9" w:rsidRPr="00316009" w:rsidRDefault="00101AF9" w:rsidP="00E512F1">
      <w:pPr>
        <w:widowControl/>
        <w:tabs>
          <w:tab w:val="clear" w:pos="567"/>
        </w:tabs>
        <w:spacing w:line="240" w:lineRule="auto"/>
        <w:ind w:left="567" w:hanging="567"/>
        <w:rPr>
          <w:snapToGrid w:val="0"/>
          <w:lang w:eastAsia="en-US"/>
        </w:rPr>
      </w:pPr>
    </w:p>
    <w:p w14:paraId="0F999459" w14:textId="77777777" w:rsidR="00101AF9" w:rsidRPr="00DB15F5" w:rsidRDefault="00101AF9" w:rsidP="00E512F1">
      <w:pPr>
        <w:widowControl/>
        <w:tabs>
          <w:tab w:val="clear" w:pos="567"/>
        </w:tabs>
        <w:spacing w:line="240" w:lineRule="auto"/>
        <w:ind w:left="567" w:hanging="567"/>
        <w:rPr>
          <w:b/>
          <w:bCs/>
          <w:snapToGrid w:val="0"/>
          <w:lang w:eastAsia="en-US"/>
        </w:rPr>
      </w:pPr>
      <w:r w:rsidRPr="00DB15F5">
        <w:rPr>
          <w:b/>
          <w:bCs/>
          <w:snapToGrid w:val="0"/>
          <w:lang w:eastAsia="en-US"/>
        </w:rPr>
        <w:t>9.</w:t>
      </w:r>
      <w:r w:rsidRPr="00DB15F5">
        <w:rPr>
          <w:b/>
          <w:bCs/>
          <w:snapToGrid w:val="0"/>
          <w:lang w:eastAsia="en-US"/>
        </w:rPr>
        <w:tab/>
        <w:t xml:space="preserve">ENSIMMÄISEN MYYNTILUVAN MYÖNTÄMISPÄIVÄMÄÄRÄ </w:t>
      </w:r>
      <w:r w:rsidRPr="00DB15F5">
        <w:rPr>
          <w:b/>
          <w:bCs/>
          <w:snapToGrid w:val="0"/>
          <w:lang w:eastAsia="en-US"/>
        </w:rPr>
        <w:br/>
        <w:t>/UUDISTAMISPÄIVÄMÄÄRÄ</w:t>
      </w:r>
    </w:p>
    <w:p w14:paraId="11DCD288" w14:textId="77777777" w:rsidR="00101AF9" w:rsidRPr="00DB15F5" w:rsidRDefault="00101AF9" w:rsidP="00E512F1">
      <w:pPr>
        <w:widowControl/>
        <w:tabs>
          <w:tab w:val="clear" w:pos="567"/>
        </w:tabs>
        <w:spacing w:line="240" w:lineRule="auto"/>
        <w:rPr>
          <w:snapToGrid w:val="0"/>
          <w:lang w:eastAsia="en-US"/>
        </w:rPr>
      </w:pPr>
    </w:p>
    <w:p w14:paraId="5F8567B9" w14:textId="77777777" w:rsidR="00101AF9" w:rsidRPr="00DB15F5" w:rsidRDefault="00101AF9" w:rsidP="00E512F1">
      <w:pPr>
        <w:widowControl/>
        <w:tabs>
          <w:tab w:val="clear" w:pos="567"/>
          <w:tab w:val="left" w:pos="5103"/>
        </w:tabs>
        <w:spacing w:line="240" w:lineRule="auto"/>
        <w:rPr>
          <w:snapToGrid w:val="0"/>
          <w:lang w:eastAsia="en-US"/>
        </w:rPr>
      </w:pPr>
      <w:r w:rsidRPr="00DB15F5">
        <w:rPr>
          <w:snapToGrid w:val="0"/>
          <w:lang w:eastAsia="en-US"/>
        </w:rPr>
        <w:t xml:space="preserve">Ensimmäisen myyntiluvan myöntämispäivämäärä: </w:t>
      </w:r>
      <w:r w:rsidRPr="00DB15F5">
        <w:rPr>
          <w:snapToGrid w:val="0"/>
          <w:lang w:eastAsia="en-US"/>
        </w:rPr>
        <w:tab/>
      </w:r>
      <w:r w:rsidR="00E02D0B" w:rsidRPr="00DB15F5">
        <w:t>07.01.1998</w:t>
      </w:r>
    </w:p>
    <w:p w14:paraId="1BE90684" w14:textId="77777777" w:rsidR="00101AF9" w:rsidRPr="00DB15F5" w:rsidRDefault="00101AF9" w:rsidP="00E512F1">
      <w:pPr>
        <w:widowControl/>
        <w:tabs>
          <w:tab w:val="left" w:pos="5103"/>
        </w:tabs>
        <w:spacing w:line="240" w:lineRule="auto"/>
        <w:ind w:left="567" w:hanging="567"/>
        <w:rPr>
          <w:snapToGrid w:val="0"/>
          <w:lang w:eastAsia="en-US"/>
        </w:rPr>
      </w:pPr>
      <w:r w:rsidRPr="00DB15F5">
        <w:rPr>
          <w:snapToGrid w:val="0"/>
          <w:lang w:eastAsia="en-US"/>
        </w:rPr>
        <w:t xml:space="preserve">Uudistamispäivämäärä: </w:t>
      </w:r>
      <w:r w:rsidRPr="00DB15F5">
        <w:rPr>
          <w:snapToGrid w:val="0"/>
          <w:lang w:eastAsia="en-US"/>
        </w:rPr>
        <w:tab/>
        <w:t>06.12.2007</w:t>
      </w:r>
    </w:p>
    <w:p w14:paraId="55ABB56B" w14:textId="77777777" w:rsidR="00101AF9" w:rsidRPr="00DB15F5" w:rsidRDefault="00101AF9" w:rsidP="00E512F1">
      <w:pPr>
        <w:widowControl/>
        <w:spacing w:line="240" w:lineRule="auto"/>
        <w:ind w:left="567" w:hanging="567"/>
        <w:rPr>
          <w:snapToGrid w:val="0"/>
          <w:lang w:eastAsia="en-US"/>
        </w:rPr>
      </w:pPr>
    </w:p>
    <w:p w14:paraId="375B9DF1" w14:textId="77777777" w:rsidR="00101AF9" w:rsidRPr="00DB15F5" w:rsidRDefault="00101AF9" w:rsidP="00E512F1">
      <w:pPr>
        <w:widowControl/>
        <w:spacing w:line="240" w:lineRule="auto"/>
        <w:ind w:left="567" w:hanging="567"/>
        <w:rPr>
          <w:snapToGrid w:val="0"/>
          <w:lang w:eastAsia="en-US"/>
        </w:rPr>
      </w:pPr>
    </w:p>
    <w:p w14:paraId="50C6F8BF" w14:textId="77777777" w:rsidR="00101AF9" w:rsidRPr="00DB15F5" w:rsidRDefault="00101AF9" w:rsidP="00E512F1">
      <w:pPr>
        <w:widowControl/>
        <w:spacing w:line="240" w:lineRule="auto"/>
        <w:ind w:left="567" w:hanging="567"/>
        <w:rPr>
          <w:b/>
          <w:bCs/>
          <w:snapToGrid w:val="0"/>
          <w:lang w:eastAsia="en-US"/>
        </w:rPr>
      </w:pPr>
      <w:r w:rsidRPr="00DB15F5">
        <w:rPr>
          <w:b/>
          <w:bCs/>
          <w:snapToGrid w:val="0"/>
          <w:lang w:eastAsia="en-US"/>
        </w:rPr>
        <w:t>10.</w:t>
      </w:r>
      <w:r w:rsidRPr="00DB15F5">
        <w:rPr>
          <w:b/>
          <w:bCs/>
          <w:snapToGrid w:val="0"/>
          <w:lang w:eastAsia="en-US"/>
        </w:rPr>
        <w:tab/>
        <w:t>TEKSTIN MUUTTAMISPÄIVÄMÄÄRÄ</w:t>
      </w:r>
    </w:p>
    <w:p w14:paraId="7C419B30" w14:textId="77777777" w:rsidR="00101AF9" w:rsidRPr="00DB15F5" w:rsidRDefault="00101AF9" w:rsidP="00E512F1">
      <w:pPr>
        <w:widowControl/>
        <w:spacing w:line="240" w:lineRule="auto"/>
        <w:ind w:left="567" w:hanging="567"/>
        <w:rPr>
          <w:snapToGrid w:val="0"/>
          <w:lang w:eastAsia="en-US"/>
        </w:rPr>
      </w:pPr>
    </w:p>
    <w:p w14:paraId="7BEB7E8A" w14:textId="77777777" w:rsidR="00101AF9" w:rsidRPr="00DB15F5" w:rsidRDefault="00101AF9" w:rsidP="00E512F1">
      <w:pPr>
        <w:widowControl/>
        <w:spacing w:line="240" w:lineRule="auto"/>
      </w:pPr>
      <w:r w:rsidRPr="00DB15F5">
        <w:t xml:space="preserve">Tätä eläinlääkevalmistetta koskevaa yksityiskohtaista tietoa on saatavilla Euroopan lääkeviraston verkkosivuilla osoitteessa </w:t>
      </w:r>
      <w:hyperlink r:id="rId14" w:history="1">
        <w:r w:rsidR="009B39B4" w:rsidRPr="00454C61">
          <w:rPr>
            <w:rStyle w:val="Hyperlink"/>
          </w:rPr>
          <w:t>http://www.ema.europa.eu/</w:t>
        </w:r>
      </w:hyperlink>
    </w:p>
    <w:p w14:paraId="146268F3" w14:textId="77777777" w:rsidR="00101AF9" w:rsidRPr="00E024E5" w:rsidRDefault="00101AF9" w:rsidP="00E512F1">
      <w:pPr>
        <w:widowControl/>
        <w:spacing w:line="240" w:lineRule="auto"/>
        <w:rPr>
          <w:snapToGrid w:val="0"/>
          <w:lang w:eastAsia="en-US"/>
        </w:rPr>
      </w:pPr>
    </w:p>
    <w:p w14:paraId="1E60ECA6" w14:textId="77777777" w:rsidR="00101AF9" w:rsidRPr="00E024E5" w:rsidRDefault="00101AF9" w:rsidP="00E512F1">
      <w:pPr>
        <w:widowControl/>
        <w:spacing w:line="240" w:lineRule="auto"/>
        <w:rPr>
          <w:snapToGrid w:val="0"/>
          <w:lang w:eastAsia="en-US"/>
        </w:rPr>
      </w:pPr>
    </w:p>
    <w:p w14:paraId="076362E4" w14:textId="77777777" w:rsidR="00101AF9" w:rsidRPr="00DB15F5" w:rsidRDefault="00101AF9" w:rsidP="00E512F1">
      <w:pPr>
        <w:widowControl/>
        <w:spacing w:line="240" w:lineRule="auto"/>
        <w:rPr>
          <w:b/>
          <w:bCs/>
          <w:snapToGrid w:val="0"/>
          <w:lang w:eastAsia="en-US"/>
        </w:rPr>
      </w:pPr>
      <w:r w:rsidRPr="00DB15F5">
        <w:rPr>
          <w:b/>
          <w:bCs/>
          <w:snapToGrid w:val="0"/>
          <w:lang w:eastAsia="en-US"/>
        </w:rPr>
        <w:t>MYYNTIÄ, TOIMITTAMISTA JA/TAI KÄYTTÖÄ KOSKEVA KIELTO</w:t>
      </w:r>
    </w:p>
    <w:p w14:paraId="0AD57C5B" w14:textId="77777777" w:rsidR="00101AF9" w:rsidRPr="00DB15F5" w:rsidRDefault="00101AF9" w:rsidP="00E512F1">
      <w:pPr>
        <w:widowControl/>
        <w:tabs>
          <w:tab w:val="clear" w:pos="567"/>
        </w:tabs>
        <w:spacing w:line="240" w:lineRule="auto"/>
        <w:rPr>
          <w:snapToGrid w:val="0"/>
          <w:lang w:eastAsia="en-US"/>
        </w:rPr>
      </w:pPr>
    </w:p>
    <w:p w14:paraId="3B105306" w14:textId="77777777" w:rsidR="00101AF9" w:rsidRPr="00DB15F5" w:rsidRDefault="00101AF9" w:rsidP="00E512F1">
      <w:pPr>
        <w:widowControl/>
        <w:tabs>
          <w:tab w:val="clear" w:pos="567"/>
        </w:tabs>
        <w:spacing w:line="240" w:lineRule="auto"/>
        <w:rPr>
          <w:snapToGrid w:val="0"/>
          <w:lang w:eastAsia="en-US"/>
        </w:rPr>
      </w:pPr>
      <w:r w:rsidRPr="00DB15F5">
        <w:rPr>
          <w:snapToGrid w:val="0"/>
          <w:lang w:eastAsia="en-US"/>
        </w:rPr>
        <w:t>Ei oleellinen.</w:t>
      </w:r>
    </w:p>
    <w:p w14:paraId="7C4DEE35" w14:textId="77777777" w:rsidR="00BB05AF" w:rsidRPr="00DB15F5" w:rsidRDefault="00BB05AF" w:rsidP="00E512F1">
      <w:pPr>
        <w:widowControl/>
        <w:spacing w:line="240" w:lineRule="auto"/>
        <w:ind w:left="567" w:hanging="567"/>
        <w:rPr>
          <w:b/>
          <w:bCs/>
          <w:snapToGrid w:val="0"/>
          <w:lang w:eastAsia="en-US"/>
        </w:rPr>
      </w:pPr>
      <w:r w:rsidRPr="00DB15F5">
        <w:rPr>
          <w:b/>
          <w:bCs/>
        </w:rPr>
        <w:br w:type="page"/>
      </w:r>
      <w:r w:rsidRPr="00DB15F5">
        <w:rPr>
          <w:b/>
          <w:bCs/>
          <w:snapToGrid w:val="0"/>
          <w:lang w:eastAsia="en-US"/>
        </w:rPr>
        <w:lastRenderedPageBreak/>
        <w:t>1.</w:t>
      </w:r>
      <w:r w:rsidRPr="00DB15F5">
        <w:rPr>
          <w:b/>
          <w:bCs/>
          <w:snapToGrid w:val="0"/>
          <w:lang w:eastAsia="en-US"/>
        </w:rPr>
        <w:tab/>
        <w:t>ELÄINLÄÄKKEEN NIMI</w:t>
      </w:r>
    </w:p>
    <w:p w14:paraId="54B87012" w14:textId="77777777" w:rsidR="00BB05AF" w:rsidRPr="00DB15F5" w:rsidRDefault="00BB05AF" w:rsidP="00E512F1">
      <w:pPr>
        <w:widowControl/>
        <w:tabs>
          <w:tab w:val="clear" w:pos="567"/>
        </w:tabs>
        <w:spacing w:line="240" w:lineRule="auto"/>
        <w:rPr>
          <w:snapToGrid w:val="0"/>
          <w:lang w:eastAsia="en-US"/>
        </w:rPr>
      </w:pPr>
    </w:p>
    <w:p w14:paraId="42B05674" w14:textId="77777777" w:rsidR="00BB05AF" w:rsidRPr="00DB15F5" w:rsidRDefault="00BB05AF" w:rsidP="00EF6DCA">
      <w:pPr>
        <w:spacing w:line="240" w:lineRule="auto"/>
        <w:outlineLvl w:val="1"/>
      </w:pPr>
      <w:r w:rsidRPr="00DB15F5">
        <w:t>Metacam 0,5 mg/ml oraalisuspensio kissoille</w:t>
      </w:r>
      <w:r w:rsidR="00E3099B">
        <w:t xml:space="preserve"> ja marsuille</w:t>
      </w:r>
    </w:p>
    <w:p w14:paraId="01F179E9" w14:textId="77777777" w:rsidR="00BB05AF" w:rsidRPr="00DB15F5" w:rsidRDefault="00BB05AF" w:rsidP="00E512F1">
      <w:pPr>
        <w:widowControl/>
        <w:tabs>
          <w:tab w:val="clear" w:pos="567"/>
        </w:tabs>
        <w:spacing w:line="240" w:lineRule="auto"/>
        <w:rPr>
          <w:snapToGrid w:val="0"/>
          <w:lang w:eastAsia="en-US"/>
        </w:rPr>
      </w:pPr>
    </w:p>
    <w:p w14:paraId="27DE83FD" w14:textId="77777777" w:rsidR="00BB05AF" w:rsidRPr="00DB15F5" w:rsidRDefault="00BB05AF" w:rsidP="00E512F1">
      <w:pPr>
        <w:widowControl/>
        <w:tabs>
          <w:tab w:val="clear" w:pos="567"/>
        </w:tabs>
        <w:spacing w:line="240" w:lineRule="auto"/>
        <w:rPr>
          <w:snapToGrid w:val="0"/>
          <w:lang w:eastAsia="en-US"/>
        </w:rPr>
      </w:pPr>
    </w:p>
    <w:p w14:paraId="1E7A3810" w14:textId="77777777" w:rsidR="00BB05AF" w:rsidRPr="00DB15F5" w:rsidRDefault="00BB05AF" w:rsidP="00E512F1">
      <w:pPr>
        <w:widowControl/>
        <w:spacing w:line="240" w:lineRule="auto"/>
        <w:ind w:left="567" w:hanging="567"/>
        <w:rPr>
          <w:snapToGrid w:val="0"/>
          <w:lang w:eastAsia="en-US"/>
        </w:rPr>
      </w:pPr>
      <w:r w:rsidRPr="00DB15F5">
        <w:rPr>
          <w:b/>
          <w:bCs/>
          <w:snapToGrid w:val="0"/>
          <w:lang w:eastAsia="en-US"/>
        </w:rPr>
        <w:t>2.</w:t>
      </w:r>
      <w:r w:rsidRPr="00DB15F5">
        <w:rPr>
          <w:b/>
          <w:bCs/>
          <w:snapToGrid w:val="0"/>
          <w:lang w:eastAsia="en-US"/>
        </w:rPr>
        <w:tab/>
        <w:t>LAADULLINEN JA MÄÄRÄLLINEN KOOSTUMUS</w:t>
      </w:r>
    </w:p>
    <w:p w14:paraId="51C57C4D" w14:textId="77777777" w:rsidR="00BB05AF" w:rsidRPr="00DB15F5" w:rsidRDefault="00BB05AF" w:rsidP="00E512F1">
      <w:pPr>
        <w:widowControl/>
        <w:tabs>
          <w:tab w:val="clear" w:pos="567"/>
        </w:tabs>
        <w:spacing w:line="240" w:lineRule="auto"/>
        <w:rPr>
          <w:snapToGrid w:val="0"/>
          <w:lang w:eastAsia="en-US"/>
        </w:rPr>
      </w:pPr>
    </w:p>
    <w:p w14:paraId="203E828C" w14:textId="77777777" w:rsidR="00BB05AF" w:rsidRPr="00DB15F5" w:rsidRDefault="00BB05AF" w:rsidP="00E512F1">
      <w:pPr>
        <w:widowControl/>
        <w:suppressAutoHyphens/>
        <w:spacing w:line="240" w:lineRule="auto"/>
        <w:rPr>
          <w:snapToGrid w:val="0"/>
          <w:lang w:eastAsia="en-US"/>
        </w:rPr>
      </w:pPr>
      <w:r w:rsidRPr="00DB15F5">
        <w:rPr>
          <w:snapToGrid w:val="0"/>
          <w:lang w:eastAsia="en-US"/>
        </w:rPr>
        <w:t>Yksi ml sisältää:</w:t>
      </w:r>
    </w:p>
    <w:p w14:paraId="1922EFE8" w14:textId="77777777" w:rsidR="00BB05AF" w:rsidRPr="00DB15F5" w:rsidRDefault="00BB05AF" w:rsidP="00E512F1">
      <w:pPr>
        <w:widowControl/>
        <w:tabs>
          <w:tab w:val="clear" w:pos="567"/>
        </w:tabs>
        <w:spacing w:line="240" w:lineRule="auto"/>
        <w:rPr>
          <w:snapToGrid w:val="0"/>
          <w:lang w:eastAsia="en-US"/>
        </w:rPr>
      </w:pPr>
    </w:p>
    <w:p w14:paraId="6C5A4FDA" w14:textId="77777777" w:rsidR="00BB05AF" w:rsidRPr="008E5FA2" w:rsidRDefault="00BB05AF" w:rsidP="00E512F1">
      <w:pPr>
        <w:widowControl/>
        <w:tabs>
          <w:tab w:val="clear" w:pos="567"/>
        </w:tabs>
        <w:spacing w:line="240" w:lineRule="auto"/>
        <w:rPr>
          <w:snapToGrid w:val="0"/>
          <w:lang w:eastAsia="en-US"/>
        </w:rPr>
      </w:pPr>
      <w:r w:rsidRPr="00DB15F5">
        <w:rPr>
          <w:b/>
          <w:bCs/>
          <w:snapToGrid w:val="0"/>
          <w:lang w:eastAsia="en-US"/>
        </w:rPr>
        <w:t>Vaikuttava aine</w:t>
      </w:r>
      <w:r w:rsidR="00557D40" w:rsidRPr="00DB15F5">
        <w:rPr>
          <w:b/>
          <w:bCs/>
          <w:snapToGrid w:val="0"/>
          <w:lang w:eastAsia="en-US"/>
        </w:rPr>
        <w:t>:</w:t>
      </w:r>
    </w:p>
    <w:p w14:paraId="5FB63D5A" w14:textId="77777777" w:rsidR="00BB05AF" w:rsidRPr="00DB15F5" w:rsidRDefault="00BB05AF" w:rsidP="008E5FA2">
      <w:pPr>
        <w:tabs>
          <w:tab w:val="left" w:pos="1985"/>
        </w:tabs>
        <w:suppressAutoHyphens/>
        <w:spacing w:line="240" w:lineRule="auto"/>
        <w:ind w:left="567" w:hanging="567"/>
        <w:rPr>
          <w:lang w:eastAsia="en-US"/>
        </w:rPr>
      </w:pPr>
      <w:r w:rsidRPr="00DB15F5">
        <w:rPr>
          <w:lang w:eastAsia="en-US"/>
        </w:rPr>
        <w:t>Meloksikaami</w:t>
      </w:r>
      <w:r w:rsidRPr="00DB15F5">
        <w:rPr>
          <w:lang w:eastAsia="en-US"/>
        </w:rPr>
        <w:tab/>
        <w:t>0,5 mg</w:t>
      </w:r>
      <w:r w:rsidR="00733931" w:rsidRPr="00DB15F5">
        <w:rPr>
          <w:lang w:eastAsia="en-US"/>
        </w:rPr>
        <w:t xml:space="preserve"> </w:t>
      </w:r>
      <w:r w:rsidRPr="00DB15F5">
        <w:rPr>
          <w:lang w:eastAsia="en-US"/>
        </w:rPr>
        <w:t>(vastaa 0,017 mg:aa/tippa)</w:t>
      </w:r>
    </w:p>
    <w:p w14:paraId="6D5C99E8" w14:textId="77777777" w:rsidR="00BB05AF" w:rsidRPr="00DB15F5" w:rsidRDefault="00BB05AF" w:rsidP="00E512F1">
      <w:pPr>
        <w:widowControl/>
        <w:tabs>
          <w:tab w:val="clear" w:pos="567"/>
        </w:tabs>
        <w:spacing w:line="240" w:lineRule="auto"/>
        <w:rPr>
          <w:snapToGrid w:val="0"/>
          <w:lang w:eastAsia="en-US"/>
        </w:rPr>
      </w:pPr>
    </w:p>
    <w:p w14:paraId="14894EEC" w14:textId="77777777" w:rsidR="00BB05AF" w:rsidRPr="00DB15F5" w:rsidRDefault="00BB05AF" w:rsidP="00E512F1">
      <w:pPr>
        <w:widowControl/>
        <w:tabs>
          <w:tab w:val="clear" w:pos="567"/>
        </w:tabs>
        <w:spacing w:line="240" w:lineRule="auto"/>
        <w:rPr>
          <w:b/>
          <w:bCs/>
          <w:snapToGrid w:val="0"/>
          <w:lang w:eastAsia="en-US"/>
        </w:rPr>
      </w:pPr>
      <w:r w:rsidRPr="00DB15F5">
        <w:rPr>
          <w:b/>
          <w:bCs/>
          <w:snapToGrid w:val="0"/>
          <w:lang w:eastAsia="en-US"/>
        </w:rPr>
        <w:t>Apuaine</w:t>
      </w:r>
      <w:r w:rsidR="00557D40" w:rsidRPr="00DB15F5">
        <w:rPr>
          <w:b/>
          <w:bCs/>
          <w:snapToGrid w:val="0"/>
          <w:lang w:eastAsia="en-US"/>
        </w:rPr>
        <w:t>:</w:t>
      </w:r>
    </w:p>
    <w:p w14:paraId="72A56E1A" w14:textId="77777777" w:rsidR="00BB05AF" w:rsidRPr="00DB15F5" w:rsidRDefault="00BB05AF" w:rsidP="00E512F1">
      <w:pPr>
        <w:widowControl/>
        <w:tabs>
          <w:tab w:val="left" w:pos="1985"/>
        </w:tabs>
        <w:suppressAutoHyphens/>
        <w:spacing w:line="240" w:lineRule="auto"/>
        <w:rPr>
          <w:snapToGrid w:val="0"/>
          <w:lang w:eastAsia="en-US"/>
        </w:rPr>
      </w:pPr>
      <w:r w:rsidRPr="00DB15F5">
        <w:rPr>
          <w:snapToGrid w:val="0"/>
          <w:lang w:eastAsia="en-US"/>
        </w:rPr>
        <w:t>Natriumbentsoaatti</w:t>
      </w:r>
      <w:r w:rsidRPr="00DB15F5">
        <w:rPr>
          <w:snapToGrid w:val="0"/>
          <w:lang w:eastAsia="en-US"/>
        </w:rPr>
        <w:tab/>
        <w:t>1,5 mg(vastaa 0,05 mg:aa/tippa)</w:t>
      </w:r>
    </w:p>
    <w:p w14:paraId="4F7DC864" w14:textId="77777777" w:rsidR="00BB05AF" w:rsidRPr="00DB15F5" w:rsidRDefault="00BB05AF" w:rsidP="00E512F1">
      <w:pPr>
        <w:widowControl/>
        <w:suppressAutoHyphens/>
        <w:spacing w:line="240" w:lineRule="auto"/>
        <w:rPr>
          <w:snapToGrid w:val="0"/>
          <w:lang w:eastAsia="en-US"/>
        </w:rPr>
      </w:pPr>
    </w:p>
    <w:p w14:paraId="277D825D" w14:textId="77777777" w:rsidR="00BB05AF" w:rsidRPr="00DB15F5" w:rsidRDefault="00BB05AF" w:rsidP="00E512F1">
      <w:pPr>
        <w:widowControl/>
        <w:suppressAutoHyphens/>
        <w:spacing w:line="240" w:lineRule="auto"/>
        <w:rPr>
          <w:snapToGrid w:val="0"/>
          <w:lang w:eastAsia="en-US"/>
        </w:rPr>
      </w:pPr>
      <w:r w:rsidRPr="00DB15F5">
        <w:rPr>
          <w:snapToGrid w:val="0"/>
          <w:lang w:eastAsia="en-US"/>
        </w:rPr>
        <w:t>Täydellinen apuaineluettelo, katso kohta 6.1.</w:t>
      </w:r>
    </w:p>
    <w:p w14:paraId="14FF020E" w14:textId="77777777" w:rsidR="00BB05AF" w:rsidRPr="00DB15F5" w:rsidRDefault="00BB05AF" w:rsidP="00E512F1">
      <w:pPr>
        <w:widowControl/>
        <w:tabs>
          <w:tab w:val="clear" w:pos="567"/>
        </w:tabs>
        <w:spacing w:line="240" w:lineRule="auto"/>
        <w:rPr>
          <w:snapToGrid w:val="0"/>
          <w:lang w:eastAsia="en-US"/>
        </w:rPr>
      </w:pPr>
    </w:p>
    <w:p w14:paraId="15FE8584" w14:textId="77777777" w:rsidR="00BB05AF" w:rsidRPr="00DB15F5" w:rsidRDefault="00BB05AF" w:rsidP="00E512F1">
      <w:pPr>
        <w:widowControl/>
        <w:tabs>
          <w:tab w:val="clear" w:pos="567"/>
        </w:tabs>
        <w:spacing w:line="240" w:lineRule="auto"/>
        <w:rPr>
          <w:snapToGrid w:val="0"/>
          <w:lang w:eastAsia="en-US"/>
        </w:rPr>
      </w:pPr>
    </w:p>
    <w:p w14:paraId="6054D5CB" w14:textId="77777777" w:rsidR="00BB05AF" w:rsidRPr="00DB15F5" w:rsidRDefault="00BB05AF" w:rsidP="00E512F1">
      <w:pPr>
        <w:widowControl/>
        <w:spacing w:line="240" w:lineRule="auto"/>
        <w:ind w:left="567" w:hanging="567"/>
        <w:rPr>
          <w:snapToGrid w:val="0"/>
          <w:lang w:eastAsia="en-US"/>
        </w:rPr>
      </w:pPr>
      <w:r w:rsidRPr="00DB15F5">
        <w:rPr>
          <w:b/>
          <w:bCs/>
          <w:snapToGrid w:val="0"/>
          <w:lang w:eastAsia="en-US"/>
        </w:rPr>
        <w:t>3.</w:t>
      </w:r>
      <w:r w:rsidRPr="00DB15F5">
        <w:rPr>
          <w:b/>
          <w:bCs/>
          <w:snapToGrid w:val="0"/>
          <w:lang w:eastAsia="en-US"/>
        </w:rPr>
        <w:tab/>
        <w:t>LÄÄKEMUOTO</w:t>
      </w:r>
    </w:p>
    <w:p w14:paraId="319AB978" w14:textId="77777777" w:rsidR="00BB05AF" w:rsidRPr="00DB15F5" w:rsidRDefault="00BB05AF" w:rsidP="00E512F1">
      <w:pPr>
        <w:widowControl/>
        <w:tabs>
          <w:tab w:val="clear" w:pos="567"/>
        </w:tabs>
        <w:spacing w:line="240" w:lineRule="auto"/>
        <w:rPr>
          <w:snapToGrid w:val="0"/>
          <w:lang w:eastAsia="en-US"/>
        </w:rPr>
      </w:pPr>
    </w:p>
    <w:p w14:paraId="17C9F994" w14:textId="77777777" w:rsidR="00BB05AF" w:rsidRPr="00DB15F5" w:rsidRDefault="00BB05AF" w:rsidP="00E512F1">
      <w:pPr>
        <w:widowControl/>
        <w:numPr>
          <w:ilvl w:val="12"/>
          <w:numId w:val="0"/>
        </w:numPr>
        <w:tabs>
          <w:tab w:val="clear" w:pos="567"/>
        </w:tabs>
        <w:spacing w:line="240" w:lineRule="auto"/>
        <w:rPr>
          <w:snapToGrid w:val="0"/>
          <w:lang w:eastAsia="en-US"/>
        </w:rPr>
      </w:pPr>
      <w:r w:rsidRPr="00DB15F5">
        <w:rPr>
          <w:snapToGrid w:val="0"/>
          <w:lang w:eastAsia="en-US"/>
        </w:rPr>
        <w:t>Oraalisuspensio.</w:t>
      </w:r>
    </w:p>
    <w:p w14:paraId="3A785318" w14:textId="77777777" w:rsidR="00BB05AF" w:rsidRPr="00DB15F5" w:rsidRDefault="00557D40" w:rsidP="00E512F1">
      <w:pPr>
        <w:widowControl/>
        <w:numPr>
          <w:ilvl w:val="12"/>
          <w:numId w:val="0"/>
        </w:numPr>
        <w:tabs>
          <w:tab w:val="clear" w:pos="567"/>
        </w:tabs>
        <w:spacing w:line="240" w:lineRule="auto"/>
        <w:rPr>
          <w:b/>
          <w:bCs/>
          <w:snapToGrid w:val="0"/>
          <w:lang w:eastAsia="en-US"/>
        </w:rPr>
      </w:pPr>
      <w:r w:rsidRPr="00DB15F5">
        <w:rPr>
          <w:snapToGrid w:val="0"/>
          <w:lang w:eastAsia="en-US"/>
        </w:rPr>
        <w:t>K</w:t>
      </w:r>
      <w:r w:rsidR="00BB05AF" w:rsidRPr="00DB15F5">
        <w:rPr>
          <w:snapToGrid w:val="0"/>
          <w:lang w:eastAsia="en-US"/>
        </w:rPr>
        <w:t>ellertävä, vihreään vivahtava viskoosi oraalisuspensio.</w:t>
      </w:r>
    </w:p>
    <w:p w14:paraId="35189FA1" w14:textId="77777777" w:rsidR="00BB05AF" w:rsidRPr="00DB15F5" w:rsidRDefault="00BB05AF" w:rsidP="00E512F1">
      <w:pPr>
        <w:widowControl/>
        <w:suppressAutoHyphens/>
        <w:spacing w:line="240" w:lineRule="auto"/>
        <w:rPr>
          <w:snapToGrid w:val="0"/>
          <w:lang w:eastAsia="en-US"/>
        </w:rPr>
      </w:pPr>
    </w:p>
    <w:p w14:paraId="0CB0AA26" w14:textId="77777777" w:rsidR="00BB05AF" w:rsidRPr="00DB15F5" w:rsidRDefault="00BB05AF" w:rsidP="00E512F1">
      <w:pPr>
        <w:widowControl/>
        <w:suppressAutoHyphens/>
        <w:spacing w:line="240" w:lineRule="auto"/>
        <w:rPr>
          <w:snapToGrid w:val="0"/>
          <w:lang w:eastAsia="en-US"/>
        </w:rPr>
      </w:pPr>
    </w:p>
    <w:p w14:paraId="707C324B" w14:textId="77777777" w:rsidR="00BB05AF" w:rsidRPr="00DB15F5" w:rsidRDefault="00BB05AF" w:rsidP="00E512F1">
      <w:pPr>
        <w:widowControl/>
        <w:spacing w:line="240" w:lineRule="auto"/>
        <w:ind w:left="567" w:hanging="567"/>
        <w:rPr>
          <w:snapToGrid w:val="0"/>
          <w:lang w:eastAsia="en-US"/>
        </w:rPr>
      </w:pPr>
      <w:r w:rsidRPr="00DB15F5">
        <w:rPr>
          <w:b/>
          <w:bCs/>
          <w:snapToGrid w:val="0"/>
          <w:lang w:eastAsia="en-US"/>
        </w:rPr>
        <w:t>4.</w:t>
      </w:r>
      <w:r w:rsidRPr="00DB15F5">
        <w:rPr>
          <w:b/>
          <w:bCs/>
          <w:snapToGrid w:val="0"/>
          <w:lang w:eastAsia="en-US"/>
        </w:rPr>
        <w:tab/>
        <w:t>KLIINISET TIEDOT</w:t>
      </w:r>
    </w:p>
    <w:p w14:paraId="67A253D1" w14:textId="77777777" w:rsidR="00BB05AF" w:rsidRPr="00DB15F5" w:rsidRDefault="00BB05AF" w:rsidP="00E512F1">
      <w:pPr>
        <w:widowControl/>
        <w:tabs>
          <w:tab w:val="clear" w:pos="567"/>
        </w:tabs>
        <w:spacing w:line="240" w:lineRule="auto"/>
        <w:rPr>
          <w:snapToGrid w:val="0"/>
          <w:lang w:eastAsia="en-US"/>
        </w:rPr>
      </w:pPr>
    </w:p>
    <w:p w14:paraId="59765A68" w14:textId="77777777" w:rsidR="00BB05AF" w:rsidRPr="00DB15F5" w:rsidRDefault="00BB05AF" w:rsidP="00E512F1">
      <w:pPr>
        <w:widowControl/>
        <w:tabs>
          <w:tab w:val="clear" w:pos="567"/>
          <w:tab w:val="left" w:pos="540"/>
        </w:tabs>
        <w:spacing w:line="240" w:lineRule="auto"/>
        <w:rPr>
          <w:snapToGrid w:val="0"/>
          <w:lang w:eastAsia="en-US"/>
        </w:rPr>
      </w:pPr>
      <w:r w:rsidRPr="00DB15F5">
        <w:rPr>
          <w:b/>
          <w:bCs/>
          <w:snapToGrid w:val="0"/>
          <w:lang w:eastAsia="en-US"/>
        </w:rPr>
        <w:t>4.1</w:t>
      </w:r>
      <w:r w:rsidRPr="00DB15F5">
        <w:rPr>
          <w:b/>
          <w:bCs/>
          <w:snapToGrid w:val="0"/>
          <w:lang w:eastAsia="en-US"/>
        </w:rPr>
        <w:tab/>
        <w:t>Kohde</w:t>
      </w:r>
      <w:r w:rsidR="00A4667F" w:rsidRPr="00DB15F5">
        <w:rPr>
          <w:b/>
          <w:bCs/>
          <w:snapToGrid w:val="0"/>
          <w:lang w:eastAsia="en-US"/>
        </w:rPr>
        <w:t>-</w:t>
      </w:r>
      <w:r w:rsidRPr="00DB15F5">
        <w:rPr>
          <w:b/>
          <w:bCs/>
          <w:snapToGrid w:val="0"/>
          <w:lang w:eastAsia="en-US"/>
        </w:rPr>
        <w:t xml:space="preserve">eläinlaji(t) </w:t>
      </w:r>
    </w:p>
    <w:p w14:paraId="2C772DAF" w14:textId="77777777" w:rsidR="00BB05AF" w:rsidRPr="00DB15F5" w:rsidRDefault="00BB05AF" w:rsidP="00E512F1">
      <w:pPr>
        <w:widowControl/>
        <w:spacing w:line="240" w:lineRule="auto"/>
        <w:rPr>
          <w:snapToGrid w:val="0"/>
          <w:lang w:eastAsia="en-US"/>
        </w:rPr>
      </w:pPr>
    </w:p>
    <w:p w14:paraId="73206D9C" w14:textId="77777777" w:rsidR="00BB05AF" w:rsidRPr="00DB15F5" w:rsidRDefault="00BB05AF" w:rsidP="00E512F1">
      <w:pPr>
        <w:widowControl/>
        <w:spacing w:line="240" w:lineRule="auto"/>
        <w:rPr>
          <w:snapToGrid w:val="0"/>
          <w:lang w:eastAsia="en-US"/>
        </w:rPr>
      </w:pPr>
      <w:r w:rsidRPr="00DB15F5">
        <w:rPr>
          <w:snapToGrid w:val="0"/>
          <w:lang w:eastAsia="en-US"/>
        </w:rPr>
        <w:t>Kissa</w:t>
      </w:r>
      <w:r w:rsidR="00E3099B">
        <w:rPr>
          <w:snapToGrid w:val="0"/>
          <w:lang w:eastAsia="en-US"/>
        </w:rPr>
        <w:t xml:space="preserve"> ja marsu</w:t>
      </w:r>
    </w:p>
    <w:p w14:paraId="3E19EE1C" w14:textId="77777777" w:rsidR="00BB05AF" w:rsidRPr="00DB15F5" w:rsidRDefault="00BB05AF" w:rsidP="00E512F1">
      <w:pPr>
        <w:widowControl/>
        <w:tabs>
          <w:tab w:val="clear" w:pos="567"/>
        </w:tabs>
        <w:spacing w:line="240" w:lineRule="auto"/>
        <w:rPr>
          <w:snapToGrid w:val="0"/>
          <w:lang w:eastAsia="en-US"/>
        </w:rPr>
      </w:pPr>
    </w:p>
    <w:p w14:paraId="03D08C81" w14:textId="77777777" w:rsidR="00BB05AF" w:rsidRPr="00DB15F5" w:rsidRDefault="00BB05AF" w:rsidP="00E512F1">
      <w:pPr>
        <w:widowControl/>
        <w:spacing w:line="240" w:lineRule="auto"/>
        <w:ind w:left="567" w:hanging="567"/>
        <w:rPr>
          <w:b/>
          <w:bCs/>
          <w:snapToGrid w:val="0"/>
          <w:lang w:eastAsia="en-US"/>
        </w:rPr>
      </w:pPr>
      <w:r w:rsidRPr="00DB15F5">
        <w:rPr>
          <w:b/>
          <w:bCs/>
          <w:snapToGrid w:val="0"/>
          <w:lang w:eastAsia="en-US"/>
        </w:rPr>
        <w:t>4.2</w:t>
      </w:r>
      <w:r w:rsidRPr="00DB15F5">
        <w:rPr>
          <w:b/>
          <w:bCs/>
          <w:snapToGrid w:val="0"/>
          <w:lang w:eastAsia="en-US"/>
        </w:rPr>
        <w:tab/>
        <w:t>Käyttöaiheet kohde</w:t>
      </w:r>
      <w:r w:rsidR="00A4667F" w:rsidRPr="00DB15F5">
        <w:rPr>
          <w:b/>
          <w:bCs/>
          <w:snapToGrid w:val="0"/>
          <w:lang w:eastAsia="en-US"/>
        </w:rPr>
        <w:t>-</w:t>
      </w:r>
      <w:r w:rsidRPr="00DB15F5">
        <w:rPr>
          <w:b/>
          <w:bCs/>
          <w:snapToGrid w:val="0"/>
          <w:lang w:eastAsia="en-US"/>
        </w:rPr>
        <w:t>eläinlajeittain</w:t>
      </w:r>
    </w:p>
    <w:p w14:paraId="72AAECA7" w14:textId="77777777" w:rsidR="00BB05AF" w:rsidRDefault="00BB05AF" w:rsidP="00E512F1">
      <w:pPr>
        <w:widowControl/>
        <w:spacing w:line="240" w:lineRule="auto"/>
        <w:ind w:left="567" w:hanging="567"/>
        <w:rPr>
          <w:snapToGrid w:val="0"/>
          <w:lang w:eastAsia="en-US"/>
        </w:rPr>
      </w:pPr>
    </w:p>
    <w:p w14:paraId="2245C0ED" w14:textId="77777777" w:rsidR="00E3099B" w:rsidRPr="00E024E5" w:rsidRDefault="00E3099B" w:rsidP="00E512F1">
      <w:pPr>
        <w:widowControl/>
        <w:spacing w:line="240" w:lineRule="auto"/>
        <w:ind w:left="567" w:hanging="567"/>
        <w:rPr>
          <w:snapToGrid w:val="0"/>
          <w:u w:val="single"/>
          <w:lang w:eastAsia="en-US"/>
        </w:rPr>
      </w:pPr>
      <w:r w:rsidRPr="00E024E5">
        <w:rPr>
          <w:snapToGrid w:val="0"/>
          <w:u w:val="single"/>
          <w:lang w:eastAsia="en-US"/>
        </w:rPr>
        <w:t>Kissa:</w:t>
      </w:r>
    </w:p>
    <w:p w14:paraId="6906FA1E" w14:textId="77777777" w:rsidR="00076B4D" w:rsidRPr="00DB15F5" w:rsidRDefault="00B6435F" w:rsidP="00E512F1">
      <w:pPr>
        <w:pStyle w:val="NoSpacing"/>
        <w:rPr>
          <w:snapToGrid w:val="0"/>
          <w:lang w:eastAsia="en-US"/>
        </w:rPr>
      </w:pPr>
      <w:r w:rsidRPr="00DB15F5">
        <w:rPr>
          <w:snapToGrid w:val="0"/>
          <w:lang w:eastAsia="en-US"/>
        </w:rPr>
        <w:t>L</w:t>
      </w:r>
      <w:r w:rsidR="00062027" w:rsidRPr="00DB15F5">
        <w:rPr>
          <w:snapToGrid w:val="0"/>
          <w:lang w:eastAsia="en-US"/>
        </w:rPr>
        <w:t>ievän ja keskivaikean</w:t>
      </w:r>
      <w:r w:rsidR="00076B4D" w:rsidRPr="00DB15F5">
        <w:rPr>
          <w:snapToGrid w:val="0"/>
          <w:lang w:eastAsia="en-US"/>
        </w:rPr>
        <w:t xml:space="preserve"> postoperatiivisen kivun ja tulehduksen lievittäminen leikkausten, esimerkiksi ortopedisten leikkausten ja pehmytkudoskirurgian, jälkeen</w:t>
      </w:r>
      <w:r w:rsidRPr="00DB15F5">
        <w:rPr>
          <w:snapToGrid w:val="0"/>
          <w:lang w:eastAsia="en-US"/>
        </w:rPr>
        <w:t xml:space="preserve"> kissoilla</w:t>
      </w:r>
      <w:r w:rsidR="00076B4D" w:rsidRPr="00DB15F5">
        <w:rPr>
          <w:snapToGrid w:val="0"/>
          <w:lang w:eastAsia="en-US"/>
        </w:rPr>
        <w:t>.</w:t>
      </w:r>
    </w:p>
    <w:p w14:paraId="4BB64FAD" w14:textId="77777777" w:rsidR="00BB05AF" w:rsidRDefault="00076B4D" w:rsidP="00E512F1">
      <w:pPr>
        <w:pStyle w:val="NoSpacing"/>
        <w:rPr>
          <w:snapToGrid w:val="0"/>
          <w:lang w:eastAsia="en-US"/>
        </w:rPr>
      </w:pPr>
      <w:r w:rsidRPr="00DB15F5">
        <w:rPr>
          <w:snapToGrid w:val="0"/>
          <w:lang w:eastAsia="en-US"/>
        </w:rPr>
        <w:t>Kivun ja t</w:t>
      </w:r>
      <w:r w:rsidR="00BB05AF" w:rsidRPr="00DB15F5">
        <w:rPr>
          <w:snapToGrid w:val="0"/>
          <w:lang w:eastAsia="en-US"/>
        </w:rPr>
        <w:t xml:space="preserve">ulehduksen lievittäminen </w:t>
      </w:r>
      <w:r w:rsidR="009E56F4" w:rsidRPr="00DB15F5">
        <w:rPr>
          <w:snapToGrid w:val="0"/>
          <w:lang w:eastAsia="en-US"/>
        </w:rPr>
        <w:t xml:space="preserve">akuuteissa ja </w:t>
      </w:r>
      <w:r w:rsidR="00BB05AF" w:rsidRPr="00DB15F5">
        <w:rPr>
          <w:snapToGrid w:val="0"/>
          <w:lang w:eastAsia="en-US"/>
        </w:rPr>
        <w:t>kroonisissa luusto</w:t>
      </w:r>
      <w:r w:rsidR="00A4667F" w:rsidRPr="00DB15F5">
        <w:rPr>
          <w:snapToGrid w:val="0"/>
          <w:lang w:eastAsia="en-US"/>
        </w:rPr>
        <w:t>-</w:t>
      </w:r>
      <w:r w:rsidR="00BB05AF" w:rsidRPr="00DB15F5">
        <w:rPr>
          <w:snapToGrid w:val="0"/>
          <w:lang w:eastAsia="en-US"/>
        </w:rPr>
        <w:t>lihassairauksissa kissoilla.</w:t>
      </w:r>
    </w:p>
    <w:p w14:paraId="2C1B8693" w14:textId="77777777" w:rsidR="00E3099B" w:rsidRDefault="00E3099B" w:rsidP="00E512F1">
      <w:pPr>
        <w:pStyle w:val="NoSpacing"/>
        <w:rPr>
          <w:snapToGrid w:val="0"/>
          <w:lang w:eastAsia="en-US"/>
        </w:rPr>
      </w:pPr>
    </w:p>
    <w:p w14:paraId="3706905E" w14:textId="77777777" w:rsidR="00E3099B" w:rsidRPr="00BE2822" w:rsidRDefault="00E3099B" w:rsidP="00E512F1">
      <w:pPr>
        <w:pStyle w:val="NoSpacing"/>
        <w:rPr>
          <w:snapToGrid w:val="0"/>
          <w:u w:val="single"/>
          <w:lang w:eastAsia="en-US"/>
        </w:rPr>
      </w:pPr>
      <w:r w:rsidRPr="00BE2822">
        <w:rPr>
          <w:snapToGrid w:val="0"/>
          <w:u w:val="single"/>
          <w:lang w:eastAsia="en-US"/>
        </w:rPr>
        <w:t>Marsu:</w:t>
      </w:r>
    </w:p>
    <w:p w14:paraId="11DD2D42" w14:textId="77777777" w:rsidR="005C4A91" w:rsidRDefault="005E0E04" w:rsidP="005C4A91">
      <w:pPr>
        <w:widowControl/>
        <w:tabs>
          <w:tab w:val="clear" w:pos="567"/>
        </w:tabs>
        <w:spacing w:line="240" w:lineRule="auto"/>
        <w:rPr>
          <w:snapToGrid w:val="0"/>
          <w:lang w:eastAsia="en-US"/>
        </w:rPr>
      </w:pPr>
      <w:r>
        <w:rPr>
          <w:snapToGrid w:val="0"/>
          <w:lang w:eastAsia="en-US"/>
        </w:rPr>
        <w:t>Lievän ja keskivaikean kivun lievittäminen pehmytkudoskirurgian, kuten uroksen kastraation, jälkeen.</w:t>
      </w:r>
    </w:p>
    <w:p w14:paraId="6D1DFEE9" w14:textId="77777777" w:rsidR="00BB05AF" w:rsidRPr="005C4A91" w:rsidRDefault="00BB05AF" w:rsidP="00E512F1">
      <w:pPr>
        <w:widowControl/>
        <w:tabs>
          <w:tab w:val="clear" w:pos="567"/>
        </w:tabs>
        <w:spacing w:line="240" w:lineRule="auto"/>
        <w:rPr>
          <w:snapToGrid w:val="0"/>
          <w:lang w:eastAsia="en-US"/>
        </w:rPr>
      </w:pPr>
    </w:p>
    <w:p w14:paraId="32C92ADB" w14:textId="77777777" w:rsidR="00BB05AF" w:rsidRPr="00DB15F5" w:rsidRDefault="00BB05AF" w:rsidP="00E512F1">
      <w:pPr>
        <w:widowControl/>
        <w:tabs>
          <w:tab w:val="clear" w:pos="567"/>
          <w:tab w:val="left" w:pos="540"/>
        </w:tabs>
        <w:spacing w:line="240" w:lineRule="auto"/>
        <w:rPr>
          <w:snapToGrid w:val="0"/>
          <w:lang w:eastAsia="en-US"/>
        </w:rPr>
      </w:pPr>
      <w:r w:rsidRPr="00DB15F5">
        <w:rPr>
          <w:b/>
          <w:bCs/>
          <w:snapToGrid w:val="0"/>
          <w:lang w:eastAsia="en-US"/>
        </w:rPr>
        <w:t>4.3</w:t>
      </w:r>
      <w:r w:rsidRPr="00DB15F5">
        <w:rPr>
          <w:b/>
          <w:bCs/>
          <w:snapToGrid w:val="0"/>
          <w:lang w:eastAsia="en-US"/>
        </w:rPr>
        <w:tab/>
        <w:t>Vasta</w:t>
      </w:r>
      <w:r w:rsidR="00A4667F" w:rsidRPr="00DB15F5">
        <w:rPr>
          <w:b/>
          <w:bCs/>
          <w:snapToGrid w:val="0"/>
          <w:lang w:eastAsia="en-US"/>
        </w:rPr>
        <w:t>-</w:t>
      </w:r>
      <w:r w:rsidRPr="00DB15F5">
        <w:rPr>
          <w:b/>
          <w:bCs/>
          <w:snapToGrid w:val="0"/>
          <w:lang w:eastAsia="en-US"/>
        </w:rPr>
        <w:t>aiheet</w:t>
      </w:r>
    </w:p>
    <w:p w14:paraId="6A7DD0EC" w14:textId="77777777" w:rsidR="00BB05AF" w:rsidRPr="00DB15F5" w:rsidRDefault="00BB05AF" w:rsidP="00E512F1">
      <w:pPr>
        <w:widowControl/>
        <w:tabs>
          <w:tab w:val="clear" w:pos="567"/>
        </w:tabs>
        <w:spacing w:line="240" w:lineRule="auto"/>
        <w:rPr>
          <w:snapToGrid w:val="0"/>
          <w:lang w:eastAsia="en-US"/>
        </w:rPr>
      </w:pPr>
    </w:p>
    <w:p w14:paraId="77C4E4DE"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Ei saa käyttää tiineille tai imettäville eläimille.</w:t>
      </w:r>
    </w:p>
    <w:p w14:paraId="578D1182" w14:textId="77777777" w:rsidR="00BB05AF" w:rsidRPr="00DB15F5" w:rsidRDefault="00BB05AF" w:rsidP="00E512F1">
      <w:pPr>
        <w:widowControl/>
        <w:spacing w:line="240" w:lineRule="auto"/>
        <w:rPr>
          <w:snapToGrid w:val="0"/>
          <w:lang w:eastAsia="de-DE"/>
        </w:rPr>
      </w:pPr>
      <w:r w:rsidRPr="00DB15F5">
        <w:rPr>
          <w:snapToGrid w:val="0"/>
          <w:lang w:eastAsia="en-US"/>
        </w:rPr>
        <w:t>Ei saa käyttää kissoille, joilla on maha</w:t>
      </w:r>
      <w:r w:rsidR="00A4667F" w:rsidRPr="00DB15F5">
        <w:rPr>
          <w:snapToGrid w:val="0"/>
          <w:lang w:eastAsia="en-US"/>
        </w:rPr>
        <w:t>-</w:t>
      </w:r>
      <w:r w:rsidRPr="00DB15F5">
        <w:rPr>
          <w:snapToGrid w:val="0"/>
          <w:lang w:eastAsia="en-US"/>
        </w:rPr>
        <w:t>suolikanavan sairauksia, kuten mahaärsytys ja verenvuoto, maksan, sydämen tai munuaisten vajaatoiminta ja verenvuotoa aiheuttavia</w:t>
      </w:r>
      <w:r w:rsidR="00542D73" w:rsidRPr="00DB15F5">
        <w:rPr>
          <w:snapToGrid w:val="0"/>
          <w:lang w:eastAsia="de-DE"/>
        </w:rPr>
        <w:t xml:space="preserve"> sairauksia.</w:t>
      </w:r>
    </w:p>
    <w:p w14:paraId="59E5819D" w14:textId="77777777" w:rsidR="00BB05AF" w:rsidRPr="00DB15F5" w:rsidRDefault="00BB05AF" w:rsidP="00E512F1">
      <w:pPr>
        <w:widowControl/>
        <w:spacing w:line="240" w:lineRule="auto"/>
        <w:rPr>
          <w:snapToGrid w:val="0"/>
          <w:lang w:eastAsia="en-US"/>
        </w:rPr>
      </w:pPr>
      <w:r w:rsidRPr="00DB15F5">
        <w:rPr>
          <w:snapToGrid w:val="0"/>
          <w:lang w:eastAsia="de-DE"/>
        </w:rPr>
        <w:t>Ei saa käyttää tapauksissa, joissa esiintyy yliherkkyyttä vaikuttavalle aineelle tai apuaineille.</w:t>
      </w:r>
    </w:p>
    <w:p w14:paraId="54AA589F"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Ei saa käyttää alle 6 viikon ikäisille kissoille.</w:t>
      </w:r>
    </w:p>
    <w:p w14:paraId="2616BDE1" w14:textId="77777777" w:rsidR="00BB05AF" w:rsidRDefault="00E3099B" w:rsidP="00E512F1">
      <w:pPr>
        <w:widowControl/>
        <w:tabs>
          <w:tab w:val="clear" w:pos="567"/>
        </w:tabs>
        <w:spacing w:line="240" w:lineRule="auto"/>
        <w:rPr>
          <w:snapToGrid w:val="0"/>
          <w:lang w:eastAsia="en-US"/>
        </w:rPr>
      </w:pPr>
      <w:r>
        <w:rPr>
          <w:snapToGrid w:val="0"/>
          <w:lang w:eastAsia="en-US"/>
        </w:rPr>
        <w:t>Ei saa käyttää alle 4 viikon ikäisille marsuille.</w:t>
      </w:r>
    </w:p>
    <w:p w14:paraId="517F2CB7" w14:textId="77777777" w:rsidR="00E3099B" w:rsidRPr="00DB15F5" w:rsidRDefault="00E3099B" w:rsidP="00E512F1">
      <w:pPr>
        <w:widowControl/>
        <w:tabs>
          <w:tab w:val="clear" w:pos="567"/>
        </w:tabs>
        <w:spacing w:line="240" w:lineRule="auto"/>
        <w:rPr>
          <w:snapToGrid w:val="0"/>
          <w:lang w:eastAsia="en-US"/>
        </w:rPr>
      </w:pPr>
    </w:p>
    <w:p w14:paraId="16E3495E" w14:textId="77777777" w:rsidR="00BB05AF" w:rsidRPr="00DB15F5" w:rsidRDefault="00BB05AF" w:rsidP="00E512F1">
      <w:pPr>
        <w:widowControl/>
        <w:tabs>
          <w:tab w:val="clear" w:pos="567"/>
          <w:tab w:val="left" w:pos="540"/>
        </w:tabs>
        <w:spacing w:line="240" w:lineRule="auto"/>
        <w:rPr>
          <w:snapToGrid w:val="0"/>
          <w:lang w:eastAsia="en-US"/>
        </w:rPr>
      </w:pPr>
      <w:r w:rsidRPr="00DB15F5">
        <w:rPr>
          <w:b/>
          <w:bCs/>
          <w:snapToGrid w:val="0"/>
          <w:lang w:eastAsia="en-US"/>
        </w:rPr>
        <w:t>4.4</w:t>
      </w:r>
      <w:r w:rsidRPr="00DB15F5">
        <w:rPr>
          <w:b/>
          <w:bCs/>
          <w:snapToGrid w:val="0"/>
          <w:lang w:eastAsia="en-US"/>
        </w:rPr>
        <w:tab/>
        <w:t xml:space="preserve">Erityisvaroitukset </w:t>
      </w:r>
      <w:r w:rsidR="00736EEF">
        <w:rPr>
          <w:b/>
          <w:bCs/>
          <w:snapToGrid w:val="0"/>
          <w:lang w:eastAsia="en-US"/>
        </w:rPr>
        <w:t>kohde-eläinlajeittain</w:t>
      </w:r>
    </w:p>
    <w:p w14:paraId="2882494E" w14:textId="77777777" w:rsidR="006C7144" w:rsidRPr="00DB15F5" w:rsidRDefault="006C7144" w:rsidP="00E512F1">
      <w:pPr>
        <w:widowControl/>
        <w:tabs>
          <w:tab w:val="clear" w:pos="567"/>
        </w:tabs>
        <w:spacing w:line="240" w:lineRule="auto"/>
        <w:rPr>
          <w:snapToGrid w:val="0"/>
          <w:lang w:eastAsia="en-US"/>
        </w:rPr>
      </w:pPr>
    </w:p>
    <w:p w14:paraId="29430AFB"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Ei ole.</w:t>
      </w:r>
    </w:p>
    <w:p w14:paraId="0C090A44" w14:textId="77777777" w:rsidR="00BB05AF" w:rsidRPr="00DB15F5" w:rsidRDefault="00BB05AF" w:rsidP="00E512F1">
      <w:pPr>
        <w:widowControl/>
        <w:tabs>
          <w:tab w:val="clear" w:pos="567"/>
        </w:tabs>
        <w:spacing w:line="240" w:lineRule="auto"/>
        <w:rPr>
          <w:snapToGrid w:val="0"/>
          <w:lang w:eastAsia="en-US"/>
        </w:rPr>
      </w:pPr>
    </w:p>
    <w:p w14:paraId="51DB8654" w14:textId="77777777" w:rsidR="00BB05AF" w:rsidRPr="00DB15F5" w:rsidRDefault="00BB05AF" w:rsidP="003C7783">
      <w:pPr>
        <w:keepNext/>
        <w:widowControl/>
        <w:tabs>
          <w:tab w:val="clear" w:pos="567"/>
          <w:tab w:val="left" w:pos="540"/>
        </w:tabs>
        <w:spacing w:line="240" w:lineRule="auto"/>
        <w:rPr>
          <w:snapToGrid w:val="0"/>
          <w:lang w:eastAsia="en-US"/>
        </w:rPr>
      </w:pPr>
      <w:r w:rsidRPr="00DB15F5">
        <w:rPr>
          <w:b/>
          <w:bCs/>
          <w:snapToGrid w:val="0"/>
          <w:lang w:eastAsia="en-US"/>
        </w:rPr>
        <w:lastRenderedPageBreak/>
        <w:t>4.5</w:t>
      </w:r>
      <w:r w:rsidRPr="00DB15F5">
        <w:rPr>
          <w:b/>
          <w:bCs/>
          <w:snapToGrid w:val="0"/>
          <w:lang w:eastAsia="en-US"/>
        </w:rPr>
        <w:tab/>
        <w:t>Käyttöön liittyvät erityiset varotoimet</w:t>
      </w:r>
    </w:p>
    <w:p w14:paraId="6DBD241F" w14:textId="77777777" w:rsidR="00BB05AF" w:rsidRPr="00DB15F5" w:rsidRDefault="00BB05AF" w:rsidP="003C7783">
      <w:pPr>
        <w:keepNext/>
        <w:widowControl/>
        <w:tabs>
          <w:tab w:val="clear" w:pos="567"/>
        </w:tabs>
        <w:spacing w:line="240" w:lineRule="auto"/>
        <w:rPr>
          <w:snapToGrid w:val="0"/>
          <w:lang w:eastAsia="en-US"/>
        </w:rPr>
      </w:pPr>
    </w:p>
    <w:p w14:paraId="0C1FB0C7" w14:textId="77777777" w:rsidR="00BB05AF" w:rsidRPr="00DB15F5" w:rsidRDefault="00BB05AF" w:rsidP="003C7783">
      <w:pPr>
        <w:keepNext/>
        <w:tabs>
          <w:tab w:val="clear" w:pos="567"/>
          <w:tab w:val="left" w:pos="-720"/>
          <w:tab w:val="left" w:pos="0"/>
          <w:tab w:val="left" w:pos="720"/>
        </w:tabs>
        <w:suppressAutoHyphens/>
        <w:spacing w:line="240" w:lineRule="auto"/>
        <w:rPr>
          <w:u w:val="single"/>
          <w:lang w:eastAsia="de-DE"/>
        </w:rPr>
      </w:pPr>
      <w:r w:rsidRPr="00DB15F5">
        <w:rPr>
          <w:u w:val="single"/>
          <w:lang w:eastAsia="de-DE"/>
        </w:rPr>
        <w:t>Eläimiä koskevat erityiset varotoimet</w:t>
      </w:r>
      <w:r w:rsidR="00E3099B">
        <w:rPr>
          <w:u w:val="single"/>
          <w:lang w:eastAsia="de-DE"/>
        </w:rPr>
        <w:t>:</w:t>
      </w:r>
    </w:p>
    <w:p w14:paraId="36CD6AFB"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 xml:space="preserve">Munuaisvaurioriskin vuoksi valmisteen käyttöä tulee välttää kuivuneilla tai verenvähyydestä kärsivillä eläimillä sekä eläimillä, joilla on alhainen verenpaine. </w:t>
      </w:r>
    </w:p>
    <w:p w14:paraId="018DEADE" w14:textId="77777777" w:rsidR="00BB05AF" w:rsidRPr="00DB15F5" w:rsidRDefault="00BB05AF" w:rsidP="00E512F1">
      <w:pPr>
        <w:widowControl/>
        <w:tabs>
          <w:tab w:val="clear" w:pos="567"/>
        </w:tabs>
        <w:spacing w:line="240" w:lineRule="auto"/>
        <w:rPr>
          <w:snapToGrid w:val="0"/>
          <w:lang w:eastAsia="en-US"/>
        </w:rPr>
      </w:pPr>
    </w:p>
    <w:p w14:paraId="3C77E54B" w14:textId="77777777" w:rsidR="002D2868" w:rsidRPr="00C03BF4" w:rsidRDefault="00C966F7" w:rsidP="00E512F1">
      <w:pPr>
        <w:widowControl/>
        <w:tabs>
          <w:tab w:val="clear" w:pos="567"/>
        </w:tabs>
        <w:spacing w:line="240" w:lineRule="auto"/>
        <w:rPr>
          <w:snapToGrid w:val="0"/>
          <w:u w:val="single"/>
          <w:lang w:eastAsia="en-US"/>
        </w:rPr>
      </w:pPr>
      <w:r>
        <w:rPr>
          <w:snapToGrid w:val="0"/>
          <w:u w:val="single"/>
          <w:lang w:eastAsia="en-US"/>
        </w:rPr>
        <w:t>T</w:t>
      </w:r>
      <w:r w:rsidR="002D2868" w:rsidRPr="00C03BF4">
        <w:rPr>
          <w:snapToGrid w:val="0"/>
          <w:u w:val="single"/>
          <w:lang w:eastAsia="en-US"/>
        </w:rPr>
        <w:t xml:space="preserve">oimenpiteiden jälkeinen </w:t>
      </w:r>
      <w:r>
        <w:rPr>
          <w:snapToGrid w:val="0"/>
          <w:u w:val="single"/>
          <w:lang w:eastAsia="en-US"/>
        </w:rPr>
        <w:t>käyttö</w:t>
      </w:r>
      <w:r w:rsidR="00E3099B">
        <w:rPr>
          <w:snapToGrid w:val="0"/>
          <w:u w:val="single"/>
          <w:lang w:eastAsia="en-US"/>
        </w:rPr>
        <w:t xml:space="preserve"> kissoilla ja marsuilla</w:t>
      </w:r>
      <w:r w:rsidR="002D2868" w:rsidRPr="00C03BF4">
        <w:rPr>
          <w:snapToGrid w:val="0"/>
          <w:u w:val="single"/>
          <w:lang w:eastAsia="en-US"/>
        </w:rPr>
        <w:t>:</w:t>
      </w:r>
    </w:p>
    <w:p w14:paraId="5EA45340" w14:textId="77777777" w:rsidR="002D2868" w:rsidRPr="00DB15F5" w:rsidRDefault="00DF6C4A" w:rsidP="00E512F1">
      <w:pPr>
        <w:widowControl/>
        <w:tabs>
          <w:tab w:val="clear" w:pos="567"/>
        </w:tabs>
        <w:spacing w:line="240" w:lineRule="auto"/>
        <w:rPr>
          <w:snapToGrid w:val="0"/>
          <w:lang w:eastAsia="en-US"/>
        </w:rPr>
      </w:pPr>
      <w:r w:rsidRPr="00DB15F5">
        <w:rPr>
          <w:snapToGrid w:val="0"/>
          <w:lang w:eastAsia="en-US"/>
        </w:rPr>
        <w:t xml:space="preserve">Mikäli </w:t>
      </w:r>
      <w:r w:rsidR="00FD12B4" w:rsidRPr="00DB15F5">
        <w:rPr>
          <w:snapToGrid w:val="0"/>
          <w:lang w:eastAsia="en-US"/>
        </w:rPr>
        <w:t>tarvitaan lisäkivunlievitystä</w:t>
      </w:r>
      <w:r w:rsidR="00D81FC0" w:rsidRPr="00DB15F5">
        <w:rPr>
          <w:snapToGrid w:val="0"/>
          <w:lang w:eastAsia="en-US"/>
        </w:rPr>
        <w:t>,</w:t>
      </w:r>
      <w:r w:rsidRPr="00DB15F5">
        <w:rPr>
          <w:snapToGrid w:val="0"/>
          <w:lang w:eastAsia="en-US"/>
        </w:rPr>
        <w:t xml:space="preserve"> tulee harkita muiden kipuhoitojen yhdistämistä.</w:t>
      </w:r>
    </w:p>
    <w:p w14:paraId="611A9DDB" w14:textId="77777777" w:rsidR="002D2868" w:rsidRPr="00DB15F5" w:rsidRDefault="002D2868" w:rsidP="00E512F1">
      <w:pPr>
        <w:widowControl/>
        <w:tabs>
          <w:tab w:val="clear" w:pos="567"/>
        </w:tabs>
        <w:spacing w:line="240" w:lineRule="auto"/>
        <w:rPr>
          <w:snapToGrid w:val="0"/>
          <w:lang w:eastAsia="en-US"/>
        </w:rPr>
      </w:pPr>
    </w:p>
    <w:p w14:paraId="5526D211" w14:textId="77777777" w:rsidR="002D2868" w:rsidRPr="00C03BF4" w:rsidRDefault="002D2868" w:rsidP="003C7783">
      <w:pPr>
        <w:widowControl/>
        <w:tabs>
          <w:tab w:val="clear" w:pos="567"/>
        </w:tabs>
        <w:spacing w:line="240" w:lineRule="auto"/>
        <w:rPr>
          <w:snapToGrid w:val="0"/>
          <w:u w:val="single"/>
          <w:lang w:eastAsia="en-US"/>
        </w:rPr>
      </w:pPr>
      <w:r w:rsidRPr="00C03BF4">
        <w:rPr>
          <w:snapToGrid w:val="0"/>
          <w:u w:val="single"/>
          <w:lang w:eastAsia="en-US"/>
        </w:rPr>
        <w:t>Krooniset luusto</w:t>
      </w:r>
      <w:r w:rsidR="00A4667F" w:rsidRPr="00C03BF4">
        <w:rPr>
          <w:snapToGrid w:val="0"/>
          <w:u w:val="single"/>
          <w:lang w:eastAsia="en-US"/>
        </w:rPr>
        <w:t>-</w:t>
      </w:r>
      <w:r w:rsidRPr="00C03BF4">
        <w:rPr>
          <w:snapToGrid w:val="0"/>
          <w:u w:val="single"/>
          <w:lang w:eastAsia="en-US"/>
        </w:rPr>
        <w:t>lihassairaudet</w:t>
      </w:r>
      <w:r w:rsidR="00E3099B">
        <w:rPr>
          <w:snapToGrid w:val="0"/>
          <w:u w:val="single"/>
          <w:lang w:eastAsia="en-US"/>
        </w:rPr>
        <w:t xml:space="preserve"> kissoilla</w:t>
      </w:r>
      <w:r w:rsidRPr="00C03BF4">
        <w:rPr>
          <w:snapToGrid w:val="0"/>
          <w:u w:val="single"/>
          <w:lang w:eastAsia="en-US"/>
        </w:rPr>
        <w:t>:</w:t>
      </w:r>
    </w:p>
    <w:p w14:paraId="4D55CB83" w14:textId="77777777" w:rsidR="00BB05AF" w:rsidRPr="00DB15F5" w:rsidRDefault="00BB05AF" w:rsidP="003C7783">
      <w:pPr>
        <w:widowControl/>
        <w:tabs>
          <w:tab w:val="clear" w:pos="567"/>
        </w:tabs>
        <w:spacing w:line="240" w:lineRule="auto"/>
        <w:rPr>
          <w:snapToGrid w:val="0"/>
          <w:lang w:eastAsia="en-US"/>
        </w:rPr>
      </w:pPr>
      <w:r w:rsidRPr="00DB15F5">
        <w:rPr>
          <w:snapToGrid w:val="0"/>
          <w:lang w:eastAsia="en-US"/>
        </w:rPr>
        <w:t>Pitkäaikaisen tulehduskipulääkityksen aikana eläinlääkärin tulisi seurata hoitov</w:t>
      </w:r>
      <w:r w:rsidR="00542D73" w:rsidRPr="00DB15F5">
        <w:rPr>
          <w:snapToGrid w:val="0"/>
          <w:lang w:eastAsia="en-US"/>
        </w:rPr>
        <w:t>astetta säännöllisin väliajoin.</w:t>
      </w:r>
    </w:p>
    <w:p w14:paraId="6F6D4BA9" w14:textId="77777777" w:rsidR="00BB05AF" w:rsidRPr="00E024E5" w:rsidRDefault="00BB05AF" w:rsidP="00E512F1">
      <w:pPr>
        <w:spacing w:line="240" w:lineRule="auto"/>
        <w:ind w:left="567" w:hanging="567"/>
        <w:rPr>
          <w:lang w:eastAsia="en-US"/>
        </w:rPr>
      </w:pPr>
    </w:p>
    <w:p w14:paraId="4EFC81E3" w14:textId="77777777" w:rsidR="00BB05AF" w:rsidRPr="00DB15F5" w:rsidRDefault="00BB05AF" w:rsidP="005C3C4F">
      <w:pPr>
        <w:tabs>
          <w:tab w:val="clear" w:pos="567"/>
          <w:tab w:val="left" w:pos="-720"/>
          <w:tab w:val="left" w:pos="0"/>
          <w:tab w:val="left" w:pos="720"/>
        </w:tabs>
        <w:suppressAutoHyphens/>
        <w:spacing w:line="240" w:lineRule="auto"/>
        <w:rPr>
          <w:u w:val="single"/>
          <w:lang w:eastAsia="de-DE"/>
        </w:rPr>
      </w:pPr>
      <w:r w:rsidRPr="00DB15F5">
        <w:rPr>
          <w:u w:val="single"/>
          <w:lang w:eastAsia="de-DE"/>
        </w:rPr>
        <w:t>Erityiset varotoimenpiteet, joita eläinlääkevalmistetta antavan henkilön on noudatettava</w:t>
      </w:r>
      <w:r w:rsidR="00E3099B">
        <w:rPr>
          <w:u w:val="single"/>
          <w:lang w:eastAsia="de-DE"/>
        </w:rPr>
        <w:t>:</w:t>
      </w:r>
    </w:p>
    <w:p w14:paraId="480FC618" w14:textId="77777777" w:rsidR="00BB05AF" w:rsidRPr="00DB15F5" w:rsidRDefault="00BB05AF" w:rsidP="00E512F1">
      <w:pPr>
        <w:widowControl/>
        <w:tabs>
          <w:tab w:val="clear" w:pos="567"/>
        </w:tabs>
        <w:spacing w:line="240" w:lineRule="auto"/>
        <w:rPr>
          <w:snapToGrid w:val="0"/>
          <w:lang w:eastAsia="de-DE"/>
        </w:rPr>
      </w:pPr>
      <w:r w:rsidRPr="00DB15F5">
        <w:rPr>
          <w:snapToGrid w:val="0"/>
          <w:lang w:eastAsia="de-DE"/>
        </w:rPr>
        <w:t>Henkilöiden, jotka ovat yliherkkiä steroideihin kuulumattomille tulehduskipulääkkeille (NSAID), tulisi välttää kosketusta tämän eläinlääkevalmisteen kanssa.</w:t>
      </w:r>
    </w:p>
    <w:p w14:paraId="202F5E63" w14:textId="77777777" w:rsidR="00BB05AF" w:rsidRPr="00DB15F5" w:rsidRDefault="00BB05AF" w:rsidP="00E512F1">
      <w:pPr>
        <w:widowControl/>
        <w:spacing w:line="240" w:lineRule="auto"/>
        <w:rPr>
          <w:snapToGrid w:val="0"/>
          <w:lang w:eastAsia="en-US"/>
        </w:rPr>
      </w:pPr>
      <w:r w:rsidRPr="00DB15F5">
        <w:rPr>
          <w:snapToGrid w:val="0"/>
          <w:lang w:eastAsia="en-US"/>
        </w:rPr>
        <w:t xml:space="preserve">Tapauksessa, jossa ihminen on niellyt valmistetta vahingossa, on käännyttävä välittömästi lääkärin puoleen ja näytettävä tälle pakkausselostetta tai myyntipäällystä. </w:t>
      </w:r>
    </w:p>
    <w:p w14:paraId="5444C35F" w14:textId="77777777" w:rsidR="00E067F6" w:rsidRPr="008C5069" w:rsidRDefault="00E067F6" w:rsidP="00E067F6">
      <w:pPr>
        <w:spacing w:line="240" w:lineRule="auto"/>
      </w:pPr>
      <w:r>
        <w:t>Tämä valmiste voi aiheuttaa silmä-ärsytystä. Mikäli valmistetta joutuu silmiin, huuhdo välittömästi runsaalla vedellä.</w:t>
      </w:r>
    </w:p>
    <w:p w14:paraId="6D07F152" w14:textId="77777777" w:rsidR="00BB05AF" w:rsidRPr="00DB15F5" w:rsidRDefault="00BB05AF" w:rsidP="00E512F1">
      <w:pPr>
        <w:widowControl/>
        <w:tabs>
          <w:tab w:val="clear" w:pos="567"/>
        </w:tabs>
        <w:spacing w:line="240" w:lineRule="auto"/>
        <w:rPr>
          <w:snapToGrid w:val="0"/>
          <w:lang w:eastAsia="en-US"/>
        </w:rPr>
      </w:pPr>
    </w:p>
    <w:p w14:paraId="64C1C083" w14:textId="77777777" w:rsidR="00BB05AF" w:rsidRPr="00DB15F5" w:rsidRDefault="00BB05AF" w:rsidP="00E512F1">
      <w:pPr>
        <w:widowControl/>
        <w:tabs>
          <w:tab w:val="clear" w:pos="567"/>
          <w:tab w:val="left" w:pos="540"/>
        </w:tabs>
        <w:spacing w:line="240" w:lineRule="auto"/>
        <w:rPr>
          <w:b/>
          <w:bCs/>
          <w:snapToGrid w:val="0"/>
          <w:lang w:eastAsia="en-US"/>
        </w:rPr>
      </w:pPr>
      <w:r w:rsidRPr="00DB15F5">
        <w:rPr>
          <w:b/>
          <w:bCs/>
          <w:snapToGrid w:val="0"/>
          <w:lang w:eastAsia="en-US"/>
        </w:rPr>
        <w:t>4.6</w:t>
      </w:r>
      <w:r w:rsidRPr="00DB15F5">
        <w:rPr>
          <w:b/>
          <w:bCs/>
          <w:snapToGrid w:val="0"/>
          <w:lang w:eastAsia="en-US"/>
        </w:rPr>
        <w:tab/>
        <w:t>Haittavaikutukset (yleisyys ja vakavuus)</w:t>
      </w:r>
    </w:p>
    <w:p w14:paraId="780346D1" w14:textId="77777777" w:rsidR="00BB05AF" w:rsidRPr="00DB15F5" w:rsidRDefault="00BB05AF" w:rsidP="00E512F1">
      <w:pPr>
        <w:widowControl/>
        <w:tabs>
          <w:tab w:val="clear" w:pos="567"/>
        </w:tabs>
        <w:spacing w:line="240" w:lineRule="auto"/>
        <w:rPr>
          <w:snapToGrid w:val="0"/>
          <w:lang w:eastAsia="en-US"/>
        </w:rPr>
      </w:pPr>
    </w:p>
    <w:p w14:paraId="30C0A8FA" w14:textId="6FA95245" w:rsidR="008C70DE" w:rsidRPr="00DB15F5" w:rsidRDefault="00E067F6" w:rsidP="002C24F4">
      <w:pPr>
        <w:widowControl/>
        <w:tabs>
          <w:tab w:val="clear" w:pos="567"/>
        </w:tabs>
        <w:spacing w:line="240" w:lineRule="auto"/>
        <w:rPr>
          <w:snapToGrid w:val="0"/>
          <w:lang w:eastAsia="en-US"/>
        </w:rPr>
      </w:pPr>
      <w:r>
        <w:t xml:space="preserve">Markkinoille tulon jälkeisessä turvallisuusseurannassa on </w:t>
      </w:r>
      <w:r>
        <w:rPr>
          <w:snapToGrid w:val="0"/>
          <w:lang w:eastAsia="en-US"/>
        </w:rPr>
        <w:t>k</w:t>
      </w:r>
      <w:r w:rsidR="00E3099B">
        <w:rPr>
          <w:snapToGrid w:val="0"/>
          <w:lang w:eastAsia="en-US"/>
        </w:rPr>
        <w:t xml:space="preserve">issoilla </w:t>
      </w:r>
      <w:r w:rsidR="0057232B">
        <w:rPr>
          <w:snapToGrid w:val="0"/>
          <w:lang w:eastAsia="en-US"/>
        </w:rPr>
        <w:t>hyvin harvoin</w:t>
      </w:r>
      <w:r w:rsidR="0057232B" w:rsidRPr="00DB15F5">
        <w:rPr>
          <w:snapToGrid w:val="0"/>
          <w:lang w:eastAsia="en-US"/>
        </w:rPr>
        <w:t xml:space="preserve"> </w:t>
      </w:r>
      <w:r w:rsidR="008C70DE" w:rsidRPr="00DB15F5">
        <w:rPr>
          <w:snapToGrid w:val="0"/>
          <w:lang w:eastAsia="en-US"/>
        </w:rPr>
        <w:t>raportoitu steroideihin kuulumattomille tulehduskipulääkkeille</w:t>
      </w:r>
      <w:r w:rsidR="00316009">
        <w:rPr>
          <w:snapToGrid w:val="0"/>
          <w:lang w:eastAsia="en-US"/>
        </w:rPr>
        <w:t xml:space="preserve"> (NSAID)</w:t>
      </w:r>
      <w:r w:rsidR="008C70DE" w:rsidRPr="00DB15F5">
        <w:rPr>
          <w:snapToGrid w:val="0"/>
          <w:lang w:eastAsia="en-US"/>
        </w:rPr>
        <w:t xml:space="preserve"> tyypillisiä haittavaikutuksia, kuten ruokahaluttomuutta, oksentelua, ripulia, verta ulosteessa, väsymystä</w:t>
      </w:r>
      <w:r w:rsidR="007012FA" w:rsidRPr="00DB15F5">
        <w:rPr>
          <w:snapToGrid w:val="0"/>
          <w:lang w:eastAsia="en-US"/>
        </w:rPr>
        <w:t xml:space="preserve"> ja </w:t>
      </w:r>
      <w:r w:rsidR="008C70DE" w:rsidRPr="00DB15F5">
        <w:rPr>
          <w:snapToGrid w:val="0"/>
          <w:lang w:eastAsia="en-US"/>
        </w:rPr>
        <w:t>munuaisten vajaatoimintaa</w:t>
      </w:r>
      <w:r w:rsidR="00C966F7">
        <w:rPr>
          <w:snapToGrid w:val="0"/>
          <w:lang w:eastAsia="en-US"/>
        </w:rPr>
        <w:t>.</w:t>
      </w:r>
      <w:r w:rsidR="001A32EE">
        <w:rPr>
          <w:snapToGrid w:val="0"/>
          <w:lang w:eastAsia="en-US"/>
        </w:rPr>
        <w:t xml:space="preserve"> </w:t>
      </w:r>
      <w:r>
        <w:rPr>
          <w:snapToGrid w:val="0"/>
          <w:lang w:eastAsia="en-US"/>
        </w:rPr>
        <w:t>M</w:t>
      </w:r>
      <w:r>
        <w:t xml:space="preserve">arkkinoille tulon jälkeisessä turvallisuusseurannassa on </w:t>
      </w:r>
      <w:r>
        <w:rPr>
          <w:snapToGrid w:val="0"/>
          <w:lang w:eastAsia="en-US"/>
        </w:rPr>
        <w:t>r</w:t>
      </w:r>
      <w:r w:rsidR="001A32EE">
        <w:rPr>
          <w:snapToGrid w:val="0"/>
          <w:lang w:eastAsia="en-US"/>
        </w:rPr>
        <w:t xml:space="preserve">uoansulatuskanavan haavaumia ja </w:t>
      </w:r>
      <w:r w:rsidR="008C70DE" w:rsidRPr="00DB15F5">
        <w:rPr>
          <w:snapToGrid w:val="0"/>
          <w:lang w:eastAsia="en-US"/>
        </w:rPr>
        <w:t>kohonneita maksaentsyymejä</w:t>
      </w:r>
      <w:r w:rsidR="00C966F7">
        <w:rPr>
          <w:snapToGrid w:val="0"/>
          <w:lang w:eastAsia="en-US"/>
        </w:rPr>
        <w:t xml:space="preserve"> raportoitu hyvin harvinaisissa tapauksissa</w:t>
      </w:r>
      <w:r w:rsidR="008C70DE" w:rsidRPr="00DB15F5">
        <w:rPr>
          <w:snapToGrid w:val="0"/>
          <w:lang w:eastAsia="en-US"/>
        </w:rPr>
        <w:t xml:space="preserve">. </w:t>
      </w:r>
    </w:p>
    <w:p w14:paraId="6A1F4BC5" w14:textId="77777777" w:rsidR="008C70DE" w:rsidRPr="00DB15F5" w:rsidRDefault="008C70DE" w:rsidP="00E512F1">
      <w:pPr>
        <w:widowControl/>
        <w:tabs>
          <w:tab w:val="clear" w:pos="567"/>
        </w:tabs>
        <w:spacing w:line="240" w:lineRule="auto"/>
        <w:rPr>
          <w:snapToGrid w:val="0"/>
          <w:lang w:eastAsia="en-US"/>
        </w:rPr>
      </w:pPr>
    </w:p>
    <w:p w14:paraId="4DAAB34F"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Nämä haittavaikutukset ovat useimmissa tapauksissa lyhytaikaisia ja menevät ohi, kun hoito lopetetaan, mutta joissain hyvin harvinaisissa tapauksissa ne saattavat olla vakavia tai kuolemaan johtavia.</w:t>
      </w:r>
    </w:p>
    <w:p w14:paraId="28ADC95F" w14:textId="77777777" w:rsidR="00E3099B" w:rsidRPr="00DB15F5" w:rsidRDefault="00E3099B" w:rsidP="00E512F1">
      <w:pPr>
        <w:widowControl/>
        <w:tabs>
          <w:tab w:val="clear" w:pos="567"/>
        </w:tabs>
        <w:spacing w:line="240" w:lineRule="auto"/>
        <w:rPr>
          <w:snapToGrid w:val="0"/>
          <w:lang w:eastAsia="en-US"/>
        </w:rPr>
      </w:pPr>
    </w:p>
    <w:p w14:paraId="2E131C07" w14:textId="77777777" w:rsidR="008C70DE" w:rsidRPr="00DB15F5" w:rsidRDefault="008C70DE" w:rsidP="008C70DE">
      <w:pPr>
        <w:tabs>
          <w:tab w:val="clear" w:pos="567"/>
        </w:tabs>
        <w:spacing w:line="240" w:lineRule="auto"/>
        <w:rPr>
          <w:snapToGrid w:val="0"/>
          <w:lang w:eastAsia="en-US"/>
        </w:rPr>
      </w:pPr>
      <w:r w:rsidRPr="00DB15F5">
        <w:rPr>
          <w:snapToGrid w:val="0"/>
          <w:lang w:eastAsia="en-US"/>
        </w:rPr>
        <w:t xml:space="preserve">Jos haittavaikutuksia ilmenee, </w:t>
      </w:r>
      <w:r w:rsidR="00D05291" w:rsidRPr="00DB15F5">
        <w:rPr>
          <w:snapToGrid w:val="0"/>
          <w:lang w:eastAsia="en-US"/>
        </w:rPr>
        <w:t xml:space="preserve">tulee hoito keskeyttää ja eläinlääkäriin </w:t>
      </w:r>
      <w:r w:rsidR="00D05291" w:rsidRPr="00A83390">
        <w:rPr>
          <w:rFonts w:ascii="Tahoma" w:hAnsi="Tahoma" w:cs="Tahoma"/>
          <w:color w:val="000000"/>
          <w:sz w:val="20"/>
          <w:szCs w:val="20"/>
          <w:lang w:eastAsia="zh-CN" w:bidi="th-TH"/>
        </w:rPr>
        <w:t xml:space="preserve">tulee </w:t>
      </w:r>
      <w:r w:rsidR="00D05291" w:rsidRPr="00DB15F5">
        <w:rPr>
          <w:snapToGrid w:val="0"/>
          <w:lang w:eastAsia="en-US"/>
        </w:rPr>
        <w:t>ottaa yhteyttä</w:t>
      </w:r>
      <w:r w:rsidRPr="00DB15F5">
        <w:rPr>
          <w:snapToGrid w:val="0"/>
          <w:lang w:eastAsia="en-US"/>
        </w:rPr>
        <w:t>.</w:t>
      </w:r>
    </w:p>
    <w:p w14:paraId="2E26FC34" w14:textId="77777777" w:rsidR="005C3C4F" w:rsidRPr="00DB15F5" w:rsidRDefault="005C3C4F" w:rsidP="005C3C4F">
      <w:pPr>
        <w:tabs>
          <w:tab w:val="clear" w:pos="567"/>
        </w:tabs>
        <w:spacing w:line="240" w:lineRule="auto"/>
      </w:pPr>
    </w:p>
    <w:p w14:paraId="28A6318E" w14:textId="77777777" w:rsidR="00736EEF" w:rsidRPr="00DB15F5" w:rsidRDefault="00736EEF" w:rsidP="00736EEF">
      <w:pPr>
        <w:ind w:left="567" w:hanging="567"/>
        <w:rPr>
          <w:bCs/>
        </w:rPr>
      </w:pPr>
      <w:r w:rsidRPr="00DB15F5">
        <w:rPr>
          <w:bCs/>
        </w:rPr>
        <w:t>Haittavaikutusten esiintyvyys määritellään seuraavasti:</w:t>
      </w:r>
    </w:p>
    <w:p w14:paraId="0AC7E630" w14:textId="77777777" w:rsidR="00736EEF" w:rsidRPr="00DB15F5" w:rsidRDefault="00736EEF" w:rsidP="00736EEF">
      <w:pPr>
        <w:ind w:left="567" w:hanging="567"/>
        <w:rPr>
          <w:bCs/>
        </w:rPr>
      </w:pPr>
      <w:r w:rsidRPr="00DB15F5">
        <w:rPr>
          <w:bCs/>
        </w:rPr>
        <w:t>-</w:t>
      </w:r>
      <w:r w:rsidR="00E024E5">
        <w:rPr>
          <w:bCs/>
        </w:rPr>
        <w:t xml:space="preserve"> </w:t>
      </w:r>
      <w:r w:rsidRPr="00DB15F5">
        <w:rPr>
          <w:bCs/>
        </w:rPr>
        <w:t xml:space="preserve">hyvin yleinen (useampi kuin 1/10 </w:t>
      </w:r>
      <w:r>
        <w:rPr>
          <w:bCs/>
        </w:rPr>
        <w:t xml:space="preserve">hoidettua </w:t>
      </w:r>
      <w:r w:rsidRPr="00DB15F5">
        <w:rPr>
          <w:bCs/>
        </w:rPr>
        <w:t>eläintä saa haittavaikutuksen)</w:t>
      </w:r>
    </w:p>
    <w:p w14:paraId="31D66B7F" w14:textId="77777777" w:rsidR="00736EEF" w:rsidRPr="00DB15F5" w:rsidRDefault="00736EEF" w:rsidP="00736EEF">
      <w:pPr>
        <w:ind w:left="567" w:hanging="567"/>
        <w:rPr>
          <w:bCs/>
        </w:rPr>
      </w:pPr>
      <w:r w:rsidRPr="00DB15F5">
        <w:rPr>
          <w:bCs/>
        </w:rPr>
        <w:t>-</w:t>
      </w:r>
      <w:r w:rsidR="00E024E5">
        <w:rPr>
          <w:bCs/>
        </w:rPr>
        <w:t xml:space="preserve"> </w:t>
      </w:r>
      <w:r w:rsidRPr="00DB15F5">
        <w:rPr>
          <w:bCs/>
        </w:rPr>
        <w:t>yleinen (useampi kuin 1 mutta alle 10/100</w:t>
      </w:r>
      <w:r>
        <w:rPr>
          <w:bCs/>
        </w:rPr>
        <w:t xml:space="preserve"> hoidettua</w:t>
      </w:r>
      <w:r w:rsidRPr="00DB15F5">
        <w:rPr>
          <w:bCs/>
        </w:rPr>
        <w:t xml:space="preserve"> eläintä)</w:t>
      </w:r>
    </w:p>
    <w:p w14:paraId="09E6B97D" w14:textId="77777777" w:rsidR="00736EEF" w:rsidRPr="00DB15F5" w:rsidRDefault="00736EEF" w:rsidP="00736EEF">
      <w:pPr>
        <w:ind w:left="567" w:hanging="567"/>
        <w:rPr>
          <w:bCs/>
        </w:rPr>
      </w:pPr>
      <w:r w:rsidRPr="00DB15F5">
        <w:rPr>
          <w:bCs/>
        </w:rPr>
        <w:t>-</w:t>
      </w:r>
      <w:r w:rsidR="00E024E5">
        <w:rPr>
          <w:bCs/>
        </w:rPr>
        <w:t xml:space="preserve"> </w:t>
      </w:r>
      <w:r w:rsidRPr="00DB15F5">
        <w:rPr>
          <w:bCs/>
        </w:rPr>
        <w:t>melko harvinainen (useampi kuin 1 mutta alle 10/1.000</w:t>
      </w:r>
      <w:r>
        <w:rPr>
          <w:bCs/>
        </w:rPr>
        <w:t xml:space="preserve"> hoidettua</w:t>
      </w:r>
      <w:r w:rsidRPr="00DB15F5">
        <w:rPr>
          <w:bCs/>
        </w:rPr>
        <w:t xml:space="preserve"> eläintä)</w:t>
      </w:r>
    </w:p>
    <w:p w14:paraId="7366956C" w14:textId="77777777" w:rsidR="00736EEF" w:rsidRPr="00DB15F5" w:rsidRDefault="00736EEF" w:rsidP="00736EEF">
      <w:pPr>
        <w:ind w:left="567" w:hanging="567"/>
        <w:rPr>
          <w:bCs/>
        </w:rPr>
      </w:pPr>
      <w:r w:rsidRPr="00DB15F5">
        <w:rPr>
          <w:bCs/>
        </w:rPr>
        <w:t>-</w:t>
      </w:r>
      <w:r w:rsidR="00E024E5">
        <w:rPr>
          <w:bCs/>
        </w:rPr>
        <w:t xml:space="preserve"> </w:t>
      </w:r>
      <w:r w:rsidRPr="00DB15F5">
        <w:rPr>
          <w:bCs/>
        </w:rPr>
        <w:t xml:space="preserve">harvinainen (useampi kuin 1 mutta alle 10/10.000 </w:t>
      </w:r>
      <w:r>
        <w:rPr>
          <w:bCs/>
        </w:rPr>
        <w:t xml:space="preserve">hoidettua </w:t>
      </w:r>
      <w:r w:rsidRPr="00DB15F5">
        <w:rPr>
          <w:bCs/>
        </w:rPr>
        <w:t>eläintä)</w:t>
      </w:r>
    </w:p>
    <w:p w14:paraId="417F4619" w14:textId="77777777" w:rsidR="00736EEF" w:rsidRPr="00DB15F5" w:rsidRDefault="00736EEF" w:rsidP="00736EEF">
      <w:pPr>
        <w:ind w:left="567" w:hanging="567"/>
      </w:pPr>
      <w:r w:rsidRPr="00DB15F5">
        <w:rPr>
          <w:bCs/>
        </w:rPr>
        <w:t>-</w:t>
      </w:r>
      <w:r w:rsidR="00E024E5">
        <w:rPr>
          <w:bCs/>
        </w:rPr>
        <w:t xml:space="preserve"> </w:t>
      </w:r>
      <w:r w:rsidRPr="00DB15F5">
        <w:rPr>
          <w:bCs/>
        </w:rPr>
        <w:t xml:space="preserve">hyvin harvinainen (alle 1/10.000 </w:t>
      </w:r>
      <w:r>
        <w:rPr>
          <w:bCs/>
        </w:rPr>
        <w:t xml:space="preserve">hoidettua </w:t>
      </w:r>
      <w:r w:rsidRPr="00DB15F5">
        <w:rPr>
          <w:bCs/>
        </w:rPr>
        <w:t>eläintä, mukaan lukien yksittäiset ilmoitukset).</w:t>
      </w:r>
    </w:p>
    <w:p w14:paraId="4AB0FC48" w14:textId="77777777" w:rsidR="008C70DE" w:rsidRPr="00DB15F5" w:rsidRDefault="008C70DE" w:rsidP="00E512F1">
      <w:pPr>
        <w:widowControl/>
        <w:tabs>
          <w:tab w:val="clear" w:pos="567"/>
        </w:tabs>
        <w:spacing w:line="240" w:lineRule="auto"/>
        <w:rPr>
          <w:snapToGrid w:val="0"/>
          <w:lang w:eastAsia="en-US"/>
        </w:rPr>
      </w:pPr>
    </w:p>
    <w:p w14:paraId="02CB2FC6" w14:textId="77777777" w:rsidR="00BB05AF" w:rsidRPr="00DB15F5" w:rsidRDefault="00BB05AF" w:rsidP="00E512F1">
      <w:pPr>
        <w:widowControl/>
        <w:spacing w:line="240" w:lineRule="auto"/>
        <w:ind w:left="567" w:hanging="567"/>
        <w:rPr>
          <w:snapToGrid w:val="0"/>
          <w:lang w:eastAsia="en-US"/>
        </w:rPr>
      </w:pPr>
      <w:r w:rsidRPr="00DB15F5">
        <w:rPr>
          <w:b/>
          <w:bCs/>
          <w:snapToGrid w:val="0"/>
          <w:lang w:eastAsia="en-US"/>
        </w:rPr>
        <w:t>4.7</w:t>
      </w:r>
      <w:r w:rsidRPr="00DB15F5">
        <w:rPr>
          <w:b/>
          <w:bCs/>
          <w:snapToGrid w:val="0"/>
          <w:lang w:eastAsia="en-US"/>
        </w:rPr>
        <w:tab/>
        <w:t xml:space="preserve">Käyttö tiineyden, </w:t>
      </w:r>
      <w:r w:rsidR="000367E8">
        <w:rPr>
          <w:b/>
          <w:bCs/>
          <w:snapToGrid w:val="0"/>
          <w:lang w:eastAsia="en-US"/>
        </w:rPr>
        <w:t xml:space="preserve">imetyksen </w:t>
      </w:r>
      <w:r w:rsidRPr="00DB15F5">
        <w:rPr>
          <w:b/>
          <w:bCs/>
          <w:snapToGrid w:val="0"/>
          <w:lang w:eastAsia="en-US"/>
        </w:rPr>
        <w:t>tai muninnan aikana</w:t>
      </w:r>
    </w:p>
    <w:p w14:paraId="47F47BB2" w14:textId="77777777" w:rsidR="00BB05AF" w:rsidRPr="00DB15F5" w:rsidRDefault="00BB05AF" w:rsidP="00E512F1">
      <w:pPr>
        <w:widowControl/>
        <w:tabs>
          <w:tab w:val="clear" w:pos="567"/>
        </w:tabs>
        <w:spacing w:line="240" w:lineRule="auto"/>
        <w:rPr>
          <w:snapToGrid w:val="0"/>
          <w:lang w:eastAsia="en-US"/>
        </w:rPr>
      </w:pPr>
    </w:p>
    <w:p w14:paraId="093A416C"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 xml:space="preserve">Eläinlääkevalmisteen turvallisuutta tiineyden ja </w:t>
      </w:r>
      <w:r w:rsidR="000367E8">
        <w:rPr>
          <w:snapToGrid w:val="0"/>
          <w:lang w:eastAsia="en-US"/>
        </w:rPr>
        <w:t>imetyksen</w:t>
      </w:r>
      <w:r w:rsidR="000367E8" w:rsidRPr="00DB15F5">
        <w:rPr>
          <w:b/>
          <w:bCs/>
          <w:snapToGrid w:val="0"/>
          <w:lang w:eastAsia="en-US"/>
        </w:rPr>
        <w:t xml:space="preserve"> </w:t>
      </w:r>
      <w:r w:rsidRPr="00DB15F5">
        <w:rPr>
          <w:snapToGrid w:val="0"/>
          <w:lang w:eastAsia="en-US"/>
        </w:rPr>
        <w:t>aikana ei ole selvitetty (katso kohta 4.3).</w:t>
      </w:r>
    </w:p>
    <w:p w14:paraId="1AEC89FA" w14:textId="77777777" w:rsidR="00BB05AF" w:rsidRPr="00DB15F5" w:rsidRDefault="00BB05AF" w:rsidP="00E512F1">
      <w:pPr>
        <w:widowControl/>
        <w:tabs>
          <w:tab w:val="clear" w:pos="567"/>
        </w:tabs>
        <w:spacing w:line="240" w:lineRule="auto"/>
        <w:rPr>
          <w:snapToGrid w:val="0"/>
          <w:lang w:eastAsia="en-US"/>
        </w:rPr>
      </w:pPr>
    </w:p>
    <w:p w14:paraId="7F760911" w14:textId="77777777" w:rsidR="00BB05AF" w:rsidRPr="00DB15F5" w:rsidRDefault="00BB05AF" w:rsidP="00E512F1">
      <w:pPr>
        <w:widowControl/>
        <w:spacing w:line="240" w:lineRule="auto"/>
        <w:ind w:left="567" w:hanging="567"/>
        <w:rPr>
          <w:snapToGrid w:val="0"/>
          <w:lang w:eastAsia="en-US"/>
        </w:rPr>
      </w:pPr>
      <w:r w:rsidRPr="00DB15F5">
        <w:rPr>
          <w:b/>
          <w:bCs/>
          <w:snapToGrid w:val="0"/>
          <w:lang w:eastAsia="en-US"/>
        </w:rPr>
        <w:t>4.8</w:t>
      </w:r>
      <w:r w:rsidRPr="00DB15F5">
        <w:rPr>
          <w:b/>
          <w:bCs/>
          <w:snapToGrid w:val="0"/>
          <w:lang w:eastAsia="en-US"/>
        </w:rPr>
        <w:tab/>
        <w:t>Yhteisvaikutukset muiden lääkevalmisteiden kanssa sekä muut yhteisvaikutukset</w:t>
      </w:r>
    </w:p>
    <w:p w14:paraId="6E46DBCA" w14:textId="77777777" w:rsidR="00BB05AF" w:rsidRPr="00DB15F5" w:rsidRDefault="00BB05AF" w:rsidP="00E512F1">
      <w:pPr>
        <w:widowControl/>
        <w:tabs>
          <w:tab w:val="clear" w:pos="567"/>
        </w:tabs>
        <w:spacing w:line="240" w:lineRule="auto"/>
        <w:rPr>
          <w:snapToGrid w:val="0"/>
          <w:lang w:eastAsia="en-US"/>
        </w:rPr>
      </w:pPr>
    </w:p>
    <w:p w14:paraId="2F6AD616" w14:textId="77777777" w:rsidR="00BB05AF" w:rsidRPr="00DB15F5" w:rsidRDefault="00BB05AF" w:rsidP="00E512F1">
      <w:pPr>
        <w:widowControl/>
        <w:tabs>
          <w:tab w:val="left" w:pos="720"/>
        </w:tabs>
        <w:spacing w:line="240" w:lineRule="auto"/>
        <w:rPr>
          <w:snapToGrid w:val="0"/>
          <w:lang w:eastAsia="en-US"/>
        </w:rPr>
      </w:pPr>
      <w:r w:rsidRPr="00DB15F5">
        <w:rPr>
          <w:snapToGrid w:val="0"/>
          <w:lang w:eastAsia="en-US"/>
        </w:rPr>
        <w:t xml:space="preserve">Muut steroideihin kuulumattomat tulehduskipulääkkeet, diureetit, antikoagulantit, aminoglykosidiantibiootit ja voimakkaasti proteiineihin sitoutuvat aineet voivat kilpailla proteiineihin sitoutumisesta ja siten </w:t>
      </w:r>
      <w:r w:rsidRPr="00DB15F5">
        <w:rPr>
          <w:snapToGrid w:val="0"/>
          <w:lang w:eastAsia="de-DE"/>
        </w:rPr>
        <w:t xml:space="preserve">aikaansaada toksisia vaikutuksia. </w:t>
      </w:r>
      <w:r w:rsidRPr="00DB15F5">
        <w:rPr>
          <w:snapToGrid w:val="0"/>
          <w:lang w:eastAsia="en-US"/>
        </w:rPr>
        <w:t>Metacam oraalisuspensiota ei saa käyttää yhdessä muiden steroideihin kuulumattomien tulehduskipulääkkeiden tai glukokortikosteroidien kanssa. Mahdollisesti munuaistoksisten lääkkeiden samanaikaista antoa tulee välttää.</w:t>
      </w:r>
    </w:p>
    <w:p w14:paraId="30A3CDA7" w14:textId="77777777" w:rsidR="00BB05AF" w:rsidRPr="00DB15F5" w:rsidRDefault="00BB05AF" w:rsidP="00E512F1">
      <w:pPr>
        <w:widowControl/>
        <w:tabs>
          <w:tab w:val="left" w:pos="720"/>
        </w:tabs>
        <w:spacing w:line="240" w:lineRule="auto"/>
        <w:rPr>
          <w:snapToGrid w:val="0"/>
          <w:lang w:eastAsia="en-US"/>
        </w:rPr>
      </w:pPr>
    </w:p>
    <w:p w14:paraId="17155A56" w14:textId="77777777" w:rsidR="00BB05AF" w:rsidRPr="00DB15F5" w:rsidRDefault="00517A57" w:rsidP="00E512F1">
      <w:pPr>
        <w:tabs>
          <w:tab w:val="left" w:pos="720"/>
        </w:tabs>
        <w:spacing w:line="240" w:lineRule="auto"/>
        <w:rPr>
          <w:lang w:eastAsia="en-US"/>
        </w:rPr>
      </w:pPr>
      <w:r>
        <w:rPr>
          <w:lang w:eastAsia="en-US"/>
        </w:rPr>
        <w:t>Kissojen a</w:t>
      </w:r>
      <w:r w:rsidRPr="009129E7">
        <w:rPr>
          <w:lang w:eastAsia="en-US"/>
        </w:rPr>
        <w:t xml:space="preserve">ikaisempi </w:t>
      </w:r>
      <w:r w:rsidR="00BB05AF" w:rsidRPr="00DB15F5">
        <w:rPr>
          <w:lang w:eastAsia="en-US"/>
        </w:rPr>
        <w:t>hoito anti</w:t>
      </w:r>
      <w:r w:rsidR="00A4667F" w:rsidRPr="00DB15F5">
        <w:rPr>
          <w:lang w:eastAsia="en-US"/>
        </w:rPr>
        <w:t>-</w:t>
      </w:r>
      <w:r w:rsidR="00BB05AF" w:rsidRPr="00DB15F5">
        <w:rPr>
          <w:lang w:eastAsia="en-US"/>
        </w:rPr>
        <w:t>inflammatorisilla aineilla</w:t>
      </w:r>
      <w:r w:rsidR="009E56F4" w:rsidRPr="00DB15F5">
        <w:rPr>
          <w:lang w:eastAsia="en-US"/>
        </w:rPr>
        <w:t>, muilla kuin yhtenä annoksena annetulla Metacam 2 mg/ml kissoille tarkoitetulla injektioliuoksella, annostasolla 0,2 mg/kg,</w:t>
      </w:r>
      <w:r w:rsidR="00BB05AF" w:rsidRPr="00DB15F5">
        <w:rPr>
          <w:lang w:eastAsia="en-US"/>
        </w:rPr>
        <w:t xml:space="preserve"> saattaa lisätä haittavaikutuksia, joten näiden eläinlääkevalmisteiden antamisen jälkeen tulisi odottaa ainakin </w:t>
      </w:r>
      <w:r w:rsidR="00BB05AF" w:rsidRPr="00DB15F5">
        <w:rPr>
          <w:lang w:eastAsia="en-US"/>
        </w:rPr>
        <w:lastRenderedPageBreak/>
        <w:t>24</w:t>
      </w:r>
      <w:r w:rsidR="009E56F4" w:rsidRPr="00DB15F5">
        <w:rPr>
          <w:lang w:eastAsia="en-US"/>
        </w:rPr>
        <w:t> </w:t>
      </w:r>
      <w:r w:rsidR="00BB05AF" w:rsidRPr="00DB15F5">
        <w:rPr>
          <w:lang w:eastAsia="en-US"/>
        </w:rPr>
        <w:t>tuntia ennen lääkityksen aloittamista. Odotusaika riippuu kuitenkin aiemmin käytettyjen lääkeaineiden farmakologisista ominaisuuksista.</w:t>
      </w:r>
    </w:p>
    <w:p w14:paraId="2937407A" w14:textId="77777777" w:rsidR="00BB05AF" w:rsidRPr="00DB15F5" w:rsidRDefault="00BB05AF" w:rsidP="00E512F1">
      <w:pPr>
        <w:tabs>
          <w:tab w:val="left" w:pos="720"/>
        </w:tabs>
        <w:spacing w:line="240" w:lineRule="auto"/>
        <w:rPr>
          <w:lang w:eastAsia="en-US"/>
        </w:rPr>
      </w:pPr>
    </w:p>
    <w:p w14:paraId="47B15ABE" w14:textId="77777777" w:rsidR="00BB05AF" w:rsidRPr="00DB15F5" w:rsidRDefault="00BB05AF" w:rsidP="00E512F1">
      <w:pPr>
        <w:widowControl/>
        <w:tabs>
          <w:tab w:val="clear" w:pos="567"/>
          <w:tab w:val="left" w:pos="540"/>
        </w:tabs>
        <w:spacing w:line="240" w:lineRule="auto"/>
        <w:rPr>
          <w:snapToGrid w:val="0"/>
          <w:lang w:eastAsia="en-US"/>
        </w:rPr>
      </w:pPr>
      <w:r w:rsidRPr="00DB15F5">
        <w:rPr>
          <w:b/>
          <w:bCs/>
          <w:snapToGrid w:val="0"/>
          <w:lang w:eastAsia="en-US"/>
        </w:rPr>
        <w:t>4.9</w:t>
      </w:r>
      <w:r w:rsidRPr="00DB15F5">
        <w:rPr>
          <w:b/>
          <w:bCs/>
          <w:snapToGrid w:val="0"/>
          <w:lang w:eastAsia="en-US"/>
        </w:rPr>
        <w:tab/>
        <w:t>Annostus ja antotapa</w:t>
      </w:r>
    </w:p>
    <w:p w14:paraId="79F2FD5E" w14:textId="77777777" w:rsidR="00BB05AF" w:rsidRDefault="00BB05AF" w:rsidP="00E512F1">
      <w:pPr>
        <w:widowControl/>
        <w:tabs>
          <w:tab w:val="clear" w:pos="567"/>
        </w:tabs>
        <w:spacing w:line="240" w:lineRule="auto"/>
        <w:rPr>
          <w:snapToGrid w:val="0"/>
          <w:lang w:eastAsia="en-US"/>
        </w:rPr>
      </w:pPr>
    </w:p>
    <w:p w14:paraId="79EEF0E3" w14:textId="77777777" w:rsidR="003F08AD" w:rsidRPr="003F08AD" w:rsidRDefault="003F08AD" w:rsidP="00E512F1">
      <w:pPr>
        <w:widowControl/>
        <w:tabs>
          <w:tab w:val="clear" w:pos="567"/>
        </w:tabs>
        <w:spacing w:line="240" w:lineRule="auto"/>
        <w:rPr>
          <w:b/>
          <w:snapToGrid w:val="0"/>
          <w:lang w:eastAsia="en-US"/>
        </w:rPr>
      </w:pPr>
      <w:r w:rsidRPr="003F08AD">
        <w:rPr>
          <w:b/>
          <w:snapToGrid w:val="0"/>
          <w:lang w:eastAsia="en-US"/>
        </w:rPr>
        <w:t>Kissa:</w:t>
      </w:r>
    </w:p>
    <w:p w14:paraId="5E9C2A7A" w14:textId="77777777" w:rsidR="00A012F2" w:rsidRPr="008E5FA2" w:rsidRDefault="00A012F2" w:rsidP="005C3C4F">
      <w:pPr>
        <w:tabs>
          <w:tab w:val="clear" w:pos="567"/>
          <w:tab w:val="left" w:pos="-720"/>
          <w:tab w:val="left" w:pos="0"/>
          <w:tab w:val="left" w:pos="720"/>
        </w:tabs>
        <w:suppressAutoHyphens/>
        <w:spacing w:line="240" w:lineRule="auto"/>
        <w:rPr>
          <w:b/>
          <w:bCs/>
          <w:lang w:eastAsia="de-DE"/>
        </w:rPr>
      </w:pPr>
      <w:r w:rsidRPr="008E5FA2">
        <w:rPr>
          <w:b/>
          <w:bCs/>
          <w:lang w:eastAsia="de-DE"/>
        </w:rPr>
        <w:t>Annostus</w:t>
      </w:r>
    </w:p>
    <w:p w14:paraId="28166775" w14:textId="77777777" w:rsidR="00A012F2" w:rsidRPr="00C56DA3" w:rsidRDefault="00A012F2" w:rsidP="00E512F1">
      <w:pPr>
        <w:widowControl/>
        <w:tabs>
          <w:tab w:val="clear" w:pos="567"/>
        </w:tabs>
        <w:spacing w:line="240" w:lineRule="auto"/>
        <w:rPr>
          <w:snapToGrid w:val="0"/>
          <w:u w:val="single"/>
          <w:lang w:eastAsia="en-US"/>
        </w:rPr>
      </w:pPr>
      <w:r w:rsidRPr="00C56DA3">
        <w:rPr>
          <w:snapToGrid w:val="0"/>
          <w:u w:val="single"/>
          <w:lang w:eastAsia="en-US"/>
        </w:rPr>
        <w:t>Kirurgisten toimenpiteiden jälkeinen kipu ja tulehdus:</w:t>
      </w:r>
    </w:p>
    <w:p w14:paraId="7E8BC4DF" w14:textId="77777777" w:rsidR="002D2BA2" w:rsidRPr="00DB15F5" w:rsidRDefault="00A012F2" w:rsidP="00E512F1">
      <w:pPr>
        <w:widowControl/>
        <w:tabs>
          <w:tab w:val="clear" w:pos="567"/>
        </w:tabs>
        <w:spacing w:line="240" w:lineRule="auto"/>
        <w:rPr>
          <w:snapToGrid w:val="0"/>
          <w:lang w:eastAsia="en-US"/>
        </w:rPr>
      </w:pPr>
      <w:r w:rsidRPr="00DB15F5">
        <w:rPr>
          <w:snapToGrid w:val="0"/>
          <w:lang w:eastAsia="en-US"/>
        </w:rPr>
        <w:t>Aloitusannoksena annetun Metacam 2 mg/ml injektioneste, liuos kissoille –valmisteen jälkeen jatka hoitoa 24 tunnin kuluttua Metacam 0,5 mg/ml oraalisuspensio kissoille –valmisteella</w:t>
      </w:r>
      <w:r w:rsidR="005B6555" w:rsidRPr="00DB15F5">
        <w:rPr>
          <w:snapToGrid w:val="0"/>
          <w:lang w:eastAsia="en-US"/>
        </w:rPr>
        <w:t>,</w:t>
      </w:r>
      <w:r w:rsidRPr="00DB15F5">
        <w:rPr>
          <w:snapToGrid w:val="0"/>
          <w:lang w:eastAsia="en-US"/>
        </w:rPr>
        <w:t xml:space="preserve"> annoksella </w:t>
      </w:r>
    </w:p>
    <w:p w14:paraId="530CA941" w14:textId="77777777" w:rsidR="00AA5A63" w:rsidRPr="00DB15F5" w:rsidRDefault="00A012F2" w:rsidP="00E512F1">
      <w:pPr>
        <w:widowControl/>
        <w:tabs>
          <w:tab w:val="clear" w:pos="567"/>
        </w:tabs>
        <w:spacing w:line="240" w:lineRule="auto"/>
        <w:rPr>
          <w:snapToGrid w:val="0"/>
          <w:lang w:eastAsia="en-US"/>
        </w:rPr>
      </w:pPr>
      <w:r w:rsidRPr="00DB15F5">
        <w:rPr>
          <w:snapToGrid w:val="0"/>
          <w:lang w:eastAsia="en-US"/>
        </w:rPr>
        <w:t>0,05 mg meloksikaamia</w:t>
      </w:r>
      <w:r w:rsidR="002D2BA2" w:rsidRPr="00DB15F5">
        <w:rPr>
          <w:snapToGrid w:val="0"/>
          <w:lang w:eastAsia="en-US"/>
        </w:rPr>
        <w:t xml:space="preserve"> painokiloa kohti</w:t>
      </w:r>
      <w:r w:rsidR="005B6555" w:rsidRPr="00DB15F5">
        <w:rPr>
          <w:snapToGrid w:val="0"/>
          <w:lang w:eastAsia="en-US"/>
        </w:rPr>
        <w:t>.</w:t>
      </w:r>
      <w:r w:rsidRPr="00DB15F5">
        <w:rPr>
          <w:snapToGrid w:val="0"/>
          <w:lang w:eastAsia="en-US"/>
        </w:rPr>
        <w:t xml:space="preserve"> </w:t>
      </w:r>
      <w:r w:rsidR="00AA5A63" w:rsidRPr="00DB15F5">
        <w:rPr>
          <w:snapToGrid w:val="0"/>
          <w:lang w:eastAsia="en-US"/>
        </w:rPr>
        <w:t>Suun kautta annettava jatkohoito voidaan antaa</w:t>
      </w:r>
      <w:r w:rsidR="002C1291" w:rsidRPr="00DB15F5">
        <w:rPr>
          <w:snapToGrid w:val="0"/>
          <w:lang w:eastAsia="en-US"/>
        </w:rPr>
        <w:t xml:space="preserve"> kerran vuorokaudessa</w:t>
      </w:r>
      <w:r w:rsidR="00AA5A63" w:rsidRPr="00DB15F5">
        <w:rPr>
          <w:snapToGrid w:val="0"/>
          <w:lang w:eastAsia="en-US"/>
        </w:rPr>
        <w:t xml:space="preserve"> </w:t>
      </w:r>
      <w:r w:rsidR="002C1291" w:rsidRPr="00DB15F5">
        <w:rPr>
          <w:snapToGrid w:val="0"/>
          <w:lang w:eastAsia="en-US"/>
        </w:rPr>
        <w:t>(</w:t>
      </w:r>
      <w:r w:rsidR="00AA5A63" w:rsidRPr="00DB15F5">
        <w:rPr>
          <w:snapToGrid w:val="0"/>
          <w:lang w:eastAsia="en-US"/>
        </w:rPr>
        <w:t>24 tunnin välein</w:t>
      </w:r>
      <w:r w:rsidR="002C1291" w:rsidRPr="00DB15F5">
        <w:rPr>
          <w:snapToGrid w:val="0"/>
          <w:lang w:eastAsia="en-US"/>
        </w:rPr>
        <w:t>)</w:t>
      </w:r>
      <w:r w:rsidR="00AA5A63" w:rsidRPr="00DB15F5">
        <w:rPr>
          <w:snapToGrid w:val="0"/>
          <w:lang w:eastAsia="en-US"/>
        </w:rPr>
        <w:t xml:space="preserve"> neljän päivän ajan.</w:t>
      </w:r>
    </w:p>
    <w:p w14:paraId="27C60166" w14:textId="77777777" w:rsidR="009E56F4" w:rsidRPr="00DB15F5" w:rsidRDefault="009E56F4" w:rsidP="009E56F4">
      <w:pPr>
        <w:widowControl/>
        <w:tabs>
          <w:tab w:val="clear" w:pos="567"/>
        </w:tabs>
        <w:spacing w:line="240" w:lineRule="auto"/>
        <w:rPr>
          <w:snapToGrid w:val="0"/>
          <w:lang w:eastAsia="en-US"/>
        </w:rPr>
      </w:pPr>
    </w:p>
    <w:p w14:paraId="72307746" w14:textId="77777777" w:rsidR="009E56F4" w:rsidRPr="00DB15F5" w:rsidRDefault="009E56F4" w:rsidP="003C7783">
      <w:pPr>
        <w:widowControl/>
        <w:tabs>
          <w:tab w:val="clear" w:pos="567"/>
        </w:tabs>
        <w:spacing w:line="240" w:lineRule="auto"/>
        <w:rPr>
          <w:snapToGrid w:val="0"/>
          <w:u w:val="single"/>
          <w:lang w:eastAsia="en-US"/>
        </w:rPr>
      </w:pPr>
      <w:r w:rsidRPr="00DB15F5">
        <w:rPr>
          <w:snapToGrid w:val="0"/>
          <w:u w:val="single"/>
          <w:lang w:eastAsia="en-US"/>
        </w:rPr>
        <w:t>Akuutit luusto-lihassairaudet:</w:t>
      </w:r>
    </w:p>
    <w:p w14:paraId="485CB4BC" w14:textId="77777777" w:rsidR="009E56F4" w:rsidRPr="00DB15F5" w:rsidRDefault="009E56F4" w:rsidP="003C7783">
      <w:pPr>
        <w:widowControl/>
        <w:tabs>
          <w:tab w:val="clear" w:pos="567"/>
        </w:tabs>
        <w:spacing w:line="240" w:lineRule="auto"/>
        <w:rPr>
          <w:snapToGrid w:val="0"/>
          <w:lang w:eastAsia="en-US"/>
        </w:rPr>
      </w:pPr>
      <w:r w:rsidRPr="00DB15F5">
        <w:rPr>
          <w:snapToGrid w:val="0"/>
          <w:lang w:eastAsia="en-US"/>
        </w:rPr>
        <w:t>Hoito aloitetaan ensimmäisenä päivänä yhdellä suun kautta annettavalla annoksella 0,</w:t>
      </w:r>
      <w:r w:rsidR="00927B5E" w:rsidRPr="00DB15F5">
        <w:rPr>
          <w:snapToGrid w:val="0"/>
          <w:lang w:eastAsia="en-US"/>
        </w:rPr>
        <w:t>2</w:t>
      </w:r>
      <w:r w:rsidRPr="00DB15F5">
        <w:rPr>
          <w:snapToGrid w:val="0"/>
          <w:lang w:eastAsia="en-US"/>
        </w:rPr>
        <w:t xml:space="preserve"> mg meloksikaamia painokiloa kohden. Hoitoa jatketaan kerran päivässä suun kautta (24 tunnin välein) annoksella 0,05 mg meloksikaamia painokiloa kohden, niin kauan kun kivun ja tulehduksen lievitystä tarvitaan.</w:t>
      </w:r>
    </w:p>
    <w:p w14:paraId="278E7753" w14:textId="77777777" w:rsidR="00A139B6" w:rsidRPr="00DB15F5" w:rsidRDefault="00A139B6" w:rsidP="00E512F1">
      <w:pPr>
        <w:widowControl/>
        <w:tabs>
          <w:tab w:val="clear" w:pos="567"/>
        </w:tabs>
        <w:spacing w:line="240" w:lineRule="auto"/>
        <w:rPr>
          <w:snapToGrid w:val="0"/>
          <w:u w:val="single"/>
          <w:lang w:eastAsia="en-US"/>
        </w:rPr>
      </w:pPr>
    </w:p>
    <w:p w14:paraId="1F847BA1" w14:textId="77777777" w:rsidR="00A012F2" w:rsidRPr="00DB15F5" w:rsidRDefault="00AA5A63" w:rsidP="00E512F1">
      <w:pPr>
        <w:widowControl/>
        <w:tabs>
          <w:tab w:val="clear" w:pos="567"/>
        </w:tabs>
        <w:spacing w:line="240" w:lineRule="auto"/>
        <w:rPr>
          <w:snapToGrid w:val="0"/>
          <w:u w:val="single"/>
          <w:lang w:eastAsia="en-US"/>
        </w:rPr>
      </w:pPr>
      <w:r w:rsidRPr="00DB15F5">
        <w:rPr>
          <w:snapToGrid w:val="0"/>
          <w:u w:val="single"/>
          <w:lang w:eastAsia="en-US"/>
        </w:rPr>
        <w:t>Krooniset luusto</w:t>
      </w:r>
      <w:r w:rsidR="00A4667F" w:rsidRPr="00DB15F5">
        <w:rPr>
          <w:snapToGrid w:val="0"/>
          <w:u w:val="single"/>
          <w:lang w:eastAsia="en-US"/>
        </w:rPr>
        <w:t>-</w:t>
      </w:r>
      <w:r w:rsidRPr="00DB15F5">
        <w:rPr>
          <w:snapToGrid w:val="0"/>
          <w:u w:val="single"/>
          <w:lang w:eastAsia="en-US"/>
        </w:rPr>
        <w:t>lihassairaudet</w:t>
      </w:r>
      <w:r w:rsidR="00A6066F" w:rsidRPr="00DB15F5">
        <w:rPr>
          <w:snapToGrid w:val="0"/>
          <w:u w:val="single"/>
          <w:lang w:eastAsia="en-US"/>
        </w:rPr>
        <w:t>:</w:t>
      </w:r>
    </w:p>
    <w:p w14:paraId="3887861D" w14:textId="77777777" w:rsidR="00BB05AF" w:rsidRPr="00DB15F5" w:rsidRDefault="00BB05AF" w:rsidP="00E512F1">
      <w:pPr>
        <w:tabs>
          <w:tab w:val="left" w:pos="720"/>
        </w:tabs>
        <w:spacing w:line="240" w:lineRule="auto"/>
        <w:rPr>
          <w:lang w:eastAsia="en-US"/>
        </w:rPr>
      </w:pPr>
      <w:r w:rsidRPr="00DB15F5">
        <w:rPr>
          <w:lang w:eastAsia="en-US"/>
        </w:rPr>
        <w:t>Aloitusannos on 0,1 mg meloksikaamia painokiloa kohden suun kautta kerta</w:t>
      </w:r>
      <w:r w:rsidR="00A4667F" w:rsidRPr="00DB15F5">
        <w:rPr>
          <w:lang w:eastAsia="en-US"/>
        </w:rPr>
        <w:t>-</w:t>
      </w:r>
      <w:r w:rsidRPr="00DB15F5">
        <w:rPr>
          <w:lang w:eastAsia="en-US"/>
        </w:rPr>
        <w:t>annoksena ensimmäisenä päivänä. Hoitoa jatketaan suun kautta kerran vuorokaudessa (24 tunnin välein) ylläpitoannoksella 0,05 mg meloksikaamia painokiloa kohti.</w:t>
      </w:r>
    </w:p>
    <w:p w14:paraId="4230C9F9" w14:textId="77777777" w:rsidR="00542D73" w:rsidRPr="00DB15F5" w:rsidRDefault="00AA5A63" w:rsidP="00E512F1">
      <w:pPr>
        <w:widowControl/>
        <w:tabs>
          <w:tab w:val="clear" w:pos="567"/>
        </w:tabs>
        <w:suppressAutoHyphens/>
        <w:spacing w:line="240" w:lineRule="auto"/>
        <w:ind w:firstLine="3"/>
        <w:rPr>
          <w:snapToGrid w:val="0"/>
          <w:lang w:eastAsia="en-US"/>
        </w:rPr>
      </w:pPr>
      <w:r w:rsidRPr="00DB15F5">
        <w:rPr>
          <w:snapToGrid w:val="0"/>
          <w:lang w:eastAsia="en-US"/>
        </w:rPr>
        <w:t>Kliininen vaste nähdään normaalisti 7 vuorokauden jälkeen. Hoito tulee keskeyttää, mikäli kliinistä vastetta ei havaita viimeistään 14 vuorokauden kuluttua.</w:t>
      </w:r>
    </w:p>
    <w:p w14:paraId="64C11B37" w14:textId="77777777" w:rsidR="00AA5A63" w:rsidRPr="00DB15F5" w:rsidRDefault="00AA5A63" w:rsidP="00E512F1">
      <w:pPr>
        <w:widowControl/>
        <w:tabs>
          <w:tab w:val="clear" w:pos="567"/>
        </w:tabs>
        <w:suppressAutoHyphens/>
        <w:spacing w:line="240" w:lineRule="auto"/>
        <w:ind w:firstLine="3"/>
        <w:rPr>
          <w:snapToGrid w:val="0"/>
          <w:lang w:eastAsia="en-US"/>
        </w:rPr>
      </w:pPr>
    </w:p>
    <w:p w14:paraId="5F3DEAF0" w14:textId="77777777" w:rsidR="00AA5A63" w:rsidRPr="00E024E5" w:rsidRDefault="00AA5A63" w:rsidP="005C3C4F">
      <w:pPr>
        <w:tabs>
          <w:tab w:val="clear" w:pos="567"/>
          <w:tab w:val="left" w:pos="-720"/>
          <w:tab w:val="left" w:pos="0"/>
          <w:tab w:val="left" w:pos="720"/>
        </w:tabs>
        <w:suppressAutoHyphens/>
        <w:spacing w:line="240" w:lineRule="auto"/>
        <w:rPr>
          <w:lang w:eastAsia="de-DE"/>
        </w:rPr>
      </w:pPr>
      <w:r w:rsidRPr="00E024E5">
        <w:rPr>
          <w:b/>
          <w:bCs/>
          <w:lang w:eastAsia="de-DE"/>
        </w:rPr>
        <w:t>Antoreitti ja antotapa</w:t>
      </w:r>
    </w:p>
    <w:p w14:paraId="656AF0D9" w14:textId="77777777" w:rsidR="00AA5A63" w:rsidRPr="00DB15F5" w:rsidRDefault="00AA5A63" w:rsidP="00E512F1">
      <w:pPr>
        <w:widowControl/>
        <w:tabs>
          <w:tab w:val="clear" w:pos="567"/>
          <w:tab w:val="left" w:pos="-720"/>
          <w:tab w:val="left" w:pos="0"/>
          <w:tab w:val="left" w:pos="720"/>
        </w:tabs>
        <w:suppressAutoHyphens/>
        <w:spacing w:line="240" w:lineRule="auto"/>
        <w:rPr>
          <w:snapToGrid w:val="0"/>
          <w:u w:val="single"/>
          <w:lang w:eastAsia="en-US"/>
        </w:rPr>
      </w:pPr>
      <w:r w:rsidRPr="00DB15F5">
        <w:rPr>
          <w:snapToGrid w:val="0"/>
          <w:u w:val="single"/>
          <w:lang w:eastAsia="en-US"/>
        </w:rPr>
        <w:t>Annostus tiputettuna suoraan pullosta:</w:t>
      </w:r>
    </w:p>
    <w:p w14:paraId="52A691BE" w14:textId="77777777" w:rsidR="00A139B6" w:rsidRPr="00DB15F5" w:rsidRDefault="00A139B6" w:rsidP="00E512F1">
      <w:pPr>
        <w:widowControl/>
        <w:tabs>
          <w:tab w:val="clear" w:pos="567"/>
          <w:tab w:val="left" w:pos="-720"/>
          <w:tab w:val="left" w:pos="0"/>
          <w:tab w:val="left" w:pos="720"/>
        </w:tabs>
        <w:suppressAutoHyphens/>
        <w:spacing w:line="240" w:lineRule="auto"/>
        <w:rPr>
          <w:snapToGrid w:val="0"/>
          <w:lang w:eastAsia="en-US"/>
        </w:rPr>
      </w:pPr>
      <w:r w:rsidRPr="00DB15F5">
        <w:rPr>
          <w:snapToGrid w:val="0"/>
          <w:lang w:eastAsia="en-US"/>
        </w:rPr>
        <w:t xml:space="preserve">Annos 0,2 mg meloksikaamia/painokilo: </w:t>
      </w:r>
      <w:r w:rsidR="002C24F4" w:rsidRPr="00DB15F5">
        <w:rPr>
          <w:snapToGrid w:val="0"/>
          <w:lang w:eastAsia="en-US"/>
        </w:rPr>
        <w:tab/>
      </w:r>
      <w:r w:rsidRPr="00DB15F5">
        <w:rPr>
          <w:snapToGrid w:val="0"/>
          <w:lang w:eastAsia="en-US"/>
        </w:rPr>
        <w:t>12 tippaa/ painokilo</w:t>
      </w:r>
    </w:p>
    <w:p w14:paraId="5B3208DA" w14:textId="77777777" w:rsidR="00AA5A63" w:rsidRPr="00DB15F5" w:rsidRDefault="00AA5A63" w:rsidP="00E512F1">
      <w:pPr>
        <w:widowControl/>
        <w:tabs>
          <w:tab w:val="clear" w:pos="567"/>
          <w:tab w:val="left" w:pos="-720"/>
          <w:tab w:val="left" w:pos="0"/>
          <w:tab w:val="left" w:pos="720"/>
        </w:tabs>
        <w:suppressAutoHyphens/>
        <w:spacing w:line="240" w:lineRule="auto"/>
        <w:rPr>
          <w:snapToGrid w:val="0"/>
          <w:lang w:eastAsia="en-US"/>
        </w:rPr>
      </w:pPr>
      <w:r w:rsidRPr="00DB15F5">
        <w:rPr>
          <w:snapToGrid w:val="0"/>
          <w:lang w:eastAsia="en-US"/>
        </w:rPr>
        <w:t>Annos 0,1</w:t>
      </w:r>
      <w:r w:rsidR="00542D73" w:rsidRPr="00DB15F5">
        <w:rPr>
          <w:snapToGrid w:val="0"/>
          <w:lang w:eastAsia="en-US"/>
        </w:rPr>
        <w:t> </w:t>
      </w:r>
      <w:r w:rsidRPr="00DB15F5">
        <w:rPr>
          <w:snapToGrid w:val="0"/>
          <w:lang w:eastAsia="en-US"/>
        </w:rPr>
        <w:t xml:space="preserve">mg meloksikaamia/painokilo: </w:t>
      </w:r>
      <w:r w:rsidR="002C24F4" w:rsidRPr="00DB15F5">
        <w:rPr>
          <w:snapToGrid w:val="0"/>
          <w:lang w:eastAsia="en-US"/>
        </w:rPr>
        <w:tab/>
      </w:r>
      <w:r w:rsidRPr="00DB15F5">
        <w:rPr>
          <w:snapToGrid w:val="0"/>
          <w:lang w:eastAsia="en-US"/>
        </w:rPr>
        <w:t xml:space="preserve">6 tippaa / painokilo </w:t>
      </w:r>
    </w:p>
    <w:p w14:paraId="298A8371" w14:textId="77777777" w:rsidR="00AA5A63" w:rsidRPr="00DB15F5" w:rsidRDefault="00AA5A63" w:rsidP="00E512F1">
      <w:pPr>
        <w:widowControl/>
        <w:tabs>
          <w:tab w:val="left" w:pos="-720"/>
          <w:tab w:val="left" w:pos="0"/>
          <w:tab w:val="left" w:pos="720"/>
        </w:tabs>
        <w:suppressAutoHyphens/>
        <w:spacing w:line="240" w:lineRule="auto"/>
        <w:rPr>
          <w:snapToGrid w:val="0"/>
          <w:lang w:eastAsia="en-US"/>
        </w:rPr>
      </w:pPr>
      <w:r w:rsidRPr="00DB15F5">
        <w:rPr>
          <w:snapToGrid w:val="0"/>
          <w:lang w:eastAsia="en-US"/>
        </w:rPr>
        <w:t>Annos 0,05</w:t>
      </w:r>
      <w:r w:rsidR="00542D73" w:rsidRPr="00DB15F5">
        <w:rPr>
          <w:snapToGrid w:val="0"/>
          <w:lang w:eastAsia="en-US"/>
        </w:rPr>
        <w:t> </w:t>
      </w:r>
      <w:r w:rsidRPr="00DB15F5">
        <w:rPr>
          <w:snapToGrid w:val="0"/>
          <w:lang w:eastAsia="en-US"/>
        </w:rPr>
        <w:t xml:space="preserve">mg meloksikaamia/painokilo: </w:t>
      </w:r>
      <w:r w:rsidR="002C24F4" w:rsidRPr="00DB15F5">
        <w:rPr>
          <w:snapToGrid w:val="0"/>
          <w:lang w:eastAsia="en-US"/>
        </w:rPr>
        <w:tab/>
      </w:r>
      <w:r w:rsidRPr="00DB15F5">
        <w:rPr>
          <w:snapToGrid w:val="0"/>
          <w:lang w:eastAsia="en-US"/>
        </w:rPr>
        <w:t>3 tippaa / painokilo</w:t>
      </w:r>
    </w:p>
    <w:p w14:paraId="41E13D46" w14:textId="77777777" w:rsidR="00BB05AF" w:rsidRPr="00DB15F5" w:rsidRDefault="00BB05AF" w:rsidP="00E512F1">
      <w:pPr>
        <w:widowControl/>
        <w:tabs>
          <w:tab w:val="clear" w:pos="567"/>
          <w:tab w:val="left" w:pos="-720"/>
          <w:tab w:val="left" w:pos="0"/>
          <w:tab w:val="left" w:pos="720"/>
        </w:tabs>
        <w:suppressAutoHyphens/>
        <w:spacing w:line="240" w:lineRule="auto"/>
        <w:rPr>
          <w:snapToGrid w:val="0"/>
          <w:lang w:eastAsia="en-US"/>
        </w:rPr>
      </w:pPr>
    </w:p>
    <w:p w14:paraId="78F87B3F" w14:textId="77777777" w:rsidR="00150EC9" w:rsidRPr="00DB15F5" w:rsidRDefault="00150EC9" w:rsidP="00E512F1">
      <w:pPr>
        <w:widowControl/>
        <w:tabs>
          <w:tab w:val="clear" w:pos="567"/>
          <w:tab w:val="left" w:pos="-720"/>
          <w:tab w:val="left" w:pos="0"/>
          <w:tab w:val="left" w:pos="720"/>
        </w:tabs>
        <w:suppressAutoHyphens/>
        <w:spacing w:line="240" w:lineRule="auto"/>
        <w:rPr>
          <w:snapToGrid w:val="0"/>
          <w:u w:val="single"/>
          <w:lang w:eastAsia="en-US"/>
        </w:rPr>
      </w:pPr>
      <w:r w:rsidRPr="00DB15F5">
        <w:rPr>
          <w:snapToGrid w:val="0"/>
          <w:u w:val="single"/>
          <w:lang w:eastAsia="en-US"/>
        </w:rPr>
        <w:t>Annostus käytettäessä annosruiskua:</w:t>
      </w:r>
    </w:p>
    <w:p w14:paraId="6F9D1167" w14:textId="77777777" w:rsidR="00BB05AF" w:rsidRPr="00DB15F5" w:rsidRDefault="00BB05AF" w:rsidP="00E512F1">
      <w:pPr>
        <w:widowControl/>
        <w:tabs>
          <w:tab w:val="clear" w:pos="567"/>
          <w:tab w:val="left" w:pos="-720"/>
          <w:tab w:val="left" w:pos="0"/>
          <w:tab w:val="left" w:pos="720"/>
        </w:tabs>
        <w:suppressAutoHyphens/>
        <w:spacing w:line="240" w:lineRule="auto"/>
        <w:rPr>
          <w:snapToGrid w:val="0"/>
          <w:lang w:eastAsia="en-US"/>
        </w:rPr>
      </w:pPr>
      <w:r w:rsidRPr="00DB15F5">
        <w:rPr>
          <w:snapToGrid w:val="0"/>
          <w:lang w:eastAsia="en-US"/>
        </w:rPr>
        <w:t>Annosruisku sopii pullon suuhun. Ruiskussa on mitta</w:t>
      </w:r>
      <w:r w:rsidR="00A4667F" w:rsidRPr="00DB15F5">
        <w:rPr>
          <w:snapToGrid w:val="0"/>
          <w:lang w:eastAsia="en-US"/>
        </w:rPr>
        <w:t>-</w:t>
      </w:r>
      <w:r w:rsidRPr="00DB15F5">
        <w:rPr>
          <w:snapToGrid w:val="0"/>
          <w:lang w:eastAsia="en-US"/>
        </w:rPr>
        <w:t xml:space="preserve">asteikko painokiloa kohti, joka vastaa </w:t>
      </w:r>
      <w:r w:rsidR="00150EC9" w:rsidRPr="00DB15F5">
        <w:rPr>
          <w:snapToGrid w:val="0"/>
          <w:lang w:eastAsia="en-US"/>
        </w:rPr>
        <w:t>annosta 0,05</w:t>
      </w:r>
      <w:r w:rsidR="00542D73" w:rsidRPr="00DB15F5">
        <w:rPr>
          <w:snapToGrid w:val="0"/>
          <w:lang w:eastAsia="en-US"/>
        </w:rPr>
        <w:t> </w:t>
      </w:r>
      <w:r w:rsidR="00150EC9" w:rsidRPr="00DB15F5">
        <w:rPr>
          <w:snapToGrid w:val="0"/>
          <w:lang w:eastAsia="en-US"/>
        </w:rPr>
        <w:t>mg meloksikaamia/painokilo</w:t>
      </w:r>
      <w:r w:rsidRPr="00DB15F5">
        <w:rPr>
          <w:snapToGrid w:val="0"/>
          <w:lang w:eastAsia="en-US"/>
        </w:rPr>
        <w:t>. Siten ensimmäinen annos</w:t>
      </w:r>
      <w:r w:rsidR="00150EC9" w:rsidRPr="00DB15F5">
        <w:rPr>
          <w:snapToGrid w:val="0"/>
          <w:lang w:eastAsia="en-US"/>
        </w:rPr>
        <w:t xml:space="preserve"> kroonisissa luusto</w:t>
      </w:r>
      <w:r w:rsidR="00A4667F" w:rsidRPr="00DB15F5">
        <w:rPr>
          <w:snapToGrid w:val="0"/>
          <w:lang w:eastAsia="en-US"/>
        </w:rPr>
        <w:t>-</w:t>
      </w:r>
      <w:r w:rsidR="00150EC9" w:rsidRPr="00DB15F5">
        <w:rPr>
          <w:snapToGrid w:val="0"/>
          <w:lang w:eastAsia="en-US"/>
        </w:rPr>
        <w:t>lihassairauksissa</w:t>
      </w:r>
      <w:r w:rsidRPr="00DB15F5">
        <w:rPr>
          <w:snapToGrid w:val="0"/>
          <w:lang w:eastAsia="en-US"/>
        </w:rPr>
        <w:t xml:space="preserve"> on kaksinkertainen ruiskun mitta</w:t>
      </w:r>
      <w:r w:rsidR="00A4667F" w:rsidRPr="00DB15F5">
        <w:rPr>
          <w:snapToGrid w:val="0"/>
          <w:lang w:eastAsia="en-US"/>
        </w:rPr>
        <w:t>-</w:t>
      </w:r>
      <w:r w:rsidRPr="00DB15F5">
        <w:rPr>
          <w:snapToGrid w:val="0"/>
          <w:lang w:eastAsia="en-US"/>
        </w:rPr>
        <w:t xml:space="preserve">asteikkoon nähden. </w:t>
      </w:r>
    </w:p>
    <w:p w14:paraId="77B17D72" w14:textId="77777777" w:rsidR="009B39B4" w:rsidRDefault="009B39B4" w:rsidP="00E512F1">
      <w:pPr>
        <w:widowControl/>
        <w:tabs>
          <w:tab w:val="clear" w:pos="567"/>
          <w:tab w:val="left" w:pos="-720"/>
          <w:tab w:val="left" w:pos="0"/>
          <w:tab w:val="left" w:pos="720"/>
        </w:tabs>
        <w:suppressAutoHyphens/>
        <w:spacing w:line="240" w:lineRule="auto"/>
        <w:rPr>
          <w:snapToGrid w:val="0"/>
          <w:lang w:eastAsia="en-US"/>
        </w:rPr>
      </w:pPr>
    </w:p>
    <w:p w14:paraId="6F26874E" w14:textId="77777777" w:rsidR="00E024E5" w:rsidRPr="003C7783" w:rsidRDefault="0061268E" w:rsidP="009B39B4">
      <w:pPr>
        <w:widowControl/>
        <w:spacing w:line="240" w:lineRule="auto"/>
        <w:rPr>
          <w:lang w:eastAsia="de-DE"/>
        </w:rPr>
      </w:pPr>
      <w:r w:rsidRPr="00DB15F5">
        <w:rPr>
          <w:snapToGrid w:val="0"/>
          <w:lang w:eastAsia="en-US"/>
        </w:rPr>
        <w:t xml:space="preserve">Akuutissa </w:t>
      </w:r>
      <w:r w:rsidR="00520AB5" w:rsidRPr="00DB15F5">
        <w:rPr>
          <w:snapToGrid w:val="0"/>
          <w:lang w:eastAsia="en-US"/>
        </w:rPr>
        <w:t>l</w:t>
      </w:r>
      <w:r w:rsidRPr="00DB15F5">
        <w:rPr>
          <w:snapToGrid w:val="0"/>
          <w:lang w:eastAsia="en-US"/>
        </w:rPr>
        <w:t>uusto-lihassairaudessa</w:t>
      </w:r>
      <w:r w:rsidR="00520AB5" w:rsidRPr="00DB15F5">
        <w:rPr>
          <w:snapToGrid w:val="0"/>
          <w:lang w:eastAsia="en-US"/>
        </w:rPr>
        <w:t xml:space="preserve"> </w:t>
      </w:r>
      <w:r w:rsidR="00A139B6" w:rsidRPr="00DB15F5">
        <w:rPr>
          <w:snapToGrid w:val="0"/>
          <w:lang w:eastAsia="en-US"/>
        </w:rPr>
        <w:t>aloitusannos on nelinkertainen ylläpitoannokseen nähden.</w:t>
      </w:r>
      <w:r w:rsidR="009B39B4">
        <w:rPr>
          <w:snapToGrid w:val="0"/>
          <w:lang w:eastAsia="en-US"/>
        </w:rPr>
        <w:t xml:space="preserve"> </w:t>
      </w:r>
      <w:r w:rsidR="00E024E5" w:rsidRPr="003C7783">
        <w:rPr>
          <w:lang w:eastAsia="de-DE"/>
        </w:rPr>
        <w:t>Annetaan suun kautta joko ruokaan sekoitettuna tai suoraan suuhun. Suspensio voidaan antaa tippoina suoraan pullosta kaiken painoisille kissoille. Vähintään 2 kg painaville kissoille suspensio voidaan antaa käyttämällä pakkauksessa olevaa annosruiskua.</w:t>
      </w:r>
    </w:p>
    <w:p w14:paraId="3421B625" w14:textId="77777777" w:rsidR="00DB785A" w:rsidRDefault="00DB785A" w:rsidP="00DB785A">
      <w:pPr>
        <w:widowControl/>
        <w:tabs>
          <w:tab w:val="left" w:pos="-720"/>
          <w:tab w:val="left" w:pos="0"/>
          <w:tab w:val="left" w:pos="720"/>
        </w:tabs>
        <w:suppressAutoHyphens/>
        <w:spacing w:line="240" w:lineRule="auto"/>
        <w:rPr>
          <w:snapToGrid w:val="0"/>
          <w:lang w:eastAsia="en-US"/>
        </w:rPr>
      </w:pPr>
      <w:r w:rsidRPr="00DB15F5">
        <w:rPr>
          <w:snapToGrid w:val="0"/>
          <w:lang w:eastAsia="en-US"/>
        </w:rPr>
        <w:t xml:space="preserve">Erityistä huomiota tulee kiinnittää siihen, että annostus on tarkka. </w:t>
      </w:r>
    </w:p>
    <w:p w14:paraId="0C557832" w14:textId="77777777" w:rsidR="00DB785A" w:rsidRPr="00DB15F5" w:rsidRDefault="00DB785A" w:rsidP="00DB785A">
      <w:pPr>
        <w:widowControl/>
        <w:tabs>
          <w:tab w:val="left" w:pos="-720"/>
          <w:tab w:val="left" w:pos="0"/>
          <w:tab w:val="left" w:pos="720"/>
        </w:tabs>
        <w:suppressAutoHyphens/>
        <w:spacing w:line="240" w:lineRule="auto"/>
        <w:rPr>
          <w:snapToGrid w:val="0"/>
          <w:lang w:eastAsia="en-US"/>
        </w:rPr>
      </w:pPr>
      <w:r w:rsidRPr="00DB15F5">
        <w:rPr>
          <w:snapToGrid w:val="0"/>
          <w:lang w:eastAsia="en-US"/>
        </w:rPr>
        <w:t>Ohjeannosta ei tule ylittää.</w:t>
      </w:r>
    </w:p>
    <w:p w14:paraId="45F0C5F8" w14:textId="77777777" w:rsidR="00DB785A" w:rsidRDefault="00DB785A" w:rsidP="00E512F1">
      <w:pPr>
        <w:widowControl/>
        <w:tabs>
          <w:tab w:val="clear" w:pos="567"/>
          <w:tab w:val="left" w:pos="-720"/>
          <w:tab w:val="left" w:pos="0"/>
          <w:tab w:val="left" w:pos="720"/>
        </w:tabs>
        <w:suppressAutoHyphens/>
        <w:spacing w:line="240" w:lineRule="auto"/>
        <w:rPr>
          <w:snapToGrid w:val="0"/>
          <w:lang w:eastAsia="en-US"/>
        </w:rPr>
      </w:pPr>
    </w:p>
    <w:p w14:paraId="40E79096" w14:textId="77777777" w:rsidR="003F08AD" w:rsidRPr="00527F85" w:rsidRDefault="003F08AD" w:rsidP="00E512F1">
      <w:pPr>
        <w:widowControl/>
        <w:tabs>
          <w:tab w:val="clear" w:pos="567"/>
          <w:tab w:val="left" w:pos="-720"/>
          <w:tab w:val="left" w:pos="0"/>
          <w:tab w:val="left" w:pos="720"/>
        </w:tabs>
        <w:suppressAutoHyphens/>
        <w:spacing w:line="240" w:lineRule="auto"/>
        <w:rPr>
          <w:b/>
          <w:snapToGrid w:val="0"/>
          <w:lang w:eastAsia="en-US"/>
        </w:rPr>
      </w:pPr>
      <w:r w:rsidRPr="00527F85">
        <w:rPr>
          <w:b/>
          <w:snapToGrid w:val="0"/>
          <w:lang w:eastAsia="en-US"/>
        </w:rPr>
        <w:t>Marsu:</w:t>
      </w:r>
    </w:p>
    <w:p w14:paraId="0EA2AE00" w14:textId="77777777" w:rsidR="003F08AD" w:rsidRPr="008E5FA2" w:rsidRDefault="003F08AD" w:rsidP="00E512F1">
      <w:pPr>
        <w:widowControl/>
        <w:tabs>
          <w:tab w:val="clear" w:pos="567"/>
          <w:tab w:val="left" w:pos="-720"/>
          <w:tab w:val="left" w:pos="0"/>
          <w:tab w:val="left" w:pos="720"/>
        </w:tabs>
        <w:suppressAutoHyphens/>
        <w:spacing w:line="240" w:lineRule="auto"/>
        <w:rPr>
          <w:b/>
          <w:bCs/>
          <w:snapToGrid w:val="0"/>
          <w:lang w:eastAsia="en-US"/>
        </w:rPr>
      </w:pPr>
      <w:r w:rsidRPr="008E5FA2">
        <w:rPr>
          <w:b/>
          <w:bCs/>
          <w:snapToGrid w:val="0"/>
          <w:lang w:eastAsia="en-US"/>
        </w:rPr>
        <w:t>Annostus</w:t>
      </w:r>
    </w:p>
    <w:p w14:paraId="11F9F1DF" w14:textId="77777777" w:rsidR="003F08AD" w:rsidRPr="003C7783" w:rsidRDefault="003F08AD" w:rsidP="00E512F1">
      <w:pPr>
        <w:widowControl/>
        <w:tabs>
          <w:tab w:val="clear" w:pos="567"/>
          <w:tab w:val="left" w:pos="-720"/>
          <w:tab w:val="left" w:pos="0"/>
          <w:tab w:val="left" w:pos="720"/>
        </w:tabs>
        <w:suppressAutoHyphens/>
        <w:spacing w:line="240" w:lineRule="auto"/>
        <w:rPr>
          <w:snapToGrid w:val="0"/>
          <w:u w:val="single"/>
          <w:lang w:eastAsia="en-US"/>
        </w:rPr>
      </w:pPr>
      <w:r w:rsidRPr="003C7783">
        <w:rPr>
          <w:snapToGrid w:val="0"/>
          <w:u w:val="single"/>
          <w:lang w:eastAsia="en-US"/>
        </w:rPr>
        <w:t>Pehmytkudoskirurgian jälkeinen kipu:</w:t>
      </w:r>
    </w:p>
    <w:p w14:paraId="3CC0B082" w14:textId="77777777" w:rsidR="003F08AD" w:rsidRDefault="003F08AD" w:rsidP="00E512F1">
      <w:pPr>
        <w:widowControl/>
        <w:tabs>
          <w:tab w:val="clear" w:pos="567"/>
          <w:tab w:val="left" w:pos="-720"/>
          <w:tab w:val="left" w:pos="0"/>
          <w:tab w:val="left" w:pos="720"/>
        </w:tabs>
        <w:suppressAutoHyphens/>
        <w:spacing w:line="240" w:lineRule="auto"/>
        <w:rPr>
          <w:snapToGrid w:val="0"/>
          <w:lang w:eastAsia="en-US"/>
        </w:rPr>
      </w:pPr>
      <w:r>
        <w:rPr>
          <w:snapToGrid w:val="0"/>
          <w:lang w:eastAsia="en-US"/>
        </w:rPr>
        <w:t>Aloitusannos on 0,2 mg meloksikaamia painokiloa kohden suun kautta kerta-annoksena ensimmäisenä päivänä (ennen leikkausta)</w:t>
      </w:r>
      <w:r w:rsidR="000039D6">
        <w:rPr>
          <w:snapToGrid w:val="0"/>
          <w:lang w:eastAsia="en-US"/>
        </w:rPr>
        <w:t>.</w:t>
      </w:r>
    </w:p>
    <w:p w14:paraId="4740436B" w14:textId="77777777" w:rsidR="000039D6" w:rsidRDefault="000039D6" w:rsidP="00E512F1">
      <w:pPr>
        <w:widowControl/>
        <w:tabs>
          <w:tab w:val="clear" w:pos="567"/>
          <w:tab w:val="left" w:pos="-720"/>
          <w:tab w:val="left" w:pos="0"/>
          <w:tab w:val="left" w:pos="720"/>
        </w:tabs>
        <w:suppressAutoHyphens/>
        <w:spacing w:line="240" w:lineRule="auto"/>
        <w:rPr>
          <w:snapToGrid w:val="0"/>
          <w:lang w:eastAsia="en-US"/>
        </w:rPr>
      </w:pPr>
      <w:r>
        <w:rPr>
          <w:snapToGrid w:val="0"/>
          <w:lang w:eastAsia="en-US"/>
        </w:rPr>
        <w:t xml:space="preserve">Hoitoa jatketaan suun kautta kerran vuorokaudessa (24 tunnin välein) annoksella 0,1 mg meloksikaamia painokiloa kohden </w:t>
      </w:r>
      <w:r w:rsidRPr="005C4A91">
        <w:rPr>
          <w:snapToGrid w:val="0"/>
          <w:lang w:eastAsia="en-US"/>
        </w:rPr>
        <w:t>seuraavana kahtena päivänä</w:t>
      </w:r>
      <w:r>
        <w:rPr>
          <w:snapToGrid w:val="0"/>
          <w:lang w:eastAsia="en-US"/>
        </w:rPr>
        <w:t xml:space="preserve"> (leikkauksen jälkeen).</w:t>
      </w:r>
    </w:p>
    <w:p w14:paraId="076731B2" w14:textId="77777777" w:rsidR="000039D6" w:rsidRDefault="000039D6" w:rsidP="00E512F1">
      <w:pPr>
        <w:widowControl/>
        <w:tabs>
          <w:tab w:val="clear" w:pos="567"/>
          <w:tab w:val="left" w:pos="-720"/>
          <w:tab w:val="left" w:pos="0"/>
          <w:tab w:val="left" w:pos="720"/>
        </w:tabs>
        <w:suppressAutoHyphens/>
        <w:spacing w:line="240" w:lineRule="auto"/>
        <w:rPr>
          <w:snapToGrid w:val="0"/>
          <w:lang w:eastAsia="en-US"/>
        </w:rPr>
      </w:pPr>
    </w:p>
    <w:p w14:paraId="1CEA3AA1" w14:textId="77777777" w:rsidR="0053372D" w:rsidRDefault="006F0583" w:rsidP="006F0583">
      <w:pPr>
        <w:widowControl/>
        <w:tabs>
          <w:tab w:val="clear" w:pos="567"/>
          <w:tab w:val="left" w:pos="-720"/>
          <w:tab w:val="left" w:pos="0"/>
          <w:tab w:val="left" w:pos="720"/>
        </w:tabs>
        <w:suppressAutoHyphens/>
        <w:spacing w:line="240" w:lineRule="auto"/>
        <w:rPr>
          <w:snapToGrid w:val="0"/>
          <w:lang w:eastAsia="en-US"/>
        </w:rPr>
      </w:pPr>
      <w:r>
        <w:rPr>
          <w:snapToGrid w:val="0"/>
          <w:lang w:eastAsia="en-US"/>
        </w:rPr>
        <w:t>Yksittäisissä tapauksissa annosta voidaan eläinlääkärin harkinnan mukaan nostaa annokseen 0,5</w:t>
      </w:r>
      <w:r w:rsidR="009B39B4">
        <w:rPr>
          <w:snapToGrid w:val="0"/>
          <w:lang w:eastAsia="en-US"/>
        </w:rPr>
        <w:t> </w:t>
      </w:r>
      <w:r>
        <w:rPr>
          <w:snapToGrid w:val="0"/>
          <w:lang w:eastAsia="en-US"/>
        </w:rPr>
        <w:t>mg/painokilo. Turvallisuutta ei kuitenkaan ole tutkittu marsuilla annoksilla, jotka ylittävät 0,6</w:t>
      </w:r>
      <w:r w:rsidR="009B39B4">
        <w:rPr>
          <w:snapToGrid w:val="0"/>
          <w:lang w:eastAsia="en-US"/>
        </w:rPr>
        <w:t> </w:t>
      </w:r>
      <w:r>
        <w:rPr>
          <w:snapToGrid w:val="0"/>
          <w:lang w:eastAsia="en-US"/>
        </w:rPr>
        <w:t>mg/painokilo.</w:t>
      </w:r>
    </w:p>
    <w:p w14:paraId="60D7F878" w14:textId="77777777" w:rsidR="006F0583" w:rsidRDefault="006F0583" w:rsidP="006F0583">
      <w:pPr>
        <w:widowControl/>
        <w:tabs>
          <w:tab w:val="clear" w:pos="567"/>
          <w:tab w:val="left" w:pos="-720"/>
          <w:tab w:val="left" w:pos="0"/>
          <w:tab w:val="left" w:pos="720"/>
        </w:tabs>
        <w:suppressAutoHyphens/>
        <w:spacing w:line="240" w:lineRule="auto"/>
        <w:rPr>
          <w:snapToGrid w:val="0"/>
          <w:lang w:eastAsia="en-US"/>
        </w:rPr>
      </w:pPr>
    </w:p>
    <w:p w14:paraId="58640675" w14:textId="77777777" w:rsidR="000039D6" w:rsidRPr="008E5FA2" w:rsidRDefault="000039D6" w:rsidP="00D4405C">
      <w:pPr>
        <w:keepNext/>
        <w:widowControl/>
        <w:tabs>
          <w:tab w:val="clear" w:pos="567"/>
          <w:tab w:val="left" w:pos="-720"/>
          <w:tab w:val="left" w:pos="0"/>
          <w:tab w:val="left" w:pos="720"/>
        </w:tabs>
        <w:suppressAutoHyphens/>
        <w:spacing w:line="240" w:lineRule="auto"/>
        <w:rPr>
          <w:bCs/>
          <w:snapToGrid w:val="0"/>
          <w:lang w:eastAsia="en-US"/>
        </w:rPr>
      </w:pPr>
      <w:r w:rsidRPr="008E5FA2">
        <w:rPr>
          <w:b/>
          <w:snapToGrid w:val="0"/>
          <w:lang w:eastAsia="en-US"/>
        </w:rPr>
        <w:lastRenderedPageBreak/>
        <w:t>Antoreitti ja antotapa</w:t>
      </w:r>
    </w:p>
    <w:p w14:paraId="1058A1CE" w14:textId="77777777" w:rsidR="000039D6" w:rsidRDefault="000039D6" w:rsidP="00D4405C">
      <w:pPr>
        <w:keepNext/>
        <w:widowControl/>
        <w:tabs>
          <w:tab w:val="clear" w:pos="567"/>
          <w:tab w:val="left" w:pos="-720"/>
          <w:tab w:val="left" w:pos="0"/>
          <w:tab w:val="left" w:pos="720"/>
        </w:tabs>
        <w:suppressAutoHyphens/>
        <w:spacing w:line="240" w:lineRule="auto"/>
        <w:rPr>
          <w:snapToGrid w:val="0"/>
          <w:lang w:eastAsia="en-US"/>
        </w:rPr>
      </w:pPr>
      <w:r w:rsidRPr="005C4A91">
        <w:rPr>
          <w:snapToGrid w:val="0"/>
          <w:lang w:eastAsia="en-US"/>
        </w:rPr>
        <w:t xml:space="preserve">Suspensio </w:t>
      </w:r>
      <w:r w:rsidR="00517A57">
        <w:rPr>
          <w:snapToGrid w:val="0"/>
          <w:lang w:eastAsia="en-US"/>
        </w:rPr>
        <w:t>annetaan</w:t>
      </w:r>
      <w:r w:rsidR="00517A57" w:rsidRPr="009129E7">
        <w:rPr>
          <w:snapToGrid w:val="0"/>
          <w:lang w:eastAsia="en-US"/>
        </w:rPr>
        <w:t xml:space="preserve"> </w:t>
      </w:r>
      <w:r w:rsidRPr="005C4A91">
        <w:rPr>
          <w:snapToGrid w:val="0"/>
          <w:lang w:eastAsia="en-US"/>
        </w:rPr>
        <w:t>antaa</w:t>
      </w:r>
      <w:r w:rsidR="00040724">
        <w:rPr>
          <w:snapToGrid w:val="0"/>
          <w:lang w:eastAsia="en-US"/>
        </w:rPr>
        <w:t xml:space="preserve"> suoraan suuhun</w:t>
      </w:r>
      <w:r w:rsidR="0035584F" w:rsidRPr="005C4A91">
        <w:rPr>
          <w:snapToGrid w:val="0"/>
          <w:lang w:eastAsia="en-US"/>
        </w:rPr>
        <w:t xml:space="preserve"> käyttämällä 0,01 ml välein merkittyä </w:t>
      </w:r>
      <w:r w:rsidRPr="005C4A91">
        <w:rPr>
          <w:snapToGrid w:val="0"/>
          <w:lang w:eastAsia="en-US"/>
        </w:rPr>
        <w:t>1 ml</w:t>
      </w:r>
      <w:r w:rsidR="0035584F" w:rsidRPr="005C4A91">
        <w:rPr>
          <w:snapToGrid w:val="0"/>
          <w:lang w:eastAsia="en-US"/>
        </w:rPr>
        <w:t xml:space="preserve"> </w:t>
      </w:r>
      <w:r w:rsidR="006F3C86" w:rsidRPr="005C4A91">
        <w:rPr>
          <w:snapToGrid w:val="0"/>
          <w:lang w:eastAsia="en-US"/>
        </w:rPr>
        <w:t>annos</w:t>
      </w:r>
      <w:r w:rsidR="0035584F" w:rsidRPr="005C4A91">
        <w:rPr>
          <w:snapToGrid w:val="0"/>
          <w:lang w:eastAsia="en-US"/>
        </w:rPr>
        <w:t>ruiskua.</w:t>
      </w:r>
    </w:p>
    <w:p w14:paraId="33441382" w14:textId="77777777" w:rsidR="000039D6" w:rsidRDefault="000039D6" w:rsidP="00E512F1">
      <w:pPr>
        <w:widowControl/>
        <w:tabs>
          <w:tab w:val="clear" w:pos="567"/>
          <w:tab w:val="left" w:pos="-720"/>
          <w:tab w:val="left" w:pos="0"/>
          <w:tab w:val="left" w:pos="720"/>
        </w:tabs>
        <w:suppressAutoHyphens/>
        <w:spacing w:line="240" w:lineRule="auto"/>
        <w:rPr>
          <w:snapToGrid w:val="0"/>
          <w:lang w:eastAsia="en-US"/>
        </w:rPr>
      </w:pPr>
    </w:p>
    <w:p w14:paraId="55AD3A7E" w14:textId="77777777" w:rsidR="006F3C86" w:rsidRDefault="006F3C86" w:rsidP="00E512F1">
      <w:pPr>
        <w:widowControl/>
        <w:tabs>
          <w:tab w:val="clear" w:pos="567"/>
          <w:tab w:val="left" w:pos="-720"/>
          <w:tab w:val="left" w:pos="0"/>
          <w:tab w:val="left" w:pos="720"/>
        </w:tabs>
        <w:suppressAutoHyphens/>
        <w:spacing w:line="240" w:lineRule="auto"/>
        <w:rPr>
          <w:snapToGrid w:val="0"/>
          <w:lang w:eastAsia="en-US"/>
        </w:rPr>
      </w:pPr>
      <w:r>
        <w:rPr>
          <w:snapToGrid w:val="0"/>
          <w:lang w:eastAsia="en-US"/>
        </w:rPr>
        <w:t>Annos 0,2 mg meloksikaamia/painokilo:</w:t>
      </w:r>
      <w:r>
        <w:rPr>
          <w:snapToGrid w:val="0"/>
          <w:lang w:eastAsia="en-US"/>
        </w:rPr>
        <w:tab/>
        <w:t>0,4 ml/painokilo</w:t>
      </w:r>
    </w:p>
    <w:p w14:paraId="71A9CC90" w14:textId="77777777" w:rsidR="006F3C86" w:rsidRDefault="006F3C86" w:rsidP="00E512F1">
      <w:pPr>
        <w:widowControl/>
        <w:tabs>
          <w:tab w:val="clear" w:pos="567"/>
          <w:tab w:val="left" w:pos="-720"/>
          <w:tab w:val="left" w:pos="0"/>
          <w:tab w:val="left" w:pos="720"/>
        </w:tabs>
        <w:suppressAutoHyphens/>
        <w:spacing w:line="240" w:lineRule="auto"/>
        <w:rPr>
          <w:snapToGrid w:val="0"/>
          <w:lang w:eastAsia="en-US"/>
        </w:rPr>
      </w:pPr>
      <w:r>
        <w:rPr>
          <w:snapToGrid w:val="0"/>
          <w:lang w:eastAsia="en-US"/>
        </w:rPr>
        <w:t>Annos 0,1 mg meloksikaamia/painokilo:</w:t>
      </w:r>
      <w:r>
        <w:rPr>
          <w:snapToGrid w:val="0"/>
          <w:lang w:eastAsia="en-US"/>
        </w:rPr>
        <w:tab/>
        <w:t>0,2 ml/painokilo</w:t>
      </w:r>
    </w:p>
    <w:p w14:paraId="1A199385" w14:textId="77777777" w:rsidR="006F3C86" w:rsidRDefault="006F3C86" w:rsidP="00E512F1">
      <w:pPr>
        <w:widowControl/>
        <w:tabs>
          <w:tab w:val="clear" w:pos="567"/>
          <w:tab w:val="left" w:pos="-720"/>
          <w:tab w:val="left" w:pos="0"/>
          <w:tab w:val="left" w:pos="720"/>
        </w:tabs>
        <w:suppressAutoHyphens/>
        <w:spacing w:line="240" w:lineRule="auto"/>
        <w:rPr>
          <w:snapToGrid w:val="0"/>
          <w:lang w:eastAsia="en-US"/>
        </w:rPr>
      </w:pPr>
    </w:p>
    <w:p w14:paraId="623D1BAC" w14:textId="77777777" w:rsidR="006F3C86" w:rsidRDefault="006F3C86" w:rsidP="00E512F1">
      <w:pPr>
        <w:widowControl/>
        <w:tabs>
          <w:tab w:val="clear" w:pos="567"/>
          <w:tab w:val="left" w:pos="-720"/>
          <w:tab w:val="left" w:pos="0"/>
          <w:tab w:val="left" w:pos="720"/>
        </w:tabs>
        <w:suppressAutoHyphens/>
        <w:spacing w:line="240" w:lineRule="auto"/>
        <w:rPr>
          <w:snapToGrid w:val="0"/>
          <w:lang w:eastAsia="en-US"/>
        </w:rPr>
      </w:pPr>
      <w:r>
        <w:rPr>
          <w:snapToGrid w:val="0"/>
          <w:lang w:eastAsia="en-US"/>
        </w:rPr>
        <w:t>Tiputa pieneen astiaan (esimerkiksi teelusikkaan) Metacam oraalisuspensiota (suositellaan tiputtamaan muutama ylimääräinen tippa). Vedä 1 ml annosruiskuun marsun painokilojen mukainen annos. Anna Metacam-annos annosruiskulla suoraan marsun suuhun.</w:t>
      </w:r>
      <w:r w:rsidR="00A30E0B">
        <w:rPr>
          <w:snapToGrid w:val="0"/>
          <w:lang w:eastAsia="en-US"/>
        </w:rPr>
        <w:t xml:space="preserve"> Pese pieni astia vedellä ja anna kuivua ennen seuraavaa käyttökertaa.</w:t>
      </w:r>
    </w:p>
    <w:p w14:paraId="5D5B84D4" w14:textId="77777777" w:rsidR="00A30E0B" w:rsidRDefault="00A30E0B" w:rsidP="00E512F1">
      <w:pPr>
        <w:widowControl/>
        <w:tabs>
          <w:tab w:val="clear" w:pos="567"/>
          <w:tab w:val="left" w:pos="-720"/>
          <w:tab w:val="left" w:pos="0"/>
          <w:tab w:val="left" w:pos="720"/>
        </w:tabs>
        <w:suppressAutoHyphens/>
        <w:spacing w:line="240" w:lineRule="auto"/>
        <w:rPr>
          <w:snapToGrid w:val="0"/>
          <w:lang w:eastAsia="en-US"/>
        </w:rPr>
      </w:pPr>
    </w:p>
    <w:p w14:paraId="1B038FB6" w14:textId="77777777" w:rsidR="00A30E0B" w:rsidRDefault="00A30E0B" w:rsidP="00E512F1">
      <w:pPr>
        <w:widowControl/>
        <w:tabs>
          <w:tab w:val="clear" w:pos="567"/>
          <w:tab w:val="left" w:pos="-720"/>
          <w:tab w:val="left" w:pos="0"/>
          <w:tab w:val="left" w:pos="720"/>
        </w:tabs>
        <w:suppressAutoHyphens/>
        <w:spacing w:line="240" w:lineRule="auto"/>
        <w:rPr>
          <w:snapToGrid w:val="0"/>
          <w:lang w:eastAsia="en-US"/>
        </w:rPr>
      </w:pPr>
      <w:r>
        <w:rPr>
          <w:snapToGrid w:val="0"/>
          <w:lang w:eastAsia="en-US"/>
        </w:rPr>
        <w:t>Kissoille tarkoitettua annosruiskua, jossa on kiloasteikko ja kissan kuva, ei saa käyttää marsuille.</w:t>
      </w:r>
    </w:p>
    <w:p w14:paraId="72ACF2A9" w14:textId="77777777" w:rsidR="00A30E0B" w:rsidRDefault="00A30E0B" w:rsidP="00E512F1">
      <w:pPr>
        <w:widowControl/>
        <w:tabs>
          <w:tab w:val="clear" w:pos="567"/>
          <w:tab w:val="left" w:pos="-720"/>
          <w:tab w:val="left" w:pos="0"/>
          <w:tab w:val="left" w:pos="720"/>
        </w:tabs>
        <w:suppressAutoHyphens/>
        <w:spacing w:line="240" w:lineRule="auto"/>
        <w:rPr>
          <w:snapToGrid w:val="0"/>
          <w:lang w:eastAsia="en-US"/>
        </w:rPr>
      </w:pPr>
    </w:p>
    <w:p w14:paraId="6FE62A6A" w14:textId="77777777" w:rsidR="00040724" w:rsidRPr="00940BDC" w:rsidRDefault="00040724" w:rsidP="00E512F1">
      <w:pPr>
        <w:widowControl/>
        <w:tabs>
          <w:tab w:val="clear" w:pos="567"/>
          <w:tab w:val="left" w:pos="-720"/>
          <w:tab w:val="left" w:pos="0"/>
          <w:tab w:val="left" w:pos="720"/>
        </w:tabs>
        <w:suppressAutoHyphens/>
        <w:spacing w:line="240" w:lineRule="auto"/>
        <w:rPr>
          <w:b/>
          <w:snapToGrid w:val="0"/>
          <w:lang w:eastAsia="en-US"/>
        </w:rPr>
      </w:pPr>
      <w:r w:rsidRPr="00940BDC">
        <w:rPr>
          <w:b/>
          <w:snapToGrid w:val="0"/>
          <w:lang w:eastAsia="en-US"/>
        </w:rPr>
        <w:t>Annostusohjeet</w:t>
      </w:r>
    </w:p>
    <w:p w14:paraId="6BF6096F" w14:textId="77777777" w:rsidR="00150EC9" w:rsidRPr="00DB15F5" w:rsidRDefault="00150EC9" w:rsidP="00E512F1">
      <w:pPr>
        <w:widowControl/>
        <w:tabs>
          <w:tab w:val="clear" w:pos="567"/>
          <w:tab w:val="left" w:pos="-720"/>
          <w:tab w:val="left" w:pos="0"/>
          <w:tab w:val="left" w:pos="720"/>
        </w:tabs>
        <w:suppressAutoHyphens/>
        <w:spacing w:line="240" w:lineRule="auto"/>
        <w:rPr>
          <w:snapToGrid w:val="0"/>
          <w:lang w:eastAsia="en-US"/>
        </w:rPr>
      </w:pPr>
      <w:r w:rsidRPr="00DB15F5">
        <w:rPr>
          <w:snapToGrid w:val="0"/>
          <w:lang w:eastAsia="en-US"/>
        </w:rPr>
        <w:t xml:space="preserve">Ravistettava hyvin ennen käyttöä. </w:t>
      </w:r>
    </w:p>
    <w:p w14:paraId="58D4DAF0" w14:textId="77777777" w:rsidR="00BB05AF" w:rsidRPr="00DB15F5" w:rsidRDefault="00BB05AF" w:rsidP="00E512F1">
      <w:pPr>
        <w:widowControl/>
        <w:numPr>
          <w:ilvl w:val="12"/>
          <w:numId w:val="0"/>
        </w:numPr>
        <w:suppressAutoHyphens/>
        <w:spacing w:line="240" w:lineRule="auto"/>
        <w:rPr>
          <w:b/>
          <w:bCs/>
          <w:snapToGrid w:val="0"/>
          <w:lang w:eastAsia="en-US"/>
        </w:rPr>
      </w:pPr>
      <w:r w:rsidRPr="00DB15F5">
        <w:rPr>
          <w:snapToGrid w:val="0"/>
          <w:lang w:eastAsia="en-US"/>
        </w:rPr>
        <w:t>Vältä valmisteen kontaminoitumista käytön aikana.</w:t>
      </w:r>
    </w:p>
    <w:p w14:paraId="78E00D83" w14:textId="77777777" w:rsidR="00BB05AF" w:rsidRPr="008E5FA2" w:rsidRDefault="00BB05AF" w:rsidP="00E512F1">
      <w:pPr>
        <w:widowControl/>
        <w:tabs>
          <w:tab w:val="clear" w:pos="567"/>
        </w:tabs>
        <w:spacing w:line="240" w:lineRule="auto"/>
        <w:rPr>
          <w:snapToGrid w:val="0"/>
          <w:lang w:eastAsia="en-US"/>
        </w:rPr>
      </w:pPr>
    </w:p>
    <w:p w14:paraId="4673631C" w14:textId="77777777" w:rsidR="00BB05AF" w:rsidRPr="00DB15F5" w:rsidRDefault="00BB05AF" w:rsidP="00E512F1">
      <w:pPr>
        <w:widowControl/>
        <w:tabs>
          <w:tab w:val="clear" w:pos="567"/>
        </w:tabs>
        <w:spacing w:line="240" w:lineRule="auto"/>
        <w:ind w:left="540" w:hanging="540"/>
        <w:rPr>
          <w:b/>
          <w:bCs/>
          <w:snapToGrid w:val="0"/>
          <w:lang w:eastAsia="en-US"/>
        </w:rPr>
      </w:pPr>
      <w:r w:rsidRPr="00DB15F5">
        <w:rPr>
          <w:b/>
          <w:bCs/>
          <w:snapToGrid w:val="0"/>
          <w:lang w:eastAsia="en-US"/>
        </w:rPr>
        <w:t>4.10</w:t>
      </w:r>
      <w:r w:rsidRPr="00DB15F5">
        <w:rPr>
          <w:b/>
          <w:bCs/>
          <w:snapToGrid w:val="0"/>
          <w:lang w:eastAsia="en-US"/>
        </w:rPr>
        <w:tab/>
        <w:t>Yliannostus (oireet, hätätoimenpiteet, vastalääkkeet) (tarvittaessa)</w:t>
      </w:r>
    </w:p>
    <w:p w14:paraId="53AE0136" w14:textId="77777777" w:rsidR="00BB05AF" w:rsidRPr="00DB15F5" w:rsidRDefault="00BB05AF" w:rsidP="00E512F1">
      <w:pPr>
        <w:widowControl/>
        <w:tabs>
          <w:tab w:val="clear" w:pos="567"/>
        </w:tabs>
        <w:spacing w:line="240" w:lineRule="auto"/>
        <w:rPr>
          <w:snapToGrid w:val="0"/>
          <w:lang w:eastAsia="en-US"/>
        </w:rPr>
      </w:pPr>
    </w:p>
    <w:p w14:paraId="55715EDD" w14:textId="77777777" w:rsidR="00BB05AF" w:rsidRPr="00DB15F5" w:rsidRDefault="00BB05AF" w:rsidP="00E512F1">
      <w:pPr>
        <w:widowControl/>
        <w:tabs>
          <w:tab w:val="left" w:pos="-720"/>
          <w:tab w:val="left" w:pos="0"/>
          <w:tab w:val="left" w:pos="720"/>
        </w:tabs>
        <w:suppressAutoHyphens/>
        <w:spacing w:line="240" w:lineRule="auto"/>
        <w:rPr>
          <w:b/>
          <w:bCs/>
          <w:snapToGrid w:val="0"/>
          <w:lang w:eastAsia="en-US"/>
        </w:rPr>
      </w:pPr>
      <w:r w:rsidRPr="00DB15F5">
        <w:rPr>
          <w:snapToGrid w:val="0"/>
          <w:lang w:eastAsia="en-US"/>
        </w:rPr>
        <w:t>Meloksikaamilla on kissoilla kapea terapeuttinen turvamarginaali ja jo melko pienillä yliannoksilla voidaan nähdä kliinisiä oireita. Yliannostustapauksissa kohdassa 4.6 mainitut haittavaikutukset ovat todennäköisempiä ja voimakkaampia. Yliannostustapauksissa tulee antaa oireenmukaista hoitoa.</w:t>
      </w:r>
    </w:p>
    <w:p w14:paraId="795133DA" w14:textId="77777777" w:rsidR="00BB05AF" w:rsidRDefault="00BB05AF" w:rsidP="00E512F1">
      <w:pPr>
        <w:widowControl/>
        <w:tabs>
          <w:tab w:val="clear" w:pos="567"/>
        </w:tabs>
        <w:spacing w:line="240" w:lineRule="auto"/>
        <w:rPr>
          <w:snapToGrid w:val="0"/>
          <w:lang w:eastAsia="en-US"/>
        </w:rPr>
      </w:pPr>
    </w:p>
    <w:p w14:paraId="3B3F1DCB" w14:textId="77777777" w:rsidR="00040724" w:rsidRDefault="00040724" w:rsidP="00E512F1">
      <w:pPr>
        <w:widowControl/>
        <w:tabs>
          <w:tab w:val="clear" w:pos="567"/>
        </w:tabs>
        <w:spacing w:line="240" w:lineRule="auto"/>
        <w:rPr>
          <w:snapToGrid w:val="0"/>
          <w:lang w:eastAsia="en-US"/>
        </w:rPr>
      </w:pPr>
      <w:r>
        <w:rPr>
          <w:snapToGrid w:val="0"/>
          <w:lang w:eastAsia="en-US"/>
        </w:rPr>
        <w:t xml:space="preserve">Marsuilla 0,6 mg yliannos painokiloa kohden kolmena peräkkäisenä päivänä ja sen jälkeen 0,3 mg yliannos painokiloa kohden </w:t>
      </w:r>
      <w:r w:rsidR="000C4C2D">
        <w:rPr>
          <w:snapToGrid w:val="0"/>
          <w:lang w:eastAsia="en-US"/>
        </w:rPr>
        <w:t xml:space="preserve"> kuutena seuraavana päivänä, ei aiheuttanut meloksikaamille tyypillisiä haittavaikutuksia. Turvallisuutta ei ole tutkittu marsuilla annoksilla, jotka ylittävät 0,6 mg/painokilo.</w:t>
      </w:r>
    </w:p>
    <w:p w14:paraId="7F66C84A" w14:textId="77777777" w:rsidR="000C4C2D" w:rsidRPr="00DB15F5" w:rsidRDefault="000C4C2D" w:rsidP="00E512F1">
      <w:pPr>
        <w:widowControl/>
        <w:tabs>
          <w:tab w:val="clear" w:pos="567"/>
        </w:tabs>
        <w:spacing w:line="240" w:lineRule="auto"/>
        <w:rPr>
          <w:snapToGrid w:val="0"/>
          <w:lang w:eastAsia="en-US"/>
        </w:rPr>
      </w:pPr>
    </w:p>
    <w:p w14:paraId="251EAD08" w14:textId="77777777" w:rsidR="00BB05AF" w:rsidRPr="00DB15F5" w:rsidRDefault="00BB05AF" w:rsidP="00E512F1">
      <w:pPr>
        <w:widowControl/>
        <w:tabs>
          <w:tab w:val="clear" w:pos="567"/>
          <w:tab w:val="left" w:pos="540"/>
        </w:tabs>
        <w:spacing w:line="240" w:lineRule="auto"/>
        <w:rPr>
          <w:snapToGrid w:val="0"/>
          <w:lang w:eastAsia="en-US"/>
        </w:rPr>
      </w:pPr>
      <w:r w:rsidRPr="00DB15F5">
        <w:rPr>
          <w:b/>
          <w:bCs/>
          <w:snapToGrid w:val="0"/>
          <w:lang w:eastAsia="en-US"/>
        </w:rPr>
        <w:t>4.11</w:t>
      </w:r>
      <w:r w:rsidRPr="00DB15F5">
        <w:rPr>
          <w:b/>
          <w:bCs/>
          <w:snapToGrid w:val="0"/>
          <w:lang w:eastAsia="en-US"/>
        </w:rPr>
        <w:tab/>
        <w:t>Varoaika</w:t>
      </w:r>
      <w:r w:rsidR="00E067F6">
        <w:rPr>
          <w:b/>
          <w:bCs/>
          <w:snapToGrid w:val="0"/>
          <w:lang w:eastAsia="en-US"/>
        </w:rPr>
        <w:t xml:space="preserve"> (Varoajat)</w:t>
      </w:r>
    </w:p>
    <w:p w14:paraId="24E0BFFC" w14:textId="77777777" w:rsidR="00BB05AF" w:rsidRPr="00DB15F5" w:rsidRDefault="00BB05AF" w:rsidP="00E512F1">
      <w:pPr>
        <w:widowControl/>
        <w:tabs>
          <w:tab w:val="clear" w:pos="567"/>
        </w:tabs>
        <w:spacing w:line="240" w:lineRule="auto"/>
        <w:rPr>
          <w:snapToGrid w:val="0"/>
          <w:lang w:eastAsia="en-US"/>
        </w:rPr>
      </w:pPr>
    </w:p>
    <w:p w14:paraId="5D31E33D" w14:textId="77777777" w:rsidR="00BB05AF" w:rsidRPr="00DB15F5" w:rsidRDefault="00BB05AF" w:rsidP="00E512F1">
      <w:pPr>
        <w:widowControl/>
        <w:suppressAutoHyphens/>
        <w:spacing w:line="240" w:lineRule="auto"/>
        <w:rPr>
          <w:snapToGrid w:val="0"/>
          <w:lang w:eastAsia="en-US"/>
        </w:rPr>
      </w:pPr>
      <w:r w:rsidRPr="00DB15F5">
        <w:rPr>
          <w:snapToGrid w:val="0"/>
          <w:lang w:eastAsia="en-US"/>
        </w:rPr>
        <w:t>Ei oleellinen.</w:t>
      </w:r>
    </w:p>
    <w:p w14:paraId="5DE779F1" w14:textId="77777777" w:rsidR="00BB05AF" w:rsidRPr="008E5FA2" w:rsidRDefault="00BB05AF" w:rsidP="00E512F1">
      <w:pPr>
        <w:widowControl/>
        <w:spacing w:line="240" w:lineRule="auto"/>
        <w:ind w:left="567" w:hanging="567"/>
        <w:rPr>
          <w:snapToGrid w:val="0"/>
          <w:lang w:eastAsia="en-US"/>
        </w:rPr>
      </w:pPr>
    </w:p>
    <w:p w14:paraId="143E0A24" w14:textId="77777777" w:rsidR="00BB05AF" w:rsidRPr="008E5FA2" w:rsidRDefault="00BB05AF" w:rsidP="00E512F1">
      <w:pPr>
        <w:widowControl/>
        <w:spacing w:line="240" w:lineRule="auto"/>
        <w:ind w:left="567" w:hanging="567"/>
        <w:rPr>
          <w:snapToGrid w:val="0"/>
          <w:lang w:eastAsia="en-US"/>
        </w:rPr>
      </w:pPr>
    </w:p>
    <w:p w14:paraId="2B17B6A9" w14:textId="77777777" w:rsidR="00BB05AF" w:rsidRPr="00DB15F5" w:rsidRDefault="00BB05AF" w:rsidP="00E512F1">
      <w:pPr>
        <w:widowControl/>
        <w:spacing w:line="240" w:lineRule="auto"/>
        <w:ind w:left="567" w:hanging="567"/>
        <w:rPr>
          <w:snapToGrid w:val="0"/>
          <w:lang w:eastAsia="en-US"/>
        </w:rPr>
      </w:pPr>
      <w:r w:rsidRPr="00DB15F5">
        <w:rPr>
          <w:b/>
          <w:bCs/>
          <w:snapToGrid w:val="0"/>
          <w:lang w:eastAsia="en-US"/>
        </w:rPr>
        <w:t>5.</w:t>
      </w:r>
      <w:r w:rsidRPr="00DB15F5">
        <w:rPr>
          <w:b/>
          <w:bCs/>
          <w:snapToGrid w:val="0"/>
          <w:lang w:eastAsia="en-US"/>
        </w:rPr>
        <w:tab/>
        <w:t>FARMAKOLOGISET OMINAISUUDET</w:t>
      </w:r>
    </w:p>
    <w:p w14:paraId="47C731FC" w14:textId="77777777" w:rsidR="00BB05AF" w:rsidRPr="00DB15F5" w:rsidRDefault="00BB05AF" w:rsidP="00E512F1">
      <w:pPr>
        <w:spacing w:line="240" w:lineRule="auto"/>
      </w:pPr>
    </w:p>
    <w:p w14:paraId="3FD55A0D" w14:textId="77777777" w:rsidR="00BB05AF" w:rsidRPr="00DB15F5" w:rsidRDefault="00BB05AF" w:rsidP="00E512F1">
      <w:pPr>
        <w:spacing w:line="240" w:lineRule="auto"/>
        <w:ind w:left="2835" w:hanging="2835"/>
      </w:pPr>
      <w:r w:rsidRPr="00DB15F5">
        <w:t>Farmakoterapeuttinen ryhmä: Tulehdus</w:t>
      </w:r>
      <w:r w:rsidR="00A4667F" w:rsidRPr="00DB15F5">
        <w:t>-</w:t>
      </w:r>
      <w:r w:rsidRPr="00DB15F5">
        <w:t xml:space="preserve"> ja reumalääkkeet, steroideihin kuulumattomat (oksikaamit)</w:t>
      </w:r>
    </w:p>
    <w:p w14:paraId="76EC85D4" w14:textId="77777777" w:rsidR="00BB05AF" w:rsidRPr="00DB15F5" w:rsidRDefault="00BB05AF" w:rsidP="00E512F1">
      <w:pPr>
        <w:widowControl/>
        <w:tabs>
          <w:tab w:val="left" w:pos="720"/>
        </w:tabs>
        <w:spacing w:line="240" w:lineRule="auto"/>
        <w:ind w:left="2835" w:hanging="2835"/>
        <w:rPr>
          <w:snapToGrid w:val="0"/>
          <w:lang w:eastAsia="en-US"/>
        </w:rPr>
      </w:pPr>
      <w:r w:rsidRPr="00DB15F5">
        <w:rPr>
          <w:snapToGrid w:val="0"/>
          <w:lang w:eastAsia="en-US"/>
        </w:rPr>
        <w:t>ATCvet</w:t>
      </w:r>
      <w:r w:rsidR="00A4667F" w:rsidRPr="00DB15F5">
        <w:rPr>
          <w:snapToGrid w:val="0"/>
          <w:lang w:eastAsia="en-US"/>
        </w:rPr>
        <w:t>-</w:t>
      </w:r>
      <w:r w:rsidRPr="00DB15F5">
        <w:rPr>
          <w:snapToGrid w:val="0"/>
          <w:lang w:eastAsia="en-US"/>
        </w:rPr>
        <w:t>koodi: QM01AC06.</w:t>
      </w:r>
    </w:p>
    <w:p w14:paraId="6AD6FF70" w14:textId="77777777" w:rsidR="00BB05AF" w:rsidRPr="00DB15F5" w:rsidRDefault="00BB05AF" w:rsidP="00E512F1">
      <w:pPr>
        <w:widowControl/>
        <w:tabs>
          <w:tab w:val="clear" w:pos="567"/>
        </w:tabs>
        <w:spacing w:line="240" w:lineRule="auto"/>
        <w:rPr>
          <w:snapToGrid w:val="0"/>
          <w:lang w:eastAsia="en-US"/>
        </w:rPr>
      </w:pPr>
    </w:p>
    <w:p w14:paraId="55125B68" w14:textId="77777777" w:rsidR="00BB05AF" w:rsidRPr="00DB15F5" w:rsidRDefault="00BB05AF" w:rsidP="00E512F1">
      <w:pPr>
        <w:widowControl/>
        <w:tabs>
          <w:tab w:val="clear" w:pos="567"/>
          <w:tab w:val="left" w:pos="540"/>
        </w:tabs>
        <w:spacing w:line="240" w:lineRule="auto"/>
        <w:rPr>
          <w:snapToGrid w:val="0"/>
          <w:lang w:eastAsia="en-US"/>
        </w:rPr>
      </w:pPr>
      <w:r w:rsidRPr="00DB15F5">
        <w:rPr>
          <w:b/>
          <w:bCs/>
          <w:snapToGrid w:val="0"/>
          <w:lang w:eastAsia="en-US"/>
        </w:rPr>
        <w:t>5.1</w:t>
      </w:r>
      <w:r w:rsidRPr="00DB15F5">
        <w:rPr>
          <w:b/>
          <w:bCs/>
          <w:snapToGrid w:val="0"/>
          <w:lang w:eastAsia="en-US"/>
        </w:rPr>
        <w:tab/>
        <w:t>Farmakodynamiikka</w:t>
      </w:r>
    </w:p>
    <w:p w14:paraId="3C497807" w14:textId="77777777" w:rsidR="00BB05AF" w:rsidRPr="00DB15F5" w:rsidRDefault="00BB05AF" w:rsidP="00E512F1">
      <w:pPr>
        <w:tabs>
          <w:tab w:val="clear" w:pos="567"/>
        </w:tabs>
        <w:spacing w:line="240" w:lineRule="auto"/>
        <w:rPr>
          <w:lang w:eastAsia="en-US"/>
        </w:rPr>
      </w:pPr>
    </w:p>
    <w:p w14:paraId="698E76D0" w14:textId="77777777" w:rsidR="00BB05AF" w:rsidRPr="00DB15F5" w:rsidRDefault="00BB05AF" w:rsidP="00E512F1">
      <w:pPr>
        <w:tabs>
          <w:tab w:val="clear" w:pos="567"/>
        </w:tabs>
        <w:spacing w:line="240" w:lineRule="auto"/>
        <w:rPr>
          <w:lang w:eastAsia="en-US"/>
        </w:rPr>
      </w:pPr>
      <w:r w:rsidRPr="00DB15F5">
        <w:rPr>
          <w:lang w:eastAsia="en-US"/>
        </w:rPr>
        <w:t>Meloksikaami on steroideihin kuulumaton, prostaglandiinisynteesiä estävä tulehduskipulääke (NSAID), joka kuuluu oksikaami</w:t>
      </w:r>
      <w:r w:rsidR="00A4667F" w:rsidRPr="00DB15F5">
        <w:rPr>
          <w:lang w:eastAsia="en-US"/>
        </w:rPr>
        <w:t>-</w:t>
      </w:r>
      <w:r w:rsidRPr="00DB15F5">
        <w:rPr>
          <w:lang w:eastAsia="en-US"/>
        </w:rPr>
        <w:t>ryhmään. Meloksikaami</w:t>
      </w:r>
      <w:r w:rsidRPr="00DB15F5">
        <w:t xml:space="preserve">lla on </w:t>
      </w:r>
      <w:r w:rsidRPr="00DB15F5">
        <w:rPr>
          <w:lang w:eastAsia="en-US"/>
        </w:rPr>
        <w:t>tulehdusta ja kipua lievittävä sekä tulehduseritettä ja kuumetta vähentävä vaikutus. Se vähentää leukosyyttien infiltraatiota tulehtuneeseen kudokseen. Se estää vähäisessä määrin myös kollageenin indusoimaa trombosyyttien aggregaatiota. Meloksikaamin on osoitettu sekä in vitro että in vivo estävän suhteellisesti enemmän syklo</w:t>
      </w:r>
      <w:r w:rsidR="00A4667F" w:rsidRPr="00DB15F5">
        <w:rPr>
          <w:lang w:eastAsia="en-US"/>
        </w:rPr>
        <w:t>-</w:t>
      </w:r>
      <w:r w:rsidRPr="00DB15F5">
        <w:rPr>
          <w:lang w:eastAsia="en-US"/>
        </w:rPr>
        <w:t>oksygenaasi</w:t>
      </w:r>
      <w:r w:rsidR="00A4667F" w:rsidRPr="00DB15F5">
        <w:rPr>
          <w:lang w:eastAsia="en-US"/>
        </w:rPr>
        <w:t>-</w:t>
      </w:r>
      <w:r w:rsidRPr="00DB15F5">
        <w:rPr>
          <w:lang w:eastAsia="en-US"/>
        </w:rPr>
        <w:t>2:ta (COX</w:t>
      </w:r>
      <w:r w:rsidR="00A4667F" w:rsidRPr="00DB15F5">
        <w:rPr>
          <w:lang w:eastAsia="en-US"/>
        </w:rPr>
        <w:t>-</w:t>
      </w:r>
      <w:r w:rsidRPr="00DB15F5">
        <w:rPr>
          <w:lang w:eastAsia="en-US"/>
        </w:rPr>
        <w:t>2) kuin syklo</w:t>
      </w:r>
      <w:r w:rsidR="00A4667F" w:rsidRPr="00DB15F5">
        <w:rPr>
          <w:lang w:eastAsia="en-US"/>
        </w:rPr>
        <w:t>-</w:t>
      </w:r>
      <w:r w:rsidRPr="00DB15F5">
        <w:rPr>
          <w:lang w:eastAsia="en-US"/>
        </w:rPr>
        <w:t>oksygenaasi</w:t>
      </w:r>
      <w:r w:rsidR="00A4667F" w:rsidRPr="00DB15F5">
        <w:rPr>
          <w:lang w:eastAsia="en-US"/>
        </w:rPr>
        <w:t>-</w:t>
      </w:r>
      <w:r w:rsidRPr="00DB15F5">
        <w:rPr>
          <w:lang w:eastAsia="en-US"/>
        </w:rPr>
        <w:t>1:tä (COX</w:t>
      </w:r>
      <w:r w:rsidR="00A4667F" w:rsidRPr="00DB15F5">
        <w:rPr>
          <w:lang w:eastAsia="en-US"/>
        </w:rPr>
        <w:t>-</w:t>
      </w:r>
      <w:r w:rsidRPr="00DB15F5">
        <w:rPr>
          <w:lang w:eastAsia="en-US"/>
        </w:rPr>
        <w:t>1).</w:t>
      </w:r>
    </w:p>
    <w:p w14:paraId="1970F457" w14:textId="77777777" w:rsidR="00BB05AF" w:rsidRPr="00DB15F5" w:rsidRDefault="00BB05AF" w:rsidP="00E512F1">
      <w:pPr>
        <w:widowControl/>
        <w:tabs>
          <w:tab w:val="clear" w:pos="567"/>
        </w:tabs>
        <w:spacing w:line="240" w:lineRule="auto"/>
        <w:rPr>
          <w:snapToGrid w:val="0"/>
          <w:lang w:eastAsia="en-US"/>
        </w:rPr>
      </w:pPr>
    </w:p>
    <w:p w14:paraId="1D5A5ADD" w14:textId="77777777" w:rsidR="00BB05AF" w:rsidRPr="00DB15F5" w:rsidRDefault="00BB05AF" w:rsidP="003C7783">
      <w:pPr>
        <w:widowControl/>
        <w:tabs>
          <w:tab w:val="clear" w:pos="567"/>
          <w:tab w:val="left" w:pos="540"/>
        </w:tabs>
        <w:spacing w:line="240" w:lineRule="auto"/>
        <w:rPr>
          <w:b/>
          <w:bCs/>
          <w:snapToGrid w:val="0"/>
          <w:lang w:eastAsia="en-US"/>
        </w:rPr>
      </w:pPr>
      <w:r w:rsidRPr="00DB15F5">
        <w:rPr>
          <w:b/>
          <w:bCs/>
          <w:snapToGrid w:val="0"/>
          <w:lang w:eastAsia="en-US"/>
        </w:rPr>
        <w:t>5.2</w:t>
      </w:r>
      <w:r w:rsidRPr="00DB15F5">
        <w:rPr>
          <w:b/>
          <w:bCs/>
          <w:snapToGrid w:val="0"/>
          <w:lang w:eastAsia="en-US"/>
        </w:rPr>
        <w:tab/>
        <w:t>Farmakokinetiikka</w:t>
      </w:r>
    </w:p>
    <w:p w14:paraId="2E5C9F09" w14:textId="77777777" w:rsidR="00BB05AF" w:rsidRDefault="00BB05AF" w:rsidP="003C7783">
      <w:pPr>
        <w:widowControl/>
        <w:tabs>
          <w:tab w:val="clear" w:pos="567"/>
        </w:tabs>
        <w:spacing w:line="240" w:lineRule="auto"/>
        <w:rPr>
          <w:snapToGrid w:val="0"/>
          <w:lang w:eastAsia="en-US"/>
        </w:rPr>
      </w:pPr>
    </w:p>
    <w:p w14:paraId="324DF270" w14:textId="77777777" w:rsidR="00A30E0B" w:rsidRPr="00A30E0B" w:rsidRDefault="00A30E0B" w:rsidP="003C7783">
      <w:pPr>
        <w:widowControl/>
        <w:tabs>
          <w:tab w:val="clear" w:pos="567"/>
        </w:tabs>
        <w:spacing w:line="240" w:lineRule="auto"/>
        <w:rPr>
          <w:b/>
          <w:snapToGrid w:val="0"/>
          <w:lang w:eastAsia="en-US"/>
        </w:rPr>
      </w:pPr>
      <w:r w:rsidRPr="00A30E0B">
        <w:rPr>
          <w:b/>
          <w:snapToGrid w:val="0"/>
          <w:lang w:eastAsia="en-US"/>
        </w:rPr>
        <w:t>Kissa:</w:t>
      </w:r>
    </w:p>
    <w:p w14:paraId="735A882E" w14:textId="77777777" w:rsidR="00BB05AF" w:rsidRPr="00DB15F5" w:rsidRDefault="00BB05AF" w:rsidP="00E512F1">
      <w:pPr>
        <w:spacing w:line="240" w:lineRule="auto"/>
        <w:rPr>
          <w:u w:val="single"/>
        </w:rPr>
      </w:pPr>
      <w:r w:rsidRPr="00DB15F5">
        <w:rPr>
          <w:u w:val="single"/>
        </w:rPr>
        <w:t>Imeytyminen</w:t>
      </w:r>
    </w:p>
    <w:p w14:paraId="73273037" w14:textId="77777777" w:rsidR="002C24F4" w:rsidRPr="00DB15F5" w:rsidRDefault="00BB05AF" w:rsidP="00E512F1">
      <w:pPr>
        <w:widowControl/>
        <w:spacing w:line="240" w:lineRule="auto"/>
        <w:rPr>
          <w:snapToGrid w:val="0"/>
          <w:lang w:eastAsia="en-US"/>
        </w:rPr>
      </w:pPr>
      <w:r w:rsidRPr="00DB15F5">
        <w:rPr>
          <w:snapToGrid w:val="0"/>
          <w:lang w:eastAsia="en-US"/>
        </w:rPr>
        <w:t xml:space="preserve">Paastonneilla eläimillä korkein lääkeainepitoisuus plasmassa saavutetaan noin 3 tunnin kuluttua lääkkeen annosta. Jos eläin ruokitaan samanaikaisesti lääkkeen annon kanssa, imeytyminen voi hieman hidastua. </w:t>
      </w:r>
    </w:p>
    <w:p w14:paraId="41719036" w14:textId="77777777" w:rsidR="00BB05AF" w:rsidRPr="00DB15F5" w:rsidRDefault="00BB05AF" w:rsidP="002C24F4">
      <w:pPr>
        <w:widowControl/>
        <w:spacing w:line="240" w:lineRule="auto"/>
        <w:rPr>
          <w:snapToGrid w:val="0"/>
          <w:lang w:eastAsia="en-US"/>
        </w:rPr>
      </w:pPr>
    </w:p>
    <w:p w14:paraId="3CB6468D" w14:textId="77777777" w:rsidR="00BB05AF" w:rsidRPr="00DB15F5" w:rsidRDefault="00BB05AF" w:rsidP="00E512F1">
      <w:pPr>
        <w:spacing w:line="240" w:lineRule="auto"/>
        <w:rPr>
          <w:u w:val="single"/>
        </w:rPr>
      </w:pPr>
      <w:r w:rsidRPr="00DB15F5">
        <w:rPr>
          <w:u w:val="single"/>
        </w:rPr>
        <w:t>Jakautuminen</w:t>
      </w:r>
    </w:p>
    <w:p w14:paraId="37BD6E62"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Terapeuttisilla annoksilla lääkeaineen pitoisuus plasmassa muuttuu lineaarisesti käytetyn annoksen mukaan. Meloksikaami sitoutuu plasman proteiineihin noin 97</w:t>
      </w:r>
      <w:r w:rsidR="00A4667F" w:rsidRPr="00DB15F5">
        <w:rPr>
          <w:snapToGrid w:val="0"/>
          <w:lang w:eastAsia="en-US"/>
        </w:rPr>
        <w:t>-</w:t>
      </w:r>
      <w:r w:rsidRPr="00DB15F5">
        <w:rPr>
          <w:snapToGrid w:val="0"/>
          <w:lang w:eastAsia="en-US"/>
        </w:rPr>
        <w:t xml:space="preserve">prosenttisesti. </w:t>
      </w:r>
    </w:p>
    <w:p w14:paraId="7940734D" w14:textId="77777777" w:rsidR="00BB05AF" w:rsidRPr="00DB15F5" w:rsidRDefault="00BB05AF" w:rsidP="00E512F1">
      <w:pPr>
        <w:widowControl/>
        <w:tabs>
          <w:tab w:val="clear" w:pos="567"/>
        </w:tabs>
        <w:spacing w:line="240" w:lineRule="auto"/>
        <w:rPr>
          <w:snapToGrid w:val="0"/>
          <w:lang w:eastAsia="en-US"/>
        </w:rPr>
      </w:pPr>
    </w:p>
    <w:p w14:paraId="389438AD" w14:textId="77777777" w:rsidR="00BB05AF" w:rsidRPr="00DB15F5" w:rsidRDefault="00BB05AF" w:rsidP="00E512F1">
      <w:pPr>
        <w:widowControl/>
        <w:tabs>
          <w:tab w:val="clear" w:pos="567"/>
          <w:tab w:val="left" w:pos="-720"/>
          <w:tab w:val="left" w:pos="0"/>
        </w:tabs>
        <w:suppressAutoHyphens/>
        <w:spacing w:line="240" w:lineRule="auto"/>
        <w:rPr>
          <w:snapToGrid w:val="0"/>
          <w:u w:val="single"/>
          <w:lang w:eastAsia="en-US"/>
        </w:rPr>
      </w:pPr>
      <w:r w:rsidRPr="00DB15F5">
        <w:rPr>
          <w:snapToGrid w:val="0"/>
          <w:u w:val="single"/>
          <w:lang w:eastAsia="en-US"/>
        </w:rPr>
        <w:t>Metabolia</w:t>
      </w:r>
    </w:p>
    <w:p w14:paraId="294F0750" w14:textId="77777777" w:rsidR="00BB05AF" w:rsidRPr="00DB15F5" w:rsidRDefault="00BB05AF" w:rsidP="00E512F1">
      <w:pPr>
        <w:tabs>
          <w:tab w:val="clear" w:pos="567"/>
        </w:tabs>
        <w:spacing w:line="240" w:lineRule="auto"/>
        <w:rPr>
          <w:lang w:eastAsia="en-US"/>
        </w:rPr>
      </w:pPr>
      <w:r w:rsidRPr="00DB15F5">
        <w:rPr>
          <w:lang w:eastAsia="en-US"/>
        </w:rPr>
        <w:t xml:space="preserve">Meloksikaami on metaboloitumattomana plasmassa ja sapessa, sensijaan virtsassa havaitaan ainoastaan hyvin pieniä aktiiviainepitoisuuksia. </w:t>
      </w:r>
      <w:r w:rsidR="00AE2551" w:rsidRPr="00DB15F5">
        <w:rPr>
          <w:lang w:eastAsia="en-US"/>
        </w:rPr>
        <w:t>Viisi</w:t>
      </w:r>
      <w:r w:rsidR="009E57F9" w:rsidRPr="00DB15F5">
        <w:rPr>
          <w:lang w:eastAsia="en-US"/>
        </w:rPr>
        <w:t xml:space="preserve"> </w:t>
      </w:r>
      <w:r w:rsidR="00734632" w:rsidRPr="00DB15F5">
        <w:rPr>
          <w:lang w:eastAsia="en-US"/>
        </w:rPr>
        <w:t xml:space="preserve">todettua </w:t>
      </w:r>
      <w:r w:rsidR="009E57F9" w:rsidRPr="00DB15F5">
        <w:rPr>
          <w:lang w:eastAsia="en-US"/>
        </w:rPr>
        <w:t>päämetaboliittia</w:t>
      </w:r>
      <w:r w:rsidR="00AE2551" w:rsidRPr="00DB15F5">
        <w:rPr>
          <w:lang w:eastAsia="en-US"/>
        </w:rPr>
        <w:t xml:space="preserve"> on todettu farmakologisesti inaktiivisiksi</w:t>
      </w:r>
      <w:r w:rsidR="009E57F9" w:rsidRPr="00DB15F5">
        <w:rPr>
          <w:lang w:eastAsia="en-US"/>
        </w:rPr>
        <w:t xml:space="preserve">. </w:t>
      </w:r>
      <w:r w:rsidRPr="00DB15F5">
        <w:rPr>
          <w:lang w:eastAsia="en-US"/>
        </w:rPr>
        <w:t xml:space="preserve">Meloksikaami metaboloituu alkoholiksi, happojohdokseksi ja useiksi polaarisiksi metaboliiteiksi. </w:t>
      </w:r>
      <w:r w:rsidR="00CE0B8E" w:rsidRPr="00DB15F5">
        <w:rPr>
          <w:lang w:eastAsia="en-US"/>
        </w:rPr>
        <w:t>Kuten muillakin eläinlajeilla, joilla metaboliaa on tutkittu, kissalla meloksikaamin tärkein bio</w:t>
      </w:r>
      <w:r w:rsidR="009E57F9" w:rsidRPr="00DB15F5">
        <w:rPr>
          <w:lang w:eastAsia="en-US"/>
        </w:rPr>
        <w:t>transformaatiotapa on oksidaatio</w:t>
      </w:r>
      <w:r w:rsidR="00A139B6" w:rsidRPr="00DB15F5">
        <w:rPr>
          <w:lang w:eastAsia="en-US"/>
        </w:rPr>
        <w:t>.</w:t>
      </w:r>
    </w:p>
    <w:p w14:paraId="57D83FF5" w14:textId="77777777" w:rsidR="00BB05AF" w:rsidRPr="00DB15F5" w:rsidRDefault="00BB05AF" w:rsidP="00E512F1">
      <w:pPr>
        <w:tabs>
          <w:tab w:val="clear" w:pos="567"/>
        </w:tabs>
        <w:spacing w:line="240" w:lineRule="auto"/>
        <w:rPr>
          <w:lang w:eastAsia="en-US"/>
        </w:rPr>
      </w:pPr>
    </w:p>
    <w:p w14:paraId="1E1A872D" w14:textId="77777777" w:rsidR="00BB05AF" w:rsidRPr="00DB15F5" w:rsidRDefault="00BB05AF" w:rsidP="00E512F1">
      <w:pPr>
        <w:widowControl/>
        <w:spacing w:line="240" w:lineRule="auto"/>
        <w:ind w:left="567" w:hanging="567"/>
        <w:rPr>
          <w:snapToGrid w:val="0"/>
          <w:u w:val="single"/>
          <w:lang w:eastAsia="en-US"/>
        </w:rPr>
      </w:pPr>
      <w:r w:rsidRPr="00DB15F5">
        <w:rPr>
          <w:snapToGrid w:val="0"/>
          <w:u w:val="single"/>
          <w:lang w:eastAsia="en-US"/>
        </w:rPr>
        <w:t>Eliminaatio</w:t>
      </w:r>
    </w:p>
    <w:p w14:paraId="7AC095C5" w14:textId="77777777" w:rsidR="00BB05AF" w:rsidRPr="00DB15F5" w:rsidRDefault="00BB05AF" w:rsidP="00E512F1">
      <w:pPr>
        <w:widowControl/>
        <w:tabs>
          <w:tab w:val="clear" w:pos="567"/>
          <w:tab w:val="left" w:pos="0"/>
        </w:tabs>
        <w:spacing w:line="240" w:lineRule="auto"/>
        <w:rPr>
          <w:b/>
          <w:bCs/>
          <w:snapToGrid w:val="0"/>
          <w:lang w:eastAsia="en-US"/>
        </w:rPr>
      </w:pPr>
      <w:r w:rsidRPr="00DB15F5">
        <w:rPr>
          <w:snapToGrid w:val="0"/>
          <w:lang w:eastAsia="en-US"/>
        </w:rPr>
        <w:t xml:space="preserve">Meloksikaamin eliminaatiopuoliintumisaika on 24 tuntia. </w:t>
      </w:r>
      <w:r w:rsidR="00620135" w:rsidRPr="00DB15F5">
        <w:rPr>
          <w:lang w:eastAsia="de-DE"/>
        </w:rPr>
        <w:t>Vaikuttavan aineen metaboliittien toteaminen virtsassa ja ulosteessa muttei plasmassa on merkki metaboliittien nopeasta erityksestä. Analysoitavasta annoksesta 21</w:t>
      </w:r>
      <w:r w:rsidR="00542D73" w:rsidRPr="00DB15F5">
        <w:rPr>
          <w:snapToGrid w:val="0"/>
          <w:lang w:eastAsia="en-US"/>
        </w:rPr>
        <w:t> </w:t>
      </w:r>
      <w:r w:rsidR="00620135" w:rsidRPr="00DB15F5">
        <w:rPr>
          <w:lang w:eastAsia="de-DE"/>
        </w:rPr>
        <w:t>% eliminoituu virtsassa (2</w:t>
      </w:r>
      <w:r w:rsidR="00542D73" w:rsidRPr="00DB15F5">
        <w:rPr>
          <w:snapToGrid w:val="0"/>
          <w:lang w:eastAsia="en-US"/>
        </w:rPr>
        <w:t> </w:t>
      </w:r>
      <w:r w:rsidR="00620135" w:rsidRPr="00DB15F5">
        <w:rPr>
          <w:lang w:eastAsia="de-DE"/>
        </w:rPr>
        <w:t>% muuttumattomana meloksikaamina ja 19</w:t>
      </w:r>
      <w:r w:rsidR="00542D73" w:rsidRPr="00DB15F5">
        <w:rPr>
          <w:snapToGrid w:val="0"/>
          <w:lang w:eastAsia="en-US"/>
        </w:rPr>
        <w:t> </w:t>
      </w:r>
      <w:r w:rsidR="00620135" w:rsidRPr="00DB15F5">
        <w:rPr>
          <w:lang w:eastAsia="de-DE"/>
        </w:rPr>
        <w:t>% metaboliitteina) ja 79</w:t>
      </w:r>
      <w:r w:rsidR="00542D73" w:rsidRPr="00DB15F5">
        <w:rPr>
          <w:snapToGrid w:val="0"/>
          <w:lang w:eastAsia="en-US"/>
        </w:rPr>
        <w:t> </w:t>
      </w:r>
      <w:r w:rsidR="00620135" w:rsidRPr="00DB15F5">
        <w:rPr>
          <w:lang w:eastAsia="de-DE"/>
        </w:rPr>
        <w:t>% ulosteessa (49</w:t>
      </w:r>
      <w:r w:rsidR="00542D73" w:rsidRPr="00DB15F5">
        <w:rPr>
          <w:snapToGrid w:val="0"/>
          <w:lang w:eastAsia="en-US"/>
        </w:rPr>
        <w:t> </w:t>
      </w:r>
      <w:r w:rsidR="00620135" w:rsidRPr="00DB15F5">
        <w:rPr>
          <w:lang w:eastAsia="de-DE"/>
        </w:rPr>
        <w:t>% muuttumattomana meloksikaamina ja 30</w:t>
      </w:r>
      <w:r w:rsidR="00542D73" w:rsidRPr="00DB15F5">
        <w:rPr>
          <w:snapToGrid w:val="0"/>
          <w:lang w:eastAsia="en-US"/>
        </w:rPr>
        <w:t> </w:t>
      </w:r>
      <w:r w:rsidR="00620135" w:rsidRPr="00DB15F5">
        <w:rPr>
          <w:lang w:eastAsia="de-DE"/>
        </w:rPr>
        <w:t>% metaboliitteina).</w:t>
      </w:r>
    </w:p>
    <w:p w14:paraId="493EB142" w14:textId="77777777" w:rsidR="00BB05AF" w:rsidRDefault="00BB05AF" w:rsidP="00E512F1">
      <w:pPr>
        <w:widowControl/>
        <w:spacing w:line="240" w:lineRule="auto"/>
        <w:ind w:left="567" w:hanging="567"/>
        <w:rPr>
          <w:b/>
          <w:bCs/>
          <w:snapToGrid w:val="0"/>
          <w:lang w:eastAsia="en-US"/>
        </w:rPr>
      </w:pPr>
    </w:p>
    <w:p w14:paraId="05231336" w14:textId="77777777" w:rsidR="00A30E0B" w:rsidRDefault="00A30E0B" w:rsidP="00E512F1">
      <w:pPr>
        <w:widowControl/>
        <w:spacing w:line="240" w:lineRule="auto"/>
        <w:ind w:left="567" w:hanging="567"/>
        <w:rPr>
          <w:b/>
          <w:bCs/>
          <w:snapToGrid w:val="0"/>
          <w:lang w:eastAsia="en-US"/>
        </w:rPr>
      </w:pPr>
      <w:r>
        <w:rPr>
          <w:b/>
          <w:bCs/>
          <w:snapToGrid w:val="0"/>
          <w:lang w:eastAsia="en-US"/>
        </w:rPr>
        <w:t>Marsu:</w:t>
      </w:r>
    </w:p>
    <w:p w14:paraId="2DA4B71D" w14:textId="77777777" w:rsidR="00A30E0B" w:rsidRDefault="003162AE" w:rsidP="00E512F1">
      <w:pPr>
        <w:widowControl/>
        <w:spacing w:line="240" w:lineRule="auto"/>
        <w:ind w:left="567" w:hanging="567"/>
        <w:rPr>
          <w:bCs/>
          <w:snapToGrid w:val="0"/>
          <w:lang w:eastAsia="en-US"/>
        </w:rPr>
      </w:pPr>
      <w:r>
        <w:rPr>
          <w:bCs/>
          <w:snapToGrid w:val="0"/>
          <w:lang w:eastAsia="en-US"/>
        </w:rPr>
        <w:t>Tietoa ei ole</w:t>
      </w:r>
      <w:r w:rsidR="00A30E0B" w:rsidRPr="00A30E0B">
        <w:rPr>
          <w:bCs/>
          <w:snapToGrid w:val="0"/>
          <w:lang w:eastAsia="en-US"/>
        </w:rPr>
        <w:t xml:space="preserve"> saatavilla.</w:t>
      </w:r>
    </w:p>
    <w:p w14:paraId="2311ABBA" w14:textId="77777777" w:rsidR="00A30E0B" w:rsidRPr="00A30E0B" w:rsidRDefault="00A30E0B" w:rsidP="00E512F1">
      <w:pPr>
        <w:widowControl/>
        <w:spacing w:line="240" w:lineRule="auto"/>
        <w:ind w:left="567" w:hanging="567"/>
        <w:rPr>
          <w:bCs/>
          <w:snapToGrid w:val="0"/>
          <w:lang w:eastAsia="en-US"/>
        </w:rPr>
      </w:pPr>
    </w:p>
    <w:p w14:paraId="77F5D064" w14:textId="77777777" w:rsidR="00D16314" w:rsidRPr="008E5FA2" w:rsidRDefault="00D16314" w:rsidP="00E512F1">
      <w:pPr>
        <w:widowControl/>
        <w:spacing w:line="240" w:lineRule="auto"/>
        <w:ind w:left="567" w:hanging="567"/>
        <w:rPr>
          <w:snapToGrid w:val="0"/>
          <w:lang w:eastAsia="en-US"/>
        </w:rPr>
      </w:pPr>
    </w:p>
    <w:p w14:paraId="2C4873A8" w14:textId="77777777" w:rsidR="00BB05AF" w:rsidRPr="00DB15F5" w:rsidRDefault="00BB05AF" w:rsidP="00E512F1">
      <w:pPr>
        <w:widowControl/>
        <w:spacing w:line="240" w:lineRule="auto"/>
        <w:ind w:left="567" w:hanging="567"/>
        <w:rPr>
          <w:snapToGrid w:val="0"/>
          <w:lang w:eastAsia="en-US"/>
        </w:rPr>
      </w:pPr>
      <w:r w:rsidRPr="00DB15F5">
        <w:rPr>
          <w:b/>
          <w:bCs/>
          <w:snapToGrid w:val="0"/>
          <w:lang w:eastAsia="en-US"/>
        </w:rPr>
        <w:t>6.</w:t>
      </w:r>
      <w:r w:rsidRPr="00DB15F5">
        <w:rPr>
          <w:b/>
          <w:bCs/>
          <w:snapToGrid w:val="0"/>
          <w:lang w:eastAsia="en-US"/>
        </w:rPr>
        <w:tab/>
        <w:t>FARMASEUTTISET TIEDOT</w:t>
      </w:r>
    </w:p>
    <w:p w14:paraId="7289BA16" w14:textId="77777777" w:rsidR="00BB05AF" w:rsidRPr="00DB15F5" w:rsidRDefault="00BB05AF" w:rsidP="00E512F1">
      <w:pPr>
        <w:widowControl/>
        <w:tabs>
          <w:tab w:val="clear" w:pos="567"/>
        </w:tabs>
        <w:spacing w:line="240" w:lineRule="auto"/>
        <w:rPr>
          <w:snapToGrid w:val="0"/>
          <w:lang w:eastAsia="en-US"/>
        </w:rPr>
      </w:pPr>
    </w:p>
    <w:p w14:paraId="28B4D7D4" w14:textId="77777777" w:rsidR="00BB05AF" w:rsidRPr="00DB15F5" w:rsidRDefault="00BB05AF" w:rsidP="00E512F1">
      <w:pPr>
        <w:widowControl/>
        <w:tabs>
          <w:tab w:val="clear" w:pos="567"/>
          <w:tab w:val="left" w:pos="540"/>
        </w:tabs>
        <w:spacing w:line="240" w:lineRule="auto"/>
        <w:rPr>
          <w:b/>
          <w:bCs/>
          <w:snapToGrid w:val="0"/>
          <w:lang w:eastAsia="en-US"/>
        </w:rPr>
      </w:pPr>
      <w:r w:rsidRPr="00DB15F5">
        <w:rPr>
          <w:b/>
          <w:bCs/>
          <w:snapToGrid w:val="0"/>
          <w:lang w:eastAsia="en-US"/>
        </w:rPr>
        <w:t xml:space="preserve">6.1 </w:t>
      </w:r>
      <w:r w:rsidRPr="00DB15F5">
        <w:rPr>
          <w:b/>
          <w:bCs/>
          <w:snapToGrid w:val="0"/>
          <w:lang w:eastAsia="en-US"/>
        </w:rPr>
        <w:tab/>
        <w:t>Apuaineet</w:t>
      </w:r>
    </w:p>
    <w:p w14:paraId="3CC8A0FB" w14:textId="77777777" w:rsidR="00BB05AF" w:rsidRPr="008E5FA2" w:rsidRDefault="00BB05AF" w:rsidP="00E512F1">
      <w:pPr>
        <w:widowControl/>
        <w:tabs>
          <w:tab w:val="clear" w:pos="567"/>
        </w:tabs>
        <w:spacing w:line="240" w:lineRule="auto"/>
        <w:rPr>
          <w:snapToGrid w:val="0"/>
          <w:lang w:eastAsia="en-US"/>
        </w:rPr>
      </w:pPr>
    </w:p>
    <w:p w14:paraId="77D4832A" w14:textId="77777777" w:rsidR="00BB05AF" w:rsidRPr="00DB15F5" w:rsidRDefault="00BB05AF" w:rsidP="00E512F1">
      <w:pPr>
        <w:widowControl/>
        <w:tabs>
          <w:tab w:val="clear" w:pos="567"/>
          <w:tab w:val="left" w:pos="540"/>
        </w:tabs>
        <w:spacing w:line="240" w:lineRule="auto"/>
        <w:ind w:left="567" w:hanging="567"/>
        <w:rPr>
          <w:snapToGrid w:val="0"/>
          <w:lang w:eastAsia="en-US"/>
        </w:rPr>
      </w:pPr>
      <w:r w:rsidRPr="00DB15F5">
        <w:rPr>
          <w:snapToGrid w:val="0"/>
          <w:lang w:eastAsia="en-US"/>
        </w:rPr>
        <w:t>Natriumbentsoaatti</w:t>
      </w:r>
    </w:p>
    <w:p w14:paraId="2EB8D520" w14:textId="77777777" w:rsidR="00BB05AF" w:rsidRPr="00DB15F5" w:rsidRDefault="00BB05AF" w:rsidP="00E512F1">
      <w:pPr>
        <w:widowControl/>
        <w:tabs>
          <w:tab w:val="clear" w:pos="567"/>
          <w:tab w:val="left" w:pos="540"/>
        </w:tabs>
        <w:spacing w:line="240" w:lineRule="auto"/>
        <w:ind w:left="567" w:hanging="567"/>
        <w:rPr>
          <w:snapToGrid w:val="0"/>
          <w:lang w:eastAsia="en-US"/>
        </w:rPr>
      </w:pPr>
      <w:r w:rsidRPr="00DB15F5">
        <w:rPr>
          <w:snapToGrid w:val="0"/>
          <w:lang w:eastAsia="en-US"/>
        </w:rPr>
        <w:t>Sorbitoli, nestemäinen</w:t>
      </w:r>
    </w:p>
    <w:p w14:paraId="03D4F1A3" w14:textId="77777777" w:rsidR="00BB05AF" w:rsidRPr="00DB15F5" w:rsidRDefault="00BB05AF" w:rsidP="00E512F1">
      <w:pPr>
        <w:widowControl/>
        <w:tabs>
          <w:tab w:val="clear" w:pos="567"/>
          <w:tab w:val="left" w:pos="540"/>
        </w:tabs>
        <w:spacing w:line="240" w:lineRule="auto"/>
        <w:ind w:left="567" w:hanging="567"/>
        <w:rPr>
          <w:snapToGrid w:val="0"/>
          <w:lang w:eastAsia="en-US"/>
        </w:rPr>
      </w:pPr>
      <w:r w:rsidRPr="00DB15F5">
        <w:rPr>
          <w:snapToGrid w:val="0"/>
          <w:lang w:eastAsia="en-US"/>
        </w:rPr>
        <w:t>Glyseroli</w:t>
      </w:r>
    </w:p>
    <w:p w14:paraId="1B46B8DC" w14:textId="77777777" w:rsidR="00BB05AF" w:rsidRPr="00DB15F5" w:rsidRDefault="00BB05AF" w:rsidP="00E512F1">
      <w:pPr>
        <w:widowControl/>
        <w:tabs>
          <w:tab w:val="clear" w:pos="567"/>
          <w:tab w:val="left" w:pos="540"/>
        </w:tabs>
        <w:spacing w:line="240" w:lineRule="auto"/>
        <w:ind w:left="567" w:hanging="567"/>
        <w:rPr>
          <w:snapToGrid w:val="0"/>
          <w:lang w:eastAsia="en-US"/>
        </w:rPr>
      </w:pPr>
      <w:r w:rsidRPr="00DB15F5">
        <w:rPr>
          <w:snapToGrid w:val="0"/>
          <w:lang w:eastAsia="en-US"/>
        </w:rPr>
        <w:t>Sakkariininatrium</w:t>
      </w:r>
    </w:p>
    <w:p w14:paraId="032E7DB5" w14:textId="77777777" w:rsidR="00BB05AF" w:rsidRPr="00DB15F5" w:rsidRDefault="00BB05AF" w:rsidP="00E512F1">
      <w:pPr>
        <w:widowControl/>
        <w:tabs>
          <w:tab w:val="clear" w:pos="567"/>
          <w:tab w:val="left" w:pos="540"/>
        </w:tabs>
        <w:spacing w:line="240" w:lineRule="auto"/>
        <w:ind w:left="567" w:hanging="567"/>
        <w:rPr>
          <w:snapToGrid w:val="0"/>
          <w:lang w:eastAsia="en-US"/>
        </w:rPr>
      </w:pPr>
      <w:r w:rsidRPr="00DB15F5">
        <w:rPr>
          <w:snapToGrid w:val="0"/>
          <w:lang w:eastAsia="en-US"/>
        </w:rPr>
        <w:t>Ksylitoli</w:t>
      </w:r>
    </w:p>
    <w:p w14:paraId="29993B8F" w14:textId="77777777" w:rsidR="00BB05AF" w:rsidRPr="00DB15F5" w:rsidRDefault="00BB05AF" w:rsidP="00E512F1">
      <w:pPr>
        <w:widowControl/>
        <w:tabs>
          <w:tab w:val="clear" w:pos="567"/>
          <w:tab w:val="left" w:pos="540"/>
        </w:tabs>
        <w:spacing w:line="240" w:lineRule="auto"/>
        <w:ind w:left="567" w:hanging="567"/>
        <w:rPr>
          <w:snapToGrid w:val="0"/>
          <w:lang w:eastAsia="en-US"/>
        </w:rPr>
      </w:pPr>
      <w:r w:rsidRPr="00DB15F5">
        <w:rPr>
          <w:snapToGrid w:val="0"/>
          <w:lang w:eastAsia="en-US"/>
        </w:rPr>
        <w:t>Natriumdivetyfosfaattidihydraatti</w:t>
      </w:r>
    </w:p>
    <w:p w14:paraId="768E9645" w14:textId="77777777" w:rsidR="00BB05AF" w:rsidRPr="00DB15F5" w:rsidRDefault="00BB05AF" w:rsidP="00E512F1">
      <w:pPr>
        <w:widowControl/>
        <w:tabs>
          <w:tab w:val="clear" w:pos="567"/>
          <w:tab w:val="left" w:pos="540"/>
        </w:tabs>
        <w:spacing w:line="240" w:lineRule="auto"/>
        <w:ind w:left="567" w:hanging="567"/>
        <w:rPr>
          <w:snapToGrid w:val="0"/>
          <w:lang w:eastAsia="en-US"/>
        </w:rPr>
      </w:pPr>
      <w:r w:rsidRPr="00DB15F5">
        <w:rPr>
          <w:snapToGrid w:val="0"/>
          <w:lang w:eastAsia="en-US"/>
        </w:rPr>
        <w:t>Piidioksidi, kolloidinen, vedetön</w:t>
      </w:r>
    </w:p>
    <w:p w14:paraId="5727C42F" w14:textId="77777777" w:rsidR="00BB05AF" w:rsidRPr="00DB15F5" w:rsidRDefault="00BB05AF" w:rsidP="00E512F1">
      <w:pPr>
        <w:widowControl/>
        <w:tabs>
          <w:tab w:val="clear" w:pos="567"/>
          <w:tab w:val="left" w:pos="540"/>
        </w:tabs>
        <w:spacing w:line="240" w:lineRule="auto"/>
        <w:ind w:left="567" w:hanging="567"/>
        <w:rPr>
          <w:snapToGrid w:val="0"/>
          <w:lang w:eastAsia="en-US"/>
        </w:rPr>
      </w:pPr>
      <w:r w:rsidRPr="00DB15F5">
        <w:rPr>
          <w:snapToGrid w:val="0"/>
          <w:lang w:eastAsia="en-US"/>
        </w:rPr>
        <w:t>Hydroksietyyliselluloosa</w:t>
      </w:r>
    </w:p>
    <w:p w14:paraId="2B9E274D" w14:textId="77777777" w:rsidR="00BB05AF" w:rsidRPr="00DB15F5" w:rsidRDefault="00BB05AF" w:rsidP="00E512F1">
      <w:pPr>
        <w:widowControl/>
        <w:tabs>
          <w:tab w:val="clear" w:pos="567"/>
          <w:tab w:val="left" w:pos="540"/>
        </w:tabs>
        <w:spacing w:line="240" w:lineRule="auto"/>
        <w:ind w:left="567" w:hanging="567"/>
        <w:rPr>
          <w:snapToGrid w:val="0"/>
          <w:lang w:eastAsia="en-US"/>
        </w:rPr>
      </w:pPr>
      <w:r w:rsidRPr="00DB15F5">
        <w:rPr>
          <w:snapToGrid w:val="0"/>
          <w:lang w:eastAsia="en-US"/>
        </w:rPr>
        <w:t>Sitruunahappo</w:t>
      </w:r>
    </w:p>
    <w:p w14:paraId="6D5681D9" w14:textId="77777777" w:rsidR="00BB05AF" w:rsidRPr="00DB15F5" w:rsidRDefault="00BB05AF" w:rsidP="00E512F1">
      <w:pPr>
        <w:widowControl/>
        <w:tabs>
          <w:tab w:val="clear" w:pos="567"/>
          <w:tab w:val="left" w:pos="540"/>
        </w:tabs>
        <w:spacing w:line="240" w:lineRule="auto"/>
        <w:ind w:left="567" w:hanging="567"/>
        <w:rPr>
          <w:snapToGrid w:val="0"/>
          <w:lang w:eastAsia="en-US"/>
        </w:rPr>
      </w:pPr>
      <w:r w:rsidRPr="00DB15F5">
        <w:rPr>
          <w:snapToGrid w:val="0"/>
          <w:lang w:eastAsia="en-US"/>
        </w:rPr>
        <w:t>Hunaja</w:t>
      </w:r>
      <w:r w:rsidR="00A4667F" w:rsidRPr="00DB15F5">
        <w:rPr>
          <w:snapToGrid w:val="0"/>
          <w:lang w:eastAsia="en-US"/>
        </w:rPr>
        <w:t>-</w:t>
      </w:r>
      <w:r w:rsidRPr="00DB15F5">
        <w:rPr>
          <w:snapToGrid w:val="0"/>
          <w:lang w:eastAsia="en-US"/>
        </w:rPr>
        <w:t>aromi</w:t>
      </w:r>
    </w:p>
    <w:p w14:paraId="2AC0499C" w14:textId="77777777" w:rsidR="00BB05AF" w:rsidRPr="00DB15F5" w:rsidRDefault="00BB05AF" w:rsidP="00E512F1">
      <w:pPr>
        <w:widowControl/>
        <w:tabs>
          <w:tab w:val="clear" w:pos="567"/>
          <w:tab w:val="left" w:pos="540"/>
        </w:tabs>
        <w:spacing w:line="240" w:lineRule="auto"/>
        <w:ind w:left="567" w:hanging="567"/>
        <w:rPr>
          <w:snapToGrid w:val="0"/>
          <w:lang w:eastAsia="en-US"/>
        </w:rPr>
      </w:pPr>
      <w:r w:rsidRPr="00DB15F5">
        <w:rPr>
          <w:snapToGrid w:val="0"/>
          <w:lang w:eastAsia="en-US"/>
        </w:rPr>
        <w:t>Puhdistettu vesi</w:t>
      </w:r>
    </w:p>
    <w:p w14:paraId="2DD4AF2E" w14:textId="77777777" w:rsidR="00BB05AF" w:rsidRPr="00DB15F5" w:rsidRDefault="00BB05AF" w:rsidP="00E512F1">
      <w:pPr>
        <w:widowControl/>
        <w:spacing w:line="240" w:lineRule="auto"/>
        <w:rPr>
          <w:snapToGrid w:val="0"/>
          <w:lang w:eastAsia="en-US"/>
        </w:rPr>
      </w:pPr>
    </w:p>
    <w:p w14:paraId="53513274" w14:textId="77777777" w:rsidR="00BB05AF" w:rsidRPr="00DB15F5" w:rsidRDefault="00BB05AF" w:rsidP="00E512F1">
      <w:pPr>
        <w:widowControl/>
        <w:spacing w:line="240" w:lineRule="auto"/>
        <w:rPr>
          <w:snapToGrid w:val="0"/>
          <w:lang w:eastAsia="en-US"/>
        </w:rPr>
      </w:pPr>
      <w:r w:rsidRPr="00DB15F5">
        <w:rPr>
          <w:b/>
          <w:bCs/>
          <w:snapToGrid w:val="0"/>
          <w:lang w:eastAsia="en-US"/>
        </w:rPr>
        <w:t>6.2</w:t>
      </w:r>
      <w:r w:rsidRPr="00DB15F5">
        <w:rPr>
          <w:b/>
          <w:bCs/>
          <w:snapToGrid w:val="0"/>
          <w:lang w:eastAsia="en-US"/>
        </w:rPr>
        <w:tab/>
      </w:r>
      <w:r w:rsidR="008B7484">
        <w:rPr>
          <w:b/>
          <w:bCs/>
          <w:snapToGrid w:val="0"/>
          <w:lang w:eastAsia="en-US"/>
        </w:rPr>
        <w:t>Tärkeimmät y</w:t>
      </w:r>
      <w:r w:rsidRPr="00DB15F5">
        <w:rPr>
          <w:b/>
          <w:bCs/>
          <w:snapToGrid w:val="0"/>
          <w:lang w:eastAsia="en-US"/>
        </w:rPr>
        <w:t>hteensopimattomuudet</w:t>
      </w:r>
    </w:p>
    <w:p w14:paraId="6D097590" w14:textId="77777777" w:rsidR="00BB05AF" w:rsidRPr="00DB15F5" w:rsidRDefault="00BB05AF" w:rsidP="00E512F1">
      <w:pPr>
        <w:widowControl/>
        <w:tabs>
          <w:tab w:val="clear" w:pos="567"/>
        </w:tabs>
        <w:spacing w:line="240" w:lineRule="auto"/>
        <w:rPr>
          <w:snapToGrid w:val="0"/>
          <w:lang w:eastAsia="en-US"/>
        </w:rPr>
      </w:pPr>
    </w:p>
    <w:p w14:paraId="1EF004F5"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Ei tunneta.</w:t>
      </w:r>
    </w:p>
    <w:p w14:paraId="78FAF75A" w14:textId="77777777" w:rsidR="00BB05AF" w:rsidRPr="00DB15F5" w:rsidRDefault="00BB05AF" w:rsidP="00E512F1">
      <w:pPr>
        <w:widowControl/>
        <w:tabs>
          <w:tab w:val="clear" w:pos="567"/>
        </w:tabs>
        <w:spacing w:line="240" w:lineRule="auto"/>
        <w:rPr>
          <w:snapToGrid w:val="0"/>
          <w:lang w:eastAsia="en-US"/>
        </w:rPr>
      </w:pPr>
    </w:p>
    <w:p w14:paraId="4EF03B6B" w14:textId="77777777" w:rsidR="00BB05AF" w:rsidRPr="00DB15F5" w:rsidRDefault="00BB05AF" w:rsidP="00E512F1">
      <w:pPr>
        <w:widowControl/>
        <w:tabs>
          <w:tab w:val="clear" w:pos="567"/>
          <w:tab w:val="left" w:pos="540"/>
        </w:tabs>
        <w:spacing w:line="240" w:lineRule="auto"/>
        <w:rPr>
          <w:snapToGrid w:val="0"/>
          <w:lang w:eastAsia="en-US"/>
        </w:rPr>
      </w:pPr>
      <w:r w:rsidRPr="00DB15F5">
        <w:rPr>
          <w:b/>
          <w:bCs/>
          <w:snapToGrid w:val="0"/>
          <w:lang w:eastAsia="en-US"/>
        </w:rPr>
        <w:t>6.3</w:t>
      </w:r>
      <w:r w:rsidRPr="00DB15F5">
        <w:rPr>
          <w:b/>
          <w:bCs/>
          <w:snapToGrid w:val="0"/>
          <w:lang w:eastAsia="en-US"/>
        </w:rPr>
        <w:tab/>
        <w:t>Kestoaika</w:t>
      </w:r>
    </w:p>
    <w:p w14:paraId="71245E4C" w14:textId="77777777" w:rsidR="00BB05AF" w:rsidRPr="00DB15F5" w:rsidRDefault="00BB05AF" w:rsidP="00E512F1">
      <w:pPr>
        <w:widowControl/>
        <w:tabs>
          <w:tab w:val="clear" w:pos="567"/>
        </w:tabs>
        <w:spacing w:line="240" w:lineRule="auto"/>
        <w:rPr>
          <w:snapToGrid w:val="0"/>
          <w:lang w:eastAsia="en-US"/>
        </w:rPr>
      </w:pPr>
    </w:p>
    <w:p w14:paraId="1B426F11" w14:textId="77777777" w:rsidR="00BB05AF" w:rsidRPr="00DB15F5" w:rsidRDefault="00BB05AF" w:rsidP="00E512F1">
      <w:pPr>
        <w:widowControl/>
        <w:tabs>
          <w:tab w:val="clear" w:pos="567"/>
        </w:tabs>
        <w:spacing w:line="240" w:lineRule="auto"/>
        <w:rPr>
          <w:snapToGrid w:val="0"/>
          <w:u w:val="single"/>
          <w:lang w:eastAsia="en-US"/>
        </w:rPr>
      </w:pPr>
      <w:r w:rsidRPr="00DB15F5">
        <w:rPr>
          <w:snapToGrid w:val="0"/>
          <w:u w:val="single"/>
          <w:lang w:eastAsia="en-US"/>
        </w:rPr>
        <w:t xml:space="preserve">Avaamattoman pakkauksen kestoaika: </w:t>
      </w:r>
    </w:p>
    <w:p w14:paraId="5EAB908D" w14:textId="77777777" w:rsidR="00BB05AF" w:rsidRPr="00DB15F5" w:rsidRDefault="008E5FA2" w:rsidP="00E512F1">
      <w:pPr>
        <w:widowControl/>
        <w:tabs>
          <w:tab w:val="clear" w:pos="567"/>
          <w:tab w:val="left" w:pos="2835"/>
        </w:tabs>
        <w:spacing w:line="240" w:lineRule="auto"/>
        <w:rPr>
          <w:snapToGrid w:val="0"/>
          <w:lang w:eastAsia="en-US"/>
        </w:rPr>
      </w:pPr>
      <w:r>
        <w:rPr>
          <w:snapToGrid w:val="0"/>
          <w:lang w:eastAsia="en-US"/>
        </w:rPr>
        <w:t>3 ml pullo:</w:t>
      </w:r>
      <w:r w:rsidR="005372FA" w:rsidRPr="00DB15F5">
        <w:rPr>
          <w:snapToGrid w:val="0"/>
          <w:lang w:eastAsia="en-US"/>
        </w:rPr>
        <w:tab/>
      </w:r>
      <w:r w:rsidR="00143A69" w:rsidRPr="00DB15F5">
        <w:rPr>
          <w:snapToGrid w:val="0"/>
          <w:lang w:eastAsia="en-US"/>
        </w:rPr>
        <w:t>2 vuotta</w:t>
      </w:r>
    </w:p>
    <w:p w14:paraId="76D565F5" w14:textId="77777777" w:rsidR="00BB05AF" w:rsidRPr="00DB15F5" w:rsidRDefault="00BB05AF" w:rsidP="00E512F1">
      <w:pPr>
        <w:widowControl/>
        <w:tabs>
          <w:tab w:val="clear" w:pos="567"/>
          <w:tab w:val="left" w:pos="2835"/>
        </w:tabs>
        <w:spacing w:line="240" w:lineRule="auto"/>
        <w:rPr>
          <w:snapToGrid w:val="0"/>
          <w:lang w:eastAsia="en-US"/>
        </w:rPr>
      </w:pPr>
      <w:r w:rsidRPr="00DB15F5">
        <w:rPr>
          <w:snapToGrid w:val="0"/>
          <w:lang w:eastAsia="en-US"/>
        </w:rPr>
        <w:t>10 ml</w:t>
      </w:r>
      <w:r w:rsidR="005307E4" w:rsidRPr="00DB15F5">
        <w:rPr>
          <w:snapToGrid w:val="0"/>
          <w:lang w:eastAsia="en-US"/>
        </w:rPr>
        <w:t>, 15 ml</w:t>
      </w:r>
      <w:r w:rsidR="00D16314" w:rsidRPr="00DB15F5">
        <w:rPr>
          <w:snapToGrid w:val="0"/>
          <w:lang w:eastAsia="en-US"/>
        </w:rPr>
        <w:t xml:space="preserve"> ja </w:t>
      </w:r>
      <w:r w:rsidR="005307E4" w:rsidRPr="00DB15F5">
        <w:rPr>
          <w:snapToGrid w:val="0"/>
          <w:lang w:eastAsia="en-US"/>
        </w:rPr>
        <w:t xml:space="preserve">30 </w:t>
      </w:r>
      <w:r w:rsidR="00D16314" w:rsidRPr="00DB15F5">
        <w:rPr>
          <w:snapToGrid w:val="0"/>
          <w:lang w:eastAsia="en-US"/>
        </w:rPr>
        <w:t>ml</w:t>
      </w:r>
      <w:r w:rsidRPr="00DB15F5">
        <w:rPr>
          <w:snapToGrid w:val="0"/>
          <w:lang w:eastAsia="en-US"/>
        </w:rPr>
        <w:t xml:space="preserve"> </w:t>
      </w:r>
      <w:r w:rsidR="008E5FA2">
        <w:rPr>
          <w:snapToGrid w:val="0"/>
          <w:lang w:eastAsia="en-US"/>
        </w:rPr>
        <w:t>pullo:</w:t>
      </w:r>
      <w:r w:rsidR="005372FA" w:rsidRPr="00DB15F5">
        <w:rPr>
          <w:snapToGrid w:val="0"/>
          <w:lang w:eastAsia="en-US"/>
        </w:rPr>
        <w:tab/>
      </w:r>
      <w:r w:rsidRPr="00DB15F5">
        <w:rPr>
          <w:snapToGrid w:val="0"/>
          <w:lang w:eastAsia="en-US"/>
        </w:rPr>
        <w:t>3 vuotta</w:t>
      </w:r>
    </w:p>
    <w:p w14:paraId="73B5680E" w14:textId="77777777" w:rsidR="005372FA" w:rsidRPr="00DB15F5" w:rsidRDefault="005372FA" w:rsidP="00E512F1">
      <w:pPr>
        <w:widowControl/>
        <w:tabs>
          <w:tab w:val="clear" w:pos="567"/>
          <w:tab w:val="left" w:pos="2835"/>
        </w:tabs>
        <w:spacing w:line="240" w:lineRule="auto"/>
        <w:rPr>
          <w:snapToGrid w:val="0"/>
          <w:lang w:eastAsia="en-US"/>
        </w:rPr>
      </w:pPr>
    </w:p>
    <w:p w14:paraId="1165CB43" w14:textId="77777777" w:rsidR="00BB05AF" w:rsidRPr="00DB15F5" w:rsidRDefault="00BB05AF" w:rsidP="00E512F1">
      <w:pPr>
        <w:widowControl/>
        <w:tabs>
          <w:tab w:val="clear" w:pos="567"/>
          <w:tab w:val="left" w:pos="2835"/>
        </w:tabs>
        <w:spacing w:line="240" w:lineRule="auto"/>
        <w:rPr>
          <w:snapToGrid w:val="0"/>
          <w:u w:val="single"/>
          <w:lang w:eastAsia="en-US"/>
        </w:rPr>
      </w:pPr>
      <w:r w:rsidRPr="00DB15F5">
        <w:rPr>
          <w:snapToGrid w:val="0"/>
          <w:u w:val="single"/>
          <w:lang w:eastAsia="en-US"/>
        </w:rPr>
        <w:t xml:space="preserve">Sisäpakkauksen ensimmäisen avaamisen jälkeinen kestoaika: </w:t>
      </w:r>
    </w:p>
    <w:p w14:paraId="09338BA8" w14:textId="77777777" w:rsidR="00BB05AF" w:rsidRPr="00DB15F5" w:rsidRDefault="00BB05AF" w:rsidP="00E512F1">
      <w:pPr>
        <w:widowControl/>
        <w:tabs>
          <w:tab w:val="clear" w:pos="567"/>
          <w:tab w:val="left" w:pos="2835"/>
        </w:tabs>
        <w:spacing w:line="240" w:lineRule="auto"/>
        <w:rPr>
          <w:snapToGrid w:val="0"/>
          <w:lang w:eastAsia="en-US"/>
        </w:rPr>
      </w:pPr>
      <w:r w:rsidRPr="00DB15F5">
        <w:rPr>
          <w:snapToGrid w:val="0"/>
          <w:lang w:eastAsia="en-US"/>
        </w:rPr>
        <w:t xml:space="preserve">3 ml pullo: </w:t>
      </w:r>
      <w:r w:rsidR="005372FA" w:rsidRPr="00DB15F5">
        <w:rPr>
          <w:snapToGrid w:val="0"/>
          <w:lang w:eastAsia="en-US"/>
        </w:rPr>
        <w:tab/>
      </w:r>
      <w:r w:rsidRPr="00DB15F5">
        <w:rPr>
          <w:snapToGrid w:val="0"/>
          <w:lang w:eastAsia="en-US"/>
        </w:rPr>
        <w:t>14 vuorokautta</w:t>
      </w:r>
    </w:p>
    <w:p w14:paraId="198155FE" w14:textId="77777777" w:rsidR="00BB05AF" w:rsidRPr="00DB15F5" w:rsidRDefault="00BB05AF" w:rsidP="00E512F1">
      <w:pPr>
        <w:widowControl/>
        <w:tabs>
          <w:tab w:val="clear" w:pos="567"/>
          <w:tab w:val="left" w:pos="2835"/>
        </w:tabs>
        <w:spacing w:line="240" w:lineRule="auto"/>
        <w:rPr>
          <w:snapToGrid w:val="0"/>
          <w:lang w:eastAsia="en-US"/>
        </w:rPr>
      </w:pPr>
      <w:r w:rsidRPr="00DB15F5">
        <w:rPr>
          <w:snapToGrid w:val="0"/>
          <w:lang w:eastAsia="en-US"/>
        </w:rPr>
        <w:t>10 ml</w:t>
      </w:r>
      <w:r w:rsidR="005307E4" w:rsidRPr="00DB15F5">
        <w:rPr>
          <w:snapToGrid w:val="0"/>
          <w:lang w:eastAsia="en-US"/>
        </w:rPr>
        <w:t>, 15 ml</w:t>
      </w:r>
      <w:r w:rsidRPr="00DB15F5">
        <w:rPr>
          <w:snapToGrid w:val="0"/>
          <w:lang w:eastAsia="en-US"/>
        </w:rPr>
        <w:t xml:space="preserve"> ja </w:t>
      </w:r>
      <w:r w:rsidR="005307E4" w:rsidRPr="00DB15F5">
        <w:rPr>
          <w:snapToGrid w:val="0"/>
          <w:lang w:eastAsia="en-US"/>
        </w:rPr>
        <w:t xml:space="preserve">30 </w:t>
      </w:r>
      <w:r w:rsidRPr="00DB15F5">
        <w:rPr>
          <w:snapToGrid w:val="0"/>
          <w:lang w:eastAsia="en-US"/>
        </w:rPr>
        <w:t xml:space="preserve">ml pullo: </w:t>
      </w:r>
      <w:r w:rsidR="005372FA" w:rsidRPr="00DB15F5">
        <w:rPr>
          <w:snapToGrid w:val="0"/>
          <w:lang w:eastAsia="en-US"/>
        </w:rPr>
        <w:tab/>
      </w:r>
      <w:r w:rsidRPr="00DB15F5">
        <w:rPr>
          <w:snapToGrid w:val="0"/>
          <w:lang w:eastAsia="en-US"/>
        </w:rPr>
        <w:t>6 kuukautta</w:t>
      </w:r>
    </w:p>
    <w:p w14:paraId="11CCC053" w14:textId="77777777" w:rsidR="00BB05AF" w:rsidRPr="008E5FA2" w:rsidRDefault="00BB05AF" w:rsidP="00E512F1">
      <w:pPr>
        <w:widowControl/>
        <w:tabs>
          <w:tab w:val="clear" w:pos="567"/>
        </w:tabs>
        <w:spacing w:line="240" w:lineRule="auto"/>
        <w:rPr>
          <w:snapToGrid w:val="0"/>
          <w:lang w:eastAsia="en-US"/>
        </w:rPr>
      </w:pPr>
    </w:p>
    <w:p w14:paraId="76FAFBD4" w14:textId="77777777" w:rsidR="00BB05AF" w:rsidRPr="00DB15F5" w:rsidRDefault="00BB05AF" w:rsidP="003C7783">
      <w:pPr>
        <w:widowControl/>
        <w:tabs>
          <w:tab w:val="clear" w:pos="567"/>
          <w:tab w:val="left" w:pos="540"/>
        </w:tabs>
        <w:spacing w:line="240" w:lineRule="auto"/>
        <w:rPr>
          <w:snapToGrid w:val="0"/>
          <w:lang w:eastAsia="en-US"/>
        </w:rPr>
      </w:pPr>
      <w:r w:rsidRPr="00DB15F5">
        <w:rPr>
          <w:b/>
          <w:bCs/>
          <w:snapToGrid w:val="0"/>
          <w:lang w:eastAsia="en-US"/>
        </w:rPr>
        <w:t>6.4</w:t>
      </w:r>
      <w:r w:rsidRPr="00DB15F5">
        <w:rPr>
          <w:b/>
          <w:bCs/>
          <w:snapToGrid w:val="0"/>
          <w:lang w:eastAsia="en-US"/>
        </w:rPr>
        <w:tab/>
        <w:t>Säilytystä koskevat erityiset varotoimet</w:t>
      </w:r>
    </w:p>
    <w:p w14:paraId="159BDF64" w14:textId="77777777" w:rsidR="00BB05AF" w:rsidRPr="00DB15F5" w:rsidRDefault="00BB05AF" w:rsidP="003C7783">
      <w:pPr>
        <w:widowControl/>
        <w:tabs>
          <w:tab w:val="clear" w:pos="567"/>
        </w:tabs>
        <w:spacing w:line="240" w:lineRule="auto"/>
        <w:rPr>
          <w:snapToGrid w:val="0"/>
          <w:lang w:eastAsia="en-US"/>
        </w:rPr>
      </w:pPr>
    </w:p>
    <w:p w14:paraId="17D5BE0C"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Ei erityisiä säilytysohjeita.</w:t>
      </w:r>
    </w:p>
    <w:p w14:paraId="7DE8871B" w14:textId="77777777" w:rsidR="00BB05AF" w:rsidRPr="00DB15F5" w:rsidRDefault="00BB05AF" w:rsidP="00E512F1">
      <w:pPr>
        <w:widowControl/>
        <w:tabs>
          <w:tab w:val="clear" w:pos="567"/>
        </w:tabs>
        <w:spacing w:line="240" w:lineRule="auto"/>
        <w:rPr>
          <w:snapToGrid w:val="0"/>
          <w:lang w:eastAsia="en-US"/>
        </w:rPr>
      </w:pPr>
    </w:p>
    <w:p w14:paraId="5C941237" w14:textId="77777777" w:rsidR="00BB05AF" w:rsidRPr="00DB15F5" w:rsidRDefault="00BB05AF" w:rsidP="00E512F1">
      <w:pPr>
        <w:widowControl/>
        <w:tabs>
          <w:tab w:val="clear" w:pos="567"/>
          <w:tab w:val="left" w:pos="540"/>
        </w:tabs>
        <w:spacing w:line="240" w:lineRule="auto"/>
        <w:rPr>
          <w:snapToGrid w:val="0"/>
          <w:lang w:eastAsia="en-US"/>
        </w:rPr>
      </w:pPr>
      <w:r w:rsidRPr="00DB15F5">
        <w:rPr>
          <w:b/>
          <w:bCs/>
          <w:snapToGrid w:val="0"/>
          <w:lang w:eastAsia="en-US"/>
        </w:rPr>
        <w:t>6.5</w:t>
      </w:r>
      <w:r w:rsidRPr="00DB15F5">
        <w:rPr>
          <w:b/>
          <w:bCs/>
          <w:snapToGrid w:val="0"/>
          <w:lang w:eastAsia="en-US"/>
        </w:rPr>
        <w:tab/>
        <w:t>Pakkaustyyppi ja sisäpakkauksen kuvaus</w:t>
      </w:r>
    </w:p>
    <w:p w14:paraId="378BA81D" w14:textId="77777777" w:rsidR="00BB05AF" w:rsidRPr="00DB15F5" w:rsidRDefault="00BB05AF" w:rsidP="00E512F1">
      <w:pPr>
        <w:widowControl/>
        <w:tabs>
          <w:tab w:val="clear" w:pos="567"/>
        </w:tabs>
        <w:spacing w:line="240" w:lineRule="auto"/>
        <w:rPr>
          <w:snapToGrid w:val="0"/>
          <w:lang w:eastAsia="en-US"/>
        </w:rPr>
      </w:pPr>
    </w:p>
    <w:p w14:paraId="03BD3C1A" w14:textId="77777777" w:rsidR="00BB05AF" w:rsidRPr="00DB15F5" w:rsidRDefault="00BB05AF" w:rsidP="008B7484">
      <w:pPr>
        <w:widowControl/>
        <w:tabs>
          <w:tab w:val="clear" w:pos="567"/>
        </w:tabs>
        <w:spacing w:line="240" w:lineRule="auto"/>
        <w:rPr>
          <w:snapToGrid w:val="0"/>
          <w:lang w:eastAsia="en-US"/>
        </w:rPr>
      </w:pPr>
      <w:r w:rsidRPr="00DB15F5">
        <w:rPr>
          <w:snapToGrid w:val="0"/>
          <w:lang w:eastAsia="en-US"/>
        </w:rPr>
        <w:t>Lapsiturvallisella korkilla varustettu polypropyleenimuovipullo, 3 ml, jossa on polyetyleenitiputin</w:t>
      </w:r>
      <w:r w:rsidR="009E56F4" w:rsidRPr="00DB15F5">
        <w:rPr>
          <w:snapToGrid w:val="0"/>
          <w:lang w:eastAsia="en-US"/>
        </w:rPr>
        <w:t>.</w:t>
      </w:r>
    </w:p>
    <w:p w14:paraId="0DB76393" w14:textId="77777777" w:rsidR="00542D73" w:rsidRPr="00DB15F5" w:rsidRDefault="00BB05AF" w:rsidP="000309F0">
      <w:pPr>
        <w:tabs>
          <w:tab w:val="clear" w:pos="567"/>
        </w:tabs>
        <w:spacing w:line="240" w:lineRule="auto"/>
        <w:rPr>
          <w:lang w:eastAsia="en-US"/>
        </w:rPr>
      </w:pPr>
      <w:r w:rsidRPr="00DB15F5">
        <w:rPr>
          <w:lang w:eastAsia="en-US"/>
        </w:rPr>
        <w:t>Lapsiturvallisella korkilla varustettu polyetyleenimuovipullo, 10 ml</w:t>
      </w:r>
      <w:r w:rsidR="005307E4" w:rsidRPr="00DB15F5">
        <w:rPr>
          <w:lang w:eastAsia="en-US"/>
        </w:rPr>
        <w:t>, 15 ml</w:t>
      </w:r>
      <w:r w:rsidRPr="00DB15F5">
        <w:rPr>
          <w:lang w:eastAsia="en-US"/>
        </w:rPr>
        <w:t xml:space="preserve"> tai </w:t>
      </w:r>
      <w:r w:rsidR="005307E4" w:rsidRPr="00DB15F5">
        <w:rPr>
          <w:lang w:eastAsia="en-US"/>
        </w:rPr>
        <w:t xml:space="preserve">30 </w:t>
      </w:r>
      <w:r w:rsidRPr="00DB15F5">
        <w:rPr>
          <w:lang w:eastAsia="en-US"/>
        </w:rPr>
        <w:t xml:space="preserve">ml, jossa on </w:t>
      </w:r>
      <w:r w:rsidRPr="00DB15F5">
        <w:rPr>
          <w:lang w:eastAsia="en-US"/>
        </w:rPr>
        <w:lastRenderedPageBreak/>
        <w:t>polyetyleenitiputin. Jokainen pullo on pakattu pahvikoteloon, jossa on myös 1 ml polypropyleenimuovinen annosruisku,</w:t>
      </w:r>
      <w:r w:rsidR="004A51CA" w:rsidRPr="00DB15F5">
        <w:rPr>
          <w:lang w:eastAsia="en-US"/>
        </w:rPr>
        <w:t xml:space="preserve"> </w:t>
      </w:r>
      <w:r w:rsidRPr="00DB15F5">
        <w:rPr>
          <w:lang w:eastAsia="en-US"/>
        </w:rPr>
        <w:t>jossa on kiloasteikko 2</w:t>
      </w:r>
      <w:r w:rsidR="00A4667F" w:rsidRPr="00DB15F5">
        <w:rPr>
          <w:lang w:eastAsia="en-US"/>
        </w:rPr>
        <w:t>-</w:t>
      </w:r>
      <w:r w:rsidRPr="00DB15F5">
        <w:rPr>
          <w:lang w:eastAsia="en-US"/>
        </w:rPr>
        <w:t>10 kg painavien kissojen annokselle ja kissaa esittävä piktogrammi.</w:t>
      </w:r>
      <w:r w:rsidR="00D657FD">
        <w:rPr>
          <w:lang w:eastAsia="en-US"/>
        </w:rPr>
        <w:t xml:space="preserve"> </w:t>
      </w:r>
      <w:r w:rsidRPr="00DB15F5">
        <w:rPr>
          <w:lang w:eastAsia="en-US"/>
        </w:rPr>
        <w:t>Kaikkia pakkauskokoja ei välttämättä ole markkinoilla.</w:t>
      </w:r>
    </w:p>
    <w:p w14:paraId="4F73C5BC" w14:textId="77777777" w:rsidR="00BB05AF" w:rsidRPr="00DB15F5" w:rsidRDefault="00BB05AF" w:rsidP="00E512F1">
      <w:pPr>
        <w:tabs>
          <w:tab w:val="clear" w:pos="567"/>
        </w:tabs>
        <w:spacing w:line="240" w:lineRule="auto"/>
        <w:rPr>
          <w:lang w:eastAsia="en-US"/>
        </w:rPr>
      </w:pPr>
    </w:p>
    <w:p w14:paraId="27759424" w14:textId="77777777" w:rsidR="00BB05AF" w:rsidRPr="00DB15F5" w:rsidRDefault="00BB05AF" w:rsidP="00D4405C">
      <w:pPr>
        <w:tabs>
          <w:tab w:val="clear" w:pos="567"/>
        </w:tabs>
        <w:spacing w:line="240" w:lineRule="auto"/>
        <w:ind w:left="567" w:hanging="567"/>
        <w:rPr>
          <w:snapToGrid w:val="0"/>
          <w:lang w:eastAsia="en-US"/>
        </w:rPr>
      </w:pPr>
      <w:r w:rsidRPr="00DB15F5">
        <w:rPr>
          <w:b/>
          <w:bCs/>
          <w:snapToGrid w:val="0"/>
          <w:lang w:eastAsia="en-US"/>
        </w:rPr>
        <w:t>6.6</w:t>
      </w:r>
      <w:r w:rsidRPr="00DB15F5">
        <w:rPr>
          <w:snapToGrid w:val="0"/>
          <w:lang w:eastAsia="en-US"/>
        </w:rPr>
        <w:tab/>
      </w:r>
      <w:r w:rsidRPr="00DB15F5">
        <w:rPr>
          <w:b/>
          <w:bCs/>
          <w:snapToGrid w:val="0"/>
          <w:lang w:eastAsia="en-US"/>
        </w:rPr>
        <w:t>Erityiset varotoimet käyttämättömien lääkevalmisteiden tai niistä peräisin olevien jätemateriaalien hävittämiselle</w:t>
      </w:r>
    </w:p>
    <w:p w14:paraId="64C0F08F" w14:textId="77777777" w:rsidR="00BB05AF" w:rsidRPr="00DB15F5" w:rsidRDefault="00BB05AF" w:rsidP="00D4405C">
      <w:pPr>
        <w:tabs>
          <w:tab w:val="clear" w:pos="567"/>
        </w:tabs>
        <w:spacing w:line="240" w:lineRule="auto"/>
        <w:rPr>
          <w:snapToGrid w:val="0"/>
          <w:lang w:eastAsia="en-US"/>
        </w:rPr>
      </w:pPr>
    </w:p>
    <w:p w14:paraId="58D982BA" w14:textId="77777777" w:rsidR="00BB05AF" w:rsidRPr="00DB15F5" w:rsidRDefault="00BB05AF" w:rsidP="00D4405C">
      <w:pPr>
        <w:tabs>
          <w:tab w:val="clear" w:pos="567"/>
        </w:tabs>
        <w:spacing w:line="240" w:lineRule="auto"/>
        <w:rPr>
          <w:snapToGrid w:val="0"/>
          <w:lang w:eastAsia="de-DE"/>
        </w:rPr>
      </w:pPr>
      <w:r w:rsidRPr="00DB15F5">
        <w:rPr>
          <w:snapToGrid w:val="0"/>
          <w:lang w:eastAsia="de-DE"/>
        </w:rPr>
        <w:t>Käyttämättömät eläinlääkevalmisteet tai niistä peräisin olevat jätemateriaalit on hävitettävä paikallisten määräysten mukaisesti.</w:t>
      </w:r>
    </w:p>
    <w:p w14:paraId="2B78FF2D" w14:textId="77777777" w:rsidR="00BB05AF" w:rsidRPr="00DB15F5" w:rsidRDefault="00BB05AF" w:rsidP="00E512F1">
      <w:pPr>
        <w:tabs>
          <w:tab w:val="clear" w:pos="567"/>
        </w:tabs>
        <w:spacing w:line="240" w:lineRule="auto"/>
        <w:rPr>
          <w:lang w:eastAsia="en-US"/>
        </w:rPr>
      </w:pPr>
    </w:p>
    <w:p w14:paraId="5BE22083" w14:textId="77777777" w:rsidR="00BB05AF" w:rsidRPr="00DB15F5" w:rsidRDefault="00BB05AF" w:rsidP="00E512F1">
      <w:pPr>
        <w:tabs>
          <w:tab w:val="clear" w:pos="567"/>
        </w:tabs>
        <w:spacing w:line="240" w:lineRule="auto"/>
        <w:rPr>
          <w:lang w:eastAsia="en-US"/>
        </w:rPr>
      </w:pPr>
    </w:p>
    <w:p w14:paraId="0D062027" w14:textId="77777777" w:rsidR="00BB05AF" w:rsidRPr="00316009" w:rsidRDefault="00BB05AF" w:rsidP="00E512F1">
      <w:pPr>
        <w:widowControl/>
        <w:spacing w:line="240" w:lineRule="auto"/>
        <w:ind w:left="567" w:hanging="567"/>
        <w:rPr>
          <w:b/>
          <w:bCs/>
          <w:snapToGrid w:val="0"/>
          <w:lang w:eastAsia="en-US"/>
        </w:rPr>
      </w:pPr>
      <w:r w:rsidRPr="00316009">
        <w:rPr>
          <w:b/>
          <w:bCs/>
          <w:snapToGrid w:val="0"/>
          <w:lang w:eastAsia="en-US"/>
        </w:rPr>
        <w:t>7.</w:t>
      </w:r>
      <w:r w:rsidRPr="00316009">
        <w:rPr>
          <w:b/>
          <w:bCs/>
          <w:snapToGrid w:val="0"/>
          <w:lang w:eastAsia="en-US"/>
        </w:rPr>
        <w:tab/>
        <w:t xml:space="preserve">MYYNTILUVAN HALTIJA </w:t>
      </w:r>
    </w:p>
    <w:p w14:paraId="3F0C347C" w14:textId="77777777" w:rsidR="00BB05AF" w:rsidRPr="00316009" w:rsidRDefault="00BB05AF" w:rsidP="00E512F1">
      <w:pPr>
        <w:widowControl/>
        <w:tabs>
          <w:tab w:val="clear" w:pos="567"/>
        </w:tabs>
        <w:spacing w:line="240" w:lineRule="auto"/>
        <w:rPr>
          <w:snapToGrid w:val="0"/>
          <w:lang w:eastAsia="en-US"/>
        </w:rPr>
      </w:pPr>
    </w:p>
    <w:p w14:paraId="52465B5A" w14:textId="77777777" w:rsidR="00BB05AF" w:rsidRPr="00316009" w:rsidRDefault="00BB05AF" w:rsidP="00E512F1">
      <w:pPr>
        <w:widowControl/>
        <w:suppressAutoHyphens/>
        <w:spacing w:line="240" w:lineRule="auto"/>
        <w:rPr>
          <w:snapToGrid w:val="0"/>
          <w:lang w:eastAsia="en-US"/>
        </w:rPr>
      </w:pPr>
      <w:r w:rsidRPr="00316009">
        <w:rPr>
          <w:snapToGrid w:val="0"/>
          <w:lang w:eastAsia="en-US"/>
        </w:rPr>
        <w:t>Boehringer Ingelheim Vetmedica GmbH</w:t>
      </w:r>
    </w:p>
    <w:p w14:paraId="702B7185" w14:textId="77777777" w:rsidR="00BB05AF" w:rsidRPr="00DB15F5" w:rsidRDefault="00BB05AF" w:rsidP="00E512F1">
      <w:pPr>
        <w:widowControl/>
        <w:suppressAutoHyphens/>
        <w:spacing w:line="240" w:lineRule="auto"/>
        <w:rPr>
          <w:snapToGrid w:val="0"/>
          <w:lang w:eastAsia="en-US"/>
        </w:rPr>
      </w:pPr>
      <w:r w:rsidRPr="00DB15F5">
        <w:rPr>
          <w:snapToGrid w:val="0"/>
          <w:lang w:eastAsia="en-US"/>
        </w:rPr>
        <w:t>55216 Ingelheim/Rhein</w:t>
      </w:r>
    </w:p>
    <w:p w14:paraId="4DAEF5C0" w14:textId="77777777" w:rsidR="00BB05AF" w:rsidRPr="00712795" w:rsidRDefault="00BB05AF" w:rsidP="00E512F1">
      <w:pPr>
        <w:widowControl/>
        <w:suppressAutoHyphens/>
        <w:spacing w:line="240" w:lineRule="auto"/>
        <w:rPr>
          <w:caps/>
          <w:lang w:eastAsia="en-US"/>
        </w:rPr>
      </w:pPr>
      <w:r w:rsidRPr="00712795">
        <w:rPr>
          <w:caps/>
          <w:lang w:eastAsia="en-US"/>
        </w:rPr>
        <w:t>Saksa</w:t>
      </w:r>
    </w:p>
    <w:p w14:paraId="4C169919" w14:textId="77777777" w:rsidR="00BB05AF" w:rsidRPr="008E5FA2" w:rsidRDefault="00BB05AF" w:rsidP="00E512F1">
      <w:pPr>
        <w:widowControl/>
        <w:tabs>
          <w:tab w:val="clear" w:pos="567"/>
        </w:tabs>
        <w:spacing w:line="240" w:lineRule="auto"/>
        <w:rPr>
          <w:snapToGrid w:val="0"/>
          <w:lang w:eastAsia="en-US"/>
        </w:rPr>
      </w:pPr>
    </w:p>
    <w:p w14:paraId="19FC1F76" w14:textId="77777777" w:rsidR="00BB05AF" w:rsidRPr="008E5FA2" w:rsidRDefault="00BB05AF" w:rsidP="00E512F1">
      <w:pPr>
        <w:widowControl/>
        <w:tabs>
          <w:tab w:val="clear" w:pos="567"/>
        </w:tabs>
        <w:spacing w:line="240" w:lineRule="auto"/>
        <w:rPr>
          <w:snapToGrid w:val="0"/>
          <w:lang w:eastAsia="en-US"/>
        </w:rPr>
      </w:pPr>
    </w:p>
    <w:p w14:paraId="784FC15D" w14:textId="77777777" w:rsidR="00BB05AF" w:rsidRPr="00DB15F5" w:rsidRDefault="002C24F4" w:rsidP="00E512F1">
      <w:pPr>
        <w:widowControl/>
        <w:spacing w:line="240" w:lineRule="auto"/>
        <w:ind w:left="567" w:hanging="567"/>
        <w:rPr>
          <w:snapToGrid w:val="0"/>
          <w:lang w:eastAsia="en-US"/>
        </w:rPr>
      </w:pPr>
      <w:r w:rsidRPr="00DB15F5">
        <w:rPr>
          <w:b/>
          <w:bCs/>
          <w:snapToGrid w:val="0"/>
          <w:lang w:eastAsia="en-US"/>
        </w:rPr>
        <w:t>8.</w:t>
      </w:r>
      <w:r w:rsidR="00BB05AF" w:rsidRPr="00DB15F5">
        <w:rPr>
          <w:b/>
          <w:bCs/>
          <w:snapToGrid w:val="0"/>
          <w:lang w:eastAsia="en-US"/>
        </w:rPr>
        <w:tab/>
        <w:t>MYYNTILUVAN NUMEROT</w:t>
      </w:r>
    </w:p>
    <w:p w14:paraId="26BA0246" w14:textId="77777777" w:rsidR="00BB05AF" w:rsidRPr="00DB15F5" w:rsidRDefault="00BB05AF" w:rsidP="00E512F1">
      <w:pPr>
        <w:widowControl/>
        <w:tabs>
          <w:tab w:val="clear" w:pos="567"/>
        </w:tabs>
        <w:spacing w:line="240" w:lineRule="auto"/>
        <w:rPr>
          <w:snapToGrid w:val="0"/>
          <w:lang w:eastAsia="en-US"/>
        </w:rPr>
      </w:pPr>
    </w:p>
    <w:p w14:paraId="48F60A13" w14:textId="77777777" w:rsidR="00BB05AF" w:rsidRPr="00D657FD" w:rsidRDefault="00BB05AF" w:rsidP="008B7484">
      <w:pPr>
        <w:widowControl/>
        <w:tabs>
          <w:tab w:val="clear" w:pos="567"/>
        </w:tabs>
        <w:spacing w:line="240" w:lineRule="auto"/>
        <w:rPr>
          <w:b/>
          <w:bCs/>
          <w:snapToGrid w:val="0"/>
          <w:lang w:eastAsia="en-US"/>
        </w:rPr>
      </w:pPr>
      <w:r w:rsidRPr="00D657FD">
        <w:rPr>
          <w:snapToGrid w:val="0"/>
          <w:lang w:eastAsia="en-US"/>
        </w:rPr>
        <w:t>EU/2/97/004/034 3 ml</w:t>
      </w:r>
    </w:p>
    <w:p w14:paraId="21ED6228" w14:textId="77777777" w:rsidR="00BB05AF" w:rsidRPr="00D657FD" w:rsidRDefault="00BB05AF" w:rsidP="008B7484">
      <w:pPr>
        <w:widowControl/>
        <w:tabs>
          <w:tab w:val="clear" w:pos="567"/>
        </w:tabs>
        <w:spacing w:line="240" w:lineRule="auto"/>
        <w:rPr>
          <w:snapToGrid w:val="0"/>
          <w:lang w:eastAsia="en-US"/>
        </w:rPr>
      </w:pPr>
      <w:r w:rsidRPr="00D657FD">
        <w:rPr>
          <w:snapToGrid w:val="0"/>
          <w:lang w:eastAsia="en-US"/>
        </w:rPr>
        <w:t>EU/2/97/004/033 10 ml</w:t>
      </w:r>
    </w:p>
    <w:p w14:paraId="2ADB578C" w14:textId="77777777" w:rsidR="00BB05AF" w:rsidRPr="00D657FD" w:rsidRDefault="00BB05AF" w:rsidP="000309F0">
      <w:pPr>
        <w:widowControl/>
        <w:spacing w:line="240" w:lineRule="auto"/>
        <w:rPr>
          <w:snapToGrid w:val="0"/>
          <w:lang w:eastAsia="en-US"/>
        </w:rPr>
      </w:pPr>
      <w:r w:rsidRPr="00D657FD">
        <w:rPr>
          <w:snapToGrid w:val="0"/>
          <w:lang w:eastAsia="en-US"/>
        </w:rPr>
        <w:t>EU/2/97/004/026 15 ml</w:t>
      </w:r>
    </w:p>
    <w:p w14:paraId="3BBA667C" w14:textId="77777777" w:rsidR="005307E4" w:rsidRPr="00DB15F5" w:rsidRDefault="005307E4" w:rsidP="000309F0">
      <w:pPr>
        <w:widowControl/>
        <w:spacing w:line="240" w:lineRule="auto"/>
        <w:rPr>
          <w:snapToGrid w:val="0"/>
          <w:lang w:eastAsia="en-US"/>
        </w:rPr>
      </w:pPr>
      <w:r w:rsidRPr="00D657FD">
        <w:rPr>
          <w:snapToGrid w:val="0"/>
          <w:lang w:eastAsia="en-US"/>
        </w:rPr>
        <w:t>EU/2/97/004/0</w:t>
      </w:r>
      <w:r w:rsidR="00431BD4" w:rsidRPr="00D657FD">
        <w:rPr>
          <w:snapToGrid w:val="0"/>
          <w:lang w:eastAsia="en-US"/>
        </w:rPr>
        <w:t>49</w:t>
      </w:r>
      <w:r w:rsidRPr="00D657FD">
        <w:rPr>
          <w:snapToGrid w:val="0"/>
          <w:lang w:eastAsia="en-US"/>
        </w:rPr>
        <w:t xml:space="preserve"> 30 ml</w:t>
      </w:r>
    </w:p>
    <w:p w14:paraId="78FA679A" w14:textId="77777777" w:rsidR="00BB05AF" w:rsidRPr="00DB15F5" w:rsidRDefault="00BB05AF" w:rsidP="00E512F1">
      <w:pPr>
        <w:widowControl/>
        <w:spacing w:line="240" w:lineRule="auto"/>
        <w:rPr>
          <w:snapToGrid w:val="0"/>
          <w:lang w:eastAsia="en-US"/>
        </w:rPr>
      </w:pPr>
    </w:p>
    <w:p w14:paraId="396586DE" w14:textId="77777777" w:rsidR="00BB05AF" w:rsidRPr="00DB15F5" w:rsidRDefault="00BB05AF" w:rsidP="00E512F1">
      <w:pPr>
        <w:widowControl/>
        <w:spacing w:line="240" w:lineRule="auto"/>
        <w:rPr>
          <w:snapToGrid w:val="0"/>
          <w:lang w:eastAsia="en-US"/>
        </w:rPr>
      </w:pPr>
    </w:p>
    <w:p w14:paraId="06F3B94F" w14:textId="77777777" w:rsidR="00BB05AF" w:rsidRPr="00DB15F5" w:rsidRDefault="002C24F4" w:rsidP="00E512F1">
      <w:pPr>
        <w:widowControl/>
        <w:tabs>
          <w:tab w:val="clear" w:pos="567"/>
        </w:tabs>
        <w:spacing w:line="240" w:lineRule="auto"/>
        <w:ind w:left="567" w:hanging="567"/>
        <w:rPr>
          <w:b/>
          <w:bCs/>
          <w:snapToGrid w:val="0"/>
          <w:lang w:eastAsia="en-US"/>
        </w:rPr>
      </w:pPr>
      <w:r w:rsidRPr="00DB15F5">
        <w:rPr>
          <w:b/>
          <w:bCs/>
          <w:snapToGrid w:val="0"/>
          <w:lang w:eastAsia="en-US"/>
        </w:rPr>
        <w:t>9.</w:t>
      </w:r>
      <w:r w:rsidR="00BB05AF" w:rsidRPr="00DB15F5">
        <w:rPr>
          <w:b/>
          <w:bCs/>
          <w:snapToGrid w:val="0"/>
          <w:lang w:eastAsia="en-US"/>
        </w:rPr>
        <w:tab/>
        <w:t>ENSIMMÄISEN MYYNTILUVAN MYÖNTÄMISPÄIVÄMÄÄRÄ</w:t>
      </w:r>
    </w:p>
    <w:p w14:paraId="4F18CA30" w14:textId="77777777" w:rsidR="00BB05AF" w:rsidRPr="00DB15F5" w:rsidRDefault="009A06C6" w:rsidP="00E512F1">
      <w:pPr>
        <w:widowControl/>
        <w:tabs>
          <w:tab w:val="clear" w:pos="567"/>
          <w:tab w:val="left" w:pos="540"/>
        </w:tabs>
        <w:spacing w:line="240" w:lineRule="auto"/>
        <w:rPr>
          <w:b/>
          <w:bCs/>
          <w:snapToGrid w:val="0"/>
          <w:lang w:eastAsia="en-US"/>
        </w:rPr>
      </w:pPr>
      <w:r w:rsidRPr="00DB15F5">
        <w:rPr>
          <w:b/>
          <w:bCs/>
          <w:snapToGrid w:val="0"/>
          <w:lang w:eastAsia="en-US"/>
        </w:rPr>
        <w:tab/>
      </w:r>
      <w:r w:rsidR="00BB05AF" w:rsidRPr="00DB15F5">
        <w:rPr>
          <w:b/>
          <w:bCs/>
          <w:snapToGrid w:val="0"/>
          <w:lang w:eastAsia="en-US"/>
        </w:rPr>
        <w:t>/UUDISTAMISPÄIVÄMÄÄRÄ</w:t>
      </w:r>
    </w:p>
    <w:p w14:paraId="05118003" w14:textId="77777777" w:rsidR="00BB05AF" w:rsidRPr="008E5FA2" w:rsidRDefault="00BB05AF" w:rsidP="00E512F1">
      <w:pPr>
        <w:widowControl/>
        <w:tabs>
          <w:tab w:val="clear" w:pos="567"/>
        </w:tabs>
        <w:spacing w:line="240" w:lineRule="auto"/>
        <w:rPr>
          <w:snapToGrid w:val="0"/>
          <w:lang w:eastAsia="en-US"/>
        </w:rPr>
      </w:pPr>
    </w:p>
    <w:p w14:paraId="0B68AE23" w14:textId="77777777" w:rsidR="00BB05AF" w:rsidRPr="00DB15F5" w:rsidRDefault="00BB05AF" w:rsidP="00E512F1">
      <w:pPr>
        <w:widowControl/>
        <w:tabs>
          <w:tab w:val="clear" w:pos="567"/>
          <w:tab w:val="left" w:pos="5103"/>
        </w:tabs>
        <w:spacing w:line="240" w:lineRule="auto"/>
        <w:rPr>
          <w:snapToGrid w:val="0"/>
          <w:lang w:eastAsia="en-US"/>
        </w:rPr>
      </w:pPr>
      <w:r w:rsidRPr="00DB15F5">
        <w:rPr>
          <w:snapToGrid w:val="0"/>
          <w:lang w:eastAsia="en-US"/>
        </w:rPr>
        <w:t>Ensimmäisen my</w:t>
      </w:r>
      <w:r w:rsidR="004A51CA" w:rsidRPr="00DB15F5">
        <w:rPr>
          <w:snapToGrid w:val="0"/>
          <w:lang w:eastAsia="en-US"/>
        </w:rPr>
        <w:t xml:space="preserve">yntiluvan myöntämispäivämäärä: </w:t>
      </w:r>
      <w:r w:rsidR="004A51CA" w:rsidRPr="00DB15F5">
        <w:rPr>
          <w:snapToGrid w:val="0"/>
          <w:lang w:eastAsia="en-US"/>
        </w:rPr>
        <w:tab/>
      </w:r>
      <w:r w:rsidR="00E02D0B" w:rsidRPr="00DB15F5">
        <w:t>07.01.1998</w:t>
      </w:r>
    </w:p>
    <w:p w14:paraId="49ED2D49" w14:textId="77777777" w:rsidR="00BB05AF" w:rsidRPr="00DB15F5" w:rsidRDefault="00BB05AF" w:rsidP="00E512F1">
      <w:pPr>
        <w:widowControl/>
        <w:tabs>
          <w:tab w:val="clear" w:pos="567"/>
          <w:tab w:val="left" w:pos="5103"/>
        </w:tabs>
        <w:spacing w:line="240" w:lineRule="auto"/>
        <w:rPr>
          <w:snapToGrid w:val="0"/>
          <w:lang w:eastAsia="en-US"/>
        </w:rPr>
      </w:pPr>
      <w:r w:rsidRPr="00DB15F5">
        <w:rPr>
          <w:snapToGrid w:val="0"/>
          <w:lang w:eastAsia="en-US"/>
        </w:rPr>
        <w:t xml:space="preserve">Uudistamispäivämäärä: </w:t>
      </w:r>
      <w:r w:rsidR="004A51CA" w:rsidRPr="00DB15F5">
        <w:rPr>
          <w:snapToGrid w:val="0"/>
          <w:lang w:eastAsia="en-US"/>
        </w:rPr>
        <w:tab/>
      </w:r>
      <w:r w:rsidRPr="00DB15F5">
        <w:rPr>
          <w:snapToGrid w:val="0"/>
          <w:lang w:eastAsia="en-US"/>
        </w:rPr>
        <w:t>06.12.2007</w:t>
      </w:r>
    </w:p>
    <w:p w14:paraId="2AEF28AE" w14:textId="77777777" w:rsidR="00BB05AF" w:rsidRPr="00DB15F5" w:rsidRDefault="00BB05AF" w:rsidP="00E512F1">
      <w:pPr>
        <w:widowControl/>
        <w:tabs>
          <w:tab w:val="clear" w:pos="567"/>
        </w:tabs>
        <w:spacing w:line="240" w:lineRule="auto"/>
        <w:rPr>
          <w:snapToGrid w:val="0"/>
          <w:lang w:eastAsia="en-US"/>
        </w:rPr>
      </w:pPr>
    </w:p>
    <w:p w14:paraId="33F868EA" w14:textId="77777777" w:rsidR="00BB05AF" w:rsidRPr="008E5FA2" w:rsidRDefault="00BB05AF" w:rsidP="00E512F1">
      <w:pPr>
        <w:widowControl/>
        <w:spacing w:line="240" w:lineRule="auto"/>
        <w:ind w:left="567" w:hanging="567"/>
        <w:rPr>
          <w:caps/>
          <w:snapToGrid w:val="0"/>
          <w:lang w:eastAsia="en-US"/>
        </w:rPr>
      </w:pPr>
    </w:p>
    <w:p w14:paraId="5BDD9A58" w14:textId="77777777" w:rsidR="00BB05AF" w:rsidRPr="00DB15F5" w:rsidRDefault="00BB05AF" w:rsidP="00E512F1">
      <w:pPr>
        <w:widowControl/>
        <w:spacing w:line="240" w:lineRule="auto"/>
        <w:ind w:left="567" w:hanging="567"/>
        <w:rPr>
          <w:b/>
          <w:bCs/>
          <w:caps/>
          <w:snapToGrid w:val="0"/>
          <w:lang w:eastAsia="en-US"/>
        </w:rPr>
      </w:pPr>
      <w:r w:rsidRPr="00DB15F5">
        <w:rPr>
          <w:b/>
          <w:bCs/>
          <w:caps/>
          <w:snapToGrid w:val="0"/>
          <w:lang w:eastAsia="en-US"/>
        </w:rPr>
        <w:t>10.</w:t>
      </w:r>
      <w:r w:rsidRPr="00DB15F5">
        <w:rPr>
          <w:b/>
          <w:bCs/>
          <w:caps/>
          <w:snapToGrid w:val="0"/>
          <w:lang w:eastAsia="en-US"/>
        </w:rPr>
        <w:tab/>
      </w:r>
      <w:r w:rsidRPr="00DB15F5">
        <w:rPr>
          <w:b/>
          <w:bCs/>
          <w:snapToGrid w:val="0"/>
          <w:lang w:eastAsia="en-US"/>
        </w:rPr>
        <w:t>TEKSTIN MUUTTAMISPÄIVÄMÄÄRÄ</w:t>
      </w:r>
    </w:p>
    <w:p w14:paraId="5F770ACB" w14:textId="77777777" w:rsidR="00BB05AF" w:rsidRPr="00DB15F5" w:rsidRDefault="00BB05AF" w:rsidP="00E512F1">
      <w:pPr>
        <w:spacing w:line="240" w:lineRule="auto"/>
      </w:pPr>
    </w:p>
    <w:p w14:paraId="74E5EC01" w14:textId="77777777" w:rsidR="00BB05AF" w:rsidRPr="00DB15F5" w:rsidRDefault="00BB05AF" w:rsidP="00E512F1">
      <w:pPr>
        <w:spacing w:line="240" w:lineRule="auto"/>
      </w:pPr>
      <w:r w:rsidRPr="00DB15F5">
        <w:t xml:space="preserve">Tätä eläinlääkevalmistetta koskevaa yksityiskohtaista tietoa on saatavilla Euroopan lääkeviraston </w:t>
      </w:r>
      <w:r w:rsidR="00B918FF" w:rsidRPr="00DB15F5">
        <w:t xml:space="preserve">verkkosivuilla </w:t>
      </w:r>
      <w:r w:rsidRPr="00DB15F5">
        <w:t xml:space="preserve">osoitteessa </w:t>
      </w:r>
      <w:hyperlink r:id="rId15" w:history="1">
        <w:r w:rsidR="00102F4E" w:rsidRPr="00454C61">
          <w:rPr>
            <w:rStyle w:val="Hyperlink"/>
          </w:rPr>
          <w:t>http://www.ema.europa.eu/</w:t>
        </w:r>
      </w:hyperlink>
    </w:p>
    <w:p w14:paraId="339BCF89" w14:textId="77777777" w:rsidR="00BB05AF" w:rsidRPr="008E5FA2" w:rsidRDefault="00BB05AF" w:rsidP="00E512F1">
      <w:pPr>
        <w:widowControl/>
        <w:spacing w:line="240" w:lineRule="auto"/>
        <w:ind w:left="567" w:hanging="567"/>
        <w:rPr>
          <w:snapToGrid w:val="0"/>
          <w:lang w:eastAsia="en-US"/>
        </w:rPr>
      </w:pPr>
    </w:p>
    <w:p w14:paraId="7B758745" w14:textId="77777777" w:rsidR="00BB05AF" w:rsidRPr="008E5FA2" w:rsidRDefault="00BB05AF" w:rsidP="00E512F1">
      <w:pPr>
        <w:widowControl/>
        <w:spacing w:line="240" w:lineRule="auto"/>
        <w:ind w:left="567" w:hanging="567"/>
        <w:rPr>
          <w:snapToGrid w:val="0"/>
          <w:lang w:eastAsia="en-US"/>
        </w:rPr>
      </w:pPr>
    </w:p>
    <w:p w14:paraId="66D34D5D" w14:textId="77777777" w:rsidR="00BB05AF" w:rsidRPr="00DB15F5" w:rsidRDefault="00BB05AF" w:rsidP="00E512F1">
      <w:pPr>
        <w:widowControl/>
        <w:spacing w:line="240" w:lineRule="auto"/>
        <w:ind w:left="567" w:hanging="567"/>
        <w:rPr>
          <w:b/>
          <w:bCs/>
          <w:snapToGrid w:val="0"/>
          <w:lang w:eastAsia="en-US"/>
        </w:rPr>
      </w:pPr>
      <w:r w:rsidRPr="00DB15F5">
        <w:rPr>
          <w:b/>
          <w:bCs/>
          <w:snapToGrid w:val="0"/>
          <w:lang w:eastAsia="en-US"/>
        </w:rPr>
        <w:t>MYYNTIÄ, TOIMITTAMISTA JA/TAI KÄYTTÖÄ KOSKEVA KIELTO</w:t>
      </w:r>
    </w:p>
    <w:p w14:paraId="534BC6D2" w14:textId="77777777" w:rsidR="00BB05AF" w:rsidRPr="00DB15F5" w:rsidRDefault="00BB05AF" w:rsidP="00E512F1">
      <w:pPr>
        <w:widowControl/>
        <w:tabs>
          <w:tab w:val="clear" w:pos="567"/>
        </w:tabs>
        <w:spacing w:line="240" w:lineRule="auto"/>
        <w:rPr>
          <w:snapToGrid w:val="0"/>
          <w:lang w:eastAsia="en-US"/>
        </w:rPr>
      </w:pPr>
    </w:p>
    <w:p w14:paraId="1D173E8F"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Ei oleellinen.</w:t>
      </w:r>
    </w:p>
    <w:p w14:paraId="1FC7A661" w14:textId="77777777" w:rsidR="00B97BD4" w:rsidRPr="00DB15F5" w:rsidRDefault="00BB05AF" w:rsidP="00E512F1">
      <w:pPr>
        <w:spacing w:line="240" w:lineRule="auto"/>
        <w:rPr>
          <w:b/>
          <w:lang w:eastAsia="de-DE"/>
        </w:rPr>
      </w:pPr>
      <w:r w:rsidRPr="00DB15F5">
        <w:rPr>
          <w:b/>
          <w:bCs/>
        </w:rPr>
        <w:br w:type="page"/>
      </w:r>
      <w:r w:rsidR="00B97BD4" w:rsidRPr="00DB15F5">
        <w:rPr>
          <w:b/>
          <w:lang w:eastAsia="de-DE"/>
        </w:rPr>
        <w:lastRenderedPageBreak/>
        <w:t>1.</w:t>
      </w:r>
      <w:r w:rsidR="00B97BD4" w:rsidRPr="00DB15F5">
        <w:rPr>
          <w:b/>
          <w:lang w:eastAsia="de-DE"/>
        </w:rPr>
        <w:tab/>
        <w:t>ELÄINLÄÄKKEEN NIMI</w:t>
      </w:r>
    </w:p>
    <w:p w14:paraId="49469414" w14:textId="77777777" w:rsidR="00B97BD4" w:rsidRPr="00DB15F5" w:rsidRDefault="00B97BD4" w:rsidP="00E512F1">
      <w:pPr>
        <w:tabs>
          <w:tab w:val="clear" w:pos="567"/>
        </w:tabs>
        <w:spacing w:line="240" w:lineRule="auto"/>
        <w:rPr>
          <w:lang w:eastAsia="de-DE"/>
        </w:rPr>
      </w:pPr>
    </w:p>
    <w:p w14:paraId="33ABAFFD" w14:textId="77777777" w:rsidR="00B97BD4" w:rsidRPr="00DB15F5" w:rsidRDefault="00B97BD4" w:rsidP="00EF6DCA">
      <w:pPr>
        <w:spacing w:line="240" w:lineRule="auto"/>
        <w:outlineLvl w:val="1"/>
      </w:pPr>
      <w:r w:rsidRPr="00DB15F5">
        <w:t>Metacam 2 mg/ml injektioneste, liuos kissoille</w:t>
      </w:r>
    </w:p>
    <w:p w14:paraId="5C8B45E4" w14:textId="77777777" w:rsidR="00B97BD4" w:rsidRPr="00DB15F5" w:rsidRDefault="00B97BD4" w:rsidP="00E512F1">
      <w:pPr>
        <w:tabs>
          <w:tab w:val="clear" w:pos="567"/>
        </w:tabs>
        <w:spacing w:line="240" w:lineRule="auto"/>
        <w:rPr>
          <w:lang w:eastAsia="de-DE"/>
        </w:rPr>
      </w:pPr>
    </w:p>
    <w:p w14:paraId="66051285" w14:textId="77777777" w:rsidR="00B97BD4" w:rsidRPr="00DB15F5" w:rsidRDefault="00B97BD4" w:rsidP="00E512F1">
      <w:pPr>
        <w:tabs>
          <w:tab w:val="clear" w:pos="567"/>
        </w:tabs>
        <w:spacing w:line="240" w:lineRule="auto"/>
        <w:rPr>
          <w:lang w:eastAsia="de-DE"/>
        </w:rPr>
      </w:pPr>
    </w:p>
    <w:p w14:paraId="6BA45839" w14:textId="77777777" w:rsidR="00B97BD4" w:rsidRPr="00DB15F5" w:rsidRDefault="00B97BD4" w:rsidP="00E512F1">
      <w:pPr>
        <w:spacing w:line="240" w:lineRule="auto"/>
        <w:ind w:left="567" w:hanging="567"/>
        <w:rPr>
          <w:lang w:eastAsia="de-DE"/>
        </w:rPr>
      </w:pPr>
      <w:r w:rsidRPr="00DB15F5">
        <w:rPr>
          <w:b/>
          <w:lang w:eastAsia="de-DE"/>
        </w:rPr>
        <w:t>2.</w:t>
      </w:r>
      <w:r w:rsidRPr="00DB15F5">
        <w:rPr>
          <w:b/>
          <w:lang w:eastAsia="de-DE"/>
        </w:rPr>
        <w:tab/>
        <w:t>LAADULLINEN JA MÄÄRÄLLINEN KOOSTUMUS</w:t>
      </w:r>
    </w:p>
    <w:p w14:paraId="1AD96FBB" w14:textId="77777777" w:rsidR="00B97BD4" w:rsidRPr="00DB15F5" w:rsidRDefault="00B97BD4" w:rsidP="00E512F1">
      <w:pPr>
        <w:tabs>
          <w:tab w:val="clear" w:pos="567"/>
        </w:tabs>
        <w:spacing w:line="240" w:lineRule="auto"/>
        <w:rPr>
          <w:lang w:eastAsia="de-DE"/>
        </w:rPr>
      </w:pPr>
    </w:p>
    <w:p w14:paraId="22A01780" w14:textId="77777777" w:rsidR="00B97BD4" w:rsidRPr="00DB15F5" w:rsidRDefault="00B97BD4" w:rsidP="00E512F1">
      <w:pPr>
        <w:suppressAutoHyphens/>
        <w:spacing w:line="240" w:lineRule="auto"/>
        <w:rPr>
          <w:lang w:eastAsia="de-DE"/>
        </w:rPr>
      </w:pPr>
      <w:r w:rsidRPr="00DB15F5">
        <w:rPr>
          <w:lang w:eastAsia="de-DE"/>
        </w:rPr>
        <w:t>Yksi ml sisältää:</w:t>
      </w:r>
    </w:p>
    <w:p w14:paraId="72B256AC" w14:textId="77777777" w:rsidR="00B97BD4" w:rsidRPr="00DB15F5" w:rsidRDefault="00B97BD4" w:rsidP="00E512F1">
      <w:pPr>
        <w:tabs>
          <w:tab w:val="clear" w:pos="567"/>
        </w:tabs>
        <w:spacing w:line="240" w:lineRule="auto"/>
        <w:rPr>
          <w:lang w:eastAsia="de-DE"/>
        </w:rPr>
      </w:pPr>
    </w:p>
    <w:p w14:paraId="3EB40822" w14:textId="77777777" w:rsidR="00B97BD4" w:rsidRPr="00DB15F5" w:rsidRDefault="00B97BD4" w:rsidP="00E512F1">
      <w:pPr>
        <w:tabs>
          <w:tab w:val="clear" w:pos="567"/>
        </w:tabs>
        <w:spacing w:line="240" w:lineRule="auto"/>
        <w:rPr>
          <w:lang w:eastAsia="de-DE"/>
        </w:rPr>
      </w:pPr>
      <w:r w:rsidRPr="00DB15F5">
        <w:rPr>
          <w:b/>
          <w:lang w:eastAsia="de-DE"/>
        </w:rPr>
        <w:t>Vaikuttavat aineet:</w:t>
      </w:r>
    </w:p>
    <w:p w14:paraId="1BA8DFBD" w14:textId="77777777" w:rsidR="00B97BD4" w:rsidRPr="00DB15F5" w:rsidRDefault="00B97BD4" w:rsidP="008E5FA2">
      <w:pPr>
        <w:tabs>
          <w:tab w:val="clear" w:pos="567"/>
          <w:tab w:val="left" w:pos="1985"/>
        </w:tabs>
        <w:suppressAutoHyphens/>
        <w:spacing w:line="240" w:lineRule="auto"/>
        <w:rPr>
          <w:lang w:eastAsia="de-DE"/>
        </w:rPr>
      </w:pPr>
      <w:r w:rsidRPr="00DB15F5">
        <w:rPr>
          <w:lang w:eastAsia="de-DE"/>
        </w:rPr>
        <w:t>Meloksikaami</w:t>
      </w:r>
      <w:r w:rsidRPr="00DB15F5">
        <w:rPr>
          <w:lang w:eastAsia="de-DE"/>
        </w:rPr>
        <w:tab/>
        <w:t>2 mg</w:t>
      </w:r>
    </w:p>
    <w:p w14:paraId="389C11E7" w14:textId="77777777" w:rsidR="00B97BD4" w:rsidRPr="00DB15F5" w:rsidRDefault="00B97BD4" w:rsidP="00E512F1">
      <w:pPr>
        <w:tabs>
          <w:tab w:val="clear" w:pos="567"/>
        </w:tabs>
        <w:spacing w:line="240" w:lineRule="auto"/>
        <w:rPr>
          <w:lang w:eastAsia="de-DE"/>
        </w:rPr>
      </w:pPr>
    </w:p>
    <w:p w14:paraId="5667A641" w14:textId="77777777" w:rsidR="00B97BD4" w:rsidRPr="00DB15F5" w:rsidRDefault="00B97BD4" w:rsidP="00E512F1">
      <w:pPr>
        <w:tabs>
          <w:tab w:val="clear" w:pos="567"/>
        </w:tabs>
        <w:spacing w:line="240" w:lineRule="auto"/>
        <w:rPr>
          <w:lang w:eastAsia="de-DE"/>
        </w:rPr>
      </w:pPr>
      <w:r w:rsidRPr="00DB15F5">
        <w:rPr>
          <w:b/>
          <w:lang w:eastAsia="de-DE"/>
        </w:rPr>
        <w:t>Apuaineet:</w:t>
      </w:r>
    </w:p>
    <w:p w14:paraId="6161F58F" w14:textId="77777777" w:rsidR="00B97BD4" w:rsidRPr="00DB15F5" w:rsidRDefault="00B97BD4" w:rsidP="008E5FA2">
      <w:pPr>
        <w:tabs>
          <w:tab w:val="clear" w:pos="567"/>
          <w:tab w:val="left" w:pos="1985"/>
        </w:tabs>
        <w:suppressAutoHyphens/>
        <w:spacing w:line="240" w:lineRule="auto"/>
        <w:rPr>
          <w:lang w:eastAsia="de-DE"/>
        </w:rPr>
      </w:pPr>
      <w:r w:rsidRPr="00DB15F5">
        <w:rPr>
          <w:lang w:eastAsia="de-DE"/>
        </w:rPr>
        <w:t>Etanoli</w:t>
      </w:r>
      <w:r w:rsidRPr="00DB15F5">
        <w:rPr>
          <w:lang w:eastAsia="de-DE"/>
        </w:rPr>
        <w:tab/>
        <w:t>150 mg</w:t>
      </w:r>
    </w:p>
    <w:p w14:paraId="06166903" w14:textId="77777777" w:rsidR="00B97BD4" w:rsidRPr="00DB15F5" w:rsidRDefault="00B97BD4" w:rsidP="00E512F1">
      <w:pPr>
        <w:tabs>
          <w:tab w:val="clear" w:pos="567"/>
        </w:tabs>
        <w:spacing w:line="240" w:lineRule="auto"/>
        <w:rPr>
          <w:lang w:eastAsia="de-DE"/>
        </w:rPr>
      </w:pPr>
    </w:p>
    <w:p w14:paraId="24C74772" w14:textId="77777777" w:rsidR="00B97BD4" w:rsidRPr="00DB15F5" w:rsidRDefault="00B97BD4" w:rsidP="00E512F1">
      <w:pPr>
        <w:tabs>
          <w:tab w:val="clear" w:pos="567"/>
        </w:tabs>
        <w:spacing w:line="240" w:lineRule="auto"/>
        <w:rPr>
          <w:lang w:eastAsia="de-DE"/>
        </w:rPr>
      </w:pPr>
      <w:r w:rsidRPr="00DB15F5">
        <w:rPr>
          <w:lang w:eastAsia="de-DE"/>
        </w:rPr>
        <w:t>Täydellinen apuaineluettelo, katso kohta 6.1.</w:t>
      </w:r>
    </w:p>
    <w:p w14:paraId="0C0CB277" w14:textId="77777777" w:rsidR="00B97BD4" w:rsidRPr="00DB15F5" w:rsidRDefault="00B97BD4" w:rsidP="00E512F1">
      <w:pPr>
        <w:tabs>
          <w:tab w:val="clear" w:pos="567"/>
        </w:tabs>
        <w:spacing w:line="240" w:lineRule="auto"/>
        <w:rPr>
          <w:lang w:eastAsia="de-DE"/>
        </w:rPr>
      </w:pPr>
    </w:p>
    <w:p w14:paraId="5E272EBC" w14:textId="77777777" w:rsidR="00B97BD4" w:rsidRPr="00DB15F5" w:rsidRDefault="00B97BD4" w:rsidP="00E512F1">
      <w:pPr>
        <w:tabs>
          <w:tab w:val="clear" w:pos="567"/>
        </w:tabs>
        <w:spacing w:line="240" w:lineRule="auto"/>
        <w:rPr>
          <w:lang w:eastAsia="de-DE"/>
        </w:rPr>
      </w:pPr>
    </w:p>
    <w:p w14:paraId="2038C248" w14:textId="77777777" w:rsidR="00B97BD4" w:rsidRPr="00DB15F5" w:rsidRDefault="00B97BD4" w:rsidP="00E512F1">
      <w:pPr>
        <w:spacing w:line="240" w:lineRule="auto"/>
        <w:ind w:left="567" w:hanging="567"/>
        <w:rPr>
          <w:lang w:eastAsia="de-DE"/>
        </w:rPr>
      </w:pPr>
      <w:r w:rsidRPr="00DB15F5">
        <w:rPr>
          <w:b/>
          <w:lang w:eastAsia="de-DE"/>
        </w:rPr>
        <w:t>3.</w:t>
      </w:r>
      <w:r w:rsidRPr="00DB15F5">
        <w:rPr>
          <w:b/>
          <w:lang w:eastAsia="de-DE"/>
        </w:rPr>
        <w:tab/>
        <w:t>LÄÄKEMUOTO</w:t>
      </w:r>
    </w:p>
    <w:p w14:paraId="3C8211C8" w14:textId="77777777" w:rsidR="00B97BD4" w:rsidRPr="00DB15F5" w:rsidRDefault="00B97BD4" w:rsidP="00E512F1">
      <w:pPr>
        <w:tabs>
          <w:tab w:val="clear" w:pos="567"/>
        </w:tabs>
        <w:spacing w:line="240" w:lineRule="auto"/>
        <w:rPr>
          <w:lang w:eastAsia="de-DE"/>
        </w:rPr>
      </w:pPr>
    </w:p>
    <w:p w14:paraId="64F10663" w14:textId="77777777" w:rsidR="00B97BD4" w:rsidRPr="00DB15F5" w:rsidRDefault="00B97BD4" w:rsidP="00E512F1">
      <w:pPr>
        <w:numPr>
          <w:ilvl w:val="12"/>
          <w:numId w:val="0"/>
        </w:numPr>
        <w:tabs>
          <w:tab w:val="clear" w:pos="567"/>
        </w:tabs>
        <w:suppressAutoHyphens/>
        <w:spacing w:line="240" w:lineRule="auto"/>
        <w:rPr>
          <w:lang w:eastAsia="de-DE"/>
        </w:rPr>
      </w:pPr>
      <w:r w:rsidRPr="00DB15F5">
        <w:rPr>
          <w:lang w:eastAsia="de-DE"/>
        </w:rPr>
        <w:t xml:space="preserve">Injektioneste, liuos. </w:t>
      </w:r>
    </w:p>
    <w:p w14:paraId="0D8EF0EA" w14:textId="77777777" w:rsidR="00B97BD4" w:rsidRPr="00DB15F5" w:rsidRDefault="00B97BD4" w:rsidP="00E512F1">
      <w:pPr>
        <w:numPr>
          <w:ilvl w:val="12"/>
          <w:numId w:val="0"/>
        </w:numPr>
        <w:tabs>
          <w:tab w:val="clear" w:pos="567"/>
        </w:tabs>
        <w:suppressAutoHyphens/>
        <w:spacing w:line="240" w:lineRule="auto"/>
        <w:rPr>
          <w:b/>
          <w:lang w:eastAsia="de-DE"/>
        </w:rPr>
      </w:pPr>
      <w:r w:rsidRPr="00DB15F5">
        <w:rPr>
          <w:lang w:eastAsia="de-DE"/>
        </w:rPr>
        <w:t>Kirkas, keltainen liuos.</w:t>
      </w:r>
    </w:p>
    <w:p w14:paraId="3FBCF888" w14:textId="77777777" w:rsidR="00B97BD4" w:rsidRPr="00DB15F5" w:rsidRDefault="00B97BD4" w:rsidP="00E512F1">
      <w:pPr>
        <w:tabs>
          <w:tab w:val="clear" w:pos="567"/>
        </w:tabs>
        <w:spacing w:line="240" w:lineRule="auto"/>
        <w:rPr>
          <w:lang w:eastAsia="de-DE"/>
        </w:rPr>
      </w:pPr>
    </w:p>
    <w:p w14:paraId="4F9743BC" w14:textId="77777777" w:rsidR="00B97BD4" w:rsidRPr="00DB15F5" w:rsidRDefault="00B97BD4" w:rsidP="00E512F1">
      <w:pPr>
        <w:tabs>
          <w:tab w:val="clear" w:pos="567"/>
        </w:tabs>
        <w:spacing w:line="240" w:lineRule="auto"/>
        <w:rPr>
          <w:lang w:eastAsia="de-DE"/>
        </w:rPr>
      </w:pPr>
    </w:p>
    <w:p w14:paraId="790E6453" w14:textId="77777777" w:rsidR="00B97BD4" w:rsidRPr="00DB15F5" w:rsidRDefault="00B97BD4" w:rsidP="00E512F1">
      <w:pPr>
        <w:spacing w:line="240" w:lineRule="auto"/>
        <w:ind w:left="567" w:hanging="567"/>
        <w:rPr>
          <w:lang w:eastAsia="de-DE"/>
        </w:rPr>
      </w:pPr>
      <w:r w:rsidRPr="00DB15F5">
        <w:rPr>
          <w:b/>
          <w:lang w:eastAsia="de-DE"/>
        </w:rPr>
        <w:t>4.</w:t>
      </w:r>
      <w:r w:rsidRPr="00DB15F5">
        <w:rPr>
          <w:b/>
          <w:lang w:eastAsia="de-DE"/>
        </w:rPr>
        <w:tab/>
        <w:t>KLIINISET TIEDOT</w:t>
      </w:r>
    </w:p>
    <w:p w14:paraId="382BCCF9" w14:textId="77777777" w:rsidR="00B97BD4" w:rsidRPr="00DB15F5" w:rsidRDefault="00B97BD4" w:rsidP="00E512F1">
      <w:pPr>
        <w:tabs>
          <w:tab w:val="clear" w:pos="567"/>
        </w:tabs>
        <w:spacing w:line="240" w:lineRule="auto"/>
        <w:rPr>
          <w:lang w:eastAsia="de-DE"/>
        </w:rPr>
      </w:pPr>
    </w:p>
    <w:p w14:paraId="03633A03" w14:textId="77777777" w:rsidR="00B97BD4" w:rsidRPr="00DB15F5" w:rsidRDefault="00B97BD4" w:rsidP="00E512F1">
      <w:pPr>
        <w:spacing w:line="240" w:lineRule="auto"/>
        <w:ind w:left="567" w:hanging="567"/>
        <w:rPr>
          <w:b/>
          <w:lang w:eastAsia="de-DE"/>
        </w:rPr>
      </w:pPr>
      <w:r w:rsidRPr="00DB15F5">
        <w:rPr>
          <w:b/>
          <w:lang w:eastAsia="de-DE"/>
        </w:rPr>
        <w:t>4.1</w:t>
      </w:r>
      <w:r w:rsidRPr="00DB15F5">
        <w:rPr>
          <w:b/>
          <w:lang w:eastAsia="de-DE"/>
        </w:rPr>
        <w:tab/>
        <w:t>Kohde</w:t>
      </w:r>
      <w:r w:rsidR="00A4667F" w:rsidRPr="00DB15F5">
        <w:rPr>
          <w:b/>
          <w:lang w:eastAsia="de-DE"/>
        </w:rPr>
        <w:t>-</w:t>
      </w:r>
      <w:r w:rsidRPr="00DB15F5">
        <w:rPr>
          <w:b/>
          <w:lang w:eastAsia="de-DE"/>
        </w:rPr>
        <w:t xml:space="preserve">eläinlajit </w:t>
      </w:r>
    </w:p>
    <w:p w14:paraId="10B5387E" w14:textId="77777777" w:rsidR="00B97BD4" w:rsidRPr="00DB15F5" w:rsidRDefault="00B97BD4" w:rsidP="00E512F1">
      <w:pPr>
        <w:tabs>
          <w:tab w:val="left" w:pos="720"/>
        </w:tabs>
        <w:spacing w:line="240" w:lineRule="auto"/>
        <w:rPr>
          <w:lang w:eastAsia="de-DE"/>
        </w:rPr>
      </w:pPr>
    </w:p>
    <w:p w14:paraId="1345047B" w14:textId="77777777" w:rsidR="00B97BD4" w:rsidRPr="00DB15F5" w:rsidRDefault="00B97BD4" w:rsidP="00E512F1">
      <w:pPr>
        <w:tabs>
          <w:tab w:val="left" w:pos="720"/>
        </w:tabs>
        <w:spacing w:line="240" w:lineRule="auto"/>
        <w:rPr>
          <w:lang w:eastAsia="de-DE"/>
        </w:rPr>
      </w:pPr>
      <w:r w:rsidRPr="00DB15F5">
        <w:rPr>
          <w:lang w:eastAsia="de-DE"/>
        </w:rPr>
        <w:t>Kissa.</w:t>
      </w:r>
    </w:p>
    <w:p w14:paraId="59C999D4" w14:textId="77777777" w:rsidR="00B97BD4" w:rsidRPr="00DB15F5" w:rsidRDefault="00B97BD4" w:rsidP="00E512F1">
      <w:pPr>
        <w:tabs>
          <w:tab w:val="left" w:pos="720"/>
        </w:tabs>
        <w:spacing w:line="240" w:lineRule="auto"/>
        <w:rPr>
          <w:lang w:eastAsia="de-DE"/>
        </w:rPr>
      </w:pPr>
    </w:p>
    <w:p w14:paraId="261F4E3B" w14:textId="77777777" w:rsidR="00B97BD4" w:rsidRPr="00DB15F5" w:rsidRDefault="00B97BD4" w:rsidP="00E512F1">
      <w:pPr>
        <w:spacing w:line="240" w:lineRule="auto"/>
        <w:ind w:left="567" w:hanging="567"/>
        <w:rPr>
          <w:b/>
          <w:lang w:eastAsia="de-DE"/>
        </w:rPr>
      </w:pPr>
      <w:r w:rsidRPr="00DB15F5">
        <w:rPr>
          <w:b/>
          <w:lang w:eastAsia="de-DE"/>
        </w:rPr>
        <w:t>4.2</w:t>
      </w:r>
      <w:r w:rsidRPr="00DB15F5">
        <w:rPr>
          <w:b/>
          <w:lang w:eastAsia="de-DE"/>
        </w:rPr>
        <w:tab/>
        <w:t>Käyttöaiheet kohde</w:t>
      </w:r>
      <w:r w:rsidR="00A4667F" w:rsidRPr="00DB15F5">
        <w:rPr>
          <w:b/>
          <w:lang w:eastAsia="de-DE"/>
        </w:rPr>
        <w:t>-</w:t>
      </w:r>
      <w:r w:rsidRPr="00DB15F5">
        <w:rPr>
          <w:b/>
          <w:lang w:eastAsia="de-DE"/>
        </w:rPr>
        <w:t>eläinlajeittain</w:t>
      </w:r>
    </w:p>
    <w:p w14:paraId="1A08FCB6" w14:textId="77777777" w:rsidR="00B97BD4" w:rsidRPr="00DB15F5" w:rsidRDefault="00B97BD4" w:rsidP="00E512F1">
      <w:pPr>
        <w:tabs>
          <w:tab w:val="clear" w:pos="567"/>
        </w:tabs>
        <w:spacing w:line="240" w:lineRule="auto"/>
        <w:rPr>
          <w:lang w:eastAsia="de-DE"/>
        </w:rPr>
      </w:pPr>
    </w:p>
    <w:p w14:paraId="65D38C56" w14:textId="77777777" w:rsidR="00B97BD4" w:rsidRPr="00DB15F5" w:rsidRDefault="00B6435F" w:rsidP="00E512F1">
      <w:pPr>
        <w:widowControl/>
        <w:tabs>
          <w:tab w:val="clear" w:pos="567"/>
        </w:tabs>
        <w:spacing w:line="240" w:lineRule="auto"/>
        <w:rPr>
          <w:snapToGrid w:val="0"/>
          <w:lang w:eastAsia="en-US"/>
        </w:rPr>
      </w:pPr>
      <w:r w:rsidRPr="00DB15F5">
        <w:rPr>
          <w:snapToGrid w:val="0"/>
          <w:lang w:eastAsia="en-US"/>
        </w:rPr>
        <w:t>L</w:t>
      </w:r>
      <w:r w:rsidR="00406F05" w:rsidRPr="00DB15F5">
        <w:rPr>
          <w:snapToGrid w:val="0"/>
          <w:lang w:eastAsia="en-US"/>
        </w:rPr>
        <w:t xml:space="preserve">ievän ja keskivaikean </w:t>
      </w:r>
      <w:r w:rsidR="00B97BD4" w:rsidRPr="00DB15F5">
        <w:rPr>
          <w:snapToGrid w:val="0"/>
          <w:lang w:eastAsia="en-US"/>
        </w:rPr>
        <w:t>postoperatiivisen kivun ja tulehduksen lievittäminen leikkausten, esimerkiksi ortopedisten leikkausten ja pehmytkudoskirurgian, jälkeen</w:t>
      </w:r>
      <w:r w:rsidRPr="00DB15F5">
        <w:rPr>
          <w:snapToGrid w:val="0"/>
          <w:lang w:eastAsia="en-US"/>
        </w:rPr>
        <w:t xml:space="preserve"> kissoilla</w:t>
      </w:r>
      <w:r w:rsidR="00B97BD4" w:rsidRPr="00DB15F5">
        <w:rPr>
          <w:snapToGrid w:val="0"/>
          <w:lang w:eastAsia="en-US"/>
        </w:rPr>
        <w:t>.</w:t>
      </w:r>
    </w:p>
    <w:p w14:paraId="7FBB9E3F" w14:textId="77777777" w:rsidR="00B97BD4" w:rsidRPr="00DB15F5" w:rsidRDefault="00B97BD4" w:rsidP="00E512F1">
      <w:pPr>
        <w:tabs>
          <w:tab w:val="clear" w:pos="567"/>
        </w:tabs>
        <w:spacing w:line="240" w:lineRule="auto"/>
        <w:rPr>
          <w:lang w:eastAsia="de-DE"/>
        </w:rPr>
      </w:pPr>
    </w:p>
    <w:p w14:paraId="5BB2E360" w14:textId="77777777" w:rsidR="00B97BD4" w:rsidRPr="00DB15F5" w:rsidRDefault="00B97BD4" w:rsidP="00E512F1">
      <w:pPr>
        <w:spacing w:line="240" w:lineRule="auto"/>
        <w:ind w:left="567" w:hanging="567"/>
        <w:rPr>
          <w:b/>
          <w:lang w:eastAsia="de-DE"/>
        </w:rPr>
      </w:pPr>
      <w:r w:rsidRPr="00DB15F5">
        <w:rPr>
          <w:b/>
          <w:lang w:eastAsia="de-DE"/>
        </w:rPr>
        <w:t>4.3</w:t>
      </w:r>
      <w:r w:rsidRPr="00DB15F5">
        <w:rPr>
          <w:b/>
          <w:lang w:eastAsia="de-DE"/>
        </w:rPr>
        <w:tab/>
        <w:t>Vasta</w:t>
      </w:r>
      <w:r w:rsidR="00A4667F" w:rsidRPr="00DB15F5">
        <w:rPr>
          <w:b/>
          <w:lang w:eastAsia="de-DE"/>
        </w:rPr>
        <w:t>-</w:t>
      </w:r>
      <w:r w:rsidRPr="00DB15F5">
        <w:rPr>
          <w:b/>
          <w:lang w:eastAsia="de-DE"/>
        </w:rPr>
        <w:t>aiheet</w:t>
      </w:r>
    </w:p>
    <w:p w14:paraId="78C9C9E4" w14:textId="77777777" w:rsidR="00B97BD4" w:rsidRPr="00DB15F5" w:rsidRDefault="00B97BD4" w:rsidP="00E512F1">
      <w:pPr>
        <w:tabs>
          <w:tab w:val="clear" w:pos="567"/>
        </w:tabs>
        <w:spacing w:line="240" w:lineRule="auto"/>
        <w:rPr>
          <w:lang w:eastAsia="de-DE"/>
        </w:rPr>
      </w:pPr>
    </w:p>
    <w:p w14:paraId="70531EDF" w14:textId="77777777" w:rsidR="00B97BD4" w:rsidRPr="00DB15F5" w:rsidRDefault="00B97BD4" w:rsidP="00E512F1">
      <w:pPr>
        <w:tabs>
          <w:tab w:val="clear" w:pos="567"/>
        </w:tabs>
        <w:spacing w:line="240" w:lineRule="auto"/>
        <w:rPr>
          <w:lang w:eastAsia="de-DE"/>
        </w:rPr>
      </w:pPr>
      <w:r w:rsidRPr="00DB15F5">
        <w:rPr>
          <w:snapToGrid w:val="0"/>
          <w:lang w:eastAsia="en-US"/>
        </w:rPr>
        <w:t>Ei saa käyttää</w:t>
      </w:r>
      <w:r w:rsidRPr="00DB15F5">
        <w:rPr>
          <w:lang w:eastAsia="de-DE"/>
        </w:rPr>
        <w:t xml:space="preserve"> tiineille tai imettäville eläimille.</w:t>
      </w:r>
    </w:p>
    <w:p w14:paraId="3FD43258" w14:textId="77777777" w:rsidR="00B97BD4" w:rsidRPr="00DA5A7E" w:rsidRDefault="00B97BD4" w:rsidP="00E512F1">
      <w:pPr>
        <w:tabs>
          <w:tab w:val="clear" w:pos="567"/>
          <w:tab w:val="left" w:pos="-720"/>
        </w:tabs>
        <w:suppressAutoHyphens/>
        <w:spacing w:line="240" w:lineRule="auto"/>
        <w:rPr>
          <w:snapToGrid w:val="0"/>
          <w:lang w:eastAsia="de-DE"/>
        </w:rPr>
      </w:pPr>
      <w:r w:rsidRPr="00DB15F5">
        <w:rPr>
          <w:snapToGrid w:val="0"/>
          <w:lang w:eastAsia="en-US"/>
        </w:rPr>
        <w:t>Ei saa käyttää</w:t>
      </w:r>
      <w:r w:rsidRPr="00DB15F5">
        <w:rPr>
          <w:lang w:eastAsia="de-DE"/>
        </w:rPr>
        <w:t xml:space="preserve"> kissoille, joilla on maha</w:t>
      </w:r>
      <w:r w:rsidR="00A4667F" w:rsidRPr="00DB15F5">
        <w:rPr>
          <w:lang w:eastAsia="de-DE"/>
        </w:rPr>
        <w:t>-</w:t>
      </w:r>
      <w:r w:rsidRPr="00DB15F5">
        <w:rPr>
          <w:lang w:eastAsia="de-DE"/>
        </w:rPr>
        <w:t>suolikanavan sairauksia, kuten mahaärsytys ja verenvuoto, maksan, sydämen tai munuaisten vajaatoiminta ja verenvuotoa aiheuttavia sairauksia</w:t>
      </w:r>
      <w:r w:rsidRPr="00DA5A7E">
        <w:rPr>
          <w:snapToGrid w:val="0"/>
          <w:lang w:eastAsia="de-DE"/>
        </w:rPr>
        <w:t xml:space="preserve">. </w:t>
      </w:r>
    </w:p>
    <w:p w14:paraId="4A9C3202" w14:textId="77777777" w:rsidR="00B97BD4" w:rsidRPr="00DA5A7E" w:rsidRDefault="00B97BD4" w:rsidP="00E512F1">
      <w:pPr>
        <w:tabs>
          <w:tab w:val="clear" w:pos="567"/>
          <w:tab w:val="left" w:pos="-720"/>
        </w:tabs>
        <w:suppressAutoHyphens/>
        <w:spacing w:line="240" w:lineRule="auto"/>
        <w:rPr>
          <w:lang w:eastAsia="de-DE"/>
        </w:rPr>
      </w:pPr>
      <w:r w:rsidRPr="00DA5A7E">
        <w:rPr>
          <w:snapToGrid w:val="0"/>
          <w:lang w:eastAsia="de-DE"/>
        </w:rPr>
        <w:t>Ei saa käyttää tapauksissa, joissa esiintyy yliherkkyyttä vaikuttavalle aineelle tai apuaineille.</w:t>
      </w:r>
    </w:p>
    <w:p w14:paraId="653760F9" w14:textId="77777777" w:rsidR="00B97BD4" w:rsidRPr="00DB15F5" w:rsidRDefault="00B97BD4" w:rsidP="00E512F1">
      <w:pPr>
        <w:spacing w:line="240" w:lineRule="auto"/>
        <w:rPr>
          <w:lang w:eastAsia="de-DE"/>
        </w:rPr>
      </w:pPr>
      <w:r w:rsidRPr="00DB15F5">
        <w:rPr>
          <w:snapToGrid w:val="0"/>
          <w:lang w:eastAsia="en-US"/>
        </w:rPr>
        <w:t>Ei saa käyttää</w:t>
      </w:r>
      <w:r w:rsidRPr="00DB15F5">
        <w:rPr>
          <w:lang w:eastAsia="de-DE"/>
        </w:rPr>
        <w:t xml:space="preserve"> alle 6 viikon ikäisille </w:t>
      </w:r>
      <w:r w:rsidR="00704122" w:rsidRPr="00DB15F5">
        <w:rPr>
          <w:lang w:eastAsia="de-DE"/>
        </w:rPr>
        <w:t>kissoille</w:t>
      </w:r>
      <w:r w:rsidR="00A6066F" w:rsidRPr="00DB15F5">
        <w:rPr>
          <w:lang w:eastAsia="de-DE"/>
        </w:rPr>
        <w:t xml:space="preserve"> </w:t>
      </w:r>
      <w:r w:rsidR="00FA2C5E" w:rsidRPr="00DB15F5">
        <w:rPr>
          <w:lang w:eastAsia="de-DE"/>
        </w:rPr>
        <w:t>eikä alle 2 kg painaville kissoille</w:t>
      </w:r>
      <w:r w:rsidR="00542D73" w:rsidRPr="00DB15F5">
        <w:rPr>
          <w:lang w:eastAsia="de-DE"/>
        </w:rPr>
        <w:t>.</w:t>
      </w:r>
    </w:p>
    <w:p w14:paraId="18902007" w14:textId="77777777" w:rsidR="00B97BD4" w:rsidRPr="008E5FA2" w:rsidRDefault="00B97BD4" w:rsidP="00E512F1">
      <w:pPr>
        <w:spacing w:line="240" w:lineRule="auto"/>
        <w:ind w:left="567" w:hanging="567"/>
        <w:rPr>
          <w:bCs/>
          <w:lang w:eastAsia="de-DE"/>
        </w:rPr>
      </w:pPr>
    </w:p>
    <w:p w14:paraId="6C2971C6" w14:textId="77777777" w:rsidR="00B97BD4" w:rsidRPr="00DB15F5" w:rsidRDefault="00B97BD4" w:rsidP="00E512F1">
      <w:pPr>
        <w:spacing w:line="240" w:lineRule="auto"/>
        <w:ind w:left="567" w:hanging="567"/>
        <w:rPr>
          <w:b/>
          <w:lang w:eastAsia="de-DE"/>
        </w:rPr>
      </w:pPr>
      <w:r w:rsidRPr="00DB15F5">
        <w:rPr>
          <w:b/>
          <w:lang w:eastAsia="de-DE"/>
        </w:rPr>
        <w:t>4.4</w:t>
      </w:r>
      <w:r w:rsidRPr="00DB15F5">
        <w:rPr>
          <w:b/>
          <w:lang w:eastAsia="de-DE"/>
        </w:rPr>
        <w:tab/>
        <w:t xml:space="preserve">Erityisvaroitukset </w:t>
      </w:r>
      <w:r w:rsidR="008B7484">
        <w:rPr>
          <w:b/>
          <w:lang w:eastAsia="de-DE"/>
        </w:rPr>
        <w:t>kohde-eläinlajeittain</w:t>
      </w:r>
    </w:p>
    <w:p w14:paraId="0CFEB2D7" w14:textId="77777777" w:rsidR="00B97BD4" w:rsidRPr="00DB15F5" w:rsidRDefault="00B97BD4" w:rsidP="00E512F1">
      <w:pPr>
        <w:tabs>
          <w:tab w:val="clear" w:pos="567"/>
        </w:tabs>
        <w:spacing w:line="240" w:lineRule="auto"/>
        <w:rPr>
          <w:lang w:eastAsia="de-DE"/>
        </w:rPr>
      </w:pPr>
    </w:p>
    <w:p w14:paraId="221FA9F7" w14:textId="77777777" w:rsidR="00B97BD4" w:rsidRPr="00DB15F5" w:rsidRDefault="00B97BD4" w:rsidP="00E512F1">
      <w:pPr>
        <w:tabs>
          <w:tab w:val="clear" w:pos="567"/>
        </w:tabs>
        <w:spacing w:line="240" w:lineRule="auto"/>
        <w:rPr>
          <w:lang w:eastAsia="de-DE"/>
        </w:rPr>
      </w:pPr>
      <w:r w:rsidRPr="00DB15F5">
        <w:rPr>
          <w:lang w:eastAsia="de-DE"/>
        </w:rPr>
        <w:t>Ei ole.</w:t>
      </w:r>
    </w:p>
    <w:p w14:paraId="33C823A0" w14:textId="77777777" w:rsidR="00B97BD4" w:rsidRPr="008E5FA2" w:rsidRDefault="00B97BD4" w:rsidP="00E512F1">
      <w:pPr>
        <w:spacing w:line="240" w:lineRule="auto"/>
        <w:ind w:left="567" w:hanging="567"/>
        <w:rPr>
          <w:bCs/>
          <w:lang w:eastAsia="de-DE"/>
        </w:rPr>
      </w:pPr>
    </w:p>
    <w:p w14:paraId="200B8220" w14:textId="77777777" w:rsidR="00B97BD4" w:rsidRPr="00DB15F5" w:rsidRDefault="00B97BD4" w:rsidP="00E512F1">
      <w:pPr>
        <w:spacing w:line="240" w:lineRule="auto"/>
        <w:ind w:left="567" w:hanging="567"/>
        <w:rPr>
          <w:b/>
          <w:lang w:eastAsia="de-DE"/>
        </w:rPr>
      </w:pPr>
      <w:r w:rsidRPr="00DB15F5">
        <w:rPr>
          <w:b/>
          <w:lang w:eastAsia="de-DE"/>
        </w:rPr>
        <w:t>4.5</w:t>
      </w:r>
      <w:r w:rsidRPr="00DB15F5">
        <w:rPr>
          <w:b/>
          <w:lang w:eastAsia="de-DE"/>
        </w:rPr>
        <w:tab/>
        <w:t>Käyttöön liittyvät erityiset varotoimet</w:t>
      </w:r>
    </w:p>
    <w:p w14:paraId="748BC6A9" w14:textId="77777777" w:rsidR="00B97BD4" w:rsidRPr="00DB15F5" w:rsidRDefault="00B97BD4" w:rsidP="00E512F1">
      <w:pPr>
        <w:tabs>
          <w:tab w:val="clear" w:pos="567"/>
        </w:tabs>
        <w:spacing w:line="240" w:lineRule="auto"/>
        <w:rPr>
          <w:lang w:eastAsia="de-DE"/>
        </w:rPr>
      </w:pPr>
    </w:p>
    <w:p w14:paraId="315134B6" w14:textId="77777777" w:rsidR="00B97BD4" w:rsidRPr="00DB15F5" w:rsidRDefault="00B97BD4" w:rsidP="005C3C4F">
      <w:pPr>
        <w:tabs>
          <w:tab w:val="clear" w:pos="567"/>
          <w:tab w:val="left" w:pos="-720"/>
          <w:tab w:val="left" w:pos="0"/>
          <w:tab w:val="left" w:pos="720"/>
        </w:tabs>
        <w:suppressAutoHyphens/>
        <w:spacing w:line="240" w:lineRule="auto"/>
        <w:rPr>
          <w:u w:val="single"/>
          <w:lang w:eastAsia="de-DE"/>
        </w:rPr>
      </w:pPr>
      <w:r w:rsidRPr="00DB15F5">
        <w:rPr>
          <w:u w:val="single"/>
          <w:lang w:eastAsia="de-DE"/>
        </w:rPr>
        <w:t>Eläimiä koskevat erityiset varotoimet</w:t>
      </w:r>
    </w:p>
    <w:p w14:paraId="135FF293" w14:textId="77777777" w:rsidR="00B97BD4" w:rsidRPr="00DB15F5" w:rsidRDefault="00B97BD4" w:rsidP="00E512F1">
      <w:pPr>
        <w:tabs>
          <w:tab w:val="clear" w:pos="567"/>
        </w:tabs>
        <w:spacing w:line="240" w:lineRule="auto"/>
        <w:rPr>
          <w:lang w:eastAsia="de-DE"/>
        </w:rPr>
      </w:pPr>
      <w:r w:rsidRPr="00DB15F5">
        <w:rPr>
          <w:lang w:eastAsia="de-DE"/>
        </w:rPr>
        <w:t>Jos haittavaikutuksia ilmenee, hoito tulee keskeyttää ja</w:t>
      </w:r>
      <w:r w:rsidR="000C59AA" w:rsidRPr="000C59AA">
        <w:rPr>
          <w:lang w:eastAsia="de-DE"/>
        </w:rPr>
        <w:t xml:space="preserve"> </w:t>
      </w:r>
      <w:r w:rsidR="000C59AA" w:rsidRPr="00DB15F5">
        <w:rPr>
          <w:lang w:eastAsia="de-DE"/>
        </w:rPr>
        <w:t xml:space="preserve">eläinlääkäriin </w:t>
      </w:r>
      <w:r w:rsidR="000C59AA">
        <w:rPr>
          <w:lang w:eastAsia="de-DE"/>
        </w:rPr>
        <w:t>tulee</w:t>
      </w:r>
      <w:r w:rsidRPr="00DB15F5">
        <w:rPr>
          <w:lang w:eastAsia="de-DE"/>
        </w:rPr>
        <w:t xml:space="preserve"> ottaa yhteyttä.</w:t>
      </w:r>
    </w:p>
    <w:p w14:paraId="62E9BDAD" w14:textId="77777777" w:rsidR="00B97BD4" w:rsidRPr="00DB15F5" w:rsidRDefault="00B97BD4" w:rsidP="00E512F1">
      <w:pPr>
        <w:spacing w:line="240" w:lineRule="auto"/>
      </w:pPr>
      <w:r w:rsidRPr="00DB15F5">
        <w:rPr>
          <w:snapToGrid w:val="0"/>
          <w:lang w:eastAsia="en-US"/>
        </w:rPr>
        <w:t xml:space="preserve">Munuaisvaurioriskin vuoksi valmisteen käyttöä tulee välttää kuivuneilla tai verenvähyydestä kärsivillä </w:t>
      </w:r>
      <w:r w:rsidR="000D5B6F" w:rsidRPr="00DB15F5">
        <w:rPr>
          <w:snapToGrid w:val="0"/>
          <w:lang w:eastAsia="en-US"/>
        </w:rPr>
        <w:t xml:space="preserve">kissoilla </w:t>
      </w:r>
      <w:r w:rsidRPr="00DB15F5">
        <w:rPr>
          <w:snapToGrid w:val="0"/>
          <w:lang w:eastAsia="en-US"/>
        </w:rPr>
        <w:t xml:space="preserve">sekä </w:t>
      </w:r>
      <w:r w:rsidR="000D5B6F" w:rsidRPr="00DB15F5">
        <w:rPr>
          <w:snapToGrid w:val="0"/>
          <w:lang w:eastAsia="en-US"/>
        </w:rPr>
        <w:t>kissoilla</w:t>
      </w:r>
      <w:r w:rsidRPr="00DB15F5">
        <w:rPr>
          <w:snapToGrid w:val="0"/>
          <w:lang w:eastAsia="en-US"/>
        </w:rPr>
        <w:t>, joilla on alhainen verenpaine.</w:t>
      </w:r>
    </w:p>
    <w:p w14:paraId="3C1E929B" w14:textId="77777777" w:rsidR="00B97BD4" w:rsidRPr="00DB15F5" w:rsidRDefault="00A66DB3" w:rsidP="00E512F1">
      <w:pPr>
        <w:spacing w:line="240" w:lineRule="auto"/>
        <w:rPr>
          <w:lang w:eastAsia="de-DE"/>
        </w:rPr>
      </w:pPr>
      <w:r w:rsidRPr="00DB15F5">
        <w:rPr>
          <w:lang w:eastAsia="de-DE"/>
        </w:rPr>
        <w:t xml:space="preserve">Tarkkailua ja nesteytystä tulisi </w:t>
      </w:r>
      <w:r w:rsidR="00DE47DF" w:rsidRPr="00DB15F5">
        <w:rPr>
          <w:lang w:eastAsia="de-DE"/>
        </w:rPr>
        <w:t>pitää</w:t>
      </w:r>
      <w:r w:rsidRPr="00DB15F5">
        <w:rPr>
          <w:lang w:eastAsia="de-DE"/>
        </w:rPr>
        <w:t xml:space="preserve"> vakituisena käytäntönä anestesian aikana.</w:t>
      </w:r>
    </w:p>
    <w:p w14:paraId="7BEB0857" w14:textId="77777777" w:rsidR="00542D73" w:rsidRPr="00DB15F5" w:rsidRDefault="00A66DB3" w:rsidP="00E512F1">
      <w:pPr>
        <w:widowControl/>
        <w:tabs>
          <w:tab w:val="clear" w:pos="567"/>
        </w:tabs>
        <w:spacing w:line="240" w:lineRule="auto"/>
        <w:rPr>
          <w:snapToGrid w:val="0"/>
          <w:lang w:eastAsia="en-US"/>
        </w:rPr>
      </w:pPr>
      <w:r w:rsidRPr="00DB15F5">
        <w:rPr>
          <w:snapToGrid w:val="0"/>
          <w:lang w:eastAsia="en-US"/>
        </w:rPr>
        <w:t xml:space="preserve">Mikäli </w:t>
      </w:r>
      <w:r w:rsidR="00167D80" w:rsidRPr="00DB15F5">
        <w:rPr>
          <w:snapToGrid w:val="0"/>
          <w:lang w:eastAsia="en-US"/>
        </w:rPr>
        <w:t>tarvitaan lisäkivunlievitystä</w:t>
      </w:r>
      <w:r w:rsidR="00D81FC0" w:rsidRPr="00DB15F5">
        <w:rPr>
          <w:snapToGrid w:val="0"/>
          <w:lang w:eastAsia="en-US"/>
        </w:rPr>
        <w:t>,</w:t>
      </w:r>
      <w:r w:rsidRPr="00DB15F5">
        <w:rPr>
          <w:snapToGrid w:val="0"/>
          <w:lang w:eastAsia="en-US"/>
        </w:rPr>
        <w:t xml:space="preserve"> tulee harkita muiden kipuhoitojen yhdistämistä.</w:t>
      </w:r>
    </w:p>
    <w:p w14:paraId="02ABEF1D" w14:textId="77777777" w:rsidR="00A66DB3" w:rsidRPr="00DB15F5" w:rsidRDefault="00A66DB3" w:rsidP="00E512F1">
      <w:pPr>
        <w:widowControl/>
        <w:tabs>
          <w:tab w:val="clear" w:pos="567"/>
        </w:tabs>
        <w:spacing w:line="240" w:lineRule="auto"/>
        <w:rPr>
          <w:snapToGrid w:val="0"/>
          <w:lang w:eastAsia="en-US"/>
        </w:rPr>
      </w:pPr>
    </w:p>
    <w:p w14:paraId="1900E89B" w14:textId="77777777" w:rsidR="00B97BD4" w:rsidRPr="00DB15F5" w:rsidRDefault="00B97BD4" w:rsidP="00C03BF4">
      <w:pPr>
        <w:keepNext/>
        <w:widowControl/>
        <w:tabs>
          <w:tab w:val="clear" w:pos="567"/>
          <w:tab w:val="left" w:pos="-720"/>
          <w:tab w:val="left" w:pos="0"/>
          <w:tab w:val="left" w:pos="720"/>
        </w:tabs>
        <w:spacing w:line="240" w:lineRule="auto"/>
        <w:rPr>
          <w:u w:val="single"/>
          <w:lang w:eastAsia="de-DE"/>
        </w:rPr>
      </w:pPr>
      <w:r w:rsidRPr="00DB15F5">
        <w:rPr>
          <w:u w:val="single"/>
          <w:lang w:eastAsia="de-DE"/>
        </w:rPr>
        <w:lastRenderedPageBreak/>
        <w:t>Erityiset varotoimenpiteet, joita eläinlääkevalmistetta antavan henkilön on noudatettava</w:t>
      </w:r>
    </w:p>
    <w:p w14:paraId="52E83736" w14:textId="77777777" w:rsidR="00B97BD4" w:rsidRPr="00DB15F5" w:rsidRDefault="00B97BD4" w:rsidP="00C03BF4">
      <w:pPr>
        <w:keepNext/>
        <w:widowControl/>
        <w:spacing w:line="240" w:lineRule="auto"/>
        <w:rPr>
          <w:lang w:eastAsia="de-DE"/>
        </w:rPr>
      </w:pPr>
      <w:r w:rsidRPr="00DB15F5">
        <w:rPr>
          <w:lang w:eastAsia="de-DE"/>
        </w:rPr>
        <w:t>Valmisteen injisointi vahingossa itseen voi aiheuttaa kipua. Henkilöiden, jotka ovat yliherkkiä steroideihin kuulumattomille tulehduskipulääkkeille (NSAID) tulisi välttää kosketusta täm</w:t>
      </w:r>
      <w:r w:rsidR="00542D73" w:rsidRPr="00DB15F5">
        <w:rPr>
          <w:lang w:eastAsia="de-DE"/>
        </w:rPr>
        <w:t>än eläinlääkevalmisteen kanssa.</w:t>
      </w:r>
    </w:p>
    <w:p w14:paraId="319AE63D" w14:textId="77777777" w:rsidR="00B97BD4" w:rsidRPr="00DB15F5" w:rsidRDefault="00B97BD4" w:rsidP="00E512F1">
      <w:pPr>
        <w:spacing w:line="240" w:lineRule="auto"/>
      </w:pPr>
      <w:r w:rsidRPr="00DB15F5">
        <w:t>Jos valmistetta injisoidaan vahingossa ihmiseen, on käännyttävä välittömästi lääkärin puoleen ja näytettävä tälle pakkausselostetta tai myyntipäällystä.</w:t>
      </w:r>
    </w:p>
    <w:p w14:paraId="1E7F80EA" w14:textId="77777777" w:rsidR="00E067F6" w:rsidRPr="008C5069" w:rsidRDefault="00E067F6" w:rsidP="00E067F6">
      <w:pPr>
        <w:spacing w:line="240" w:lineRule="auto"/>
      </w:pPr>
      <w:r>
        <w:t>Tämä valmiste voi aiheuttaa silmä-ärsytystä. Mikäli valmistetta joutuu silmiin, huuhdo välittömästi runsaalla vedellä.</w:t>
      </w:r>
    </w:p>
    <w:p w14:paraId="1C8140D1" w14:textId="77777777" w:rsidR="00B97BD4" w:rsidRPr="00DB15F5" w:rsidRDefault="00B97BD4" w:rsidP="00E512F1">
      <w:pPr>
        <w:spacing w:line="240" w:lineRule="auto"/>
        <w:rPr>
          <w:lang w:eastAsia="de-DE"/>
        </w:rPr>
      </w:pPr>
    </w:p>
    <w:p w14:paraId="25A0410F" w14:textId="77777777" w:rsidR="00B97BD4" w:rsidRPr="00DB15F5" w:rsidRDefault="00B97BD4" w:rsidP="00E512F1">
      <w:pPr>
        <w:tabs>
          <w:tab w:val="clear" w:pos="567"/>
          <w:tab w:val="left" w:pos="540"/>
        </w:tabs>
        <w:spacing w:line="240" w:lineRule="auto"/>
        <w:rPr>
          <w:lang w:eastAsia="de-DE"/>
        </w:rPr>
      </w:pPr>
      <w:r w:rsidRPr="00DB15F5">
        <w:rPr>
          <w:b/>
          <w:lang w:eastAsia="de-DE"/>
        </w:rPr>
        <w:t>4.6</w:t>
      </w:r>
      <w:r w:rsidRPr="00DB15F5">
        <w:rPr>
          <w:b/>
          <w:lang w:eastAsia="de-DE"/>
        </w:rPr>
        <w:tab/>
        <w:t>Haittavaikutukset  (yleisyys ja vakavuus)</w:t>
      </w:r>
    </w:p>
    <w:p w14:paraId="0FEC9998" w14:textId="77777777" w:rsidR="00B97BD4" w:rsidRPr="00DB15F5" w:rsidRDefault="00B97BD4" w:rsidP="00E512F1">
      <w:pPr>
        <w:tabs>
          <w:tab w:val="clear" w:pos="567"/>
        </w:tabs>
        <w:spacing w:line="240" w:lineRule="auto"/>
        <w:rPr>
          <w:lang w:eastAsia="de-DE"/>
        </w:rPr>
      </w:pPr>
    </w:p>
    <w:p w14:paraId="02CD1817" w14:textId="472004D5" w:rsidR="00AE2551" w:rsidRPr="00DB15F5" w:rsidRDefault="00E067F6" w:rsidP="00AE2551">
      <w:pPr>
        <w:tabs>
          <w:tab w:val="clear" w:pos="567"/>
        </w:tabs>
        <w:suppressAutoHyphens/>
        <w:spacing w:line="240" w:lineRule="auto"/>
        <w:rPr>
          <w:snapToGrid w:val="0"/>
          <w:lang w:eastAsia="en-US"/>
        </w:rPr>
      </w:pPr>
      <w:r>
        <w:t>Markkinoille tulon jälkeisessä turvallisuusseurannassa on hyvin harvoin</w:t>
      </w:r>
      <w:r w:rsidR="00AE2551" w:rsidRPr="00DB15F5">
        <w:rPr>
          <w:snapToGrid w:val="0"/>
          <w:lang w:eastAsia="en-US"/>
        </w:rPr>
        <w:t xml:space="preserve"> raportoitu steroideihin kuulumattomille tulehduskipulääkkeille</w:t>
      </w:r>
      <w:r w:rsidR="00103D99">
        <w:rPr>
          <w:snapToGrid w:val="0"/>
          <w:lang w:eastAsia="en-US"/>
        </w:rPr>
        <w:t xml:space="preserve"> (NSAID)</w:t>
      </w:r>
      <w:r w:rsidR="00AE2551" w:rsidRPr="00DB15F5">
        <w:rPr>
          <w:snapToGrid w:val="0"/>
          <w:lang w:eastAsia="en-US"/>
        </w:rPr>
        <w:t xml:space="preserve"> tyypillisiä haittavaikutuksia, kuten ruokahaluttomuutta, oksentelua, ripulia, verta ulosteessa, väsymystä</w:t>
      </w:r>
      <w:r w:rsidR="007012FA" w:rsidRPr="00DB15F5">
        <w:rPr>
          <w:snapToGrid w:val="0"/>
          <w:lang w:eastAsia="en-US"/>
        </w:rPr>
        <w:t xml:space="preserve"> ja </w:t>
      </w:r>
      <w:r w:rsidR="00AE2551" w:rsidRPr="00DB15F5">
        <w:rPr>
          <w:snapToGrid w:val="0"/>
          <w:lang w:eastAsia="en-US"/>
        </w:rPr>
        <w:t>munuaisten vajaatoimintaa</w:t>
      </w:r>
      <w:r>
        <w:rPr>
          <w:snapToGrid w:val="0"/>
          <w:lang w:eastAsia="en-US"/>
        </w:rPr>
        <w:t>.</w:t>
      </w:r>
      <w:r w:rsidR="00F15EC7">
        <w:rPr>
          <w:snapToGrid w:val="0"/>
          <w:lang w:eastAsia="en-US"/>
        </w:rPr>
        <w:t xml:space="preserve"> </w:t>
      </w:r>
      <w:r>
        <w:rPr>
          <w:snapToGrid w:val="0"/>
          <w:lang w:eastAsia="en-US"/>
        </w:rPr>
        <w:t>M</w:t>
      </w:r>
      <w:r>
        <w:t xml:space="preserve">arkkinoille tulon jälkeisessä turvallisuusseurannassa on </w:t>
      </w:r>
      <w:r w:rsidR="00F15EC7">
        <w:rPr>
          <w:snapToGrid w:val="0"/>
          <w:lang w:eastAsia="en-US"/>
        </w:rPr>
        <w:t>h</w:t>
      </w:r>
      <w:r w:rsidR="007012FA" w:rsidRPr="00DB15F5">
        <w:rPr>
          <w:snapToGrid w:val="0"/>
          <w:lang w:eastAsia="en-US"/>
        </w:rPr>
        <w:t xml:space="preserve">yvin harvinaisissa tapauksissa </w:t>
      </w:r>
      <w:r w:rsidR="00784641">
        <w:rPr>
          <w:snapToGrid w:val="0"/>
          <w:lang w:eastAsia="en-US"/>
        </w:rPr>
        <w:t xml:space="preserve">raportoitu </w:t>
      </w:r>
      <w:r w:rsidR="007A57D9">
        <w:rPr>
          <w:snapToGrid w:val="0"/>
          <w:lang w:eastAsia="en-US"/>
        </w:rPr>
        <w:t xml:space="preserve">ruoansulatuskanavan haavaumia ja </w:t>
      </w:r>
      <w:r w:rsidR="00AE2551" w:rsidRPr="00DB15F5">
        <w:rPr>
          <w:snapToGrid w:val="0"/>
          <w:lang w:eastAsia="en-US"/>
        </w:rPr>
        <w:t xml:space="preserve">kohonneita maksaentsyymejä. </w:t>
      </w:r>
    </w:p>
    <w:p w14:paraId="1121E2DB" w14:textId="77777777" w:rsidR="00AE2551" w:rsidRPr="00DB15F5" w:rsidRDefault="00AE2551" w:rsidP="00E512F1">
      <w:pPr>
        <w:tabs>
          <w:tab w:val="clear" w:pos="567"/>
        </w:tabs>
        <w:suppressAutoHyphens/>
        <w:spacing w:line="240" w:lineRule="auto"/>
        <w:rPr>
          <w:snapToGrid w:val="0"/>
          <w:lang w:eastAsia="de-DE"/>
        </w:rPr>
      </w:pPr>
    </w:p>
    <w:p w14:paraId="7C519263" w14:textId="77777777" w:rsidR="0057232B" w:rsidRDefault="00B97BD4" w:rsidP="00E512F1">
      <w:pPr>
        <w:tabs>
          <w:tab w:val="clear" w:pos="567"/>
        </w:tabs>
        <w:suppressAutoHyphens/>
        <w:spacing w:line="240" w:lineRule="auto"/>
        <w:rPr>
          <w:snapToGrid w:val="0"/>
          <w:lang w:eastAsia="de-DE"/>
        </w:rPr>
      </w:pPr>
      <w:r w:rsidRPr="00DB15F5">
        <w:rPr>
          <w:snapToGrid w:val="0"/>
          <w:lang w:eastAsia="de-DE"/>
        </w:rPr>
        <w:t xml:space="preserve">Nämä haittavaikutukset ovat useimmissa tapauksissa lyhytaikaisia ja menevät ohi, kun hoito lopetetaan, mutta joissain hyvin harvinaisissa tapauksissa ne saattavat olla vakavia tai kuolemaan johtavia. </w:t>
      </w:r>
    </w:p>
    <w:p w14:paraId="594DDD6B" w14:textId="77777777" w:rsidR="0057232B" w:rsidRDefault="0057232B" w:rsidP="00E512F1">
      <w:pPr>
        <w:tabs>
          <w:tab w:val="clear" w:pos="567"/>
        </w:tabs>
        <w:suppressAutoHyphens/>
        <w:spacing w:line="240" w:lineRule="auto"/>
        <w:rPr>
          <w:snapToGrid w:val="0"/>
          <w:lang w:eastAsia="de-DE"/>
        </w:rPr>
      </w:pPr>
    </w:p>
    <w:p w14:paraId="5C089D63" w14:textId="32664A01" w:rsidR="00B97BD4" w:rsidRPr="00DB15F5" w:rsidRDefault="0057232B" w:rsidP="00E512F1">
      <w:pPr>
        <w:tabs>
          <w:tab w:val="clear" w:pos="567"/>
        </w:tabs>
        <w:suppressAutoHyphens/>
        <w:spacing w:line="240" w:lineRule="auto"/>
        <w:rPr>
          <w:snapToGrid w:val="0"/>
          <w:lang w:eastAsia="de-DE"/>
        </w:rPr>
      </w:pPr>
      <w:r>
        <w:t>Markkinoille tulon jälkeisessä turvallisuusseurannassa on hyvin harvoin havaittu</w:t>
      </w:r>
      <w:r w:rsidR="00B97BD4" w:rsidRPr="00DB15F5">
        <w:t xml:space="preserve"> anafylaktisia reaktioita. Hoito on oireenmukaista.</w:t>
      </w:r>
    </w:p>
    <w:p w14:paraId="518AC7CA" w14:textId="77777777" w:rsidR="005C3C4F" w:rsidRPr="00DB15F5" w:rsidRDefault="005C3C4F" w:rsidP="005C3C4F">
      <w:pPr>
        <w:tabs>
          <w:tab w:val="clear" w:pos="567"/>
        </w:tabs>
        <w:spacing w:line="240" w:lineRule="auto"/>
      </w:pPr>
    </w:p>
    <w:p w14:paraId="541F6EA4" w14:textId="77777777" w:rsidR="00AA7265" w:rsidRPr="00DB15F5" w:rsidRDefault="00AA7265" w:rsidP="00AA7265">
      <w:pPr>
        <w:ind w:left="567" w:hanging="567"/>
        <w:rPr>
          <w:bCs/>
        </w:rPr>
      </w:pPr>
      <w:r w:rsidRPr="00DB15F5">
        <w:rPr>
          <w:bCs/>
        </w:rPr>
        <w:t>Haittavaikutusten esiintyvyys määritellään seuraavasti:</w:t>
      </w:r>
    </w:p>
    <w:p w14:paraId="54E476BF" w14:textId="77777777" w:rsidR="00AA7265" w:rsidRPr="00DB15F5" w:rsidRDefault="00AA7265" w:rsidP="00AA7265">
      <w:pPr>
        <w:ind w:left="567" w:hanging="567"/>
        <w:rPr>
          <w:bCs/>
        </w:rPr>
      </w:pPr>
      <w:r w:rsidRPr="00DB15F5">
        <w:rPr>
          <w:bCs/>
        </w:rPr>
        <w:t>-</w:t>
      </w:r>
      <w:r w:rsidR="008E5FA2">
        <w:rPr>
          <w:bCs/>
        </w:rPr>
        <w:t xml:space="preserve"> </w:t>
      </w:r>
      <w:r w:rsidRPr="00DB15F5">
        <w:rPr>
          <w:bCs/>
        </w:rPr>
        <w:t xml:space="preserve">hyvin yleinen (useampi kuin 1/10 </w:t>
      </w:r>
      <w:r>
        <w:rPr>
          <w:bCs/>
        </w:rPr>
        <w:t xml:space="preserve">hoidettua </w:t>
      </w:r>
      <w:r w:rsidRPr="00DB15F5">
        <w:rPr>
          <w:bCs/>
        </w:rPr>
        <w:t>eläintä saa haittavaikutuksen)</w:t>
      </w:r>
    </w:p>
    <w:p w14:paraId="5BAC702D" w14:textId="77777777" w:rsidR="00AA7265" w:rsidRPr="00DB15F5" w:rsidRDefault="00AA7265" w:rsidP="00AA7265">
      <w:pPr>
        <w:ind w:left="567" w:hanging="567"/>
        <w:rPr>
          <w:bCs/>
        </w:rPr>
      </w:pPr>
      <w:r w:rsidRPr="00DB15F5">
        <w:rPr>
          <w:bCs/>
        </w:rPr>
        <w:t>-</w:t>
      </w:r>
      <w:r w:rsidR="008E5FA2">
        <w:rPr>
          <w:bCs/>
        </w:rPr>
        <w:t xml:space="preserve"> </w:t>
      </w:r>
      <w:r w:rsidRPr="00DB15F5">
        <w:rPr>
          <w:bCs/>
        </w:rPr>
        <w:t>yleinen (useampi kuin 1 mutta alle 10/100</w:t>
      </w:r>
      <w:r>
        <w:rPr>
          <w:bCs/>
        </w:rPr>
        <w:t xml:space="preserve"> hoidettua</w:t>
      </w:r>
      <w:r w:rsidRPr="00DB15F5">
        <w:rPr>
          <w:bCs/>
        </w:rPr>
        <w:t xml:space="preserve"> eläintä)</w:t>
      </w:r>
    </w:p>
    <w:p w14:paraId="015852AE" w14:textId="77777777" w:rsidR="00AA7265" w:rsidRPr="00DB15F5" w:rsidRDefault="00AA7265" w:rsidP="00AA7265">
      <w:pPr>
        <w:ind w:left="567" w:hanging="567"/>
        <w:rPr>
          <w:bCs/>
        </w:rPr>
      </w:pPr>
      <w:r w:rsidRPr="00DB15F5">
        <w:rPr>
          <w:bCs/>
        </w:rPr>
        <w:t>-</w:t>
      </w:r>
      <w:r w:rsidR="008E5FA2">
        <w:rPr>
          <w:bCs/>
        </w:rPr>
        <w:t xml:space="preserve"> </w:t>
      </w:r>
      <w:r w:rsidRPr="00DB15F5">
        <w:rPr>
          <w:bCs/>
        </w:rPr>
        <w:t>melko harvinainen (useampi kuin 1 mutta alle 10/1.000</w:t>
      </w:r>
      <w:r>
        <w:rPr>
          <w:bCs/>
        </w:rPr>
        <w:t xml:space="preserve"> hoidettua</w:t>
      </w:r>
      <w:r w:rsidRPr="00DB15F5">
        <w:rPr>
          <w:bCs/>
        </w:rPr>
        <w:t xml:space="preserve"> eläintä)</w:t>
      </w:r>
    </w:p>
    <w:p w14:paraId="34689901" w14:textId="77777777" w:rsidR="00AA7265" w:rsidRPr="00DB15F5" w:rsidRDefault="00AA7265" w:rsidP="00AA7265">
      <w:pPr>
        <w:ind w:left="567" w:hanging="567"/>
        <w:rPr>
          <w:bCs/>
        </w:rPr>
      </w:pPr>
      <w:r w:rsidRPr="00DB15F5">
        <w:rPr>
          <w:bCs/>
        </w:rPr>
        <w:t>-</w:t>
      </w:r>
      <w:r w:rsidR="008E5FA2">
        <w:rPr>
          <w:bCs/>
        </w:rPr>
        <w:t xml:space="preserve"> </w:t>
      </w:r>
      <w:r w:rsidRPr="00DB15F5">
        <w:rPr>
          <w:bCs/>
        </w:rPr>
        <w:t xml:space="preserve">harvinainen (useampi kuin 1 mutta alle 10/10.000 </w:t>
      </w:r>
      <w:r>
        <w:rPr>
          <w:bCs/>
        </w:rPr>
        <w:t xml:space="preserve">hoidettua </w:t>
      </w:r>
      <w:r w:rsidRPr="00DB15F5">
        <w:rPr>
          <w:bCs/>
        </w:rPr>
        <w:t>eläintä)</w:t>
      </w:r>
    </w:p>
    <w:p w14:paraId="2BC29342" w14:textId="77777777" w:rsidR="00AA7265" w:rsidRPr="00DB15F5" w:rsidRDefault="00AA7265" w:rsidP="00AA7265">
      <w:pPr>
        <w:ind w:left="567" w:hanging="567"/>
      </w:pPr>
      <w:r w:rsidRPr="00DB15F5">
        <w:rPr>
          <w:bCs/>
        </w:rPr>
        <w:t>-</w:t>
      </w:r>
      <w:r w:rsidR="008E5FA2">
        <w:rPr>
          <w:bCs/>
        </w:rPr>
        <w:t xml:space="preserve"> </w:t>
      </w:r>
      <w:r w:rsidRPr="00DB15F5">
        <w:rPr>
          <w:bCs/>
        </w:rPr>
        <w:t xml:space="preserve">hyvin harvinainen (alle 1/10.000 </w:t>
      </w:r>
      <w:r>
        <w:rPr>
          <w:bCs/>
        </w:rPr>
        <w:t xml:space="preserve">hoidettua </w:t>
      </w:r>
      <w:r w:rsidRPr="00DB15F5">
        <w:rPr>
          <w:bCs/>
        </w:rPr>
        <w:t>eläintä, mukaan lukien yksittäiset ilmoitukset).</w:t>
      </w:r>
    </w:p>
    <w:p w14:paraId="62980C6D" w14:textId="77777777" w:rsidR="00B97BD4" w:rsidRPr="00DB15F5" w:rsidRDefault="00B97BD4" w:rsidP="00E512F1">
      <w:pPr>
        <w:spacing w:line="240" w:lineRule="auto"/>
        <w:rPr>
          <w:lang w:eastAsia="de-DE"/>
        </w:rPr>
      </w:pPr>
    </w:p>
    <w:p w14:paraId="7E2191B1" w14:textId="77777777" w:rsidR="00B97BD4" w:rsidRPr="00DB15F5" w:rsidRDefault="00B97BD4" w:rsidP="00E512F1">
      <w:pPr>
        <w:spacing w:line="240" w:lineRule="auto"/>
        <w:ind w:left="567" w:hanging="567"/>
        <w:rPr>
          <w:lang w:eastAsia="de-DE"/>
        </w:rPr>
      </w:pPr>
      <w:r w:rsidRPr="00DB15F5">
        <w:rPr>
          <w:b/>
          <w:lang w:eastAsia="de-DE"/>
        </w:rPr>
        <w:t>4.7</w:t>
      </w:r>
      <w:r w:rsidRPr="00DB15F5">
        <w:rPr>
          <w:b/>
          <w:lang w:eastAsia="de-DE"/>
        </w:rPr>
        <w:tab/>
        <w:t xml:space="preserve">Käyttö tiineyden, </w:t>
      </w:r>
      <w:r w:rsidR="000367E8">
        <w:rPr>
          <w:b/>
          <w:lang w:eastAsia="de-DE"/>
        </w:rPr>
        <w:t>imetyksen</w:t>
      </w:r>
      <w:r w:rsidR="000367E8" w:rsidRPr="00DB15F5">
        <w:rPr>
          <w:b/>
          <w:lang w:eastAsia="de-DE"/>
        </w:rPr>
        <w:t xml:space="preserve"> </w:t>
      </w:r>
      <w:r w:rsidRPr="00DB15F5">
        <w:rPr>
          <w:b/>
          <w:lang w:eastAsia="de-DE"/>
        </w:rPr>
        <w:t>tai muninnan aikana</w:t>
      </w:r>
    </w:p>
    <w:p w14:paraId="68DF1E99" w14:textId="77777777" w:rsidR="00B97BD4" w:rsidRPr="00DB15F5" w:rsidRDefault="00B97BD4" w:rsidP="00E512F1">
      <w:pPr>
        <w:tabs>
          <w:tab w:val="clear" w:pos="567"/>
        </w:tabs>
        <w:spacing w:line="240" w:lineRule="auto"/>
        <w:rPr>
          <w:lang w:eastAsia="de-DE"/>
        </w:rPr>
      </w:pPr>
    </w:p>
    <w:p w14:paraId="52A5B19E" w14:textId="77777777" w:rsidR="00B97BD4" w:rsidRPr="00DB15F5" w:rsidRDefault="00B97BD4" w:rsidP="00E512F1">
      <w:pPr>
        <w:tabs>
          <w:tab w:val="clear" w:pos="567"/>
        </w:tabs>
        <w:spacing w:line="240" w:lineRule="auto"/>
        <w:rPr>
          <w:lang w:eastAsia="de-DE"/>
        </w:rPr>
      </w:pPr>
      <w:r w:rsidRPr="00DB15F5">
        <w:rPr>
          <w:lang w:eastAsia="de-DE"/>
        </w:rPr>
        <w:t xml:space="preserve">Eläinlääkevalmisteen turvallisuutta tiineyden ja </w:t>
      </w:r>
      <w:r w:rsidR="000367E8">
        <w:rPr>
          <w:lang w:eastAsia="de-DE"/>
        </w:rPr>
        <w:t>imetyksen</w:t>
      </w:r>
      <w:r w:rsidR="000367E8" w:rsidRPr="00DB15F5">
        <w:rPr>
          <w:b/>
          <w:lang w:eastAsia="de-DE"/>
        </w:rPr>
        <w:t xml:space="preserve"> </w:t>
      </w:r>
      <w:r w:rsidRPr="00DB15F5">
        <w:rPr>
          <w:lang w:eastAsia="de-DE"/>
        </w:rPr>
        <w:t>aikana ei ole selvitetty (Katso kohta 4.3).</w:t>
      </w:r>
    </w:p>
    <w:p w14:paraId="399BD2AA" w14:textId="77777777" w:rsidR="00B97BD4" w:rsidRPr="00DB15F5" w:rsidRDefault="00B97BD4" w:rsidP="00E512F1">
      <w:pPr>
        <w:tabs>
          <w:tab w:val="clear" w:pos="567"/>
        </w:tabs>
        <w:spacing w:line="240" w:lineRule="auto"/>
        <w:rPr>
          <w:lang w:eastAsia="de-DE"/>
        </w:rPr>
      </w:pPr>
    </w:p>
    <w:p w14:paraId="29ED9C8D" w14:textId="77777777" w:rsidR="00B97BD4" w:rsidRPr="00DB15F5" w:rsidRDefault="00B97BD4" w:rsidP="00E512F1">
      <w:pPr>
        <w:spacing w:line="240" w:lineRule="auto"/>
        <w:ind w:left="567" w:hanging="567"/>
        <w:rPr>
          <w:lang w:eastAsia="de-DE"/>
        </w:rPr>
      </w:pPr>
      <w:r w:rsidRPr="00DB15F5">
        <w:rPr>
          <w:b/>
          <w:lang w:eastAsia="de-DE"/>
        </w:rPr>
        <w:t>4.8</w:t>
      </w:r>
      <w:r w:rsidRPr="00DB15F5">
        <w:rPr>
          <w:b/>
          <w:lang w:eastAsia="de-DE"/>
        </w:rPr>
        <w:tab/>
        <w:t>Yhteisvaikutukset muiden lääkevalmisteiden kanssa sekä muut yhteisvaikutukset</w:t>
      </w:r>
    </w:p>
    <w:p w14:paraId="1B9B8A11" w14:textId="77777777" w:rsidR="00B97BD4" w:rsidRPr="00DB15F5" w:rsidRDefault="00B97BD4" w:rsidP="00E512F1">
      <w:pPr>
        <w:tabs>
          <w:tab w:val="clear" w:pos="567"/>
        </w:tabs>
        <w:spacing w:line="240" w:lineRule="auto"/>
        <w:rPr>
          <w:lang w:eastAsia="de-DE"/>
        </w:rPr>
      </w:pPr>
    </w:p>
    <w:p w14:paraId="390C7489" w14:textId="77777777" w:rsidR="00B97BD4" w:rsidRPr="00DB15F5" w:rsidRDefault="00B97BD4" w:rsidP="00E512F1">
      <w:pPr>
        <w:tabs>
          <w:tab w:val="left" w:pos="720"/>
        </w:tabs>
        <w:spacing w:line="240" w:lineRule="auto"/>
        <w:rPr>
          <w:lang w:eastAsia="de-DE"/>
        </w:rPr>
      </w:pPr>
      <w:r w:rsidRPr="00DB15F5">
        <w:rPr>
          <w:lang w:eastAsia="de-DE"/>
        </w:rPr>
        <w:t xml:space="preserve">Muut steroideihin kuulumattomat tulehduskipulääkkeet, diureetit, antikoagulantit, aminoglykosidiantibiootit ja voimakkaasti proteiineihin sitoutuvat aineet voivat kilpailla proteiineihin sitoutumisesta ja siten </w:t>
      </w:r>
      <w:r w:rsidRPr="00DB15F5">
        <w:rPr>
          <w:snapToGrid w:val="0"/>
          <w:lang w:eastAsia="de-DE"/>
        </w:rPr>
        <w:t xml:space="preserve">aikaansaada toksisia vaikutuksia. </w:t>
      </w:r>
      <w:r w:rsidRPr="00DB15F5">
        <w:rPr>
          <w:lang w:eastAsia="de-DE"/>
        </w:rPr>
        <w:t xml:space="preserve">Metacamia ei saa käyttää yhdessä muiden steroideihin kuulumattomien tulehduskipulääkkeiden tai glukokortikosteroidien kanssa. Samanaikaista käyttöä mahdollisesti munuaistoksisten </w:t>
      </w:r>
      <w:r w:rsidR="007B1D57" w:rsidRPr="00DB15F5">
        <w:rPr>
          <w:lang w:eastAsia="de-DE"/>
        </w:rPr>
        <w:t xml:space="preserve">eläinlääkevalmisteiden </w:t>
      </w:r>
      <w:r w:rsidRPr="00DB15F5">
        <w:rPr>
          <w:lang w:eastAsia="de-DE"/>
        </w:rPr>
        <w:t>kanssa tulee välttää. Anestesian aikaista laskimon sisäistä tai nahan alaista nesteytystä tulee harkita eläimillä, joille anestesia on riski (esim. iäkkäät eläimet). Jos anestesian aikana annetaan steroideihin kuulumatonta tulehduskipulääkettä, mahdollista munuaisvaurioriskiä ei voida poissulkea.</w:t>
      </w:r>
    </w:p>
    <w:p w14:paraId="2DDF74C0" w14:textId="77777777" w:rsidR="00B97BD4" w:rsidRPr="00DB15F5" w:rsidRDefault="00B97BD4" w:rsidP="00E512F1">
      <w:pPr>
        <w:tabs>
          <w:tab w:val="left" w:pos="720"/>
        </w:tabs>
        <w:spacing w:line="240" w:lineRule="auto"/>
        <w:rPr>
          <w:lang w:eastAsia="de-DE"/>
        </w:rPr>
      </w:pPr>
      <w:r w:rsidRPr="00DB15F5">
        <w:rPr>
          <w:lang w:eastAsia="de-DE"/>
        </w:rPr>
        <w:t>Aikaisempi hoito anti</w:t>
      </w:r>
      <w:r w:rsidR="00A4667F" w:rsidRPr="00DB15F5">
        <w:rPr>
          <w:lang w:eastAsia="de-DE"/>
        </w:rPr>
        <w:t>-</w:t>
      </w:r>
      <w:r w:rsidRPr="00DB15F5">
        <w:rPr>
          <w:lang w:eastAsia="de-DE"/>
        </w:rPr>
        <w:t>inflammatorisilla aineilla saattaa lisätä haittavaikutuksia, siksi näiden eläinlääkevalmisteiden antamisen jälkeen tulisi odottaa ainakin 24 tuntia ennen lääkityksen aloittamista. Odotusaika riippuu kuitenkin aiemmin käytettyjen lääkeaineiden farmakologisista ominaisuuksista.</w:t>
      </w:r>
    </w:p>
    <w:p w14:paraId="708EC070" w14:textId="77777777" w:rsidR="00B97BD4" w:rsidRPr="00DB15F5" w:rsidRDefault="00B97BD4" w:rsidP="00E512F1">
      <w:pPr>
        <w:tabs>
          <w:tab w:val="clear" w:pos="567"/>
        </w:tabs>
        <w:spacing w:line="240" w:lineRule="auto"/>
        <w:rPr>
          <w:lang w:eastAsia="de-DE"/>
        </w:rPr>
      </w:pPr>
    </w:p>
    <w:p w14:paraId="2F798EF6" w14:textId="77777777" w:rsidR="00B97BD4" w:rsidRPr="00DB15F5" w:rsidRDefault="00B97BD4" w:rsidP="00E512F1">
      <w:pPr>
        <w:tabs>
          <w:tab w:val="clear" w:pos="567"/>
          <w:tab w:val="left" w:pos="540"/>
        </w:tabs>
        <w:spacing w:line="240" w:lineRule="auto"/>
        <w:rPr>
          <w:lang w:eastAsia="de-DE"/>
        </w:rPr>
      </w:pPr>
      <w:r w:rsidRPr="00DB15F5">
        <w:rPr>
          <w:b/>
          <w:lang w:eastAsia="de-DE"/>
        </w:rPr>
        <w:t>4.9</w:t>
      </w:r>
      <w:r w:rsidRPr="00DB15F5">
        <w:rPr>
          <w:b/>
          <w:lang w:eastAsia="de-DE"/>
        </w:rPr>
        <w:tab/>
        <w:t>Annostus ja antotapa</w:t>
      </w:r>
    </w:p>
    <w:p w14:paraId="656E3A06" w14:textId="77777777" w:rsidR="00B97BD4" w:rsidRPr="00DB15F5" w:rsidRDefault="00B97BD4" w:rsidP="00E512F1">
      <w:pPr>
        <w:tabs>
          <w:tab w:val="clear" w:pos="567"/>
          <w:tab w:val="left" w:pos="-720"/>
          <w:tab w:val="left" w:pos="0"/>
          <w:tab w:val="left" w:pos="720"/>
        </w:tabs>
        <w:suppressAutoHyphens/>
        <w:spacing w:line="240" w:lineRule="auto"/>
        <w:rPr>
          <w:lang w:eastAsia="de-DE"/>
        </w:rPr>
      </w:pPr>
    </w:p>
    <w:p w14:paraId="50B4DD08" w14:textId="77777777" w:rsidR="00B97BD4" w:rsidRPr="00DA5A7E" w:rsidRDefault="00B97BD4" w:rsidP="00E512F1">
      <w:pPr>
        <w:tabs>
          <w:tab w:val="clear" w:pos="567"/>
          <w:tab w:val="left" w:pos="-720"/>
          <w:tab w:val="left" w:pos="0"/>
          <w:tab w:val="left" w:pos="720"/>
        </w:tabs>
        <w:suppressAutoHyphens/>
        <w:spacing w:line="240" w:lineRule="auto"/>
        <w:rPr>
          <w:snapToGrid w:val="0"/>
          <w:lang w:eastAsia="de-DE"/>
        </w:rPr>
      </w:pPr>
      <w:r w:rsidRPr="00DA5A7E">
        <w:rPr>
          <w:snapToGrid w:val="0"/>
          <w:lang w:eastAsia="de-DE"/>
        </w:rPr>
        <w:t>Kerta</w:t>
      </w:r>
      <w:r w:rsidR="00A4667F" w:rsidRPr="00DA5A7E">
        <w:rPr>
          <w:snapToGrid w:val="0"/>
          <w:lang w:eastAsia="de-DE"/>
        </w:rPr>
        <w:t>-</w:t>
      </w:r>
      <w:r w:rsidRPr="00DA5A7E">
        <w:rPr>
          <w:snapToGrid w:val="0"/>
          <w:lang w:eastAsia="de-DE"/>
        </w:rPr>
        <w:t xml:space="preserve">annoksena nahan alle ennen toimenpidettä esim. anestesian induktion yhteydessä </w:t>
      </w:r>
      <w:r w:rsidR="00167D80" w:rsidRPr="00DA5A7E">
        <w:rPr>
          <w:snapToGrid w:val="0"/>
          <w:lang w:eastAsia="de-DE"/>
        </w:rPr>
        <w:t xml:space="preserve">annoksella </w:t>
      </w:r>
      <w:r w:rsidRPr="00DA5A7E">
        <w:rPr>
          <w:snapToGrid w:val="0"/>
          <w:lang w:eastAsia="de-DE"/>
        </w:rPr>
        <w:t>0,2 mg meloksikaamia painokiloa kohti (= 0,1 ml/kg).</w:t>
      </w:r>
    </w:p>
    <w:p w14:paraId="4590687A" w14:textId="77777777" w:rsidR="00B97BD4" w:rsidRPr="00DB15F5" w:rsidRDefault="00B97BD4" w:rsidP="00E512F1">
      <w:pPr>
        <w:tabs>
          <w:tab w:val="clear" w:pos="567"/>
          <w:tab w:val="left" w:pos="-720"/>
          <w:tab w:val="left" w:pos="0"/>
          <w:tab w:val="left" w:pos="720"/>
        </w:tabs>
        <w:suppressAutoHyphens/>
        <w:spacing w:line="240" w:lineRule="auto"/>
        <w:rPr>
          <w:snapToGrid w:val="0"/>
          <w:lang w:eastAsia="de-DE"/>
        </w:rPr>
      </w:pPr>
    </w:p>
    <w:p w14:paraId="5004F1BA" w14:textId="77777777" w:rsidR="00B97BD4" w:rsidRPr="00DB15F5" w:rsidRDefault="00B97BD4" w:rsidP="00E512F1">
      <w:pPr>
        <w:tabs>
          <w:tab w:val="clear" w:pos="567"/>
          <w:tab w:val="left" w:pos="-720"/>
          <w:tab w:val="left" w:pos="0"/>
          <w:tab w:val="left" w:pos="720"/>
        </w:tabs>
        <w:suppressAutoHyphens/>
        <w:spacing w:line="240" w:lineRule="auto"/>
        <w:rPr>
          <w:snapToGrid w:val="0"/>
          <w:lang w:eastAsia="de-DE"/>
        </w:rPr>
      </w:pPr>
      <w:r w:rsidRPr="00DB15F5">
        <w:rPr>
          <w:snapToGrid w:val="0"/>
          <w:lang w:eastAsia="de-DE"/>
        </w:rPr>
        <w:t>Hoitoa voi jatkaa korkeintaan 5 vuorokautta antamalla 24 tuntia alkuannoksen jälkeen Metacam 0,5</w:t>
      </w:r>
      <w:r w:rsidR="00F8679E" w:rsidRPr="00DB15F5">
        <w:rPr>
          <w:snapToGrid w:val="0"/>
          <w:lang w:eastAsia="de-DE"/>
        </w:rPr>
        <w:t> </w:t>
      </w:r>
      <w:r w:rsidRPr="00DB15F5">
        <w:rPr>
          <w:snapToGrid w:val="0"/>
          <w:lang w:eastAsia="de-DE"/>
        </w:rPr>
        <w:t xml:space="preserve">mg/ml oraalisuspensio kissoille </w:t>
      </w:r>
      <w:r w:rsidR="00A4667F" w:rsidRPr="00DB15F5">
        <w:rPr>
          <w:snapToGrid w:val="0"/>
          <w:lang w:eastAsia="de-DE"/>
        </w:rPr>
        <w:t>-</w:t>
      </w:r>
      <w:r w:rsidRPr="00DB15F5">
        <w:rPr>
          <w:snapToGrid w:val="0"/>
          <w:lang w:eastAsia="de-DE"/>
        </w:rPr>
        <w:t>valmistetta annoksella 0,05</w:t>
      </w:r>
      <w:r w:rsidR="00542D73" w:rsidRPr="00DB15F5">
        <w:rPr>
          <w:snapToGrid w:val="0"/>
          <w:lang w:eastAsia="en-US"/>
        </w:rPr>
        <w:t> </w:t>
      </w:r>
      <w:r w:rsidRPr="00DB15F5">
        <w:rPr>
          <w:snapToGrid w:val="0"/>
          <w:lang w:eastAsia="de-DE"/>
        </w:rPr>
        <w:t xml:space="preserve">mg meloksikaamia/elopainokilo. </w:t>
      </w:r>
      <w:r w:rsidR="006B575D" w:rsidRPr="00DB15F5">
        <w:rPr>
          <w:snapToGrid w:val="0"/>
          <w:lang w:eastAsia="de-DE"/>
        </w:rPr>
        <w:lastRenderedPageBreak/>
        <w:t>O</w:t>
      </w:r>
      <w:r w:rsidRPr="00DB15F5">
        <w:rPr>
          <w:snapToGrid w:val="0"/>
          <w:lang w:eastAsia="de-DE"/>
        </w:rPr>
        <w:t>raali</w:t>
      </w:r>
      <w:r w:rsidR="006B575D" w:rsidRPr="00DB15F5">
        <w:rPr>
          <w:snapToGrid w:val="0"/>
          <w:lang w:eastAsia="de-DE"/>
        </w:rPr>
        <w:t>n</w:t>
      </w:r>
      <w:r w:rsidRPr="00DB15F5">
        <w:rPr>
          <w:snapToGrid w:val="0"/>
          <w:lang w:eastAsia="de-DE"/>
        </w:rPr>
        <w:t xml:space="preserve">en </w:t>
      </w:r>
      <w:r w:rsidR="006B575D" w:rsidRPr="00DB15F5">
        <w:rPr>
          <w:snapToGrid w:val="0"/>
          <w:lang w:eastAsia="de-DE"/>
        </w:rPr>
        <w:t>jatkohoito</w:t>
      </w:r>
      <w:r w:rsidRPr="00DB15F5">
        <w:rPr>
          <w:snapToGrid w:val="0"/>
          <w:lang w:eastAsia="de-DE"/>
        </w:rPr>
        <w:t>anno</w:t>
      </w:r>
      <w:r w:rsidR="006B575D" w:rsidRPr="00DB15F5">
        <w:rPr>
          <w:snapToGrid w:val="0"/>
          <w:lang w:eastAsia="de-DE"/>
        </w:rPr>
        <w:t xml:space="preserve">s </w:t>
      </w:r>
      <w:r w:rsidRPr="00DB15F5">
        <w:rPr>
          <w:snapToGrid w:val="0"/>
          <w:lang w:eastAsia="de-DE"/>
        </w:rPr>
        <w:t xml:space="preserve">voidaan antaa kaikkiaan neljä </w:t>
      </w:r>
      <w:r w:rsidR="006B575D" w:rsidRPr="00DB15F5">
        <w:rPr>
          <w:snapToGrid w:val="0"/>
          <w:lang w:eastAsia="de-DE"/>
        </w:rPr>
        <w:t xml:space="preserve">kertaa </w:t>
      </w:r>
      <w:r w:rsidRPr="00DB15F5">
        <w:rPr>
          <w:snapToGrid w:val="0"/>
          <w:lang w:eastAsia="de-DE"/>
        </w:rPr>
        <w:t>24 tunnin välein.</w:t>
      </w:r>
    </w:p>
    <w:p w14:paraId="68BA4B81" w14:textId="77777777" w:rsidR="00B97BD4" w:rsidRPr="00DB15F5" w:rsidRDefault="00B97BD4" w:rsidP="00E512F1">
      <w:pPr>
        <w:tabs>
          <w:tab w:val="clear" w:pos="567"/>
          <w:tab w:val="left" w:pos="-720"/>
          <w:tab w:val="left" w:pos="0"/>
          <w:tab w:val="left" w:pos="720"/>
        </w:tabs>
        <w:suppressAutoHyphens/>
        <w:spacing w:line="240" w:lineRule="auto"/>
        <w:rPr>
          <w:snapToGrid w:val="0"/>
          <w:lang w:eastAsia="de-DE"/>
        </w:rPr>
      </w:pPr>
    </w:p>
    <w:p w14:paraId="4DEF7306" w14:textId="77777777" w:rsidR="00B97BD4" w:rsidRPr="00DB15F5" w:rsidRDefault="00B97BD4" w:rsidP="00E512F1">
      <w:pPr>
        <w:tabs>
          <w:tab w:val="clear" w:pos="567"/>
          <w:tab w:val="left" w:pos="-720"/>
          <w:tab w:val="left" w:pos="0"/>
          <w:tab w:val="left" w:pos="720"/>
        </w:tabs>
        <w:suppressAutoHyphens/>
        <w:spacing w:line="240" w:lineRule="auto"/>
        <w:rPr>
          <w:snapToGrid w:val="0"/>
          <w:lang w:eastAsia="de-DE"/>
        </w:rPr>
      </w:pPr>
      <w:r w:rsidRPr="00DB15F5">
        <w:rPr>
          <w:snapToGrid w:val="0"/>
          <w:lang w:eastAsia="de-DE"/>
        </w:rPr>
        <w:t>Kerta</w:t>
      </w:r>
      <w:r w:rsidR="00A4667F" w:rsidRPr="00DB15F5">
        <w:rPr>
          <w:snapToGrid w:val="0"/>
          <w:lang w:eastAsia="de-DE"/>
        </w:rPr>
        <w:t>-</w:t>
      </w:r>
      <w:r w:rsidRPr="00DB15F5">
        <w:rPr>
          <w:snapToGrid w:val="0"/>
          <w:lang w:eastAsia="de-DE"/>
        </w:rPr>
        <w:t>annoksena nahan alle annettu annos 0,3</w:t>
      </w:r>
      <w:r w:rsidR="00542D73" w:rsidRPr="00DB15F5">
        <w:rPr>
          <w:snapToGrid w:val="0"/>
          <w:lang w:eastAsia="en-US"/>
        </w:rPr>
        <w:t> </w:t>
      </w:r>
      <w:r w:rsidRPr="00DB15F5">
        <w:rPr>
          <w:snapToGrid w:val="0"/>
          <w:lang w:eastAsia="de-DE"/>
        </w:rPr>
        <w:t>mg/elopainokilo (vastaa 0,15</w:t>
      </w:r>
      <w:r w:rsidR="00542D73" w:rsidRPr="00DB15F5">
        <w:rPr>
          <w:snapToGrid w:val="0"/>
          <w:lang w:eastAsia="en-US"/>
        </w:rPr>
        <w:t> </w:t>
      </w:r>
      <w:r w:rsidRPr="00DB15F5">
        <w:rPr>
          <w:snapToGrid w:val="0"/>
          <w:lang w:eastAsia="de-DE"/>
        </w:rPr>
        <w:t xml:space="preserve">ml/kg) on todettu turvalliseksi ja tehokkaaksi leikkauksen jälkeisen kivun ja tulehduksen vähentämisessä. Tätä hoitoa voi harkita, kun leikattavien kissojen oraalinen jatkohoito ei ole mahdollista, esimerkiksi villien kissojen tapauksessa. Tässä tapauksessa oraalista hoitoa ei tule antaa. </w:t>
      </w:r>
    </w:p>
    <w:p w14:paraId="761C7AE1" w14:textId="77777777" w:rsidR="00B97BD4" w:rsidRPr="00DB15F5" w:rsidRDefault="00B97BD4" w:rsidP="00E512F1">
      <w:pPr>
        <w:tabs>
          <w:tab w:val="clear" w:pos="567"/>
          <w:tab w:val="left" w:pos="-720"/>
          <w:tab w:val="left" w:pos="0"/>
          <w:tab w:val="left" w:pos="720"/>
        </w:tabs>
        <w:suppressAutoHyphens/>
        <w:spacing w:line="240" w:lineRule="auto"/>
        <w:rPr>
          <w:lang w:eastAsia="de-DE"/>
        </w:rPr>
      </w:pPr>
    </w:p>
    <w:p w14:paraId="3DA2F171" w14:textId="77777777" w:rsidR="00B97BD4" w:rsidRPr="00DB15F5" w:rsidRDefault="00B97BD4" w:rsidP="00E512F1">
      <w:pPr>
        <w:tabs>
          <w:tab w:val="clear" w:pos="567"/>
        </w:tabs>
        <w:spacing w:line="240" w:lineRule="auto"/>
        <w:rPr>
          <w:lang w:eastAsia="de-DE"/>
        </w:rPr>
      </w:pPr>
      <w:r w:rsidRPr="00DB15F5">
        <w:rPr>
          <w:lang w:eastAsia="de-DE"/>
        </w:rPr>
        <w:t>Annostelun tarkkuuteen on kiinnitettävä erityistä huomiota.</w:t>
      </w:r>
    </w:p>
    <w:p w14:paraId="2F153E83" w14:textId="77777777" w:rsidR="00B97BD4" w:rsidRPr="00DB15F5" w:rsidRDefault="00B97BD4" w:rsidP="00E512F1">
      <w:pPr>
        <w:numPr>
          <w:ilvl w:val="12"/>
          <w:numId w:val="0"/>
        </w:numPr>
        <w:suppressAutoHyphens/>
        <w:spacing w:line="240" w:lineRule="auto"/>
        <w:rPr>
          <w:lang w:eastAsia="de-DE"/>
        </w:rPr>
      </w:pPr>
      <w:r w:rsidRPr="00DB15F5">
        <w:rPr>
          <w:lang w:eastAsia="de-DE"/>
        </w:rPr>
        <w:t>Vältä valmisteen kontaminoitumista käytön aikana.</w:t>
      </w:r>
    </w:p>
    <w:p w14:paraId="5D0C05D9" w14:textId="77777777" w:rsidR="00B97BD4" w:rsidRPr="00DB15F5" w:rsidRDefault="00B97BD4" w:rsidP="00E512F1">
      <w:pPr>
        <w:tabs>
          <w:tab w:val="clear" w:pos="567"/>
        </w:tabs>
        <w:spacing w:line="240" w:lineRule="auto"/>
        <w:rPr>
          <w:lang w:eastAsia="de-DE"/>
        </w:rPr>
      </w:pPr>
    </w:p>
    <w:p w14:paraId="31494301" w14:textId="77777777" w:rsidR="00B97BD4" w:rsidRPr="00DB15F5" w:rsidRDefault="00B97BD4" w:rsidP="00E512F1">
      <w:pPr>
        <w:tabs>
          <w:tab w:val="clear" w:pos="567"/>
          <w:tab w:val="left" w:pos="540"/>
        </w:tabs>
        <w:spacing w:line="240" w:lineRule="auto"/>
        <w:rPr>
          <w:lang w:eastAsia="de-DE"/>
        </w:rPr>
      </w:pPr>
      <w:r w:rsidRPr="00DB15F5">
        <w:rPr>
          <w:b/>
          <w:lang w:eastAsia="de-DE"/>
        </w:rPr>
        <w:t>4.10</w:t>
      </w:r>
      <w:r w:rsidRPr="00DB15F5">
        <w:rPr>
          <w:b/>
          <w:lang w:eastAsia="de-DE"/>
        </w:rPr>
        <w:tab/>
        <w:t>Yliannostus (oireet, hätätoimenpiteet, vastalääkkeet) (tarvittaessa)</w:t>
      </w:r>
    </w:p>
    <w:p w14:paraId="629C49CA" w14:textId="77777777" w:rsidR="00B97BD4" w:rsidRPr="00DB15F5" w:rsidRDefault="00B97BD4" w:rsidP="00E512F1">
      <w:pPr>
        <w:tabs>
          <w:tab w:val="clear" w:pos="567"/>
        </w:tabs>
        <w:spacing w:line="240" w:lineRule="auto"/>
        <w:rPr>
          <w:lang w:eastAsia="de-DE"/>
        </w:rPr>
      </w:pPr>
    </w:p>
    <w:p w14:paraId="20C7AEB7" w14:textId="77777777" w:rsidR="002C24F4" w:rsidRPr="00DB15F5" w:rsidRDefault="00B97BD4" w:rsidP="00E512F1">
      <w:pPr>
        <w:tabs>
          <w:tab w:val="left" w:pos="-720"/>
          <w:tab w:val="left" w:pos="0"/>
          <w:tab w:val="left" w:pos="720"/>
        </w:tabs>
        <w:suppressAutoHyphens/>
        <w:spacing w:line="240" w:lineRule="auto"/>
        <w:ind w:left="1440" w:hanging="1440"/>
        <w:rPr>
          <w:lang w:eastAsia="de-DE"/>
        </w:rPr>
      </w:pPr>
      <w:r w:rsidRPr="00DB15F5">
        <w:rPr>
          <w:lang w:eastAsia="de-DE"/>
        </w:rPr>
        <w:t>Yliannostustapauksissa tulee antaa oireenmukaista hoitoa.</w:t>
      </w:r>
    </w:p>
    <w:p w14:paraId="27865E46" w14:textId="77777777" w:rsidR="00B97BD4" w:rsidRPr="00DB15F5" w:rsidRDefault="00B97BD4" w:rsidP="002C24F4">
      <w:pPr>
        <w:tabs>
          <w:tab w:val="left" w:pos="-720"/>
          <w:tab w:val="left" w:pos="0"/>
          <w:tab w:val="left" w:pos="720"/>
        </w:tabs>
        <w:suppressAutoHyphens/>
        <w:spacing w:line="240" w:lineRule="auto"/>
        <w:ind w:left="1440" w:hanging="1440"/>
        <w:rPr>
          <w:lang w:eastAsia="de-DE"/>
        </w:rPr>
      </w:pPr>
    </w:p>
    <w:p w14:paraId="68DB7B52" w14:textId="77777777" w:rsidR="00B97BD4" w:rsidRPr="00DB15F5" w:rsidRDefault="00B97BD4" w:rsidP="00E512F1">
      <w:pPr>
        <w:spacing w:line="240" w:lineRule="auto"/>
        <w:ind w:left="567" w:hanging="567"/>
        <w:rPr>
          <w:lang w:eastAsia="de-DE"/>
        </w:rPr>
      </w:pPr>
      <w:r w:rsidRPr="00DB15F5">
        <w:rPr>
          <w:b/>
          <w:lang w:eastAsia="de-DE"/>
        </w:rPr>
        <w:t>4.11</w:t>
      </w:r>
      <w:r w:rsidRPr="00DB15F5">
        <w:rPr>
          <w:b/>
          <w:lang w:eastAsia="de-DE"/>
        </w:rPr>
        <w:tab/>
        <w:t xml:space="preserve">Varoaika </w:t>
      </w:r>
      <w:r w:rsidR="00E067F6">
        <w:rPr>
          <w:b/>
          <w:lang w:eastAsia="de-DE"/>
        </w:rPr>
        <w:t>(Varoajat)</w:t>
      </w:r>
    </w:p>
    <w:p w14:paraId="4716D51A" w14:textId="77777777" w:rsidR="00B97BD4" w:rsidRPr="00DB15F5" w:rsidRDefault="00B97BD4" w:rsidP="00E512F1">
      <w:pPr>
        <w:tabs>
          <w:tab w:val="clear" w:pos="567"/>
        </w:tabs>
        <w:spacing w:line="240" w:lineRule="auto"/>
        <w:rPr>
          <w:lang w:eastAsia="de-DE"/>
        </w:rPr>
      </w:pPr>
    </w:p>
    <w:p w14:paraId="51FA17E4" w14:textId="77777777" w:rsidR="00B97BD4" w:rsidRPr="00DB15F5" w:rsidRDefault="00B97BD4" w:rsidP="00E512F1">
      <w:pPr>
        <w:suppressAutoHyphens/>
        <w:spacing w:line="240" w:lineRule="auto"/>
        <w:rPr>
          <w:lang w:eastAsia="de-DE"/>
        </w:rPr>
      </w:pPr>
      <w:r w:rsidRPr="00DB15F5">
        <w:rPr>
          <w:lang w:eastAsia="de-DE"/>
        </w:rPr>
        <w:t>Ei oleellinen.</w:t>
      </w:r>
    </w:p>
    <w:p w14:paraId="027370AE" w14:textId="77777777" w:rsidR="00B97BD4" w:rsidRPr="00DB15F5" w:rsidRDefault="00B97BD4" w:rsidP="00E512F1">
      <w:pPr>
        <w:spacing w:line="240" w:lineRule="auto"/>
        <w:ind w:left="567" w:hanging="567"/>
        <w:rPr>
          <w:b/>
          <w:sz w:val="20"/>
          <w:szCs w:val="20"/>
          <w:lang w:eastAsia="de-DE"/>
        </w:rPr>
      </w:pPr>
    </w:p>
    <w:p w14:paraId="21B67770" w14:textId="77777777" w:rsidR="00B97BD4" w:rsidRPr="00DB15F5" w:rsidRDefault="00B97BD4" w:rsidP="00E512F1">
      <w:pPr>
        <w:spacing w:line="240" w:lineRule="auto"/>
        <w:ind w:left="567" w:hanging="567"/>
        <w:rPr>
          <w:b/>
          <w:sz w:val="20"/>
          <w:szCs w:val="20"/>
          <w:lang w:eastAsia="de-DE"/>
        </w:rPr>
      </w:pPr>
    </w:p>
    <w:p w14:paraId="7010CE51" w14:textId="77777777" w:rsidR="00B97BD4" w:rsidRPr="00DB15F5" w:rsidRDefault="00B97BD4" w:rsidP="00E512F1">
      <w:pPr>
        <w:spacing w:line="240" w:lineRule="auto"/>
        <w:ind w:left="567" w:hanging="567"/>
        <w:rPr>
          <w:lang w:eastAsia="de-DE"/>
        </w:rPr>
      </w:pPr>
      <w:r w:rsidRPr="00DB15F5">
        <w:rPr>
          <w:b/>
          <w:lang w:eastAsia="de-DE"/>
        </w:rPr>
        <w:t>5.</w:t>
      </w:r>
      <w:r w:rsidRPr="00DB15F5">
        <w:rPr>
          <w:b/>
          <w:lang w:eastAsia="de-DE"/>
        </w:rPr>
        <w:tab/>
        <w:t>FARMAKOLOGISET OMINAISUUDET</w:t>
      </w:r>
    </w:p>
    <w:p w14:paraId="4FC7E6F8" w14:textId="77777777" w:rsidR="00B97BD4" w:rsidRPr="00DB15F5" w:rsidRDefault="00B97BD4" w:rsidP="00E512F1">
      <w:pPr>
        <w:tabs>
          <w:tab w:val="clear" w:pos="567"/>
        </w:tabs>
        <w:spacing w:line="240" w:lineRule="auto"/>
        <w:rPr>
          <w:sz w:val="20"/>
          <w:szCs w:val="20"/>
          <w:lang w:eastAsia="de-DE"/>
        </w:rPr>
      </w:pPr>
    </w:p>
    <w:p w14:paraId="42F4A783" w14:textId="77777777" w:rsidR="00B97BD4" w:rsidRPr="00DB15F5" w:rsidRDefault="00B97BD4" w:rsidP="00E512F1">
      <w:pPr>
        <w:tabs>
          <w:tab w:val="clear" w:pos="567"/>
        </w:tabs>
        <w:spacing w:line="240" w:lineRule="auto"/>
        <w:ind w:left="2835" w:hanging="2835"/>
        <w:rPr>
          <w:lang w:eastAsia="de-DE"/>
        </w:rPr>
      </w:pPr>
      <w:r w:rsidRPr="00DB15F5">
        <w:rPr>
          <w:lang w:eastAsia="de-DE"/>
        </w:rPr>
        <w:t>Farmakoterapeuttinen ryhmä: Tulehdus</w:t>
      </w:r>
      <w:r w:rsidR="00A4667F" w:rsidRPr="00DB15F5">
        <w:rPr>
          <w:lang w:eastAsia="de-DE"/>
        </w:rPr>
        <w:t>-</w:t>
      </w:r>
      <w:r w:rsidRPr="00DB15F5">
        <w:rPr>
          <w:lang w:eastAsia="de-DE"/>
        </w:rPr>
        <w:t xml:space="preserve"> ja reumalääkkeet, steroideihin kuulumattomat (oksikaamit)</w:t>
      </w:r>
    </w:p>
    <w:p w14:paraId="3ECB2A40" w14:textId="77777777" w:rsidR="00B97BD4" w:rsidRPr="00DB15F5" w:rsidRDefault="00B97BD4" w:rsidP="00E512F1">
      <w:pPr>
        <w:tabs>
          <w:tab w:val="clear" w:pos="567"/>
        </w:tabs>
        <w:spacing w:line="240" w:lineRule="auto"/>
        <w:ind w:left="2835" w:hanging="2835"/>
        <w:rPr>
          <w:lang w:eastAsia="de-DE"/>
        </w:rPr>
      </w:pPr>
      <w:r w:rsidRPr="00DB15F5">
        <w:rPr>
          <w:lang w:eastAsia="de-DE"/>
        </w:rPr>
        <w:t>ATCvet</w:t>
      </w:r>
      <w:r w:rsidR="00A4667F" w:rsidRPr="00DB15F5">
        <w:rPr>
          <w:lang w:eastAsia="de-DE"/>
        </w:rPr>
        <w:t>-</w:t>
      </w:r>
      <w:r w:rsidRPr="00DB15F5">
        <w:rPr>
          <w:lang w:eastAsia="de-DE"/>
        </w:rPr>
        <w:t>koodi: QM01AC06.</w:t>
      </w:r>
    </w:p>
    <w:p w14:paraId="1320B50A" w14:textId="77777777" w:rsidR="00B97BD4" w:rsidRPr="00DB15F5" w:rsidRDefault="00B97BD4" w:rsidP="00E512F1">
      <w:pPr>
        <w:tabs>
          <w:tab w:val="clear" w:pos="567"/>
        </w:tabs>
        <w:spacing w:line="240" w:lineRule="auto"/>
        <w:rPr>
          <w:sz w:val="20"/>
          <w:szCs w:val="20"/>
          <w:lang w:eastAsia="de-DE"/>
        </w:rPr>
      </w:pPr>
    </w:p>
    <w:p w14:paraId="68CE07AA" w14:textId="77777777" w:rsidR="00B97BD4" w:rsidRPr="00DB15F5" w:rsidRDefault="00B97BD4" w:rsidP="00E512F1">
      <w:pPr>
        <w:tabs>
          <w:tab w:val="clear" w:pos="567"/>
          <w:tab w:val="left" w:pos="540"/>
        </w:tabs>
        <w:spacing w:line="240" w:lineRule="auto"/>
        <w:rPr>
          <w:lang w:eastAsia="de-DE"/>
        </w:rPr>
      </w:pPr>
      <w:r w:rsidRPr="00DB15F5">
        <w:rPr>
          <w:b/>
          <w:lang w:eastAsia="de-DE"/>
        </w:rPr>
        <w:t>5.1</w:t>
      </w:r>
      <w:r w:rsidRPr="00DB15F5">
        <w:rPr>
          <w:b/>
          <w:lang w:eastAsia="de-DE"/>
        </w:rPr>
        <w:tab/>
        <w:t>Farmakodynamiikka</w:t>
      </w:r>
    </w:p>
    <w:p w14:paraId="4308E617" w14:textId="77777777" w:rsidR="00B97BD4" w:rsidRPr="00DB15F5" w:rsidRDefault="00B97BD4" w:rsidP="00E512F1">
      <w:pPr>
        <w:tabs>
          <w:tab w:val="clear" w:pos="567"/>
        </w:tabs>
        <w:spacing w:line="240" w:lineRule="auto"/>
        <w:rPr>
          <w:sz w:val="20"/>
          <w:szCs w:val="20"/>
          <w:lang w:eastAsia="de-DE"/>
        </w:rPr>
      </w:pPr>
    </w:p>
    <w:p w14:paraId="476FD852" w14:textId="77777777" w:rsidR="00B97BD4" w:rsidRPr="00DB15F5" w:rsidRDefault="00B97BD4" w:rsidP="00E512F1">
      <w:pPr>
        <w:tabs>
          <w:tab w:val="clear" w:pos="567"/>
        </w:tabs>
        <w:spacing w:line="240" w:lineRule="auto"/>
        <w:rPr>
          <w:lang w:eastAsia="de-DE"/>
        </w:rPr>
      </w:pPr>
      <w:r w:rsidRPr="00DB15F5">
        <w:rPr>
          <w:lang w:eastAsia="de-DE"/>
        </w:rPr>
        <w:t>Meloksikaami on steroideihin kuulumaton, prostaglandiinisynteesiä estävä tulehduskipulääke (NSAID), joka kuuluu oksikaamiryhmään. Meloksikaami</w:t>
      </w:r>
      <w:r w:rsidRPr="00DB15F5">
        <w:t xml:space="preserve">lla on </w:t>
      </w:r>
      <w:r w:rsidRPr="00DB15F5">
        <w:rPr>
          <w:lang w:eastAsia="en-US"/>
        </w:rPr>
        <w:t>tulehdusta ja kipua lievittävä sekä tulehduseritettä ja kuumetta vähentävä vaikutus.</w:t>
      </w:r>
      <w:r w:rsidRPr="00DB15F5">
        <w:rPr>
          <w:lang w:eastAsia="de-DE"/>
        </w:rPr>
        <w:t xml:space="preserve"> Se vähentää leukosyyttien infiltraatiota tulehtuneeseen kudokseen. Se estää vähäisessä määrin myös kollageenin indusoimaa trombosyyttien aggregaatiota. Meloksikaamin on osoitettu sekä in vitro että in vivo estävän suhteellisesti enemmän syklo</w:t>
      </w:r>
      <w:r w:rsidR="00A4667F" w:rsidRPr="00DB15F5">
        <w:rPr>
          <w:lang w:eastAsia="de-DE"/>
        </w:rPr>
        <w:t>-</w:t>
      </w:r>
      <w:r w:rsidRPr="00DB15F5">
        <w:rPr>
          <w:lang w:eastAsia="de-DE"/>
        </w:rPr>
        <w:t>oksygenaasi</w:t>
      </w:r>
      <w:r w:rsidR="00A4667F" w:rsidRPr="00DB15F5">
        <w:rPr>
          <w:lang w:eastAsia="de-DE"/>
        </w:rPr>
        <w:t>-</w:t>
      </w:r>
      <w:r w:rsidRPr="00DB15F5">
        <w:rPr>
          <w:lang w:eastAsia="de-DE"/>
        </w:rPr>
        <w:t>2:ta (COX</w:t>
      </w:r>
      <w:r w:rsidR="00A4667F" w:rsidRPr="00DB15F5">
        <w:rPr>
          <w:lang w:eastAsia="de-DE"/>
        </w:rPr>
        <w:t>-</w:t>
      </w:r>
      <w:r w:rsidRPr="00DB15F5">
        <w:rPr>
          <w:lang w:eastAsia="de-DE"/>
        </w:rPr>
        <w:t>2) kuin syklo</w:t>
      </w:r>
      <w:r w:rsidR="00A4667F" w:rsidRPr="00DB15F5">
        <w:rPr>
          <w:lang w:eastAsia="de-DE"/>
        </w:rPr>
        <w:t>-</w:t>
      </w:r>
      <w:r w:rsidRPr="00DB15F5">
        <w:rPr>
          <w:lang w:eastAsia="de-DE"/>
        </w:rPr>
        <w:t>oksygenaasi</w:t>
      </w:r>
      <w:r w:rsidR="00A4667F" w:rsidRPr="00DB15F5">
        <w:rPr>
          <w:lang w:eastAsia="de-DE"/>
        </w:rPr>
        <w:t>-</w:t>
      </w:r>
      <w:r w:rsidRPr="00DB15F5">
        <w:rPr>
          <w:lang w:eastAsia="de-DE"/>
        </w:rPr>
        <w:t>1:tä (COX</w:t>
      </w:r>
      <w:r w:rsidR="00A4667F" w:rsidRPr="00DB15F5">
        <w:rPr>
          <w:lang w:eastAsia="de-DE"/>
        </w:rPr>
        <w:t>-</w:t>
      </w:r>
      <w:r w:rsidRPr="00DB15F5">
        <w:rPr>
          <w:lang w:eastAsia="de-DE"/>
        </w:rPr>
        <w:t>1).</w:t>
      </w:r>
    </w:p>
    <w:p w14:paraId="28CAA512" w14:textId="77777777" w:rsidR="00B97BD4" w:rsidRPr="00DB15F5" w:rsidRDefault="00B97BD4" w:rsidP="00E512F1">
      <w:pPr>
        <w:tabs>
          <w:tab w:val="clear" w:pos="567"/>
        </w:tabs>
        <w:spacing w:line="240" w:lineRule="auto"/>
        <w:rPr>
          <w:sz w:val="20"/>
          <w:szCs w:val="20"/>
          <w:lang w:eastAsia="de-DE"/>
        </w:rPr>
      </w:pPr>
    </w:p>
    <w:p w14:paraId="012B70DF" w14:textId="77777777" w:rsidR="00B97BD4" w:rsidRPr="00DB15F5" w:rsidRDefault="00B97BD4" w:rsidP="00E512F1">
      <w:pPr>
        <w:tabs>
          <w:tab w:val="clear" w:pos="567"/>
          <w:tab w:val="left" w:pos="540"/>
        </w:tabs>
        <w:spacing w:line="240" w:lineRule="auto"/>
        <w:rPr>
          <w:lang w:eastAsia="de-DE"/>
        </w:rPr>
      </w:pPr>
      <w:r w:rsidRPr="00DB15F5">
        <w:rPr>
          <w:b/>
          <w:lang w:eastAsia="de-DE"/>
        </w:rPr>
        <w:t>5.2</w:t>
      </w:r>
      <w:r w:rsidRPr="00DB15F5">
        <w:rPr>
          <w:b/>
          <w:lang w:eastAsia="de-DE"/>
        </w:rPr>
        <w:tab/>
        <w:t>Farmakokinetiikka</w:t>
      </w:r>
    </w:p>
    <w:p w14:paraId="7A95B981" w14:textId="77777777" w:rsidR="00B97BD4" w:rsidRPr="00DB15F5" w:rsidRDefault="00B97BD4" w:rsidP="00E512F1">
      <w:pPr>
        <w:tabs>
          <w:tab w:val="clear" w:pos="567"/>
        </w:tabs>
        <w:spacing w:line="240" w:lineRule="auto"/>
        <w:rPr>
          <w:sz w:val="20"/>
          <w:szCs w:val="20"/>
          <w:lang w:eastAsia="de-DE"/>
        </w:rPr>
      </w:pPr>
    </w:p>
    <w:p w14:paraId="5CFA874B" w14:textId="77777777" w:rsidR="00B97BD4" w:rsidRPr="00DB15F5" w:rsidRDefault="00B97BD4" w:rsidP="00E512F1">
      <w:pPr>
        <w:tabs>
          <w:tab w:val="clear" w:pos="567"/>
          <w:tab w:val="left" w:pos="-720"/>
          <w:tab w:val="left" w:pos="0"/>
        </w:tabs>
        <w:suppressAutoHyphens/>
        <w:spacing w:line="240" w:lineRule="auto"/>
        <w:rPr>
          <w:u w:val="single"/>
          <w:lang w:eastAsia="de-DE"/>
        </w:rPr>
      </w:pPr>
      <w:r w:rsidRPr="00DB15F5">
        <w:rPr>
          <w:u w:val="single"/>
          <w:lang w:eastAsia="de-DE"/>
        </w:rPr>
        <w:t>Imeytyminen</w:t>
      </w:r>
    </w:p>
    <w:p w14:paraId="1225302D" w14:textId="77777777" w:rsidR="00B97BD4" w:rsidRPr="00DB15F5" w:rsidRDefault="00B97BD4" w:rsidP="00E512F1">
      <w:pPr>
        <w:tabs>
          <w:tab w:val="clear" w:pos="567"/>
          <w:tab w:val="left" w:pos="-720"/>
        </w:tabs>
        <w:suppressAutoHyphens/>
        <w:spacing w:line="240" w:lineRule="auto"/>
        <w:rPr>
          <w:lang w:eastAsia="de-DE"/>
        </w:rPr>
      </w:pPr>
      <w:r w:rsidRPr="00DB15F5">
        <w:rPr>
          <w:lang w:eastAsia="de-DE"/>
        </w:rPr>
        <w:t>Nahanalaisen annostelun jälkeen meloksikaami imeytyy täydellisesti. Korkein pitoisuus plasmassa on 1,1 </w:t>
      </w:r>
      <w:r w:rsidRPr="00DB15F5">
        <w:rPr>
          <w:lang w:eastAsia="de-DE"/>
        </w:rPr>
        <w:sym w:font="Symbol" w:char="F06D"/>
      </w:r>
      <w:r w:rsidRPr="00DB15F5">
        <w:rPr>
          <w:lang w:eastAsia="de-DE"/>
        </w:rPr>
        <w:t>g/ml ja se saavutetaan noin 1,5 tunnin kuluttua annostuksesta.</w:t>
      </w:r>
    </w:p>
    <w:p w14:paraId="37B5DF5A" w14:textId="77777777" w:rsidR="00B97BD4" w:rsidRPr="00DB15F5" w:rsidRDefault="00B97BD4" w:rsidP="00E512F1">
      <w:pPr>
        <w:tabs>
          <w:tab w:val="clear" w:pos="567"/>
          <w:tab w:val="left" w:pos="-720"/>
        </w:tabs>
        <w:suppressAutoHyphens/>
        <w:spacing w:line="240" w:lineRule="auto"/>
        <w:rPr>
          <w:sz w:val="20"/>
          <w:szCs w:val="20"/>
          <w:lang w:eastAsia="de-DE"/>
        </w:rPr>
      </w:pPr>
    </w:p>
    <w:p w14:paraId="57465197" w14:textId="77777777" w:rsidR="00B97BD4" w:rsidRPr="00DB15F5" w:rsidRDefault="00B97BD4" w:rsidP="00E512F1">
      <w:pPr>
        <w:tabs>
          <w:tab w:val="clear" w:pos="567"/>
          <w:tab w:val="left" w:pos="-720"/>
          <w:tab w:val="left" w:pos="0"/>
        </w:tabs>
        <w:suppressAutoHyphens/>
        <w:spacing w:line="240" w:lineRule="auto"/>
        <w:rPr>
          <w:u w:val="single"/>
          <w:lang w:eastAsia="de-DE"/>
        </w:rPr>
      </w:pPr>
      <w:r w:rsidRPr="00DB15F5">
        <w:rPr>
          <w:u w:val="single"/>
          <w:lang w:eastAsia="de-DE"/>
        </w:rPr>
        <w:t>Jakautuminen</w:t>
      </w:r>
    </w:p>
    <w:p w14:paraId="3FB4FC26" w14:textId="77777777" w:rsidR="00B97BD4" w:rsidRPr="00DB15F5" w:rsidRDefault="00B97BD4" w:rsidP="00E512F1">
      <w:pPr>
        <w:tabs>
          <w:tab w:val="clear" w:pos="567"/>
          <w:tab w:val="left" w:pos="-720"/>
        </w:tabs>
        <w:suppressAutoHyphens/>
        <w:spacing w:line="240" w:lineRule="auto"/>
        <w:rPr>
          <w:lang w:eastAsia="de-DE"/>
        </w:rPr>
      </w:pPr>
      <w:r w:rsidRPr="00DB15F5">
        <w:rPr>
          <w:lang w:eastAsia="de-DE"/>
        </w:rPr>
        <w:t>Terapeuttisilla annoksilla lääkeaineen pitoisuus plasmassa muuttuu lineaarisesti käytetyn annoksen mukaan. Enemmän kuin 97 % meloksikaamista sitoutuu plasman proteiineihin. Jakautumistilavuus on 0,09 l/kg.</w:t>
      </w:r>
    </w:p>
    <w:p w14:paraId="1D3A2608" w14:textId="77777777" w:rsidR="00B97BD4" w:rsidRPr="00DB15F5" w:rsidRDefault="00B97BD4" w:rsidP="00E512F1">
      <w:pPr>
        <w:tabs>
          <w:tab w:val="clear" w:pos="567"/>
          <w:tab w:val="left" w:pos="-720"/>
        </w:tabs>
        <w:suppressAutoHyphens/>
        <w:spacing w:line="240" w:lineRule="auto"/>
        <w:ind w:hanging="11"/>
        <w:rPr>
          <w:sz w:val="20"/>
          <w:szCs w:val="20"/>
          <w:lang w:eastAsia="de-DE"/>
        </w:rPr>
      </w:pPr>
    </w:p>
    <w:p w14:paraId="5AD1CDC8" w14:textId="77777777" w:rsidR="00B97BD4" w:rsidRPr="00DB15F5" w:rsidRDefault="00B97BD4" w:rsidP="00E512F1">
      <w:pPr>
        <w:tabs>
          <w:tab w:val="clear" w:pos="567"/>
          <w:tab w:val="left" w:pos="-720"/>
          <w:tab w:val="left" w:pos="0"/>
        </w:tabs>
        <w:suppressAutoHyphens/>
        <w:spacing w:line="240" w:lineRule="auto"/>
        <w:rPr>
          <w:u w:val="single"/>
          <w:lang w:eastAsia="de-DE"/>
        </w:rPr>
      </w:pPr>
      <w:r w:rsidRPr="00DB15F5">
        <w:rPr>
          <w:u w:val="single"/>
          <w:lang w:eastAsia="de-DE"/>
        </w:rPr>
        <w:t>Metabolia</w:t>
      </w:r>
    </w:p>
    <w:p w14:paraId="3DD0596F" w14:textId="77777777" w:rsidR="00B97BD4" w:rsidRPr="00DB15F5" w:rsidRDefault="00B97BD4" w:rsidP="00E512F1">
      <w:pPr>
        <w:tabs>
          <w:tab w:val="clear" w:pos="567"/>
        </w:tabs>
        <w:spacing w:line="240" w:lineRule="auto"/>
        <w:rPr>
          <w:lang w:eastAsia="en-US"/>
        </w:rPr>
      </w:pPr>
      <w:r w:rsidRPr="00DB15F5">
        <w:rPr>
          <w:lang w:eastAsia="de-DE"/>
        </w:rPr>
        <w:t xml:space="preserve">Meloksikaami on metaboloitumattomana plasmassa ja sapessa, sen sijaan virtsassa havaitaan ainoastaan hyvin pieniä aktiiviainepitoisuuksia. </w:t>
      </w:r>
      <w:r w:rsidR="00D408EE" w:rsidRPr="00DB15F5">
        <w:rPr>
          <w:lang w:eastAsia="en-US"/>
        </w:rPr>
        <w:t>Viisi tärkeintä</w:t>
      </w:r>
      <w:r w:rsidR="00DE47DF" w:rsidRPr="00DB15F5">
        <w:rPr>
          <w:lang w:eastAsia="en-US"/>
        </w:rPr>
        <w:t xml:space="preserve"> metaboliittia</w:t>
      </w:r>
      <w:r w:rsidR="00D408EE" w:rsidRPr="00DB15F5">
        <w:rPr>
          <w:lang w:eastAsia="en-US"/>
        </w:rPr>
        <w:t xml:space="preserve"> on todettu farmakologisesti inaktiivisiksi</w:t>
      </w:r>
      <w:r w:rsidR="00DE47DF" w:rsidRPr="00DB15F5">
        <w:rPr>
          <w:lang w:eastAsia="en-US"/>
        </w:rPr>
        <w:t>.</w:t>
      </w:r>
      <w:r w:rsidRPr="00DB15F5">
        <w:rPr>
          <w:lang w:eastAsia="en-US"/>
        </w:rPr>
        <w:t xml:space="preserve"> </w:t>
      </w:r>
      <w:r w:rsidRPr="00DB15F5">
        <w:rPr>
          <w:lang w:eastAsia="de-DE"/>
        </w:rPr>
        <w:t xml:space="preserve">Meloksikaami metaboloituu alkoholiksi, happojohdokseksi ja useiksi polaarisiksi metaboliiteiksi. </w:t>
      </w:r>
      <w:r w:rsidRPr="00DB15F5">
        <w:rPr>
          <w:lang w:eastAsia="en-US"/>
        </w:rPr>
        <w:t>Kuten muillakin eläinlajeilla, joilla metaboliaa on tutkittu, kissalla meloksikaamin tärkein biotransformaatiotapa on oksidaatio</w:t>
      </w:r>
      <w:r w:rsidR="00D408EE" w:rsidRPr="00DB15F5">
        <w:rPr>
          <w:lang w:eastAsia="en-US"/>
        </w:rPr>
        <w:t>.</w:t>
      </w:r>
      <w:r w:rsidR="00DE47DF" w:rsidRPr="00DB15F5">
        <w:rPr>
          <w:lang w:eastAsia="en-US"/>
        </w:rPr>
        <w:t xml:space="preserve"> </w:t>
      </w:r>
    </w:p>
    <w:p w14:paraId="7D03C0C0" w14:textId="77777777" w:rsidR="00097BBB" w:rsidRPr="00DB15F5" w:rsidRDefault="00097BBB" w:rsidP="00E512F1">
      <w:pPr>
        <w:tabs>
          <w:tab w:val="clear" w:pos="567"/>
        </w:tabs>
        <w:spacing w:line="240" w:lineRule="auto"/>
        <w:rPr>
          <w:sz w:val="20"/>
          <w:szCs w:val="20"/>
          <w:lang w:eastAsia="de-DE"/>
        </w:rPr>
      </w:pPr>
    </w:p>
    <w:p w14:paraId="14068641" w14:textId="77777777" w:rsidR="00B97BD4" w:rsidRPr="00DB15F5" w:rsidRDefault="00B97BD4" w:rsidP="00E512F1">
      <w:pPr>
        <w:spacing w:line="240" w:lineRule="auto"/>
        <w:rPr>
          <w:u w:val="single"/>
        </w:rPr>
      </w:pPr>
      <w:r w:rsidRPr="00DB15F5">
        <w:rPr>
          <w:u w:val="single"/>
        </w:rPr>
        <w:t>Eliminaatio</w:t>
      </w:r>
    </w:p>
    <w:p w14:paraId="595932DE" w14:textId="77777777" w:rsidR="00B97BD4" w:rsidRPr="00DB15F5" w:rsidRDefault="00B97BD4" w:rsidP="00E512F1">
      <w:pPr>
        <w:tabs>
          <w:tab w:val="clear" w:pos="567"/>
          <w:tab w:val="left" w:pos="-720"/>
        </w:tabs>
        <w:suppressAutoHyphens/>
        <w:spacing w:line="240" w:lineRule="auto"/>
        <w:rPr>
          <w:lang w:eastAsia="de-DE"/>
        </w:rPr>
      </w:pPr>
      <w:r w:rsidRPr="00DB15F5">
        <w:rPr>
          <w:lang w:eastAsia="de-DE"/>
        </w:rPr>
        <w:t>Eliminaatiopuoliintumisaika on 24 tuntia. Vaikuttavan aineen metaboliittien toteaminen virtsassa ja ulosteessa muttei plasmassa on merkki metaboliittien nopeasta erityksestä. Analysoitavasta annoksesta 21</w:t>
      </w:r>
      <w:r w:rsidR="00542D73" w:rsidRPr="00DB15F5">
        <w:rPr>
          <w:snapToGrid w:val="0"/>
          <w:lang w:eastAsia="en-US"/>
        </w:rPr>
        <w:t> </w:t>
      </w:r>
      <w:r w:rsidRPr="00DB15F5">
        <w:rPr>
          <w:lang w:eastAsia="de-DE"/>
        </w:rPr>
        <w:t>% eliminoituu virtsassa (2</w:t>
      </w:r>
      <w:r w:rsidR="00542D73" w:rsidRPr="00DB15F5">
        <w:rPr>
          <w:snapToGrid w:val="0"/>
          <w:lang w:eastAsia="en-US"/>
        </w:rPr>
        <w:t> </w:t>
      </w:r>
      <w:r w:rsidRPr="00DB15F5">
        <w:rPr>
          <w:lang w:eastAsia="de-DE"/>
        </w:rPr>
        <w:t>% muuttumattomana meloksikaamina ja 19</w:t>
      </w:r>
      <w:r w:rsidR="00542D73" w:rsidRPr="00DB15F5">
        <w:rPr>
          <w:snapToGrid w:val="0"/>
          <w:lang w:eastAsia="en-US"/>
        </w:rPr>
        <w:t> </w:t>
      </w:r>
      <w:r w:rsidRPr="00DB15F5">
        <w:rPr>
          <w:lang w:eastAsia="de-DE"/>
        </w:rPr>
        <w:t>% metaboliitteina) ja 79</w:t>
      </w:r>
      <w:r w:rsidR="00542D73" w:rsidRPr="00DB15F5">
        <w:rPr>
          <w:snapToGrid w:val="0"/>
          <w:lang w:eastAsia="en-US"/>
        </w:rPr>
        <w:t> </w:t>
      </w:r>
      <w:r w:rsidRPr="00DB15F5">
        <w:rPr>
          <w:lang w:eastAsia="de-DE"/>
        </w:rPr>
        <w:t>% ulosteessa (49</w:t>
      </w:r>
      <w:r w:rsidR="00542D73" w:rsidRPr="00DB15F5">
        <w:rPr>
          <w:snapToGrid w:val="0"/>
          <w:lang w:eastAsia="en-US"/>
        </w:rPr>
        <w:t> </w:t>
      </w:r>
      <w:r w:rsidRPr="00DB15F5">
        <w:rPr>
          <w:lang w:eastAsia="de-DE"/>
        </w:rPr>
        <w:t>% muuttumattomana meloksikaamina ja 30</w:t>
      </w:r>
      <w:r w:rsidR="00542D73" w:rsidRPr="00DB15F5">
        <w:rPr>
          <w:snapToGrid w:val="0"/>
          <w:lang w:eastAsia="en-US"/>
        </w:rPr>
        <w:t> </w:t>
      </w:r>
      <w:r w:rsidRPr="00DB15F5">
        <w:rPr>
          <w:lang w:eastAsia="de-DE"/>
        </w:rPr>
        <w:t xml:space="preserve">% metaboliitteina). </w:t>
      </w:r>
    </w:p>
    <w:p w14:paraId="4E0164E2" w14:textId="77777777" w:rsidR="00B97BD4" w:rsidRPr="00DB15F5" w:rsidRDefault="00B97BD4" w:rsidP="00E512F1">
      <w:pPr>
        <w:tabs>
          <w:tab w:val="clear" w:pos="567"/>
        </w:tabs>
        <w:spacing w:line="240" w:lineRule="auto"/>
        <w:rPr>
          <w:sz w:val="20"/>
          <w:szCs w:val="20"/>
          <w:lang w:eastAsia="de-DE"/>
        </w:rPr>
      </w:pPr>
    </w:p>
    <w:p w14:paraId="26882412" w14:textId="77777777" w:rsidR="00B97BD4" w:rsidRPr="00DB15F5" w:rsidRDefault="00B97BD4" w:rsidP="00E512F1">
      <w:pPr>
        <w:spacing w:line="240" w:lineRule="auto"/>
        <w:ind w:left="567" w:hanging="567"/>
        <w:rPr>
          <w:b/>
          <w:sz w:val="20"/>
          <w:szCs w:val="20"/>
          <w:lang w:eastAsia="de-DE"/>
        </w:rPr>
      </w:pPr>
    </w:p>
    <w:p w14:paraId="4FDC8494" w14:textId="77777777" w:rsidR="00B97BD4" w:rsidRPr="00DB15F5" w:rsidRDefault="00B97BD4" w:rsidP="00D4405C">
      <w:pPr>
        <w:keepNext/>
        <w:widowControl/>
        <w:spacing w:line="240" w:lineRule="auto"/>
        <w:ind w:left="567" w:hanging="567"/>
        <w:rPr>
          <w:b/>
          <w:lang w:eastAsia="de-DE"/>
        </w:rPr>
      </w:pPr>
      <w:r w:rsidRPr="00DB15F5">
        <w:rPr>
          <w:b/>
          <w:lang w:eastAsia="de-DE"/>
        </w:rPr>
        <w:lastRenderedPageBreak/>
        <w:t>6.</w:t>
      </w:r>
      <w:r w:rsidRPr="00DB15F5">
        <w:rPr>
          <w:b/>
          <w:lang w:eastAsia="de-DE"/>
        </w:rPr>
        <w:tab/>
        <w:t>FARMASEUTTISET TIEDOT</w:t>
      </w:r>
    </w:p>
    <w:p w14:paraId="59D70AE4" w14:textId="77777777" w:rsidR="00B97BD4" w:rsidRPr="00DB15F5" w:rsidRDefault="00B97BD4" w:rsidP="00D4405C">
      <w:pPr>
        <w:keepNext/>
        <w:widowControl/>
        <w:tabs>
          <w:tab w:val="clear" w:pos="567"/>
        </w:tabs>
        <w:spacing w:line="240" w:lineRule="auto"/>
        <w:rPr>
          <w:sz w:val="20"/>
          <w:szCs w:val="20"/>
          <w:lang w:eastAsia="de-DE"/>
        </w:rPr>
      </w:pPr>
    </w:p>
    <w:p w14:paraId="29C9A09A" w14:textId="77777777" w:rsidR="00B97BD4" w:rsidRPr="00DB15F5" w:rsidRDefault="00B97BD4" w:rsidP="00D4405C">
      <w:pPr>
        <w:keepNext/>
        <w:widowControl/>
        <w:tabs>
          <w:tab w:val="clear" w:pos="567"/>
          <w:tab w:val="left" w:pos="540"/>
        </w:tabs>
        <w:spacing w:line="240" w:lineRule="auto"/>
        <w:rPr>
          <w:b/>
          <w:lang w:eastAsia="de-DE"/>
        </w:rPr>
      </w:pPr>
      <w:r w:rsidRPr="00DB15F5">
        <w:rPr>
          <w:b/>
          <w:lang w:eastAsia="de-DE"/>
        </w:rPr>
        <w:t>6.1</w:t>
      </w:r>
      <w:r w:rsidRPr="00DB15F5">
        <w:rPr>
          <w:b/>
          <w:lang w:eastAsia="de-DE"/>
        </w:rPr>
        <w:tab/>
        <w:t>Apuaineet</w:t>
      </w:r>
    </w:p>
    <w:p w14:paraId="3722EA45" w14:textId="77777777" w:rsidR="00B97BD4" w:rsidRPr="009B205C" w:rsidRDefault="00B97BD4" w:rsidP="00D4405C">
      <w:pPr>
        <w:keepNext/>
        <w:widowControl/>
        <w:tabs>
          <w:tab w:val="clear" w:pos="567"/>
        </w:tabs>
        <w:spacing w:line="240" w:lineRule="auto"/>
        <w:rPr>
          <w:bCs/>
          <w:sz w:val="20"/>
          <w:szCs w:val="20"/>
          <w:lang w:eastAsia="de-DE"/>
        </w:rPr>
      </w:pPr>
    </w:p>
    <w:p w14:paraId="518226FE" w14:textId="77777777" w:rsidR="00B97BD4" w:rsidRPr="00DB15F5" w:rsidRDefault="00B97BD4" w:rsidP="00D4405C">
      <w:pPr>
        <w:keepNext/>
        <w:widowControl/>
        <w:spacing w:line="240" w:lineRule="auto"/>
      </w:pPr>
      <w:r w:rsidRPr="00DB15F5">
        <w:t>Etanoli</w:t>
      </w:r>
    </w:p>
    <w:p w14:paraId="091EB485" w14:textId="77777777" w:rsidR="00B97BD4" w:rsidRPr="00DB15F5" w:rsidRDefault="00B97BD4" w:rsidP="00E512F1">
      <w:pPr>
        <w:spacing w:line="240" w:lineRule="auto"/>
      </w:pPr>
      <w:r w:rsidRPr="00DB15F5">
        <w:t>Poloksameeri 188</w:t>
      </w:r>
    </w:p>
    <w:p w14:paraId="7A000869" w14:textId="77777777" w:rsidR="00B97BD4" w:rsidRPr="00DB15F5" w:rsidRDefault="00B97BD4" w:rsidP="00E512F1">
      <w:pPr>
        <w:spacing w:line="240" w:lineRule="auto"/>
      </w:pPr>
      <w:r w:rsidRPr="00DB15F5">
        <w:t>Makrogoli 300</w:t>
      </w:r>
    </w:p>
    <w:p w14:paraId="6E4FA9E4" w14:textId="77777777" w:rsidR="00B97BD4" w:rsidRPr="00DB15F5" w:rsidRDefault="00B97BD4" w:rsidP="00E512F1">
      <w:pPr>
        <w:spacing w:line="240" w:lineRule="auto"/>
      </w:pPr>
      <w:r w:rsidRPr="00DB15F5">
        <w:t>Glysiini</w:t>
      </w:r>
    </w:p>
    <w:p w14:paraId="01357283" w14:textId="77777777" w:rsidR="008A4FA2" w:rsidRPr="00DB15F5" w:rsidRDefault="00B97BD4" w:rsidP="00E512F1">
      <w:pPr>
        <w:spacing w:line="240" w:lineRule="auto"/>
      </w:pPr>
      <w:r w:rsidRPr="00DB15F5">
        <w:t>Dinatriumedetaatti</w:t>
      </w:r>
    </w:p>
    <w:p w14:paraId="7A76C79B" w14:textId="77777777" w:rsidR="00B97BD4" w:rsidRPr="00DB15F5" w:rsidRDefault="00B97BD4" w:rsidP="00E512F1">
      <w:pPr>
        <w:spacing w:line="240" w:lineRule="auto"/>
      </w:pPr>
      <w:r w:rsidRPr="00DB15F5">
        <w:t>Natriumhydroksidi (pH:n säätämiseen)</w:t>
      </w:r>
    </w:p>
    <w:p w14:paraId="39D4721B" w14:textId="77777777" w:rsidR="00B97BD4" w:rsidRPr="00DB15F5" w:rsidRDefault="00B97BD4" w:rsidP="00E512F1">
      <w:pPr>
        <w:spacing w:line="240" w:lineRule="auto"/>
      </w:pPr>
      <w:r w:rsidRPr="00DB15F5">
        <w:t>Vetykloridihappo (pH:n säätämiseen)</w:t>
      </w:r>
    </w:p>
    <w:p w14:paraId="262A514C" w14:textId="77777777" w:rsidR="00542D73" w:rsidRPr="00DB15F5" w:rsidRDefault="00B97BD4" w:rsidP="00E512F1">
      <w:pPr>
        <w:spacing w:line="240" w:lineRule="auto"/>
      </w:pPr>
      <w:r w:rsidRPr="00DB15F5">
        <w:t>Meglumiini</w:t>
      </w:r>
    </w:p>
    <w:p w14:paraId="407DA222" w14:textId="77777777" w:rsidR="002C24F4" w:rsidRPr="00DB15F5" w:rsidRDefault="00B97BD4" w:rsidP="00E512F1">
      <w:pPr>
        <w:spacing w:line="240" w:lineRule="auto"/>
      </w:pPr>
      <w:r w:rsidRPr="00DB15F5">
        <w:t>Injektionesteisiin käytettävä vesi</w:t>
      </w:r>
    </w:p>
    <w:p w14:paraId="2EC1BDCE" w14:textId="77777777" w:rsidR="00B97BD4" w:rsidRPr="008E5FA2" w:rsidRDefault="00B97BD4" w:rsidP="00E512F1">
      <w:pPr>
        <w:spacing w:line="240" w:lineRule="auto"/>
        <w:rPr>
          <w:bCs/>
          <w:lang w:eastAsia="de-DE"/>
        </w:rPr>
      </w:pPr>
    </w:p>
    <w:p w14:paraId="599B5E4D" w14:textId="77777777" w:rsidR="00B97BD4" w:rsidRPr="00DB15F5" w:rsidRDefault="00B97BD4" w:rsidP="00E512F1">
      <w:pPr>
        <w:tabs>
          <w:tab w:val="clear" w:pos="567"/>
          <w:tab w:val="left" w:pos="540"/>
        </w:tabs>
        <w:spacing w:line="240" w:lineRule="auto"/>
        <w:rPr>
          <w:lang w:eastAsia="de-DE"/>
        </w:rPr>
      </w:pPr>
      <w:r w:rsidRPr="00DB15F5">
        <w:rPr>
          <w:b/>
          <w:lang w:eastAsia="de-DE"/>
        </w:rPr>
        <w:t>6.2</w:t>
      </w:r>
      <w:r w:rsidRPr="00DB15F5">
        <w:rPr>
          <w:b/>
          <w:lang w:eastAsia="de-DE"/>
        </w:rPr>
        <w:tab/>
      </w:r>
      <w:r w:rsidR="00AA7265">
        <w:rPr>
          <w:b/>
          <w:lang w:eastAsia="de-DE"/>
        </w:rPr>
        <w:t>Tärkeimmät y</w:t>
      </w:r>
      <w:r w:rsidRPr="00DB15F5">
        <w:rPr>
          <w:b/>
          <w:lang w:eastAsia="de-DE"/>
        </w:rPr>
        <w:t>hteensopimattomuudet</w:t>
      </w:r>
    </w:p>
    <w:p w14:paraId="387DA157" w14:textId="77777777" w:rsidR="00B97BD4" w:rsidRPr="00DB15F5" w:rsidRDefault="00B97BD4" w:rsidP="00E512F1">
      <w:pPr>
        <w:tabs>
          <w:tab w:val="clear" w:pos="567"/>
        </w:tabs>
        <w:spacing w:line="240" w:lineRule="auto"/>
        <w:rPr>
          <w:lang w:eastAsia="de-DE"/>
        </w:rPr>
      </w:pPr>
    </w:p>
    <w:p w14:paraId="46A359A0" w14:textId="77777777" w:rsidR="00B97BD4" w:rsidRPr="00DB15F5" w:rsidRDefault="007365C5" w:rsidP="00E512F1">
      <w:pPr>
        <w:tabs>
          <w:tab w:val="clear" w:pos="567"/>
        </w:tabs>
        <w:suppressAutoHyphens/>
        <w:spacing w:line="240" w:lineRule="auto"/>
        <w:rPr>
          <w:lang w:eastAsia="de-DE"/>
        </w:rPr>
      </w:pPr>
      <w:r w:rsidRPr="00DB15F5">
        <w:rPr>
          <w:lang w:eastAsia="de-DE"/>
        </w:rPr>
        <w:t>Koska yhteensopimattomuustutkimuksia ei ole tehty, tätä eläinlääkevalmistetta ei saa sekoittaa muiden eläinlääkevalmisteiden kanssa.</w:t>
      </w:r>
    </w:p>
    <w:p w14:paraId="03B232DC" w14:textId="77777777" w:rsidR="00B97BD4" w:rsidRPr="00DB15F5" w:rsidRDefault="00B97BD4" w:rsidP="00E512F1">
      <w:pPr>
        <w:tabs>
          <w:tab w:val="clear" w:pos="567"/>
        </w:tabs>
        <w:spacing w:line="240" w:lineRule="auto"/>
        <w:rPr>
          <w:lang w:eastAsia="de-DE"/>
        </w:rPr>
      </w:pPr>
    </w:p>
    <w:p w14:paraId="6655CC54" w14:textId="77777777" w:rsidR="00B97BD4" w:rsidRPr="00DB15F5" w:rsidRDefault="00B97BD4" w:rsidP="00E512F1">
      <w:pPr>
        <w:tabs>
          <w:tab w:val="clear" w:pos="567"/>
          <w:tab w:val="left" w:pos="540"/>
        </w:tabs>
        <w:spacing w:line="240" w:lineRule="auto"/>
        <w:rPr>
          <w:lang w:eastAsia="de-DE"/>
        </w:rPr>
      </w:pPr>
      <w:r w:rsidRPr="00DB15F5">
        <w:rPr>
          <w:b/>
          <w:lang w:eastAsia="de-DE"/>
        </w:rPr>
        <w:t>6.3</w:t>
      </w:r>
      <w:r w:rsidRPr="00DB15F5">
        <w:rPr>
          <w:b/>
          <w:lang w:eastAsia="de-DE"/>
        </w:rPr>
        <w:tab/>
        <w:t>Kestoaika</w:t>
      </w:r>
    </w:p>
    <w:p w14:paraId="048CAB61" w14:textId="77777777" w:rsidR="00B97BD4" w:rsidRPr="00DB15F5" w:rsidRDefault="00B97BD4" w:rsidP="00E512F1">
      <w:pPr>
        <w:tabs>
          <w:tab w:val="clear" w:pos="567"/>
        </w:tabs>
        <w:spacing w:line="240" w:lineRule="auto"/>
        <w:rPr>
          <w:lang w:eastAsia="de-DE"/>
        </w:rPr>
      </w:pPr>
    </w:p>
    <w:p w14:paraId="23975B31" w14:textId="77777777" w:rsidR="00B97BD4" w:rsidRPr="00DB15F5" w:rsidRDefault="00B97BD4" w:rsidP="00E512F1">
      <w:pPr>
        <w:tabs>
          <w:tab w:val="clear" w:pos="567"/>
          <w:tab w:val="left" w:pos="5670"/>
        </w:tabs>
        <w:spacing w:line="240" w:lineRule="auto"/>
        <w:rPr>
          <w:lang w:eastAsia="de-DE"/>
        </w:rPr>
      </w:pPr>
      <w:r w:rsidRPr="00DB15F5">
        <w:rPr>
          <w:lang w:eastAsia="de-DE"/>
        </w:rPr>
        <w:t xml:space="preserve">Avaamattoman pakkauksen kestoaika: </w:t>
      </w:r>
      <w:r w:rsidR="003C7783">
        <w:rPr>
          <w:lang w:eastAsia="de-DE"/>
        </w:rPr>
        <w:t>3</w:t>
      </w:r>
      <w:r w:rsidR="00542D73" w:rsidRPr="00DB15F5">
        <w:rPr>
          <w:lang w:eastAsia="de-DE"/>
        </w:rPr>
        <w:t xml:space="preserve"> vuotta</w:t>
      </w:r>
    </w:p>
    <w:p w14:paraId="00922E10" w14:textId="77777777" w:rsidR="00B97BD4" w:rsidRPr="00DB15F5" w:rsidRDefault="00B97BD4" w:rsidP="00E512F1">
      <w:pPr>
        <w:tabs>
          <w:tab w:val="clear" w:pos="567"/>
          <w:tab w:val="left" w:pos="1418"/>
          <w:tab w:val="left" w:pos="1843"/>
          <w:tab w:val="left" w:pos="2127"/>
          <w:tab w:val="left" w:pos="5670"/>
        </w:tabs>
        <w:spacing w:line="240" w:lineRule="auto"/>
        <w:rPr>
          <w:lang w:eastAsia="de-DE"/>
        </w:rPr>
      </w:pPr>
      <w:r w:rsidRPr="00DB15F5">
        <w:rPr>
          <w:lang w:eastAsia="de-DE"/>
        </w:rPr>
        <w:t>Sisäpakkauksen ensimmäisen avaamisen jälkeinen kestoaika: 28 päivää</w:t>
      </w:r>
    </w:p>
    <w:p w14:paraId="02FDC554" w14:textId="77777777" w:rsidR="00B97BD4" w:rsidRPr="00DB15F5" w:rsidRDefault="00B97BD4" w:rsidP="00E512F1">
      <w:pPr>
        <w:tabs>
          <w:tab w:val="clear" w:pos="567"/>
        </w:tabs>
        <w:spacing w:line="240" w:lineRule="auto"/>
        <w:rPr>
          <w:lang w:eastAsia="de-DE"/>
        </w:rPr>
      </w:pPr>
    </w:p>
    <w:p w14:paraId="5C87CCC1" w14:textId="77777777" w:rsidR="00B97BD4" w:rsidRPr="00DB15F5" w:rsidRDefault="00B97BD4" w:rsidP="00E512F1">
      <w:pPr>
        <w:tabs>
          <w:tab w:val="clear" w:pos="567"/>
          <w:tab w:val="left" w:pos="540"/>
        </w:tabs>
        <w:spacing w:line="240" w:lineRule="auto"/>
        <w:rPr>
          <w:lang w:eastAsia="de-DE"/>
        </w:rPr>
      </w:pPr>
      <w:r w:rsidRPr="00DB15F5">
        <w:rPr>
          <w:b/>
          <w:lang w:eastAsia="de-DE"/>
        </w:rPr>
        <w:t>6.4</w:t>
      </w:r>
      <w:r w:rsidRPr="00DB15F5">
        <w:rPr>
          <w:b/>
          <w:lang w:eastAsia="de-DE"/>
        </w:rPr>
        <w:tab/>
        <w:t>Säilytystä koskevat erityiset varotoimet</w:t>
      </w:r>
    </w:p>
    <w:p w14:paraId="60C6F804" w14:textId="77777777" w:rsidR="00B97BD4" w:rsidRPr="00DB15F5" w:rsidRDefault="00B97BD4" w:rsidP="00E512F1">
      <w:pPr>
        <w:tabs>
          <w:tab w:val="clear" w:pos="567"/>
        </w:tabs>
        <w:spacing w:line="240" w:lineRule="auto"/>
        <w:rPr>
          <w:lang w:eastAsia="de-DE"/>
        </w:rPr>
      </w:pPr>
    </w:p>
    <w:p w14:paraId="4C259243" w14:textId="77777777" w:rsidR="00981E7B" w:rsidRPr="00DB15F5" w:rsidRDefault="00981E7B" w:rsidP="00981E7B">
      <w:pPr>
        <w:tabs>
          <w:tab w:val="clear" w:pos="567"/>
        </w:tabs>
        <w:spacing w:line="240" w:lineRule="auto"/>
        <w:rPr>
          <w:lang w:eastAsia="de-DE"/>
        </w:rPr>
      </w:pPr>
      <w:r w:rsidRPr="00DB15F5">
        <w:rPr>
          <w:lang w:eastAsia="de-DE"/>
        </w:rPr>
        <w:t>Ei erityisiä säilytysohjeita.</w:t>
      </w:r>
    </w:p>
    <w:p w14:paraId="5868E1E4" w14:textId="77777777" w:rsidR="00B97BD4" w:rsidRPr="00DB15F5" w:rsidRDefault="00B97BD4" w:rsidP="00E512F1">
      <w:pPr>
        <w:tabs>
          <w:tab w:val="clear" w:pos="567"/>
        </w:tabs>
        <w:spacing w:line="240" w:lineRule="auto"/>
        <w:rPr>
          <w:lang w:eastAsia="de-DE"/>
        </w:rPr>
      </w:pPr>
    </w:p>
    <w:p w14:paraId="4AAEC198" w14:textId="77777777" w:rsidR="00B97BD4" w:rsidRPr="00DB15F5" w:rsidRDefault="00B97BD4" w:rsidP="00E512F1">
      <w:pPr>
        <w:tabs>
          <w:tab w:val="clear" w:pos="567"/>
          <w:tab w:val="left" w:pos="540"/>
        </w:tabs>
        <w:spacing w:line="240" w:lineRule="auto"/>
        <w:rPr>
          <w:lang w:eastAsia="de-DE"/>
        </w:rPr>
      </w:pPr>
      <w:r w:rsidRPr="00DB15F5">
        <w:rPr>
          <w:b/>
          <w:lang w:eastAsia="de-DE"/>
        </w:rPr>
        <w:t>6.5</w:t>
      </w:r>
      <w:r w:rsidRPr="00DB15F5">
        <w:rPr>
          <w:b/>
          <w:lang w:eastAsia="de-DE"/>
        </w:rPr>
        <w:tab/>
        <w:t>Pakkaustyyppi ja sisäpakkauksen kuvaus</w:t>
      </w:r>
    </w:p>
    <w:p w14:paraId="2D45AEEC" w14:textId="77777777" w:rsidR="00B97BD4" w:rsidRPr="00DB15F5" w:rsidRDefault="00B97BD4" w:rsidP="00E512F1">
      <w:pPr>
        <w:tabs>
          <w:tab w:val="clear" w:pos="567"/>
        </w:tabs>
        <w:spacing w:line="240" w:lineRule="auto"/>
        <w:rPr>
          <w:lang w:eastAsia="de-DE"/>
        </w:rPr>
      </w:pPr>
    </w:p>
    <w:p w14:paraId="6554713E" w14:textId="77777777" w:rsidR="00B97BD4" w:rsidRPr="00DB15F5" w:rsidRDefault="00B97BD4" w:rsidP="00E512F1">
      <w:pPr>
        <w:tabs>
          <w:tab w:val="clear" w:pos="567"/>
        </w:tabs>
        <w:spacing w:line="240" w:lineRule="auto"/>
        <w:rPr>
          <w:lang w:eastAsia="de-DE"/>
        </w:rPr>
      </w:pPr>
      <w:r w:rsidRPr="00DB15F5">
        <w:rPr>
          <w:lang w:eastAsia="de-DE"/>
        </w:rPr>
        <w:t>Pahvikotelo, joka sisältää yhden väritöntä lasia olevan 10 ml tai 20 ml injektiopullon, jossa alumiinikorkilla sinetöity kumitulppa.</w:t>
      </w:r>
      <w:r w:rsidR="00D657FD">
        <w:rPr>
          <w:lang w:eastAsia="de-DE"/>
        </w:rPr>
        <w:t xml:space="preserve"> </w:t>
      </w:r>
      <w:r w:rsidRPr="00DB15F5">
        <w:rPr>
          <w:lang w:eastAsia="de-DE"/>
        </w:rPr>
        <w:t>Kaikkia pakkauskokoja ei välttämättä ole markkinoilla.</w:t>
      </w:r>
    </w:p>
    <w:p w14:paraId="73894BBC" w14:textId="77777777" w:rsidR="00B97BD4" w:rsidRPr="00DB15F5" w:rsidRDefault="00B97BD4" w:rsidP="00E512F1">
      <w:pPr>
        <w:tabs>
          <w:tab w:val="clear" w:pos="567"/>
        </w:tabs>
        <w:spacing w:line="240" w:lineRule="auto"/>
        <w:rPr>
          <w:lang w:eastAsia="de-DE"/>
        </w:rPr>
      </w:pPr>
    </w:p>
    <w:p w14:paraId="752B60EE" w14:textId="77777777" w:rsidR="00B97BD4" w:rsidRPr="00DB15F5" w:rsidRDefault="00B97BD4" w:rsidP="00E512F1">
      <w:pPr>
        <w:tabs>
          <w:tab w:val="clear" w:pos="567"/>
        </w:tabs>
        <w:spacing w:line="240" w:lineRule="auto"/>
        <w:ind w:left="567" w:hanging="567"/>
        <w:rPr>
          <w:lang w:eastAsia="de-DE"/>
        </w:rPr>
      </w:pPr>
      <w:r w:rsidRPr="00DB15F5">
        <w:rPr>
          <w:b/>
          <w:lang w:eastAsia="de-DE"/>
        </w:rPr>
        <w:t>6.6</w:t>
      </w:r>
      <w:r w:rsidRPr="00DB15F5">
        <w:rPr>
          <w:lang w:eastAsia="de-DE"/>
        </w:rPr>
        <w:tab/>
      </w:r>
      <w:r w:rsidRPr="00DB15F5">
        <w:rPr>
          <w:b/>
          <w:lang w:eastAsia="de-DE"/>
        </w:rPr>
        <w:t>Erityiset varotoimet käyttämättömien lääkevalmisteiden tai niistä peräisin olevien jätemateriaalien hävittämiselle</w:t>
      </w:r>
    </w:p>
    <w:p w14:paraId="1C32918F" w14:textId="77777777" w:rsidR="00B97BD4" w:rsidRPr="00DB15F5" w:rsidRDefault="00B97BD4" w:rsidP="00E512F1">
      <w:pPr>
        <w:tabs>
          <w:tab w:val="clear" w:pos="567"/>
        </w:tabs>
        <w:spacing w:line="240" w:lineRule="auto"/>
        <w:rPr>
          <w:lang w:eastAsia="de-DE"/>
        </w:rPr>
      </w:pPr>
    </w:p>
    <w:p w14:paraId="5B06E19B" w14:textId="77777777" w:rsidR="00B97BD4" w:rsidRPr="00DB15F5" w:rsidRDefault="00B97BD4" w:rsidP="00E512F1">
      <w:pPr>
        <w:tabs>
          <w:tab w:val="clear" w:pos="567"/>
        </w:tabs>
        <w:spacing w:line="240" w:lineRule="auto"/>
        <w:rPr>
          <w:lang w:eastAsia="de-DE"/>
        </w:rPr>
      </w:pPr>
      <w:r w:rsidRPr="00DB15F5">
        <w:rPr>
          <w:snapToGrid w:val="0"/>
          <w:lang w:eastAsia="de-DE"/>
        </w:rPr>
        <w:t>Käyttämättömät eläinlääkevalmisteet tai niistä peräisin olevat jätemateriaalit on hävitettävä paikallisten määräysten mukaisesti.</w:t>
      </w:r>
    </w:p>
    <w:p w14:paraId="3209DC2A" w14:textId="77777777" w:rsidR="00B97BD4" w:rsidRPr="00DB15F5" w:rsidRDefault="00B97BD4" w:rsidP="00E512F1">
      <w:pPr>
        <w:spacing w:line="240" w:lineRule="auto"/>
        <w:ind w:left="567" w:hanging="567"/>
        <w:rPr>
          <w:lang w:eastAsia="de-DE"/>
        </w:rPr>
      </w:pPr>
    </w:p>
    <w:p w14:paraId="3F4FFD77" w14:textId="77777777" w:rsidR="00B97BD4" w:rsidRPr="00DB15F5" w:rsidRDefault="00B97BD4" w:rsidP="00E512F1">
      <w:pPr>
        <w:spacing w:line="240" w:lineRule="auto"/>
        <w:ind w:left="567" w:hanging="567"/>
        <w:rPr>
          <w:lang w:eastAsia="de-DE"/>
        </w:rPr>
      </w:pPr>
    </w:p>
    <w:p w14:paraId="7ABB9FA2" w14:textId="77777777" w:rsidR="00B97BD4" w:rsidRPr="00316009" w:rsidRDefault="00A15CEE" w:rsidP="00E512F1">
      <w:pPr>
        <w:spacing w:line="240" w:lineRule="auto"/>
        <w:ind w:left="567" w:hanging="567"/>
        <w:rPr>
          <w:b/>
          <w:lang w:eastAsia="de-DE"/>
        </w:rPr>
      </w:pPr>
      <w:r w:rsidRPr="00316009">
        <w:rPr>
          <w:b/>
          <w:lang w:eastAsia="de-DE"/>
        </w:rPr>
        <w:t>7.</w:t>
      </w:r>
      <w:r w:rsidRPr="00316009">
        <w:rPr>
          <w:b/>
          <w:lang w:eastAsia="de-DE"/>
        </w:rPr>
        <w:tab/>
        <w:t>MYYNTILUVAN HALTIJA</w:t>
      </w:r>
    </w:p>
    <w:p w14:paraId="0AE80F27" w14:textId="77777777" w:rsidR="00B97BD4" w:rsidRPr="00316009" w:rsidRDefault="00B97BD4" w:rsidP="00E512F1">
      <w:pPr>
        <w:tabs>
          <w:tab w:val="clear" w:pos="567"/>
        </w:tabs>
        <w:spacing w:line="240" w:lineRule="auto"/>
        <w:rPr>
          <w:lang w:eastAsia="de-DE"/>
        </w:rPr>
      </w:pPr>
    </w:p>
    <w:p w14:paraId="039A040B" w14:textId="77777777" w:rsidR="00B97BD4" w:rsidRPr="00316009" w:rsidRDefault="00B97BD4" w:rsidP="00E512F1">
      <w:pPr>
        <w:suppressAutoHyphens/>
        <w:spacing w:line="240" w:lineRule="auto"/>
        <w:rPr>
          <w:lang w:eastAsia="de-DE"/>
        </w:rPr>
      </w:pPr>
      <w:r w:rsidRPr="00316009">
        <w:rPr>
          <w:lang w:eastAsia="de-DE"/>
        </w:rPr>
        <w:t>Boehringer Ingelheim Vetmedica GmbH</w:t>
      </w:r>
    </w:p>
    <w:p w14:paraId="4699C84D" w14:textId="77777777" w:rsidR="00B97BD4" w:rsidRPr="00DB15F5" w:rsidRDefault="00B97BD4" w:rsidP="00E512F1">
      <w:pPr>
        <w:suppressAutoHyphens/>
        <w:spacing w:line="240" w:lineRule="auto"/>
        <w:rPr>
          <w:lang w:eastAsia="de-DE"/>
        </w:rPr>
      </w:pPr>
      <w:r w:rsidRPr="00DB15F5">
        <w:rPr>
          <w:lang w:eastAsia="de-DE"/>
        </w:rPr>
        <w:t>55216 Ingelheim/Rhein</w:t>
      </w:r>
    </w:p>
    <w:p w14:paraId="14A6158E" w14:textId="77777777" w:rsidR="00B97BD4" w:rsidRPr="00712795" w:rsidRDefault="00B97BD4" w:rsidP="00E512F1">
      <w:pPr>
        <w:suppressAutoHyphens/>
        <w:spacing w:line="240" w:lineRule="auto"/>
        <w:rPr>
          <w:caps/>
          <w:lang w:eastAsia="de-DE"/>
        </w:rPr>
      </w:pPr>
      <w:r w:rsidRPr="00712795">
        <w:rPr>
          <w:caps/>
          <w:lang w:eastAsia="de-DE"/>
        </w:rPr>
        <w:t>Saksa</w:t>
      </w:r>
    </w:p>
    <w:p w14:paraId="4295AB6C" w14:textId="77777777" w:rsidR="00B97BD4" w:rsidRPr="00DB15F5" w:rsidRDefault="00B97BD4" w:rsidP="00E512F1">
      <w:pPr>
        <w:suppressAutoHyphens/>
        <w:spacing w:line="240" w:lineRule="auto"/>
        <w:rPr>
          <w:lang w:eastAsia="de-DE"/>
        </w:rPr>
      </w:pPr>
    </w:p>
    <w:p w14:paraId="02DE28FA" w14:textId="77777777" w:rsidR="00B97BD4" w:rsidRPr="00DB15F5" w:rsidRDefault="00B97BD4" w:rsidP="00E512F1">
      <w:pPr>
        <w:suppressAutoHyphens/>
        <w:spacing w:line="240" w:lineRule="auto"/>
        <w:rPr>
          <w:lang w:eastAsia="de-DE"/>
        </w:rPr>
      </w:pPr>
    </w:p>
    <w:p w14:paraId="1FD6B106" w14:textId="77777777" w:rsidR="00B97BD4" w:rsidRPr="00DB15F5" w:rsidRDefault="00B97BD4" w:rsidP="00E512F1">
      <w:pPr>
        <w:tabs>
          <w:tab w:val="clear" w:pos="567"/>
          <w:tab w:val="left" w:pos="540"/>
        </w:tabs>
        <w:spacing w:line="240" w:lineRule="auto"/>
        <w:rPr>
          <w:lang w:eastAsia="de-DE"/>
        </w:rPr>
      </w:pPr>
      <w:r w:rsidRPr="00DB15F5">
        <w:rPr>
          <w:b/>
          <w:lang w:eastAsia="de-DE"/>
        </w:rPr>
        <w:t>8.</w:t>
      </w:r>
      <w:r w:rsidRPr="00DB15F5">
        <w:rPr>
          <w:b/>
          <w:lang w:eastAsia="de-DE"/>
        </w:rPr>
        <w:tab/>
        <w:t>MYYNTILUVAN NUMEROT</w:t>
      </w:r>
    </w:p>
    <w:p w14:paraId="0A52017C" w14:textId="77777777" w:rsidR="00B97BD4" w:rsidRPr="00DB15F5" w:rsidRDefault="00B97BD4" w:rsidP="00E512F1">
      <w:pPr>
        <w:tabs>
          <w:tab w:val="clear" w:pos="567"/>
        </w:tabs>
        <w:spacing w:line="240" w:lineRule="auto"/>
        <w:rPr>
          <w:lang w:eastAsia="de-DE"/>
        </w:rPr>
      </w:pPr>
    </w:p>
    <w:p w14:paraId="070FB569" w14:textId="77777777" w:rsidR="00B97BD4" w:rsidRPr="00D657FD" w:rsidRDefault="00B97BD4" w:rsidP="00AA7265">
      <w:pPr>
        <w:tabs>
          <w:tab w:val="clear" w:pos="567"/>
        </w:tabs>
        <w:spacing w:line="240" w:lineRule="auto"/>
        <w:rPr>
          <w:lang w:eastAsia="de-DE"/>
        </w:rPr>
      </w:pPr>
      <w:r w:rsidRPr="00D657FD">
        <w:rPr>
          <w:lang w:eastAsia="de-DE"/>
        </w:rPr>
        <w:t>EU/2/97/004/</w:t>
      </w:r>
      <w:r w:rsidR="00587526" w:rsidRPr="00D657FD">
        <w:rPr>
          <w:lang w:eastAsia="de-DE"/>
        </w:rPr>
        <w:t xml:space="preserve">039 </w:t>
      </w:r>
      <w:r w:rsidRPr="00D657FD">
        <w:rPr>
          <w:lang w:eastAsia="de-DE"/>
        </w:rPr>
        <w:t>10 ml</w:t>
      </w:r>
    </w:p>
    <w:p w14:paraId="00AF3BF0" w14:textId="77777777" w:rsidR="00B97BD4" w:rsidRPr="00DB15F5" w:rsidRDefault="00B97BD4" w:rsidP="00AA7265">
      <w:pPr>
        <w:tabs>
          <w:tab w:val="clear" w:pos="567"/>
        </w:tabs>
        <w:spacing w:line="240" w:lineRule="auto"/>
        <w:rPr>
          <w:lang w:eastAsia="de-DE"/>
        </w:rPr>
      </w:pPr>
      <w:r w:rsidRPr="00D657FD">
        <w:rPr>
          <w:lang w:eastAsia="de-DE"/>
        </w:rPr>
        <w:t>EU/2/97/004/</w:t>
      </w:r>
      <w:r w:rsidR="00587526" w:rsidRPr="00D657FD">
        <w:rPr>
          <w:lang w:eastAsia="de-DE"/>
        </w:rPr>
        <w:t xml:space="preserve">040 </w:t>
      </w:r>
      <w:r w:rsidRPr="00D657FD">
        <w:rPr>
          <w:lang w:eastAsia="de-DE"/>
        </w:rPr>
        <w:t>20 ml</w:t>
      </w:r>
    </w:p>
    <w:p w14:paraId="5D9B21E7" w14:textId="77777777" w:rsidR="00B97BD4" w:rsidRPr="00DB15F5" w:rsidRDefault="00B97BD4" w:rsidP="00E512F1">
      <w:pPr>
        <w:tabs>
          <w:tab w:val="clear" w:pos="567"/>
        </w:tabs>
        <w:spacing w:line="240" w:lineRule="auto"/>
        <w:rPr>
          <w:lang w:eastAsia="de-DE"/>
        </w:rPr>
      </w:pPr>
    </w:p>
    <w:p w14:paraId="23709235" w14:textId="77777777" w:rsidR="00B97BD4" w:rsidRPr="00DB15F5" w:rsidRDefault="00B97BD4" w:rsidP="00E512F1">
      <w:pPr>
        <w:tabs>
          <w:tab w:val="clear" w:pos="567"/>
        </w:tabs>
        <w:spacing w:line="240" w:lineRule="auto"/>
        <w:rPr>
          <w:lang w:eastAsia="de-DE"/>
        </w:rPr>
      </w:pPr>
    </w:p>
    <w:p w14:paraId="30A5C0CA" w14:textId="77777777" w:rsidR="00B97BD4" w:rsidRPr="00DB15F5" w:rsidRDefault="00B97BD4" w:rsidP="00E512F1">
      <w:pPr>
        <w:tabs>
          <w:tab w:val="clear" w:pos="567"/>
          <w:tab w:val="left" w:pos="540"/>
        </w:tabs>
        <w:spacing w:line="240" w:lineRule="auto"/>
        <w:rPr>
          <w:b/>
          <w:lang w:eastAsia="de-DE"/>
        </w:rPr>
      </w:pPr>
      <w:r w:rsidRPr="00DB15F5">
        <w:rPr>
          <w:b/>
          <w:lang w:eastAsia="de-DE"/>
        </w:rPr>
        <w:t>9.</w:t>
      </w:r>
      <w:r w:rsidRPr="00DB15F5">
        <w:rPr>
          <w:b/>
          <w:lang w:eastAsia="de-DE"/>
        </w:rPr>
        <w:tab/>
        <w:t>ENSIMMÄISEN MYYNTILUVAN MYÖNTÄMISPÄIVÄMÄÄRÄ</w:t>
      </w:r>
    </w:p>
    <w:p w14:paraId="61E1CE70" w14:textId="77777777" w:rsidR="00B97BD4" w:rsidRPr="00DB15F5" w:rsidRDefault="001B3784" w:rsidP="00E512F1">
      <w:pPr>
        <w:spacing w:line="240" w:lineRule="auto"/>
        <w:rPr>
          <w:b/>
          <w:lang w:eastAsia="de-DE"/>
        </w:rPr>
      </w:pPr>
      <w:r w:rsidRPr="00DB15F5">
        <w:rPr>
          <w:b/>
          <w:lang w:eastAsia="de-DE"/>
        </w:rPr>
        <w:tab/>
      </w:r>
      <w:r w:rsidR="00B97BD4" w:rsidRPr="00DB15F5">
        <w:rPr>
          <w:b/>
          <w:lang w:eastAsia="de-DE"/>
        </w:rPr>
        <w:t>/UUDISTAMISPÄIVÄMÄÄRÄ</w:t>
      </w:r>
    </w:p>
    <w:p w14:paraId="2EB97C59" w14:textId="77777777" w:rsidR="00B97BD4" w:rsidRPr="00DB15F5" w:rsidRDefault="00B97BD4" w:rsidP="00E512F1">
      <w:pPr>
        <w:tabs>
          <w:tab w:val="clear" w:pos="567"/>
        </w:tabs>
        <w:spacing w:line="240" w:lineRule="auto"/>
        <w:rPr>
          <w:lang w:eastAsia="de-DE"/>
        </w:rPr>
      </w:pPr>
    </w:p>
    <w:p w14:paraId="1CE43E1F" w14:textId="77777777" w:rsidR="00B97BD4" w:rsidRPr="00DB15F5" w:rsidRDefault="00B97BD4" w:rsidP="00F137D3">
      <w:pPr>
        <w:tabs>
          <w:tab w:val="clear" w:pos="567"/>
          <w:tab w:val="left" w:pos="5103"/>
        </w:tabs>
        <w:spacing w:line="240" w:lineRule="auto"/>
        <w:rPr>
          <w:lang w:eastAsia="de-DE"/>
        </w:rPr>
      </w:pPr>
      <w:r w:rsidRPr="00DB15F5">
        <w:rPr>
          <w:lang w:eastAsia="de-DE"/>
        </w:rPr>
        <w:t xml:space="preserve">Ensimmäisen myyntiluvan myöntämispäivämäärä: </w:t>
      </w:r>
      <w:r w:rsidR="00447522" w:rsidRPr="00DB15F5">
        <w:rPr>
          <w:lang w:eastAsia="de-DE"/>
        </w:rPr>
        <w:tab/>
      </w:r>
      <w:r w:rsidR="00E02D0B" w:rsidRPr="00DB15F5">
        <w:t>07.01.1998</w:t>
      </w:r>
    </w:p>
    <w:p w14:paraId="7B2FF24A" w14:textId="77777777" w:rsidR="00F137D3" w:rsidRPr="00DB15F5" w:rsidRDefault="00F137D3" w:rsidP="00F137D3">
      <w:pPr>
        <w:widowControl/>
        <w:tabs>
          <w:tab w:val="clear" w:pos="567"/>
          <w:tab w:val="left" w:pos="5103"/>
        </w:tabs>
        <w:spacing w:line="240" w:lineRule="auto"/>
        <w:rPr>
          <w:snapToGrid w:val="0"/>
          <w:lang w:eastAsia="en-US"/>
        </w:rPr>
      </w:pPr>
      <w:r w:rsidRPr="00DB15F5">
        <w:rPr>
          <w:snapToGrid w:val="0"/>
          <w:lang w:eastAsia="en-US"/>
        </w:rPr>
        <w:lastRenderedPageBreak/>
        <w:t xml:space="preserve">Uudistamispäivämäärä: </w:t>
      </w:r>
      <w:r w:rsidRPr="00DB15F5">
        <w:rPr>
          <w:snapToGrid w:val="0"/>
          <w:lang w:eastAsia="en-US"/>
        </w:rPr>
        <w:tab/>
        <w:t>06.12.2007</w:t>
      </w:r>
    </w:p>
    <w:p w14:paraId="796F0893" w14:textId="77777777" w:rsidR="00B97BD4" w:rsidRPr="00DB15F5" w:rsidRDefault="00B97BD4" w:rsidP="00E512F1">
      <w:pPr>
        <w:tabs>
          <w:tab w:val="clear" w:pos="567"/>
        </w:tabs>
        <w:spacing w:line="240" w:lineRule="auto"/>
        <w:rPr>
          <w:lang w:eastAsia="de-DE"/>
        </w:rPr>
      </w:pPr>
    </w:p>
    <w:p w14:paraId="33A8EDCF" w14:textId="77777777" w:rsidR="00B97BD4" w:rsidRPr="00DB15F5" w:rsidRDefault="00B97BD4" w:rsidP="00E512F1">
      <w:pPr>
        <w:tabs>
          <w:tab w:val="clear" w:pos="567"/>
        </w:tabs>
        <w:spacing w:line="240" w:lineRule="auto"/>
        <w:rPr>
          <w:lang w:eastAsia="de-DE"/>
        </w:rPr>
      </w:pPr>
    </w:p>
    <w:p w14:paraId="72B7E228" w14:textId="77777777" w:rsidR="00B97BD4" w:rsidRPr="00DB15F5" w:rsidRDefault="00B97BD4" w:rsidP="00D4405C">
      <w:pPr>
        <w:tabs>
          <w:tab w:val="clear" w:pos="567"/>
          <w:tab w:val="left" w:pos="540"/>
        </w:tabs>
        <w:spacing w:line="240" w:lineRule="auto"/>
        <w:rPr>
          <w:b/>
          <w:lang w:eastAsia="de-DE"/>
        </w:rPr>
      </w:pPr>
      <w:r w:rsidRPr="00DB15F5">
        <w:rPr>
          <w:b/>
          <w:lang w:eastAsia="de-DE"/>
        </w:rPr>
        <w:t>10.</w:t>
      </w:r>
      <w:r w:rsidRPr="00DB15F5">
        <w:rPr>
          <w:b/>
          <w:lang w:eastAsia="de-DE"/>
        </w:rPr>
        <w:tab/>
        <w:t>TEKSTIN MUUTTAMISPÄIVÄMÄÄRÄ</w:t>
      </w:r>
    </w:p>
    <w:p w14:paraId="136C0F12" w14:textId="77777777" w:rsidR="00B97BD4" w:rsidRPr="00DB15F5" w:rsidRDefault="00B97BD4" w:rsidP="00D4405C">
      <w:pPr>
        <w:tabs>
          <w:tab w:val="clear" w:pos="567"/>
        </w:tabs>
        <w:spacing w:line="240" w:lineRule="auto"/>
      </w:pPr>
    </w:p>
    <w:p w14:paraId="338AE6CD" w14:textId="77777777" w:rsidR="00A15CEE" w:rsidRPr="00DB15F5" w:rsidRDefault="00B97BD4" w:rsidP="00D4405C">
      <w:pPr>
        <w:tabs>
          <w:tab w:val="clear" w:pos="567"/>
        </w:tabs>
        <w:spacing w:line="240" w:lineRule="auto"/>
      </w:pPr>
      <w:r w:rsidRPr="00DB15F5">
        <w:t xml:space="preserve">Tätä eläinlääkevalmistetta koskevaa yksityiskohtaista tietoa on saatavilla Euroopan lääkeviraston verkkosivuilla  osoitteessa </w:t>
      </w:r>
      <w:hyperlink r:id="rId16" w:history="1">
        <w:r w:rsidR="00102F4E" w:rsidRPr="00454C61">
          <w:rPr>
            <w:rStyle w:val="Hyperlink"/>
          </w:rPr>
          <w:t>http://www.ema.europa.eu/</w:t>
        </w:r>
      </w:hyperlink>
    </w:p>
    <w:p w14:paraId="72C52854" w14:textId="77777777" w:rsidR="00B97BD4" w:rsidRPr="00DB15F5" w:rsidRDefault="00B97BD4" w:rsidP="00E512F1">
      <w:pPr>
        <w:tabs>
          <w:tab w:val="clear" w:pos="567"/>
        </w:tabs>
        <w:spacing w:line="240" w:lineRule="auto"/>
      </w:pPr>
    </w:p>
    <w:p w14:paraId="10A900E6" w14:textId="77777777" w:rsidR="008A4FA2" w:rsidRPr="00DB15F5" w:rsidRDefault="008A4FA2" w:rsidP="00E512F1">
      <w:pPr>
        <w:tabs>
          <w:tab w:val="clear" w:pos="567"/>
        </w:tabs>
        <w:spacing w:line="240" w:lineRule="auto"/>
      </w:pPr>
    </w:p>
    <w:p w14:paraId="3E943E10" w14:textId="77777777" w:rsidR="00B97BD4" w:rsidRPr="00DB15F5" w:rsidRDefault="00B97BD4" w:rsidP="00E512F1">
      <w:pPr>
        <w:spacing w:line="240" w:lineRule="auto"/>
        <w:rPr>
          <w:b/>
        </w:rPr>
      </w:pPr>
      <w:r w:rsidRPr="00DB15F5">
        <w:rPr>
          <w:b/>
        </w:rPr>
        <w:t>MYYNTIÄ, TOIMITTAMISTA JA/TAI KÄYTTÖÄ KOSKEVA KIELTO</w:t>
      </w:r>
    </w:p>
    <w:p w14:paraId="581DC2BA" w14:textId="77777777" w:rsidR="00B97BD4" w:rsidRPr="00DB15F5" w:rsidRDefault="00B97BD4" w:rsidP="00E512F1">
      <w:pPr>
        <w:tabs>
          <w:tab w:val="clear" w:pos="567"/>
        </w:tabs>
        <w:spacing w:line="240" w:lineRule="auto"/>
      </w:pPr>
    </w:p>
    <w:p w14:paraId="08C44E63" w14:textId="77777777" w:rsidR="00B97BD4" w:rsidRPr="00DB15F5" w:rsidRDefault="00B97BD4" w:rsidP="00E512F1">
      <w:pPr>
        <w:suppressAutoHyphens/>
        <w:spacing w:line="240" w:lineRule="auto"/>
        <w:rPr>
          <w:lang w:eastAsia="de-DE"/>
        </w:rPr>
      </w:pPr>
      <w:r w:rsidRPr="00DB15F5">
        <w:rPr>
          <w:lang w:eastAsia="de-DE"/>
        </w:rPr>
        <w:t>Ei oleellinen.</w:t>
      </w:r>
    </w:p>
    <w:p w14:paraId="6DFFE642" w14:textId="77777777" w:rsidR="00950CFD" w:rsidRPr="00DB15F5" w:rsidRDefault="00587526" w:rsidP="00E512F1">
      <w:pPr>
        <w:suppressAutoHyphens/>
        <w:spacing w:line="240" w:lineRule="auto"/>
        <w:rPr>
          <w:b/>
          <w:bCs/>
        </w:rPr>
      </w:pPr>
      <w:r w:rsidRPr="00DB15F5">
        <w:rPr>
          <w:lang w:eastAsia="de-DE"/>
        </w:rPr>
        <w:br w:type="page"/>
      </w:r>
      <w:r w:rsidR="00950CFD" w:rsidRPr="00DB15F5">
        <w:rPr>
          <w:b/>
          <w:bCs/>
        </w:rPr>
        <w:lastRenderedPageBreak/>
        <w:t>1.</w:t>
      </w:r>
      <w:r w:rsidR="00950CFD" w:rsidRPr="00DB15F5">
        <w:rPr>
          <w:b/>
          <w:bCs/>
        </w:rPr>
        <w:tab/>
        <w:t>ELÄINLÄÄKKEEN NIMI</w:t>
      </w:r>
    </w:p>
    <w:p w14:paraId="0D3157F5" w14:textId="77777777" w:rsidR="00950CFD" w:rsidRPr="00DB15F5" w:rsidRDefault="00950CFD" w:rsidP="00E512F1">
      <w:pPr>
        <w:tabs>
          <w:tab w:val="clear" w:pos="567"/>
          <w:tab w:val="left" w:pos="1304"/>
        </w:tabs>
        <w:spacing w:line="240" w:lineRule="auto"/>
      </w:pPr>
    </w:p>
    <w:p w14:paraId="39080DB9" w14:textId="77777777" w:rsidR="00950CFD" w:rsidRPr="00DB15F5" w:rsidRDefault="00950CFD" w:rsidP="00EF6DCA">
      <w:pPr>
        <w:spacing w:line="240" w:lineRule="auto"/>
        <w:outlineLvl w:val="1"/>
      </w:pPr>
      <w:r w:rsidRPr="00DB15F5">
        <w:t>Metacam 15 mg/ml oraalisuspensio sioille</w:t>
      </w:r>
    </w:p>
    <w:p w14:paraId="05034322" w14:textId="77777777" w:rsidR="00950CFD" w:rsidRPr="00DB15F5" w:rsidRDefault="00950CFD" w:rsidP="00E512F1">
      <w:pPr>
        <w:tabs>
          <w:tab w:val="clear" w:pos="567"/>
          <w:tab w:val="left" w:pos="1304"/>
        </w:tabs>
        <w:spacing w:line="240" w:lineRule="auto"/>
      </w:pPr>
    </w:p>
    <w:p w14:paraId="6933296B" w14:textId="77777777" w:rsidR="00950CFD" w:rsidRPr="00DB15F5" w:rsidRDefault="00950CFD" w:rsidP="00E512F1">
      <w:pPr>
        <w:tabs>
          <w:tab w:val="clear" w:pos="567"/>
          <w:tab w:val="left" w:pos="1304"/>
        </w:tabs>
        <w:spacing w:line="240" w:lineRule="auto"/>
      </w:pPr>
    </w:p>
    <w:p w14:paraId="6AC8E54E" w14:textId="77777777" w:rsidR="00950CFD" w:rsidRPr="00DB15F5" w:rsidRDefault="00950CFD" w:rsidP="00E512F1">
      <w:pPr>
        <w:spacing w:line="240" w:lineRule="auto"/>
        <w:ind w:left="567" w:hanging="567"/>
      </w:pPr>
      <w:r w:rsidRPr="00DB15F5">
        <w:rPr>
          <w:b/>
          <w:bCs/>
        </w:rPr>
        <w:t>2.</w:t>
      </w:r>
      <w:r w:rsidRPr="00DB15F5">
        <w:rPr>
          <w:b/>
          <w:bCs/>
        </w:rPr>
        <w:tab/>
        <w:t>LAADULLINEN JA MÄÄRÄLLINEN KOOSTUMUS</w:t>
      </w:r>
    </w:p>
    <w:p w14:paraId="3811CFB5" w14:textId="77777777" w:rsidR="00950CFD" w:rsidRPr="00DB15F5" w:rsidRDefault="00950CFD" w:rsidP="00E512F1">
      <w:pPr>
        <w:tabs>
          <w:tab w:val="clear" w:pos="567"/>
          <w:tab w:val="left" w:pos="1304"/>
        </w:tabs>
        <w:spacing w:line="240" w:lineRule="auto"/>
      </w:pPr>
    </w:p>
    <w:p w14:paraId="1E5A1BA9" w14:textId="77777777" w:rsidR="00950CFD" w:rsidRPr="00DB15F5" w:rsidRDefault="00950CFD" w:rsidP="00E512F1">
      <w:pPr>
        <w:suppressAutoHyphens/>
        <w:spacing w:line="240" w:lineRule="auto"/>
      </w:pPr>
      <w:r w:rsidRPr="00DB15F5">
        <w:t>Yksi ml sisältää:</w:t>
      </w:r>
    </w:p>
    <w:p w14:paraId="01E3F21F" w14:textId="77777777" w:rsidR="00950CFD" w:rsidRPr="00DB15F5" w:rsidRDefault="00950CFD" w:rsidP="00E512F1">
      <w:pPr>
        <w:tabs>
          <w:tab w:val="clear" w:pos="567"/>
          <w:tab w:val="left" w:pos="1304"/>
        </w:tabs>
        <w:spacing w:line="240" w:lineRule="auto"/>
      </w:pPr>
    </w:p>
    <w:p w14:paraId="20CC4CEE" w14:textId="77777777" w:rsidR="00950CFD" w:rsidRPr="00DB15F5" w:rsidRDefault="00950CFD" w:rsidP="00E512F1">
      <w:pPr>
        <w:tabs>
          <w:tab w:val="clear" w:pos="567"/>
          <w:tab w:val="left" w:pos="1304"/>
        </w:tabs>
        <w:spacing w:line="240" w:lineRule="auto"/>
      </w:pPr>
      <w:r w:rsidRPr="00DB15F5">
        <w:rPr>
          <w:b/>
          <w:bCs/>
        </w:rPr>
        <w:t>Vaikuttavat aineet</w:t>
      </w:r>
    </w:p>
    <w:p w14:paraId="58B00CBF" w14:textId="77777777" w:rsidR="00950CFD" w:rsidRPr="00DB15F5" w:rsidRDefault="00950CFD" w:rsidP="008E5FA2">
      <w:pPr>
        <w:pStyle w:val="BodyText21"/>
        <w:tabs>
          <w:tab w:val="clear" w:pos="567"/>
          <w:tab w:val="left" w:pos="1985"/>
        </w:tabs>
        <w:spacing w:line="240" w:lineRule="auto"/>
        <w:ind w:left="0" w:firstLine="0"/>
        <w:jc w:val="left"/>
        <w:rPr>
          <w:lang w:val="fi-FI" w:eastAsia="en-US"/>
        </w:rPr>
      </w:pPr>
      <w:r w:rsidRPr="00DB15F5">
        <w:rPr>
          <w:lang w:val="fi-FI" w:eastAsia="en-US"/>
        </w:rPr>
        <w:t>Meloksikaami</w:t>
      </w:r>
      <w:r w:rsidRPr="00DB15F5">
        <w:rPr>
          <w:lang w:val="fi-FI" w:eastAsia="en-US"/>
        </w:rPr>
        <w:tab/>
        <w:t>15 mg</w:t>
      </w:r>
    </w:p>
    <w:p w14:paraId="74E5D466" w14:textId="77777777" w:rsidR="00950CFD" w:rsidRPr="00DB15F5" w:rsidRDefault="00950CFD" w:rsidP="00E512F1">
      <w:pPr>
        <w:pStyle w:val="EndnoteText"/>
        <w:tabs>
          <w:tab w:val="clear" w:pos="567"/>
          <w:tab w:val="left" w:pos="1304"/>
          <w:tab w:val="left" w:pos="2552"/>
        </w:tabs>
        <w:rPr>
          <w:lang w:val="fi-FI"/>
        </w:rPr>
      </w:pPr>
    </w:p>
    <w:p w14:paraId="3012452B" w14:textId="77777777" w:rsidR="00950CFD" w:rsidRPr="00DB15F5" w:rsidRDefault="00950CFD" w:rsidP="00E512F1">
      <w:pPr>
        <w:tabs>
          <w:tab w:val="clear" w:pos="567"/>
          <w:tab w:val="left" w:pos="1304"/>
          <w:tab w:val="left" w:pos="2552"/>
        </w:tabs>
        <w:spacing w:line="240" w:lineRule="auto"/>
      </w:pPr>
      <w:r w:rsidRPr="00DB15F5">
        <w:rPr>
          <w:b/>
          <w:bCs/>
        </w:rPr>
        <w:t>Apuaineet</w:t>
      </w:r>
    </w:p>
    <w:p w14:paraId="47F43CB1" w14:textId="77777777" w:rsidR="00950CFD" w:rsidRPr="00DB15F5" w:rsidRDefault="00950CFD" w:rsidP="008E5FA2">
      <w:pPr>
        <w:tabs>
          <w:tab w:val="clear" w:pos="567"/>
          <w:tab w:val="left" w:pos="1985"/>
        </w:tabs>
        <w:suppressAutoHyphens/>
        <w:spacing w:line="240" w:lineRule="auto"/>
      </w:pPr>
      <w:r w:rsidRPr="00DB15F5">
        <w:t>Natriumbentsoaatti</w:t>
      </w:r>
      <w:r w:rsidRPr="00DB15F5">
        <w:tab/>
        <w:t>1,5 mg</w:t>
      </w:r>
    </w:p>
    <w:p w14:paraId="7FC9235F" w14:textId="77777777" w:rsidR="00950CFD" w:rsidRPr="00DB15F5" w:rsidRDefault="00950CFD" w:rsidP="00E512F1">
      <w:pPr>
        <w:tabs>
          <w:tab w:val="clear" w:pos="567"/>
          <w:tab w:val="left" w:pos="1304"/>
        </w:tabs>
        <w:spacing w:line="240" w:lineRule="auto"/>
      </w:pPr>
    </w:p>
    <w:p w14:paraId="625EE1E1" w14:textId="77777777" w:rsidR="00950CFD" w:rsidRPr="00DB15F5" w:rsidRDefault="00950CFD" w:rsidP="00E512F1">
      <w:pPr>
        <w:tabs>
          <w:tab w:val="clear" w:pos="567"/>
          <w:tab w:val="left" w:pos="1304"/>
        </w:tabs>
        <w:spacing w:line="240" w:lineRule="auto"/>
      </w:pPr>
      <w:r w:rsidRPr="00DB15F5">
        <w:t>Täydellinen apuaineluettelo, katso kohta 6.1.</w:t>
      </w:r>
    </w:p>
    <w:p w14:paraId="6D0C6401" w14:textId="77777777" w:rsidR="00950CFD" w:rsidRPr="00DB15F5" w:rsidRDefault="00950CFD" w:rsidP="00E512F1">
      <w:pPr>
        <w:tabs>
          <w:tab w:val="clear" w:pos="567"/>
          <w:tab w:val="left" w:pos="1304"/>
        </w:tabs>
        <w:spacing w:line="240" w:lineRule="auto"/>
      </w:pPr>
    </w:p>
    <w:p w14:paraId="0F657074" w14:textId="77777777" w:rsidR="00950CFD" w:rsidRPr="00DB15F5" w:rsidRDefault="00950CFD" w:rsidP="00E512F1">
      <w:pPr>
        <w:tabs>
          <w:tab w:val="clear" w:pos="567"/>
          <w:tab w:val="left" w:pos="1304"/>
        </w:tabs>
        <w:spacing w:line="240" w:lineRule="auto"/>
      </w:pPr>
    </w:p>
    <w:p w14:paraId="4197CFCF" w14:textId="77777777" w:rsidR="00950CFD" w:rsidRPr="00DB15F5" w:rsidRDefault="00950CFD" w:rsidP="00E512F1">
      <w:pPr>
        <w:spacing w:line="240" w:lineRule="auto"/>
        <w:ind w:left="567" w:hanging="567"/>
      </w:pPr>
      <w:r w:rsidRPr="00DB15F5">
        <w:rPr>
          <w:b/>
          <w:bCs/>
        </w:rPr>
        <w:t>3.</w:t>
      </w:r>
      <w:r w:rsidRPr="00DB15F5">
        <w:rPr>
          <w:b/>
          <w:bCs/>
        </w:rPr>
        <w:tab/>
        <w:t>LÄÄKEMUOTO</w:t>
      </w:r>
    </w:p>
    <w:p w14:paraId="780BFE7B" w14:textId="77777777" w:rsidR="00950CFD" w:rsidRPr="00DB15F5" w:rsidRDefault="00950CFD" w:rsidP="00E512F1">
      <w:pPr>
        <w:tabs>
          <w:tab w:val="clear" w:pos="567"/>
          <w:tab w:val="left" w:pos="1304"/>
        </w:tabs>
        <w:spacing w:line="240" w:lineRule="auto"/>
      </w:pPr>
    </w:p>
    <w:p w14:paraId="7F2E9D0E" w14:textId="77777777" w:rsidR="00950CFD" w:rsidRPr="00DB15F5" w:rsidRDefault="00950CFD" w:rsidP="00E512F1">
      <w:pPr>
        <w:pStyle w:val="BodyTextIndent"/>
        <w:numPr>
          <w:ilvl w:val="12"/>
          <w:numId w:val="0"/>
        </w:numPr>
        <w:tabs>
          <w:tab w:val="left" w:pos="567"/>
        </w:tabs>
        <w:suppressAutoHyphens/>
        <w:jc w:val="left"/>
        <w:rPr>
          <w:lang w:val="fi-FI" w:eastAsia="de-DE"/>
        </w:rPr>
      </w:pPr>
      <w:r w:rsidRPr="00DB15F5">
        <w:rPr>
          <w:lang w:val="fi-FI" w:eastAsia="de-DE"/>
        </w:rPr>
        <w:t>Oraalisuspensio.</w:t>
      </w:r>
    </w:p>
    <w:p w14:paraId="3A4C2357" w14:textId="77777777" w:rsidR="00950CFD" w:rsidRPr="00DB15F5" w:rsidRDefault="00950CFD" w:rsidP="00E512F1">
      <w:pPr>
        <w:pStyle w:val="BodyTextIndent"/>
        <w:numPr>
          <w:ilvl w:val="12"/>
          <w:numId w:val="0"/>
        </w:numPr>
        <w:tabs>
          <w:tab w:val="left" w:pos="567"/>
        </w:tabs>
        <w:suppressAutoHyphens/>
        <w:jc w:val="left"/>
        <w:rPr>
          <w:b/>
          <w:bCs/>
          <w:lang w:val="fi-FI" w:eastAsia="de-DE"/>
        </w:rPr>
      </w:pPr>
      <w:r w:rsidRPr="00DB15F5">
        <w:rPr>
          <w:lang w:val="fi-FI" w:eastAsia="de-DE"/>
        </w:rPr>
        <w:t>Kellertävä, vihreään vivahtava viskoosi oraalisuspensio.</w:t>
      </w:r>
    </w:p>
    <w:p w14:paraId="15F480D2" w14:textId="77777777" w:rsidR="00950CFD" w:rsidRPr="00DB15F5" w:rsidRDefault="00950CFD" w:rsidP="00E512F1">
      <w:pPr>
        <w:tabs>
          <w:tab w:val="clear" w:pos="567"/>
          <w:tab w:val="left" w:pos="1304"/>
        </w:tabs>
        <w:spacing w:line="240" w:lineRule="auto"/>
      </w:pPr>
    </w:p>
    <w:p w14:paraId="5FFEC550" w14:textId="77777777" w:rsidR="00950CFD" w:rsidRPr="00DB15F5" w:rsidRDefault="00950CFD" w:rsidP="00E512F1">
      <w:pPr>
        <w:tabs>
          <w:tab w:val="clear" w:pos="567"/>
          <w:tab w:val="left" w:pos="1304"/>
        </w:tabs>
        <w:spacing w:line="240" w:lineRule="auto"/>
      </w:pPr>
    </w:p>
    <w:p w14:paraId="4BE483C6" w14:textId="77777777" w:rsidR="00950CFD" w:rsidRPr="00DB15F5" w:rsidRDefault="00950CFD" w:rsidP="00E512F1">
      <w:pPr>
        <w:spacing w:line="240" w:lineRule="auto"/>
        <w:ind w:left="567" w:hanging="567"/>
      </w:pPr>
      <w:r w:rsidRPr="00DB15F5">
        <w:rPr>
          <w:b/>
          <w:bCs/>
        </w:rPr>
        <w:t>4.</w:t>
      </w:r>
      <w:r w:rsidRPr="00DB15F5">
        <w:rPr>
          <w:b/>
          <w:bCs/>
        </w:rPr>
        <w:tab/>
        <w:t>KLIINISET TIEDOT</w:t>
      </w:r>
    </w:p>
    <w:p w14:paraId="18A02A7C" w14:textId="77777777" w:rsidR="00950CFD" w:rsidRPr="00DB15F5" w:rsidRDefault="00950CFD" w:rsidP="00E512F1">
      <w:pPr>
        <w:tabs>
          <w:tab w:val="clear" w:pos="567"/>
          <w:tab w:val="left" w:pos="1304"/>
        </w:tabs>
        <w:spacing w:line="240" w:lineRule="auto"/>
      </w:pPr>
    </w:p>
    <w:p w14:paraId="538A8B92" w14:textId="77777777" w:rsidR="00950CFD" w:rsidRPr="00DB15F5" w:rsidRDefault="00950CFD" w:rsidP="00E512F1">
      <w:pPr>
        <w:tabs>
          <w:tab w:val="clear" w:pos="567"/>
        </w:tabs>
        <w:spacing w:line="240" w:lineRule="auto"/>
        <w:ind w:left="567" w:hanging="567"/>
      </w:pPr>
      <w:r w:rsidRPr="00DB15F5">
        <w:rPr>
          <w:b/>
          <w:bCs/>
        </w:rPr>
        <w:t>4.1</w:t>
      </w:r>
      <w:r w:rsidRPr="00DB15F5">
        <w:rPr>
          <w:b/>
          <w:bCs/>
        </w:rPr>
        <w:tab/>
        <w:t>Kohde</w:t>
      </w:r>
      <w:r w:rsidR="00A4667F" w:rsidRPr="00DB15F5">
        <w:rPr>
          <w:b/>
          <w:bCs/>
        </w:rPr>
        <w:t>-</w:t>
      </w:r>
      <w:r w:rsidRPr="00DB15F5">
        <w:rPr>
          <w:b/>
          <w:bCs/>
        </w:rPr>
        <w:t>eläinlaji</w:t>
      </w:r>
    </w:p>
    <w:p w14:paraId="0519468B" w14:textId="77777777" w:rsidR="00950CFD" w:rsidRPr="00DB15F5" w:rsidRDefault="00950CFD" w:rsidP="00E512F1">
      <w:pPr>
        <w:tabs>
          <w:tab w:val="clear" w:pos="567"/>
          <w:tab w:val="left" w:pos="1304"/>
        </w:tabs>
        <w:spacing w:line="240" w:lineRule="auto"/>
      </w:pPr>
    </w:p>
    <w:p w14:paraId="35B4088E" w14:textId="77777777" w:rsidR="00950CFD" w:rsidRPr="00DB15F5" w:rsidRDefault="00950CFD" w:rsidP="00E512F1">
      <w:pPr>
        <w:spacing w:line="240" w:lineRule="auto"/>
      </w:pPr>
      <w:r w:rsidRPr="00DB15F5">
        <w:t xml:space="preserve">Sika. </w:t>
      </w:r>
    </w:p>
    <w:p w14:paraId="56B9030E" w14:textId="77777777" w:rsidR="00950CFD" w:rsidRPr="00DB15F5" w:rsidRDefault="00950CFD" w:rsidP="00E512F1">
      <w:pPr>
        <w:tabs>
          <w:tab w:val="clear" w:pos="567"/>
          <w:tab w:val="left" w:pos="1304"/>
        </w:tabs>
        <w:spacing w:line="240" w:lineRule="auto"/>
      </w:pPr>
    </w:p>
    <w:p w14:paraId="12B71744" w14:textId="77777777" w:rsidR="00950CFD" w:rsidRPr="00DB15F5" w:rsidRDefault="00950CFD" w:rsidP="00E512F1">
      <w:pPr>
        <w:spacing w:line="240" w:lineRule="auto"/>
        <w:ind w:left="567" w:hanging="567"/>
      </w:pPr>
      <w:r w:rsidRPr="00DB15F5">
        <w:rPr>
          <w:b/>
          <w:bCs/>
        </w:rPr>
        <w:t>4.2</w:t>
      </w:r>
      <w:r w:rsidRPr="00DB15F5">
        <w:rPr>
          <w:b/>
          <w:bCs/>
        </w:rPr>
        <w:tab/>
        <w:t>Käyttöaiheet kohde</w:t>
      </w:r>
      <w:r w:rsidR="00A4667F" w:rsidRPr="00DB15F5">
        <w:rPr>
          <w:b/>
          <w:bCs/>
        </w:rPr>
        <w:t>-</w:t>
      </w:r>
      <w:r w:rsidRPr="00DB15F5">
        <w:rPr>
          <w:b/>
          <w:bCs/>
        </w:rPr>
        <w:t>eläinlajeittain</w:t>
      </w:r>
    </w:p>
    <w:p w14:paraId="150443C1" w14:textId="77777777" w:rsidR="00950CFD" w:rsidRPr="00DB15F5" w:rsidRDefault="00950CFD" w:rsidP="00E512F1">
      <w:pPr>
        <w:tabs>
          <w:tab w:val="clear" w:pos="567"/>
          <w:tab w:val="left" w:pos="1304"/>
        </w:tabs>
        <w:spacing w:line="240" w:lineRule="auto"/>
      </w:pPr>
    </w:p>
    <w:p w14:paraId="5FA7F17E" w14:textId="77777777" w:rsidR="00950CFD" w:rsidRPr="00DB15F5" w:rsidRDefault="00950CFD" w:rsidP="00E512F1">
      <w:pPr>
        <w:tabs>
          <w:tab w:val="clear" w:pos="567"/>
          <w:tab w:val="left" w:pos="1304"/>
        </w:tabs>
        <w:spacing w:line="240" w:lineRule="auto"/>
      </w:pPr>
      <w:r w:rsidRPr="00DB15F5">
        <w:t>Ontumisen ja tulehduksen lievitys ei</w:t>
      </w:r>
      <w:r w:rsidR="00A4667F" w:rsidRPr="00DB15F5">
        <w:t>-</w:t>
      </w:r>
      <w:r w:rsidRPr="00DB15F5">
        <w:t>infektiivisten luusto</w:t>
      </w:r>
      <w:r w:rsidR="00A4667F" w:rsidRPr="00DB15F5">
        <w:t>-</w:t>
      </w:r>
      <w:r w:rsidRPr="00DB15F5">
        <w:t>lihassairauksien hoidossa. Synnytyksen jälkeisen sepsiksen ja toksemian (mastiitti</w:t>
      </w:r>
      <w:r w:rsidR="00A4667F" w:rsidRPr="00DB15F5">
        <w:t>-</w:t>
      </w:r>
      <w:r w:rsidRPr="00DB15F5">
        <w:t>metritti</w:t>
      </w:r>
      <w:r w:rsidR="00A4667F" w:rsidRPr="00DB15F5">
        <w:t>-</w:t>
      </w:r>
      <w:r w:rsidRPr="00DB15F5">
        <w:t xml:space="preserve">agalaktiaoireyhtymä MMA) tukihoito yhdessä asianmukaisen antibioottihoidon kanssa.  </w:t>
      </w:r>
    </w:p>
    <w:p w14:paraId="48E85952" w14:textId="77777777" w:rsidR="00950CFD" w:rsidRPr="00DB15F5" w:rsidRDefault="00950CFD" w:rsidP="00E512F1">
      <w:pPr>
        <w:tabs>
          <w:tab w:val="clear" w:pos="567"/>
          <w:tab w:val="left" w:pos="1304"/>
        </w:tabs>
        <w:spacing w:line="240" w:lineRule="auto"/>
      </w:pPr>
    </w:p>
    <w:p w14:paraId="14B783DF" w14:textId="77777777" w:rsidR="00950CFD" w:rsidRPr="00DB15F5" w:rsidRDefault="00950CFD" w:rsidP="00E512F1">
      <w:pPr>
        <w:spacing w:line="240" w:lineRule="auto"/>
      </w:pPr>
      <w:r w:rsidRPr="00DB15F5">
        <w:rPr>
          <w:b/>
          <w:bCs/>
        </w:rPr>
        <w:t>4.3</w:t>
      </w:r>
      <w:r w:rsidRPr="00DB15F5">
        <w:rPr>
          <w:b/>
          <w:bCs/>
        </w:rPr>
        <w:tab/>
        <w:t>Vasta</w:t>
      </w:r>
      <w:r w:rsidR="00A4667F" w:rsidRPr="00DB15F5">
        <w:rPr>
          <w:b/>
          <w:bCs/>
        </w:rPr>
        <w:t>-</w:t>
      </w:r>
      <w:r w:rsidRPr="00DB15F5">
        <w:rPr>
          <w:b/>
          <w:bCs/>
        </w:rPr>
        <w:t>aiheet</w:t>
      </w:r>
    </w:p>
    <w:p w14:paraId="5F4AB6C2" w14:textId="77777777" w:rsidR="00950CFD" w:rsidRPr="00DB15F5" w:rsidRDefault="00950CFD" w:rsidP="00E512F1">
      <w:pPr>
        <w:pStyle w:val="EndnoteText"/>
        <w:tabs>
          <w:tab w:val="clear" w:pos="567"/>
          <w:tab w:val="left" w:pos="1304"/>
        </w:tabs>
        <w:rPr>
          <w:lang w:val="fi-FI"/>
        </w:rPr>
      </w:pPr>
    </w:p>
    <w:p w14:paraId="50522BE2" w14:textId="77777777" w:rsidR="00950CFD" w:rsidRPr="00DB15F5" w:rsidRDefault="00950CFD" w:rsidP="00E512F1">
      <w:pPr>
        <w:pStyle w:val="BodyTextIndent2"/>
        <w:widowControl/>
        <w:spacing w:after="0" w:line="240" w:lineRule="auto"/>
        <w:ind w:left="0"/>
        <w:rPr>
          <w:snapToGrid w:val="0"/>
          <w:lang w:val="fi-FI" w:eastAsia="de-DE"/>
        </w:rPr>
      </w:pPr>
      <w:r w:rsidRPr="00DB15F5">
        <w:rPr>
          <w:snapToGrid w:val="0"/>
          <w:lang w:val="fi-FI" w:eastAsia="en-US"/>
        </w:rPr>
        <w:t>Ei saa käyttää sioille, joilla on maksan, sydämen tai munuaisten vajaatoiminta, verenvuotosairauksia tai ruuansulatuskanavan haavaumaoireita</w:t>
      </w:r>
      <w:r w:rsidRPr="00DB15F5">
        <w:rPr>
          <w:snapToGrid w:val="0"/>
          <w:lang w:val="fi-FI" w:eastAsia="de-DE"/>
        </w:rPr>
        <w:t>.</w:t>
      </w:r>
    </w:p>
    <w:p w14:paraId="7B6A5D28" w14:textId="77777777" w:rsidR="00950CFD" w:rsidRPr="00DB15F5" w:rsidRDefault="00950CFD" w:rsidP="00E512F1">
      <w:pPr>
        <w:pStyle w:val="BodyTextIndent2"/>
        <w:widowControl/>
        <w:spacing w:after="0" w:line="240" w:lineRule="auto"/>
        <w:ind w:left="0"/>
        <w:rPr>
          <w:snapToGrid w:val="0"/>
          <w:lang w:val="fi-FI" w:eastAsia="en-US"/>
        </w:rPr>
      </w:pPr>
      <w:r w:rsidRPr="00DB15F5">
        <w:rPr>
          <w:snapToGrid w:val="0"/>
          <w:lang w:val="fi-FI" w:eastAsia="de-DE"/>
        </w:rPr>
        <w:t>Ei saa käyttää tapauksissa, joissa esiintyy yliherkkyyttä vaikuttavalle aineelle tai apuaineille.</w:t>
      </w:r>
    </w:p>
    <w:p w14:paraId="3A84C27D" w14:textId="77777777" w:rsidR="00950CFD" w:rsidRPr="00DB15F5" w:rsidRDefault="00950CFD" w:rsidP="00E512F1">
      <w:pPr>
        <w:tabs>
          <w:tab w:val="clear" w:pos="567"/>
          <w:tab w:val="left" w:pos="1304"/>
        </w:tabs>
        <w:spacing w:line="240" w:lineRule="auto"/>
      </w:pPr>
    </w:p>
    <w:p w14:paraId="12261219" w14:textId="77777777" w:rsidR="00950CFD" w:rsidRPr="00DB15F5" w:rsidRDefault="00950CFD" w:rsidP="00E512F1">
      <w:pPr>
        <w:spacing w:line="240" w:lineRule="auto"/>
      </w:pPr>
      <w:r w:rsidRPr="00DB15F5">
        <w:rPr>
          <w:b/>
          <w:bCs/>
        </w:rPr>
        <w:t>4.4</w:t>
      </w:r>
      <w:r w:rsidRPr="00DB15F5">
        <w:rPr>
          <w:b/>
          <w:bCs/>
        </w:rPr>
        <w:tab/>
        <w:t>Erityisvaroitukset</w:t>
      </w:r>
      <w:r w:rsidR="000309F0">
        <w:rPr>
          <w:b/>
          <w:bCs/>
        </w:rPr>
        <w:t xml:space="preserve"> kohde-eläinlajeittain</w:t>
      </w:r>
    </w:p>
    <w:p w14:paraId="59911702" w14:textId="77777777" w:rsidR="00950CFD" w:rsidRPr="00DB15F5" w:rsidRDefault="00950CFD" w:rsidP="00E512F1">
      <w:pPr>
        <w:tabs>
          <w:tab w:val="clear" w:pos="567"/>
          <w:tab w:val="left" w:pos="1304"/>
        </w:tabs>
        <w:spacing w:line="240" w:lineRule="auto"/>
      </w:pPr>
    </w:p>
    <w:p w14:paraId="2E2C7DF8" w14:textId="77777777" w:rsidR="00950CFD" w:rsidRPr="00DB15F5" w:rsidRDefault="00950CFD" w:rsidP="00E512F1">
      <w:pPr>
        <w:widowControl/>
        <w:tabs>
          <w:tab w:val="clear" w:pos="567"/>
          <w:tab w:val="left" w:pos="-720"/>
          <w:tab w:val="left" w:pos="0"/>
          <w:tab w:val="left" w:pos="720"/>
        </w:tabs>
        <w:suppressAutoHyphens/>
        <w:spacing w:line="240" w:lineRule="auto"/>
      </w:pPr>
      <w:r w:rsidRPr="00DB15F5">
        <w:t>Ei ole.</w:t>
      </w:r>
    </w:p>
    <w:p w14:paraId="7BE96F8D" w14:textId="77777777" w:rsidR="00950CFD" w:rsidRPr="00DB15F5" w:rsidRDefault="00950CFD" w:rsidP="00E512F1">
      <w:pPr>
        <w:tabs>
          <w:tab w:val="clear" w:pos="567"/>
          <w:tab w:val="left" w:pos="1304"/>
        </w:tabs>
        <w:spacing w:line="240" w:lineRule="auto"/>
      </w:pPr>
    </w:p>
    <w:p w14:paraId="456979F8" w14:textId="77777777" w:rsidR="00950CFD" w:rsidRPr="00DB15F5" w:rsidRDefault="00950CFD" w:rsidP="00E512F1">
      <w:pPr>
        <w:spacing w:line="240" w:lineRule="auto"/>
      </w:pPr>
      <w:r w:rsidRPr="00DB15F5">
        <w:rPr>
          <w:b/>
          <w:bCs/>
        </w:rPr>
        <w:t>4.5</w:t>
      </w:r>
      <w:r w:rsidRPr="00DB15F5">
        <w:rPr>
          <w:b/>
          <w:bCs/>
        </w:rPr>
        <w:tab/>
        <w:t>Käyttöön liittyvät erityiset varotoimet</w:t>
      </w:r>
    </w:p>
    <w:p w14:paraId="7A7901C5" w14:textId="77777777" w:rsidR="00950CFD" w:rsidRPr="00DB15F5" w:rsidRDefault="00950CFD" w:rsidP="00E512F1">
      <w:pPr>
        <w:tabs>
          <w:tab w:val="clear" w:pos="567"/>
          <w:tab w:val="left" w:pos="1304"/>
        </w:tabs>
        <w:spacing w:line="240" w:lineRule="auto"/>
      </w:pPr>
    </w:p>
    <w:p w14:paraId="0F45EB3D" w14:textId="77777777" w:rsidR="00950CFD" w:rsidRPr="00DB15F5" w:rsidRDefault="00950CFD" w:rsidP="005C3C4F">
      <w:pPr>
        <w:tabs>
          <w:tab w:val="clear" w:pos="567"/>
          <w:tab w:val="left" w:pos="-720"/>
          <w:tab w:val="left" w:pos="0"/>
          <w:tab w:val="left" w:pos="720"/>
        </w:tabs>
        <w:suppressAutoHyphens/>
        <w:spacing w:line="240" w:lineRule="auto"/>
        <w:rPr>
          <w:u w:val="single"/>
          <w:lang w:eastAsia="de-DE"/>
        </w:rPr>
      </w:pPr>
      <w:r w:rsidRPr="00DB15F5">
        <w:rPr>
          <w:u w:val="single"/>
          <w:lang w:eastAsia="de-DE"/>
        </w:rPr>
        <w:t>Eläimiä koskevat erityiset varotoimet</w:t>
      </w:r>
    </w:p>
    <w:p w14:paraId="085E42A1" w14:textId="77777777" w:rsidR="00950CFD" w:rsidRPr="00DB15F5" w:rsidRDefault="00950CFD" w:rsidP="00E512F1">
      <w:pPr>
        <w:pStyle w:val="BodyTextIndent"/>
        <w:jc w:val="left"/>
        <w:rPr>
          <w:snapToGrid w:val="0"/>
          <w:lang w:val="fi-FI"/>
        </w:rPr>
      </w:pPr>
      <w:r w:rsidRPr="00DB15F5">
        <w:rPr>
          <w:snapToGrid w:val="0"/>
          <w:lang w:val="fi-FI"/>
        </w:rPr>
        <w:t xml:space="preserve">Jos haittavaikutuksia ilmenee, hoito tulee keskeyttää ja </w:t>
      </w:r>
      <w:r w:rsidR="00931BF1" w:rsidRPr="00DB15F5">
        <w:rPr>
          <w:lang w:eastAsia="de-DE"/>
        </w:rPr>
        <w:t xml:space="preserve">eläinlääkäriin </w:t>
      </w:r>
      <w:r w:rsidR="00931BF1">
        <w:rPr>
          <w:lang w:eastAsia="de-DE"/>
        </w:rPr>
        <w:t>tulee</w:t>
      </w:r>
      <w:r w:rsidR="00931BF1" w:rsidRPr="00DB15F5">
        <w:rPr>
          <w:lang w:eastAsia="de-DE"/>
        </w:rPr>
        <w:t xml:space="preserve"> </w:t>
      </w:r>
      <w:r w:rsidRPr="00DB15F5">
        <w:rPr>
          <w:snapToGrid w:val="0"/>
          <w:lang w:val="fi-FI"/>
        </w:rPr>
        <w:t xml:space="preserve">ottaa yhteyttä. </w:t>
      </w:r>
    </w:p>
    <w:p w14:paraId="232EC832" w14:textId="77777777" w:rsidR="00950CFD" w:rsidRPr="00DB15F5" w:rsidRDefault="00950CFD" w:rsidP="00E512F1">
      <w:pPr>
        <w:spacing w:line="240" w:lineRule="auto"/>
      </w:pPr>
      <w:r w:rsidRPr="00DB15F5">
        <w:rPr>
          <w:snapToGrid w:val="0"/>
          <w:lang w:eastAsia="en-US"/>
        </w:rPr>
        <w:t xml:space="preserve">Munuaistoksisuuden riskin vuoksi valmisteen käyttöä tulee välttää erittäin voimakkaasti kuivuneilla, verenvähyydestä tai alhaisesta verenpaineesta kärsivillä sioilla, jotka tarvitsevat </w:t>
      </w:r>
      <w:r w:rsidR="006A536B" w:rsidRPr="00DB15F5">
        <w:rPr>
          <w:snapToGrid w:val="0"/>
          <w:lang w:eastAsia="en-US"/>
        </w:rPr>
        <w:t xml:space="preserve">parenteraalista </w:t>
      </w:r>
      <w:r w:rsidRPr="00DB15F5">
        <w:rPr>
          <w:snapToGrid w:val="0"/>
          <w:lang w:eastAsia="en-US"/>
        </w:rPr>
        <w:t xml:space="preserve">nesteytystä. </w:t>
      </w:r>
    </w:p>
    <w:p w14:paraId="54C2F85C" w14:textId="77777777" w:rsidR="00950CFD" w:rsidRPr="00DB15F5" w:rsidRDefault="00950CFD" w:rsidP="00E512F1">
      <w:pPr>
        <w:pStyle w:val="BodyText21"/>
        <w:spacing w:line="240" w:lineRule="auto"/>
        <w:jc w:val="left"/>
        <w:rPr>
          <w:b/>
          <w:bCs/>
          <w:lang w:val="fi-FI" w:eastAsia="en-US"/>
        </w:rPr>
      </w:pPr>
    </w:p>
    <w:p w14:paraId="56BEC53A" w14:textId="77777777" w:rsidR="00950CFD" w:rsidRPr="00DB15F5" w:rsidRDefault="00950CFD" w:rsidP="005C3C4F">
      <w:pPr>
        <w:tabs>
          <w:tab w:val="clear" w:pos="567"/>
          <w:tab w:val="left" w:pos="-720"/>
          <w:tab w:val="left" w:pos="0"/>
          <w:tab w:val="left" w:pos="720"/>
        </w:tabs>
        <w:suppressAutoHyphens/>
        <w:spacing w:line="240" w:lineRule="auto"/>
        <w:rPr>
          <w:u w:val="single"/>
          <w:lang w:eastAsia="de-DE"/>
        </w:rPr>
      </w:pPr>
      <w:r w:rsidRPr="00DB15F5">
        <w:rPr>
          <w:u w:val="single"/>
          <w:lang w:eastAsia="de-DE"/>
        </w:rPr>
        <w:t>Erityiset varotoimenpiteet, joita eläinlääkevalmistetta antavan henkilön on noudatettava</w:t>
      </w:r>
    </w:p>
    <w:p w14:paraId="6FA119CF" w14:textId="77777777" w:rsidR="00950CFD" w:rsidRPr="00DB15F5" w:rsidRDefault="00950CFD" w:rsidP="00E512F1">
      <w:pPr>
        <w:tabs>
          <w:tab w:val="clear" w:pos="567"/>
          <w:tab w:val="left" w:pos="1304"/>
        </w:tabs>
        <w:spacing w:line="240" w:lineRule="auto"/>
      </w:pPr>
      <w:r w:rsidRPr="00DB15F5">
        <w:rPr>
          <w:lang w:eastAsia="de-DE"/>
        </w:rPr>
        <w:t>Henkilöiden, jotka ovat yliherkkiä steroideihin kuulumattomille tulehduskipulääkkeille (NSAID), tulee välttää kosketusta tämän eläinlääkevalmisteen kanssa.</w:t>
      </w:r>
    </w:p>
    <w:p w14:paraId="12680EF1" w14:textId="77777777" w:rsidR="00950CFD" w:rsidRPr="00DB15F5" w:rsidRDefault="00950CFD" w:rsidP="00E512F1">
      <w:pPr>
        <w:tabs>
          <w:tab w:val="clear" w:pos="567"/>
        </w:tabs>
        <w:spacing w:line="240" w:lineRule="auto"/>
      </w:pPr>
      <w:r w:rsidRPr="00DB15F5">
        <w:rPr>
          <w:snapToGrid w:val="0"/>
          <w:lang w:eastAsia="en-US"/>
        </w:rPr>
        <w:lastRenderedPageBreak/>
        <w:t>Jos valmistetta on otettu vahingossa, on käännyttävä välittömästi lääkärin puoleen ja näytettävä tälle pakkausselostetta tai myyntipäällystä.</w:t>
      </w:r>
    </w:p>
    <w:p w14:paraId="3D11E707" w14:textId="77777777" w:rsidR="00E067F6" w:rsidRPr="008C5069" w:rsidRDefault="00E067F6" w:rsidP="00E067F6">
      <w:pPr>
        <w:spacing w:line="240" w:lineRule="auto"/>
      </w:pPr>
      <w:r>
        <w:t>Tämä valmiste voi aiheuttaa silmä-ärsytystä. Mikäli valmistetta joutuu silmiin, huuhdo välittömästi runsaalla vedellä.</w:t>
      </w:r>
    </w:p>
    <w:p w14:paraId="72D8C936" w14:textId="77777777" w:rsidR="00950CFD" w:rsidRPr="00DB15F5" w:rsidRDefault="00950CFD" w:rsidP="00E512F1">
      <w:pPr>
        <w:pStyle w:val="BodyTextIndent2"/>
        <w:widowControl/>
        <w:spacing w:after="0" w:line="240" w:lineRule="auto"/>
        <w:ind w:left="0"/>
        <w:rPr>
          <w:snapToGrid w:val="0"/>
          <w:lang w:val="fi-FI" w:eastAsia="en-US"/>
        </w:rPr>
      </w:pPr>
    </w:p>
    <w:p w14:paraId="01AC1C60" w14:textId="77777777" w:rsidR="00950CFD" w:rsidRPr="00DB15F5" w:rsidRDefault="00950CFD" w:rsidP="00E512F1">
      <w:pPr>
        <w:widowControl/>
        <w:tabs>
          <w:tab w:val="clear" w:pos="567"/>
          <w:tab w:val="left" w:pos="540"/>
        </w:tabs>
        <w:spacing w:line="240" w:lineRule="auto"/>
        <w:rPr>
          <w:b/>
          <w:bCs/>
        </w:rPr>
      </w:pPr>
      <w:r w:rsidRPr="00DB15F5">
        <w:rPr>
          <w:b/>
          <w:bCs/>
        </w:rPr>
        <w:t>4.6</w:t>
      </w:r>
      <w:r w:rsidRPr="00DB15F5">
        <w:rPr>
          <w:b/>
          <w:bCs/>
        </w:rPr>
        <w:tab/>
        <w:t>Haittavaikutukset (yleisyys ja vakavuus)</w:t>
      </w:r>
    </w:p>
    <w:p w14:paraId="42C936D0" w14:textId="77777777" w:rsidR="00950CFD" w:rsidRPr="00DB15F5" w:rsidRDefault="00950CFD" w:rsidP="00E512F1">
      <w:pPr>
        <w:tabs>
          <w:tab w:val="clear" w:pos="567"/>
          <w:tab w:val="left" w:pos="1304"/>
        </w:tabs>
        <w:spacing w:line="240" w:lineRule="auto"/>
      </w:pPr>
    </w:p>
    <w:p w14:paraId="3C489C49" w14:textId="77777777" w:rsidR="00950CFD" w:rsidRPr="00DB15F5" w:rsidRDefault="00950CFD" w:rsidP="00E512F1">
      <w:pPr>
        <w:tabs>
          <w:tab w:val="clear" w:pos="567"/>
          <w:tab w:val="left" w:pos="1304"/>
        </w:tabs>
        <w:spacing w:line="240" w:lineRule="auto"/>
      </w:pPr>
      <w:r w:rsidRPr="00DB15F5">
        <w:t>Ei ole.</w:t>
      </w:r>
    </w:p>
    <w:p w14:paraId="48A07B61" w14:textId="77777777" w:rsidR="00950CFD" w:rsidRPr="00DB15F5" w:rsidRDefault="00950CFD" w:rsidP="00E512F1">
      <w:pPr>
        <w:spacing w:line="240" w:lineRule="auto"/>
        <w:ind w:left="567" w:hanging="567"/>
        <w:rPr>
          <w:b/>
          <w:bCs/>
        </w:rPr>
      </w:pPr>
    </w:p>
    <w:p w14:paraId="4FAA106E" w14:textId="77777777" w:rsidR="00950CFD" w:rsidRPr="00DB15F5" w:rsidRDefault="00950CFD" w:rsidP="00E512F1">
      <w:pPr>
        <w:spacing w:line="240" w:lineRule="auto"/>
        <w:ind w:left="567" w:hanging="567"/>
      </w:pPr>
      <w:r w:rsidRPr="00DB15F5">
        <w:rPr>
          <w:b/>
          <w:bCs/>
        </w:rPr>
        <w:t>4.7</w:t>
      </w:r>
      <w:r w:rsidRPr="00DB15F5">
        <w:rPr>
          <w:b/>
          <w:bCs/>
        </w:rPr>
        <w:tab/>
        <w:t xml:space="preserve">Käyttö tiineyden, </w:t>
      </w:r>
      <w:r w:rsidR="000367E8">
        <w:rPr>
          <w:b/>
          <w:bCs/>
        </w:rPr>
        <w:t>imetyksen</w:t>
      </w:r>
      <w:r w:rsidR="000367E8" w:rsidRPr="00DB15F5">
        <w:rPr>
          <w:b/>
          <w:bCs/>
        </w:rPr>
        <w:t xml:space="preserve"> </w:t>
      </w:r>
      <w:r w:rsidRPr="00DB15F5">
        <w:rPr>
          <w:b/>
          <w:bCs/>
        </w:rPr>
        <w:t>tai muninnan aikana</w:t>
      </w:r>
    </w:p>
    <w:p w14:paraId="4A451DC8" w14:textId="77777777" w:rsidR="00950CFD" w:rsidRPr="00DB15F5" w:rsidRDefault="00950CFD" w:rsidP="00E512F1">
      <w:pPr>
        <w:tabs>
          <w:tab w:val="clear" w:pos="567"/>
          <w:tab w:val="left" w:pos="1304"/>
        </w:tabs>
        <w:spacing w:line="240" w:lineRule="auto"/>
      </w:pPr>
    </w:p>
    <w:p w14:paraId="589468FB" w14:textId="77777777" w:rsidR="00950CFD" w:rsidRPr="00DB15F5" w:rsidRDefault="00950CFD" w:rsidP="00E512F1">
      <w:pPr>
        <w:tabs>
          <w:tab w:val="clear" w:pos="567"/>
          <w:tab w:val="left" w:pos="1304"/>
        </w:tabs>
        <w:spacing w:line="240" w:lineRule="auto"/>
      </w:pPr>
      <w:r w:rsidRPr="00DB15F5">
        <w:t xml:space="preserve">Voidaan käyttää tiineyden ja </w:t>
      </w:r>
      <w:r w:rsidR="000367E8">
        <w:t>imetyksen</w:t>
      </w:r>
      <w:r w:rsidR="000367E8" w:rsidRPr="00DB15F5">
        <w:t xml:space="preserve"> </w:t>
      </w:r>
      <w:r w:rsidRPr="00DB15F5">
        <w:t>aikana.</w:t>
      </w:r>
    </w:p>
    <w:p w14:paraId="508C5187" w14:textId="77777777" w:rsidR="00950CFD" w:rsidRPr="00DB15F5" w:rsidRDefault="00950CFD" w:rsidP="00E512F1">
      <w:pPr>
        <w:tabs>
          <w:tab w:val="clear" w:pos="567"/>
          <w:tab w:val="left" w:pos="1304"/>
        </w:tabs>
        <w:spacing w:line="240" w:lineRule="auto"/>
      </w:pPr>
    </w:p>
    <w:p w14:paraId="32209AE9" w14:textId="77777777" w:rsidR="00950CFD" w:rsidRPr="00DB15F5" w:rsidRDefault="00950CFD" w:rsidP="00E512F1">
      <w:pPr>
        <w:spacing w:line="240" w:lineRule="auto"/>
        <w:ind w:left="567" w:hanging="567"/>
      </w:pPr>
      <w:r w:rsidRPr="00DB15F5">
        <w:rPr>
          <w:b/>
          <w:bCs/>
        </w:rPr>
        <w:t>4.8</w:t>
      </w:r>
      <w:r w:rsidRPr="00DB15F5">
        <w:rPr>
          <w:b/>
          <w:bCs/>
        </w:rPr>
        <w:tab/>
        <w:t>Yhteisvaikutukset muiden lääkevalmisteiden kanssa sekä muut yhteisvaikutukset</w:t>
      </w:r>
    </w:p>
    <w:p w14:paraId="27E3A195" w14:textId="77777777" w:rsidR="00950CFD" w:rsidRPr="00DB15F5" w:rsidRDefault="00950CFD" w:rsidP="00E512F1">
      <w:pPr>
        <w:tabs>
          <w:tab w:val="clear" w:pos="567"/>
          <w:tab w:val="left" w:pos="1304"/>
        </w:tabs>
        <w:spacing w:line="240" w:lineRule="auto"/>
      </w:pPr>
    </w:p>
    <w:p w14:paraId="62BA88CD" w14:textId="77777777" w:rsidR="00950CFD" w:rsidRPr="00DB15F5" w:rsidRDefault="00950CFD" w:rsidP="00E512F1">
      <w:pPr>
        <w:tabs>
          <w:tab w:val="left" w:pos="720"/>
        </w:tabs>
        <w:spacing w:line="240" w:lineRule="auto"/>
      </w:pPr>
      <w:r w:rsidRPr="00DB15F5">
        <w:t xml:space="preserve">Ei saa antaa yhdessä </w:t>
      </w:r>
      <w:r w:rsidR="005466AA" w:rsidRPr="00DB15F5">
        <w:t>glukokortikosteroidien</w:t>
      </w:r>
      <w:r w:rsidRPr="00DB15F5">
        <w:t>, muiden steroideihin kuulumattomien tulehduskipulääkkeide</w:t>
      </w:r>
      <w:r w:rsidR="00A15CEE" w:rsidRPr="00DB15F5">
        <w:t>n tai antikoagulanttien kanssa.</w:t>
      </w:r>
    </w:p>
    <w:p w14:paraId="291EF8BD" w14:textId="77777777" w:rsidR="00950CFD" w:rsidRPr="00DB15F5" w:rsidRDefault="00950CFD" w:rsidP="00E512F1">
      <w:pPr>
        <w:tabs>
          <w:tab w:val="clear" w:pos="567"/>
          <w:tab w:val="left" w:pos="1304"/>
        </w:tabs>
        <w:spacing w:line="240" w:lineRule="auto"/>
        <w:rPr>
          <w:b/>
          <w:bCs/>
        </w:rPr>
      </w:pPr>
    </w:p>
    <w:p w14:paraId="24394374" w14:textId="77777777" w:rsidR="00950CFD" w:rsidRPr="00DB15F5" w:rsidRDefault="00950CFD" w:rsidP="00E512F1">
      <w:pPr>
        <w:spacing w:line="240" w:lineRule="auto"/>
      </w:pPr>
      <w:r w:rsidRPr="00DB15F5">
        <w:rPr>
          <w:b/>
          <w:bCs/>
        </w:rPr>
        <w:t>4.9</w:t>
      </w:r>
      <w:r w:rsidRPr="00DB15F5">
        <w:rPr>
          <w:b/>
          <w:bCs/>
        </w:rPr>
        <w:tab/>
        <w:t>Annostus ja antotapa</w:t>
      </w:r>
    </w:p>
    <w:p w14:paraId="43DD75FC" w14:textId="77777777" w:rsidR="00950CFD" w:rsidRPr="00DB15F5" w:rsidRDefault="00950CFD" w:rsidP="00E512F1">
      <w:pPr>
        <w:tabs>
          <w:tab w:val="clear" w:pos="567"/>
          <w:tab w:val="left" w:pos="1304"/>
        </w:tabs>
        <w:spacing w:line="240" w:lineRule="auto"/>
      </w:pPr>
    </w:p>
    <w:p w14:paraId="22040AE8" w14:textId="77777777" w:rsidR="00950CFD" w:rsidRPr="00DB15F5" w:rsidRDefault="00950CFD" w:rsidP="00E512F1">
      <w:pPr>
        <w:tabs>
          <w:tab w:val="clear" w:pos="567"/>
          <w:tab w:val="left" w:pos="-720"/>
          <w:tab w:val="left" w:pos="0"/>
          <w:tab w:val="left" w:pos="720"/>
        </w:tabs>
        <w:suppressAutoHyphens/>
        <w:spacing w:line="240" w:lineRule="auto"/>
      </w:pPr>
      <w:r w:rsidRPr="00DB15F5">
        <w:t>Oraalisuspension annos on 0,4 mg/kg (2,7 ml/100 kg) yhdessä asianmukaisen antibioottilääkityksen kanssa. Tarvittaessa valmistetta voi antaa toisen kerran 24 tunnin kuluttua.</w:t>
      </w:r>
    </w:p>
    <w:p w14:paraId="10232F44" w14:textId="77777777" w:rsidR="00950CFD" w:rsidRPr="00DB15F5" w:rsidRDefault="00950CFD" w:rsidP="00E512F1">
      <w:pPr>
        <w:tabs>
          <w:tab w:val="clear" w:pos="567"/>
          <w:tab w:val="left" w:pos="-720"/>
          <w:tab w:val="left" w:pos="0"/>
          <w:tab w:val="left" w:pos="720"/>
        </w:tabs>
        <w:suppressAutoHyphens/>
        <w:spacing w:line="240" w:lineRule="auto"/>
      </w:pPr>
      <w:r w:rsidRPr="00DB15F5">
        <w:t>MMA tapauksissa, joihin liittyy vakavia yleisoireita (kuten syömättömyyttä), suositell</w:t>
      </w:r>
      <w:r w:rsidR="00A15CEE" w:rsidRPr="00DB15F5">
        <w:t>aan Metacam</w:t>
      </w:r>
      <w:r w:rsidR="00F8679E" w:rsidRPr="00DB15F5">
        <w:t xml:space="preserve"> </w:t>
      </w:r>
      <w:r w:rsidRPr="00DB15F5">
        <w:t>20</w:t>
      </w:r>
      <w:r w:rsidR="00F8679E" w:rsidRPr="00DB15F5">
        <w:rPr>
          <w:sz w:val="24"/>
        </w:rPr>
        <w:t> </w:t>
      </w:r>
      <w:r w:rsidRPr="00DB15F5">
        <w:t>mg/ml injektionestettä.</w:t>
      </w:r>
    </w:p>
    <w:p w14:paraId="30D8F408" w14:textId="77777777" w:rsidR="00950CFD" w:rsidRPr="00DB15F5" w:rsidRDefault="00950CFD" w:rsidP="00E512F1">
      <w:pPr>
        <w:tabs>
          <w:tab w:val="clear" w:pos="567"/>
          <w:tab w:val="left" w:pos="-720"/>
          <w:tab w:val="left" w:pos="0"/>
          <w:tab w:val="left" w:pos="720"/>
        </w:tabs>
        <w:suppressAutoHyphens/>
        <w:spacing w:line="240" w:lineRule="auto"/>
      </w:pPr>
      <w:r w:rsidRPr="00DB15F5">
        <w:t>Annetaan mieluiten sekoitettuna pieneen rehumäärään tai vaihtoehtoisesti suoraan suuhun ennen ruokintaa.</w:t>
      </w:r>
    </w:p>
    <w:p w14:paraId="0E16B6D1" w14:textId="77777777" w:rsidR="00950CFD" w:rsidRPr="00DB15F5" w:rsidRDefault="00950CFD" w:rsidP="00E512F1">
      <w:pPr>
        <w:widowControl/>
        <w:tabs>
          <w:tab w:val="clear" w:pos="567"/>
          <w:tab w:val="left" w:pos="-720"/>
          <w:tab w:val="left" w:pos="0"/>
          <w:tab w:val="left" w:pos="720"/>
        </w:tabs>
        <w:suppressAutoHyphens/>
        <w:spacing w:line="240" w:lineRule="auto"/>
        <w:rPr>
          <w:snapToGrid w:val="0"/>
          <w:lang w:eastAsia="en-US"/>
        </w:rPr>
      </w:pPr>
      <w:r w:rsidRPr="00DB15F5">
        <w:rPr>
          <w:snapToGrid w:val="0"/>
          <w:lang w:eastAsia="en-US"/>
        </w:rPr>
        <w:t>Suspensio tulee antaa pakkauksessa olevalla annosruiskulla. Annosruisku sopii pullon suuhun ja siinä on eläimen painoa vastaava mitta</w:t>
      </w:r>
      <w:r w:rsidR="00A4667F" w:rsidRPr="00DB15F5">
        <w:rPr>
          <w:snapToGrid w:val="0"/>
          <w:lang w:eastAsia="en-US"/>
        </w:rPr>
        <w:t>-</w:t>
      </w:r>
      <w:r w:rsidR="00A15CEE" w:rsidRPr="00DB15F5">
        <w:rPr>
          <w:snapToGrid w:val="0"/>
          <w:lang w:eastAsia="en-US"/>
        </w:rPr>
        <w:t>asteikko.</w:t>
      </w:r>
    </w:p>
    <w:p w14:paraId="18703696" w14:textId="77777777" w:rsidR="00950CFD" w:rsidRPr="00DB15F5" w:rsidRDefault="00950CFD" w:rsidP="00E512F1">
      <w:pPr>
        <w:tabs>
          <w:tab w:val="clear" w:pos="567"/>
          <w:tab w:val="left" w:pos="-720"/>
          <w:tab w:val="left" w:pos="0"/>
          <w:tab w:val="left" w:pos="720"/>
        </w:tabs>
        <w:suppressAutoHyphens/>
        <w:spacing w:line="240" w:lineRule="auto"/>
      </w:pPr>
    </w:p>
    <w:p w14:paraId="23EAD6FC" w14:textId="77777777" w:rsidR="00950CFD" w:rsidRPr="00DB15F5" w:rsidRDefault="00950CFD" w:rsidP="00E512F1">
      <w:pPr>
        <w:tabs>
          <w:tab w:val="clear" w:pos="567"/>
          <w:tab w:val="left" w:pos="-720"/>
          <w:tab w:val="left" w:pos="0"/>
          <w:tab w:val="left" w:pos="720"/>
        </w:tabs>
        <w:suppressAutoHyphens/>
        <w:spacing w:line="240" w:lineRule="auto"/>
      </w:pPr>
      <w:r w:rsidRPr="00DB15F5">
        <w:t>Ravistettava hyvin ennen käyttöä.</w:t>
      </w:r>
    </w:p>
    <w:p w14:paraId="034647C2" w14:textId="77777777" w:rsidR="00F8679E" w:rsidRPr="00DB15F5" w:rsidRDefault="00950CFD" w:rsidP="00E512F1">
      <w:pPr>
        <w:tabs>
          <w:tab w:val="clear" w:pos="567"/>
          <w:tab w:val="left" w:pos="1304"/>
        </w:tabs>
        <w:spacing w:line="240" w:lineRule="auto"/>
      </w:pPr>
      <w:r w:rsidRPr="00DB15F5">
        <w:t xml:space="preserve">Valmisteen annon jälkeen sulje pullo, pese annosruisku lämpimällä vedellä ja anna sen kuivua. </w:t>
      </w:r>
    </w:p>
    <w:p w14:paraId="3A3B9885" w14:textId="77777777" w:rsidR="00950CFD" w:rsidRPr="00DB15F5" w:rsidRDefault="00950CFD" w:rsidP="00E512F1">
      <w:pPr>
        <w:tabs>
          <w:tab w:val="clear" w:pos="567"/>
          <w:tab w:val="left" w:pos="1304"/>
        </w:tabs>
        <w:spacing w:line="240" w:lineRule="auto"/>
      </w:pPr>
    </w:p>
    <w:p w14:paraId="1B570541" w14:textId="77777777" w:rsidR="00950CFD" w:rsidRPr="00DB15F5" w:rsidRDefault="00950CFD" w:rsidP="00E512F1">
      <w:pPr>
        <w:spacing w:line="240" w:lineRule="auto"/>
      </w:pPr>
      <w:r w:rsidRPr="00DB15F5">
        <w:rPr>
          <w:b/>
          <w:bCs/>
        </w:rPr>
        <w:t>4.10</w:t>
      </w:r>
      <w:r w:rsidRPr="00DB15F5">
        <w:rPr>
          <w:b/>
          <w:bCs/>
        </w:rPr>
        <w:tab/>
        <w:t>Yliannostus (oireet, hätätoimenpiteet, vastalääkkeet) (tarvittaessa)</w:t>
      </w:r>
    </w:p>
    <w:p w14:paraId="74715E69" w14:textId="77777777" w:rsidR="00950CFD" w:rsidRPr="00DB15F5" w:rsidRDefault="00950CFD" w:rsidP="00E512F1">
      <w:pPr>
        <w:tabs>
          <w:tab w:val="clear" w:pos="567"/>
          <w:tab w:val="left" w:pos="1304"/>
        </w:tabs>
        <w:spacing w:line="240" w:lineRule="auto"/>
      </w:pPr>
    </w:p>
    <w:p w14:paraId="3C3FCD25" w14:textId="77777777" w:rsidR="00950CFD" w:rsidRPr="00DB15F5" w:rsidRDefault="00950CFD" w:rsidP="00E512F1">
      <w:pPr>
        <w:tabs>
          <w:tab w:val="left" w:pos="-720"/>
          <w:tab w:val="left" w:pos="0"/>
          <w:tab w:val="left" w:pos="720"/>
        </w:tabs>
        <w:suppressAutoHyphens/>
        <w:spacing w:line="240" w:lineRule="auto"/>
        <w:ind w:left="1440" w:hanging="1440"/>
        <w:rPr>
          <w:b/>
          <w:bCs/>
        </w:rPr>
      </w:pPr>
      <w:r w:rsidRPr="00DB15F5">
        <w:t>Yliannostustapauksissa tulee antaa oireenmukaista hoitoa.</w:t>
      </w:r>
    </w:p>
    <w:p w14:paraId="76ADC69A" w14:textId="77777777" w:rsidR="00950CFD" w:rsidRPr="00DB15F5" w:rsidRDefault="00950CFD" w:rsidP="00E512F1">
      <w:pPr>
        <w:tabs>
          <w:tab w:val="clear" w:pos="567"/>
          <w:tab w:val="left" w:pos="1304"/>
        </w:tabs>
        <w:spacing w:line="240" w:lineRule="auto"/>
      </w:pPr>
    </w:p>
    <w:p w14:paraId="03A8EAB3" w14:textId="77777777" w:rsidR="00950CFD" w:rsidRPr="00DB15F5" w:rsidRDefault="00950CFD" w:rsidP="00E512F1">
      <w:pPr>
        <w:spacing w:line="240" w:lineRule="auto"/>
      </w:pPr>
      <w:r w:rsidRPr="00DB15F5">
        <w:rPr>
          <w:b/>
          <w:bCs/>
        </w:rPr>
        <w:t>4.11</w:t>
      </w:r>
      <w:r w:rsidRPr="00DB15F5">
        <w:rPr>
          <w:b/>
          <w:bCs/>
        </w:rPr>
        <w:tab/>
        <w:t>Varoaika</w:t>
      </w:r>
      <w:r w:rsidR="00E067F6">
        <w:rPr>
          <w:b/>
          <w:bCs/>
        </w:rPr>
        <w:t xml:space="preserve"> (Varoajat)</w:t>
      </w:r>
    </w:p>
    <w:p w14:paraId="0240861C" w14:textId="77777777" w:rsidR="00950CFD" w:rsidRPr="00DB15F5" w:rsidRDefault="00950CFD" w:rsidP="00E512F1">
      <w:pPr>
        <w:tabs>
          <w:tab w:val="clear" w:pos="567"/>
          <w:tab w:val="left" w:pos="1304"/>
        </w:tabs>
        <w:spacing w:line="240" w:lineRule="auto"/>
      </w:pPr>
    </w:p>
    <w:p w14:paraId="006592AE" w14:textId="77777777" w:rsidR="00950CFD" w:rsidRPr="00DB15F5" w:rsidRDefault="00A15CEE" w:rsidP="00E512F1">
      <w:pPr>
        <w:suppressAutoHyphens/>
        <w:spacing w:line="240" w:lineRule="auto"/>
      </w:pPr>
      <w:r w:rsidRPr="00DB15F5">
        <w:t>Teurastus: 5 vuorokautta.</w:t>
      </w:r>
    </w:p>
    <w:p w14:paraId="53B8BAA9" w14:textId="77777777" w:rsidR="00950CFD" w:rsidRPr="00DB15F5" w:rsidRDefault="00950CFD" w:rsidP="00E512F1">
      <w:pPr>
        <w:pStyle w:val="EndnoteText"/>
        <w:tabs>
          <w:tab w:val="clear" w:pos="567"/>
          <w:tab w:val="left" w:pos="1304"/>
        </w:tabs>
        <w:rPr>
          <w:lang w:val="fi-FI"/>
        </w:rPr>
      </w:pPr>
    </w:p>
    <w:p w14:paraId="70DDBEA0" w14:textId="77777777" w:rsidR="00950CFD" w:rsidRPr="00DB15F5" w:rsidRDefault="00950CFD" w:rsidP="00E512F1">
      <w:pPr>
        <w:pStyle w:val="EndnoteText"/>
        <w:tabs>
          <w:tab w:val="clear" w:pos="567"/>
          <w:tab w:val="left" w:pos="1304"/>
        </w:tabs>
        <w:rPr>
          <w:lang w:val="fi-FI"/>
        </w:rPr>
      </w:pPr>
    </w:p>
    <w:p w14:paraId="05E6FCE2" w14:textId="77777777" w:rsidR="00950CFD" w:rsidRPr="00DB15F5" w:rsidRDefault="00950CFD" w:rsidP="00E512F1">
      <w:pPr>
        <w:spacing w:line="240" w:lineRule="auto"/>
        <w:ind w:left="567" w:hanging="567"/>
      </w:pPr>
      <w:r w:rsidRPr="00DB15F5">
        <w:rPr>
          <w:b/>
          <w:bCs/>
        </w:rPr>
        <w:t>5.</w:t>
      </w:r>
      <w:r w:rsidRPr="00DB15F5">
        <w:rPr>
          <w:b/>
          <w:bCs/>
        </w:rPr>
        <w:tab/>
        <w:t>FARMAKOLOGISET OMINAISUUDET</w:t>
      </w:r>
    </w:p>
    <w:p w14:paraId="09802E37" w14:textId="77777777" w:rsidR="00950CFD" w:rsidRPr="00DB15F5" w:rsidRDefault="00950CFD" w:rsidP="00E512F1">
      <w:pPr>
        <w:tabs>
          <w:tab w:val="clear" w:pos="567"/>
          <w:tab w:val="left" w:pos="1304"/>
        </w:tabs>
        <w:spacing w:line="240" w:lineRule="auto"/>
      </w:pPr>
    </w:p>
    <w:p w14:paraId="1579ABBB" w14:textId="77777777" w:rsidR="00950CFD" w:rsidRPr="00DB15F5" w:rsidRDefault="00A15CEE" w:rsidP="00E512F1">
      <w:pPr>
        <w:tabs>
          <w:tab w:val="clear" w:pos="567"/>
        </w:tabs>
        <w:spacing w:line="240" w:lineRule="auto"/>
        <w:rPr>
          <w:lang w:eastAsia="de-DE"/>
        </w:rPr>
      </w:pPr>
      <w:r w:rsidRPr="00DB15F5">
        <w:rPr>
          <w:lang w:eastAsia="de-DE"/>
        </w:rPr>
        <w:t>Farmakoterapeuttinen ryhmä:</w:t>
      </w:r>
      <w:r w:rsidR="00950CFD" w:rsidRPr="00DB15F5">
        <w:rPr>
          <w:lang w:eastAsia="de-DE"/>
        </w:rPr>
        <w:t>Tulehdus</w:t>
      </w:r>
      <w:r w:rsidR="00A4667F" w:rsidRPr="00DB15F5">
        <w:rPr>
          <w:lang w:eastAsia="de-DE"/>
        </w:rPr>
        <w:t>-</w:t>
      </w:r>
      <w:r w:rsidR="00950CFD" w:rsidRPr="00DB15F5">
        <w:rPr>
          <w:lang w:eastAsia="de-DE"/>
        </w:rPr>
        <w:t xml:space="preserve"> ja reumalääkkeet, steroideihin kuulumattomat (oksikaamit)</w:t>
      </w:r>
    </w:p>
    <w:p w14:paraId="77BDDDCD" w14:textId="77777777" w:rsidR="00950CFD" w:rsidRPr="00DB15F5" w:rsidRDefault="00950CFD" w:rsidP="00E512F1">
      <w:pPr>
        <w:tabs>
          <w:tab w:val="left" w:pos="720"/>
        </w:tabs>
        <w:spacing w:line="240" w:lineRule="auto"/>
      </w:pPr>
      <w:r w:rsidRPr="00DB15F5">
        <w:t>ATCvet</w:t>
      </w:r>
      <w:r w:rsidR="00A4667F" w:rsidRPr="00DB15F5">
        <w:t>-</w:t>
      </w:r>
      <w:r w:rsidR="00A15CEE" w:rsidRPr="00DB15F5">
        <w:t xml:space="preserve">koodi: </w:t>
      </w:r>
      <w:r w:rsidR="00A15CEE" w:rsidRPr="00DB15F5">
        <w:tab/>
      </w:r>
      <w:r w:rsidRPr="00DB15F5">
        <w:t>QM01AC06.</w:t>
      </w:r>
    </w:p>
    <w:p w14:paraId="49F2FC81" w14:textId="77777777" w:rsidR="00950CFD" w:rsidRPr="00DB15F5" w:rsidRDefault="00950CFD" w:rsidP="00E512F1">
      <w:pPr>
        <w:tabs>
          <w:tab w:val="clear" w:pos="567"/>
          <w:tab w:val="left" w:pos="1304"/>
        </w:tabs>
        <w:spacing w:line="240" w:lineRule="auto"/>
      </w:pPr>
    </w:p>
    <w:p w14:paraId="09CDC499" w14:textId="77777777" w:rsidR="00950CFD" w:rsidRPr="00DB15F5" w:rsidRDefault="00950CFD" w:rsidP="00E512F1">
      <w:pPr>
        <w:spacing w:line="240" w:lineRule="auto"/>
      </w:pPr>
      <w:r w:rsidRPr="00DB15F5">
        <w:rPr>
          <w:b/>
          <w:bCs/>
        </w:rPr>
        <w:t>5.1</w:t>
      </w:r>
      <w:r w:rsidRPr="00DB15F5">
        <w:rPr>
          <w:b/>
          <w:bCs/>
        </w:rPr>
        <w:tab/>
        <w:t>Farmakodynamiikka</w:t>
      </w:r>
    </w:p>
    <w:p w14:paraId="35FBCBFE" w14:textId="77777777" w:rsidR="00950CFD" w:rsidRPr="00DB15F5" w:rsidRDefault="00950CFD" w:rsidP="00E512F1">
      <w:pPr>
        <w:pStyle w:val="EndnoteText"/>
        <w:tabs>
          <w:tab w:val="clear" w:pos="567"/>
          <w:tab w:val="left" w:pos="1304"/>
        </w:tabs>
        <w:rPr>
          <w:lang w:val="fi-FI"/>
        </w:rPr>
      </w:pPr>
    </w:p>
    <w:p w14:paraId="17CDA1C6" w14:textId="77777777" w:rsidR="00A15CEE" w:rsidRPr="00DB15F5" w:rsidRDefault="00950CFD" w:rsidP="00E512F1">
      <w:pPr>
        <w:pStyle w:val="BodyTextIndent"/>
        <w:jc w:val="left"/>
        <w:rPr>
          <w:lang w:val="fi-FI"/>
        </w:rPr>
      </w:pPr>
      <w:r w:rsidRPr="00DB15F5">
        <w:rPr>
          <w:lang w:val="fi-FI"/>
        </w:rPr>
        <w:t>Meloksikaami on steroideihin kuulumaton, prostaglandiinisynteesiä estävä tulehduskipulääke (NSAID), joka kuuluu oksikaami</w:t>
      </w:r>
      <w:r w:rsidR="00A4667F" w:rsidRPr="00DB15F5">
        <w:rPr>
          <w:lang w:val="fi-FI"/>
        </w:rPr>
        <w:t>-</w:t>
      </w:r>
      <w:r w:rsidRPr="00DB15F5">
        <w:rPr>
          <w:lang w:val="fi-FI"/>
        </w:rPr>
        <w:t xml:space="preserve">ryhmään. Meloksikaamilla on </w:t>
      </w:r>
      <w:r w:rsidRPr="00DB15F5">
        <w:rPr>
          <w:lang w:val="fi-FI" w:eastAsia="en-US"/>
        </w:rPr>
        <w:t>tulehdusta ja kipua lievittävä sekä tulehduseritettä ja kuumetta vähentävä vaikutus.</w:t>
      </w:r>
      <w:r w:rsidRPr="00DB15F5">
        <w:rPr>
          <w:lang w:val="fi-FI"/>
        </w:rPr>
        <w:t xml:space="preserve"> Se vähentää leukosyyttien infiltraatiota tulehtuneeseen kudokseen. Se estää vähäisessä määrin myös kollageenin indusoimaa trombosyyttien aggregaatiota. Meloksikaamilla on myös antiendotoksisia ominaisuuksia, koska sen on osoitettu estävän sioille suonensisäisesti annetun </w:t>
      </w:r>
      <w:r w:rsidRPr="00DB15F5">
        <w:rPr>
          <w:i/>
          <w:iCs/>
          <w:lang w:val="fi-FI"/>
        </w:rPr>
        <w:t xml:space="preserve">E. coli </w:t>
      </w:r>
      <w:r w:rsidR="00A4667F" w:rsidRPr="00DB15F5">
        <w:rPr>
          <w:lang w:val="fi-FI"/>
        </w:rPr>
        <w:t>-</w:t>
      </w:r>
      <w:r w:rsidRPr="00DB15F5">
        <w:rPr>
          <w:lang w:val="fi-FI"/>
        </w:rPr>
        <w:t>endotoksiinin indusoimaa tromboksaani B</w:t>
      </w:r>
      <w:r w:rsidRPr="00DB15F5">
        <w:rPr>
          <w:vertAlign w:val="subscript"/>
          <w:lang w:val="fi-FI"/>
        </w:rPr>
        <w:t>2</w:t>
      </w:r>
      <w:r w:rsidRPr="00DB15F5">
        <w:rPr>
          <w:i/>
          <w:iCs/>
          <w:lang w:val="fi-FI"/>
        </w:rPr>
        <w:t xml:space="preserve"> </w:t>
      </w:r>
      <w:r w:rsidR="00A15CEE" w:rsidRPr="00DB15F5">
        <w:rPr>
          <w:lang w:val="fi-FI"/>
        </w:rPr>
        <w:t>tuotantoa.</w:t>
      </w:r>
    </w:p>
    <w:p w14:paraId="46C3DBE1" w14:textId="77777777" w:rsidR="004472C8" w:rsidRPr="00DB15F5" w:rsidRDefault="004472C8" w:rsidP="00E512F1">
      <w:pPr>
        <w:pStyle w:val="BodyTextIndent"/>
        <w:jc w:val="left"/>
        <w:rPr>
          <w:lang w:val="fi-FI"/>
        </w:rPr>
      </w:pPr>
    </w:p>
    <w:p w14:paraId="62D7345B" w14:textId="77777777" w:rsidR="00950CFD" w:rsidRPr="00DB15F5" w:rsidRDefault="00950CFD" w:rsidP="00D4405C">
      <w:pPr>
        <w:keepNext/>
        <w:widowControl/>
        <w:spacing w:line="240" w:lineRule="auto"/>
      </w:pPr>
      <w:r w:rsidRPr="00DB15F5">
        <w:rPr>
          <w:b/>
          <w:bCs/>
        </w:rPr>
        <w:lastRenderedPageBreak/>
        <w:t>5.2</w:t>
      </w:r>
      <w:r w:rsidRPr="00DB15F5">
        <w:rPr>
          <w:b/>
          <w:bCs/>
        </w:rPr>
        <w:tab/>
        <w:t>Farmakokinetiikka</w:t>
      </w:r>
    </w:p>
    <w:p w14:paraId="75007D4B" w14:textId="77777777" w:rsidR="00950CFD" w:rsidRPr="00DB15F5" w:rsidRDefault="00950CFD" w:rsidP="00D4405C">
      <w:pPr>
        <w:pStyle w:val="EndnoteText"/>
        <w:keepNext/>
        <w:widowControl/>
        <w:tabs>
          <w:tab w:val="clear" w:pos="567"/>
          <w:tab w:val="left" w:pos="1304"/>
        </w:tabs>
        <w:rPr>
          <w:lang w:val="fi-FI"/>
        </w:rPr>
      </w:pPr>
    </w:p>
    <w:p w14:paraId="2ED39837" w14:textId="77777777" w:rsidR="00950CFD" w:rsidRPr="00DB15F5" w:rsidRDefault="00950CFD" w:rsidP="00D4405C">
      <w:pPr>
        <w:keepNext/>
        <w:widowControl/>
        <w:spacing w:line="240" w:lineRule="auto"/>
        <w:rPr>
          <w:u w:val="single"/>
        </w:rPr>
      </w:pPr>
      <w:r w:rsidRPr="00DB15F5">
        <w:rPr>
          <w:u w:val="single"/>
        </w:rPr>
        <w:t>Imeytyminen</w:t>
      </w:r>
    </w:p>
    <w:p w14:paraId="0683341A" w14:textId="77777777" w:rsidR="00950CFD" w:rsidRPr="00DB15F5" w:rsidRDefault="00950CFD" w:rsidP="00882E5E">
      <w:pPr>
        <w:spacing w:line="240" w:lineRule="auto"/>
        <w:rPr>
          <w:lang w:eastAsia="en-US"/>
        </w:rPr>
      </w:pPr>
      <w:r w:rsidRPr="00DB15F5">
        <w:rPr>
          <w:lang w:eastAsia="en-US"/>
        </w:rPr>
        <w:t>Korkein lääkeainepitoisuus (C</w:t>
      </w:r>
      <w:r w:rsidRPr="00DB15F5">
        <w:rPr>
          <w:vertAlign w:val="subscript"/>
          <w:lang w:eastAsia="en-US"/>
        </w:rPr>
        <w:t>max</w:t>
      </w:r>
      <w:r w:rsidRPr="00DB15F5">
        <w:rPr>
          <w:lang w:eastAsia="en-US"/>
        </w:rPr>
        <w:t>) 0,81</w:t>
      </w:r>
      <w:r w:rsidR="00A15CEE" w:rsidRPr="00DB15F5">
        <w:rPr>
          <w:lang w:eastAsia="en-US"/>
        </w:rPr>
        <w:t> </w:t>
      </w:r>
      <w:r w:rsidRPr="00DB15F5">
        <w:rPr>
          <w:lang w:eastAsia="en-US"/>
        </w:rPr>
        <w:t>µg/ml saavutetaan 2 tuntia sen jälkeen, kun meloksikaamia on annettu 0,4</w:t>
      </w:r>
      <w:r w:rsidR="00A15CEE" w:rsidRPr="00DB15F5">
        <w:rPr>
          <w:lang w:eastAsia="de-DE"/>
        </w:rPr>
        <w:t>2 </w:t>
      </w:r>
      <w:r w:rsidRPr="00DB15F5">
        <w:rPr>
          <w:lang w:eastAsia="en-US"/>
        </w:rPr>
        <w:t>mg/kg oraalisena kerta</w:t>
      </w:r>
      <w:r w:rsidR="00A4667F" w:rsidRPr="00DB15F5">
        <w:rPr>
          <w:lang w:eastAsia="en-US"/>
        </w:rPr>
        <w:t>-</w:t>
      </w:r>
      <w:r w:rsidRPr="00DB15F5">
        <w:rPr>
          <w:lang w:eastAsia="en-US"/>
        </w:rPr>
        <w:t xml:space="preserve">annoksena. </w:t>
      </w:r>
    </w:p>
    <w:p w14:paraId="72726CCF" w14:textId="77777777" w:rsidR="00950CFD" w:rsidRPr="00DB15F5" w:rsidRDefault="00950CFD" w:rsidP="00E512F1">
      <w:pPr>
        <w:pStyle w:val="EndnoteText"/>
        <w:rPr>
          <w:lang w:val="fi-FI"/>
        </w:rPr>
      </w:pPr>
    </w:p>
    <w:p w14:paraId="2AC53737" w14:textId="77777777" w:rsidR="00950CFD" w:rsidRPr="00DB15F5" w:rsidRDefault="00950CFD" w:rsidP="00E512F1">
      <w:pPr>
        <w:spacing w:line="240" w:lineRule="auto"/>
        <w:rPr>
          <w:u w:val="single"/>
        </w:rPr>
      </w:pPr>
      <w:r w:rsidRPr="00DB15F5">
        <w:rPr>
          <w:u w:val="single"/>
        </w:rPr>
        <w:t>Jakautuminen</w:t>
      </w:r>
    </w:p>
    <w:p w14:paraId="6AE3EFC0" w14:textId="77777777" w:rsidR="00950CFD" w:rsidRPr="00DB15F5" w:rsidRDefault="00950CFD" w:rsidP="00E512F1">
      <w:pPr>
        <w:spacing w:line="240" w:lineRule="auto"/>
        <w:rPr>
          <w:lang w:eastAsia="en-US"/>
        </w:rPr>
      </w:pPr>
      <w:r w:rsidRPr="00DB15F5">
        <w:rPr>
          <w:lang w:eastAsia="en-US"/>
        </w:rPr>
        <w:t>Yli 98</w:t>
      </w:r>
      <w:r w:rsidR="00A15CEE" w:rsidRPr="00DB15F5">
        <w:rPr>
          <w:lang w:eastAsia="de-DE"/>
        </w:rPr>
        <w:t> </w:t>
      </w:r>
      <w:r w:rsidRPr="00DB15F5">
        <w:rPr>
          <w:lang w:eastAsia="en-US"/>
        </w:rPr>
        <w:t>% meloksikaamista on sitoutuneena plasmaproteiineihin. Korkeimmat lääkeainepitoisuudet ovat maksassa ja munuaisissa. Luurankolihaksissa ja rasvassa pitoisuus on melko pieni.</w:t>
      </w:r>
    </w:p>
    <w:p w14:paraId="4571907C" w14:textId="77777777" w:rsidR="00950CFD" w:rsidRPr="00DB15F5" w:rsidRDefault="00950CFD" w:rsidP="00E512F1">
      <w:pPr>
        <w:pStyle w:val="EndnoteText"/>
        <w:rPr>
          <w:lang w:val="fi-FI"/>
        </w:rPr>
      </w:pPr>
    </w:p>
    <w:p w14:paraId="30C0C914" w14:textId="77777777" w:rsidR="00950CFD" w:rsidRPr="00DB15F5" w:rsidRDefault="00950CFD" w:rsidP="00E512F1">
      <w:pPr>
        <w:tabs>
          <w:tab w:val="left" w:pos="-720"/>
          <w:tab w:val="left" w:pos="0"/>
        </w:tabs>
        <w:suppressAutoHyphens/>
        <w:spacing w:line="240" w:lineRule="auto"/>
        <w:rPr>
          <w:u w:val="single"/>
        </w:rPr>
      </w:pPr>
      <w:r w:rsidRPr="00DB15F5">
        <w:rPr>
          <w:u w:val="single"/>
        </w:rPr>
        <w:t>Metabolia</w:t>
      </w:r>
    </w:p>
    <w:p w14:paraId="6EEECA8C" w14:textId="77777777" w:rsidR="00950CFD" w:rsidRPr="00DB15F5" w:rsidRDefault="00950CFD" w:rsidP="00E512F1">
      <w:pPr>
        <w:tabs>
          <w:tab w:val="left" w:pos="-720"/>
          <w:tab w:val="left" w:pos="0"/>
        </w:tabs>
        <w:suppressAutoHyphens/>
        <w:spacing w:line="240" w:lineRule="auto"/>
      </w:pPr>
      <w:r w:rsidRPr="00DB15F5">
        <w:t>Meloksikaami on enimmäkseen plasmassa. Sapessa ja virtsassa on vain vähäisiä määriä lääkeainetta. Meloksikaami metaboloituu alkoholiksi, happojohdannaisiksi ja useaksi polaariseksi metaboliitiksi. Kaikki olennaiset metaboliitit on todettu farmakologisesti inaktiivisiksi.</w:t>
      </w:r>
    </w:p>
    <w:p w14:paraId="59DD453C" w14:textId="77777777" w:rsidR="00950CFD" w:rsidRPr="00DB15F5" w:rsidRDefault="00950CFD" w:rsidP="00E512F1">
      <w:pPr>
        <w:pStyle w:val="BodyTextIndent"/>
        <w:jc w:val="left"/>
        <w:rPr>
          <w:lang w:val="fi-FI"/>
        </w:rPr>
      </w:pPr>
    </w:p>
    <w:p w14:paraId="18B5E9B0" w14:textId="77777777" w:rsidR="00950CFD" w:rsidRPr="00DB15F5" w:rsidRDefault="00950CFD" w:rsidP="00E512F1">
      <w:pPr>
        <w:pStyle w:val="BodyTextIndent2"/>
        <w:widowControl/>
        <w:spacing w:after="0" w:line="240" w:lineRule="auto"/>
        <w:ind w:left="567" w:hanging="567"/>
        <w:rPr>
          <w:snapToGrid w:val="0"/>
          <w:u w:val="single"/>
          <w:lang w:val="fi-FI" w:eastAsia="en-US"/>
        </w:rPr>
      </w:pPr>
      <w:r w:rsidRPr="00DB15F5">
        <w:rPr>
          <w:snapToGrid w:val="0"/>
          <w:u w:val="single"/>
          <w:lang w:val="fi-FI" w:eastAsia="en-US"/>
        </w:rPr>
        <w:t>Eliminaatio</w:t>
      </w:r>
    </w:p>
    <w:p w14:paraId="15D2C514" w14:textId="77777777" w:rsidR="00950CFD" w:rsidRPr="00DB15F5" w:rsidRDefault="00950CFD" w:rsidP="00E512F1">
      <w:pPr>
        <w:pStyle w:val="BodyTextIndent2"/>
        <w:widowControl/>
        <w:tabs>
          <w:tab w:val="clear" w:pos="567"/>
          <w:tab w:val="left" w:pos="-720"/>
        </w:tabs>
        <w:spacing w:after="0" w:line="240" w:lineRule="auto"/>
        <w:ind w:left="0"/>
        <w:rPr>
          <w:snapToGrid w:val="0"/>
          <w:lang w:val="fi-FI" w:eastAsia="en-US"/>
        </w:rPr>
      </w:pPr>
      <w:r w:rsidRPr="00DB15F5">
        <w:rPr>
          <w:snapToGrid w:val="0"/>
          <w:lang w:val="fi-FI" w:eastAsia="en-US"/>
        </w:rPr>
        <w:t>Oraalisen annon jälkeen keskimääräinen eliminaatiopuoliintumisaika plasmassa on noin 2,3 tuntia. Noin 50</w:t>
      </w:r>
      <w:r w:rsidR="00A15CEE" w:rsidRPr="00DB15F5">
        <w:rPr>
          <w:lang w:eastAsia="de-DE"/>
        </w:rPr>
        <w:t> </w:t>
      </w:r>
      <w:r w:rsidRPr="00DB15F5">
        <w:rPr>
          <w:snapToGrid w:val="0"/>
          <w:lang w:val="fi-FI" w:eastAsia="en-US"/>
        </w:rPr>
        <w:t xml:space="preserve">% annoksesta eliminoituu virtsassa ja loput ulosteessa. </w:t>
      </w:r>
    </w:p>
    <w:p w14:paraId="51DF5653" w14:textId="77777777" w:rsidR="00950CFD" w:rsidRPr="00DB15F5" w:rsidRDefault="00950CFD" w:rsidP="00E512F1">
      <w:pPr>
        <w:tabs>
          <w:tab w:val="left" w:pos="-720"/>
        </w:tabs>
        <w:suppressAutoHyphens/>
        <w:spacing w:line="240" w:lineRule="auto"/>
      </w:pPr>
    </w:p>
    <w:p w14:paraId="7FFF819E" w14:textId="77777777" w:rsidR="00950CFD" w:rsidRPr="00DB15F5" w:rsidRDefault="00950CFD" w:rsidP="00E512F1">
      <w:pPr>
        <w:tabs>
          <w:tab w:val="clear" w:pos="567"/>
          <w:tab w:val="left" w:pos="1304"/>
        </w:tabs>
        <w:spacing w:line="240" w:lineRule="auto"/>
      </w:pPr>
    </w:p>
    <w:p w14:paraId="081C97F1" w14:textId="77777777" w:rsidR="00950CFD" w:rsidRPr="00DB15F5" w:rsidRDefault="00950CFD" w:rsidP="00E512F1">
      <w:pPr>
        <w:spacing w:line="240" w:lineRule="auto"/>
        <w:ind w:left="567" w:hanging="567"/>
      </w:pPr>
      <w:r w:rsidRPr="00DB15F5">
        <w:rPr>
          <w:b/>
          <w:bCs/>
        </w:rPr>
        <w:t>6.</w:t>
      </w:r>
      <w:r w:rsidRPr="00DB15F5">
        <w:rPr>
          <w:b/>
          <w:bCs/>
        </w:rPr>
        <w:tab/>
        <w:t>FARMASEUTTISET TIEDOT</w:t>
      </w:r>
    </w:p>
    <w:p w14:paraId="4BFDB0AC" w14:textId="77777777" w:rsidR="00950CFD" w:rsidRPr="00DB15F5" w:rsidRDefault="00950CFD" w:rsidP="00E512F1">
      <w:pPr>
        <w:tabs>
          <w:tab w:val="clear" w:pos="567"/>
          <w:tab w:val="left" w:pos="1304"/>
        </w:tabs>
        <w:spacing w:line="240" w:lineRule="auto"/>
      </w:pPr>
    </w:p>
    <w:p w14:paraId="5E6F9232" w14:textId="77777777" w:rsidR="00950CFD" w:rsidRPr="00DB15F5" w:rsidRDefault="00950CFD" w:rsidP="00E512F1">
      <w:pPr>
        <w:widowControl/>
        <w:tabs>
          <w:tab w:val="clear" w:pos="567"/>
          <w:tab w:val="left" w:pos="540"/>
        </w:tabs>
        <w:spacing w:line="240" w:lineRule="auto"/>
        <w:rPr>
          <w:b/>
          <w:bCs/>
          <w:snapToGrid w:val="0"/>
          <w:lang w:eastAsia="en-US"/>
        </w:rPr>
      </w:pPr>
      <w:r w:rsidRPr="00DB15F5">
        <w:rPr>
          <w:b/>
          <w:bCs/>
          <w:snapToGrid w:val="0"/>
          <w:lang w:eastAsia="en-US"/>
        </w:rPr>
        <w:t>6.1</w:t>
      </w:r>
      <w:r w:rsidRPr="00DB15F5">
        <w:rPr>
          <w:b/>
          <w:bCs/>
          <w:snapToGrid w:val="0"/>
          <w:lang w:eastAsia="en-US"/>
        </w:rPr>
        <w:tab/>
        <w:t>Apuaineet</w:t>
      </w:r>
    </w:p>
    <w:p w14:paraId="79486E96" w14:textId="77777777" w:rsidR="00950CFD" w:rsidRPr="008E5FA2" w:rsidRDefault="00950CFD" w:rsidP="00E512F1">
      <w:pPr>
        <w:widowControl/>
        <w:tabs>
          <w:tab w:val="clear" w:pos="567"/>
        </w:tabs>
        <w:spacing w:line="240" w:lineRule="auto"/>
        <w:rPr>
          <w:snapToGrid w:val="0"/>
          <w:lang w:eastAsia="en-US"/>
        </w:rPr>
      </w:pPr>
    </w:p>
    <w:p w14:paraId="6AC77C4E" w14:textId="77777777" w:rsidR="00950CFD" w:rsidRPr="00DB15F5" w:rsidRDefault="00950CFD" w:rsidP="00E512F1">
      <w:pPr>
        <w:widowControl/>
        <w:tabs>
          <w:tab w:val="clear" w:pos="567"/>
          <w:tab w:val="left" w:pos="540"/>
        </w:tabs>
        <w:spacing w:line="240" w:lineRule="auto"/>
        <w:rPr>
          <w:snapToGrid w:val="0"/>
          <w:lang w:eastAsia="en-US"/>
        </w:rPr>
      </w:pPr>
      <w:r w:rsidRPr="00DB15F5">
        <w:rPr>
          <w:snapToGrid w:val="0"/>
          <w:lang w:eastAsia="en-US"/>
        </w:rPr>
        <w:t>Natriumbentsoaatti</w:t>
      </w:r>
    </w:p>
    <w:p w14:paraId="01F8BA72" w14:textId="77777777" w:rsidR="00950CFD" w:rsidRPr="00DB15F5" w:rsidRDefault="00950CFD" w:rsidP="00E512F1">
      <w:pPr>
        <w:widowControl/>
        <w:tabs>
          <w:tab w:val="clear" w:pos="567"/>
          <w:tab w:val="left" w:pos="540"/>
        </w:tabs>
        <w:spacing w:line="240" w:lineRule="auto"/>
        <w:rPr>
          <w:snapToGrid w:val="0"/>
          <w:lang w:eastAsia="en-US"/>
        </w:rPr>
      </w:pPr>
      <w:r w:rsidRPr="00DB15F5">
        <w:rPr>
          <w:snapToGrid w:val="0"/>
          <w:lang w:eastAsia="en-US"/>
        </w:rPr>
        <w:t>Sorbitoli, nestemäinen</w:t>
      </w:r>
    </w:p>
    <w:p w14:paraId="3E154F80" w14:textId="77777777" w:rsidR="00950CFD" w:rsidRPr="00DB15F5" w:rsidRDefault="00950CFD" w:rsidP="00E512F1">
      <w:pPr>
        <w:widowControl/>
        <w:tabs>
          <w:tab w:val="clear" w:pos="567"/>
          <w:tab w:val="left" w:pos="540"/>
        </w:tabs>
        <w:spacing w:line="240" w:lineRule="auto"/>
        <w:rPr>
          <w:snapToGrid w:val="0"/>
          <w:lang w:eastAsia="en-US"/>
        </w:rPr>
      </w:pPr>
      <w:r w:rsidRPr="00DB15F5">
        <w:rPr>
          <w:snapToGrid w:val="0"/>
          <w:lang w:eastAsia="en-US"/>
        </w:rPr>
        <w:t>Glyseroli</w:t>
      </w:r>
    </w:p>
    <w:p w14:paraId="5297C229" w14:textId="77777777" w:rsidR="00950CFD" w:rsidRPr="00DB15F5" w:rsidRDefault="00950CFD" w:rsidP="00E512F1">
      <w:pPr>
        <w:widowControl/>
        <w:tabs>
          <w:tab w:val="clear" w:pos="567"/>
          <w:tab w:val="left" w:pos="540"/>
        </w:tabs>
        <w:spacing w:line="240" w:lineRule="auto"/>
        <w:rPr>
          <w:snapToGrid w:val="0"/>
          <w:lang w:eastAsia="en-US"/>
        </w:rPr>
      </w:pPr>
      <w:r w:rsidRPr="00DB15F5">
        <w:rPr>
          <w:snapToGrid w:val="0"/>
          <w:lang w:eastAsia="en-US"/>
        </w:rPr>
        <w:t>Sakkariininatrium</w:t>
      </w:r>
    </w:p>
    <w:p w14:paraId="23007584" w14:textId="77777777" w:rsidR="00950CFD" w:rsidRPr="00DB15F5" w:rsidRDefault="00950CFD" w:rsidP="00E512F1">
      <w:pPr>
        <w:widowControl/>
        <w:tabs>
          <w:tab w:val="clear" w:pos="567"/>
          <w:tab w:val="left" w:pos="540"/>
        </w:tabs>
        <w:spacing w:line="240" w:lineRule="auto"/>
        <w:rPr>
          <w:snapToGrid w:val="0"/>
          <w:lang w:eastAsia="en-US"/>
        </w:rPr>
      </w:pPr>
      <w:r w:rsidRPr="00DB15F5">
        <w:rPr>
          <w:snapToGrid w:val="0"/>
          <w:lang w:eastAsia="en-US"/>
        </w:rPr>
        <w:t>Ksylitoli</w:t>
      </w:r>
    </w:p>
    <w:p w14:paraId="63A8FB87" w14:textId="77777777" w:rsidR="00950CFD" w:rsidRPr="00DB15F5" w:rsidRDefault="00950CFD" w:rsidP="00E512F1">
      <w:pPr>
        <w:widowControl/>
        <w:tabs>
          <w:tab w:val="clear" w:pos="567"/>
          <w:tab w:val="left" w:pos="540"/>
        </w:tabs>
        <w:spacing w:line="240" w:lineRule="auto"/>
        <w:rPr>
          <w:snapToGrid w:val="0"/>
          <w:lang w:eastAsia="en-US"/>
        </w:rPr>
      </w:pPr>
      <w:r w:rsidRPr="00DB15F5">
        <w:rPr>
          <w:snapToGrid w:val="0"/>
          <w:lang w:eastAsia="en-US"/>
        </w:rPr>
        <w:t>Natriumdivetyfosfaattidihydraatti</w:t>
      </w:r>
    </w:p>
    <w:p w14:paraId="64C65B2F" w14:textId="77777777" w:rsidR="00950CFD" w:rsidRPr="00DB15F5" w:rsidRDefault="00950CFD" w:rsidP="00E512F1">
      <w:pPr>
        <w:widowControl/>
        <w:tabs>
          <w:tab w:val="clear" w:pos="567"/>
          <w:tab w:val="left" w:pos="540"/>
        </w:tabs>
        <w:spacing w:line="240" w:lineRule="auto"/>
        <w:rPr>
          <w:snapToGrid w:val="0"/>
          <w:lang w:eastAsia="en-US"/>
        </w:rPr>
      </w:pPr>
      <w:r w:rsidRPr="00DB15F5">
        <w:rPr>
          <w:snapToGrid w:val="0"/>
          <w:lang w:eastAsia="en-US"/>
        </w:rPr>
        <w:t>Piidioksidi, kolloidinen, vedetön</w:t>
      </w:r>
    </w:p>
    <w:p w14:paraId="28A4FE8E" w14:textId="77777777" w:rsidR="00950CFD" w:rsidRPr="00DB15F5" w:rsidRDefault="00950CFD" w:rsidP="00E512F1">
      <w:pPr>
        <w:widowControl/>
        <w:tabs>
          <w:tab w:val="clear" w:pos="567"/>
          <w:tab w:val="left" w:pos="540"/>
        </w:tabs>
        <w:spacing w:line="240" w:lineRule="auto"/>
        <w:rPr>
          <w:snapToGrid w:val="0"/>
          <w:lang w:eastAsia="en-US"/>
        </w:rPr>
      </w:pPr>
      <w:r w:rsidRPr="00DB15F5">
        <w:rPr>
          <w:snapToGrid w:val="0"/>
          <w:lang w:eastAsia="en-US"/>
        </w:rPr>
        <w:t>Hydroksietyyliselluloosa</w:t>
      </w:r>
    </w:p>
    <w:p w14:paraId="5CC65750" w14:textId="77777777" w:rsidR="00950CFD" w:rsidRPr="00DB15F5" w:rsidRDefault="00950CFD" w:rsidP="00E512F1">
      <w:pPr>
        <w:widowControl/>
        <w:tabs>
          <w:tab w:val="clear" w:pos="567"/>
          <w:tab w:val="left" w:pos="540"/>
        </w:tabs>
        <w:spacing w:line="240" w:lineRule="auto"/>
        <w:rPr>
          <w:snapToGrid w:val="0"/>
          <w:lang w:eastAsia="en-US"/>
        </w:rPr>
      </w:pPr>
      <w:r w:rsidRPr="00DB15F5">
        <w:rPr>
          <w:snapToGrid w:val="0"/>
          <w:lang w:eastAsia="en-US"/>
        </w:rPr>
        <w:t>Sitruunahappo</w:t>
      </w:r>
    </w:p>
    <w:p w14:paraId="40108E13" w14:textId="77777777" w:rsidR="00950CFD" w:rsidRPr="00DB15F5" w:rsidRDefault="00950CFD" w:rsidP="00E512F1">
      <w:pPr>
        <w:widowControl/>
        <w:tabs>
          <w:tab w:val="clear" w:pos="567"/>
          <w:tab w:val="left" w:pos="540"/>
        </w:tabs>
        <w:spacing w:line="240" w:lineRule="auto"/>
        <w:rPr>
          <w:snapToGrid w:val="0"/>
          <w:lang w:eastAsia="en-US"/>
        </w:rPr>
      </w:pPr>
      <w:r w:rsidRPr="00DB15F5">
        <w:rPr>
          <w:snapToGrid w:val="0"/>
          <w:lang w:eastAsia="en-US"/>
        </w:rPr>
        <w:t>Hunaja</w:t>
      </w:r>
      <w:r w:rsidR="00A4667F" w:rsidRPr="00DB15F5">
        <w:rPr>
          <w:snapToGrid w:val="0"/>
          <w:lang w:eastAsia="en-US"/>
        </w:rPr>
        <w:t>-</w:t>
      </w:r>
      <w:r w:rsidRPr="00DB15F5">
        <w:rPr>
          <w:snapToGrid w:val="0"/>
          <w:lang w:eastAsia="en-US"/>
        </w:rPr>
        <w:t>aromi</w:t>
      </w:r>
    </w:p>
    <w:p w14:paraId="56274BF6" w14:textId="77777777" w:rsidR="00950CFD" w:rsidRPr="00DB15F5" w:rsidRDefault="00950CFD" w:rsidP="00E512F1">
      <w:pPr>
        <w:widowControl/>
        <w:tabs>
          <w:tab w:val="clear" w:pos="567"/>
          <w:tab w:val="left" w:pos="540"/>
        </w:tabs>
        <w:spacing w:line="240" w:lineRule="auto"/>
        <w:rPr>
          <w:snapToGrid w:val="0"/>
          <w:lang w:eastAsia="en-US"/>
        </w:rPr>
      </w:pPr>
      <w:r w:rsidRPr="00DB15F5">
        <w:rPr>
          <w:snapToGrid w:val="0"/>
          <w:lang w:eastAsia="en-US"/>
        </w:rPr>
        <w:t>Puhdistettu vesi</w:t>
      </w:r>
    </w:p>
    <w:p w14:paraId="3C9A0D23" w14:textId="77777777" w:rsidR="00950CFD" w:rsidRPr="00DB15F5" w:rsidRDefault="00950CFD" w:rsidP="00E512F1">
      <w:pPr>
        <w:tabs>
          <w:tab w:val="clear" w:pos="567"/>
          <w:tab w:val="left" w:pos="1304"/>
        </w:tabs>
        <w:spacing w:line="240" w:lineRule="auto"/>
      </w:pPr>
    </w:p>
    <w:p w14:paraId="7CF6B959" w14:textId="77777777" w:rsidR="00950CFD" w:rsidRPr="00DB15F5" w:rsidRDefault="00950CFD" w:rsidP="00E512F1">
      <w:pPr>
        <w:spacing w:line="240" w:lineRule="auto"/>
        <w:ind w:left="567" w:hanging="567"/>
      </w:pPr>
      <w:r w:rsidRPr="00DB15F5">
        <w:rPr>
          <w:b/>
          <w:bCs/>
        </w:rPr>
        <w:t>6.2</w:t>
      </w:r>
      <w:r w:rsidRPr="00DB15F5">
        <w:rPr>
          <w:b/>
          <w:bCs/>
        </w:rPr>
        <w:tab/>
      </w:r>
      <w:r w:rsidR="000309F0">
        <w:rPr>
          <w:b/>
          <w:bCs/>
        </w:rPr>
        <w:t>Tärkeimmät y</w:t>
      </w:r>
      <w:r w:rsidRPr="00DB15F5">
        <w:rPr>
          <w:b/>
          <w:bCs/>
        </w:rPr>
        <w:t>hteensopimattomuudet</w:t>
      </w:r>
    </w:p>
    <w:p w14:paraId="20319008" w14:textId="77777777" w:rsidR="00950CFD" w:rsidRPr="00DB15F5" w:rsidRDefault="00950CFD" w:rsidP="00E512F1">
      <w:pPr>
        <w:pStyle w:val="EndnoteText"/>
        <w:tabs>
          <w:tab w:val="clear" w:pos="567"/>
          <w:tab w:val="left" w:pos="1304"/>
        </w:tabs>
        <w:rPr>
          <w:lang w:val="fi-FI"/>
        </w:rPr>
      </w:pPr>
    </w:p>
    <w:p w14:paraId="286F50C2" w14:textId="77777777" w:rsidR="00950CFD" w:rsidRPr="00DB15F5" w:rsidRDefault="00950CFD" w:rsidP="00E512F1">
      <w:pPr>
        <w:pStyle w:val="BodyTextIndent"/>
        <w:widowControl/>
        <w:tabs>
          <w:tab w:val="left" w:pos="1304"/>
        </w:tabs>
        <w:jc w:val="left"/>
        <w:rPr>
          <w:snapToGrid w:val="0"/>
          <w:lang w:val="fi-FI" w:eastAsia="en-US"/>
        </w:rPr>
      </w:pPr>
      <w:r w:rsidRPr="00DB15F5">
        <w:rPr>
          <w:snapToGrid w:val="0"/>
          <w:lang w:val="fi-FI" w:eastAsia="en-US"/>
        </w:rPr>
        <w:t>Ei tunneta.</w:t>
      </w:r>
    </w:p>
    <w:p w14:paraId="5179F1C0" w14:textId="77777777" w:rsidR="00950CFD" w:rsidRPr="00DB15F5" w:rsidRDefault="00950CFD" w:rsidP="00E512F1">
      <w:pPr>
        <w:tabs>
          <w:tab w:val="clear" w:pos="567"/>
          <w:tab w:val="left" w:pos="1304"/>
        </w:tabs>
        <w:spacing w:line="240" w:lineRule="auto"/>
      </w:pPr>
    </w:p>
    <w:p w14:paraId="4E3C3355" w14:textId="77777777" w:rsidR="00950CFD" w:rsidRPr="00DB15F5" w:rsidRDefault="00950CFD" w:rsidP="00E512F1">
      <w:pPr>
        <w:spacing w:line="240" w:lineRule="auto"/>
      </w:pPr>
      <w:r w:rsidRPr="00DB15F5">
        <w:rPr>
          <w:b/>
          <w:bCs/>
        </w:rPr>
        <w:t>6.3</w:t>
      </w:r>
      <w:r w:rsidRPr="00DB15F5">
        <w:rPr>
          <w:b/>
          <w:bCs/>
        </w:rPr>
        <w:tab/>
        <w:t>Kestoaika</w:t>
      </w:r>
    </w:p>
    <w:p w14:paraId="768A22E3" w14:textId="77777777" w:rsidR="00950CFD" w:rsidRPr="00DB15F5" w:rsidRDefault="00950CFD" w:rsidP="00E512F1">
      <w:pPr>
        <w:tabs>
          <w:tab w:val="clear" w:pos="567"/>
          <w:tab w:val="left" w:pos="1304"/>
        </w:tabs>
        <w:spacing w:line="240" w:lineRule="auto"/>
      </w:pPr>
    </w:p>
    <w:p w14:paraId="2C694498" w14:textId="77777777" w:rsidR="00950CFD" w:rsidRPr="00DB15F5" w:rsidRDefault="00950CFD" w:rsidP="00E512F1">
      <w:pPr>
        <w:tabs>
          <w:tab w:val="clear" w:pos="567"/>
          <w:tab w:val="left" w:pos="1304"/>
          <w:tab w:val="left" w:pos="5670"/>
        </w:tabs>
        <w:spacing w:line="240" w:lineRule="auto"/>
      </w:pPr>
      <w:r w:rsidRPr="00DB15F5">
        <w:t>Avaamattoman pakkauksen kestoaika: 3 vuotta.</w:t>
      </w:r>
    </w:p>
    <w:p w14:paraId="5D7944DF" w14:textId="77777777" w:rsidR="00950CFD" w:rsidRPr="00DB15F5" w:rsidRDefault="00950CFD" w:rsidP="00E512F1">
      <w:pPr>
        <w:tabs>
          <w:tab w:val="clear" w:pos="567"/>
          <w:tab w:val="left" w:pos="1304"/>
          <w:tab w:val="left" w:pos="5670"/>
        </w:tabs>
        <w:spacing w:line="240" w:lineRule="auto"/>
      </w:pPr>
      <w:r w:rsidRPr="00DB15F5">
        <w:t>Sisäpakkauksen ensimmäisen avaamisen jälkeinen kestoaika: 6 kuukautta.</w:t>
      </w:r>
    </w:p>
    <w:p w14:paraId="10540E0F" w14:textId="77777777" w:rsidR="00950CFD" w:rsidRPr="008E5FA2" w:rsidRDefault="00950CFD" w:rsidP="00E512F1">
      <w:pPr>
        <w:tabs>
          <w:tab w:val="clear" w:pos="567"/>
          <w:tab w:val="left" w:pos="1304"/>
        </w:tabs>
        <w:spacing w:line="240" w:lineRule="auto"/>
      </w:pPr>
    </w:p>
    <w:p w14:paraId="03AC1046" w14:textId="77777777" w:rsidR="00950CFD" w:rsidRPr="00DB15F5" w:rsidRDefault="00950CFD" w:rsidP="00E512F1">
      <w:pPr>
        <w:spacing w:line="240" w:lineRule="auto"/>
      </w:pPr>
      <w:r w:rsidRPr="00DB15F5">
        <w:rPr>
          <w:b/>
          <w:bCs/>
        </w:rPr>
        <w:t>6.4</w:t>
      </w:r>
      <w:r w:rsidRPr="00DB15F5">
        <w:rPr>
          <w:b/>
          <w:bCs/>
        </w:rPr>
        <w:tab/>
        <w:t>Säilytystä koskevat erityiset varotoimet</w:t>
      </w:r>
    </w:p>
    <w:p w14:paraId="7AF8F118" w14:textId="77777777" w:rsidR="00950CFD" w:rsidRPr="00DB15F5" w:rsidRDefault="00950CFD" w:rsidP="00E512F1">
      <w:pPr>
        <w:tabs>
          <w:tab w:val="clear" w:pos="567"/>
          <w:tab w:val="left" w:pos="1304"/>
        </w:tabs>
        <w:spacing w:line="240" w:lineRule="auto"/>
      </w:pPr>
    </w:p>
    <w:p w14:paraId="3B46113E" w14:textId="77777777" w:rsidR="00981E7B" w:rsidRPr="00DB15F5" w:rsidRDefault="00981E7B" w:rsidP="00981E7B">
      <w:pPr>
        <w:tabs>
          <w:tab w:val="clear" w:pos="567"/>
        </w:tabs>
        <w:spacing w:line="240" w:lineRule="auto"/>
        <w:rPr>
          <w:lang w:eastAsia="de-DE"/>
        </w:rPr>
      </w:pPr>
      <w:r w:rsidRPr="00DB15F5">
        <w:rPr>
          <w:lang w:eastAsia="de-DE"/>
        </w:rPr>
        <w:t>Ei erityisiä säilytysohjeita.</w:t>
      </w:r>
    </w:p>
    <w:p w14:paraId="0A10442E" w14:textId="77777777" w:rsidR="00950CFD" w:rsidRPr="008E5FA2" w:rsidRDefault="00950CFD" w:rsidP="00E512F1">
      <w:pPr>
        <w:tabs>
          <w:tab w:val="clear" w:pos="567"/>
          <w:tab w:val="left" w:pos="1304"/>
        </w:tabs>
        <w:spacing w:line="240" w:lineRule="auto"/>
      </w:pPr>
    </w:p>
    <w:p w14:paraId="2D144538" w14:textId="77777777" w:rsidR="00950CFD" w:rsidRPr="00DB15F5" w:rsidRDefault="00950CFD" w:rsidP="00E512F1">
      <w:pPr>
        <w:spacing w:line="240" w:lineRule="auto"/>
      </w:pPr>
      <w:r w:rsidRPr="00DB15F5">
        <w:rPr>
          <w:b/>
          <w:bCs/>
        </w:rPr>
        <w:t>6.5</w:t>
      </w:r>
      <w:r w:rsidRPr="00DB15F5">
        <w:rPr>
          <w:b/>
          <w:bCs/>
        </w:rPr>
        <w:tab/>
        <w:t>Pakkaustyyppi ja sisäpakkauksen kuvaus</w:t>
      </w:r>
    </w:p>
    <w:p w14:paraId="7DB04B22" w14:textId="77777777" w:rsidR="00950CFD" w:rsidRPr="00DB15F5" w:rsidRDefault="00950CFD" w:rsidP="00E512F1">
      <w:pPr>
        <w:tabs>
          <w:tab w:val="clear" w:pos="567"/>
          <w:tab w:val="left" w:pos="1304"/>
        </w:tabs>
        <w:spacing w:line="240" w:lineRule="auto"/>
      </w:pPr>
    </w:p>
    <w:p w14:paraId="6F3F56BA" w14:textId="77777777" w:rsidR="00950CFD" w:rsidRPr="00DB15F5" w:rsidRDefault="00950CFD" w:rsidP="00E512F1">
      <w:pPr>
        <w:pStyle w:val="BodyTextIndent"/>
        <w:jc w:val="left"/>
        <w:rPr>
          <w:lang w:val="fi-FI"/>
        </w:rPr>
      </w:pPr>
      <w:r w:rsidRPr="00DB15F5">
        <w:rPr>
          <w:lang w:val="fi-FI"/>
        </w:rPr>
        <w:t xml:space="preserve">Pahvikotelo, joka sisältää lapsiturvallisella korkilla varustetun 100 ml tai 250 ml polyetyleenimuovipullon, jossa on polyetyleenikärki. Pakkauksessa on myös annosruisku. </w:t>
      </w:r>
    </w:p>
    <w:p w14:paraId="6BEF15AE" w14:textId="77777777" w:rsidR="00A15CEE" w:rsidRPr="00DB15F5" w:rsidRDefault="00950CFD" w:rsidP="00E512F1">
      <w:pPr>
        <w:pStyle w:val="BodyTextIndent"/>
        <w:jc w:val="left"/>
        <w:rPr>
          <w:lang w:val="fi-FI"/>
        </w:rPr>
      </w:pPr>
      <w:r w:rsidRPr="00DB15F5">
        <w:rPr>
          <w:lang w:val="fi-FI"/>
        </w:rPr>
        <w:t>Kaikkia pakkauskokoja ei välttämättä ole markkinoilla.</w:t>
      </w:r>
    </w:p>
    <w:p w14:paraId="4E1F94A5" w14:textId="77777777" w:rsidR="004E7346" w:rsidRPr="00DB15F5" w:rsidRDefault="004E7346" w:rsidP="00E512F1">
      <w:pPr>
        <w:pStyle w:val="BodyTextIndent"/>
        <w:jc w:val="left"/>
        <w:rPr>
          <w:lang w:val="fi-FI"/>
        </w:rPr>
      </w:pPr>
    </w:p>
    <w:p w14:paraId="2C964F17" w14:textId="77777777" w:rsidR="00950CFD" w:rsidRPr="00DB15F5" w:rsidRDefault="00950CFD" w:rsidP="00D4405C">
      <w:pPr>
        <w:keepNext/>
        <w:widowControl/>
        <w:spacing w:line="240" w:lineRule="auto"/>
        <w:ind w:left="567" w:hanging="567"/>
      </w:pPr>
      <w:r w:rsidRPr="00DB15F5">
        <w:rPr>
          <w:b/>
          <w:bCs/>
        </w:rPr>
        <w:lastRenderedPageBreak/>
        <w:t>6.6</w:t>
      </w:r>
      <w:r w:rsidRPr="00DB15F5">
        <w:tab/>
      </w:r>
      <w:r w:rsidRPr="00DB15F5">
        <w:rPr>
          <w:b/>
          <w:bCs/>
        </w:rPr>
        <w:t>Erityiset varotoimet käyttämättömien lääkevalmisteiden tai niistä peräisin olevien jätemateriaalien hävittämiselle</w:t>
      </w:r>
    </w:p>
    <w:p w14:paraId="1D64F455" w14:textId="77777777" w:rsidR="00950CFD" w:rsidRPr="00DB15F5" w:rsidRDefault="00950CFD" w:rsidP="00D4405C">
      <w:pPr>
        <w:keepNext/>
        <w:widowControl/>
        <w:tabs>
          <w:tab w:val="clear" w:pos="567"/>
          <w:tab w:val="left" w:pos="1304"/>
        </w:tabs>
        <w:spacing w:line="240" w:lineRule="auto"/>
      </w:pPr>
    </w:p>
    <w:p w14:paraId="44FE2597" w14:textId="77777777" w:rsidR="00950CFD" w:rsidRPr="00DB15F5" w:rsidRDefault="00950CFD" w:rsidP="00D4405C">
      <w:pPr>
        <w:pStyle w:val="BodyTextIndent"/>
        <w:keepNext/>
        <w:widowControl/>
        <w:jc w:val="left"/>
        <w:rPr>
          <w:snapToGrid w:val="0"/>
          <w:lang w:val="fi-FI" w:eastAsia="de-DE"/>
        </w:rPr>
      </w:pPr>
      <w:r w:rsidRPr="00DB15F5">
        <w:rPr>
          <w:snapToGrid w:val="0"/>
          <w:lang w:val="fi-FI" w:eastAsia="de-DE"/>
        </w:rPr>
        <w:t>Käyttämättömät eläinlääkevalmisteet tai niistä peräisin olevat jätemateriaalit on hävitettävä paikallisten määräysten mukaisesti.</w:t>
      </w:r>
    </w:p>
    <w:p w14:paraId="64F4DAFC" w14:textId="77777777" w:rsidR="00950CFD" w:rsidRPr="00DB15F5" w:rsidRDefault="00950CFD" w:rsidP="00E512F1">
      <w:pPr>
        <w:pStyle w:val="BodyTextIndent"/>
        <w:jc w:val="left"/>
        <w:rPr>
          <w:lang w:val="fi-FI"/>
        </w:rPr>
      </w:pPr>
    </w:p>
    <w:p w14:paraId="2081DA2E" w14:textId="77777777" w:rsidR="00950CFD" w:rsidRPr="00DB15F5" w:rsidRDefault="00950CFD" w:rsidP="00E512F1">
      <w:pPr>
        <w:pStyle w:val="BodyTextIndent"/>
        <w:jc w:val="left"/>
        <w:rPr>
          <w:lang w:val="fi-FI"/>
        </w:rPr>
      </w:pPr>
    </w:p>
    <w:p w14:paraId="309BC804" w14:textId="77777777" w:rsidR="00950CFD" w:rsidRPr="0013672D" w:rsidRDefault="00950CFD" w:rsidP="00E512F1">
      <w:pPr>
        <w:spacing w:line="240" w:lineRule="auto"/>
        <w:ind w:left="567" w:hanging="567"/>
        <w:rPr>
          <w:b/>
          <w:bCs/>
        </w:rPr>
      </w:pPr>
      <w:r w:rsidRPr="0013672D">
        <w:rPr>
          <w:b/>
          <w:bCs/>
        </w:rPr>
        <w:t>7.</w:t>
      </w:r>
      <w:r w:rsidRPr="0013672D">
        <w:rPr>
          <w:b/>
          <w:bCs/>
        </w:rPr>
        <w:tab/>
        <w:t>MYYNTILUVAN HALTIJA</w:t>
      </w:r>
    </w:p>
    <w:p w14:paraId="635508DC" w14:textId="77777777" w:rsidR="00950CFD" w:rsidRPr="0013672D" w:rsidRDefault="00950CFD" w:rsidP="00E512F1">
      <w:pPr>
        <w:tabs>
          <w:tab w:val="clear" w:pos="567"/>
          <w:tab w:val="left" w:pos="1304"/>
        </w:tabs>
        <w:spacing w:line="240" w:lineRule="auto"/>
      </w:pPr>
    </w:p>
    <w:p w14:paraId="5041BDBB" w14:textId="77777777" w:rsidR="00950CFD" w:rsidRPr="0013672D" w:rsidRDefault="00950CFD" w:rsidP="00E512F1">
      <w:pPr>
        <w:suppressAutoHyphens/>
        <w:spacing w:line="240" w:lineRule="auto"/>
      </w:pPr>
      <w:r w:rsidRPr="0013672D">
        <w:t>Boehringer Ingelheim Vetmedica GmbH</w:t>
      </w:r>
    </w:p>
    <w:p w14:paraId="051898A9" w14:textId="77777777" w:rsidR="00950CFD" w:rsidRPr="00DB15F5" w:rsidRDefault="00950CFD" w:rsidP="00E512F1">
      <w:pPr>
        <w:suppressAutoHyphens/>
        <w:spacing w:line="240" w:lineRule="auto"/>
      </w:pPr>
      <w:r w:rsidRPr="00DB15F5">
        <w:t>55216 Ingelheim/Rhein</w:t>
      </w:r>
    </w:p>
    <w:p w14:paraId="1BA54A30" w14:textId="77777777" w:rsidR="00950CFD" w:rsidRPr="00712795" w:rsidRDefault="00950CFD" w:rsidP="00E512F1">
      <w:pPr>
        <w:suppressAutoHyphens/>
        <w:spacing w:line="240" w:lineRule="auto"/>
        <w:rPr>
          <w:caps/>
        </w:rPr>
      </w:pPr>
      <w:r w:rsidRPr="00712795">
        <w:rPr>
          <w:caps/>
        </w:rPr>
        <w:t>Saksa</w:t>
      </w:r>
    </w:p>
    <w:p w14:paraId="2F1BCF28" w14:textId="77777777" w:rsidR="00950CFD" w:rsidRPr="00DB15F5" w:rsidRDefault="00950CFD" w:rsidP="00E512F1">
      <w:pPr>
        <w:suppressAutoHyphens/>
        <w:spacing w:line="240" w:lineRule="auto"/>
      </w:pPr>
    </w:p>
    <w:p w14:paraId="58E70274" w14:textId="77777777" w:rsidR="00950CFD" w:rsidRPr="00DB15F5" w:rsidRDefault="00950CFD" w:rsidP="00E512F1">
      <w:pPr>
        <w:suppressAutoHyphens/>
        <w:spacing w:line="240" w:lineRule="auto"/>
      </w:pPr>
    </w:p>
    <w:p w14:paraId="3155FC93" w14:textId="77777777" w:rsidR="00950CFD" w:rsidRPr="00DB15F5" w:rsidRDefault="002C24F4" w:rsidP="00E512F1">
      <w:pPr>
        <w:spacing w:line="240" w:lineRule="auto"/>
        <w:ind w:left="567" w:hanging="567"/>
      </w:pPr>
      <w:r w:rsidRPr="00DB15F5">
        <w:rPr>
          <w:b/>
          <w:bCs/>
        </w:rPr>
        <w:t>8.</w:t>
      </w:r>
      <w:r w:rsidR="00950CFD" w:rsidRPr="00DB15F5">
        <w:rPr>
          <w:b/>
          <w:bCs/>
        </w:rPr>
        <w:tab/>
        <w:t>MYYNTILUVAN NUMEROT</w:t>
      </w:r>
    </w:p>
    <w:p w14:paraId="4AC76479" w14:textId="77777777" w:rsidR="00950CFD" w:rsidRPr="00DB15F5" w:rsidRDefault="00950CFD" w:rsidP="00E512F1">
      <w:pPr>
        <w:tabs>
          <w:tab w:val="clear" w:pos="567"/>
          <w:tab w:val="left" w:pos="1304"/>
        </w:tabs>
        <w:spacing w:line="240" w:lineRule="auto"/>
      </w:pPr>
    </w:p>
    <w:p w14:paraId="5E666453" w14:textId="77777777" w:rsidR="00950CFD" w:rsidRPr="00D657FD" w:rsidRDefault="00950CFD" w:rsidP="00E512F1">
      <w:pPr>
        <w:pStyle w:val="EndnoteText"/>
        <w:tabs>
          <w:tab w:val="clear" w:pos="567"/>
          <w:tab w:val="left" w:pos="1304"/>
        </w:tabs>
        <w:rPr>
          <w:lang w:val="fi-FI"/>
        </w:rPr>
      </w:pPr>
      <w:r w:rsidRPr="00D657FD">
        <w:rPr>
          <w:lang w:val="fi-FI"/>
        </w:rPr>
        <w:t>EU/2/97/004/</w:t>
      </w:r>
      <w:r w:rsidR="00587526" w:rsidRPr="00D657FD">
        <w:rPr>
          <w:lang w:val="fi-FI"/>
        </w:rPr>
        <w:t xml:space="preserve">041 </w:t>
      </w:r>
      <w:r w:rsidRPr="00D657FD">
        <w:rPr>
          <w:lang w:val="fi-FI"/>
        </w:rPr>
        <w:t>100 ml</w:t>
      </w:r>
    </w:p>
    <w:p w14:paraId="1923B359" w14:textId="77777777" w:rsidR="00950CFD" w:rsidRPr="00DB15F5" w:rsidRDefault="00950CFD" w:rsidP="00E512F1">
      <w:pPr>
        <w:tabs>
          <w:tab w:val="clear" w:pos="567"/>
          <w:tab w:val="left" w:pos="1304"/>
        </w:tabs>
        <w:spacing w:line="240" w:lineRule="auto"/>
      </w:pPr>
      <w:r w:rsidRPr="00D657FD">
        <w:t>EU/2/97/004/</w:t>
      </w:r>
      <w:r w:rsidR="00587526" w:rsidRPr="00D657FD">
        <w:t xml:space="preserve">042 </w:t>
      </w:r>
      <w:r w:rsidRPr="00D657FD">
        <w:t>250 ml</w:t>
      </w:r>
    </w:p>
    <w:p w14:paraId="09A42617" w14:textId="77777777" w:rsidR="00950CFD" w:rsidRPr="00DB15F5" w:rsidRDefault="00950CFD" w:rsidP="00E512F1">
      <w:pPr>
        <w:tabs>
          <w:tab w:val="clear" w:pos="567"/>
          <w:tab w:val="left" w:pos="1304"/>
        </w:tabs>
        <w:spacing w:line="240" w:lineRule="auto"/>
      </w:pPr>
    </w:p>
    <w:p w14:paraId="79560224" w14:textId="77777777" w:rsidR="00950CFD" w:rsidRPr="00DB15F5" w:rsidRDefault="00950CFD" w:rsidP="00E512F1">
      <w:pPr>
        <w:tabs>
          <w:tab w:val="clear" w:pos="567"/>
          <w:tab w:val="left" w:pos="1304"/>
        </w:tabs>
        <w:spacing w:line="240" w:lineRule="auto"/>
      </w:pPr>
    </w:p>
    <w:p w14:paraId="739D0B59" w14:textId="77777777" w:rsidR="00950CFD" w:rsidRPr="00DB15F5" w:rsidRDefault="002C24F4" w:rsidP="00E512F1">
      <w:pPr>
        <w:spacing w:line="240" w:lineRule="auto"/>
        <w:ind w:left="567" w:hanging="567"/>
        <w:rPr>
          <w:b/>
          <w:bCs/>
        </w:rPr>
      </w:pPr>
      <w:r w:rsidRPr="00DB15F5">
        <w:rPr>
          <w:b/>
          <w:bCs/>
        </w:rPr>
        <w:t>9.</w:t>
      </w:r>
      <w:r w:rsidR="00950CFD" w:rsidRPr="00DB15F5">
        <w:rPr>
          <w:b/>
          <w:bCs/>
        </w:rPr>
        <w:tab/>
        <w:t>ENSIMMÄISEN MYYNTILUVAN MYÖNTÄMISPÄIVÄMÄÄRÄ</w:t>
      </w:r>
      <w:r w:rsidR="00950CFD" w:rsidRPr="00DB15F5">
        <w:rPr>
          <w:b/>
          <w:bCs/>
        </w:rPr>
        <w:br/>
        <w:t>/UUDISTAMISPÄIVÄMÄÄRÄ</w:t>
      </w:r>
    </w:p>
    <w:p w14:paraId="6AC9414D" w14:textId="77777777" w:rsidR="00950CFD" w:rsidRPr="008E5FA2" w:rsidRDefault="00950CFD" w:rsidP="00E512F1">
      <w:pPr>
        <w:tabs>
          <w:tab w:val="clear" w:pos="567"/>
          <w:tab w:val="left" w:pos="1304"/>
        </w:tabs>
        <w:spacing w:line="240" w:lineRule="auto"/>
      </w:pPr>
    </w:p>
    <w:p w14:paraId="45DB1D6F" w14:textId="77777777" w:rsidR="00950CFD" w:rsidRPr="00DB15F5" w:rsidRDefault="00950CFD" w:rsidP="00462BED">
      <w:pPr>
        <w:tabs>
          <w:tab w:val="clear" w:pos="567"/>
          <w:tab w:val="left" w:pos="1304"/>
          <w:tab w:val="left" w:pos="5103"/>
        </w:tabs>
        <w:spacing w:line="240" w:lineRule="auto"/>
      </w:pPr>
      <w:r w:rsidRPr="00DB15F5">
        <w:t xml:space="preserve">Ensimmäisen myyntiluvan myöntämispäivämäärä: </w:t>
      </w:r>
      <w:r w:rsidR="00447522" w:rsidRPr="00DB15F5">
        <w:tab/>
      </w:r>
      <w:r w:rsidR="00E02D0B" w:rsidRPr="00DB15F5">
        <w:t>07.01.1998</w:t>
      </w:r>
    </w:p>
    <w:p w14:paraId="02050BE9" w14:textId="77777777" w:rsidR="00462BED" w:rsidRPr="00DB15F5" w:rsidRDefault="00462BED" w:rsidP="00462BED">
      <w:pPr>
        <w:widowControl/>
        <w:tabs>
          <w:tab w:val="clear" w:pos="567"/>
          <w:tab w:val="left" w:pos="5103"/>
        </w:tabs>
        <w:spacing w:line="240" w:lineRule="auto"/>
        <w:rPr>
          <w:snapToGrid w:val="0"/>
          <w:lang w:eastAsia="en-US"/>
        </w:rPr>
      </w:pPr>
      <w:r w:rsidRPr="00DB15F5">
        <w:rPr>
          <w:snapToGrid w:val="0"/>
          <w:lang w:eastAsia="en-US"/>
        </w:rPr>
        <w:t xml:space="preserve">Uudistamispäivämäärä: </w:t>
      </w:r>
      <w:r w:rsidRPr="00DB15F5">
        <w:rPr>
          <w:snapToGrid w:val="0"/>
          <w:lang w:eastAsia="en-US"/>
        </w:rPr>
        <w:tab/>
        <w:t>06.12.2007</w:t>
      </w:r>
    </w:p>
    <w:p w14:paraId="16A6A24B" w14:textId="77777777" w:rsidR="00950CFD" w:rsidRPr="00DB15F5" w:rsidRDefault="00950CFD" w:rsidP="00E512F1">
      <w:pPr>
        <w:tabs>
          <w:tab w:val="clear" w:pos="567"/>
          <w:tab w:val="left" w:pos="1304"/>
        </w:tabs>
        <w:spacing w:line="240" w:lineRule="auto"/>
      </w:pPr>
    </w:p>
    <w:p w14:paraId="11ACD704" w14:textId="77777777" w:rsidR="00950CFD" w:rsidRPr="00DB15F5" w:rsidRDefault="00950CFD" w:rsidP="00E512F1">
      <w:pPr>
        <w:tabs>
          <w:tab w:val="clear" w:pos="567"/>
          <w:tab w:val="left" w:pos="1304"/>
        </w:tabs>
        <w:spacing w:line="240" w:lineRule="auto"/>
      </w:pPr>
    </w:p>
    <w:p w14:paraId="2EC16EAC" w14:textId="77777777" w:rsidR="00950CFD" w:rsidRPr="00DB15F5" w:rsidRDefault="002C24F4" w:rsidP="00E512F1">
      <w:pPr>
        <w:spacing w:line="240" w:lineRule="auto"/>
        <w:ind w:left="567" w:hanging="567"/>
      </w:pPr>
      <w:r w:rsidRPr="00DB15F5">
        <w:rPr>
          <w:b/>
          <w:bCs/>
        </w:rPr>
        <w:t>10.</w:t>
      </w:r>
      <w:r w:rsidR="00950CFD" w:rsidRPr="00DB15F5">
        <w:rPr>
          <w:b/>
          <w:bCs/>
        </w:rPr>
        <w:tab/>
        <w:t>TEKSTIN MUUTTAMISPÄIVÄMÄÄRÄ</w:t>
      </w:r>
      <w:r w:rsidR="00950CFD" w:rsidRPr="00DB15F5">
        <w:t xml:space="preserve"> </w:t>
      </w:r>
    </w:p>
    <w:p w14:paraId="4DBF9B7E" w14:textId="77777777" w:rsidR="00950CFD" w:rsidRPr="00DB15F5" w:rsidRDefault="00950CFD" w:rsidP="00E512F1">
      <w:pPr>
        <w:spacing w:line="240" w:lineRule="auto"/>
        <w:ind w:left="567" w:hanging="567"/>
      </w:pPr>
    </w:p>
    <w:p w14:paraId="4ABD16E6" w14:textId="77777777" w:rsidR="00950CFD" w:rsidRPr="00DB15F5" w:rsidRDefault="00950CFD" w:rsidP="00E512F1">
      <w:pPr>
        <w:tabs>
          <w:tab w:val="clear" w:pos="567"/>
          <w:tab w:val="left" w:pos="0"/>
        </w:tabs>
        <w:spacing w:line="240" w:lineRule="auto"/>
      </w:pPr>
      <w:r w:rsidRPr="00DB15F5">
        <w:t xml:space="preserve">Tätä eläinlääkevalmistetta koskevaa yksityiskohtaista tietoa on saatavilla Euroopan lääkeviraston verkkosivuilla osoitteessa </w:t>
      </w:r>
      <w:hyperlink r:id="rId17" w:history="1">
        <w:r w:rsidR="00102F4E" w:rsidRPr="00454C61">
          <w:rPr>
            <w:rStyle w:val="Hyperlink"/>
          </w:rPr>
          <w:t>http://www.ema.europa.eu/</w:t>
        </w:r>
      </w:hyperlink>
      <w:r w:rsidR="00D2297D">
        <w:t>.</w:t>
      </w:r>
    </w:p>
    <w:p w14:paraId="5324657F" w14:textId="77777777" w:rsidR="00950CFD" w:rsidRPr="008E5FA2" w:rsidRDefault="00950CFD" w:rsidP="00E512F1">
      <w:pPr>
        <w:pStyle w:val="BodyText21"/>
        <w:widowControl/>
        <w:spacing w:line="240" w:lineRule="auto"/>
        <w:jc w:val="left"/>
        <w:rPr>
          <w:snapToGrid w:val="0"/>
          <w:lang w:val="fi-FI" w:eastAsia="en-US"/>
        </w:rPr>
      </w:pPr>
    </w:p>
    <w:p w14:paraId="3656A137" w14:textId="77777777" w:rsidR="00950CFD" w:rsidRPr="008E5FA2" w:rsidRDefault="00950CFD" w:rsidP="00E512F1">
      <w:pPr>
        <w:pStyle w:val="BodyText21"/>
        <w:widowControl/>
        <w:spacing w:line="240" w:lineRule="auto"/>
        <w:jc w:val="left"/>
        <w:rPr>
          <w:snapToGrid w:val="0"/>
          <w:lang w:val="fi-FI" w:eastAsia="en-US"/>
        </w:rPr>
      </w:pPr>
    </w:p>
    <w:p w14:paraId="347379EC" w14:textId="77777777" w:rsidR="00950CFD" w:rsidRPr="00DB15F5" w:rsidRDefault="00950CFD" w:rsidP="00E512F1">
      <w:pPr>
        <w:pStyle w:val="BodyText21"/>
        <w:widowControl/>
        <w:spacing w:line="240" w:lineRule="auto"/>
        <w:jc w:val="left"/>
        <w:rPr>
          <w:b/>
          <w:bCs/>
          <w:snapToGrid w:val="0"/>
          <w:lang w:val="fi-FI" w:eastAsia="en-US"/>
        </w:rPr>
      </w:pPr>
      <w:r w:rsidRPr="00DB15F5">
        <w:rPr>
          <w:b/>
          <w:bCs/>
          <w:snapToGrid w:val="0"/>
          <w:lang w:val="fi-FI" w:eastAsia="en-US"/>
        </w:rPr>
        <w:t>MYYNTIÄ, TOIMITTAMISTA JA/TAI KÄYTTÖÄ KOSKEVA KIELTO</w:t>
      </w:r>
    </w:p>
    <w:p w14:paraId="4D191C63" w14:textId="77777777" w:rsidR="00950CFD" w:rsidRPr="00DB15F5" w:rsidRDefault="00950CFD" w:rsidP="00E512F1">
      <w:pPr>
        <w:tabs>
          <w:tab w:val="clear" w:pos="567"/>
          <w:tab w:val="left" w:pos="1304"/>
        </w:tabs>
        <w:spacing w:line="240" w:lineRule="auto"/>
      </w:pPr>
    </w:p>
    <w:p w14:paraId="5762F102" w14:textId="77777777" w:rsidR="00950CFD" w:rsidRPr="00DB15F5" w:rsidRDefault="00950CFD" w:rsidP="00E512F1">
      <w:pPr>
        <w:tabs>
          <w:tab w:val="clear" w:pos="567"/>
          <w:tab w:val="left" w:pos="1304"/>
        </w:tabs>
        <w:spacing w:line="240" w:lineRule="auto"/>
      </w:pPr>
      <w:r w:rsidRPr="00DB15F5">
        <w:t>Ei oleellinen.</w:t>
      </w:r>
    </w:p>
    <w:p w14:paraId="09C4BAEA" w14:textId="77777777" w:rsidR="00882334" w:rsidRPr="007B76C2" w:rsidRDefault="00882334" w:rsidP="00882334">
      <w:pPr>
        <w:spacing w:line="240" w:lineRule="auto"/>
        <w:rPr>
          <w:b/>
          <w:bCs/>
          <w:lang w:eastAsia="de-DE"/>
        </w:rPr>
      </w:pPr>
      <w:r>
        <w:br w:type="page"/>
      </w:r>
      <w:r w:rsidRPr="007B76C2">
        <w:rPr>
          <w:b/>
          <w:bCs/>
          <w:lang w:eastAsia="de-DE"/>
        </w:rPr>
        <w:lastRenderedPageBreak/>
        <w:t>1.</w:t>
      </w:r>
      <w:r w:rsidRPr="007B76C2">
        <w:rPr>
          <w:b/>
          <w:bCs/>
          <w:lang w:eastAsia="de-DE"/>
        </w:rPr>
        <w:tab/>
        <w:t>ELÄINLÄÄKKEEN NIMI</w:t>
      </w:r>
    </w:p>
    <w:p w14:paraId="5B4346AC" w14:textId="77777777" w:rsidR="00882334" w:rsidRPr="007B76C2" w:rsidRDefault="00882334" w:rsidP="00882334">
      <w:pPr>
        <w:tabs>
          <w:tab w:val="clear" w:pos="567"/>
        </w:tabs>
        <w:spacing w:line="240" w:lineRule="auto"/>
        <w:rPr>
          <w:lang w:eastAsia="de-DE"/>
        </w:rPr>
      </w:pPr>
    </w:p>
    <w:p w14:paraId="3EFB2002" w14:textId="77777777" w:rsidR="00882334" w:rsidRPr="007B76C2" w:rsidRDefault="00882334" w:rsidP="00882334">
      <w:pPr>
        <w:spacing w:line="240" w:lineRule="auto"/>
        <w:outlineLvl w:val="1"/>
      </w:pPr>
      <w:r w:rsidRPr="007B76C2">
        <w:t>Metacam 40 mg/ml injektioneste, liuos naudoille ja hevosille</w:t>
      </w:r>
    </w:p>
    <w:p w14:paraId="4307B94E" w14:textId="77777777" w:rsidR="00882334" w:rsidRPr="007B76C2" w:rsidRDefault="00882334" w:rsidP="00882334">
      <w:pPr>
        <w:spacing w:line="240" w:lineRule="auto"/>
      </w:pPr>
    </w:p>
    <w:p w14:paraId="1A5CB13E" w14:textId="77777777" w:rsidR="00882334" w:rsidRPr="007B76C2" w:rsidRDefault="00882334" w:rsidP="00882334">
      <w:pPr>
        <w:spacing w:line="240" w:lineRule="auto"/>
      </w:pPr>
    </w:p>
    <w:p w14:paraId="71084B12" w14:textId="77777777" w:rsidR="00882334" w:rsidRPr="007B76C2" w:rsidRDefault="00882334" w:rsidP="00882334">
      <w:pPr>
        <w:spacing w:line="240" w:lineRule="auto"/>
      </w:pPr>
      <w:r w:rsidRPr="007B76C2">
        <w:rPr>
          <w:b/>
          <w:bCs/>
        </w:rPr>
        <w:t>2.</w:t>
      </w:r>
      <w:r w:rsidRPr="007B76C2">
        <w:rPr>
          <w:b/>
          <w:bCs/>
        </w:rPr>
        <w:tab/>
        <w:t>LAADULLINEN JA MÄÄRÄLLINEN KOOSTUMUS</w:t>
      </w:r>
    </w:p>
    <w:p w14:paraId="6634F08A" w14:textId="77777777" w:rsidR="00882334" w:rsidRPr="007B76C2" w:rsidRDefault="00882334" w:rsidP="00882334">
      <w:pPr>
        <w:spacing w:line="240" w:lineRule="auto"/>
      </w:pPr>
    </w:p>
    <w:p w14:paraId="17FCD9D8" w14:textId="77777777" w:rsidR="00882334" w:rsidRPr="007B76C2" w:rsidRDefault="00882334" w:rsidP="00882334">
      <w:pPr>
        <w:spacing w:line="240" w:lineRule="auto"/>
      </w:pPr>
      <w:r w:rsidRPr="007B76C2">
        <w:t>Yksi ml sisältää:</w:t>
      </w:r>
    </w:p>
    <w:p w14:paraId="5A3DE2AC" w14:textId="77777777" w:rsidR="00882334" w:rsidRPr="007B76C2" w:rsidRDefault="00882334" w:rsidP="00882334">
      <w:pPr>
        <w:spacing w:line="240" w:lineRule="auto"/>
      </w:pPr>
    </w:p>
    <w:p w14:paraId="132DCAF6" w14:textId="77777777" w:rsidR="00882334" w:rsidRPr="007B76C2" w:rsidRDefault="00882334" w:rsidP="00882334">
      <w:pPr>
        <w:spacing w:line="240" w:lineRule="auto"/>
      </w:pPr>
      <w:r w:rsidRPr="007B76C2">
        <w:rPr>
          <w:b/>
          <w:bCs/>
        </w:rPr>
        <w:t>Vaikuttava aine:</w:t>
      </w:r>
    </w:p>
    <w:p w14:paraId="5ECFF71D" w14:textId="77777777" w:rsidR="00882334" w:rsidRPr="00DB73BE" w:rsidRDefault="00882334" w:rsidP="008E5FA2">
      <w:pPr>
        <w:tabs>
          <w:tab w:val="clear" w:pos="567"/>
          <w:tab w:val="left" w:pos="1985"/>
          <w:tab w:val="right" w:pos="4536"/>
        </w:tabs>
        <w:autoSpaceDE w:val="0"/>
        <w:autoSpaceDN w:val="0"/>
        <w:adjustRightInd w:val="0"/>
        <w:spacing w:line="240" w:lineRule="auto"/>
        <w:textAlignment w:val="baseline"/>
        <w:rPr>
          <w:rFonts w:eastAsia="Calibri"/>
          <w:lang w:eastAsia="en-US"/>
        </w:rPr>
      </w:pPr>
      <w:r w:rsidRPr="00DB73BE">
        <w:rPr>
          <w:rFonts w:eastAsia="Calibri"/>
          <w:lang w:eastAsia="en-US"/>
        </w:rPr>
        <w:t>Meloksikaami</w:t>
      </w:r>
      <w:r w:rsidRPr="00DB73BE">
        <w:rPr>
          <w:rFonts w:eastAsia="Calibri"/>
          <w:lang w:eastAsia="en-US"/>
        </w:rPr>
        <w:tab/>
        <w:t>40 mg</w:t>
      </w:r>
    </w:p>
    <w:p w14:paraId="6B47F2C4" w14:textId="77777777" w:rsidR="00882334" w:rsidRPr="007B76C2" w:rsidRDefault="00882334" w:rsidP="00882334">
      <w:pPr>
        <w:spacing w:line="240" w:lineRule="auto"/>
      </w:pPr>
    </w:p>
    <w:p w14:paraId="4239443C" w14:textId="77777777" w:rsidR="00882334" w:rsidRPr="007B76C2" w:rsidRDefault="00882334" w:rsidP="00882334">
      <w:pPr>
        <w:spacing w:line="240" w:lineRule="auto"/>
      </w:pPr>
      <w:r w:rsidRPr="007B76C2">
        <w:rPr>
          <w:b/>
          <w:bCs/>
        </w:rPr>
        <w:t>Apuaine:</w:t>
      </w:r>
    </w:p>
    <w:p w14:paraId="29FB9587" w14:textId="77777777" w:rsidR="00882334" w:rsidRPr="00DB73BE" w:rsidRDefault="00882334" w:rsidP="008E5FA2">
      <w:pPr>
        <w:tabs>
          <w:tab w:val="clear" w:pos="567"/>
          <w:tab w:val="left" w:pos="1985"/>
          <w:tab w:val="right" w:pos="4536"/>
        </w:tabs>
        <w:autoSpaceDE w:val="0"/>
        <w:autoSpaceDN w:val="0"/>
        <w:adjustRightInd w:val="0"/>
        <w:spacing w:line="240" w:lineRule="auto"/>
        <w:textAlignment w:val="baseline"/>
        <w:rPr>
          <w:rFonts w:eastAsia="Calibri"/>
          <w:lang w:eastAsia="en-US"/>
        </w:rPr>
      </w:pPr>
      <w:r w:rsidRPr="00DB73BE">
        <w:rPr>
          <w:rFonts w:eastAsia="Calibri"/>
          <w:lang w:eastAsia="en-US"/>
        </w:rPr>
        <w:t>Etanoli</w:t>
      </w:r>
      <w:r w:rsidRPr="00DB73BE">
        <w:rPr>
          <w:rFonts w:eastAsia="Calibri"/>
          <w:lang w:eastAsia="en-US"/>
        </w:rPr>
        <w:tab/>
      </w:r>
      <w:r w:rsidR="00E30BAE">
        <w:rPr>
          <w:rFonts w:eastAsia="Calibri"/>
          <w:lang w:eastAsia="en-US"/>
        </w:rPr>
        <w:t>150</w:t>
      </w:r>
      <w:r w:rsidRPr="00DB73BE">
        <w:rPr>
          <w:rFonts w:eastAsia="Calibri"/>
          <w:lang w:eastAsia="en-US"/>
        </w:rPr>
        <w:t> mg</w:t>
      </w:r>
    </w:p>
    <w:p w14:paraId="33A42CD1" w14:textId="77777777" w:rsidR="00882334" w:rsidRPr="007B76C2" w:rsidRDefault="00882334" w:rsidP="00882334">
      <w:pPr>
        <w:pStyle w:val="EndnoteText"/>
        <w:tabs>
          <w:tab w:val="left" w:pos="1701"/>
        </w:tabs>
        <w:rPr>
          <w:lang w:val="fi-FI" w:eastAsia="de-DE"/>
        </w:rPr>
      </w:pPr>
    </w:p>
    <w:p w14:paraId="3C58206C" w14:textId="77777777" w:rsidR="00882334" w:rsidRPr="007B76C2" w:rsidRDefault="00882334" w:rsidP="00882334">
      <w:pPr>
        <w:spacing w:line="240" w:lineRule="auto"/>
      </w:pPr>
      <w:r w:rsidRPr="007B76C2">
        <w:t>Täydellinen apuaineluettelo, katso kohta 6.1.</w:t>
      </w:r>
    </w:p>
    <w:p w14:paraId="1BE0A88D" w14:textId="77777777" w:rsidR="00882334" w:rsidRPr="007B76C2" w:rsidRDefault="00882334" w:rsidP="00882334">
      <w:pPr>
        <w:spacing w:line="240" w:lineRule="auto"/>
      </w:pPr>
    </w:p>
    <w:p w14:paraId="14AEF07C" w14:textId="77777777" w:rsidR="00882334" w:rsidRPr="007B76C2" w:rsidRDefault="00882334" w:rsidP="00882334">
      <w:pPr>
        <w:spacing w:line="240" w:lineRule="auto"/>
      </w:pPr>
    </w:p>
    <w:p w14:paraId="164C6E8F" w14:textId="77777777" w:rsidR="00882334" w:rsidRPr="007B76C2" w:rsidRDefault="00882334" w:rsidP="00882334">
      <w:pPr>
        <w:spacing w:line="240" w:lineRule="auto"/>
      </w:pPr>
      <w:r w:rsidRPr="007B76C2">
        <w:rPr>
          <w:b/>
          <w:bCs/>
        </w:rPr>
        <w:t>3.</w:t>
      </w:r>
      <w:r w:rsidRPr="007B76C2">
        <w:rPr>
          <w:b/>
          <w:bCs/>
        </w:rPr>
        <w:tab/>
        <w:t>LÄÄKEMUOTO</w:t>
      </w:r>
    </w:p>
    <w:p w14:paraId="0D3A2F8E" w14:textId="77777777" w:rsidR="00882334" w:rsidRPr="007B76C2" w:rsidRDefault="00882334" w:rsidP="00882334">
      <w:pPr>
        <w:spacing w:line="240" w:lineRule="auto"/>
      </w:pPr>
    </w:p>
    <w:p w14:paraId="0C3F18A1" w14:textId="77777777" w:rsidR="00882334" w:rsidRPr="007B76C2" w:rsidRDefault="00882334" w:rsidP="00882334">
      <w:pPr>
        <w:spacing w:line="240" w:lineRule="auto"/>
      </w:pPr>
      <w:r w:rsidRPr="007B76C2">
        <w:t>Injektioneste, liuos.</w:t>
      </w:r>
    </w:p>
    <w:p w14:paraId="6BA09B3F" w14:textId="77777777" w:rsidR="00882334" w:rsidRPr="007B76C2" w:rsidRDefault="00882334" w:rsidP="00882334">
      <w:pPr>
        <w:spacing w:line="240" w:lineRule="auto"/>
      </w:pPr>
      <w:r w:rsidRPr="007B76C2">
        <w:t>Kirkas, keltainen liuos.</w:t>
      </w:r>
    </w:p>
    <w:p w14:paraId="0B70BA06" w14:textId="77777777" w:rsidR="00882334" w:rsidRPr="00DB73BE" w:rsidRDefault="00882334" w:rsidP="00882334">
      <w:pPr>
        <w:pStyle w:val="BodyTextIndent"/>
        <w:widowControl/>
        <w:suppressAutoHyphens/>
        <w:jc w:val="left"/>
        <w:rPr>
          <w:lang w:val="fi-FI" w:eastAsia="de-DE"/>
        </w:rPr>
      </w:pPr>
    </w:p>
    <w:p w14:paraId="7E9D2EA6" w14:textId="77777777" w:rsidR="00882334" w:rsidRPr="00DB73BE" w:rsidRDefault="00882334" w:rsidP="00882334">
      <w:pPr>
        <w:pStyle w:val="BodyTextIndent"/>
        <w:widowControl/>
        <w:suppressAutoHyphens/>
        <w:jc w:val="left"/>
        <w:rPr>
          <w:lang w:val="fi-FI" w:eastAsia="de-DE"/>
        </w:rPr>
      </w:pPr>
    </w:p>
    <w:p w14:paraId="6F139887" w14:textId="77777777" w:rsidR="00882334" w:rsidRPr="007B76C2" w:rsidRDefault="00882334" w:rsidP="00882334">
      <w:pPr>
        <w:pStyle w:val="BodyTextIndent"/>
        <w:widowControl/>
        <w:tabs>
          <w:tab w:val="left" w:pos="0"/>
          <w:tab w:val="left" w:pos="540"/>
        </w:tabs>
        <w:suppressAutoHyphens/>
        <w:jc w:val="left"/>
        <w:rPr>
          <w:b/>
          <w:bCs/>
          <w:lang w:val="fi-FI" w:eastAsia="de-DE"/>
        </w:rPr>
      </w:pPr>
      <w:r w:rsidRPr="007B76C2">
        <w:rPr>
          <w:b/>
          <w:bCs/>
          <w:lang w:val="fi-FI" w:eastAsia="de-DE"/>
        </w:rPr>
        <w:t>4.</w:t>
      </w:r>
      <w:r w:rsidRPr="007B76C2">
        <w:rPr>
          <w:b/>
          <w:bCs/>
          <w:lang w:val="fi-FI" w:eastAsia="de-DE"/>
        </w:rPr>
        <w:tab/>
        <w:t>KLIINISET TIEDOT</w:t>
      </w:r>
    </w:p>
    <w:p w14:paraId="5DCF678E" w14:textId="77777777" w:rsidR="00882334" w:rsidRPr="007B76C2" w:rsidRDefault="00882334" w:rsidP="00882334">
      <w:pPr>
        <w:spacing w:line="240" w:lineRule="auto"/>
      </w:pPr>
    </w:p>
    <w:p w14:paraId="78C49DCE" w14:textId="77777777" w:rsidR="00882334" w:rsidRPr="007B76C2" w:rsidRDefault="00882334" w:rsidP="00882334">
      <w:pPr>
        <w:spacing w:line="240" w:lineRule="auto"/>
      </w:pPr>
      <w:r w:rsidRPr="007B76C2">
        <w:rPr>
          <w:b/>
          <w:bCs/>
        </w:rPr>
        <w:t>4.1</w:t>
      </w:r>
      <w:r w:rsidRPr="007B76C2">
        <w:rPr>
          <w:b/>
          <w:bCs/>
        </w:rPr>
        <w:tab/>
        <w:t xml:space="preserve">Kohde-eläinlajit </w:t>
      </w:r>
    </w:p>
    <w:p w14:paraId="29E6E545" w14:textId="77777777" w:rsidR="00882334" w:rsidRPr="007B76C2" w:rsidRDefault="00882334" w:rsidP="00882334">
      <w:pPr>
        <w:spacing w:line="240" w:lineRule="auto"/>
      </w:pPr>
    </w:p>
    <w:p w14:paraId="19F63E3E" w14:textId="77777777" w:rsidR="00882334" w:rsidRPr="007B76C2" w:rsidRDefault="00882334" w:rsidP="00882334">
      <w:pPr>
        <w:spacing w:line="240" w:lineRule="auto"/>
      </w:pPr>
      <w:r w:rsidRPr="007B76C2">
        <w:t>Nauta ja hevonen.</w:t>
      </w:r>
    </w:p>
    <w:p w14:paraId="16BE9084" w14:textId="77777777" w:rsidR="00882334" w:rsidRPr="007B76C2" w:rsidRDefault="00882334" w:rsidP="00882334">
      <w:pPr>
        <w:spacing w:line="240" w:lineRule="auto"/>
      </w:pPr>
    </w:p>
    <w:p w14:paraId="27BAD014" w14:textId="77777777" w:rsidR="00882334" w:rsidRPr="007B76C2" w:rsidRDefault="00882334" w:rsidP="00882334">
      <w:pPr>
        <w:spacing w:line="240" w:lineRule="auto"/>
        <w:rPr>
          <w:b/>
          <w:bCs/>
        </w:rPr>
      </w:pPr>
      <w:r w:rsidRPr="007B76C2">
        <w:rPr>
          <w:b/>
          <w:bCs/>
        </w:rPr>
        <w:t>4.2</w:t>
      </w:r>
      <w:r w:rsidRPr="007B76C2">
        <w:rPr>
          <w:b/>
          <w:bCs/>
        </w:rPr>
        <w:tab/>
        <w:t>Käyttöaiheet kohde-eläinlajeittain</w:t>
      </w:r>
    </w:p>
    <w:p w14:paraId="44CD449D" w14:textId="77777777" w:rsidR="00882334" w:rsidRPr="007B76C2" w:rsidRDefault="00882334" w:rsidP="00882334">
      <w:pPr>
        <w:spacing w:line="240" w:lineRule="auto"/>
      </w:pPr>
    </w:p>
    <w:p w14:paraId="11CE2177" w14:textId="77777777" w:rsidR="00882334" w:rsidRPr="00DB73BE" w:rsidRDefault="00882334" w:rsidP="00882334">
      <w:pPr>
        <w:spacing w:line="240" w:lineRule="auto"/>
        <w:rPr>
          <w:u w:val="single"/>
        </w:rPr>
      </w:pPr>
      <w:r w:rsidRPr="00DB73BE">
        <w:rPr>
          <w:u w:val="single"/>
        </w:rPr>
        <w:t>Nauta:</w:t>
      </w:r>
    </w:p>
    <w:p w14:paraId="2BE69152" w14:textId="77777777" w:rsidR="00882334" w:rsidRPr="007B76C2" w:rsidRDefault="00882334" w:rsidP="00882334">
      <w:pPr>
        <w:spacing w:line="240" w:lineRule="auto"/>
      </w:pPr>
      <w:r w:rsidRPr="007B76C2">
        <w:t>Naudoilla vähentämään kliinisiä oireita akuuteissa hengitystieinfektioissa yhdessä asianmukaisen antibioottilääkityksen kanssa.</w:t>
      </w:r>
    </w:p>
    <w:p w14:paraId="4761CE61" w14:textId="77777777" w:rsidR="00882334" w:rsidRPr="007B76C2" w:rsidRDefault="00882334" w:rsidP="00882334">
      <w:pPr>
        <w:spacing w:line="240" w:lineRule="auto"/>
      </w:pPr>
      <w:r w:rsidRPr="007B76C2">
        <w:t>Yli viikon ikäisille vasikoille ja ei-laktoivalle nuorkarjalle vähentämään ripulin kliinisiä oireita yhdessä oraalisen nestehoidon kanssa.</w:t>
      </w:r>
    </w:p>
    <w:p w14:paraId="0E37460B" w14:textId="77777777" w:rsidR="00882334" w:rsidRPr="007B76C2" w:rsidRDefault="00882334" w:rsidP="00882334">
      <w:pPr>
        <w:spacing w:line="240" w:lineRule="auto"/>
      </w:pPr>
      <w:r w:rsidRPr="007B76C2">
        <w:t>Tukihoitona akuutin mastiitin hoidossa yhdessä antibioottilääkityksen kanssa.</w:t>
      </w:r>
    </w:p>
    <w:p w14:paraId="7986CF90" w14:textId="77777777" w:rsidR="00882334" w:rsidRPr="007B76C2" w:rsidRDefault="00882334" w:rsidP="00882334">
      <w:pPr>
        <w:spacing w:line="240" w:lineRule="auto"/>
      </w:pPr>
      <w:r w:rsidRPr="007B76C2">
        <w:t>Vasikoille nupoutuksen jälkeisen kivun lievitykseen.</w:t>
      </w:r>
    </w:p>
    <w:p w14:paraId="43D5B0A9" w14:textId="77777777" w:rsidR="00882334" w:rsidRPr="007B76C2" w:rsidRDefault="00882334" w:rsidP="00882334">
      <w:pPr>
        <w:spacing w:line="240" w:lineRule="auto"/>
      </w:pPr>
    </w:p>
    <w:p w14:paraId="77E72C37" w14:textId="77777777" w:rsidR="00882334" w:rsidRPr="00DB73BE" w:rsidRDefault="00882334" w:rsidP="00882334">
      <w:pPr>
        <w:spacing w:line="240" w:lineRule="auto"/>
        <w:rPr>
          <w:u w:val="single"/>
        </w:rPr>
      </w:pPr>
      <w:r w:rsidRPr="00DB73BE">
        <w:rPr>
          <w:u w:val="single"/>
        </w:rPr>
        <w:t>Hevonen</w:t>
      </w:r>
      <w:r>
        <w:rPr>
          <w:u w:val="single"/>
        </w:rPr>
        <w:t>:</w:t>
      </w:r>
    </w:p>
    <w:p w14:paraId="7A983E9A" w14:textId="77777777" w:rsidR="00882334" w:rsidRPr="007B76C2" w:rsidRDefault="00882334" w:rsidP="00882334">
      <w:pPr>
        <w:spacing w:line="240" w:lineRule="auto"/>
      </w:pPr>
      <w:r w:rsidRPr="007B76C2">
        <w:t>Tulehdusreaktion vähentäminen ja kivun lievittäminen sekä akuuteissa että kroonisissa luusto-lihassairauksissa.</w:t>
      </w:r>
    </w:p>
    <w:p w14:paraId="3DA68744" w14:textId="77777777" w:rsidR="00882334" w:rsidRPr="007B76C2" w:rsidRDefault="00882334" w:rsidP="00882334">
      <w:pPr>
        <w:spacing w:line="240" w:lineRule="auto"/>
      </w:pPr>
      <w:r w:rsidRPr="007B76C2">
        <w:t>Hevosen ähkyyn liittyvän kivun lievittäminen.</w:t>
      </w:r>
    </w:p>
    <w:p w14:paraId="38A01624" w14:textId="77777777" w:rsidR="00882334" w:rsidRPr="007B76C2" w:rsidRDefault="00882334" w:rsidP="00882334">
      <w:pPr>
        <w:spacing w:line="240" w:lineRule="auto"/>
      </w:pPr>
    </w:p>
    <w:p w14:paraId="707E4621" w14:textId="77777777" w:rsidR="00882334" w:rsidRPr="007B76C2" w:rsidRDefault="00882334" w:rsidP="00882334">
      <w:pPr>
        <w:spacing w:line="240" w:lineRule="auto"/>
        <w:rPr>
          <w:b/>
          <w:bCs/>
        </w:rPr>
      </w:pPr>
      <w:r w:rsidRPr="007B76C2">
        <w:rPr>
          <w:b/>
          <w:bCs/>
        </w:rPr>
        <w:t>4.3</w:t>
      </w:r>
      <w:r w:rsidRPr="007B76C2">
        <w:rPr>
          <w:b/>
          <w:bCs/>
        </w:rPr>
        <w:tab/>
        <w:t>Vasta-aiheet</w:t>
      </w:r>
    </w:p>
    <w:p w14:paraId="37556523" w14:textId="77777777" w:rsidR="00882334" w:rsidRPr="007B76C2" w:rsidRDefault="00882334" w:rsidP="00882334">
      <w:pPr>
        <w:spacing w:line="240" w:lineRule="auto"/>
      </w:pPr>
    </w:p>
    <w:p w14:paraId="6215C103" w14:textId="77777777" w:rsidR="00882334" w:rsidRPr="007B76C2" w:rsidRDefault="00E23C9C" w:rsidP="00882334">
      <w:pPr>
        <w:spacing w:line="240" w:lineRule="auto"/>
        <w:rPr>
          <w:snapToGrid w:val="0"/>
          <w:lang w:eastAsia="de-DE"/>
        </w:rPr>
      </w:pPr>
      <w:r w:rsidRPr="007B76C2">
        <w:rPr>
          <w:snapToGrid w:val="0"/>
          <w:lang w:eastAsia="en-US"/>
        </w:rPr>
        <w:t>Ei saa käyttää</w:t>
      </w:r>
      <w:r w:rsidRPr="007B76C2">
        <w:t xml:space="preserve"> tiineillä tai </w:t>
      </w:r>
      <w:r w:rsidR="009D1878">
        <w:t>imettävillä</w:t>
      </w:r>
      <w:r w:rsidR="009D1878" w:rsidRPr="007B76C2">
        <w:t xml:space="preserve"> </w:t>
      </w:r>
      <w:r w:rsidRPr="007B76C2">
        <w:t>tammoilla</w:t>
      </w:r>
      <w:r w:rsidRPr="007B76C2">
        <w:rPr>
          <w:snapToGrid w:val="0"/>
          <w:lang w:eastAsia="de-DE"/>
        </w:rPr>
        <w:t xml:space="preserve"> </w:t>
      </w:r>
      <w:r>
        <w:rPr>
          <w:snapToGrid w:val="0"/>
          <w:lang w:eastAsia="de-DE"/>
        </w:rPr>
        <w:t>(k</w:t>
      </w:r>
      <w:r w:rsidR="00882334" w:rsidRPr="007B76C2">
        <w:rPr>
          <w:snapToGrid w:val="0"/>
          <w:lang w:eastAsia="de-DE"/>
        </w:rPr>
        <w:t>atso kohta 4.7</w:t>
      </w:r>
      <w:r>
        <w:rPr>
          <w:snapToGrid w:val="0"/>
          <w:lang w:eastAsia="de-DE"/>
        </w:rPr>
        <w:t>)</w:t>
      </w:r>
      <w:r w:rsidR="00882334" w:rsidRPr="007B76C2">
        <w:rPr>
          <w:snapToGrid w:val="0"/>
          <w:lang w:eastAsia="de-DE"/>
        </w:rPr>
        <w:t>.</w:t>
      </w:r>
    </w:p>
    <w:p w14:paraId="779A6CFF" w14:textId="77777777" w:rsidR="00882334" w:rsidRPr="007B76C2" w:rsidRDefault="00882334" w:rsidP="00882334">
      <w:pPr>
        <w:spacing w:line="240" w:lineRule="auto"/>
        <w:rPr>
          <w:highlight w:val="yellow"/>
        </w:rPr>
      </w:pPr>
      <w:r w:rsidRPr="007B76C2">
        <w:rPr>
          <w:snapToGrid w:val="0"/>
          <w:lang w:eastAsia="en-US"/>
        </w:rPr>
        <w:t>Ei saa käyttää</w:t>
      </w:r>
      <w:r w:rsidRPr="007B76C2">
        <w:t xml:space="preserve"> alle 6 viikon ikäisille varsoille.</w:t>
      </w:r>
    </w:p>
    <w:p w14:paraId="7A547BD4" w14:textId="77777777" w:rsidR="00882334" w:rsidRPr="007B76C2" w:rsidRDefault="00882334" w:rsidP="00882334">
      <w:pPr>
        <w:spacing w:line="240" w:lineRule="auto"/>
        <w:rPr>
          <w:snapToGrid w:val="0"/>
          <w:lang w:eastAsia="de-DE"/>
        </w:rPr>
      </w:pPr>
      <w:r w:rsidRPr="007B76C2">
        <w:rPr>
          <w:snapToGrid w:val="0"/>
          <w:lang w:eastAsia="en-US"/>
        </w:rPr>
        <w:t>Ei saa käyttää</w:t>
      </w:r>
      <w:r w:rsidRPr="007B76C2">
        <w:rPr>
          <w:snapToGrid w:val="0"/>
          <w:lang w:eastAsia="de-DE"/>
        </w:rPr>
        <w:t xml:space="preserve"> eläimille, joilla on maksan, sydämen tai munuaisten vajaatoiminta tai verenvuototaipumusta, tai jos eläimellä epäillään olevan maha-suolikanavan haavaumia.</w:t>
      </w:r>
    </w:p>
    <w:p w14:paraId="161F6456" w14:textId="77777777" w:rsidR="00882334" w:rsidRPr="007B76C2" w:rsidRDefault="00882334" w:rsidP="00882334">
      <w:pPr>
        <w:spacing w:line="240" w:lineRule="auto"/>
        <w:rPr>
          <w:snapToGrid w:val="0"/>
          <w:lang w:eastAsia="de-DE"/>
        </w:rPr>
      </w:pPr>
      <w:r w:rsidRPr="007B76C2">
        <w:rPr>
          <w:snapToGrid w:val="0"/>
          <w:lang w:eastAsia="de-DE"/>
        </w:rPr>
        <w:t>Ei saa käyttää tapauksissa, joissa esiintyy yliherkkyyttä vaikuttavalle aineelle tai apuaineille.</w:t>
      </w:r>
    </w:p>
    <w:p w14:paraId="4D58F582" w14:textId="77777777" w:rsidR="00882334" w:rsidRPr="007B76C2" w:rsidRDefault="00882334" w:rsidP="00882334">
      <w:pPr>
        <w:spacing w:line="240" w:lineRule="auto"/>
      </w:pPr>
      <w:r w:rsidRPr="007B76C2">
        <w:rPr>
          <w:snapToGrid w:val="0"/>
          <w:lang w:eastAsia="en-US"/>
        </w:rPr>
        <w:t>Ei saa käyttää</w:t>
      </w:r>
      <w:r w:rsidRPr="007B76C2">
        <w:t xml:space="preserve"> alle viikon ikäisille naudoille ripulin hoidossa.</w:t>
      </w:r>
    </w:p>
    <w:p w14:paraId="68CF53E4" w14:textId="77777777" w:rsidR="00882334" w:rsidRPr="007B76C2" w:rsidRDefault="00882334" w:rsidP="00882334">
      <w:pPr>
        <w:spacing w:line="240" w:lineRule="auto"/>
      </w:pPr>
    </w:p>
    <w:p w14:paraId="74D23F98" w14:textId="77777777" w:rsidR="00882334" w:rsidRPr="005F48B8" w:rsidRDefault="00882334" w:rsidP="005F48B8">
      <w:pPr>
        <w:spacing w:line="240" w:lineRule="auto"/>
        <w:rPr>
          <w:b/>
          <w:bCs/>
        </w:rPr>
      </w:pPr>
      <w:r w:rsidRPr="007B76C2">
        <w:rPr>
          <w:b/>
          <w:bCs/>
        </w:rPr>
        <w:t>4.4</w:t>
      </w:r>
      <w:r w:rsidRPr="007B76C2">
        <w:rPr>
          <w:b/>
          <w:bCs/>
        </w:rPr>
        <w:tab/>
        <w:t>Erityisvaroitukset kohde-eläinlajeittain</w:t>
      </w:r>
    </w:p>
    <w:p w14:paraId="40DEAE64" w14:textId="77777777" w:rsidR="00882334" w:rsidRPr="005F48B8" w:rsidRDefault="00882334" w:rsidP="005F48B8"/>
    <w:p w14:paraId="39D51C0D" w14:textId="77777777" w:rsidR="00882334" w:rsidRPr="007B76C2" w:rsidRDefault="00882334" w:rsidP="005F48B8">
      <w:r w:rsidRPr="005F48B8">
        <w:t>Vasikoiden hoito Metacamilla 20 minuuttia ennen nupoutusta vähentää toimenpiteen jälkeistä kipua.</w:t>
      </w:r>
      <w:r w:rsidRPr="007B76C2">
        <w:t xml:space="preserve"> </w:t>
      </w:r>
      <w:r w:rsidRPr="007B76C2">
        <w:lastRenderedPageBreak/>
        <w:t>Metacamilla ei yksin saada aikaan riittävää kivunlievitystä nupoutuksen ajaksi. Riittävän kivunlievityksen aikaansaamiseksi toimenpiteen ajaksi on lisäksi käytettävä asianmukaista analgesiaa.</w:t>
      </w:r>
    </w:p>
    <w:p w14:paraId="3FA203E0" w14:textId="77777777" w:rsidR="00882334" w:rsidRPr="007B76C2" w:rsidRDefault="00882334" w:rsidP="00882334">
      <w:pPr>
        <w:spacing w:line="240" w:lineRule="auto"/>
      </w:pPr>
    </w:p>
    <w:p w14:paraId="457B8A75" w14:textId="77777777" w:rsidR="00882334" w:rsidRPr="007B76C2" w:rsidRDefault="00882334" w:rsidP="00882334">
      <w:pPr>
        <w:spacing w:line="240" w:lineRule="auto"/>
      </w:pPr>
      <w:r w:rsidRPr="007B76C2">
        <w:rPr>
          <w:b/>
          <w:bCs/>
        </w:rPr>
        <w:t>4.5</w:t>
      </w:r>
      <w:r w:rsidRPr="007B76C2">
        <w:rPr>
          <w:b/>
          <w:bCs/>
        </w:rPr>
        <w:tab/>
        <w:t>Käyttöön liittyvät erityiset varotoimet</w:t>
      </w:r>
    </w:p>
    <w:p w14:paraId="2F7B7B6E" w14:textId="77777777" w:rsidR="00882334" w:rsidRPr="007B76C2" w:rsidRDefault="00882334" w:rsidP="00882334">
      <w:pPr>
        <w:spacing w:line="240" w:lineRule="auto"/>
      </w:pPr>
    </w:p>
    <w:p w14:paraId="2F3AE508" w14:textId="77777777" w:rsidR="00882334" w:rsidRPr="00DB73BE" w:rsidRDefault="00882334" w:rsidP="00882334">
      <w:pPr>
        <w:spacing w:line="240" w:lineRule="auto"/>
        <w:rPr>
          <w:u w:val="single"/>
        </w:rPr>
      </w:pPr>
      <w:r w:rsidRPr="00DB73BE">
        <w:rPr>
          <w:u w:val="single"/>
        </w:rPr>
        <w:t>Eläimiä koskevat erityiset varotoimet</w:t>
      </w:r>
    </w:p>
    <w:p w14:paraId="017134FC" w14:textId="77777777" w:rsidR="00882334" w:rsidRPr="007B76C2" w:rsidRDefault="00882334" w:rsidP="00882334">
      <w:pPr>
        <w:spacing w:line="240" w:lineRule="auto"/>
        <w:rPr>
          <w:snapToGrid w:val="0"/>
          <w:highlight w:val="yellow"/>
          <w:lang w:eastAsia="de-DE"/>
        </w:rPr>
      </w:pPr>
      <w:r w:rsidRPr="007B76C2">
        <w:rPr>
          <w:snapToGrid w:val="0"/>
          <w:lang w:eastAsia="de-DE"/>
        </w:rPr>
        <w:t>Jos haittavaikutuksia ilmenee, hoito tulee keskeyttää ja ottaa yhteyttä eläinlääkäriin.</w:t>
      </w:r>
    </w:p>
    <w:p w14:paraId="6F0A4930" w14:textId="77777777" w:rsidR="00882334" w:rsidRPr="007B76C2" w:rsidRDefault="00882334" w:rsidP="00882334">
      <w:pPr>
        <w:spacing w:line="240" w:lineRule="auto"/>
        <w:rPr>
          <w:snapToGrid w:val="0"/>
          <w:lang w:eastAsia="de-DE"/>
        </w:rPr>
      </w:pPr>
      <w:r w:rsidRPr="007B76C2">
        <w:rPr>
          <w:snapToGrid w:val="0"/>
          <w:lang w:eastAsia="de-DE"/>
        </w:rPr>
        <w:t>Vältä valmisteen käyttöä vakavasti kuivuneilla eläimillä tai eläimillä, joilla on liian alhainen verimäärä tai liian alhainen verenpaine ja jotka tarvitsevat tämän vuoksi suonensisäistä nesteytystä, koska tällaisissa tilanteissa on munuaisvaurion riski.</w:t>
      </w:r>
    </w:p>
    <w:p w14:paraId="78A6A5A1" w14:textId="77777777" w:rsidR="00882334" w:rsidRPr="007B76C2" w:rsidRDefault="00882334" w:rsidP="00882334">
      <w:pPr>
        <w:spacing w:line="240" w:lineRule="auto"/>
      </w:pPr>
      <w:r w:rsidRPr="007B76C2">
        <w:t>Hevosen ähkyn syy tulee arvioida uudelleen, jos kivunlievitys jää puutteelliseksi, koska puutteellinen vaste voi merkitä kirurgisen hoidon tarvetta.</w:t>
      </w:r>
    </w:p>
    <w:p w14:paraId="2C2D0C26" w14:textId="77777777" w:rsidR="00882334" w:rsidRPr="007B76C2" w:rsidRDefault="00882334" w:rsidP="00882334">
      <w:pPr>
        <w:spacing w:line="240" w:lineRule="auto"/>
      </w:pPr>
    </w:p>
    <w:p w14:paraId="5737CE9E" w14:textId="77777777" w:rsidR="00882334" w:rsidRPr="00DB73BE" w:rsidRDefault="00882334" w:rsidP="00882334">
      <w:pPr>
        <w:pStyle w:val="BodyTextIndent"/>
        <w:widowControl/>
        <w:tabs>
          <w:tab w:val="left" w:pos="567"/>
        </w:tabs>
        <w:suppressAutoHyphens/>
        <w:ind w:left="567" w:hanging="567"/>
        <w:jc w:val="left"/>
        <w:rPr>
          <w:u w:val="single"/>
          <w:lang w:val="fi-FI" w:eastAsia="de-DE"/>
        </w:rPr>
      </w:pPr>
      <w:r w:rsidRPr="00DB73BE">
        <w:rPr>
          <w:u w:val="single"/>
          <w:lang w:val="fi-FI" w:eastAsia="de-DE"/>
        </w:rPr>
        <w:t>Erityiset varotoimenpiteet, joita eläinlääkevalmistetta antavan henkilön on noudatettava</w:t>
      </w:r>
    </w:p>
    <w:p w14:paraId="12FE61D0" w14:textId="77777777" w:rsidR="00882334" w:rsidRPr="007B76C2" w:rsidRDefault="00882334" w:rsidP="00882334">
      <w:pPr>
        <w:tabs>
          <w:tab w:val="left" w:pos="720"/>
        </w:tabs>
        <w:spacing w:line="240" w:lineRule="auto"/>
        <w:rPr>
          <w:snapToGrid w:val="0"/>
          <w:color w:val="000000"/>
          <w:lang w:eastAsia="de-DE"/>
        </w:rPr>
      </w:pPr>
      <w:r w:rsidRPr="007B76C2">
        <w:t xml:space="preserve">Valmisteen injisointi vahingossa itseen voi aiheuttaa kipua. </w:t>
      </w:r>
      <w:r w:rsidRPr="007B76C2">
        <w:rPr>
          <w:snapToGrid w:val="0"/>
          <w:color w:val="000000"/>
          <w:lang w:eastAsia="de-DE"/>
        </w:rPr>
        <w:t xml:space="preserve">Henkilöiden, jotka ovat yliherkkiä steroideihin kuulumattomille tulehduskipulääkkeille (NSAID), tulee välttää kosketusta eläinlääkevalmisteen kanssa. </w:t>
      </w:r>
    </w:p>
    <w:p w14:paraId="43FB16F1" w14:textId="77777777" w:rsidR="00882334" w:rsidRDefault="00882334" w:rsidP="00882334">
      <w:pPr>
        <w:tabs>
          <w:tab w:val="left" w:pos="720"/>
        </w:tabs>
        <w:spacing w:line="240" w:lineRule="auto"/>
      </w:pPr>
      <w:r w:rsidRPr="007B76C2">
        <w:t>Jos vahingossa injisoit itseesi valmistetta, käänny välittömästi lääkärin puoleen ja näytä pakkausselostetta tai myyntipäällystä.</w:t>
      </w:r>
    </w:p>
    <w:p w14:paraId="12AC061A" w14:textId="77777777" w:rsidR="00882334" w:rsidRPr="007B76C2" w:rsidRDefault="00882334" w:rsidP="00882334">
      <w:pPr>
        <w:tabs>
          <w:tab w:val="left" w:pos="720"/>
        </w:tabs>
        <w:spacing w:line="240" w:lineRule="auto"/>
      </w:pPr>
    </w:p>
    <w:p w14:paraId="6C72D228" w14:textId="77777777" w:rsidR="00882334" w:rsidRDefault="00882334" w:rsidP="00882334">
      <w:pPr>
        <w:pStyle w:val="BodyTextIndent"/>
        <w:widowControl/>
        <w:tabs>
          <w:tab w:val="left" w:pos="709"/>
          <w:tab w:val="left" w:pos="851"/>
        </w:tabs>
        <w:suppressAutoHyphens/>
        <w:jc w:val="left"/>
        <w:rPr>
          <w:lang w:val="fi-FI"/>
        </w:rPr>
      </w:pPr>
      <w:r w:rsidRPr="008627AC">
        <w:rPr>
          <w:lang w:val="fi-FI"/>
        </w:rPr>
        <w:t>Vahingossa tapahtuvan itseinjektion riskin sekä NSAID-lääkkeiden ja muiden prostaglandiinin estäjien tunnettujen raskauteen ja/tai alkion ja sikiön kehitykseen kohdistuvien luokkahaittavaikutusten vuoksi raskaana olevien naisten tai naisten, jotka yrittävät tulla raskaaksi, ei pidä antaa tätä eläinlääkevalmistetta.</w:t>
      </w:r>
    </w:p>
    <w:p w14:paraId="0BF54A03" w14:textId="77777777" w:rsidR="00A6065B" w:rsidRPr="008C5069" w:rsidRDefault="00A6065B" w:rsidP="00A6065B">
      <w:pPr>
        <w:spacing w:line="240" w:lineRule="auto"/>
      </w:pPr>
      <w:r>
        <w:t>Tämä valmiste voi aiheuttaa silmä-ärsytystä. Mikäli valmistetta joutuu silmiin, huuhdo välittömästi runsaalla vedellä.</w:t>
      </w:r>
    </w:p>
    <w:p w14:paraId="5C2503C5" w14:textId="77777777" w:rsidR="00882334" w:rsidRPr="007B76C2" w:rsidRDefault="00882334" w:rsidP="00882334">
      <w:pPr>
        <w:pStyle w:val="BodyTextIndent"/>
        <w:widowControl/>
        <w:tabs>
          <w:tab w:val="left" w:pos="709"/>
          <w:tab w:val="left" w:pos="851"/>
        </w:tabs>
        <w:suppressAutoHyphens/>
        <w:jc w:val="left"/>
        <w:rPr>
          <w:lang w:val="fi-FI" w:eastAsia="de-DE"/>
        </w:rPr>
      </w:pPr>
    </w:p>
    <w:p w14:paraId="130E7CA1" w14:textId="77777777" w:rsidR="00882334" w:rsidRPr="007877A5" w:rsidRDefault="00882334" w:rsidP="00882334">
      <w:pPr>
        <w:pStyle w:val="BodyTextIndent"/>
        <w:tabs>
          <w:tab w:val="left" w:pos="567"/>
        </w:tabs>
        <w:jc w:val="left"/>
        <w:rPr>
          <w:b/>
          <w:bCs/>
          <w:lang w:val="fi-FI" w:eastAsia="de-DE"/>
        </w:rPr>
      </w:pPr>
      <w:r w:rsidRPr="007877A5">
        <w:rPr>
          <w:b/>
          <w:bCs/>
          <w:lang w:val="fi-FI" w:eastAsia="de-DE"/>
        </w:rPr>
        <w:t>4.6</w:t>
      </w:r>
      <w:r w:rsidRPr="007877A5">
        <w:rPr>
          <w:b/>
          <w:bCs/>
          <w:lang w:val="fi-FI" w:eastAsia="de-DE"/>
        </w:rPr>
        <w:tab/>
        <w:t>Haittavaikutukset (yleisyys ja vakavuus)</w:t>
      </w:r>
    </w:p>
    <w:p w14:paraId="2DCFDAB8" w14:textId="77777777" w:rsidR="00882334" w:rsidRPr="007877A5" w:rsidRDefault="00882334" w:rsidP="00882334">
      <w:pPr>
        <w:spacing w:line="240" w:lineRule="auto"/>
      </w:pPr>
    </w:p>
    <w:p w14:paraId="1A06A175" w14:textId="55BBE783" w:rsidR="00DD3296" w:rsidRDefault="00A6065B" w:rsidP="00882334">
      <w:pPr>
        <w:spacing w:line="240" w:lineRule="auto"/>
      </w:pPr>
      <w:r>
        <w:t xml:space="preserve"> Kliinisissä tutkimuksissa hoidetuilla naudoilla</w:t>
      </w:r>
      <w:r w:rsidRPr="007877A5">
        <w:t xml:space="preserve"> </w:t>
      </w:r>
      <w:r>
        <w:t>alle 10 %:lla</w:t>
      </w:r>
      <w:r w:rsidR="00996BC8" w:rsidRPr="007877A5">
        <w:t>huomattiin</w:t>
      </w:r>
      <w:r>
        <w:t xml:space="preserve"> ihonalaisen annstelun jälkeen vain</w:t>
      </w:r>
      <w:r w:rsidR="00996BC8" w:rsidRPr="007877A5">
        <w:t xml:space="preserve"> </w:t>
      </w:r>
      <w:r w:rsidR="00DD3296" w:rsidRPr="007877A5">
        <w:t>lievää, ohimenevää turvotusta pistoskohdassa</w:t>
      </w:r>
      <w:r w:rsidR="00A02F8F" w:rsidRPr="007877A5">
        <w:t xml:space="preserve">. </w:t>
      </w:r>
    </w:p>
    <w:p w14:paraId="0B6CCC77" w14:textId="77777777" w:rsidR="00882334" w:rsidRPr="007B76C2" w:rsidRDefault="00882334" w:rsidP="00882334">
      <w:pPr>
        <w:spacing w:line="240" w:lineRule="auto"/>
      </w:pPr>
    </w:p>
    <w:p w14:paraId="67ECA53B" w14:textId="77777777" w:rsidR="00A6065B" w:rsidRPr="00DB15F5" w:rsidRDefault="00A6065B" w:rsidP="00A6065B">
      <w:pPr>
        <w:spacing w:line="240" w:lineRule="auto"/>
      </w:pPr>
      <w:bookmarkStart w:id="1" w:name="_Hlk33634702"/>
      <w:r>
        <w:t>Kliinisissä tutkimuksissa h</w:t>
      </w:r>
      <w:r w:rsidRPr="00DB15F5">
        <w:t xml:space="preserve">evosilla </w:t>
      </w:r>
      <w:r>
        <w:t>havaittiin</w:t>
      </w:r>
      <w:r w:rsidRPr="00DB15F5">
        <w:t xml:space="preserve"> </w:t>
      </w:r>
      <w:r>
        <w:t xml:space="preserve">yksittäisissä tapauksissa </w:t>
      </w:r>
      <w:r w:rsidRPr="00DB15F5">
        <w:t>pistoskohdassa ohimenevää turvotusta, joka ei vaa</w:t>
      </w:r>
      <w:r>
        <w:t>tinut</w:t>
      </w:r>
      <w:r w:rsidRPr="00DB15F5">
        <w:t xml:space="preserve"> hoitoa. </w:t>
      </w:r>
    </w:p>
    <w:bookmarkEnd w:id="1"/>
    <w:p w14:paraId="1433653A" w14:textId="77777777" w:rsidR="00882334" w:rsidRPr="007B76C2" w:rsidRDefault="00882334" w:rsidP="00882334">
      <w:pPr>
        <w:spacing w:line="240" w:lineRule="auto"/>
      </w:pPr>
    </w:p>
    <w:p w14:paraId="12BF0C8F" w14:textId="7E7201A5" w:rsidR="00882334" w:rsidRPr="007B76C2" w:rsidRDefault="003C53B3" w:rsidP="00882334">
      <w:pPr>
        <w:spacing w:line="240" w:lineRule="auto"/>
      </w:pPr>
      <w:r>
        <w:t xml:space="preserve">Markkinoille tulon jälkeisessä turvallisuusseurannassa on hyvin harvoin havaittu </w:t>
      </w:r>
      <w:r w:rsidR="00882334" w:rsidRPr="007B76C2">
        <w:t>anafylaktisia reaktioita, jotka voivat olla vakavia (ja jotkut myös kuolemaan johtavia). Hoito on oireenmukaista.</w:t>
      </w:r>
    </w:p>
    <w:p w14:paraId="46517D0D" w14:textId="77777777" w:rsidR="00882334" w:rsidRPr="007B76C2" w:rsidRDefault="00882334" w:rsidP="00882334">
      <w:pPr>
        <w:spacing w:line="240" w:lineRule="auto"/>
      </w:pPr>
    </w:p>
    <w:p w14:paraId="3F3730EB" w14:textId="77777777" w:rsidR="00882334" w:rsidRPr="007B76C2" w:rsidRDefault="00882334" w:rsidP="00882334">
      <w:pPr>
        <w:ind w:left="567" w:hanging="567"/>
        <w:rPr>
          <w:bCs/>
        </w:rPr>
      </w:pPr>
      <w:r w:rsidRPr="007B76C2">
        <w:rPr>
          <w:bCs/>
        </w:rPr>
        <w:t>Haittavaikutusten esiintyvyys määritellään seuraavasti:</w:t>
      </w:r>
    </w:p>
    <w:p w14:paraId="435C6F01" w14:textId="77777777" w:rsidR="00882334" w:rsidRPr="007B76C2" w:rsidRDefault="00882334" w:rsidP="00882334">
      <w:pPr>
        <w:ind w:left="567" w:hanging="567"/>
        <w:rPr>
          <w:bCs/>
        </w:rPr>
      </w:pPr>
      <w:r w:rsidRPr="007B76C2">
        <w:rPr>
          <w:bCs/>
        </w:rPr>
        <w:t>-</w:t>
      </w:r>
      <w:r w:rsidR="008E5FA2">
        <w:rPr>
          <w:bCs/>
        </w:rPr>
        <w:t xml:space="preserve"> </w:t>
      </w:r>
      <w:r w:rsidRPr="007B76C2">
        <w:rPr>
          <w:bCs/>
        </w:rPr>
        <w:t xml:space="preserve">hyvin yleinen (useampi kuin 1/10 </w:t>
      </w:r>
      <w:r w:rsidR="00E30BAE">
        <w:rPr>
          <w:bCs/>
        </w:rPr>
        <w:t xml:space="preserve">hoidettua </w:t>
      </w:r>
      <w:r w:rsidRPr="007B76C2">
        <w:rPr>
          <w:bCs/>
        </w:rPr>
        <w:t>eläintä saa haittavaikutuksen)</w:t>
      </w:r>
    </w:p>
    <w:p w14:paraId="4C1B45B7" w14:textId="77777777" w:rsidR="00882334" w:rsidRPr="007B76C2" w:rsidRDefault="00882334" w:rsidP="00882334">
      <w:pPr>
        <w:ind w:left="567" w:hanging="567"/>
        <w:rPr>
          <w:bCs/>
        </w:rPr>
      </w:pPr>
      <w:r w:rsidRPr="007B76C2">
        <w:rPr>
          <w:bCs/>
        </w:rPr>
        <w:t>-</w:t>
      </w:r>
      <w:r w:rsidR="008E5FA2">
        <w:rPr>
          <w:bCs/>
        </w:rPr>
        <w:t xml:space="preserve"> </w:t>
      </w:r>
      <w:r w:rsidRPr="007B76C2">
        <w:rPr>
          <w:bCs/>
        </w:rPr>
        <w:t>yleinen (useampi kuin 1 mutta alle 10/100</w:t>
      </w:r>
      <w:r w:rsidR="00E30BAE">
        <w:rPr>
          <w:bCs/>
        </w:rPr>
        <w:t xml:space="preserve"> hoidettua</w:t>
      </w:r>
      <w:r w:rsidRPr="007B76C2">
        <w:rPr>
          <w:bCs/>
        </w:rPr>
        <w:t xml:space="preserve"> eläintä)</w:t>
      </w:r>
    </w:p>
    <w:p w14:paraId="4D4E5AD7" w14:textId="77777777" w:rsidR="00882334" w:rsidRPr="007B76C2" w:rsidRDefault="00882334" w:rsidP="00882334">
      <w:pPr>
        <w:ind w:left="567" w:hanging="567"/>
        <w:rPr>
          <w:bCs/>
        </w:rPr>
      </w:pPr>
      <w:r w:rsidRPr="007B76C2">
        <w:rPr>
          <w:bCs/>
        </w:rPr>
        <w:t>-</w:t>
      </w:r>
      <w:r w:rsidR="008E5FA2">
        <w:rPr>
          <w:bCs/>
        </w:rPr>
        <w:t xml:space="preserve"> </w:t>
      </w:r>
      <w:r w:rsidRPr="007B76C2">
        <w:rPr>
          <w:bCs/>
        </w:rPr>
        <w:t>melko harvinainen (useampi kuin 1 mutta alle 10/1.000</w:t>
      </w:r>
      <w:r w:rsidR="00E30BAE">
        <w:rPr>
          <w:bCs/>
        </w:rPr>
        <w:t xml:space="preserve"> hoidettua</w:t>
      </w:r>
      <w:r w:rsidRPr="007B76C2">
        <w:rPr>
          <w:bCs/>
        </w:rPr>
        <w:t xml:space="preserve"> eläintä)</w:t>
      </w:r>
    </w:p>
    <w:p w14:paraId="51FFD062" w14:textId="77777777" w:rsidR="00882334" w:rsidRPr="007B76C2" w:rsidRDefault="00882334" w:rsidP="00882334">
      <w:pPr>
        <w:ind w:left="567" w:hanging="567"/>
        <w:rPr>
          <w:bCs/>
        </w:rPr>
      </w:pPr>
      <w:r w:rsidRPr="007B76C2">
        <w:rPr>
          <w:bCs/>
        </w:rPr>
        <w:t>-</w:t>
      </w:r>
      <w:r w:rsidR="008E5FA2">
        <w:rPr>
          <w:bCs/>
        </w:rPr>
        <w:t xml:space="preserve"> </w:t>
      </w:r>
      <w:r w:rsidRPr="007B76C2">
        <w:rPr>
          <w:bCs/>
        </w:rPr>
        <w:t>harvinainen (useampi kuin 1 mutta alle 10/10.000</w:t>
      </w:r>
      <w:r w:rsidR="00E30BAE">
        <w:rPr>
          <w:bCs/>
        </w:rPr>
        <w:t xml:space="preserve"> hoidettua</w:t>
      </w:r>
      <w:r w:rsidRPr="007B76C2">
        <w:rPr>
          <w:bCs/>
        </w:rPr>
        <w:t xml:space="preserve"> eläintä)</w:t>
      </w:r>
    </w:p>
    <w:p w14:paraId="5DEA171E" w14:textId="77777777" w:rsidR="00882334" w:rsidRPr="007B76C2" w:rsidRDefault="00882334" w:rsidP="00882334">
      <w:pPr>
        <w:ind w:left="567" w:hanging="567"/>
      </w:pPr>
      <w:r w:rsidRPr="007B76C2">
        <w:rPr>
          <w:bCs/>
        </w:rPr>
        <w:t>-</w:t>
      </w:r>
      <w:r w:rsidR="008E5FA2">
        <w:rPr>
          <w:bCs/>
        </w:rPr>
        <w:t xml:space="preserve"> </w:t>
      </w:r>
      <w:r w:rsidRPr="007B76C2">
        <w:rPr>
          <w:bCs/>
        </w:rPr>
        <w:t>hyvin harvinainen (alle 1/10.000</w:t>
      </w:r>
      <w:r w:rsidR="00E30BAE">
        <w:rPr>
          <w:bCs/>
        </w:rPr>
        <w:t xml:space="preserve"> hoidettua</w:t>
      </w:r>
      <w:r w:rsidRPr="007B76C2">
        <w:rPr>
          <w:bCs/>
        </w:rPr>
        <w:t xml:space="preserve"> eläintä, mukaan lukien yksittäiset ilmoitukset).</w:t>
      </w:r>
    </w:p>
    <w:p w14:paraId="7885B9BB" w14:textId="77777777" w:rsidR="00882334" w:rsidRPr="007B76C2" w:rsidRDefault="00882334" w:rsidP="00882334">
      <w:pPr>
        <w:spacing w:line="240" w:lineRule="auto"/>
      </w:pPr>
    </w:p>
    <w:p w14:paraId="3D3320FD" w14:textId="77777777" w:rsidR="00882334" w:rsidRPr="007B76C2" w:rsidRDefault="00882334" w:rsidP="00882334">
      <w:pPr>
        <w:spacing w:line="240" w:lineRule="auto"/>
        <w:ind w:left="567" w:hanging="567"/>
      </w:pPr>
      <w:r w:rsidRPr="007B76C2">
        <w:rPr>
          <w:b/>
          <w:bCs/>
        </w:rPr>
        <w:t>4.7</w:t>
      </w:r>
      <w:r w:rsidRPr="007B76C2">
        <w:rPr>
          <w:b/>
          <w:bCs/>
        </w:rPr>
        <w:tab/>
        <w:t xml:space="preserve">Käyttö tiineyden, </w:t>
      </w:r>
      <w:r w:rsidR="000367E8">
        <w:rPr>
          <w:b/>
          <w:bCs/>
        </w:rPr>
        <w:t>imetyksen</w:t>
      </w:r>
      <w:r w:rsidR="000367E8" w:rsidRPr="007B76C2">
        <w:rPr>
          <w:b/>
          <w:bCs/>
        </w:rPr>
        <w:t xml:space="preserve"> </w:t>
      </w:r>
      <w:r w:rsidRPr="007B76C2">
        <w:rPr>
          <w:b/>
          <w:bCs/>
        </w:rPr>
        <w:t>tai muninnan aikana</w:t>
      </w:r>
    </w:p>
    <w:p w14:paraId="6D854CAB" w14:textId="77777777" w:rsidR="00882334" w:rsidRPr="007B76C2" w:rsidRDefault="00882334" w:rsidP="00882334">
      <w:pPr>
        <w:spacing w:line="240" w:lineRule="auto"/>
      </w:pPr>
    </w:p>
    <w:p w14:paraId="2DDB3641" w14:textId="77777777" w:rsidR="00882334" w:rsidRPr="007B76C2" w:rsidRDefault="00E23C9C" w:rsidP="00E23C9C">
      <w:pPr>
        <w:tabs>
          <w:tab w:val="clear" w:pos="567"/>
          <w:tab w:val="left" w:pos="1134"/>
        </w:tabs>
        <w:spacing w:line="240" w:lineRule="auto"/>
      </w:pPr>
      <w:r w:rsidRPr="00E23C9C">
        <w:rPr>
          <w:u w:val="single"/>
        </w:rPr>
        <w:t>Nauta:</w:t>
      </w:r>
      <w:r>
        <w:tab/>
      </w:r>
      <w:r w:rsidR="00882334" w:rsidRPr="007B76C2">
        <w:t xml:space="preserve">Voidaan käyttää tiineyden ja </w:t>
      </w:r>
      <w:r w:rsidR="000367E8">
        <w:t>imetyksen</w:t>
      </w:r>
      <w:r w:rsidR="000367E8" w:rsidRPr="007B76C2">
        <w:t xml:space="preserve"> </w:t>
      </w:r>
      <w:r w:rsidR="00882334" w:rsidRPr="007B76C2">
        <w:t>aikana.</w:t>
      </w:r>
    </w:p>
    <w:p w14:paraId="4DBD3873" w14:textId="77777777" w:rsidR="00882334" w:rsidRPr="007B76C2" w:rsidRDefault="00882334" w:rsidP="00E23C9C">
      <w:pPr>
        <w:tabs>
          <w:tab w:val="clear" w:pos="567"/>
          <w:tab w:val="left" w:pos="1134"/>
        </w:tabs>
        <w:spacing w:line="240" w:lineRule="auto"/>
      </w:pPr>
      <w:r w:rsidRPr="00E23C9C">
        <w:rPr>
          <w:u w:val="single"/>
        </w:rPr>
        <w:t>Hevonen:</w:t>
      </w:r>
      <w:r w:rsidR="00E23C9C">
        <w:rPr>
          <w:b/>
          <w:bCs/>
        </w:rPr>
        <w:tab/>
      </w:r>
      <w:r w:rsidRPr="007B76C2">
        <w:rPr>
          <w:snapToGrid w:val="0"/>
          <w:lang w:eastAsia="en-US"/>
        </w:rPr>
        <w:t>Ei saa käyttää</w:t>
      </w:r>
      <w:r w:rsidRPr="007B76C2">
        <w:t xml:space="preserve"> tiineillä tai </w:t>
      </w:r>
      <w:r w:rsidR="000367E8">
        <w:t>imettävillä</w:t>
      </w:r>
      <w:r w:rsidR="000367E8" w:rsidRPr="007B76C2">
        <w:t xml:space="preserve"> </w:t>
      </w:r>
      <w:r w:rsidRPr="007B76C2">
        <w:t>tammoilla</w:t>
      </w:r>
      <w:r w:rsidR="00E23C9C">
        <w:t xml:space="preserve"> </w:t>
      </w:r>
      <w:r w:rsidR="00E23C9C">
        <w:rPr>
          <w:snapToGrid w:val="0"/>
          <w:lang w:eastAsia="de-DE"/>
        </w:rPr>
        <w:t>(k</w:t>
      </w:r>
      <w:r w:rsidR="00E23C9C" w:rsidRPr="007B76C2">
        <w:rPr>
          <w:snapToGrid w:val="0"/>
          <w:lang w:eastAsia="de-DE"/>
        </w:rPr>
        <w:t>atso kohta 4.</w:t>
      </w:r>
      <w:r w:rsidR="00E23C9C">
        <w:rPr>
          <w:snapToGrid w:val="0"/>
          <w:lang w:eastAsia="de-DE"/>
        </w:rPr>
        <w:t>3)</w:t>
      </w:r>
      <w:r w:rsidRPr="007B76C2">
        <w:t xml:space="preserve">. </w:t>
      </w:r>
    </w:p>
    <w:p w14:paraId="6F2B6FA3" w14:textId="77777777" w:rsidR="00882334" w:rsidRPr="008E5FA2" w:rsidRDefault="00882334" w:rsidP="00882334">
      <w:pPr>
        <w:spacing w:line="240" w:lineRule="auto"/>
        <w:ind w:left="567" w:hanging="567"/>
      </w:pPr>
    </w:p>
    <w:p w14:paraId="7066B493" w14:textId="77777777" w:rsidR="00882334" w:rsidRPr="007B76C2" w:rsidRDefault="00882334" w:rsidP="00882334">
      <w:pPr>
        <w:spacing w:line="240" w:lineRule="auto"/>
        <w:ind w:left="567" w:hanging="567"/>
        <w:rPr>
          <w:b/>
          <w:bCs/>
        </w:rPr>
      </w:pPr>
      <w:r w:rsidRPr="007B76C2">
        <w:rPr>
          <w:b/>
          <w:bCs/>
        </w:rPr>
        <w:t>4.8</w:t>
      </w:r>
      <w:r w:rsidRPr="007B76C2">
        <w:rPr>
          <w:b/>
          <w:bCs/>
        </w:rPr>
        <w:tab/>
        <w:t>Yhteisvaikutukset muiden lääkevalmisteiden kanssa sekä muut yhteisvaikutukset</w:t>
      </w:r>
    </w:p>
    <w:p w14:paraId="2F2A6F0D" w14:textId="77777777" w:rsidR="00882334" w:rsidRPr="007B76C2" w:rsidRDefault="00882334" w:rsidP="00882334">
      <w:pPr>
        <w:spacing w:line="240" w:lineRule="auto"/>
        <w:ind w:left="567" w:hanging="567"/>
      </w:pPr>
    </w:p>
    <w:p w14:paraId="09F3251C" w14:textId="77777777" w:rsidR="00882334" w:rsidRPr="007B76C2" w:rsidRDefault="00882334" w:rsidP="00882334">
      <w:pPr>
        <w:pStyle w:val="BodyTextIndent"/>
        <w:tabs>
          <w:tab w:val="left" w:pos="567"/>
        </w:tabs>
        <w:suppressAutoHyphens/>
        <w:jc w:val="left"/>
        <w:rPr>
          <w:lang w:val="fi-FI" w:eastAsia="de-DE"/>
        </w:rPr>
      </w:pPr>
      <w:r w:rsidRPr="007B76C2">
        <w:rPr>
          <w:lang w:val="fi-FI" w:eastAsia="de-DE"/>
        </w:rPr>
        <w:t xml:space="preserve">Älä käytä yhtä aikaa glukokortikosteroidien tai muiden </w:t>
      </w:r>
      <w:r w:rsidRPr="007B76C2">
        <w:rPr>
          <w:snapToGrid w:val="0"/>
          <w:color w:val="000000"/>
          <w:lang w:eastAsia="de-DE"/>
        </w:rPr>
        <w:t>NSAID</w:t>
      </w:r>
      <w:r>
        <w:rPr>
          <w:snapToGrid w:val="0"/>
          <w:lang w:eastAsia="de-DE"/>
        </w:rPr>
        <w:t>-lääkkeiden</w:t>
      </w:r>
      <w:r w:rsidRPr="007B76C2">
        <w:rPr>
          <w:lang w:val="fi-FI" w:eastAsia="de-DE"/>
        </w:rPr>
        <w:t xml:space="preserve"> tai antikoagulanttien kanssa.</w:t>
      </w:r>
    </w:p>
    <w:p w14:paraId="4FE35F6A" w14:textId="77777777" w:rsidR="00882334" w:rsidRPr="005F48B8" w:rsidRDefault="00882334" w:rsidP="005F48B8"/>
    <w:p w14:paraId="60D040D8" w14:textId="77777777" w:rsidR="00882334" w:rsidRPr="005F48B8" w:rsidRDefault="00882334" w:rsidP="00882E5E">
      <w:pPr>
        <w:spacing w:line="240" w:lineRule="auto"/>
        <w:ind w:left="567" w:hanging="567"/>
        <w:rPr>
          <w:b/>
          <w:bCs/>
        </w:rPr>
      </w:pPr>
      <w:r w:rsidRPr="007877A5">
        <w:rPr>
          <w:b/>
          <w:bCs/>
        </w:rPr>
        <w:t>4.9</w:t>
      </w:r>
      <w:r w:rsidRPr="007877A5">
        <w:rPr>
          <w:b/>
          <w:bCs/>
        </w:rPr>
        <w:tab/>
        <w:t>Annostus ja antotapa</w:t>
      </w:r>
    </w:p>
    <w:p w14:paraId="3054886B" w14:textId="77777777" w:rsidR="00882334" w:rsidRPr="005F48B8" w:rsidRDefault="00882334" w:rsidP="00882E5E"/>
    <w:p w14:paraId="36024491" w14:textId="77777777" w:rsidR="00882334" w:rsidRPr="005F48B8" w:rsidRDefault="00882334" w:rsidP="00882E5E">
      <w:pPr>
        <w:rPr>
          <w:u w:val="single"/>
        </w:rPr>
      </w:pPr>
      <w:r w:rsidRPr="005F48B8">
        <w:rPr>
          <w:u w:val="single"/>
        </w:rPr>
        <w:lastRenderedPageBreak/>
        <w:t>Nauta:</w:t>
      </w:r>
    </w:p>
    <w:p w14:paraId="100D4466" w14:textId="77777777" w:rsidR="00882334" w:rsidRPr="007B76C2" w:rsidRDefault="00882334" w:rsidP="00882E5E">
      <w:pPr>
        <w:spacing w:line="240" w:lineRule="auto"/>
      </w:pPr>
      <w:r w:rsidRPr="007B76C2">
        <w:t>Kerta-annoksena</w:t>
      </w:r>
      <w:r w:rsidR="00DD3296">
        <w:t xml:space="preserve"> ihonalaisesti tai</w:t>
      </w:r>
      <w:r w:rsidRPr="007B76C2">
        <w:t xml:space="preserve"> laskimonsisäisesti 0,5 mg meloksikaamia painokiloa kohti (= 1,25 ml/100 kg) yhdistettynä asianmukaiseen antibioottilääkitykseen tai oraaliseen nestehoitoon.</w:t>
      </w:r>
    </w:p>
    <w:p w14:paraId="6805A8BC" w14:textId="77777777" w:rsidR="00882334" w:rsidRPr="007B76C2" w:rsidRDefault="00882334" w:rsidP="00882334">
      <w:pPr>
        <w:spacing w:line="240" w:lineRule="auto"/>
      </w:pPr>
    </w:p>
    <w:p w14:paraId="3C273087" w14:textId="77777777" w:rsidR="00882334" w:rsidRPr="00DB73BE" w:rsidRDefault="00882334" w:rsidP="007877A5">
      <w:pPr>
        <w:widowControl/>
        <w:rPr>
          <w:u w:val="single"/>
        </w:rPr>
      </w:pPr>
      <w:r w:rsidRPr="00DB73BE">
        <w:rPr>
          <w:u w:val="single"/>
        </w:rPr>
        <w:t>Hevonen:</w:t>
      </w:r>
    </w:p>
    <w:p w14:paraId="467D8B07" w14:textId="77777777" w:rsidR="00882334" w:rsidRPr="007B76C2" w:rsidRDefault="00882334" w:rsidP="007877A5">
      <w:pPr>
        <w:widowControl/>
        <w:spacing w:line="240" w:lineRule="auto"/>
      </w:pPr>
      <w:r w:rsidRPr="007B76C2">
        <w:t xml:space="preserve">Kerta-annoksena laskimonsisäisesti 0,6 mg meloksikaamia painokiloa kohti (= 1,5 ml/100 kg). </w:t>
      </w:r>
    </w:p>
    <w:p w14:paraId="594B592B" w14:textId="77777777" w:rsidR="00882334" w:rsidRPr="007B76C2" w:rsidRDefault="00882334" w:rsidP="00882334">
      <w:pPr>
        <w:spacing w:line="240" w:lineRule="auto"/>
        <w:rPr>
          <w:b/>
          <w:bCs/>
        </w:rPr>
      </w:pPr>
      <w:r w:rsidRPr="007B76C2">
        <w:t>Tulehdusreaktion ja kivun lievittämisessä akuuteissa ja kroonisissa luusto–lihassairauksissa jatkohoitona voidaan käyttää Metacam 15 mg/ml oraalisuspensiota hevoselle annoksella 0,6 mg meloksikaamia painokiloa kohti 24 tunnin kuluttua suonensisäisestä annosta</w:t>
      </w:r>
      <w:r w:rsidRPr="007B76C2">
        <w:rPr>
          <w:b/>
          <w:bCs/>
        </w:rPr>
        <w:t>.</w:t>
      </w:r>
    </w:p>
    <w:p w14:paraId="3AA8A75B" w14:textId="77777777" w:rsidR="00882334" w:rsidRPr="009B205C" w:rsidRDefault="00882334" w:rsidP="00882334">
      <w:pPr>
        <w:spacing w:line="240" w:lineRule="auto"/>
      </w:pPr>
    </w:p>
    <w:p w14:paraId="732914A3" w14:textId="77777777" w:rsidR="00882334" w:rsidRPr="007B76C2" w:rsidRDefault="00882334" w:rsidP="00882334">
      <w:pPr>
        <w:spacing w:line="240" w:lineRule="auto"/>
      </w:pPr>
      <w:r w:rsidRPr="007B76C2">
        <w:t xml:space="preserve">Vältä valmisteen kontaminoitumista käytön aikana. </w:t>
      </w:r>
    </w:p>
    <w:p w14:paraId="0A09B578" w14:textId="77777777" w:rsidR="00882334" w:rsidRPr="009B205C" w:rsidRDefault="00882334" w:rsidP="00882334">
      <w:pPr>
        <w:spacing w:line="240" w:lineRule="auto"/>
      </w:pPr>
    </w:p>
    <w:p w14:paraId="318360A3" w14:textId="77777777" w:rsidR="00882334" w:rsidRPr="007B76C2" w:rsidRDefault="00882334" w:rsidP="00882334">
      <w:pPr>
        <w:spacing w:line="240" w:lineRule="auto"/>
      </w:pPr>
      <w:r w:rsidRPr="007B76C2">
        <w:rPr>
          <w:b/>
          <w:bCs/>
        </w:rPr>
        <w:t>4.10</w:t>
      </w:r>
      <w:r w:rsidRPr="007B76C2">
        <w:rPr>
          <w:b/>
          <w:bCs/>
        </w:rPr>
        <w:tab/>
        <w:t>Yliannostus (oireet, hätätoimenpiteet, vastalääkkeet) (tarvittaessa)</w:t>
      </w:r>
    </w:p>
    <w:p w14:paraId="181F0EDB" w14:textId="77777777" w:rsidR="00882334" w:rsidRPr="007B76C2" w:rsidRDefault="00882334" w:rsidP="00882334">
      <w:pPr>
        <w:spacing w:line="240" w:lineRule="auto"/>
      </w:pPr>
    </w:p>
    <w:p w14:paraId="7A899F87" w14:textId="77777777" w:rsidR="00882334" w:rsidRPr="007B76C2" w:rsidRDefault="00882334" w:rsidP="00882334">
      <w:pPr>
        <w:spacing w:line="240" w:lineRule="auto"/>
      </w:pPr>
      <w:r w:rsidRPr="007B76C2">
        <w:t>Yliannostustapauksissa tulee antaa oireenmukaista hoitoa.</w:t>
      </w:r>
    </w:p>
    <w:p w14:paraId="0CB9F22F" w14:textId="77777777" w:rsidR="00882334" w:rsidRPr="007B76C2" w:rsidRDefault="00882334" w:rsidP="00882334">
      <w:pPr>
        <w:spacing w:line="240" w:lineRule="auto"/>
      </w:pPr>
    </w:p>
    <w:p w14:paraId="548CBD87" w14:textId="77777777" w:rsidR="00882334" w:rsidRPr="007B76C2" w:rsidRDefault="00882334" w:rsidP="00882334">
      <w:pPr>
        <w:spacing w:line="240" w:lineRule="auto"/>
      </w:pPr>
      <w:r w:rsidRPr="007B76C2">
        <w:rPr>
          <w:b/>
          <w:bCs/>
        </w:rPr>
        <w:t>4.11</w:t>
      </w:r>
      <w:r w:rsidRPr="007B76C2">
        <w:rPr>
          <w:b/>
          <w:bCs/>
        </w:rPr>
        <w:tab/>
        <w:t xml:space="preserve">Varoaika </w:t>
      </w:r>
      <w:r w:rsidR="00A6065B">
        <w:rPr>
          <w:b/>
          <w:bCs/>
        </w:rPr>
        <w:t>(Varoajat)</w:t>
      </w:r>
    </w:p>
    <w:p w14:paraId="364FD6AF" w14:textId="77777777" w:rsidR="00882334" w:rsidRPr="007B76C2" w:rsidRDefault="00882334" w:rsidP="00882334">
      <w:pPr>
        <w:spacing w:line="240" w:lineRule="auto"/>
      </w:pPr>
    </w:p>
    <w:p w14:paraId="2FEBCDF8" w14:textId="77777777" w:rsidR="00882334" w:rsidRPr="007B76C2" w:rsidRDefault="00882334" w:rsidP="00882334">
      <w:pPr>
        <w:tabs>
          <w:tab w:val="clear" w:pos="567"/>
          <w:tab w:val="left" w:pos="1134"/>
          <w:tab w:val="left" w:pos="2694"/>
        </w:tabs>
        <w:spacing w:line="240" w:lineRule="auto"/>
      </w:pPr>
      <w:r w:rsidRPr="00DB73BE">
        <w:rPr>
          <w:u w:val="single"/>
        </w:rPr>
        <w:t>Nauta:</w:t>
      </w:r>
      <w:r w:rsidR="00E23C9C" w:rsidRPr="00E23C9C">
        <w:tab/>
      </w:r>
      <w:r w:rsidRPr="007B76C2">
        <w:t>Teurastus:</w:t>
      </w:r>
      <w:r>
        <w:t xml:space="preserve"> </w:t>
      </w:r>
      <w:r w:rsidRPr="007B76C2">
        <w:t xml:space="preserve">15 vuorokautta; </w:t>
      </w:r>
      <w:r>
        <w:t>m</w:t>
      </w:r>
      <w:r w:rsidRPr="007B76C2">
        <w:t>aito:</w:t>
      </w:r>
      <w:r>
        <w:t xml:space="preserve"> </w:t>
      </w:r>
      <w:r w:rsidRPr="007B76C2">
        <w:t>5 vuorokautta.</w:t>
      </w:r>
    </w:p>
    <w:p w14:paraId="04496722" w14:textId="77777777" w:rsidR="00882334" w:rsidRPr="007B76C2" w:rsidRDefault="00882334" w:rsidP="00882334">
      <w:pPr>
        <w:tabs>
          <w:tab w:val="clear" w:pos="567"/>
          <w:tab w:val="left" w:pos="1134"/>
          <w:tab w:val="left" w:pos="2694"/>
        </w:tabs>
        <w:spacing w:line="240" w:lineRule="auto"/>
      </w:pPr>
      <w:r w:rsidRPr="00DB73BE">
        <w:rPr>
          <w:u w:val="single"/>
        </w:rPr>
        <w:t>Hevonen:</w:t>
      </w:r>
      <w:r w:rsidR="00E23C9C" w:rsidRPr="00E23C9C">
        <w:tab/>
      </w:r>
      <w:r w:rsidRPr="007B76C2">
        <w:t>Teurastus:</w:t>
      </w:r>
      <w:r>
        <w:t xml:space="preserve"> </w:t>
      </w:r>
      <w:r w:rsidRPr="007B76C2">
        <w:t>5 vuorokautta.</w:t>
      </w:r>
    </w:p>
    <w:p w14:paraId="0F063422" w14:textId="77777777" w:rsidR="00882334" w:rsidRPr="007B76C2" w:rsidRDefault="00882334" w:rsidP="00882334">
      <w:pPr>
        <w:spacing w:line="240" w:lineRule="auto"/>
      </w:pPr>
      <w:r w:rsidRPr="007B76C2">
        <w:t>Ei saa käyttää tammoilla, joiden maitoa käytetään ihmisravinnoksi</w:t>
      </w:r>
      <w:r>
        <w:t>.</w:t>
      </w:r>
    </w:p>
    <w:p w14:paraId="7C0AB957" w14:textId="77777777" w:rsidR="00882334" w:rsidRPr="007B76C2" w:rsidRDefault="00882334" w:rsidP="00882334">
      <w:pPr>
        <w:spacing w:line="240" w:lineRule="auto"/>
      </w:pPr>
    </w:p>
    <w:p w14:paraId="42753943" w14:textId="77777777" w:rsidR="00882334" w:rsidRPr="007B76C2" w:rsidRDefault="00882334" w:rsidP="00882334">
      <w:pPr>
        <w:spacing w:line="240" w:lineRule="auto"/>
      </w:pPr>
    </w:p>
    <w:p w14:paraId="2622A685" w14:textId="77777777" w:rsidR="00882334" w:rsidRPr="007B76C2" w:rsidRDefault="00882334" w:rsidP="00882334">
      <w:pPr>
        <w:spacing w:line="240" w:lineRule="auto"/>
      </w:pPr>
      <w:r w:rsidRPr="007B76C2">
        <w:rPr>
          <w:b/>
          <w:bCs/>
        </w:rPr>
        <w:t>5.</w:t>
      </w:r>
      <w:r w:rsidRPr="007B76C2">
        <w:rPr>
          <w:b/>
          <w:bCs/>
        </w:rPr>
        <w:tab/>
        <w:t>FARMAKOLOGISET OMINAISUUDET</w:t>
      </w:r>
    </w:p>
    <w:p w14:paraId="1A5AF45E" w14:textId="77777777" w:rsidR="00882334" w:rsidRPr="007B76C2" w:rsidRDefault="00882334" w:rsidP="00882334">
      <w:pPr>
        <w:tabs>
          <w:tab w:val="clear" w:pos="567"/>
        </w:tabs>
        <w:spacing w:line="240" w:lineRule="auto"/>
        <w:rPr>
          <w:lang w:eastAsia="de-DE"/>
        </w:rPr>
      </w:pPr>
    </w:p>
    <w:p w14:paraId="2E5D6888" w14:textId="77777777" w:rsidR="00882334" w:rsidRPr="007B76C2" w:rsidRDefault="00882334" w:rsidP="00882334">
      <w:pPr>
        <w:tabs>
          <w:tab w:val="clear" w:pos="567"/>
        </w:tabs>
        <w:spacing w:line="240" w:lineRule="auto"/>
        <w:rPr>
          <w:lang w:eastAsia="de-DE"/>
        </w:rPr>
      </w:pPr>
      <w:r w:rsidRPr="007B76C2">
        <w:rPr>
          <w:lang w:eastAsia="de-DE"/>
        </w:rPr>
        <w:t>Farmakoterapeuttinen ryhmä: Tulehdus- ja reumalääkkeet, steroideihin kuulumattomat (oksikaamit)</w:t>
      </w:r>
    </w:p>
    <w:p w14:paraId="507FED97" w14:textId="77777777" w:rsidR="00882334" w:rsidRPr="007B76C2" w:rsidRDefault="00882334" w:rsidP="00882334">
      <w:pPr>
        <w:tabs>
          <w:tab w:val="left" w:pos="720"/>
        </w:tabs>
        <w:spacing w:line="240" w:lineRule="auto"/>
      </w:pPr>
      <w:r w:rsidRPr="007B76C2">
        <w:t xml:space="preserve">ATCvet-koodi: </w:t>
      </w:r>
      <w:r w:rsidRPr="007B76C2">
        <w:tab/>
        <w:t>QM01AC06.</w:t>
      </w:r>
    </w:p>
    <w:p w14:paraId="56CA9EEF" w14:textId="77777777" w:rsidR="00882334" w:rsidRPr="007B76C2" w:rsidRDefault="00882334" w:rsidP="00882334">
      <w:pPr>
        <w:spacing w:line="240" w:lineRule="auto"/>
      </w:pPr>
    </w:p>
    <w:p w14:paraId="364011F0" w14:textId="77777777" w:rsidR="00882334" w:rsidRPr="007B76C2" w:rsidRDefault="00882334" w:rsidP="00882334">
      <w:pPr>
        <w:spacing w:line="240" w:lineRule="auto"/>
      </w:pPr>
      <w:r w:rsidRPr="007B76C2">
        <w:rPr>
          <w:b/>
          <w:bCs/>
        </w:rPr>
        <w:t>5.1</w:t>
      </w:r>
      <w:r w:rsidRPr="007B76C2">
        <w:rPr>
          <w:b/>
          <w:bCs/>
        </w:rPr>
        <w:tab/>
        <w:t>Farmakodynamiikka</w:t>
      </w:r>
    </w:p>
    <w:p w14:paraId="52FCF93B" w14:textId="77777777" w:rsidR="00882334" w:rsidRPr="007B76C2" w:rsidRDefault="00882334" w:rsidP="00882334">
      <w:pPr>
        <w:spacing w:line="240" w:lineRule="auto"/>
      </w:pPr>
    </w:p>
    <w:p w14:paraId="4DF22C7E" w14:textId="77777777" w:rsidR="00882334" w:rsidRPr="007B76C2" w:rsidRDefault="00882334" w:rsidP="00882334">
      <w:pPr>
        <w:tabs>
          <w:tab w:val="left" w:pos="720"/>
        </w:tabs>
        <w:spacing w:line="240" w:lineRule="auto"/>
      </w:pPr>
      <w:r w:rsidRPr="007B76C2">
        <w:t xml:space="preserve">Meloksikaami on steroideihin kuulumaton, prostaglandiinisynteesiä estävä tulehduskipulääke (NSAID), joka kuuluu oksikaami-ryhmään. Meloksikaamilla on </w:t>
      </w:r>
      <w:r w:rsidRPr="007B76C2">
        <w:rPr>
          <w:lang w:eastAsia="en-US"/>
        </w:rPr>
        <w:t>tulehdusta ja kipua lievittävä sekä tulehduseritettä ja kuumetta vähentävä vaikutus.</w:t>
      </w:r>
      <w:r w:rsidRPr="007B76C2">
        <w:t xml:space="preserve"> Se vähentää leukosyyttien infiltraatiota tulehtuneeseen kudokseen. Se estää vähäisessä määrin myös kollageenin indusoimaa trombosyyttien aggregaatiota. Meloksikaamilla on myös endotoksiinien vaikutuksia estäviä ominaisuuksia, koska sen on osoitettu estävän vasikoilla ja lypsävillä lehmillä </w:t>
      </w:r>
      <w:r w:rsidRPr="007B76C2">
        <w:rPr>
          <w:i/>
          <w:iCs/>
        </w:rPr>
        <w:t>E. coli</w:t>
      </w:r>
      <w:r w:rsidRPr="007B76C2">
        <w:t xml:space="preserve"> -endotoksiinin indusoimaa tromboksaani B</w:t>
      </w:r>
      <w:r w:rsidRPr="007B76C2">
        <w:rPr>
          <w:vertAlign w:val="subscript"/>
        </w:rPr>
        <w:t xml:space="preserve">2 </w:t>
      </w:r>
      <w:r w:rsidRPr="007B76C2">
        <w:t>-tuotantoa.</w:t>
      </w:r>
    </w:p>
    <w:p w14:paraId="5EA1B25E" w14:textId="77777777" w:rsidR="00882334" w:rsidRPr="00DB73BE" w:rsidRDefault="00882334" w:rsidP="00882334">
      <w:pPr>
        <w:spacing w:line="240" w:lineRule="auto"/>
      </w:pPr>
    </w:p>
    <w:p w14:paraId="7C449CC2" w14:textId="77777777" w:rsidR="00882334" w:rsidRPr="007B76C2" w:rsidRDefault="00882334" w:rsidP="00882334">
      <w:pPr>
        <w:spacing w:line="240" w:lineRule="auto"/>
      </w:pPr>
      <w:r w:rsidRPr="007B76C2">
        <w:rPr>
          <w:b/>
          <w:bCs/>
        </w:rPr>
        <w:t>5.2</w:t>
      </w:r>
      <w:r>
        <w:rPr>
          <w:b/>
          <w:bCs/>
        </w:rPr>
        <w:tab/>
      </w:r>
      <w:r w:rsidRPr="007B76C2">
        <w:rPr>
          <w:b/>
          <w:bCs/>
        </w:rPr>
        <w:t>Farmakokinetiikka</w:t>
      </w:r>
    </w:p>
    <w:p w14:paraId="6F3EABCB" w14:textId="77777777" w:rsidR="00882334" w:rsidRPr="007B76C2" w:rsidRDefault="00882334" w:rsidP="00882334">
      <w:pPr>
        <w:spacing w:line="240" w:lineRule="auto"/>
      </w:pPr>
    </w:p>
    <w:p w14:paraId="52518B8C" w14:textId="77777777" w:rsidR="00882334" w:rsidRPr="007B76C2" w:rsidRDefault="00882334" w:rsidP="00882334">
      <w:pPr>
        <w:spacing w:line="240" w:lineRule="auto"/>
        <w:rPr>
          <w:u w:val="single"/>
        </w:rPr>
      </w:pPr>
      <w:r w:rsidRPr="007B76C2">
        <w:rPr>
          <w:u w:val="single"/>
        </w:rPr>
        <w:t>Imeytyminen</w:t>
      </w:r>
    </w:p>
    <w:p w14:paraId="1D635CFE" w14:textId="77777777" w:rsidR="00882334" w:rsidRPr="007B76C2" w:rsidRDefault="00882334" w:rsidP="00882334">
      <w:pPr>
        <w:spacing w:line="240" w:lineRule="auto"/>
      </w:pPr>
      <w:r w:rsidRPr="007B76C2">
        <w:t>Kun meloksikaamia annettiin yksi 0,5 mg/kg annos nahanalaisesti, suurin pitoisuus seerumissa (C</w:t>
      </w:r>
      <w:r w:rsidRPr="007B76C2">
        <w:rPr>
          <w:vertAlign w:val="subscript"/>
        </w:rPr>
        <w:t>max</w:t>
      </w:r>
      <w:r w:rsidRPr="007B76C2">
        <w:t>) 2,1 µg/ml saavutettiin nuorkarjalla 7,7 tunnin kuluttua ja lypsävillä lehmillä C</w:t>
      </w:r>
      <w:r w:rsidRPr="007B76C2">
        <w:rPr>
          <w:vertAlign w:val="subscript"/>
        </w:rPr>
        <w:t>max</w:t>
      </w:r>
      <w:r w:rsidRPr="007B76C2">
        <w:t xml:space="preserve"> oli 2,7 µg/ml </w:t>
      </w:r>
    </w:p>
    <w:p w14:paraId="07F33BAB" w14:textId="77777777" w:rsidR="00882334" w:rsidRPr="007B76C2" w:rsidRDefault="00882334" w:rsidP="00882334">
      <w:pPr>
        <w:spacing w:line="240" w:lineRule="auto"/>
      </w:pPr>
      <w:r w:rsidRPr="007B76C2">
        <w:t>4 tunnin kuluttua.</w:t>
      </w:r>
    </w:p>
    <w:p w14:paraId="1944B5DD" w14:textId="77777777" w:rsidR="00882334" w:rsidRPr="007B76C2" w:rsidRDefault="00882334" w:rsidP="00882334">
      <w:pPr>
        <w:tabs>
          <w:tab w:val="left" w:pos="-720"/>
          <w:tab w:val="left" w:pos="0"/>
        </w:tabs>
        <w:spacing w:line="240" w:lineRule="auto"/>
      </w:pPr>
    </w:p>
    <w:p w14:paraId="7C018F3C" w14:textId="77777777" w:rsidR="00882334" w:rsidRPr="007B76C2" w:rsidRDefault="00882334" w:rsidP="00882334">
      <w:pPr>
        <w:tabs>
          <w:tab w:val="left" w:pos="-720"/>
          <w:tab w:val="left" w:pos="0"/>
        </w:tabs>
        <w:spacing w:line="240" w:lineRule="auto"/>
        <w:rPr>
          <w:u w:val="single"/>
        </w:rPr>
      </w:pPr>
      <w:r w:rsidRPr="007B76C2">
        <w:rPr>
          <w:u w:val="single"/>
        </w:rPr>
        <w:t>Jakautuminen</w:t>
      </w:r>
    </w:p>
    <w:p w14:paraId="62E0FA97" w14:textId="77777777" w:rsidR="00882334" w:rsidRPr="007B76C2" w:rsidRDefault="00882334" w:rsidP="00882334">
      <w:pPr>
        <w:pStyle w:val="BodyTextIndent"/>
        <w:tabs>
          <w:tab w:val="left" w:pos="567"/>
        </w:tabs>
        <w:suppressAutoHyphens/>
        <w:jc w:val="left"/>
        <w:rPr>
          <w:lang w:val="fi-FI" w:eastAsia="de-DE"/>
        </w:rPr>
      </w:pPr>
      <w:r w:rsidRPr="007B76C2">
        <w:rPr>
          <w:lang w:val="fi-FI" w:eastAsia="de-DE"/>
        </w:rPr>
        <w:t>Meloksikaami sitoutuu plasman proteiineihin yli 98-prosenttisesti. Korkeimmat meloksikaamipitoisuudet saavutetaan maksassa ja munuaisissa. Pitoisuudet ovat verrattain pieniä luurankolihaksissa ja rasvassa.</w:t>
      </w:r>
    </w:p>
    <w:p w14:paraId="6BFA4E31" w14:textId="77777777" w:rsidR="00882334" w:rsidRPr="007B76C2" w:rsidRDefault="00882334" w:rsidP="00882334">
      <w:pPr>
        <w:spacing w:line="240" w:lineRule="auto"/>
      </w:pPr>
    </w:p>
    <w:p w14:paraId="7C9697BF" w14:textId="77777777" w:rsidR="00882334" w:rsidRPr="007B76C2" w:rsidRDefault="00882334" w:rsidP="00882334">
      <w:pPr>
        <w:spacing w:line="240" w:lineRule="auto"/>
        <w:rPr>
          <w:u w:val="single"/>
        </w:rPr>
      </w:pPr>
      <w:r w:rsidRPr="007B76C2">
        <w:rPr>
          <w:u w:val="single"/>
        </w:rPr>
        <w:t>Metabolia</w:t>
      </w:r>
    </w:p>
    <w:p w14:paraId="38487498" w14:textId="77777777" w:rsidR="00882334" w:rsidRDefault="00882334" w:rsidP="00882334">
      <w:pPr>
        <w:tabs>
          <w:tab w:val="left" w:pos="0"/>
        </w:tabs>
        <w:spacing w:line="240" w:lineRule="auto"/>
      </w:pPr>
      <w:r w:rsidRPr="007B76C2">
        <w:t xml:space="preserve">Meloksikaami on muuttumattomana plasmassa. Naudalla meloksikaami on myös pääasiallinen erittymistuote maidossa ja sapessa, sen sijaan virtsassa havaitaan ainoastaan hyvin pieniä </w:t>
      </w:r>
    </w:p>
    <w:p w14:paraId="4EADCEF3" w14:textId="77777777" w:rsidR="00882334" w:rsidRPr="007B76C2" w:rsidRDefault="00882334" w:rsidP="00882334">
      <w:pPr>
        <w:tabs>
          <w:tab w:val="left" w:pos="0"/>
        </w:tabs>
        <w:spacing w:line="240" w:lineRule="auto"/>
      </w:pPr>
      <w:r w:rsidRPr="007B76C2">
        <w:t>aktiiviainepitoisuuksia. Meloksikaami metaboloituu alkoholiksi, happojohdokseksi ja useiksi polaarisiksi metaboliiteiksi. Päämetaboliittien on todettu olevan farmakologisesti inaktiivisia. Hevosella metaboliaa ei ole tutkittu.</w:t>
      </w:r>
    </w:p>
    <w:p w14:paraId="7CE9110C" w14:textId="77777777" w:rsidR="00882334" w:rsidRPr="007B76C2" w:rsidRDefault="00882334" w:rsidP="00882334">
      <w:pPr>
        <w:tabs>
          <w:tab w:val="left" w:pos="-720"/>
          <w:tab w:val="left" w:pos="0"/>
        </w:tabs>
        <w:spacing w:line="240" w:lineRule="auto"/>
      </w:pPr>
    </w:p>
    <w:p w14:paraId="143FF239" w14:textId="77777777" w:rsidR="00882334" w:rsidRPr="007B76C2" w:rsidRDefault="00882334" w:rsidP="00D4405C">
      <w:pPr>
        <w:spacing w:line="240" w:lineRule="auto"/>
        <w:rPr>
          <w:u w:val="single"/>
        </w:rPr>
      </w:pPr>
      <w:r w:rsidRPr="007B76C2">
        <w:rPr>
          <w:u w:val="single"/>
        </w:rPr>
        <w:lastRenderedPageBreak/>
        <w:t>Eliminaatio</w:t>
      </w:r>
    </w:p>
    <w:p w14:paraId="743C27BB" w14:textId="77777777" w:rsidR="00882334" w:rsidRDefault="00882334" w:rsidP="00D4405C">
      <w:r w:rsidRPr="00E23C9C">
        <w:t>Meloksikaamin</w:t>
      </w:r>
      <w:r w:rsidRPr="007B76C2">
        <w:t xml:space="preserve"> eliminaatiopuoliintumisaika ihonalaisen injektion jälkeen on nuorkarjalla 26 tuntia ja </w:t>
      </w:r>
    </w:p>
    <w:p w14:paraId="42CD2586" w14:textId="77777777" w:rsidR="00882334" w:rsidRDefault="00882334" w:rsidP="00882334">
      <w:pPr>
        <w:spacing w:line="240" w:lineRule="auto"/>
      </w:pPr>
      <w:r w:rsidRPr="007B76C2">
        <w:t xml:space="preserve">lypsävillä lehmillä 17,5 tuntia. </w:t>
      </w:r>
    </w:p>
    <w:p w14:paraId="5325516E" w14:textId="77777777" w:rsidR="00882334" w:rsidRPr="007B76C2" w:rsidRDefault="00882334" w:rsidP="00882334">
      <w:pPr>
        <w:spacing w:line="240" w:lineRule="auto"/>
      </w:pPr>
    </w:p>
    <w:p w14:paraId="59B1DB4D" w14:textId="77777777" w:rsidR="00882334" w:rsidRPr="007B76C2" w:rsidRDefault="00882334" w:rsidP="00882334">
      <w:pPr>
        <w:spacing w:line="240" w:lineRule="auto"/>
      </w:pPr>
      <w:r w:rsidRPr="007B76C2">
        <w:t>Hevosella laskimonsisäisen injektion jälkeen meloksikaamin eliminaatiopuoliintumisaika on 8,5 tuntia.</w:t>
      </w:r>
      <w:r>
        <w:t xml:space="preserve"> </w:t>
      </w:r>
      <w:r w:rsidRPr="007B76C2">
        <w:t>Noin 50 % annoksesta erittyy virtsaan ja loput ulosteisiin.</w:t>
      </w:r>
    </w:p>
    <w:p w14:paraId="1736F9DC" w14:textId="77777777" w:rsidR="00882334" w:rsidRPr="007B76C2" w:rsidRDefault="00882334" w:rsidP="00882334">
      <w:pPr>
        <w:pStyle w:val="Date"/>
        <w:widowControl w:val="0"/>
        <w:tabs>
          <w:tab w:val="left" w:pos="567"/>
        </w:tabs>
        <w:rPr>
          <w:lang w:val="fi-FI"/>
        </w:rPr>
      </w:pPr>
    </w:p>
    <w:p w14:paraId="331C1B14" w14:textId="77777777" w:rsidR="00882334" w:rsidRPr="007B76C2" w:rsidRDefault="00882334" w:rsidP="00882334">
      <w:pPr>
        <w:pStyle w:val="Date"/>
        <w:widowControl w:val="0"/>
        <w:tabs>
          <w:tab w:val="left" w:pos="567"/>
        </w:tabs>
        <w:rPr>
          <w:lang w:val="fi-FI"/>
        </w:rPr>
      </w:pPr>
    </w:p>
    <w:p w14:paraId="5847A3E8" w14:textId="77777777" w:rsidR="00882334" w:rsidRPr="007B76C2" w:rsidRDefault="00882334" w:rsidP="00882334">
      <w:pPr>
        <w:spacing w:line="240" w:lineRule="auto"/>
      </w:pPr>
      <w:r w:rsidRPr="007B76C2">
        <w:rPr>
          <w:b/>
          <w:bCs/>
        </w:rPr>
        <w:t>6.</w:t>
      </w:r>
      <w:r w:rsidRPr="007B76C2">
        <w:rPr>
          <w:b/>
          <w:bCs/>
        </w:rPr>
        <w:tab/>
        <w:t>FARMASEUTTISET TIEDOT</w:t>
      </w:r>
    </w:p>
    <w:p w14:paraId="4F67ECB9" w14:textId="77777777" w:rsidR="00882334" w:rsidRPr="007B76C2" w:rsidRDefault="00882334" w:rsidP="00882334">
      <w:pPr>
        <w:spacing w:line="240" w:lineRule="auto"/>
      </w:pPr>
    </w:p>
    <w:p w14:paraId="60F14F32" w14:textId="77777777" w:rsidR="00882334" w:rsidRPr="007B76C2" w:rsidRDefault="00882334" w:rsidP="00882334">
      <w:pPr>
        <w:spacing w:line="240" w:lineRule="auto"/>
        <w:rPr>
          <w:b/>
          <w:bCs/>
        </w:rPr>
      </w:pPr>
      <w:r w:rsidRPr="007B76C2">
        <w:rPr>
          <w:b/>
          <w:bCs/>
        </w:rPr>
        <w:t>6.1</w:t>
      </w:r>
      <w:r w:rsidRPr="007B76C2">
        <w:rPr>
          <w:b/>
          <w:bCs/>
        </w:rPr>
        <w:tab/>
        <w:t>Apuaineet</w:t>
      </w:r>
    </w:p>
    <w:p w14:paraId="247810C6" w14:textId="77777777" w:rsidR="00882334" w:rsidRPr="00DB73BE" w:rsidRDefault="00882334" w:rsidP="00882334">
      <w:pPr>
        <w:spacing w:line="240" w:lineRule="auto"/>
      </w:pPr>
    </w:p>
    <w:p w14:paraId="2D284D14" w14:textId="77777777" w:rsidR="00882334" w:rsidRPr="007B76C2" w:rsidRDefault="00882334" w:rsidP="00882334">
      <w:pPr>
        <w:spacing w:line="240" w:lineRule="auto"/>
      </w:pPr>
      <w:r w:rsidRPr="007B76C2">
        <w:t xml:space="preserve">Etanoli </w:t>
      </w:r>
    </w:p>
    <w:p w14:paraId="7E21C73D" w14:textId="77777777" w:rsidR="00882334" w:rsidRPr="007B76C2" w:rsidRDefault="00882334" w:rsidP="00882334">
      <w:pPr>
        <w:spacing w:line="240" w:lineRule="auto"/>
      </w:pPr>
      <w:r w:rsidRPr="007B76C2">
        <w:t>Poloksameeri 188</w:t>
      </w:r>
    </w:p>
    <w:p w14:paraId="70E55A3B" w14:textId="77777777" w:rsidR="00882334" w:rsidRPr="007B76C2" w:rsidRDefault="00882334" w:rsidP="00882334">
      <w:pPr>
        <w:spacing w:line="240" w:lineRule="auto"/>
      </w:pPr>
      <w:r w:rsidRPr="007B76C2">
        <w:t>Makrogoli 300</w:t>
      </w:r>
    </w:p>
    <w:p w14:paraId="29C37901" w14:textId="77777777" w:rsidR="00882334" w:rsidRPr="007B76C2" w:rsidRDefault="00882334" w:rsidP="00882334">
      <w:pPr>
        <w:spacing w:line="240" w:lineRule="auto"/>
      </w:pPr>
      <w:r w:rsidRPr="007B76C2">
        <w:t>Glysiini</w:t>
      </w:r>
    </w:p>
    <w:p w14:paraId="4B05E0AC" w14:textId="77777777" w:rsidR="00882334" w:rsidRPr="007B76C2" w:rsidRDefault="00882334" w:rsidP="00882334">
      <w:pPr>
        <w:spacing w:line="240" w:lineRule="auto"/>
      </w:pPr>
      <w:r w:rsidRPr="007B76C2">
        <w:t>Dinatriumedetaatti</w:t>
      </w:r>
    </w:p>
    <w:p w14:paraId="3B890100" w14:textId="77777777" w:rsidR="00882334" w:rsidRPr="007B76C2" w:rsidRDefault="00882334" w:rsidP="00882334">
      <w:pPr>
        <w:spacing w:line="240" w:lineRule="auto"/>
      </w:pPr>
      <w:r w:rsidRPr="007B76C2">
        <w:t>Natriumhydroksidi</w:t>
      </w:r>
    </w:p>
    <w:p w14:paraId="11F820AA" w14:textId="77777777" w:rsidR="00882334" w:rsidRPr="007B76C2" w:rsidRDefault="00882334" w:rsidP="00882334">
      <w:pPr>
        <w:spacing w:line="240" w:lineRule="auto"/>
      </w:pPr>
      <w:r w:rsidRPr="007B76C2">
        <w:t>Kloorivetyhappo</w:t>
      </w:r>
    </w:p>
    <w:p w14:paraId="7709CE0E" w14:textId="77777777" w:rsidR="00882334" w:rsidRPr="007B76C2" w:rsidRDefault="00882334" w:rsidP="00882334">
      <w:pPr>
        <w:spacing w:line="240" w:lineRule="auto"/>
      </w:pPr>
      <w:r w:rsidRPr="007B76C2">
        <w:t>Meglumiini</w:t>
      </w:r>
    </w:p>
    <w:p w14:paraId="4E32E70C" w14:textId="77777777" w:rsidR="00882334" w:rsidRPr="007B76C2" w:rsidRDefault="00882334" w:rsidP="00882334">
      <w:pPr>
        <w:spacing w:line="240" w:lineRule="auto"/>
      </w:pPr>
      <w:r w:rsidRPr="007B76C2">
        <w:t>Injektionesteisiin käytettävä vesi</w:t>
      </w:r>
    </w:p>
    <w:p w14:paraId="11D689DC" w14:textId="77777777" w:rsidR="00882334" w:rsidRPr="007B76C2" w:rsidRDefault="00882334" w:rsidP="00882334">
      <w:pPr>
        <w:spacing w:line="240" w:lineRule="auto"/>
      </w:pPr>
    </w:p>
    <w:p w14:paraId="6E736FDF" w14:textId="77777777" w:rsidR="00882334" w:rsidRPr="007B76C2" w:rsidRDefault="00882334" w:rsidP="00882334">
      <w:pPr>
        <w:spacing w:line="240" w:lineRule="auto"/>
        <w:ind w:left="567" w:hanging="567"/>
      </w:pPr>
      <w:r w:rsidRPr="007B76C2">
        <w:rPr>
          <w:b/>
          <w:bCs/>
        </w:rPr>
        <w:t>6.2</w:t>
      </w:r>
      <w:r w:rsidRPr="007B76C2">
        <w:rPr>
          <w:b/>
          <w:bCs/>
        </w:rPr>
        <w:tab/>
      </w:r>
      <w:r w:rsidR="00E30BAE">
        <w:rPr>
          <w:b/>
          <w:bCs/>
        </w:rPr>
        <w:t>Tärkeimmät y</w:t>
      </w:r>
      <w:r w:rsidRPr="007B76C2">
        <w:rPr>
          <w:b/>
          <w:bCs/>
        </w:rPr>
        <w:t>hteensopimattomuudet</w:t>
      </w:r>
    </w:p>
    <w:p w14:paraId="5D97ABA1" w14:textId="77777777" w:rsidR="00882334" w:rsidRPr="007B76C2" w:rsidRDefault="00882334" w:rsidP="00882334">
      <w:pPr>
        <w:spacing w:line="240" w:lineRule="auto"/>
      </w:pPr>
    </w:p>
    <w:p w14:paraId="1EA035CD" w14:textId="77777777" w:rsidR="00882334" w:rsidRDefault="00882334" w:rsidP="00882334">
      <w:pPr>
        <w:spacing w:line="240" w:lineRule="auto"/>
      </w:pPr>
      <w:r w:rsidRPr="007B76C2">
        <w:t>Koska yhteensopimattomuustutkimuksia ei ole tehty, tätä eläinlääkevalmistetta ei saa sekoittaa muiden eläinlääkevalmisteiden kanssa.</w:t>
      </w:r>
    </w:p>
    <w:p w14:paraId="033CCC0C" w14:textId="77777777" w:rsidR="00882334" w:rsidRPr="007B76C2" w:rsidRDefault="00882334" w:rsidP="00882334">
      <w:pPr>
        <w:spacing w:line="240" w:lineRule="auto"/>
      </w:pPr>
    </w:p>
    <w:p w14:paraId="4E6CA247" w14:textId="77777777" w:rsidR="00882334" w:rsidRPr="007B76C2" w:rsidRDefault="00882334" w:rsidP="00882334">
      <w:pPr>
        <w:spacing w:line="240" w:lineRule="auto"/>
      </w:pPr>
      <w:r w:rsidRPr="007B76C2">
        <w:rPr>
          <w:b/>
          <w:bCs/>
        </w:rPr>
        <w:t>6.3</w:t>
      </w:r>
      <w:r w:rsidRPr="007B76C2">
        <w:rPr>
          <w:b/>
          <w:bCs/>
        </w:rPr>
        <w:tab/>
        <w:t>Kestoaika</w:t>
      </w:r>
    </w:p>
    <w:p w14:paraId="389A674C" w14:textId="77777777" w:rsidR="00882334" w:rsidRPr="007B76C2" w:rsidRDefault="00882334" w:rsidP="00882334">
      <w:pPr>
        <w:spacing w:line="240" w:lineRule="auto"/>
      </w:pPr>
    </w:p>
    <w:p w14:paraId="16798F80" w14:textId="77777777" w:rsidR="00882334" w:rsidRPr="007B76C2" w:rsidRDefault="00882334" w:rsidP="00882334">
      <w:pPr>
        <w:tabs>
          <w:tab w:val="left" w:pos="6521"/>
        </w:tabs>
        <w:spacing w:line="240" w:lineRule="auto"/>
      </w:pPr>
      <w:r w:rsidRPr="007B76C2">
        <w:t>Avaamattoman pakkauksen kestoaika: 3 vuotta.</w:t>
      </w:r>
    </w:p>
    <w:p w14:paraId="5082E084" w14:textId="77777777" w:rsidR="00882334" w:rsidRPr="007B76C2" w:rsidRDefault="00882334" w:rsidP="00882334">
      <w:pPr>
        <w:tabs>
          <w:tab w:val="left" w:pos="1985"/>
          <w:tab w:val="left" w:pos="6521"/>
        </w:tabs>
        <w:spacing w:line="240" w:lineRule="auto"/>
      </w:pPr>
      <w:r w:rsidRPr="007B76C2">
        <w:t>Sisäpakkauksen ensimmäisen avaamisen jälkeinen kestoaika: 28 vuorokautta.</w:t>
      </w:r>
    </w:p>
    <w:p w14:paraId="47EBF893" w14:textId="77777777" w:rsidR="00882334" w:rsidRPr="008E5FA2" w:rsidRDefault="00882334" w:rsidP="00882334">
      <w:pPr>
        <w:spacing w:line="240" w:lineRule="auto"/>
      </w:pPr>
    </w:p>
    <w:p w14:paraId="42AC0A53" w14:textId="77777777" w:rsidR="00882334" w:rsidRPr="007B76C2" w:rsidRDefault="00882334" w:rsidP="00882334">
      <w:pPr>
        <w:spacing w:line="240" w:lineRule="auto"/>
      </w:pPr>
      <w:r w:rsidRPr="007B76C2">
        <w:rPr>
          <w:b/>
          <w:bCs/>
        </w:rPr>
        <w:t>6.4</w:t>
      </w:r>
      <w:r w:rsidRPr="007B76C2">
        <w:rPr>
          <w:b/>
          <w:bCs/>
        </w:rPr>
        <w:tab/>
        <w:t>Säilytystä koskevat erityiset varotoimet</w:t>
      </w:r>
    </w:p>
    <w:p w14:paraId="5D14F3B5" w14:textId="77777777" w:rsidR="00882334" w:rsidRPr="007B76C2" w:rsidRDefault="00882334" w:rsidP="00882334">
      <w:pPr>
        <w:spacing w:line="240" w:lineRule="auto"/>
      </w:pPr>
    </w:p>
    <w:p w14:paraId="07D653A1" w14:textId="77777777" w:rsidR="00882334" w:rsidRPr="007B76C2" w:rsidRDefault="00882334" w:rsidP="00882334">
      <w:pPr>
        <w:spacing w:line="240" w:lineRule="auto"/>
      </w:pPr>
      <w:r w:rsidRPr="007B76C2">
        <w:t>Tämä eläinlääkevalmiste ei vaadi erityisiä säilytysohjeita.</w:t>
      </w:r>
    </w:p>
    <w:p w14:paraId="4452F80B" w14:textId="77777777" w:rsidR="00882334" w:rsidRPr="007B76C2" w:rsidRDefault="00882334" w:rsidP="00882334">
      <w:pPr>
        <w:spacing w:line="240" w:lineRule="auto"/>
      </w:pPr>
    </w:p>
    <w:p w14:paraId="3E028C72" w14:textId="77777777" w:rsidR="00882334" w:rsidRPr="007B76C2" w:rsidRDefault="00882334" w:rsidP="00882334">
      <w:pPr>
        <w:spacing w:line="240" w:lineRule="auto"/>
      </w:pPr>
      <w:r w:rsidRPr="007877A5">
        <w:rPr>
          <w:b/>
          <w:bCs/>
        </w:rPr>
        <w:t>6.5</w:t>
      </w:r>
      <w:r w:rsidRPr="007877A5">
        <w:rPr>
          <w:b/>
          <w:bCs/>
        </w:rPr>
        <w:tab/>
        <w:t>Pakkaustyyppi ja sisäpakkauksen kuvaus</w:t>
      </w:r>
    </w:p>
    <w:p w14:paraId="02D2D213" w14:textId="77777777" w:rsidR="00882334" w:rsidRPr="007B76C2" w:rsidRDefault="00882334" w:rsidP="00882334">
      <w:pPr>
        <w:spacing w:line="240" w:lineRule="auto"/>
      </w:pPr>
    </w:p>
    <w:p w14:paraId="6CD1E284" w14:textId="77777777" w:rsidR="00882334" w:rsidRPr="007B76C2" w:rsidRDefault="00A02F8F" w:rsidP="00882334">
      <w:pPr>
        <w:pStyle w:val="BodyText"/>
        <w:tabs>
          <w:tab w:val="left" w:pos="567"/>
        </w:tabs>
        <w:rPr>
          <w:iCs/>
          <w:lang w:val="fi-FI"/>
        </w:rPr>
      </w:pPr>
      <w:r>
        <w:rPr>
          <w:iCs/>
          <w:lang w:val="fi-FI"/>
        </w:rPr>
        <w:t>Pakkauksessa</w:t>
      </w:r>
      <w:r w:rsidR="00882334" w:rsidRPr="007B76C2">
        <w:rPr>
          <w:iCs/>
          <w:lang w:val="fi-FI"/>
        </w:rPr>
        <w:t xml:space="preserve"> joko 1 tai 12 kirkasta 50 ml tai 100 ml lasista injektiopulloa.</w:t>
      </w:r>
    </w:p>
    <w:p w14:paraId="4AEBC3F6" w14:textId="77777777" w:rsidR="00882334" w:rsidRDefault="00882334" w:rsidP="00882334">
      <w:pPr>
        <w:pStyle w:val="BodyText"/>
        <w:tabs>
          <w:tab w:val="left" w:pos="567"/>
        </w:tabs>
        <w:rPr>
          <w:iCs/>
          <w:lang w:val="fi-FI"/>
        </w:rPr>
      </w:pPr>
      <w:r w:rsidRPr="007B76C2">
        <w:rPr>
          <w:iCs/>
          <w:lang w:val="fi-FI"/>
        </w:rPr>
        <w:t xml:space="preserve">Jokainen pullo on suljettu kumitulpalla ja sinetöity alumiinikorkilla. </w:t>
      </w:r>
    </w:p>
    <w:p w14:paraId="51C99566" w14:textId="77777777" w:rsidR="00882334" w:rsidRPr="007B76C2" w:rsidRDefault="00882334" w:rsidP="00882334">
      <w:pPr>
        <w:pStyle w:val="BodyText"/>
        <w:tabs>
          <w:tab w:val="left" w:pos="567"/>
        </w:tabs>
        <w:rPr>
          <w:iCs/>
          <w:lang w:val="fi-FI"/>
        </w:rPr>
      </w:pPr>
      <w:r w:rsidRPr="007B76C2">
        <w:rPr>
          <w:iCs/>
          <w:lang w:val="fi-FI"/>
        </w:rPr>
        <w:t>Kaikkia pakkauskokoja ei välttämättä ole markkinoilla.</w:t>
      </w:r>
    </w:p>
    <w:p w14:paraId="3D754C83" w14:textId="77777777" w:rsidR="00882334" w:rsidRPr="007B76C2" w:rsidRDefault="00882334" w:rsidP="00882334">
      <w:pPr>
        <w:spacing w:line="240" w:lineRule="auto"/>
      </w:pPr>
    </w:p>
    <w:p w14:paraId="58050AFD" w14:textId="77777777" w:rsidR="00882334" w:rsidRPr="007B76C2" w:rsidRDefault="00882334" w:rsidP="00882334">
      <w:pPr>
        <w:tabs>
          <w:tab w:val="clear" w:pos="567"/>
        </w:tabs>
        <w:spacing w:line="240" w:lineRule="auto"/>
        <w:ind w:left="567" w:hanging="567"/>
        <w:rPr>
          <w:b/>
        </w:rPr>
      </w:pPr>
      <w:r w:rsidRPr="007B76C2">
        <w:rPr>
          <w:b/>
        </w:rPr>
        <w:t>6.6</w:t>
      </w:r>
      <w:r w:rsidRPr="007B76C2">
        <w:rPr>
          <w:b/>
        </w:rPr>
        <w:tab/>
        <w:t>Erityiset varotoimet käyttämättömien lääkevalmisteiden tai niistä peräisin olevien jätemateriaalien hävittämiselle</w:t>
      </w:r>
    </w:p>
    <w:p w14:paraId="54837E1A" w14:textId="77777777" w:rsidR="00882334" w:rsidRPr="007B76C2" w:rsidRDefault="00882334" w:rsidP="00882334">
      <w:pPr>
        <w:spacing w:line="240" w:lineRule="auto"/>
      </w:pPr>
    </w:p>
    <w:p w14:paraId="53897E64" w14:textId="77777777" w:rsidR="00882334" w:rsidRPr="007B76C2" w:rsidRDefault="00882334" w:rsidP="00882334">
      <w:pPr>
        <w:pStyle w:val="BodyTextIndent"/>
        <w:widowControl/>
        <w:tabs>
          <w:tab w:val="left" w:pos="851"/>
        </w:tabs>
        <w:suppressAutoHyphens/>
        <w:jc w:val="left"/>
        <w:rPr>
          <w:lang w:val="fi-FI" w:eastAsia="de-DE"/>
        </w:rPr>
      </w:pPr>
      <w:r w:rsidRPr="007B76C2">
        <w:rPr>
          <w:lang w:val="fi-FI" w:eastAsia="de-DE"/>
        </w:rPr>
        <w:t>Käyttämättömät eläinlääkevalmisteet tai niistä peräisin olevat jätemateriaalit on hävitettävä paikallisten määräysten mukaisesti.</w:t>
      </w:r>
    </w:p>
    <w:p w14:paraId="5CC29F17" w14:textId="77777777" w:rsidR="00882334" w:rsidRPr="00DB73BE" w:rsidRDefault="00882334" w:rsidP="00882334">
      <w:pPr>
        <w:spacing w:line="240" w:lineRule="auto"/>
        <w:ind w:left="567" w:hanging="567"/>
      </w:pPr>
    </w:p>
    <w:p w14:paraId="315E0A40" w14:textId="77777777" w:rsidR="00882334" w:rsidRPr="00DB73BE" w:rsidRDefault="00882334" w:rsidP="00882334">
      <w:pPr>
        <w:spacing w:line="240" w:lineRule="auto"/>
        <w:ind w:left="567" w:hanging="567"/>
      </w:pPr>
    </w:p>
    <w:p w14:paraId="7FBC0B5E" w14:textId="77777777" w:rsidR="00882334" w:rsidRPr="0013672D" w:rsidRDefault="00882334" w:rsidP="005F48B8">
      <w:pPr>
        <w:tabs>
          <w:tab w:val="clear" w:pos="567"/>
          <w:tab w:val="left" w:pos="0"/>
          <w:tab w:val="left" w:pos="540"/>
        </w:tabs>
        <w:spacing w:line="240" w:lineRule="auto"/>
        <w:rPr>
          <w:b/>
          <w:bCs/>
          <w:caps/>
        </w:rPr>
      </w:pPr>
      <w:r w:rsidRPr="0013672D">
        <w:rPr>
          <w:b/>
          <w:bCs/>
          <w:caps/>
        </w:rPr>
        <w:t>7.</w:t>
      </w:r>
      <w:r w:rsidRPr="0013672D">
        <w:rPr>
          <w:b/>
          <w:bCs/>
          <w:caps/>
        </w:rPr>
        <w:tab/>
        <w:t xml:space="preserve">MYYNTILUVAN HALTIJA </w:t>
      </w:r>
    </w:p>
    <w:p w14:paraId="6C0D1858" w14:textId="77777777" w:rsidR="00882334" w:rsidRPr="0013672D" w:rsidRDefault="00882334" w:rsidP="005F48B8"/>
    <w:p w14:paraId="4D6BEA45" w14:textId="77777777" w:rsidR="00882334" w:rsidRPr="0013672D" w:rsidRDefault="00882334" w:rsidP="00882334">
      <w:pPr>
        <w:spacing w:line="240" w:lineRule="auto"/>
      </w:pPr>
      <w:r w:rsidRPr="0013672D">
        <w:t>Boehringer Ingelheim Vetmedica GmbH</w:t>
      </w:r>
    </w:p>
    <w:p w14:paraId="40072E1C" w14:textId="77777777" w:rsidR="00882334" w:rsidRPr="00103D99" w:rsidRDefault="00882334" w:rsidP="00882334">
      <w:pPr>
        <w:spacing w:line="240" w:lineRule="auto"/>
      </w:pPr>
      <w:r w:rsidRPr="00103D99">
        <w:t>55216 Ingelheim/Rhein</w:t>
      </w:r>
    </w:p>
    <w:p w14:paraId="6E80C83A" w14:textId="77777777" w:rsidR="00882334" w:rsidRPr="007B76C2" w:rsidRDefault="005F48B8" w:rsidP="00882334">
      <w:pPr>
        <w:tabs>
          <w:tab w:val="clear" w:pos="567"/>
        </w:tabs>
        <w:spacing w:line="240" w:lineRule="auto"/>
      </w:pPr>
      <w:r>
        <w:t>SAKSA</w:t>
      </w:r>
    </w:p>
    <w:p w14:paraId="5D8E5407" w14:textId="77777777" w:rsidR="00882334" w:rsidRPr="00DB73BE" w:rsidRDefault="00882334" w:rsidP="00882334">
      <w:pPr>
        <w:tabs>
          <w:tab w:val="clear" w:pos="567"/>
          <w:tab w:val="left" w:pos="0"/>
        </w:tabs>
        <w:suppressAutoHyphens/>
        <w:spacing w:line="240" w:lineRule="auto"/>
      </w:pPr>
    </w:p>
    <w:p w14:paraId="383A6D3B" w14:textId="77777777" w:rsidR="00882334" w:rsidRPr="009B205C" w:rsidRDefault="00882334" w:rsidP="00882334">
      <w:pPr>
        <w:tabs>
          <w:tab w:val="clear" w:pos="567"/>
          <w:tab w:val="left" w:pos="0"/>
          <w:tab w:val="left" w:pos="540"/>
        </w:tabs>
        <w:spacing w:line="240" w:lineRule="auto"/>
        <w:rPr>
          <w:caps/>
        </w:rPr>
      </w:pPr>
    </w:p>
    <w:p w14:paraId="347D3E5C" w14:textId="77777777" w:rsidR="00882334" w:rsidRPr="00E23C9C" w:rsidRDefault="00882334" w:rsidP="00DD15B7">
      <w:pPr>
        <w:keepNext/>
        <w:widowControl/>
        <w:tabs>
          <w:tab w:val="clear" w:pos="567"/>
          <w:tab w:val="left" w:pos="0"/>
          <w:tab w:val="left" w:pos="540"/>
        </w:tabs>
        <w:spacing w:line="240" w:lineRule="auto"/>
        <w:rPr>
          <w:b/>
          <w:bCs/>
          <w:caps/>
        </w:rPr>
      </w:pPr>
      <w:r w:rsidRPr="007B76C2">
        <w:rPr>
          <w:b/>
          <w:bCs/>
          <w:caps/>
        </w:rPr>
        <w:lastRenderedPageBreak/>
        <w:t>8.</w:t>
      </w:r>
      <w:r w:rsidRPr="007B76C2">
        <w:rPr>
          <w:b/>
          <w:bCs/>
          <w:caps/>
        </w:rPr>
        <w:tab/>
        <w:t>Myyntiluvan numerot</w:t>
      </w:r>
    </w:p>
    <w:p w14:paraId="43CE25AA" w14:textId="77777777" w:rsidR="00882334" w:rsidRPr="007B76C2" w:rsidRDefault="00882334" w:rsidP="00DD15B7">
      <w:pPr>
        <w:pStyle w:val="Date"/>
        <w:keepNext/>
        <w:tabs>
          <w:tab w:val="left" w:pos="0"/>
        </w:tabs>
        <w:rPr>
          <w:lang w:val="fi-FI"/>
        </w:rPr>
      </w:pPr>
    </w:p>
    <w:p w14:paraId="5687C738" w14:textId="77777777" w:rsidR="00882334" w:rsidRPr="0070368A" w:rsidRDefault="00882334" w:rsidP="00DD15B7">
      <w:pPr>
        <w:keepNext/>
        <w:widowControl/>
        <w:spacing w:line="240" w:lineRule="auto"/>
      </w:pPr>
      <w:r w:rsidRPr="0070368A">
        <w:t>EU/2/97/004/050</w:t>
      </w:r>
      <w:r>
        <w:t>–053</w:t>
      </w:r>
    </w:p>
    <w:p w14:paraId="31F28EBB" w14:textId="77777777" w:rsidR="00882334" w:rsidRPr="007B76C2" w:rsidRDefault="00882334" w:rsidP="00882334">
      <w:pPr>
        <w:pStyle w:val="Date"/>
        <w:widowControl w:val="0"/>
        <w:tabs>
          <w:tab w:val="left" w:pos="0"/>
        </w:tabs>
        <w:rPr>
          <w:lang w:val="fi-FI"/>
        </w:rPr>
      </w:pPr>
    </w:p>
    <w:p w14:paraId="415A582D" w14:textId="77777777" w:rsidR="00882334" w:rsidRPr="007B76C2" w:rsidRDefault="00882334" w:rsidP="00882334">
      <w:pPr>
        <w:pStyle w:val="Date"/>
        <w:widowControl w:val="0"/>
        <w:tabs>
          <w:tab w:val="left" w:pos="0"/>
        </w:tabs>
        <w:rPr>
          <w:lang w:val="fi-FI"/>
        </w:rPr>
      </w:pPr>
    </w:p>
    <w:p w14:paraId="41F591AF" w14:textId="77777777" w:rsidR="00882334" w:rsidRPr="007B76C2" w:rsidRDefault="00882334" w:rsidP="007877A5">
      <w:pPr>
        <w:tabs>
          <w:tab w:val="clear" w:pos="567"/>
          <w:tab w:val="left" w:pos="0"/>
          <w:tab w:val="left" w:pos="540"/>
        </w:tabs>
        <w:spacing w:line="240" w:lineRule="auto"/>
        <w:rPr>
          <w:b/>
          <w:bCs/>
          <w:caps/>
        </w:rPr>
      </w:pPr>
      <w:r w:rsidRPr="007B76C2">
        <w:rPr>
          <w:b/>
          <w:bCs/>
          <w:caps/>
        </w:rPr>
        <w:t>9.</w:t>
      </w:r>
      <w:r w:rsidRPr="007B76C2">
        <w:rPr>
          <w:b/>
          <w:bCs/>
          <w:caps/>
        </w:rPr>
        <w:tab/>
        <w:t>Ensimmäisen myyntiluvan myöntämispäivämäärä</w:t>
      </w:r>
      <w:r w:rsidRPr="007B76C2">
        <w:rPr>
          <w:b/>
          <w:bCs/>
          <w:caps/>
        </w:rPr>
        <w:br/>
      </w:r>
      <w:r w:rsidRPr="007B76C2">
        <w:rPr>
          <w:b/>
          <w:bCs/>
          <w:caps/>
        </w:rPr>
        <w:tab/>
        <w:t>/UUDISTAMISPÄIVÄMÄÄRÄ</w:t>
      </w:r>
    </w:p>
    <w:p w14:paraId="04E2D087" w14:textId="77777777" w:rsidR="00882334" w:rsidRPr="007B76C2" w:rsidRDefault="00882334" w:rsidP="00882334">
      <w:pPr>
        <w:pStyle w:val="Date"/>
        <w:widowControl w:val="0"/>
        <w:tabs>
          <w:tab w:val="left" w:pos="0"/>
        </w:tabs>
        <w:rPr>
          <w:lang w:val="fi-FI"/>
        </w:rPr>
      </w:pPr>
    </w:p>
    <w:p w14:paraId="0C667861" w14:textId="77777777" w:rsidR="00882334" w:rsidRPr="007B76C2" w:rsidRDefault="00882334" w:rsidP="00882334">
      <w:pPr>
        <w:pStyle w:val="Date"/>
        <w:widowControl w:val="0"/>
        <w:tabs>
          <w:tab w:val="left" w:pos="0"/>
          <w:tab w:val="left" w:pos="5103"/>
        </w:tabs>
        <w:rPr>
          <w:lang w:val="fi-FI"/>
        </w:rPr>
      </w:pPr>
      <w:r w:rsidRPr="007B76C2">
        <w:rPr>
          <w:lang w:val="fi-FI"/>
        </w:rPr>
        <w:t>Ensimmäinen myyntiluvan myöntämispäivämäärä:</w:t>
      </w:r>
      <w:r w:rsidR="00E02D0B" w:rsidRPr="00E02D0B">
        <w:t xml:space="preserve"> </w:t>
      </w:r>
      <w:r w:rsidR="00E02D0B" w:rsidRPr="00BE2822">
        <w:rPr>
          <w:lang w:val="fi-FI"/>
        </w:rPr>
        <w:tab/>
      </w:r>
      <w:r w:rsidR="00E02D0B" w:rsidRPr="00DB15F5">
        <w:t>07.01.1998</w:t>
      </w:r>
    </w:p>
    <w:p w14:paraId="5224D098" w14:textId="77777777" w:rsidR="00882334" w:rsidRPr="007B76C2" w:rsidRDefault="00882334" w:rsidP="00836815">
      <w:pPr>
        <w:pStyle w:val="Date"/>
        <w:widowControl w:val="0"/>
        <w:tabs>
          <w:tab w:val="left" w:pos="0"/>
          <w:tab w:val="left" w:pos="5103"/>
        </w:tabs>
        <w:rPr>
          <w:lang w:val="fi-FI"/>
        </w:rPr>
      </w:pPr>
      <w:r w:rsidRPr="007B76C2">
        <w:rPr>
          <w:lang w:val="fi-FI"/>
        </w:rPr>
        <w:t>Uudistamispäivämäärä:</w:t>
      </w:r>
      <w:r w:rsidR="00836815" w:rsidRPr="00BE2822">
        <w:rPr>
          <w:lang w:val="fi-FI"/>
        </w:rPr>
        <w:t xml:space="preserve"> </w:t>
      </w:r>
      <w:r w:rsidR="00836815" w:rsidRPr="00BE2822">
        <w:rPr>
          <w:lang w:val="fi-FI"/>
        </w:rPr>
        <w:tab/>
        <w:t>06.12.2007</w:t>
      </w:r>
    </w:p>
    <w:p w14:paraId="69632943" w14:textId="77777777" w:rsidR="00882334" w:rsidRPr="007B76C2" w:rsidRDefault="00882334" w:rsidP="00882334">
      <w:pPr>
        <w:pStyle w:val="Date"/>
        <w:widowControl w:val="0"/>
        <w:tabs>
          <w:tab w:val="left" w:pos="0"/>
        </w:tabs>
        <w:rPr>
          <w:lang w:val="fi-FI"/>
        </w:rPr>
      </w:pPr>
    </w:p>
    <w:p w14:paraId="1C32EB93" w14:textId="77777777" w:rsidR="00882334" w:rsidRPr="007B76C2" w:rsidRDefault="00882334" w:rsidP="00882334">
      <w:pPr>
        <w:pStyle w:val="Date"/>
        <w:widowControl w:val="0"/>
        <w:tabs>
          <w:tab w:val="left" w:pos="0"/>
        </w:tabs>
        <w:rPr>
          <w:lang w:val="fi-FI"/>
        </w:rPr>
      </w:pPr>
    </w:p>
    <w:p w14:paraId="68842005" w14:textId="77777777" w:rsidR="00882334" w:rsidRPr="007B76C2" w:rsidRDefault="00882334" w:rsidP="00882334">
      <w:pPr>
        <w:spacing w:line="240" w:lineRule="auto"/>
        <w:rPr>
          <w:b/>
          <w:bCs/>
          <w:caps/>
        </w:rPr>
      </w:pPr>
      <w:r w:rsidRPr="007B76C2">
        <w:rPr>
          <w:b/>
          <w:bCs/>
          <w:caps/>
        </w:rPr>
        <w:t>10.</w:t>
      </w:r>
      <w:r w:rsidRPr="007B76C2">
        <w:rPr>
          <w:b/>
          <w:bCs/>
          <w:caps/>
        </w:rPr>
        <w:tab/>
        <w:t>Tekstin muuttamispäivämäärä</w:t>
      </w:r>
    </w:p>
    <w:p w14:paraId="2FCD53CF" w14:textId="77777777" w:rsidR="00882334" w:rsidRPr="007B76C2" w:rsidRDefault="00882334" w:rsidP="00882334">
      <w:pPr>
        <w:spacing w:line="240" w:lineRule="auto"/>
      </w:pPr>
    </w:p>
    <w:p w14:paraId="7314E691" w14:textId="77777777" w:rsidR="00882334" w:rsidRPr="007B76C2" w:rsidRDefault="00882334" w:rsidP="00882334">
      <w:pPr>
        <w:spacing w:line="240" w:lineRule="auto"/>
      </w:pPr>
      <w:r w:rsidRPr="007B76C2">
        <w:t xml:space="preserve">Tätä eläinlääkevalmistetta koskevaa yksityiskohtaista tietoa on saatavilla Euroopan lääkeviraston verkkosivuilla osoitteessa </w:t>
      </w:r>
      <w:hyperlink r:id="rId18" w:history="1">
        <w:r w:rsidRPr="007B76C2">
          <w:rPr>
            <w:rStyle w:val="Hyperlink"/>
          </w:rPr>
          <w:t>http://www.ema.europa.eu</w:t>
        </w:r>
      </w:hyperlink>
      <w:r w:rsidRPr="007B76C2">
        <w:t>/.</w:t>
      </w:r>
    </w:p>
    <w:p w14:paraId="03DE35A0" w14:textId="77777777" w:rsidR="00882334" w:rsidRPr="00DB73BE" w:rsidRDefault="00882334" w:rsidP="005F48B8">
      <w:pPr>
        <w:tabs>
          <w:tab w:val="clear" w:pos="567"/>
          <w:tab w:val="left" w:pos="0"/>
        </w:tabs>
        <w:spacing w:line="240" w:lineRule="auto"/>
        <w:rPr>
          <w:caps/>
        </w:rPr>
      </w:pPr>
    </w:p>
    <w:p w14:paraId="7EBBF2CB" w14:textId="77777777" w:rsidR="00882334" w:rsidRPr="00DB73BE" w:rsidRDefault="00882334" w:rsidP="005F48B8">
      <w:pPr>
        <w:tabs>
          <w:tab w:val="clear" w:pos="567"/>
          <w:tab w:val="left" w:pos="0"/>
        </w:tabs>
        <w:spacing w:line="240" w:lineRule="auto"/>
        <w:rPr>
          <w:caps/>
        </w:rPr>
      </w:pPr>
    </w:p>
    <w:p w14:paraId="0B5E5461" w14:textId="77777777" w:rsidR="00882334" w:rsidRPr="007B76C2" w:rsidRDefault="00882334" w:rsidP="00882334">
      <w:pPr>
        <w:tabs>
          <w:tab w:val="clear" w:pos="567"/>
          <w:tab w:val="left" w:pos="0"/>
        </w:tabs>
        <w:spacing w:line="240" w:lineRule="auto"/>
        <w:rPr>
          <w:b/>
          <w:bCs/>
          <w:caps/>
        </w:rPr>
      </w:pPr>
      <w:r w:rsidRPr="007B76C2">
        <w:rPr>
          <w:b/>
          <w:bCs/>
          <w:caps/>
        </w:rPr>
        <w:t>Myyntiä, toimittamista ja/tai käyttöä koskeva kielto</w:t>
      </w:r>
    </w:p>
    <w:p w14:paraId="3CD7BFD1" w14:textId="77777777" w:rsidR="00882334" w:rsidRPr="007B76C2" w:rsidRDefault="00882334" w:rsidP="00882334">
      <w:pPr>
        <w:pStyle w:val="Date"/>
        <w:widowControl w:val="0"/>
        <w:tabs>
          <w:tab w:val="left" w:pos="0"/>
        </w:tabs>
        <w:rPr>
          <w:lang w:val="fi-FI"/>
        </w:rPr>
      </w:pPr>
    </w:p>
    <w:p w14:paraId="3BE67FB4" w14:textId="77777777" w:rsidR="00882334" w:rsidRPr="007B76C2" w:rsidRDefault="00882334" w:rsidP="00882334">
      <w:pPr>
        <w:tabs>
          <w:tab w:val="clear" w:pos="567"/>
          <w:tab w:val="left" w:pos="0"/>
        </w:tabs>
        <w:spacing w:line="240" w:lineRule="auto"/>
      </w:pPr>
      <w:r w:rsidRPr="007B76C2">
        <w:t>Ei oleellinen.</w:t>
      </w:r>
    </w:p>
    <w:p w14:paraId="14BE00DF" w14:textId="77777777" w:rsidR="00EB6A7B" w:rsidRPr="00DB15F5" w:rsidRDefault="00B97BD4" w:rsidP="00EB6A7B">
      <w:pPr>
        <w:spacing w:line="240" w:lineRule="auto"/>
        <w:rPr>
          <w:i/>
        </w:rPr>
      </w:pPr>
      <w:r w:rsidRPr="00DB15F5">
        <w:br w:type="page"/>
      </w:r>
    </w:p>
    <w:p w14:paraId="583434BD" w14:textId="77777777" w:rsidR="00EB6A7B" w:rsidRPr="00DB15F5" w:rsidRDefault="00EB6A7B" w:rsidP="00EB6A7B"/>
    <w:p w14:paraId="65D82CAC" w14:textId="77777777" w:rsidR="00EB6A7B" w:rsidRPr="00DB15F5" w:rsidRDefault="00EB6A7B" w:rsidP="00EB6A7B"/>
    <w:p w14:paraId="31369F8C" w14:textId="77777777" w:rsidR="00EB6A7B" w:rsidRPr="00DB15F5" w:rsidRDefault="00EB6A7B" w:rsidP="00EB6A7B"/>
    <w:p w14:paraId="17938844" w14:textId="77777777" w:rsidR="00EB6A7B" w:rsidRPr="00DB15F5" w:rsidRDefault="00EB6A7B" w:rsidP="00EB6A7B"/>
    <w:p w14:paraId="11DF5A58" w14:textId="77777777" w:rsidR="00EB6A7B" w:rsidRPr="00DB15F5" w:rsidRDefault="00EB6A7B" w:rsidP="00EB6A7B"/>
    <w:p w14:paraId="409999F1" w14:textId="77777777" w:rsidR="00EB6A7B" w:rsidRPr="00DB15F5" w:rsidRDefault="00EB6A7B" w:rsidP="00EB6A7B">
      <w:pPr>
        <w:spacing w:line="240" w:lineRule="auto"/>
      </w:pPr>
    </w:p>
    <w:p w14:paraId="5FB38053" w14:textId="77777777" w:rsidR="00EB6A7B" w:rsidRPr="00DB15F5" w:rsidRDefault="00EB6A7B" w:rsidP="00EB6A7B">
      <w:pPr>
        <w:spacing w:line="240" w:lineRule="auto"/>
      </w:pPr>
    </w:p>
    <w:p w14:paraId="044EDED3" w14:textId="77777777" w:rsidR="00EB6A7B" w:rsidRPr="00DB15F5" w:rsidRDefault="00EB6A7B" w:rsidP="00EB6A7B">
      <w:pPr>
        <w:spacing w:line="240" w:lineRule="auto"/>
      </w:pPr>
    </w:p>
    <w:p w14:paraId="60C702FE" w14:textId="77777777" w:rsidR="00EB6A7B" w:rsidRPr="00DB15F5" w:rsidRDefault="00EB6A7B" w:rsidP="00EB6A7B">
      <w:pPr>
        <w:spacing w:line="240" w:lineRule="auto"/>
      </w:pPr>
    </w:p>
    <w:p w14:paraId="4DCAA8E8" w14:textId="77777777" w:rsidR="00EB6A7B" w:rsidRPr="00DB15F5" w:rsidRDefault="00EB6A7B" w:rsidP="00EB6A7B">
      <w:pPr>
        <w:spacing w:line="240" w:lineRule="auto"/>
      </w:pPr>
    </w:p>
    <w:p w14:paraId="72BEB5ED" w14:textId="77777777" w:rsidR="00EB6A7B" w:rsidRPr="00DB15F5" w:rsidRDefault="00EB6A7B" w:rsidP="00EB6A7B">
      <w:pPr>
        <w:spacing w:line="240" w:lineRule="auto"/>
      </w:pPr>
    </w:p>
    <w:p w14:paraId="195649A6" w14:textId="77777777" w:rsidR="00EB6A7B" w:rsidRPr="00DB15F5" w:rsidRDefault="00EB6A7B" w:rsidP="00EB6A7B">
      <w:pPr>
        <w:spacing w:line="240" w:lineRule="auto"/>
      </w:pPr>
    </w:p>
    <w:p w14:paraId="1E542539" w14:textId="77777777" w:rsidR="00EB6A7B" w:rsidRPr="00DB15F5" w:rsidRDefault="00EB6A7B" w:rsidP="00EB6A7B">
      <w:pPr>
        <w:spacing w:line="240" w:lineRule="auto"/>
      </w:pPr>
    </w:p>
    <w:p w14:paraId="1D24ACDD" w14:textId="77777777" w:rsidR="00EB6A7B" w:rsidRPr="00DB15F5" w:rsidRDefault="00EB6A7B" w:rsidP="00EB6A7B">
      <w:pPr>
        <w:spacing w:line="240" w:lineRule="auto"/>
      </w:pPr>
    </w:p>
    <w:p w14:paraId="230853C2" w14:textId="77777777" w:rsidR="00EB6A7B" w:rsidRPr="00DB15F5" w:rsidRDefault="00EB6A7B" w:rsidP="00EB6A7B">
      <w:pPr>
        <w:spacing w:line="240" w:lineRule="auto"/>
      </w:pPr>
    </w:p>
    <w:p w14:paraId="1181F92B" w14:textId="77777777" w:rsidR="00EB6A7B" w:rsidRPr="00DB15F5" w:rsidRDefault="00EB6A7B" w:rsidP="00EB6A7B">
      <w:pPr>
        <w:spacing w:line="240" w:lineRule="auto"/>
      </w:pPr>
    </w:p>
    <w:p w14:paraId="4240A93C" w14:textId="77777777" w:rsidR="00EB6A7B" w:rsidRPr="00DB15F5" w:rsidRDefault="00EB6A7B" w:rsidP="00EB6A7B">
      <w:pPr>
        <w:spacing w:line="240" w:lineRule="auto"/>
      </w:pPr>
    </w:p>
    <w:p w14:paraId="45A928A1" w14:textId="77777777" w:rsidR="00EB6A7B" w:rsidRPr="00DB15F5" w:rsidRDefault="00EB6A7B" w:rsidP="00EB6A7B">
      <w:pPr>
        <w:spacing w:line="240" w:lineRule="auto"/>
      </w:pPr>
    </w:p>
    <w:p w14:paraId="05888D6C" w14:textId="77777777" w:rsidR="00EB6A7B" w:rsidRPr="00DB15F5" w:rsidRDefault="00EB6A7B" w:rsidP="00EB6A7B">
      <w:pPr>
        <w:spacing w:line="240" w:lineRule="auto"/>
      </w:pPr>
    </w:p>
    <w:p w14:paraId="62A60F0C" w14:textId="77777777" w:rsidR="00EB6A7B" w:rsidRPr="00DB15F5" w:rsidRDefault="00EB6A7B" w:rsidP="00EB6A7B">
      <w:pPr>
        <w:spacing w:line="240" w:lineRule="auto"/>
      </w:pPr>
    </w:p>
    <w:p w14:paraId="179C1CA6" w14:textId="77777777" w:rsidR="00EB6A7B" w:rsidRPr="00DB15F5" w:rsidRDefault="00EB6A7B" w:rsidP="00EB6A7B">
      <w:pPr>
        <w:spacing w:line="240" w:lineRule="auto"/>
      </w:pPr>
    </w:p>
    <w:p w14:paraId="5B03C540" w14:textId="77777777" w:rsidR="00EB6A7B" w:rsidRPr="00DB15F5" w:rsidRDefault="00EB6A7B" w:rsidP="00EB6A7B">
      <w:pPr>
        <w:spacing w:line="240" w:lineRule="auto"/>
      </w:pPr>
    </w:p>
    <w:p w14:paraId="3AB303E3" w14:textId="77777777" w:rsidR="00EB6A7B" w:rsidRPr="00DB15F5" w:rsidRDefault="00EB6A7B" w:rsidP="00EB6A7B">
      <w:pPr>
        <w:jc w:val="center"/>
        <w:outlineLvl w:val="0"/>
        <w:rPr>
          <w:b/>
        </w:rPr>
      </w:pPr>
      <w:r w:rsidRPr="00DB15F5">
        <w:rPr>
          <w:b/>
        </w:rPr>
        <w:t>LIITE II</w:t>
      </w:r>
    </w:p>
    <w:p w14:paraId="00A8FAED" w14:textId="77777777" w:rsidR="00EB6A7B" w:rsidRPr="00DB15F5" w:rsidRDefault="00EB6A7B" w:rsidP="00EB6A7B">
      <w:pPr>
        <w:tabs>
          <w:tab w:val="left" w:pos="720"/>
        </w:tabs>
        <w:spacing w:line="240" w:lineRule="auto"/>
        <w:jc w:val="center"/>
        <w:rPr>
          <w:b/>
          <w:bCs/>
        </w:rPr>
      </w:pPr>
    </w:p>
    <w:p w14:paraId="6DAF194E" w14:textId="77777777" w:rsidR="00EB6A7B" w:rsidRPr="00DB15F5" w:rsidRDefault="00EB6A7B" w:rsidP="00102F4E">
      <w:pPr>
        <w:tabs>
          <w:tab w:val="clear" w:pos="567"/>
        </w:tabs>
        <w:spacing w:line="240" w:lineRule="auto"/>
        <w:ind w:left="567" w:hanging="567"/>
      </w:pPr>
      <w:r w:rsidRPr="00DB15F5">
        <w:rPr>
          <w:b/>
          <w:bCs/>
        </w:rPr>
        <w:t>A.</w:t>
      </w:r>
      <w:r w:rsidRPr="00DB15F5">
        <w:rPr>
          <w:b/>
          <w:bCs/>
        </w:rPr>
        <w:tab/>
        <w:t>ERÄN VAPAUTTAMISESTA VASTAAVA VALMISTAJA</w:t>
      </w:r>
    </w:p>
    <w:p w14:paraId="716AC2EA" w14:textId="77777777" w:rsidR="00EB6A7B" w:rsidRPr="00DB15F5" w:rsidRDefault="00EB6A7B" w:rsidP="00102F4E">
      <w:pPr>
        <w:tabs>
          <w:tab w:val="clear" w:pos="567"/>
        </w:tabs>
        <w:spacing w:line="240" w:lineRule="auto"/>
        <w:ind w:left="567" w:hanging="567"/>
        <w:rPr>
          <w:b/>
          <w:bCs/>
        </w:rPr>
      </w:pPr>
    </w:p>
    <w:p w14:paraId="27C480DF" w14:textId="77777777" w:rsidR="00EB6A7B" w:rsidRPr="00DB15F5" w:rsidRDefault="00EB6A7B" w:rsidP="00102F4E">
      <w:pPr>
        <w:tabs>
          <w:tab w:val="clear" w:pos="567"/>
        </w:tabs>
        <w:spacing w:line="240" w:lineRule="auto"/>
        <w:ind w:left="567" w:hanging="567"/>
      </w:pPr>
      <w:r w:rsidRPr="00DB15F5">
        <w:rPr>
          <w:b/>
          <w:bCs/>
        </w:rPr>
        <w:t>B.</w:t>
      </w:r>
      <w:r w:rsidRPr="00DB15F5">
        <w:rPr>
          <w:b/>
          <w:bCs/>
        </w:rPr>
        <w:tab/>
        <w:t>TOIMITTAMISEEN JA KÄYTTÖÖN LIITTYVÄT EHDOT TAI RAJOITUKSET</w:t>
      </w:r>
    </w:p>
    <w:p w14:paraId="3890BA36" w14:textId="77777777" w:rsidR="00EB6A7B" w:rsidRPr="00DB15F5" w:rsidRDefault="00EB6A7B" w:rsidP="00102F4E">
      <w:pPr>
        <w:tabs>
          <w:tab w:val="clear" w:pos="567"/>
        </w:tabs>
        <w:spacing w:line="240" w:lineRule="auto"/>
        <w:ind w:left="567" w:hanging="567"/>
        <w:rPr>
          <w:b/>
          <w:bCs/>
        </w:rPr>
      </w:pPr>
    </w:p>
    <w:p w14:paraId="2344833C" w14:textId="77777777" w:rsidR="00EB6A7B" w:rsidRDefault="00EB6A7B" w:rsidP="00102F4E">
      <w:pPr>
        <w:tabs>
          <w:tab w:val="clear" w:pos="567"/>
        </w:tabs>
        <w:spacing w:line="240" w:lineRule="auto"/>
        <w:ind w:left="567" w:hanging="567"/>
        <w:rPr>
          <w:b/>
          <w:bCs/>
        </w:rPr>
      </w:pPr>
      <w:r w:rsidRPr="00DB15F5">
        <w:rPr>
          <w:b/>
          <w:bCs/>
        </w:rPr>
        <w:t>C.</w:t>
      </w:r>
      <w:r w:rsidRPr="00DB15F5">
        <w:rPr>
          <w:b/>
          <w:bCs/>
        </w:rPr>
        <w:tab/>
        <w:t>SELVITYS JÄÄMIEN ENIMMÄISMÄÄRISTÄ</w:t>
      </w:r>
    </w:p>
    <w:p w14:paraId="166B5191" w14:textId="77777777" w:rsidR="005619A2" w:rsidRDefault="005619A2" w:rsidP="00102F4E">
      <w:pPr>
        <w:tabs>
          <w:tab w:val="clear" w:pos="567"/>
        </w:tabs>
        <w:spacing w:line="240" w:lineRule="auto"/>
        <w:ind w:left="567" w:hanging="567"/>
        <w:rPr>
          <w:b/>
          <w:bCs/>
        </w:rPr>
      </w:pPr>
    </w:p>
    <w:p w14:paraId="2E24E711" w14:textId="77777777" w:rsidR="005619A2" w:rsidRPr="00DB15F5" w:rsidRDefault="005619A2" w:rsidP="00102F4E">
      <w:pPr>
        <w:tabs>
          <w:tab w:val="clear" w:pos="567"/>
        </w:tabs>
        <w:spacing w:line="240" w:lineRule="auto"/>
        <w:ind w:left="567" w:hanging="567"/>
        <w:rPr>
          <w:b/>
          <w:bCs/>
        </w:rPr>
      </w:pPr>
      <w:r>
        <w:rPr>
          <w:b/>
          <w:bCs/>
        </w:rPr>
        <w:t>D.</w:t>
      </w:r>
      <w:r>
        <w:rPr>
          <w:b/>
          <w:bCs/>
        </w:rPr>
        <w:tab/>
        <w:t>MYYNTILUVAN MUUT EHDOT JA EDELLYTYKSET</w:t>
      </w:r>
    </w:p>
    <w:p w14:paraId="58C14447" w14:textId="77777777" w:rsidR="00EB6A7B" w:rsidRPr="00DB15F5" w:rsidRDefault="00EB6A7B" w:rsidP="00FA7E7F">
      <w:pPr>
        <w:spacing w:line="240" w:lineRule="auto"/>
      </w:pPr>
      <w:r w:rsidRPr="00DB15F5">
        <w:rPr>
          <w:b/>
          <w:bCs/>
        </w:rPr>
        <w:br w:type="page"/>
      </w:r>
      <w:r w:rsidRPr="00DB15F5">
        <w:rPr>
          <w:b/>
          <w:bCs/>
        </w:rPr>
        <w:lastRenderedPageBreak/>
        <w:t>A.</w:t>
      </w:r>
      <w:r w:rsidRPr="00DB15F5">
        <w:rPr>
          <w:b/>
          <w:bCs/>
        </w:rPr>
        <w:tab/>
        <w:t>ERÄN VAPAUTTAMISESTA VASTAAVA VALMISTAJA</w:t>
      </w:r>
    </w:p>
    <w:p w14:paraId="09652E1D" w14:textId="77777777" w:rsidR="00EB6A7B" w:rsidRPr="00DB15F5" w:rsidRDefault="00EB6A7B" w:rsidP="00EB6A7B">
      <w:pPr>
        <w:spacing w:line="240" w:lineRule="auto"/>
        <w:ind w:left="567" w:hanging="567"/>
      </w:pPr>
    </w:p>
    <w:p w14:paraId="09A6CB9B" w14:textId="77777777" w:rsidR="00EB6A7B" w:rsidRDefault="00EB6A7B" w:rsidP="00EB6A7B">
      <w:pPr>
        <w:tabs>
          <w:tab w:val="left" w:pos="709"/>
        </w:tabs>
        <w:spacing w:line="240" w:lineRule="auto"/>
        <w:ind w:left="567" w:hanging="567"/>
        <w:rPr>
          <w:u w:val="single"/>
        </w:rPr>
      </w:pPr>
      <w:r w:rsidRPr="00DB15F5">
        <w:rPr>
          <w:u w:val="single"/>
        </w:rPr>
        <w:t xml:space="preserve">Erän vapauttamisesta vastaavan </w:t>
      </w:r>
      <w:r w:rsidR="00F10640" w:rsidRPr="00A948E8">
        <w:rPr>
          <w:noProof/>
          <w:szCs w:val="24"/>
          <w:u w:val="single"/>
        </w:rPr>
        <w:t>valmistajien</w:t>
      </w:r>
      <w:r w:rsidR="00F10640" w:rsidRPr="00897EA5" w:rsidDel="008F4E76">
        <w:rPr>
          <w:u w:val="single"/>
        </w:rPr>
        <w:t xml:space="preserve"> </w:t>
      </w:r>
      <w:r w:rsidRPr="00DB15F5">
        <w:rPr>
          <w:u w:val="single"/>
        </w:rPr>
        <w:t>nimi ja osoite</w:t>
      </w:r>
    </w:p>
    <w:p w14:paraId="5EDDAE35" w14:textId="77777777" w:rsidR="00376260" w:rsidRDefault="00376260" w:rsidP="00EB6A7B">
      <w:pPr>
        <w:tabs>
          <w:tab w:val="left" w:pos="709"/>
        </w:tabs>
        <w:spacing w:line="240" w:lineRule="auto"/>
        <w:ind w:left="567" w:hanging="567"/>
        <w:rPr>
          <w:u w:val="single"/>
        </w:rPr>
      </w:pPr>
    </w:p>
    <w:p w14:paraId="79710A3B" w14:textId="77777777" w:rsidR="00376260" w:rsidRPr="00103D99" w:rsidRDefault="00376260" w:rsidP="00EB6A7B">
      <w:pPr>
        <w:tabs>
          <w:tab w:val="left" w:pos="709"/>
        </w:tabs>
        <w:spacing w:line="240" w:lineRule="auto"/>
        <w:ind w:left="567" w:hanging="567"/>
        <w:rPr>
          <w:i/>
        </w:rPr>
      </w:pPr>
      <w:r w:rsidRPr="00103D99">
        <w:rPr>
          <w:i/>
        </w:rPr>
        <w:t>Injektioneste, liuos:</w:t>
      </w:r>
    </w:p>
    <w:p w14:paraId="00A2779E" w14:textId="77777777" w:rsidR="00376260" w:rsidRPr="00103D99" w:rsidRDefault="00376260" w:rsidP="00EB6A7B">
      <w:pPr>
        <w:tabs>
          <w:tab w:val="left" w:pos="709"/>
        </w:tabs>
        <w:spacing w:line="240" w:lineRule="auto"/>
        <w:ind w:left="567" w:hanging="567"/>
        <w:rPr>
          <w:u w:val="single"/>
        </w:rPr>
      </w:pPr>
    </w:p>
    <w:p w14:paraId="73D39760" w14:textId="77777777" w:rsidR="00EB6A7B" w:rsidRPr="00103D99" w:rsidRDefault="00EB6A7B" w:rsidP="00EB6A7B">
      <w:pPr>
        <w:tabs>
          <w:tab w:val="left" w:pos="709"/>
        </w:tabs>
        <w:spacing w:line="240" w:lineRule="auto"/>
        <w:ind w:left="567" w:hanging="567"/>
      </w:pPr>
      <w:r w:rsidRPr="00103D99">
        <w:t>Labiana Life Sciences S.A.</w:t>
      </w:r>
    </w:p>
    <w:p w14:paraId="176339CF" w14:textId="77777777" w:rsidR="00EB6A7B" w:rsidRPr="00103D99" w:rsidRDefault="00EB6A7B" w:rsidP="00EB6A7B">
      <w:pPr>
        <w:tabs>
          <w:tab w:val="left" w:pos="709"/>
        </w:tabs>
        <w:spacing w:line="240" w:lineRule="auto"/>
        <w:ind w:left="567" w:hanging="567"/>
      </w:pPr>
      <w:r w:rsidRPr="00103D99">
        <w:t>Venus, 26</w:t>
      </w:r>
    </w:p>
    <w:p w14:paraId="54AD89D9" w14:textId="77777777" w:rsidR="00EB6A7B" w:rsidRPr="00103D99" w:rsidRDefault="00EB6A7B" w:rsidP="00EB6A7B">
      <w:pPr>
        <w:tabs>
          <w:tab w:val="left" w:pos="709"/>
        </w:tabs>
        <w:spacing w:line="240" w:lineRule="auto"/>
        <w:ind w:left="567" w:hanging="567"/>
      </w:pPr>
      <w:r w:rsidRPr="00103D99">
        <w:t>Can Parellada Industrial</w:t>
      </w:r>
    </w:p>
    <w:p w14:paraId="208E26E5" w14:textId="77777777" w:rsidR="00EB6A7B" w:rsidRPr="00103D99" w:rsidRDefault="00EB6A7B" w:rsidP="00EB6A7B">
      <w:pPr>
        <w:tabs>
          <w:tab w:val="left" w:pos="709"/>
        </w:tabs>
        <w:spacing w:line="240" w:lineRule="auto"/>
        <w:ind w:left="567" w:hanging="567"/>
      </w:pPr>
      <w:r w:rsidRPr="00103D99">
        <w:t>08228 Terrassa</w:t>
      </w:r>
      <w:r w:rsidR="00E30BAE" w:rsidRPr="00103D99">
        <w:t>, Barcelona</w:t>
      </w:r>
    </w:p>
    <w:p w14:paraId="0876E999" w14:textId="77777777" w:rsidR="00EB6A7B" w:rsidRPr="00103D99" w:rsidRDefault="00EB6A7B" w:rsidP="00EB6A7B">
      <w:pPr>
        <w:tabs>
          <w:tab w:val="left" w:pos="709"/>
        </w:tabs>
        <w:spacing w:line="240" w:lineRule="auto"/>
        <w:ind w:left="567" w:hanging="567"/>
        <w:rPr>
          <w:caps/>
        </w:rPr>
      </w:pPr>
      <w:r w:rsidRPr="00103D99">
        <w:rPr>
          <w:caps/>
        </w:rPr>
        <w:t>Espanja</w:t>
      </w:r>
    </w:p>
    <w:p w14:paraId="54EC5438" w14:textId="77777777" w:rsidR="00EB6A7B" w:rsidRPr="00103D99" w:rsidRDefault="00EB6A7B" w:rsidP="00EB6A7B">
      <w:pPr>
        <w:tabs>
          <w:tab w:val="left" w:pos="720"/>
        </w:tabs>
        <w:spacing w:line="240" w:lineRule="auto"/>
      </w:pPr>
    </w:p>
    <w:p w14:paraId="0967C6AF" w14:textId="77777777" w:rsidR="000458D4" w:rsidRPr="00103D99" w:rsidRDefault="000458D4" w:rsidP="000458D4">
      <w:pPr>
        <w:adjustRightInd w:val="0"/>
        <w:jc w:val="both"/>
        <w:textAlignment w:val="baseline"/>
        <w:rPr>
          <w:lang w:eastAsia="en-US"/>
        </w:rPr>
      </w:pPr>
      <w:r w:rsidRPr="00103D99">
        <w:rPr>
          <w:lang w:eastAsia="en-US"/>
        </w:rPr>
        <w:t>KVP Pharma + Veterinär Produkte GmbH</w:t>
      </w:r>
    </w:p>
    <w:p w14:paraId="6D3DCEFC" w14:textId="77777777" w:rsidR="00763215" w:rsidRPr="00103D99" w:rsidRDefault="00763215" w:rsidP="00763215">
      <w:pPr>
        <w:adjustRightInd w:val="0"/>
        <w:jc w:val="both"/>
        <w:textAlignment w:val="baseline"/>
        <w:rPr>
          <w:lang w:eastAsia="en-US"/>
        </w:rPr>
      </w:pPr>
      <w:r w:rsidRPr="00103D99">
        <w:rPr>
          <w:lang w:eastAsia="en-US"/>
        </w:rPr>
        <w:t>Projensdorfer Str. 324</w:t>
      </w:r>
    </w:p>
    <w:p w14:paraId="773A8837" w14:textId="77777777" w:rsidR="000458D4" w:rsidRPr="00103D99" w:rsidRDefault="000458D4" w:rsidP="000458D4">
      <w:pPr>
        <w:adjustRightInd w:val="0"/>
        <w:jc w:val="both"/>
        <w:textAlignment w:val="baseline"/>
        <w:rPr>
          <w:lang w:eastAsia="en-US"/>
        </w:rPr>
      </w:pPr>
      <w:r w:rsidRPr="00103D99">
        <w:rPr>
          <w:lang w:eastAsia="en-US"/>
        </w:rPr>
        <w:t>24106 Kiel</w:t>
      </w:r>
    </w:p>
    <w:p w14:paraId="1B888AC3" w14:textId="77777777" w:rsidR="00F10640" w:rsidRPr="00103D99" w:rsidRDefault="00F10640" w:rsidP="00F10640">
      <w:pPr>
        <w:tabs>
          <w:tab w:val="left" w:pos="720"/>
        </w:tabs>
        <w:spacing w:line="240" w:lineRule="auto"/>
        <w:rPr>
          <w:caps/>
          <w:lang w:eastAsia="en-US"/>
        </w:rPr>
      </w:pPr>
      <w:r w:rsidRPr="00103D99">
        <w:rPr>
          <w:caps/>
          <w:lang w:eastAsia="en-US"/>
        </w:rPr>
        <w:t xml:space="preserve">Saksa </w:t>
      </w:r>
    </w:p>
    <w:p w14:paraId="60401A27" w14:textId="77777777" w:rsidR="00376260" w:rsidRPr="00103D99" w:rsidRDefault="00376260" w:rsidP="00376260"/>
    <w:p w14:paraId="163836AB" w14:textId="77777777" w:rsidR="00376260" w:rsidRPr="00103D99" w:rsidRDefault="00376260" w:rsidP="00376260">
      <w:pPr>
        <w:rPr>
          <w:i/>
        </w:rPr>
      </w:pPr>
      <w:r w:rsidRPr="00103D99">
        <w:rPr>
          <w:i/>
        </w:rPr>
        <w:t>Oraalisupensio, purutabletit:</w:t>
      </w:r>
    </w:p>
    <w:p w14:paraId="0595F233" w14:textId="77777777" w:rsidR="00376260" w:rsidRPr="00103D99" w:rsidRDefault="00376260" w:rsidP="00F10640">
      <w:pPr>
        <w:tabs>
          <w:tab w:val="left" w:pos="720"/>
        </w:tabs>
        <w:spacing w:line="240" w:lineRule="auto"/>
        <w:rPr>
          <w:caps/>
        </w:rPr>
      </w:pPr>
    </w:p>
    <w:p w14:paraId="64794B38" w14:textId="77777777" w:rsidR="00376260" w:rsidRPr="00103D99" w:rsidRDefault="00376260" w:rsidP="00376260">
      <w:pPr>
        <w:tabs>
          <w:tab w:val="left" w:pos="709"/>
        </w:tabs>
        <w:spacing w:line="240" w:lineRule="auto"/>
      </w:pPr>
      <w:r w:rsidRPr="00103D99">
        <w:t>Boehringer Ingelheim Vetmedica GmbH</w:t>
      </w:r>
    </w:p>
    <w:p w14:paraId="1C478221" w14:textId="77777777" w:rsidR="00376260" w:rsidRPr="00DB15F5" w:rsidRDefault="00376260" w:rsidP="00376260">
      <w:pPr>
        <w:widowControl/>
        <w:tabs>
          <w:tab w:val="left" w:pos="709"/>
        </w:tabs>
        <w:spacing w:line="240" w:lineRule="auto"/>
        <w:ind w:left="567" w:hanging="567"/>
        <w:rPr>
          <w:snapToGrid w:val="0"/>
          <w:lang w:eastAsia="en-US"/>
        </w:rPr>
      </w:pPr>
      <w:r w:rsidRPr="00DB15F5">
        <w:rPr>
          <w:snapToGrid w:val="0"/>
          <w:lang w:eastAsia="en-US"/>
        </w:rPr>
        <w:t>55216 Ingelheim/Rhein</w:t>
      </w:r>
    </w:p>
    <w:p w14:paraId="7E57FD35" w14:textId="77777777" w:rsidR="00376260" w:rsidRPr="00712795" w:rsidRDefault="00376260" w:rsidP="00376260">
      <w:pPr>
        <w:tabs>
          <w:tab w:val="left" w:pos="720"/>
        </w:tabs>
        <w:spacing w:line="240" w:lineRule="auto"/>
        <w:rPr>
          <w:caps/>
        </w:rPr>
      </w:pPr>
      <w:r w:rsidRPr="00712795">
        <w:rPr>
          <w:caps/>
          <w:lang w:eastAsia="en-US"/>
        </w:rPr>
        <w:t xml:space="preserve">Saksa </w:t>
      </w:r>
    </w:p>
    <w:p w14:paraId="1099D690" w14:textId="77777777" w:rsidR="000458D4" w:rsidRPr="00E30BAE" w:rsidRDefault="000458D4" w:rsidP="000458D4">
      <w:pPr>
        <w:adjustRightInd w:val="0"/>
        <w:jc w:val="both"/>
        <w:textAlignment w:val="baseline"/>
        <w:rPr>
          <w:lang w:eastAsia="en-US"/>
        </w:rPr>
      </w:pPr>
    </w:p>
    <w:p w14:paraId="78C912F9" w14:textId="77777777" w:rsidR="00EB6A7B" w:rsidRDefault="00E30BAE" w:rsidP="00EB6A7B">
      <w:pPr>
        <w:tabs>
          <w:tab w:val="left" w:pos="720"/>
        </w:tabs>
        <w:spacing w:line="240" w:lineRule="auto"/>
      </w:pPr>
      <w:r>
        <w:t>Lääkevalmisteen painetussa pakkausselosteessa on ilmoitettava kyseisen erän vapauttamisesta vastaavan valmistusluvan haltijan nimi ja osoite.</w:t>
      </w:r>
    </w:p>
    <w:p w14:paraId="54E9D14B" w14:textId="77777777" w:rsidR="00E30BAE" w:rsidRDefault="00E30BAE" w:rsidP="00EB6A7B">
      <w:pPr>
        <w:tabs>
          <w:tab w:val="left" w:pos="720"/>
        </w:tabs>
        <w:spacing w:line="240" w:lineRule="auto"/>
      </w:pPr>
    </w:p>
    <w:p w14:paraId="290F0762" w14:textId="77777777" w:rsidR="00E30BAE" w:rsidRPr="00DB15F5" w:rsidRDefault="00E30BAE" w:rsidP="00EB6A7B">
      <w:pPr>
        <w:tabs>
          <w:tab w:val="left" w:pos="720"/>
        </w:tabs>
        <w:spacing w:line="240" w:lineRule="auto"/>
      </w:pPr>
    </w:p>
    <w:p w14:paraId="409B0BF9" w14:textId="77777777" w:rsidR="00EB6A7B" w:rsidRPr="00DB15F5" w:rsidRDefault="00EB6A7B" w:rsidP="00FA7E7F">
      <w:pPr>
        <w:spacing w:line="240" w:lineRule="auto"/>
      </w:pPr>
      <w:r w:rsidRPr="00DB15F5">
        <w:rPr>
          <w:b/>
          <w:bCs/>
        </w:rPr>
        <w:t>B.</w:t>
      </w:r>
      <w:r w:rsidRPr="00DB15F5">
        <w:rPr>
          <w:b/>
          <w:bCs/>
        </w:rPr>
        <w:tab/>
        <w:t>TOIMITTAMISEEN JA KÄYTTÖÖN LIITTYVÄT EHDOT TAI RAJOITUKSET</w:t>
      </w:r>
    </w:p>
    <w:p w14:paraId="17273357" w14:textId="77777777" w:rsidR="00EB6A7B" w:rsidRPr="00DB15F5" w:rsidRDefault="00EB6A7B" w:rsidP="00EB6A7B">
      <w:pPr>
        <w:tabs>
          <w:tab w:val="left" w:pos="720"/>
        </w:tabs>
        <w:spacing w:line="240" w:lineRule="auto"/>
      </w:pPr>
    </w:p>
    <w:p w14:paraId="55E948F3" w14:textId="77777777" w:rsidR="00EB6A7B" w:rsidRPr="00DB15F5" w:rsidRDefault="00EB6A7B" w:rsidP="00EB6A7B">
      <w:pPr>
        <w:tabs>
          <w:tab w:val="left" w:pos="720"/>
        </w:tabs>
        <w:spacing w:line="240" w:lineRule="auto"/>
      </w:pPr>
      <w:r w:rsidRPr="00DB15F5">
        <w:t>Eläinlääkemääräys.</w:t>
      </w:r>
    </w:p>
    <w:p w14:paraId="71A082E4" w14:textId="77777777" w:rsidR="00EB6A7B" w:rsidRPr="00DB15F5" w:rsidRDefault="00EB6A7B" w:rsidP="00EB6A7B">
      <w:pPr>
        <w:tabs>
          <w:tab w:val="left" w:pos="720"/>
        </w:tabs>
        <w:spacing w:line="240" w:lineRule="auto"/>
      </w:pPr>
    </w:p>
    <w:p w14:paraId="35CA6542" w14:textId="77777777" w:rsidR="00EB6A7B" w:rsidRPr="00DB15F5" w:rsidRDefault="00EB6A7B" w:rsidP="00EB6A7B">
      <w:pPr>
        <w:tabs>
          <w:tab w:val="left" w:pos="720"/>
        </w:tabs>
        <w:spacing w:line="240" w:lineRule="auto"/>
      </w:pPr>
    </w:p>
    <w:p w14:paraId="309B5557" w14:textId="77777777" w:rsidR="00EB6A7B" w:rsidRPr="00DB15F5" w:rsidRDefault="00EB6A7B" w:rsidP="00FA7E7F">
      <w:pPr>
        <w:spacing w:line="240" w:lineRule="auto"/>
        <w:rPr>
          <w:b/>
          <w:bCs/>
        </w:rPr>
      </w:pPr>
      <w:r w:rsidRPr="00DB15F5">
        <w:rPr>
          <w:b/>
          <w:bCs/>
        </w:rPr>
        <w:t>C.</w:t>
      </w:r>
      <w:r w:rsidRPr="00DB15F5">
        <w:rPr>
          <w:b/>
          <w:bCs/>
        </w:rPr>
        <w:tab/>
        <w:t>SELVITYS JÄÄMIEN ENIMMÄISMÄÄRISTÄ</w:t>
      </w:r>
    </w:p>
    <w:p w14:paraId="5225C591" w14:textId="77777777" w:rsidR="00EB6A7B" w:rsidRPr="00A53BFE" w:rsidRDefault="00EB6A7B" w:rsidP="00EB6A7B">
      <w:pPr>
        <w:spacing w:line="240" w:lineRule="auto"/>
      </w:pPr>
    </w:p>
    <w:p w14:paraId="0E193926" w14:textId="77777777" w:rsidR="00EB6A7B" w:rsidRPr="00DB15F5" w:rsidRDefault="00EB6A7B" w:rsidP="00EB6A7B">
      <w:pPr>
        <w:spacing w:line="240" w:lineRule="auto"/>
      </w:pPr>
      <w:r w:rsidRPr="00DB15F5">
        <w:t>Metacam</w:t>
      </w:r>
      <w:r w:rsidR="006D27C8">
        <w:t xml:space="preserve">in sisältämä vaikuttava aine </w:t>
      </w:r>
      <w:r w:rsidRPr="00DB15F5">
        <w:t xml:space="preserve"> on sallittu aine Komission asetuksen (EY) N:o 37/2010 liitteen</w:t>
      </w:r>
      <w:r w:rsidR="006D27C8">
        <w:t xml:space="preserve"> taulukon 1 mukaisesti</w:t>
      </w:r>
      <w:r w:rsidRPr="00DB15F5">
        <w:t xml:space="preserve">: </w:t>
      </w:r>
    </w:p>
    <w:p w14:paraId="78B228BD" w14:textId="77777777" w:rsidR="00EB6A7B" w:rsidRPr="00DB15F5" w:rsidRDefault="00EB6A7B" w:rsidP="00EB6A7B">
      <w:pPr>
        <w:tabs>
          <w:tab w:val="left" w:pos="720"/>
        </w:tabs>
        <w:spacing w:line="240" w:lineRule="auto"/>
      </w:pPr>
    </w:p>
    <w:tbl>
      <w:tblPr>
        <w:tblW w:w="9284"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1627"/>
        <w:gridCol w:w="1342"/>
        <w:gridCol w:w="1137"/>
        <w:gridCol w:w="1259"/>
        <w:gridCol w:w="1088"/>
        <w:gridCol w:w="1062"/>
        <w:gridCol w:w="1769"/>
      </w:tblGrid>
      <w:tr w:rsidR="00EB6A7B" w:rsidRPr="00DB15F5" w14:paraId="50600AD8" w14:textId="77777777" w:rsidTr="00634C93">
        <w:trPr>
          <w:jc w:val="center"/>
        </w:trPr>
        <w:tc>
          <w:tcPr>
            <w:tcW w:w="1628" w:type="dxa"/>
            <w:tcBorders>
              <w:top w:val="single" w:sz="4" w:space="0" w:color="auto"/>
              <w:bottom w:val="single" w:sz="4" w:space="0" w:color="auto"/>
              <w:right w:val="single" w:sz="4" w:space="0" w:color="auto"/>
            </w:tcBorders>
          </w:tcPr>
          <w:p w14:paraId="65D1D4DE" w14:textId="77777777" w:rsidR="00EB6A7B" w:rsidRPr="00DB15F5" w:rsidRDefault="00EB6A7B" w:rsidP="00634C93">
            <w:pPr>
              <w:spacing w:line="260" w:lineRule="atLeast"/>
              <w:jc w:val="center"/>
              <w:rPr>
                <w:sz w:val="21"/>
                <w:szCs w:val="21"/>
              </w:rPr>
            </w:pPr>
            <w:r w:rsidRPr="00DB15F5">
              <w:rPr>
                <w:sz w:val="21"/>
                <w:szCs w:val="21"/>
              </w:rPr>
              <w:t>Farmakologisesti vaikuttava aine</w:t>
            </w:r>
          </w:p>
        </w:tc>
        <w:tc>
          <w:tcPr>
            <w:tcW w:w="1314" w:type="dxa"/>
            <w:tcBorders>
              <w:top w:val="single" w:sz="4" w:space="0" w:color="auto"/>
              <w:left w:val="single" w:sz="4" w:space="0" w:color="auto"/>
              <w:bottom w:val="single" w:sz="4" w:space="0" w:color="auto"/>
              <w:right w:val="single" w:sz="4" w:space="0" w:color="auto"/>
            </w:tcBorders>
          </w:tcPr>
          <w:p w14:paraId="3DE02C61" w14:textId="77777777" w:rsidR="00EB6A7B" w:rsidRPr="00DB15F5" w:rsidRDefault="00EB6A7B" w:rsidP="00634C93">
            <w:pPr>
              <w:spacing w:line="260" w:lineRule="atLeast"/>
              <w:jc w:val="center"/>
              <w:rPr>
                <w:sz w:val="21"/>
                <w:szCs w:val="21"/>
              </w:rPr>
            </w:pPr>
            <w:r w:rsidRPr="00DB15F5">
              <w:rPr>
                <w:sz w:val="21"/>
                <w:szCs w:val="21"/>
              </w:rPr>
              <w:t>Merkki-jäämä</w:t>
            </w:r>
          </w:p>
        </w:tc>
        <w:tc>
          <w:tcPr>
            <w:tcW w:w="1144" w:type="dxa"/>
            <w:tcBorders>
              <w:top w:val="single" w:sz="4" w:space="0" w:color="auto"/>
              <w:left w:val="single" w:sz="4" w:space="0" w:color="auto"/>
              <w:bottom w:val="single" w:sz="4" w:space="0" w:color="auto"/>
              <w:right w:val="single" w:sz="4" w:space="0" w:color="auto"/>
            </w:tcBorders>
          </w:tcPr>
          <w:p w14:paraId="5C135602" w14:textId="77777777" w:rsidR="00EB6A7B" w:rsidRPr="00DB15F5" w:rsidRDefault="00EB6A7B" w:rsidP="00634C93">
            <w:pPr>
              <w:spacing w:line="260" w:lineRule="atLeast"/>
              <w:jc w:val="center"/>
              <w:rPr>
                <w:sz w:val="21"/>
                <w:szCs w:val="21"/>
              </w:rPr>
            </w:pPr>
            <w:r w:rsidRPr="00DB15F5">
              <w:rPr>
                <w:sz w:val="21"/>
                <w:szCs w:val="21"/>
              </w:rPr>
              <w:t>Eläinlajit</w:t>
            </w:r>
          </w:p>
        </w:tc>
        <w:tc>
          <w:tcPr>
            <w:tcW w:w="1266" w:type="dxa"/>
            <w:tcBorders>
              <w:top w:val="single" w:sz="4" w:space="0" w:color="auto"/>
              <w:left w:val="single" w:sz="4" w:space="0" w:color="auto"/>
              <w:bottom w:val="single" w:sz="4" w:space="0" w:color="auto"/>
              <w:right w:val="single" w:sz="4" w:space="0" w:color="auto"/>
            </w:tcBorders>
          </w:tcPr>
          <w:p w14:paraId="6CD78395" w14:textId="77777777" w:rsidR="00EB6A7B" w:rsidRPr="00DB15F5" w:rsidRDefault="00EB6A7B" w:rsidP="00634C93">
            <w:pPr>
              <w:spacing w:line="260" w:lineRule="atLeast"/>
              <w:jc w:val="center"/>
              <w:rPr>
                <w:sz w:val="21"/>
                <w:szCs w:val="21"/>
              </w:rPr>
            </w:pPr>
            <w:r w:rsidRPr="00DB15F5">
              <w:rPr>
                <w:sz w:val="21"/>
                <w:szCs w:val="21"/>
              </w:rPr>
              <w:t>Jäämien enimmäis-määrät</w:t>
            </w:r>
          </w:p>
        </w:tc>
        <w:tc>
          <w:tcPr>
            <w:tcW w:w="1090" w:type="dxa"/>
            <w:tcBorders>
              <w:top w:val="single" w:sz="4" w:space="0" w:color="auto"/>
              <w:left w:val="single" w:sz="4" w:space="0" w:color="auto"/>
              <w:bottom w:val="single" w:sz="4" w:space="0" w:color="auto"/>
              <w:right w:val="single" w:sz="4" w:space="0" w:color="auto"/>
            </w:tcBorders>
          </w:tcPr>
          <w:p w14:paraId="22DFEACF" w14:textId="77777777" w:rsidR="00EB6A7B" w:rsidRPr="00DB15F5" w:rsidRDefault="00EB6A7B" w:rsidP="00634C93">
            <w:pPr>
              <w:spacing w:line="260" w:lineRule="atLeast"/>
              <w:jc w:val="center"/>
              <w:rPr>
                <w:sz w:val="21"/>
                <w:szCs w:val="21"/>
              </w:rPr>
            </w:pPr>
            <w:r w:rsidRPr="00DB15F5">
              <w:rPr>
                <w:sz w:val="21"/>
                <w:szCs w:val="21"/>
              </w:rPr>
              <w:t>Kohde-kudokset</w:t>
            </w:r>
          </w:p>
        </w:tc>
        <w:tc>
          <w:tcPr>
            <w:tcW w:w="1062" w:type="dxa"/>
            <w:tcBorders>
              <w:top w:val="single" w:sz="4" w:space="0" w:color="auto"/>
              <w:left w:val="single" w:sz="4" w:space="0" w:color="auto"/>
              <w:bottom w:val="single" w:sz="4" w:space="0" w:color="auto"/>
            </w:tcBorders>
          </w:tcPr>
          <w:p w14:paraId="033FCE76" w14:textId="77777777" w:rsidR="00EB6A7B" w:rsidRPr="00DB15F5" w:rsidRDefault="00EB6A7B" w:rsidP="00634C93">
            <w:pPr>
              <w:spacing w:line="260" w:lineRule="atLeast"/>
              <w:jc w:val="center"/>
              <w:rPr>
                <w:sz w:val="21"/>
                <w:szCs w:val="21"/>
              </w:rPr>
            </w:pPr>
            <w:r w:rsidRPr="00DB15F5">
              <w:rPr>
                <w:sz w:val="21"/>
                <w:szCs w:val="21"/>
              </w:rPr>
              <w:t>Muut säännökset</w:t>
            </w:r>
          </w:p>
        </w:tc>
        <w:tc>
          <w:tcPr>
            <w:tcW w:w="1780" w:type="dxa"/>
            <w:tcBorders>
              <w:top w:val="single" w:sz="4" w:space="0" w:color="auto"/>
              <w:left w:val="single" w:sz="4" w:space="0" w:color="auto"/>
              <w:bottom w:val="single" w:sz="4" w:space="0" w:color="auto"/>
            </w:tcBorders>
          </w:tcPr>
          <w:p w14:paraId="41E02E61" w14:textId="77777777" w:rsidR="00EB6A7B" w:rsidRPr="00DB15F5" w:rsidRDefault="00EB6A7B" w:rsidP="00634C93">
            <w:pPr>
              <w:spacing w:line="260" w:lineRule="atLeast"/>
              <w:jc w:val="center"/>
              <w:rPr>
                <w:sz w:val="21"/>
                <w:szCs w:val="21"/>
              </w:rPr>
            </w:pPr>
            <w:r w:rsidRPr="00DB15F5">
              <w:rPr>
                <w:sz w:val="21"/>
                <w:szCs w:val="21"/>
              </w:rPr>
              <w:t>Hoitoluokitus</w:t>
            </w:r>
          </w:p>
        </w:tc>
      </w:tr>
      <w:tr w:rsidR="00EB6A7B" w:rsidRPr="00DB15F5" w14:paraId="727B8394" w14:textId="77777777" w:rsidTr="00634C93">
        <w:trPr>
          <w:jc w:val="center"/>
        </w:trPr>
        <w:tc>
          <w:tcPr>
            <w:tcW w:w="1628" w:type="dxa"/>
            <w:vMerge w:val="restart"/>
            <w:tcBorders>
              <w:top w:val="single" w:sz="4" w:space="0" w:color="auto"/>
              <w:right w:val="single" w:sz="4" w:space="0" w:color="auto"/>
            </w:tcBorders>
          </w:tcPr>
          <w:p w14:paraId="0F8CD584" w14:textId="77777777" w:rsidR="00EB6A7B" w:rsidRPr="00DB15F5" w:rsidRDefault="00EB6A7B" w:rsidP="00634C93">
            <w:pPr>
              <w:spacing w:line="260" w:lineRule="atLeast"/>
              <w:rPr>
                <w:sz w:val="21"/>
                <w:szCs w:val="21"/>
              </w:rPr>
            </w:pPr>
            <w:r w:rsidRPr="00DB15F5">
              <w:rPr>
                <w:sz w:val="21"/>
                <w:szCs w:val="21"/>
              </w:rPr>
              <w:t>Meloksikaami</w:t>
            </w:r>
          </w:p>
        </w:tc>
        <w:tc>
          <w:tcPr>
            <w:tcW w:w="1314" w:type="dxa"/>
            <w:vMerge w:val="restart"/>
            <w:tcBorders>
              <w:top w:val="single" w:sz="4" w:space="0" w:color="auto"/>
              <w:left w:val="single" w:sz="4" w:space="0" w:color="auto"/>
              <w:right w:val="single" w:sz="4" w:space="0" w:color="auto"/>
            </w:tcBorders>
          </w:tcPr>
          <w:p w14:paraId="28E7E2A6" w14:textId="77777777" w:rsidR="00EB6A7B" w:rsidRPr="00DB15F5" w:rsidRDefault="00EB6A7B" w:rsidP="00634C93">
            <w:pPr>
              <w:spacing w:line="260" w:lineRule="atLeast"/>
              <w:rPr>
                <w:sz w:val="21"/>
                <w:szCs w:val="21"/>
              </w:rPr>
            </w:pPr>
            <w:r w:rsidRPr="00DB15F5">
              <w:rPr>
                <w:sz w:val="21"/>
                <w:szCs w:val="21"/>
              </w:rPr>
              <w:t>Meloksikaami</w:t>
            </w:r>
          </w:p>
        </w:tc>
        <w:tc>
          <w:tcPr>
            <w:tcW w:w="1144" w:type="dxa"/>
            <w:tcBorders>
              <w:top w:val="single" w:sz="4" w:space="0" w:color="auto"/>
              <w:left w:val="single" w:sz="4" w:space="0" w:color="auto"/>
              <w:bottom w:val="single" w:sz="4" w:space="0" w:color="auto"/>
              <w:right w:val="single" w:sz="4" w:space="0" w:color="auto"/>
            </w:tcBorders>
          </w:tcPr>
          <w:p w14:paraId="62EECEE6" w14:textId="77777777" w:rsidR="00EB6A7B" w:rsidRPr="00DB15F5" w:rsidRDefault="00EB6A7B" w:rsidP="00634C93">
            <w:pPr>
              <w:spacing w:line="260" w:lineRule="atLeast"/>
              <w:rPr>
                <w:sz w:val="21"/>
                <w:szCs w:val="21"/>
              </w:rPr>
            </w:pPr>
            <w:r w:rsidRPr="00DB15F5">
              <w:rPr>
                <w:sz w:val="21"/>
                <w:szCs w:val="21"/>
              </w:rPr>
              <w:t>Nauta,</w:t>
            </w:r>
          </w:p>
          <w:p w14:paraId="7E842A2A" w14:textId="77777777" w:rsidR="00EB6A7B" w:rsidRPr="00DB15F5" w:rsidRDefault="00EB6A7B" w:rsidP="00634C93">
            <w:pPr>
              <w:spacing w:line="260" w:lineRule="atLeast"/>
              <w:rPr>
                <w:sz w:val="21"/>
                <w:szCs w:val="21"/>
              </w:rPr>
            </w:pPr>
            <w:r w:rsidRPr="00DB15F5">
              <w:rPr>
                <w:sz w:val="21"/>
                <w:szCs w:val="21"/>
              </w:rPr>
              <w:t>vuohi,</w:t>
            </w:r>
          </w:p>
          <w:p w14:paraId="2F527A94" w14:textId="77777777" w:rsidR="00EB6A7B" w:rsidRPr="00DB15F5" w:rsidRDefault="00EB6A7B" w:rsidP="00634C93">
            <w:pPr>
              <w:spacing w:line="260" w:lineRule="atLeast"/>
              <w:rPr>
                <w:sz w:val="21"/>
                <w:szCs w:val="21"/>
              </w:rPr>
            </w:pPr>
            <w:r w:rsidRPr="00DB15F5">
              <w:rPr>
                <w:sz w:val="21"/>
                <w:szCs w:val="21"/>
              </w:rPr>
              <w:t>sika,</w:t>
            </w:r>
          </w:p>
          <w:p w14:paraId="0A355A35" w14:textId="77777777" w:rsidR="00EB6A7B" w:rsidRPr="00DB15F5" w:rsidRDefault="00EB6A7B" w:rsidP="00634C93">
            <w:pPr>
              <w:spacing w:line="260" w:lineRule="atLeast"/>
              <w:rPr>
                <w:sz w:val="21"/>
                <w:szCs w:val="21"/>
              </w:rPr>
            </w:pPr>
            <w:r w:rsidRPr="00DB15F5">
              <w:rPr>
                <w:sz w:val="21"/>
                <w:szCs w:val="21"/>
              </w:rPr>
              <w:t>kani,</w:t>
            </w:r>
          </w:p>
          <w:p w14:paraId="3BD25FF2" w14:textId="77777777" w:rsidR="00EB6A7B" w:rsidRPr="00131EDA" w:rsidRDefault="00EB6A7B" w:rsidP="00634C93">
            <w:pPr>
              <w:spacing w:line="260" w:lineRule="atLeast"/>
              <w:rPr>
                <w:sz w:val="21"/>
                <w:szCs w:val="21"/>
              </w:rPr>
            </w:pPr>
            <w:r w:rsidRPr="00A53BFE">
              <w:rPr>
                <w:sz w:val="21"/>
                <w:szCs w:val="21"/>
              </w:rPr>
              <w:t>Hevonen</w:t>
            </w:r>
          </w:p>
        </w:tc>
        <w:tc>
          <w:tcPr>
            <w:tcW w:w="1266" w:type="dxa"/>
            <w:tcBorders>
              <w:top w:val="single" w:sz="4" w:space="0" w:color="auto"/>
              <w:left w:val="single" w:sz="4" w:space="0" w:color="auto"/>
              <w:bottom w:val="single" w:sz="4" w:space="0" w:color="auto"/>
              <w:right w:val="single" w:sz="4" w:space="0" w:color="auto"/>
            </w:tcBorders>
          </w:tcPr>
          <w:p w14:paraId="10B7A5B4" w14:textId="77777777" w:rsidR="00EB6A7B" w:rsidRPr="00103D99" w:rsidRDefault="00EB6A7B" w:rsidP="00634C93">
            <w:pPr>
              <w:spacing w:line="260" w:lineRule="atLeast"/>
              <w:rPr>
                <w:sz w:val="21"/>
                <w:szCs w:val="21"/>
                <w:lang w:val="de-DE"/>
              </w:rPr>
            </w:pPr>
            <w:r w:rsidRPr="00103D99">
              <w:rPr>
                <w:sz w:val="21"/>
                <w:szCs w:val="21"/>
                <w:lang w:val="de-DE"/>
              </w:rPr>
              <w:t>20 µg/kg</w:t>
            </w:r>
          </w:p>
          <w:p w14:paraId="705C953F" w14:textId="77777777" w:rsidR="00EB6A7B" w:rsidRPr="00103D99" w:rsidRDefault="00EB6A7B" w:rsidP="00634C93">
            <w:pPr>
              <w:spacing w:line="260" w:lineRule="atLeast"/>
              <w:rPr>
                <w:sz w:val="21"/>
                <w:szCs w:val="21"/>
                <w:lang w:val="de-DE"/>
              </w:rPr>
            </w:pPr>
            <w:r w:rsidRPr="00103D99">
              <w:rPr>
                <w:sz w:val="21"/>
                <w:szCs w:val="21"/>
                <w:lang w:val="de-DE"/>
              </w:rPr>
              <w:t>65 µg/kg</w:t>
            </w:r>
          </w:p>
          <w:p w14:paraId="2AD68E32" w14:textId="77777777" w:rsidR="00EB6A7B" w:rsidRPr="00103D99" w:rsidRDefault="00EB6A7B" w:rsidP="00634C93">
            <w:pPr>
              <w:spacing w:line="260" w:lineRule="atLeast"/>
              <w:rPr>
                <w:sz w:val="21"/>
                <w:szCs w:val="21"/>
                <w:lang w:val="de-DE"/>
              </w:rPr>
            </w:pPr>
            <w:r w:rsidRPr="00103D99">
              <w:rPr>
                <w:sz w:val="21"/>
                <w:szCs w:val="21"/>
                <w:lang w:val="de-DE"/>
              </w:rPr>
              <w:t>65 µg/kg</w:t>
            </w:r>
          </w:p>
          <w:p w14:paraId="0419D4D5" w14:textId="77777777" w:rsidR="00EB6A7B" w:rsidRPr="00103D99" w:rsidRDefault="00EB6A7B" w:rsidP="00634C93">
            <w:pPr>
              <w:spacing w:line="260" w:lineRule="atLeast"/>
              <w:rPr>
                <w:sz w:val="21"/>
                <w:szCs w:val="21"/>
                <w:lang w:val="de-DE"/>
              </w:rPr>
            </w:pPr>
          </w:p>
          <w:p w14:paraId="6E06997C" w14:textId="77777777" w:rsidR="00EB6A7B" w:rsidRPr="00103D99" w:rsidRDefault="00EB6A7B" w:rsidP="00634C93">
            <w:pPr>
              <w:spacing w:line="260" w:lineRule="atLeast"/>
              <w:rPr>
                <w:sz w:val="21"/>
                <w:szCs w:val="21"/>
                <w:lang w:val="de-DE"/>
              </w:rPr>
            </w:pPr>
          </w:p>
        </w:tc>
        <w:tc>
          <w:tcPr>
            <w:tcW w:w="1090" w:type="dxa"/>
            <w:tcBorders>
              <w:top w:val="single" w:sz="4" w:space="0" w:color="auto"/>
              <w:left w:val="single" w:sz="4" w:space="0" w:color="auto"/>
              <w:bottom w:val="single" w:sz="4" w:space="0" w:color="auto"/>
              <w:right w:val="single" w:sz="4" w:space="0" w:color="auto"/>
            </w:tcBorders>
          </w:tcPr>
          <w:p w14:paraId="0E3B2D66" w14:textId="77777777" w:rsidR="00EB6A7B" w:rsidRPr="00DB15F5" w:rsidRDefault="00EB6A7B" w:rsidP="00634C93">
            <w:pPr>
              <w:spacing w:line="260" w:lineRule="atLeast"/>
              <w:rPr>
                <w:sz w:val="21"/>
                <w:szCs w:val="21"/>
              </w:rPr>
            </w:pPr>
            <w:r w:rsidRPr="00DB15F5">
              <w:rPr>
                <w:sz w:val="21"/>
                <w:szCs w:val="21"/>
              </w:rPr>
              <w:t>Lihas</w:t>
            </w:r>
          </w:p>
          <w:p w14:paraId="0F496592" w14:textId="77777777" w:rsidR="00EB6A7B" w:rsidRPr="00DB15F5" w:rsidRDefault="00EB6A7B" w:rsidP="00634C93">
            <w:pPr>
              <w:spacing w:line="260" w:lineRule="atLeast"/>
              <w:rPr>
                <w:sz w:val="21"/>
                <w:szCs w:val="21"/>
              </w:rPr>
            </w:pPr>
            <w:r w:rsidRPr="00DB15F5">
              <w:rPr>
                <w:sz w:val="21"/>
                <w:szCs w:val="21"/>
              </w:rPr>
              <w:t>Maksa</w:t>
            </w:r>
          </w:p>
          <w:p w14:paraId="0DCA3868" w14:textId="77777777" w:rsidR="00EB6A7B" w:rsidRPr="00DB15F5" w:rsidRDefault="00EB6A7B" w:rsidP="00634C93">
            <w:pPr>
              <w:spacing w:line="260" w:lineRule="atLeast"/>
              <w:rPr>
                <w:sz w:val="21"/>
                <w:szCs w:val="21"/>
              </w:rPr>
            </w:pPr>
            <w:r w:rsidRPr="00DB15F5">
              <w:rPr>
                <w:sz w:val="21"/>
                <w:szCs w:val="21"/>
              </w:rPr>
              <w:t>Munuaiset</w:t>
            </w:r>
          </w:p>
          <w:p w14:paraId="21E2A142" w14:textId="77777777" w:rsidR="00EB6A7B" w:rsidRPr="00DB15F5" w:rsidRDefault="00EB6A7B" w:rsidP="00634C93">
            <w:pPr>
              <w:spacing w:line="260" w:lineRule="atLeast"/>
              <w:rPr>
                <w:sz w:val="21"/>
                <w:szCs w:val="21"/>
              </w:rPr>
            </w:pPr>
          </w:p>
          <w:p w14:paraId="0E5132A7" w14:textId="77777777" w:rsidR="00EB6A7B" w:rsidRPr="00DB15F5" w:rsidRDefault="00EB6A7B" w:rsidP="00634C93">
            <w:pPr>
              <w:spacing w:line="260" w:lineRule="atLeast"/>
              <w:rPr>
                <w:sz w:val="21"/>
                <w:szCs w:val="21"/>
              </w:rPr>
            </w:pPr>
          </w:p>
        </w:tc>
        <w:tc>
          <w:tcPr>
            <w:tcW w:w="1062" w:type="dxa"/>
            <w:vMerge w:val="restart"/>
            <w:tcBorders>
              <w:top w:val="single" w:sz="4" w:space="0" w:color="auto"/>
              <w:left w:val="single" w:sz="4" w:space="0" w:color="auto"/>
            </w:tcBorders>
          </w:tcPr>
          <w:p w14:paraId="5C10E3B1" w14:textId="77777777" w:rsidR="00EB6A7B" w:rsidRPr="00DB15F5" w:rsidRDefault="00EB6A7B" w:rsidP="00634C93">
            <w:pPr>
              <w:spacing w:line="260" w:lineRule="atLeast"/>
              <w:rPr>
                <w:sz w:val="21"/>
                <w:szCs w:val="21"/>
              </w:rPr>
            </w:pPr>
            <w:r w:rsidRPr="00DB15F5">
              <w:rPr>
                <w:sz w:val="21"/>
                <w:szCs w:val="21"/>
              </w:rPr>
              <w:t>Ei merkintää</w:t>
            </w:r>
          </w:p>
        </w:tc>
        <w:tc>
          <w:tcPr>
            <w:tcW w:w="1780" w:type="dxa"/>
            <w:vMerge w:val="restart"/>
            <w:tcBorders>
              <w:top w:val="single" w:sz="4" w:space="0" w:color="auto"/>
              <w:left w:val="single" w:sz="4" w:space="0" w:color="auto"/>
            </w:tcBorders>
          </w:tcPr>
          <w:p w14:paraId="0EFBF1E4" w14:textId="77777777" w:rsidR="00EB6A7B" w:rsidRPr="00DB15F5" w:rsidRDefault="00EB6A7B" w:rsidP="00517A57">
            <w:pPr>
              <w:spacing w:line="260" w:lineRule="atLeast"/>
              <w:rPr>
                <w:sz w:val="21"/>
                <w:szCs w:val="21"/>
              </w:rPr>
            </w:pPr>
            <w:r w:rsidRPr="00DB15F5">
              <w:rPr>
                <w:sz w:val="21"/>
                <w:szCs w:val="21"/>
              </w:rPr>
              <w:t>Tulehdus-kipulääkkeet /Steroideihin kuulumattomat tulehdus-kipulääkkeet</w:t>
            </w:r>
          </w:p>
        </w:tc>
      </w:tr>
      <w:tr w:rsidR="00EB6A7B" w:rsidRPr="00DB15F5" w14:paraId="14121D38" w14:textId="77777777" w:rsidTr="00634C93">
        <w:trPr>
          <w:jc w:val="center"/>
        </w:trPr>
        <w:tc>
          <w:tcPr>
            <w:tcW w:w="1628" w:type="dxa"/>
            <w:vMerge/>
            <w:tcBorders>
              <w:bottom w:val="single" w:sz="4" w:space="0" w:color="auto"/>
              <w:right w:val="single" w:sz="4" w:space="0" w:color="auto"/>
            </w:tcBorders>
          </w:tcPr>
          <w:p w14:paraId="0773B71C" w14:textId="77777777" w:rsidR="00EB6A7B" w:rsidRPr="00DB15F5" w:rsidRDefault="00EB6A7B" w:rsidP="00634C93">
            <w:pPr>
              <w:spacing w:line="260" w:lineRule="atLeast"/>
              <w:rPr>
                <w:sz w:val="21"/>
                <w:szCs w:val="21"/>
              </w:rPr>
            </w:pPr>
          </w:p>
        </w:tc>
        <w:tc>
          <w:tcPr>
            <w:tcW w:w="1314" w:type="dxa"/>
            <w:vMerge/>
            <w:tcBorders>
              <w:left w:val="single" w:sz="4" w:space="0" w:color="auto"/>
              <w:bottom w:val="single" w:sz="4" w:space="0" w:color="auto"/>
              <w:right w:val="single" w:sz="4" w:space="0" w:color="auto"/>
            </w:tcBorders>
          </w:tcPr>
          <w:p w14:paraId="7D4467D6" w14:textId="77777777" w:rsidR="00EB6A7B" w:rsidRPr="00DB15F5" w:rsidRDefault="00EB6A7B" w:rsidP="00634C93">
            <w:pPr>
              <w:spacing w:line="260" w:lineRule="atLeast"/>
              <w:rPr>
                <w:sz w:val="21"/>
                <w:szCs w:val="21"/>
              </w:rPr>
            </w:pPr>
          </w:p>
        </w:tc>
        <w:tc>
          <w:tcPr>
            <w:tcW w:w="1144" w:type="dxa"/>
            <w:tcBorders>
              <w:top w:val="single" w:sz="4" w:space="0" w:color="auto"/>
              <w:left w:val="single" w:sz="4" w:space="0" w:color="auto"/>
              <w:bottom w:val="single" w:sz="4" w:space="0" w:color="auto"/>
              <w:right w:val="single" w:sz="4" w:space="0" w:color="auto"/>
            </w:tcBorders>
          </w:tcPr>
          <w:p w14:paraId="44508590" w14:textId="77777777" w:rsidR="00EB6A7B" w:rsidRPr="00DB15F5" w:rsidRDefault="00EB6A7B" w:rsidP="00634C93">
            <w:pPr>
              <w:spacing w:line="260" w:lineRule="atLeast"/>
              <w:rPr>
                <w:sz w:val="21"/>
                <w:szCs w:val="21"/>
              </w:rPr>
            </w:pPr>
            <w:r w:rsidRPr="00DB15F5">
              <w:rPr>
                <w:sz w:val="21"/>
                <w:szCs w:val="21"/>
              </w:rPr>
              <w:t>Nauta,</w:t>
            </w:r>
          </w:p>
          <w:p w14:paraId="6020B2DD" w14:textId="77777777" w:rsidR="00EB6A7B" w:rsidRPr="00DB15F5" w:rsidRDefault="00EB6A7B" w:rsidP="00634C93">
            <w:pPr>
              <w:spacing w:line="260" w:lineRule="atLeast"/>
              <w:rPr>
                <w:sz w:val="21"/>
                <w:szCs w:val="21"/>
              </w:rPr>
            </w:pPr>
            <w:r w:rsidRPr="00DB15F5">
              <w:rPr>
                <w:sz w:val="21"/>
                <w:szCs w:val="21"/>
              </w:rPr>
              <w:t>vuohi</w:t>
            </w:r>
          </w:p>
        </w:tc>
        <w:tc>
          <w:tcPr>
            <w:tcW w:w="1266" w:type="dxa"/>
            <w:tcBorders>
              <w:top w:val="single" w:sz="4" w:space="0" w:color="auto"/>
              <w:left w:val="single" w:sz="4" w:space="0" w:color="auto"/>
              <w:bottom w:val="single" w:sz="4" w:space="0" w:color="auto"/>
              <w:right w:val="single" w:sz="4" w:space="0" w:color="auto"/>
            </w:tcBorders>
          </w:tcPr>
          <w:p w14:paraId="617AA20C" w14:textId="77777777" w:rsidR="00EB6A7B" w:rsidRPr="00DB15F5" w:rsidRDefault="00EB6A7B" w:rsidP="00634C93">
            <w:pPr>
              <w:spacing w:line="260" w:lineRule="atLeast"/>
              <w:rPr>
                <w:sz w:val="21"/>
                <w:szCs w:val="21"/>
              </w:rPr>
            </w:pPr>
            <w:r w:rsidRPr="00DB15F5">
              <w:rPr>
                <w:sz w:val="21"/>
                <w:szCs w:val="21"/>
              </w:rPr>
              <w:t>15 µg/kg</w:t>
            </w:r>
          </w:p>
          <w:p w14:paraId="38A7976D" w14:textId="77777777" w:rsidR="00EB6A7B" w:rsidRPr="00DB15F5" w:rsidRDefault="00EB6A7B" w:rsidP="00634C93">
            <w:pPr>
              <w:spacing w:line="260" w:lineRule="atLeast"/>
              <w:rPr>
                <w:sz w:val="21"/>
                <w:szCs w:val="21"/>
              </w:rPr>
            </w:pPr>
          </w:p>
        </w:tc>
        <w:tc>
          <w:tcPr>
            <w:tcW w:w="1090" w:type="dxa"/>
            <w:tcBorders>
              <w:top w:val="single" w:sz="4" w:space="0" w:color="auto"/>
              <w:left w:val="single" w:sz="4" w:space="0" w:color="auto"/>
              <w:bottom w:val="single" w:sz="4" w:space="0" w:color="auto"/>
              <w:right w:val="single" w:sz="4" w:space="0" w:color="auto"/>
            </w:tcBorders>
          </w:tcPr>
          <w:p w14:paraId="10690E1D" w14:textId="77777777" w:rsidR="00EB6A7B" w:rsidRPr="00DB15F5" w:rsidRDefault="00EB6A7B" w:rsidP="00634C93">
            <w:pPr>
              <w:spacing w:line="260" w:lineRule="atLeast"/>
              <w:rPr>
                <w:sz w:val="21"/>
                <w:szCs w:val="21"/>
              </w:rPr>
            </w:pPr>
            <w:r w:rsidRPr="00DB15F5">
              <w:rPr>
                <w:sz w:val="21"/>
                <w:szCs w:val="21"/>
              </w:rPr>
              <w:t>Maito</w:t>
            </w:r>
          </w:p>
          <w:p w14:paraId="294F1606" w14:textId="77777777" w:rsidR="00EB6A7B" w:rsidRPr="00DB15F5" w:rsidRDefault="00EB6A7B" w:rsidP="00634C93">
            <w:pPr>
              <w:spacing w:line="260" w:lineRule="atLeast"/>
              <w:rPr>
                <w:sz w:val="21"/>
                <w:szCs w:val="21"/>
              </w:rPr>
            </w:pPr>
          </w:p>
        </w:tc>
        <w:tc>
          <w:tcPr>
            <w:tcW w:w="1062" w:type="dxa"/>
            <w:vMerge/>
            <w:tcBorders>
              <w:left w:val="single" w:sz="4" w:space="0" w:color="auto"/>
              <w:bottom w:val="single" w:sz="4" w:space="0" w:color="auto"/>
            </w:tcBorders>
          </w:tcPr>
          <w:p w14:paraId="5A0CB374" w14:textId="77777777" w:rsidR="00EB6A7B" w:rsidRPr="00DB15F5" w:rsidRDefault="00EB6A7B" w:rsidP="00634C93">
            <w:pPr>
              <w:spacing w:line="260" w:lineRule="atLeast"/>
              <w:rPr>
                <w:sz w:val="21"/>
                <w:szCs w:val="21"/>
              </w:rPr>
            </w:pPr>
          </w:p>
        </w:tc>
        <w:tc>
          <w:tcPr>
            <w:tcW w:w="1780" w:type="dxa"/>
            <w:vMerge/>
            <w:tcBorders>
              <w:left w:val="single" w:sz="4" w:space="0" w:color="auto"/>
              <w:bottom w:val="single" w:sz="4" w:space="0" w:color="auto"/>
            </w:tcBorders>
          </w:tcPr>
          <w:p w14:paraId="344D49B9" w14:textId="77777777" w:rsidR="00EB6A7B" w:rsidRPr="00DB15F5" w:rsidRDefault="00EB6A7B" w:rsidP="00634C93">
            <w:pPr>
              <w:spacing w:line="260" w:lineRule="atLeast"/>
              <w:rPr>
                <w:sz w:val="21"/>
                <w:szCs w:val="21"/>
              </w:rPr>
            </w:pPr>
          </w:p>
        </w:tc>
      </w:tr>
    </w:tbl>
    <w:p w14:paraId="15F7AD1C" w14:textId="77777777" w:rsidR="00EB6A7B" w:rsidRPr="00DB15F5" w:rsidRDefault="00EB6A7B" w:rsidP="00EB6A7B">
      <w:pPr>
        <w:tabs>
          <w:tab w:val="left" w:pos="720"/>
        </w:tabs>
        <w:spacing w:line="240" w:lineRule="auto"/>
        <w:rPr>
          <w:sz w:val="21"/>
          <w:szCs w:val="21"/>
        </w:rPr>
      </w:pPr>
    </w:p>
    <w:p w14:paraId="59B8D4C0" w14:textId="77777777" w:rsidR="00EB6A7B" w:rsidRDefault="00EB6A7B" w:rsidP="00EB6A7B">
      <w:pPr>
        <w:spacing w:line="240" w:lineRule="auto"/>
        <w:rPr>
          <w:bCs/>
        </w:rPr>
      </w:pPr>
      <w:r w:rsidRPr="00DB15F5">
        <w:rPr>
          <w:bCs/>
        </w:rPr>
        <w:t xml:space="preserve">Valmisteyhteenvedon </w:t>
      </w:r>
      <w:r w:rsidR="006D27C8">
        <w:rPr>
          <w:bCs/>
        </w:rPr>
        <w:t>kappaleessa</w:t>
      </w:r>
      <w:r w:rsidR="006D27C8" w:rsidRPr="00DB15F5">
        <w:rPr>
          <w:bCs/>
        </w:rPr>
        <w:t xml:space="preserve"> </w:t>
      </w:r>
      <w:r w:rsidRPr="00DB15F5">
        <w:rPr>
          <w:bCs/>
        </w:rPr>
        <w:t xml:space="preserve">6.1 </w:t>
      </w:r>
      <w:r w:rsidR="006D27C8">
        <w:rPr>
          <w:bCs/>
        </w:rPr>
        <w:t>luetellut</w:t>
      </w:r>
      <w:r w:rsidR="006D27C8" w:rsidRPr="00DB15F5">
        <w:rPr>
          <w:bCs/>
        </w:rPr>
        <w:t xml:space="preserve"> </w:t>
      </w:r>
      <w:r w:rsidRPr="00DB15F5">
        <w:rPr>
          <w:bCs/>
        </w:rPr>
        <w:t xml:space="preserve">apuaineet ovat joko sallittuja aineita, </w:t>
      </w:r>
      <w:r w:rsidR="004A0447">
        <w:rPr>
          <w:bCs/>
        </w:rPr>
        <w:t>joille</w:t>
      </w:r>
      <w:r w:rsidRPr="00DB15F5">
        <w:rPr>
          <w:bCs/>
        </w:rPr>
        <w:t xml:space="preserve"> </w:t>
      </w:r>
      <w:r w:rsidRPr="00DB15F5">
        <w:t xml:space="preserve">Komission asetuksen 37/2010 liitteen </w:t>
      </w:r>
      <w:r w:rsidR="004A0447" w:rsidRPr="00DB15F5">
        <w:t>tauluko</w:t>
      </w:r>
      <w:r w:rsidR="004A0447">
        <w:t xml:space="preserve">n </w:t>
      </w:r>
      <w:r w:rsidRPr="00DB15F5">
        <w:t xml:space="preserve">1 </w:t>
      </w:r>
      <w:r w:rsidR="004A0447">
        <w:t xml:space="preserve">mukaisesti ei tarvita jäämien enimmäismäärää </w:t>
      </w:r>
      <w:r w:rsidRPr="00DB15F5">
        <w:t>tai</w:t>
      </w:r>
      <w:r w:rsidR="004A0447">
        <w:rPr>
          <w:bCs/>
        </w:rPr>
        <w:t xml:space="preserve"> niiden</w:t>
      </w:r>
      <w:r w:rsidRPr="00DB15F5">
        <w:rPr>
          <w:bCs/>
        </w:rPr>
        <w:t xml:space="preserve"> ei katsota kuuluvan Asetuksen (</w:t>
      </w:r>
      <w:r w:rsidR="004A0447" w:rsidRPr="00DB15F5">
        <w:rPr>
          <w:bCs/>
        </w:rPr>
        <w:t>E</w:t>
      </w:r>
      <w:r w:rsidR="004A0447">
        <w:rPr>
          <w:bCs/>
        </w:rPr>
        <w:t>U</w:t>
      </w:r>
      <w:r w:rsidRPr="00DB15F5">
        <w:rPr>
          <w:bCs/>
        </w:rPr>
        <w:t xml:space="preserve">) N:o 470/2009 </w:t>
      </w:r>
      <w:r w:rsidR="004A0447">
        <w:rPr>
          <w:bCs/>
        </w:rPr>
        <w:t>soveltamis</w:t>
      </w:r>
      <w:r w:rsidRPr="00DB15F5">
        <w:rPr>
          <w:bCs/>
        </w:rPr>
        <w:t xml:space="preserve">alaan </w:t>
      </w:r>
      <w:r w:rsidR="004A0447">
        <w:rPr>
          <w:bCs/>
        </w:rPr>
        <w:t>kun niitä käytetään kuten tässä eläinlääke</w:t>
      </w:r>
      <w:r w:rsidRPr="00DB15F5">
        <w:rPr>
          <w:bCs/>
        </w:rPr>
        <w:t>valmisteessa</w:t>
      </w:r>
      <w:r w:rsidR="004A0447">
        <w:rPr>
          <w:bCs/>
        </w:rPr>
        <w:t>.</w:t>
      </w:r>
    </w:p>
    <w:p w14:paraId="22C6B1D4" w14:textId="77777777" w:rsidR="004A0447" w:rsidRDefault="004A0447" w:rsidP="00EB6A7B">
      <w:pPr>
        <w:spacing w:line="240" w:lineRule="auto"/>
        <w:rPr>
          <w:bCs/>
        </w:rPr>
      </w:pPr>
    </w:p>
    <w:p w14:paraId="3BA0D0F5" w14:textId="77777777" w:rsidR="00940BDC" w:rsidRDefault="00940BDC" w:rsidP="00EB6A7B">
      <w:pPr>
        <w:spacing w:line="240" w:lineRule="auto"/>
        <w:rPr>
          <w:bCs/>
        </w:rPr>
      </w:pPr>
    </w:p>
    <w:p w14:paraId="237D10A9" w14:textId="77777777" w:rsidR="004A0447" w:rsidRDefault="004A0447" w:rsidP="00FA7E7F">
      <w:pPr>
        <w:spacing w:line="240" w:lineRule="auto"/>
        <w:rPr>
          <w:b/>
          <w:bCs/>
        </w:rPr>
      </w:pPr>
      <w:r>
        <w:rPr>
          <w:b/>
          <w:bCs/>
        </w:rPr>
        <w:t>D.</w:t>
      </w:r>
      <w:r>
        <w:rPr>
          <w:b/>
          <w:bCs/>
        </w:rPr>
        <w:tab/>
        <w:t>MYYNTILUVAN MUUT EHDOT JA EDELLYTYKSET</w:t>
      </w:r>
    </w:p>
    <w:p w14:paraId="0FF4EC14" w14:textId="77777777" w:rsidR="004A0447" w:rsidRDefault="004A0447" w:rsidP="00D4405C">
      <w:pPr>
        <w:spacing w:line="240" w:lineRule="auto"/>
      </w:pPr>
    </w:p>
    <w:p w14:paraId="42117616" w14:textId="77777777" w:rsidR="00940BDC" w:rsidRPr="00A53BFE" w:rsidRDefault="00940BDC" w:rsidP="00D4405C">
      <w:pPr>
        <w:spacing w:line="240" w:lineRule="auto"/>
      </w:pPr>
    </w:p>
    <w:p w14:paraId="32EBF406" w14:textId="77777777" w:rsidR="009E0ADA" w:rsidRDefault="009E0ADA" w:rsidP="00940BDC">
      <w:pPr>
        <w:keepNext/>
        <w:keepLines/>
        <w:tabs>
          <w:tab w:val="clear" w:pos="567"/>
        </w:tabs>
        <w:spacing w:line="240" w:lineRule="auto"/>
        <w:rPr>
          <w:b/>
          <w:bCs/>
          <w:snapToGrid w:val="0"/>
          <w:lang w:eastAsia="en-US"/>
        </w:rPr>
      </w:pPr>
      <w:r>
        <w:rPr>
          <w:b/>
          <w:bCs/>
          <w:snapToGrid w:val="0"/>
          <w:lang w:eastAsia="en-US"/>
        </w:rPr>
        <w:lastRenderedPageBreak/>
        <w:t>VALMISTEEN  TURVALLISEEN JA TEHOKKAASEEN KÄYTTÖÖN LIITTYVÄT EHDOT JA RAJOITUKSET</w:t>
      </w:r>
    </w:p>
    <w:p w14:paraId="20FD4F57" w14:textId="77777777" w:rsidR="009E0ADA" w:rsidRPr="00A53BFE" w:rsidRDefault="009E0ADA" w:rsidP="008E5FA2">
      <w:pPr>
        <w:tabs>
          <w:tab w:val="clear" w:pos="567"/>
        </w:tabs>
        <w:spacing w:line="240" w:lineRule="auto"/>
        <w:rPr>
          <w:snapToGrid w:val="0"/>
          <w:lang w:eastAsia="en-US"/>
        </w:rPr>
      </w:pPr>
    </w:p>
    <w:p w14:paraId="30D9892F" w14:textId="77777777" w:rsidR="008E5FA2" w:rsidRDefault="009E0ADA" w:rsidP="008E5FA2">
      <w:pPr>
        <w:tabs>
          <w:tab w:val="clear" w:pos="567"/>
        </w:tabs>
        <w:spacing w:line="240" w:lineRule="auto"/>
        <w:rPr>
          <w:bCs/>
          <w:snapToGrid w:val="0"/>
          <w:lang w:eastAsia="en-US"/>
        </w:rPr>
      </w:pPr>
      <w:r w:rsidRPr="009E0ADA">
        <w:rPr>
          <w:bCs/>
          <w:snapToGrid w:val="0"/>
          <w:lang w:eastAsia="en-US"/>
        </w:rPr>
        <w:t>Ei oleellinen.</w:t>
      </w:r>
    </w:p>
    <w:p w14:paraId="24709BFB" w14:textId="77777777" w:rsidR="00997CFF" w:rsidRPr="00DB15F5" w:rsidRDefault="00EB6A7B" w:rsidP="00102F4E">
      <w:pPr>
        <w:spacing w:line="240" w:lineRule="auto"/>
        <w:rPr>
          <w:b/>
          <w:bCs/>
        </w:rPr>
      </w:pPr>
      <w:r w:rsidRPr="00DB15F5">
        <w:rPr>
          <w:b/>
          <w:bCs/>
          <w:snapToGrid w:val="0"/>
          <w:lang w:eastAsia="en-US"/>
        </w:rPr>
        <w:br w:type="page"/>
      </w:r>
    </w:p>
    <w:p w14:paraId="2E16399F" w14:textId="77777777" w:rsidR="00DD15B7" w:rsidRPr="00DB15F5" w:rsidRDefault="00DD15B7" w:rsidP="00DD15B7">
      <w:pPr>
        <w:spacing w:line="240" w:lineRule="auto"/>
        <w:rPr>
          <w:b/>
          <w:bCs/>
        </w:rPr>
      </w:pPr>
    </w:p>
    <w:p w14:paraId="25AD581D" w14:textId="77777777" w:rsidR="00DD15B7" w:rsidRPr="00DB15F5" w:rsidRDefault="00DD15B7" w:rsidP="00DD15B7">
      <w:pPr>
        <w:spacing w:line="240" w:lineRule="auto"/>
        <w:rPr>
          <w:b/>
          <w:bCs/>
        </w:rPr>
      </w:pPr>
    </w:p>
    <w:p w14:paraId="061A11BA" w14:textId="77777777" w:rsidR="00DD15B7" w:rsidRPr="00DB15F5" w:rsidRDefault="00DD15B7" w:rsidP="00DD15B7">
      <w:pPr>
        <w:spacing w:line="240" w:lineRule="auto"/>
        <w:rPr>
          <w:b/>
          <w:bCs/>
        </w:rPr>
      </w:pPr>
    </w:p>
    <w:p w14:paraId="3126C119" w14:textId="77777777" w:rsidR="00DD15B7" w:rsidRPr="00DB15F5" w:rsidRDefault="00DD15B7" w:rsidP="00DD15B7">
      <w:pPr>
        <w:spacing w:line="240" w:lineRule="auto"/>
        <w:rPr>
          <w:b/>
          <w:bCs/>
        </w:rPr>
      </w:pPr>
    </w:p>
    <w:p w14:paraId="36CA9C39" w14:textId="77777777" w:rsidR="00DD15B7" w:rsidRPr="00DB15F5" w:rsidRDefault="00DD15B7" w:rsidP="00DD15B7">
      <w:pPr>
        <w:spacing w:line="240" w:lineRule="auto"/>
        <w:rPr>
          <w:b/>
          <w:bCs/>
        </w:rPr>
      </w:pPr>
    </w:p>
    <w:p w14:paraId="15D7FCC5" w14:textId="77777777" w:rsidR="00DD15B7" w:rsidRPr="00DB15F5" w:rsidRDefault="00DD15B7" w:rsidP="00DD15B7">
      <w:pPr>
        <w:spacing w:line="240" w:lineRule="auto"/>
        <w:rPr>
          <w:b/>
          <w:bCs/>
        </w:rPr>
      </w:pPr>
    </w:p>
    <w:p w14:paraId="1A08BEAD" w14:textId="77777777" w:rsidR="00DD15B7" w:rsidRPr="00DB15F5" w:rsidRDefault="00DD15B7" w:rsidP="00DD15B7">
      <w:pPr>
        <w:spacing w:line="240" w:lineRule="auto"/>
        <w:rPr>
          <w:b/>
          <w:bCs/>
        </w:rPr>
      </w:pPr>
    </w:p>
    <w:p w14:paraId="5C87B3A9" w14:textId="77777777" w:rsidR="00DD15B7" w:rsidRPr="00DB15F5" w:rsidRDefault="00DD15B7" w:rsidP="00DD15B7">
      <w:pPr>
        <w:spacing w:line="240" w:lineRule="auto"/>
        <w:rPr>
          <w:b/>
          <w:bCs/>
        </w:rPr>
      </w:pPr>
    </w:p>
    <w:p w14:paraId="5D0438CD" w14:textId="77777777" w:rsidR="00DD15B7" w:rsidRPr="00DB15F5" w:rsidRDefault="00DD15B7" w:rsidP="00DD15B7">
      <w:pPr>
        <w:spacing w:line="240" w:lineRule="auto"/>
        <w:rPr>
          <w:b/>
          <w:bCs/>
        </w:rPr>
      </w:pPr>
    </w:p>
    <w:p w14:paraId="06040B95" w14:textId="77777777" w:rsidR="00DD15B7" w:rsidRPr="00DB15F5" w:rsidRDefault="00DD15B7" w:rsidP="00DD15B7">
      <w:pPr>
        <w:spacing w:line="240" w:lineRule="auto"/>
        <w:rPr>
          <w:b/>
          <w:bCs/>
        </w:rPr>
      </w:pPr>
    </w:p>
    <w:p w14:paraId="643D1750" w14:textId="77777777" w:rsidR="00DD15B7" w:rsidRPr="00DB15F5" w:rsidRDefault="00DD15B7" w:rsidP="00DD15B7">
      <w:pPr>
        <w:spacing w:line="240" w:lineRule="auto"/>
        <w:rPr>
          <w:b/>
          <w:bCs/>
        </w:rPr>
      </w:pPr>
    </w:p>
    <w:p w14:paraId="16B43D25" w14:textId="77777777" w:rsidR="00DD15B7" w:rsidRPr="00DB15F5" w:rsidRDefault="00DD15B7" w:rsidP="00DD15B7">
      <w:pPr>
        <w:spacing w:line="240" w:lineRule="auto"/>
        <w:rPr>
          <w:b/>
          <w:bCs/>
        </w:rPr>
      </w:pPr>
    </w:p>
    <w:p w14:paraId="1B9A6932" w14:textId="77777777" w:rsidR="00DD15B7" w:rsidRPr="00DB15F5" w:rsidRDefault="00DD15B7" w:rsidP="00DD15B7">
      <w:pPr>
        <w:spacing w:line="240" w:lineRule="auto"/>
        <w:rPr>
          <w:b/>
          <w:bCs/>
        </w:rPr>
      </w:pPr>
    </w:p>
    <w:p w14:paraId="0DC251D9" w14:textId="77777777" w:rsidR="00DD15B7" w:rsidRPr="00DB15F5" w:rsidRDefault="00DD15B7" w:rsidP="00DD15B7">
      <w:pPr>
        <w:spacing w:line="240" w:lineRule="auto"/>
        <w:rPr>
          <w:b/>
          <w:bCs/>
        </w:rPr>
      </w:pPr>
    </w:p>
    <w:p w14:paraId="72CAAB86" w14:textId="77777777" w:rsidR="00DD15B7" w:rsidRPr="00DB15F5" w:rsidRDefault="00DD15B7" w:rsidP="00DD15B7">
      <w:pPr>
        <w:spacing w:line="240" w:lineRule="auto"/>
        <w:rPr>
          <w:b/>
          <w:bCs/>
        </w:rPr>
      </w:pPr>
    </w:p>
    <w:p w14:paraId="64232EA3" w14:textId="77777777" w:rsidR="00DD15B7" w:rsidRPr="00DB15F5" w:rsidRDefault="00DD15B7" w:rsidP="00DD15B7">
      <w:pPr>
        <w:spacing w:line="240" w:lineRule="auto"/>
        <w:rPr>
          <w:b/>
          <w:bCs/>
        </w:rPr>
      </w:pPr>
    </w:p>
    <w:p w14:paraId="34C0FFE7" w14:textId="77777777" w:rsidR="00DD15B7" w:rsidRPr="00DB15F5" w:rsidRDefault="00DD15B7" w:rsidP="00DD15B7">
      <w:pPr>
        <w:spacing w:line="240" w:lineRule="auto"/>
        <w:rPr>
          <w:b/>
          <w:bCs/>
        </w:rPr>
      </w:pPr>
    </w:p>
    <w:p w14:paraId="6B260ED7" w14:textId="77777777" w:rsidR="00DD15B7" w:rsidRPr="00DB15F5" w:rsidRDefault="00DD15B7" w:rsidP="00DD15B7">
      <w:pPr>
        <w:spacing w:line="240" w:lineRule="auto"/>
        <w:rPr>
          <w:b/>
          <w:bCs/>
        </w:rPr>
      </w:pPr>
    </w:p>
    <w:p w14:paraId="2E144AB6" w14:textId="77777777" w:rsidR="00DD15B7" w:rsidRPr="00DB15F5" w:rsidRDefault="00DD15B7" w:rsidP="00DD15B7">
      <w:pPr>
        <w:spacing w:line="240" w:lineRule="auto"/>
        <w:rPr>
          <w:b/>
          <w:bCs/>
        </w:rPr>
      </w:pPr>
    </w:p>
    <w:p w14:paraId="5B8304A7" w14:textId="77777777" w:rsidR="00DD15B7" w:rsidRPr="00DB15F5" w:rsidRDefault="00DD15B7" w:rsidP="00DD15B7">
      <w:pPr>
        <w:spacing w:line="240" w:lineRule="auto"/>
        <w:rPr>
          <w:b/>
          <w:bCs/>
        </w:rPr>
      </w:pPr>
    </w:p>
    <w:p w14:paraId="4C566105" w14:textId="77777777" w:rsidR="00DD15B7" w:rsidRPr="00DB15F5" w:rsidRDefault="00DD15B7" w:rsidP="00DD15B7">
      <w:pPr>
        <w:spacing w:line="240" w:lineRule="auto"/>
        <w:rPr>
          <w:b/>
          <w:bCs/>
        </w:rPr>
      </w:pPr>
    </w:p>
    <w:p w14:paraId="28D4DB4D" w14:textId="77777777" w:rsidR="00DD15B7" w:rsidRDefault="00DD15B7" w:rsidP="00DD15B7">
      <w:pPr>
        <w:spacing w:line="240" w:lineRule="auto"/>
        <w:rPr>
          <w:b/>
          <w:bCs/>
        </w:rPr>
      </w:pPr>
    </w:p>
    <w:p w14:paraId="08EDF4B0" w14:textId="77777777" w:rsidR="00DD15B7" w:rsidRDefault="00DD15B7" w:rsidP="00DD15B7">
      <w:pPr>
        <w:spacing w:line="240" w:lineRule="auto"/>
        <w:rPr>
          <w:b/>
          <w:bCs/>
        </w:rPr>
      </w:pPr>
    </w:p>
    <w:p w14:paraId="2BD0C401" w14:textId="77777777" w:rsidR="00DD15B7" w:rsidRPr="00DB15F5" w:rsidRDefault="00DD15B7" w:rsidP="00DD15B7">
      <w:pPr>
        <w:spacing w:line="240" w:lineRule="auto"/>
        <w:rPr>
          <w:b/>
          <w:bCs/>
        </w:rPr>
      </w:pPr>
    </w:p>
    <w:p w14:paraId="1DCB3E10" w14:textId="77777777" w:rsidR="00BB05AF" w:rsidRPr="00DB15F5" w:rsidRDefault="00BB05AF" w:rsidP="00E512F1">
      <w:pPr>
        <w:spacing w:line="240" w:lineRule="auto"/>
        <w:jc w:val="center"/>
      </w:pPr>
      <w:r w:rsidRPr="00DB15F5">
        <w:rPr>
          <w:b/>
          <w:bCs/>
        </w:rPr>
        <w:t xml:space="preserve">LIITE </w:t>
      </w:r>
      <w:smartTag w:uri="urn:schemas-microsoft-com:office:smarttags" w:element="stockticker">
        <w:r w:rsidRPr="00DB15F5">
          <w:rPr>
            <w:b/>
            <w:bCs/>
          </w:rPr>
          <w:t>III</w:t>
        </w:r>
      </w:smartTag>
    </w:p>
    <w:p w14:paraId="19189B78" w14:textId="77777777" w:rsidR="00BB05AF" w:rsidRPr="00DB15F5" w:rsidRDefault="00BB05AF" w:rsidP="00E512F1">
      <w:pPr>
        <w:spacing w:line="240" w:lineRule="auto"/>
        <w:jc w:val="center"/>
        <w:rPr>
          <w:b/>
          <w:bCs/>
        </w:rPr>
      </w:pPr>
    </w:p>
    <w:p w14:paraId="60111226" w14:textId="77777777" w:rsidR="00BB05AF" w:rsidRPr="00DB15F5" w:rsidRDefault="00BB05AF" w:rsidP="00E512F1">
      <w:pPr>
        <w:spacing w:line="240" w:lineRule="auto"/>
        <w:jc w:val="center"/>
      </w:pPr>
      <w:r w:rsidRPr="00DB15F5">
        <w:rPr>
          <w:b/>
          <w:bCs/>
        </w:rPr>
        <w:t>MYYNTIPÄÄLLYSMERKINNÄT JA PAKKAUSSELOSTE</w:t>
      </w:r>
    </w:p>
    <w:p w14:paraId="09F2278E" w14:textId="77777777" w:rsidR="00BB05AF" w:rsidRPr="00DB15F5" w:rsidRDefault="00BB05AF" w:rsidP="00E512F1">
      <w:pPr>
        <w:spacing w:line="240" w:lineRule="auto"/>
        <w:rPr>
          <w:b/>
          <w:bCs/>
        </w:rPr>
      </w:pPr>
      <w:r w:rsidRPr="00DB15F5">
        <w:br w:type="page"/>
      </w:r>
    </w:p>
    <w:p w14:paraId="29E42DB5" w14:textId="77777777" w:rsidR="00BB05AF" w:rsidRPr="00DB15F5" w:rsidRDefault="00BB05AF" w:rsidP="00E512F1">
      <w:pPr>
        <w:spacing w:line="240" w:lineRule="auto"/>
        <w:rPr>
          <w:b/>
          <w:bCs/>
        </w:rPr>
      </w:pPr>
    </w:p>
    <w:p w14:paraId="31BA384B" w14:textId="77777777" w:rsidR="00BB05AF" w:rsidRPr="00DB15F5" w:rsidRDefault="00BB05AF" w:rsidP="00E512F1">
      <w:pPr>
        <w:spacing w:line="240" w:lineRule="auto"/>
        <w:rPr>
          <w:b/>
          <w:bCs/>
        </w:rPr>
      </w:pPr>
    </w:p>
    <w:p w14:paraId="500E7049" w14:textId="77777777" w:rsidR="00BB05AF" w:rsidRPr="00DB15F5" w:rsidRDefault="00BB05AF" w:rsidP="00E512F1">
      <w:pPr>
        <w:spacing w:line="240" w:lineRule="auto"/>
        <w:rPr>
          <w:b/>
          <w:bCs/>
        </w:rPr>
      </w:pPr>
    </w:p>
    <w:p w14:paraId="54F66E98" w14:textId="77777777" w:rsidR="00BB05AF" w:rsidRPr="00DB15F5" w:rsidRDefault="00BB05AF" w:rsidP="00E512F1">
      <w:pPr>
        <w:spacing w:line="240" w:lineRule="auto"/>
        <w:rPr>
          <w:b/>
          <w:bCs/>
        </w:rPr>
      </w:pPr>
    </w:p>
    <w:p w14:paraId="0CFDA167" w14:textId="77777777" w:rsidR="00BB05AF" w:rsidRPr="00DB15F5" w:rsidRDefault="00BB05AF" w:rsidP="00E512F1">
      <w:pPr>
        <w:spacing w:line="240" w:lineRule="auto"/>
        <w:rPr>
          <w:b/>
          <w:bCs/>
        </w:rPr>
      </w:pPr>
    </w:p>
    <w:p w14:paraId="79259A45" w14:textId="77777777" w:rsidR="00BB05AF" w:rsidRPr="00DB15F5" w:rsidRDefault="00BB05AF" w:rsidP="00E512F1">
      <w:pPr>
        <w:spacing w:line="240" w:lineRule="auto"/>
        <w:rPr>
          <w:b/>
          <w:bCs/>
        </w:rPr>
      </w:pPr>
    </w:p>
    <w:p w14:paraId="329C4F90" w14:textId="77777777" w:rsidR="00BB05AF" w:rsidRPr="00DB15F5" w:rsidRDefault="00BB05AF" w:rsidP="00E512F1">
      <w:pPr>
        <w:spacing w:line="240" w:lineRule="auto"/>
        <w:rPr>
          <w:b/>
          <w:bCs/>
        </w:rPr>
      </w:pPr>
    </w:p>
    <w:p w14:paraId="31A522F3" w14:textId="77777777" w:rsidR="00BB05AF" w:rsidRPr="00DB15F5" w:rsidRDefault="00BB05AF" w:rsidP="00E512F1">
      <w:pPr>
        <w:spacing w:line="240" w:lineRule="auto"/>
        <w:rPr>
          <w:b/>
          <w:bCs/>
        </w:rPr>
      </w:pPr>
    </w:p>
    <w:p w14:paraId="273AA3BD" w14:textId="77777777" w:rsidR="00BB05AF" w:rsidRPr="00DB15F5" w:rsidRDefault="00BB05AF" w:rsidP="00E512F1">
      <w:pPr>
        <w:spacing w:line="240" w:lineRule="auto"/>
        <w:rPr>
          <w:b/>
          <w:bCs/>
        </w:rPr>
      </w:pPr>
    </w:p>
    <w:p w14:paraId="0FA84CE0" w14:textId="77777777" w:rsidR="00BB05AF" w:rsidRPr="00DB15F5" w:rsidRDefault="00BB05AF" w:rsidP="00E512F1">
      <w:pPr>
        <w:spacing w:line="240" w:lineRule="auto"/>
        <w:rPr>
          <w:b/>
          <w:bCs/>
        </w:rPr>
      </w:pPr>
    </w:p>
    <w:p w14:paraId="4699DE3A" w14:textId="77777777" w:rsidR="00BB05AF" w:rsidRPr="00DB15F5" w:rsidRDefault="00BB05AF" w:rsidP="00E512F1">
      <w:pPr>
        <w:spacing w:line="240" w:lineRule="auto"/>
        <w:rPr>
          <w:b/>
          <w:bCs/>
        </w:rPr>
      </w:pPr>
    </w:p>
    <w:p w14:paraId="17EF4165" w14:textId="77777777" w:rsidR="00BB05AF" w:rsidRPr="00DB15F5" w:rsidRDefault="00BB05AF" w:rsidP="00E512F1">
      <w:pPr>
        <w:spacing w:line="240" w:lineRule="auto"/>
        <w:rPr>
          <w:b/>
          <w:bCs/>
        </w:rPr>
      </w:pPr>
    </w:p>
    <w:p w14:paraId="50AC8FDD" w14:textId="77777777" w:rsidR="00BB05AF" w:rsidRPr="00DB15F5" w:rsidRDefault="00BB05AF" w:rsidP="00E512F1">
      <w:pPr>
        <w:spacing w:line="240" w:lineRule="auto"/>
        <w:rPr>
          <w:b/>
          <w:bCs/>
        </w:rPr>
      </w:pPr>
    </w:p>
    <w:p w14:paraId="0717F8C4" w14:textId="77777777" w:rsidR="00BB05AF" w:rsidRPr="00DB15F5" w:rsidRDefault="00BB05AF" w:rsidP="00E512F1">
      <w:pPr>
        <w:spacing w:line="240" w:lineRule="auto"/>
        <w:rPr>
          <w:b/>
          <w:bCs/>
        </w:rPr>
      </w:pPr>
    </w:p>
    <w:p w14:paraId="3DAF24C3" w14:textId="77777777" w:rsidR="00BB05AF" w:rsidRPr="00DB15F5" w:rsidRDefault="00BB05AF" w:rsidP="00E512F1">
      <w:pPr>
        <w:spacing w:line="240" w:lineRule="auto"/>
        <w:rPr>
          <w:b/>
          <w:bCs/>
        </w:rPr>
      </w:pPr>
    </w:p>
    <w:p w14:paraId="0322111B" w14:textId="77777777" w:rsidR="00BB05AF" w:rsidRPr="00DB15F5" w:rsidRDefault="00BB05AF" w:rsidP="00E512F1">
      <w:pPr>
        <w:spacing w:line="240" w:lineRule="auto"/>
        <w:rPr>
          <w:b/>
          <w:bCs/>
        </w:rPr>
      </w:pPr>
    </w:p>
    <w:p w14:paraId="4CF6D821" w14:textId="77777777" w:rsidR="00BB05AF" w:rsidRPr="00DB15F5" w:rsidRDefault="00BB05AF" w:rsidP="00E512F1">
      <w:pPr>
        <w:spacing w:line="240" w:lineRule="auto"/>
        <w:rPr>
          <w:b/>
          <w:bCs/>
        </w:rPr>
      </w:pPr>
    </w:p>
    <w:p w14:paraId="34CE40FC" w14:textId="77777777" w:rsidR="00BB05AF" w:rsidRPr="00DB15F5" w:rsidRDefault="00BB05AF" w:rsidP="00E512F1">
      <w:pPr>
        <w:spacing w:line="240" w:lineRule="auto"/>
        <w:rPr>
          <w:b/>
          <w:bCs/>
        </w:rPr>
      </w:pPr>
    </w:p>
    <w:p w14:paraId="679FC99A" w14:textId="77777777" w:rsidR="00BB05AF" w:rsidRPr="00DB15F5" w:rsidRDefault="00BB05AF" w:rsidP="00E512F1">
      <w:pPr>
        <w:spacing w:line="240" w:lineRule="auto"/>
        <w:rPr>
          <w:b/>
          <w:bCs/>
        </w:rPr>
      </w:pPr>
    </w:p>
    <w:p w14:paraId="780612C7" w14:textId="77777777" w:rsidR="00BB05AF" w:rsidRPr="00DB15F5" w:rsidRDefault="00BB05AF" w:rsidP="00E512F1">
      <w:pPr>
        <w:spacing w:line="240" w:lineRule="auto"/>
        <w:rPr>
          <w:b/>
          <w:bCs/>
        </w:rPr>
      </w:pPr>
    </w:p>
    <w:p w14:paraId="1C0B4379" w14:textId="77777777" w:rsidR="00BB05AF" w:rsidRPr="00DB15F5" w:rsidRDefault="00BB05AF" w:rsidP="00E512F1">
      <w:pPr>
        <w:spacing w:line="240" w:lineRule="auto"/>
        <w:rPr>
          <w:b/>
          <w:bCs/>
        </w:rPr>
      </w:pPr>
    </w:p>
    <w:p w14:paraId="77283113" w14:textId="15A6A1C2" w:rsidR="00BB05AF" w:rsidRDefault="00BB05AF" w:rsidP="00E512F1">
      <w:pPr>
        <w:spacing w:line="240" w:lineRule="auto"/>
        <w:rPr>
          <w:b/>
          <w:bCs/>
        </w:rPr>
      </w:pPr>
    </w:p>
    <w:p w14:paraId="34985F47" w14:textId="78324824" w:rsidR="00DD15B7" w:rsidRDefault="00DD15B7" w:rsidP="00E512F1">
      <w:pPr>
        <w:spacing w:line="240" w:lineRule="auto"/>
        <w:rPr>
          <w:b/>
          <w:bCs/>
        </w:rPr>
      </w:pPr>
    </w:p>
    <w:p w14:paraId="3C067C0C" w14:textId="77777777" w:rsidR="00DD15B7" w:rsidRPr="00DB15F5" w:rsidRDefault="00DD15B7" w:rsidP="00E512F1">
      <w:pPr>
        <w:spacing w:line="240" w:lineRule="auto"/>
        <w:rPr>
          <w:b/>
          <w:bCs/>
        </w:rPr>
      </w:pPr>
    </w:p>
    <w:p w14:paraId="5BEFA7FA" w14:textId="77777777" w:rsidR="00BB05AF" w:rsidRPr="00DB15F5" w:rsidRDefault="00BB05AF" w:rsidP="00EF6DCA">
      <w:pPr>
        <w:spacing w:line="240" w:lineRule="auto"/>
        <w:jc w:val="center"/>
        <w:outlineLvl w:val="0"/>
        <w:rPr>
          <w:b/>
        </w:rPr>
      </w:pPr>
      <w:r w:rsidRPr="00DB15F5">
        <w:rPr>
          <w:b/>
        </w:rPr>
        <w:t>A. MYYNTIPÄÄLLYSMERKINNÄT</w:t>
      </w:r>
    </w:p>
    <w:p w14:paraId="140C0840" w14:textId="77777777" w:rsidR="00BB05AF" w:rsidRPr="00DB15F5" w:rsidRDefault="00BB05AF" w:rsidP="00E512F1">
      <w:pPr>
        <w:tabs>
          <w:tab w:val="clear" w:pos="567"/>
          <w:tab w:val="left" w:pos="-142"/>
        </w:tabs>
        <w:spacing w:line="240" w:lineRule="auto"/>
        <w:rPr>
          <w:u w:val="single"/>
        </w:rPr>
      </w:pPr>
      <w:r w:rsidRPr="00DB15F5">
        <w:br w:type="page"/>
      </w:r>
    </w:p>
    <w:p w14:paraId="2CA53E57" w14:textId="77777777" w:rsidR="00E1766F" w:rsidRDefault="007D28B2" w:rsidP="007D28B2">
      <w:pPr>
        <w:pBdr>
          <w:top w:val="single" w:sz="4" w:space="1" w:color="auto"/>
          <w:left w:val="single" w:sz="4" w:space="4" w:color="auto"/>
          <w:bottom w:val="single" w:sz="4" w:space="1" w:color="auto"/>
          <w:right w:val="single" w:sz="4" w:space="4" w:color="auto"/>
        </w:pBdr>
        <w:spacing w:line="240" w:lineRule="auto"/>
        <w:rPr>
          <w:b/>
        </w:rPr>
      </w:pPr>
      <w:r w:rsidRPr="00DB15F5">
        <w:rPr>
          <w:b/>
        </w:rPr>
        <w:lastRenderedPageBreak/>
        <w:t>ULKOPAKKAUKSESSA ON OLTAVA SEURAAVAT TIEDOT</w:t>
      </w:r>
    </w:p>
    <w:p w14:paraId="5A556732" w14:textId="77777777" w:rsidR="007D28B2" w:rsidRDefault="007D28B2" w:rsidP="007D28B2">
      <w:pPr>
        <w:pBdr>
          <w:top w:val="single" w:sz="4" w:space="1" w:color="auto"/>
          <w:left w:val="single" w:sz="4" w:space="4" w:color="auto"/>
          <w:bottom w:val="single" w:sz="4" w:space="1" w:color="auto"/>
          <w:right w:val="single" w:sz="4" w:space="4" w:color="auto"/>
        </w:pBdr>
        <w:spacing w:line="240" w:lineRule="auto"/>
        <w:rPr>
          <w:b/>
        </w:rPr>
      </w:pPr>
    </w:p>
    <w:p w14:paraId="1964CFF8" w14:textId="77777777" w:rsidR="00CA5230" w:rsidRPr="00DB15F5" w:rsidRDefault="00CA5230" w:rsidP="007D28B2">
      <w:pPr>
        <w:pBdr>
          <w:top w:val="single" w:sz="4" w:space="1" w:color="auto"/>
          <w:left w:val="single" w:sz="4" w:space="4" w:color="auto"/>
          <w:bottom w:val="single" w:sz="4" w:space="1" w:color="auto"/>
          <w:right w:val="single" w:sz="4" w:space="4" w:color="auto"/>
        </w:pBdr>
        <w:spacing w:line="240" w:lineRule="auto"/>
        <w:rPr>
          <w:b/>
        </w:rPr>
      </w:pPr>
      <w:r>
        <w:rPr>
          <w:b/>
        </w:rPr>
        <w:t>Pahvikotelo 20 ml, 50 ml ja 100 ml</w:t>
      </w:r>
    </w:p>
    <w:p w14:paraId="4B8B18A9" w14:textId="77777777" w:rsidR="00E1766F" w:rsidRPr="00DB15F5" w:rsidRDefault="00E1766F" w:rsidP="00E512F1">
      <w:pPr>
        <w:spacing w:line="240" w:lineRule="auto"/>
        <w:rPr>
          <w:u w:val="single"/>
        </w:rPr>
      </w:pPr>
    </w:p>
    <w:p w14:paraId="323DF4BF"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pPr>
      <w:r w:rsidRPr="00DB15F5">
        <w:rPr>
          <w:b/>
        </w:rPr>
        <w:t>1.</w:t>
      </w:r>
      <w:r w:rsidRPr="00DB15F5">
        <w:rPr>
          <w:b/>
        </w:rPr>
        <w:tab/>
      </w:r>
      <w:r w:rsidR="000F60A8" w:rsidRPr="00DB15F5">
        <w:rPr>
          <w:b/>
        </w:rPr>
        <w:t>ELÄINLÄÄKKEEN NIMI</w:t>
      </w:r>
    </w:p>
    <w:p w14:paraId="0DE305B4" w14:textId="77777777" w:rsidR="00E1766F" w:rsidRPr="00DB15F5" w:rsidRDefault="00E1766F" w:rsidP="00E512F1">
      <w:pPr>
        <w:spacing w:line="240" w:lineRule="auto"/>
      </w:pPr>
    </w:p>
    <w:p w14:paraId="595E7459" w14:textId="77777777" w:rsidR="00E1766F" w:rsidRPr="00DB15F5" w:rsidRDefault="00E1766F" w:rsidP="00EF6DCA">
      <w:pPr>
        <w:spacing w:line="240" w:lineRule="auto"/>
        <w:outlineLvl w:val="1"/>
      </w:pPr>
      <w:r w:rsidRPr="00DB15F5">
        <w:t>Metacam 5 mg/ml injektioneste, liuos naudoille ja sioille</w:t>
      </w:r>
    </w:p>
    <w:p w14:paraId="17A26FBF" w14:textId="77777777" w:rsidR="00E1766F" w:rsidRPr="00DB15F5" w:rsidRDefault="00E1766F" w:rsidP="00E512F1">
      <w:pPr>
        <w:spacing w:line="240" w:lineRule="auto"/>
      </w:pPr>
      <w:r w:rsidRPr="00DB15F5">
        <w:t>Meloksikaami</w:t>
      </w:r>
    </w:p>
    <w:p w14:paraId="4DA5BE10" w14:textId="77777777" w:rsidR="00E1766F" w:rsidRPr="00DB15F5" w:rsidRDefault="00E1766F" w:rsidP="00E512F1">
      <w:pPr>
        <w:spacing w:line="240" w:lineRule="auto"/>
      </w:pPr>
    </w:p>
    <w:p w14:paraId="6A79572F" w14:textId="77777777" w:rsidR="00E1766F" w:rsidRPr="00DB15F5" w:rsidRDefault="00E1766F" w:rsidP="00E512F1">
      <w:pPr>
        <w:spacing w:line="240" w:lineRule="auto"/>
      </w:pPr>
    </w:p>
    <w:p w14:paraId="4C128B14"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rPr>
          <w:b/>
          <w:highlight w:val="lightGray"/>
        </w:rPr>
      </w:pPr>
      <w:r w:rsidRPr="00DB15F5">
        <w:rPr>
          <w:b/>
        </w:rPr>
        <w:t>2.</w:t>
      </w:r>
      <w:r w:rsidRPr="00DB15F5">
        <w:rPr>
          <w:b/>
        </w:rPr>
        <w:tab/>
        <w:t>VAIKUTTAVAT AINE</w:t>
      </w:r>
      <w:r w:rsidR="007A049C">
        <w:rPr>
          <w:b/>
        </w:rPr>
        <w:t>(</w:t>
      </w:r>
      <w:r w:rsidRPr="00DB15F5">
        <w:rPr>
          <w:b/>
        </w:rPr>
        <w:t>ET</w:t>
      </w:r>
      <w:r w:rsidR="007A049C">
        <w:rPr>
          <w:b/>
        </w:rPr>
        <w:t>)</w:t>
      </w:r>
    </w:p>
    <w:p w14:paraId="7E6E5268" w14:textId="77777777" w:rsidR="00E1766F" w:rsidRPr="00DB15F5" w:rsidRDefault="00E1766F" w:rsidP="00E512F1">
      <w:pPr>
        <w:spacing w:line="240" w:lineRule="auto"/>
      </w:pPr>
    </w:p>
    <w:p w14:paraId="695C5F4F" w14:textId="77777777" w:rsidR="00E1766F" w:rsidRPr="00DB15F5" w:rsidRDefault="00FF7B53" w:rsidP="00E512F1">
      <w:pPr>
        <w:spacing w:line="240" w:lineRule="auto"/>
      </w:pPr>
      <w:r>
        <w:t xml:space="preserve">Meloksikaami </w:t>
      </w:r>
      <w:r w:rsidR="00E1766F" w:rsidRPr="00DB15F5">
        <w:t>5 mg/ml</w:t>
      </w:r>
    </w:p>
    <w:p w14:paraId="17C13989" w14:textId="77777777" w:rsidR="00E1766F" w:rsidRPr="00DB15F5" w:rsidRDefault="00E1766F" w:rsidP="00E512F1">
      <w:pPr>
        <w:spacing w:line="240" w:lineRule="auto"/>
      </w:pPr>
    </w:p>
    <w:p w14:paraId="6AC8FC75" w14:textId="77777777" w:rsidR="00E1766F" w:rsidRPr="00DB15F5" w:rsidRDefault="00E1766F" w:rsidP="00E512F1">
      <w:pPr>
        <w:spacing w:line="240" w:lineRule="auto"/>
      </w:pPr>
    </w:p>
    <w:p w14:paraId="3B89FD7B"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rPr>
          <w:b/>
          <w:highlight w:val="lightGray"/>
        </w:rPr>
      </w:pPr>
      <w:r w:rsidRPr="00DB15F5">
        <w:rPr>
          <w:b/>
        </w:rPr>
        <w:t>3.</w:t>
      </w:r>
      <w:r w:rsidRPr="00DB15F5">
        <w:rPr>
          <w:b/>
        </w:rPr>
        <w:tab/>
        <w:t>LÄÄKEMUOTO</w:t>
      </w:r>
    </w:p>
    <w:p w14:paraId="37CE1D98" w14:textId="77777777" w:rsidR="00E1766F" w:rsidRPr="00DB15F5" w:rsidRDefault="00E1766F" w:rsidP="00E512F1">
      <w:pPr>
        <w:spacing w:line="240" w:lineRule="auto"/>
      </w:pPr>
    </w:p>
    <w:p w14:paraId="795215C0" w14:textId="77777777" w:rsidR="00E1766F" w:rsidRPr="00DB15F5" w:rsidRDefault="00E1766F" w:rsidP="00E512F1">
      <w:pPr>
        <w:spacing w:line="240" w:lineRule="auto"/>
      </w:pPr>
      <w:r w:rsidRPr="00DB15F5">
        <w:rPr>
          <w:highlight w:val="lightGray"/>
        </w:rPr>
        <w:t>Injektioneste, liuos</w:t>
      </w:r>
    </w:p>
    <w:p w14:paraId="5D19562B" w14:textId="77777777" w:rsidR="00E1766F" w:rsidRPr="00DB15F5" w:rsidRDefault="00E1766F" w:rsidP="00E512F1">
      <w:pPr>
        <w:spacing w:line="240" w:lineRule="auto"/>
      </w:pPr>
    </w:p>
    <w:p w14:paraId="300B8D5C" w14:textId="77777777" w:rsidR="00E1766F" w:rsidRPr="00DB15F5" w:rsidRDefault="00E1766F" w:rsidP="00E512F1">
      <w:pPr>
        <w:spacing w:line="240" w:lineRule="auto"/>
      </w:pPr>
    </w:p>
    <w:p w14:paraId="463ABED0"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rPr>
          <w:b/>
          <w:highlight w:val="lightGray"/>
        </w:rPr>
      </w:pPr>
      <w:r w:rsidRPr="00DB15F5">
        <w:rPr>
          <w:b/>
        </w:rPr>
        <w:t>4.</w:t>
      </w:r>
      <w:r w:rsidRPr="00DB15F5">
        <w:rPr>
          <w:b/>
        </w:rPr>
        <w:tab/>
        <w:t>PAKKAUSKOKO</w:t>
      </w:r>
    </w:p>
    <w:p w14:paraId="56B71AD6" w14:textId="77777777" w:rsidR="00E1766F" w:rsidRPr="00DB15F5" w:rsidRDefault="00E1766F" w:rsidP="00E512F1">
      <w:pPr>
        <w:spacing w:line="240" w:lineRule="auto"/>
      </w:pPr>
    </w:p>
    <w:p w14:paraId="498D6573" w14:textId="77777777" w:rsidR="00E1766F" w:rsidRPr="00DB15F5" w:rsidRDefault="0022530D" w:rsidP="00E512F1">
      <w:pPr>
        <w:spacing w:line="240" w:lineRule="auto"/>
      </w:pPr>
      <w:r w:rsidRPr="00BE2822">
        <w:rPr>
          <w:highlight w:val="lightGray"/>
        </w:rPr>
        <w:t>1 x</w:t>
      </w:r>
      <w:r w:rsidRPr="00DB15F5">
        <w:t xml:space="preserve"> </w:t>
      </w:r>
      <w:r w:rsidR="00E1766F" w:rsidRPr="00DB15F5">
        <w:t>20 ml</w:t>
      </w:r>
    </w:p>
    <w:p w14:paraId="5079C139" w14:textId="77777777" w:rsidR="00E1766F" w:rsidRPr="00DB15F5" w:rsidRDefault="0022530D" w:rsidP="00E512F1">
      <w:pPr>
        <w:spacing w:line="240" w:lineRule="auto"/>
        <w:rPr>
          <w:highlight w:val="lightGray"/>
        </w:rPr>
      </w:pPr>
      <w:r w:rsidRPr="00DB15F5">
        <w:rPr>
          <w:highlight w:val="lightGray"/>
        </w:rPr>
        <w:t xml:space="preserve">1 x </w:t>
      </w:r>
      <w:r w:rsidR="00E1766F" w:rsidRPr="00DB15F5">
        <w:rPr>
          <w:highlight w:val="lightGray"/>
        </w:rPr>
        <w:t>50 ml</w:t>
      </w:r>
    </w:p>
    <w:p w14:paraId="69F67661" w14:textId="77777777" w:rsidR="00E1766F" w:rsidRPr="00DB15F5" w:rsidRDefault="0022530D" w:rsidP="00E512F1">
      <w:pPr>
        <w:spacing w:line="240" w:lineRule="auto"/>
        <w:rPr>
          <w:highlight w:val="lightGray"/>
        </w:rPr>
      </w:pPr>
      <w:r w:rsidRPr="00DB15F5">
        <w:rPr>
          <w:highlight w:val="lightGray"/>
        </w:rPr>
        <w:t xml:space="preserve">1 x </w:t>
      </w:r>
      <w:r w:rsidR="00E1766F" w:rsidRPr="00DB15F5">
        <w:rPr>
          <w:highlight w:val="lightGray"/>
        </w:rPr>
        <w:t>100 ml</w:t>
      </w:r>
    </w:p>
    <w:p w14:paraId="2F285CCD" w14:textId="77777777" w:rsidR="00E1766F" w:rsidRPr="00DB15F5" w:rsidRDefault="00E1766F" w:rsidP="00E512F1">
      <w:pPr>
        <w:spacing w:line="240" w:lineRule="auto"/>
        <w:rPr>
          <w:highlight w:val="lightGray"/>
        </w:rPr>
      </w:pPr>
      <w:r w:rsidRPr="00DB15F5">
        <w:rPr>
          <w:highlight w:val="lightGray"/>
        </w:rPr>
        <w:t>12 x 20 ml</w:t>
      </w:r>
    </w:p>
    <w:p w14:paraId="3A7CFE16" w14:textId="77777777" w:rsidR="00E1766F" w:rsidRPr="00DB15F5" w:rsidRDefault="00E1766F" w:rsidP="00E512F1">
      <w:pPr>
        <w:spacing w:line="240" w:lineRule="auto"/>
      </w:pPr>
      <w:r w:rsidRPr="00DB15F5">
        <w:rPr>
          <w:highlight w:val="lightGray"/>
        </w:rPr>
        <w:t>12 x 50 ml</w:t>
      </w:r>
    </w:p>
    <w:p w14:paraId="682C751F" w14:textId="77777777" w:rsidR="00E1766F" w:rsidRPr="00DB15F5" w:rsidRDefault="00E1766F" w:rsidP="00E512F1">
      <w:pPr>
        <w:spacing w:line="240" w:lineRule="auto"/>
      </w:pPr>
      <w:r w:rsidRPr="00DB15F5">
        <w:rPr>
          <w:highlight w:val="lightGray"/>
        </w:rPr>
        <w:t>12 x 100 ml</w:t>
      </w:r>
    </w:p>
    <w:p w14:paraId="0C960C05" w14:textId="77777777" w:rsidR="00E1766F" w:rsidRPr="00DB15F5" w:rsidRDefault="00E1766F" w:rsidP="00E512F1">
      <w:pPr>
        <w:spacing w:line="240" w:lineRule="auto"/>
      </w:pPr>
    </w:p>
    <w:p w14:paraId="7357C28D" w14:textId="77777777" w:rsidR="00E1766F" w:rsidRPr="00DB15F5" w:rsidRDefault="00E1766F" w:rsidP="00E512F1">
      <w:pPr>
        <w:spacing w:line="240" w:lineRule="auto"/>
      </w:pPr>
    </w:p>
    <w:p w14:paraId="08CF97E8"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rPr>
          <w:b/>
          <w:highlight w:val="lightGray"/>
        </w:rPr>
      </w:pPr>
      <w:r w:rsidRPr="00DB15F5">
        <w:rPr>
          <w:b/>
        </w:rPr>
        <w:t>5.</w:t>
      </w:r>
      <w:r w:rsidRPr="00DB15F5">
        <w:rPr>
          <w:b/>
        </w:rPr>
        <w:tab/>
        <w:t>KOHDE</w:t>
      </w:r>
      <w:r w:rsidR="00A4667F" w:rsidRPr="00DB15F5">
        <w:rPr>
          <w:b/>
        </w:rPr>
        <w:t>-</w:t>
      </w:r>
      <w:r w:rsidRPr="00DB15F5">
        <w:rPr>
          <w:b/>
        </w:rPr>
        <w:t>ELÄINLAJI(T)</w:t>
      </w:r>
    </w:p>
    <w:p w14:paraId="1F035C5A" w14:textId="77777777" w:rsidR="00E1766F" w:rsidRPr="00DB15F5" w:rsidRDefault="00E1766F" w:rsidP="00E512F1">
      <w:pPr>
        <w:spacing w:line="240" w:lineRule="auto"/>
      </w:pPr>
    </w:p>
    <w:p w14:paraId="5EFA9D98" w14:textId="77777777" w:rsidR="00E1766F" w:rsidRPr="00DB15F5" w:rsidRDefault="00E1766F" w:rsidP="00E512F1">
      <w:pPr>
        <w:spacing w:line="240" w:lineRule="auto"/>
      </w:pPr>
      <w:r w:rsidRPr="00DB15F5">
        <w:t>Nauta (vasikka ja nuorkarja) ja sika</w:t>
      </w:r>
    </w:p>
    <w:p w14:paraId="4F7CB333" w14:textId="77777777" w:rsidR="00E1766F" w:rsidRPr="00DB15F5" w:rsidRDefault="00E1766F" w:rsidP="00E512F1">
      <w:pPr>
        <w:spacing w:line="240" w:lineRule="auto"/>
      </w:pPr>
    </w:p>
    <w:p w14:paraId="7DF38357" w14:textId="77777777" w:rsidR="00E1766F" w:rsidRPr="00DB15F5" w:rsidRDefault="00E1766F" w:rsidP="00E512F1">
      <w:pPr>
        <w:spacing w:line="240" w:lineRule="auto"/>
      </w:pPr>
    </w:p>
    <w:p w14:paraId="02029C51" w14:textId="77777777" w:rsidR="00E1766F" w:rsidRPr="00DB15F5" w:rsidRDefault="00E1766F" w:rsidP="00E512F1">
      <w:pPr>
        <w:pStyle w:val="BodyText22"/>
        <w:pBdr>
          <w:top w:val="single" w:sz="4" w:space="1" w:color="auto"/>
          <w:left w:val="single" w:sz="4" w:space="4" w:color="auto"/>
          <w:bottom w:val="single" w:sz="4" w:space="1" w:color="auto"/>
          <w:right w:val="single" w:sz="4" w:space="4" w:color="auto"/>
        </w:pBdr>
        <w:spacing w:line="240" w:lineRule="auto"/>
        <w:ind w:left="0" w:firstLine="0"/>
        <w:jc w:val="left"/>
        <w:rPr>
          <w:b/>
          <w:szCs w:val="22"/>
          <w:highlight w:val="lightGray"/>
          <w:lang w:val="fi-FI"/>
        </w:rPr>
      </w:pPr>
      <w:r w:rsidRPr="00DB15F5">
        <w:rPr>
          <w:b/>
          <w:szCs w:val="22"/>
          <w:lang w:val="fi-FI"/>
        </w:rPr>
        <w:t>6.</w:t>
      </w:r>
      <w:r w:rsidRPr="00DB15F5">
        <w:rPr>
          <w:b/>
          <w:szCs w:val="22"/>
          <w:lang w:val="fi-FI"/>
        </w:rPr>
        <w:tab/>
        <w:t>KÄYTTÖAIHEET</w:t>
      </w:r>
    </w:p>
    <w:p w14:paraId="39337EB5" w14:textId="77777777" w:rsidR="00E1766F" w:rsidRPr="00DB15F5" w:rsidRDefault="00E1766F" w:rsidP="00E512F1">
      <w:pPr>
        <w:spacing w:line="240" w:lineRule="auto"/>
      </w:pPr>
    </w:p>
    <w:p w14:paraId="0790B0D7" w14:textId="77777777" w:rsidR="00E1766F" w:rsidRPr="00DB15F5" w:rsidRDefault="00E1766F" w:rsidP="00E512F1">
      <w:pPr>
        <w:spacing w:line="240" w:lineRule="auto"/>
      </w:pPr>
    </w:p>
    <w:p w14:paraId="54DCCC5F" w14:textId="77777777" w:rsidR="00E1766F" w:rsidRPr="00DB15F5" w:rsidRDefault="00E1766F" w:rsidP="00E512F1">
      <w:pPr>
        <w:spacing w:line="240" w:lineRule="auto"/>
      </w:pPr>
    </w:p>
    <w:p w14:paraId="35992F0E"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rPr>
          <w:b/>
          <w:highlight w:val="lightGray"/>
        </w:rPr>
      </w:pPr>
      <w:r w:rsidRPr="00DB15F5">
        <w:rPr>
          <w:b/>
        </w:rPr>
        <w:t>7.</w:t>
      </w:r>
      <w:r w:rsidRPr="00DB15F5">
        <w:rPr>
          <w:b/>
        </w:rPr>
        <w:tab/>
        <w:t>ANTOTAPA JA ANTOREITTI (ANTOREITIT)</w:t>
      </w:r>
    </w:p>
    <w:p w14:paraId="50AEFE0F" w14:textId="77777777" w:rsidR="00E1766F" w:rsidRPr="00DB15F5" w:rsidRDefault="00E1766F" w:rsidP="00E512F1">
      <w:pPr>
        <w:spacing w:line="240" w:lineRule="auto"/>
      </w:pPr>
    </w:p>
    <w:p w14:paraId="64555459" w14:textId="77777777" w:rsidR="00E1766F" w:rsidRPr="00DB15F5" w:rsidRDefault="00E1766F" w:rsidP="00FF7B53">
      <w:pPr>
        <w:tabs>
          <w:tab w:val="clear" w:pos="567"/>
          <w:tab w:val="left" w:pos="851"/>
        </w:tabs>
        <w:spacing w:line="240" w:lineRule="auto"/>
      </w:pPr>
      <w:r w:rsidRPr="00FF7B53">
        <w:rPr>
          <w:bCs/>
          <w:u w:val="single"/>
        </w:rPr>
        <w:t>Nauta:</w:t>
      </w:r>
      <w:r w:rsidR="00B9402A" w:rsidRPr="00DB15F5">
        <w:rPr>
          <w:b/>
        </w:rPr>
        <w:tab/>
      </w:r>
      <w:r w:rsidRPr="00DB15F5">
        <w:t>Kerta</w:t>
      </w:r>
      <w:r w:rsidR="00A4667F" w:rsidRPr="00DB15F5">
        <w:t>-</w:t>
      </w:r>
      <w:r w:rsidRPr="00DB15F5">
        <w:t>annoksena nahan alle tai laskimonsisäisesti.</w:t>
      </w:r>
    </w:p>
    <w:p w14:paraId="3891BE70" w14:textId="77777777" w:rsidR="00E1766F" w:rsidRPr="00DB15F5" w:rsidRDefault="00E1766F" w:rsidP="00FF7B53">
      <w:pPr>
        <w:tabs>
          <w:tab w:val="clear" w:pos="567"/>
          <w:tab w:val="left" w:pos="851"/>
        </w:tabs>
        <w:spacing w:line="240" w:lineRule="auto"/>
      </w:pPr>
      <w:r w:rsidRPr="00FF7B53">
        <w:rPr>
          <w:bCs/>
          <w:u w:val="single"/>
        </w:rPr>
        <w:t>Sika:</w:t>
      </w:r>
      <w:r w:rsidR="00D657FD">
        <w:rPr>
          <w:b/>
        </w:rPr>
        <w:tab/>
      </w:r>
      <w:r w:rsidRPr="00DB15F5">
        <w:t>Kerta</w:t>
      </w:r>
      <w:r w:rsidR="00A4667F" w:rsidRPr="00DB15F5">
        <w:t>-</w:t>
      </w:r>
      <w:r w:rsidRPr="00DB15F5">
        <w:t>annoksena lihaksensisäisesti. Tarvittaessa annos voidaan uusia 24 tunnin kuluttua.</w:t>
      </w:r>
    </w:p>
    <w:p w14:paraId="4A439BF0" w14:textId="77777777" w:rsidR="00D657FD" w:rsidRDefault="00D657FD" w:rsidP="00E512F1">
      <w:pPr>
        <w:spacing w:line="240" w:lineRule="auto"/>
      </w:pPr>
    </w:p>
    <w:p w14:paraId="1EC22A72" w14:textId="77777777" w:rsidR="00E1766F" w:rsidRPr="00DB15F5" w:rsidRDefault="00E1766F" w:rsidP="00E512F1">
      <w:pPr>
        <w:spacing w:line="240" w:lineRule="auto"/>
      </w:pPr>
      <w:r w:rsidRPr="00DB15F5">
        <w:t>Kerta</w:t>
      </w:r>
      <w:r w:rsidR="00A4667F" w:rsidRPr="00DB15F5">
        <w:t>-</w:t>
      </w:r>
      <w:r w:rsidRPr="00DB15F5">
        <w:t>annoksena lihaksensisäisesti ennen leikkausta.</w:t>
      </w:r>
    </w:p>
    <w:p w14:paraId="19E30C3E" w14:textId="77777777" w:rsidR="00E1766F" w:rsidRPr="00DB15F5" w:rsidRDefault="00E1766F" w:rsidP="00E512F1">
      <w:pPr>
        <w:spacing w:line="240" w:lineRule="auto"/>
      </w:pPr>
      <w:r w:rsidRPr="00DB15F5">
        <w:t>Huolehdi tarkasta annostelusta, oikeanlaisten annosteluvälineiden käytöstä ja painon määrittämisestä.</w:t>
      </w:r>
    </w:p>
    <w:p w14:paraId="36595C2C" w14:textId="77777777" w:rsidR="00FF7B53" w:rsidRDefault="00FF7B53" w:rsidP="00E512F1">
      <w:pPr>
        <w:spacing w:line="240" w:lineRule="auto"/>
      </w:pPr>
    </w:p>
    <w:p w14:paraId="1D31DFED" w14:textId="77777777" w:rsidR="00E1766F" w:rsidRPr="00DB15F5" w:rsidRDefault="00E1766F" w:rsidP="00E512F1">
      <w:pPr>
        <w:spacing w:line="240" w:lineRule="auto"/>
      </w:pPr>
      <w:r w:rsidRPr="00BE2822">
        <w:t>Lue pakkausseloste ennen käyttöä.</w:t>
      </w:r>
    </w:p>
    <w:p w14:paraId="1D6835B5" w14:textId="77777777" w:rsidR="00E1766F" w:rsidRPr="00DB15F5" w:rsidRDefault="00E1766F" w:rsidP="00E512F1">
      <w:pPr>
        <w:spacing w:line="240" w:lineRule="auto"/>
      </w:pPr>
    </w:p>
    <w:p w14:paraId="41E1137B" w14:textId="77777777" w:rsidR="00E1766F" w:rsidRPr="00DB15F5" w:rsidRDefault="00E1766F" w:rsidP="00E512F1">
      <w:pPr>
        <w:spacing w:line="240" w:lineRule="auto"/>
      </w:pPr>
    </w:p>
    <w:p w14:paraId="72B52E65" w14:textId="77777777" w:rsidR="00E1766F" w:rsidRPr="00DB15F5" w:rsidRDefault="00E1766F" w:rsidP="00882E5E">
      <w:pPr>
        <w:keepNext/>
        <w:widowControl/>
        <w:pBdr>
          <w:top w:val="single" w:sz="4" w:space="1" w:color="auto"/>
          <w:left w:val="single" w:sz="4" w:space="4" w:color="auto"/>
          <w:bottom w:val="single" w:sz="4" w:space="1" w:color="auto"/>
          <w:right w:val="single" w:sz="4" w:space="4" w:color="auto"/>
        </w:pBdr>
        <w:spacing w:line="240" w:lineRule="auto"/>
        <w:rPr>
          <w:b/>
          <w:highlight w:val="lightGray"/>
        </w:rPr>
      </w:pPr>
      <w:r w:rsidRPr="00DB15F5">
        <w:rPr>
          <w:b/>
        </w:rPr>
        <w:lastRenderedPageBreak/>
        <w:t>8.</w:t>
      </w:r>
      <w:r w:rsidRPr="00DB15F5">
        <w:rPr>
          <w:b/>
        </w:rPr>
        <w:tab/>
        <w:t>VAROAIKA</w:t>
      </w:r>
      <w:r w:rsidR="00CA5230">
        <w:rPr>
          <w:b/>
        </w:rPr>
        <w:t xml:space="preserve"> (VAROAJAT)</w:t>
      </w:r>
    </w:p>
    <w:p w14:paraId="2BC1DB4B" w14:textId="77777777" w:rsidR="00E1766F" w:rsidRPr="00DB15F5" w:rsidRDefault="00E1766F" w:rsidP="00677D9A">
      <w:pPr>
        <w:keepNext/>
        <w:widowControl/>
        <w:spacing w:line="240" w:lineRule="auto"/>
      </w:pPr>
    </w:p>
    <w:p w14:paraId="470696CD" w14:textId="76B60C5A" w:rsidR="00627E21" w:rsidRPr="00DA5A7E" w:rsidRDefault="00A6065B" w:rsidP="009B39B4">
      <w:pPr>
        <w:pStyle w:val="Date2"/>
        <w:keepNext/>
        <w:tabs>
          <w:tab w:val="left" w:pos="1134"/>
        </w:tabs>
        <w:rPr>
          <w:lang w:val="fi-FI"/>
        </w:rPr>
      </w:pPr>
      <w:r w:rsidRPr="00DA5A7E">
        <w:rPr>
          <w:lang w:val="fi-FI"/>
        </w:rPr>
        <w:t>Varoajat</w:t>
      </w:r>
      <w:r w:rsidR="00627E21" w:rsidRPr="00DA5A7E">
        <w:rPr>
          <w:lang w:val="fi-FI"/>
        </w:rPr>
        <w:t>:</w:t>
      </w:r>
    </w:p>
    <w:p w14:paraId="62D4060B" w14:textId="77777777" w:rsidR="00E1766F" w:rsidRPr="00DB15F5" w:rsidRDefault="00E1766F" w:rsidP="00882E5E">
      <w:pPr>
        <w:pStyle w:val="Date2"/>
        <w:keepNext/>
        <w:widowControl w:val="0"/>
        <w:tabs>
          <w:tab w:val="left" w:pos="1134"/>
        </w:tabs>
        <w:rPr>
          <w:szCs w:val="22"/>
          <w:lang w:val="fi-FI"/>
        </w:rPr>
      </w:pPr>
      <w:r w:rsidRPr="007929FE">
        <w:rPr>
          <w:bCs/>
          <w:szCs w:val="22"/>
          <w:u w:val="single"/>
          <w:lang w:val="fi-FI"/>
        </w:rPr>
        <w:t>Nauta:</w:t>
      </w:r>
      <w:r w:rsidR="00B9402A" w:rsidRPr="00DB15F5">
        <w:rPr>
          <w:szCs w:val="22"/>
          <w:lang w:val="fi-FI"/>
        </w:rPr>
        <w:tab/>
      </w:r>
      <w:r w:rsidRPr="00DB15F5">
        <w:rPr>
          <w:szCs w:val="22"/>
          <w:lang w:val="fi-FI"/>
        </w:rPr>
        <w:t>Teurastus: 15 vuorokautta.</w:t>
      </w:r>
    </w:p>
    <w:p w14:paraId="7AF8D073" w14:textId="77777777" w:rsidR="00E1766F" w:rsidRPr="00DB15F5" w:rsidRDefault="00E1766F" w:rsidP="00882E5E">
      <w:pPr>
        <w:keepNext/>
        <w:tabs>
          <w:tab w:val="clear" w:pos="567"/>
          <w:tab w:val="left" w:pos="1134"/>
        </w:tabs>
        <w:spacing w:line="240" w:lineRule="auto"/>
      </w:pPr>
      <w:r w:rsidRPr="007929FE">
        <w:rPr>
          <w:bCs/>
          <w:u w:val="single"/>
        </w:rPr>
        <w:t>Sika</w:t>
      </w:r>
      <w:r w:rsidR="007929FE" w:rsidRPr="007929FE">
        <w:rPr>
          <w:bCs/>
          <w:u w:val="single"/>
        </w:rPr>
        <w:t>:</w:t>
      </w:r>
      <w:r w:rsidR="00B9402A" w:rsidRPr="00DB15F5">
        <w:tab/>
      </w:r>
      <w:r w:rsidRPr="00DB15F5">
        <w:t>Teurastus: 5 vuorokautta.</w:t>
      </w:r>
    </w:p>
    <w:p w14:paraId="3661C0AB" w14:textId="77777777" w:rsidR="00E1766F" w:rsidRPr="007929FE" w:rsidRDefault="00E1766F" w:rsidP="00E512F1">
      <w:pPr>
        <w:spacing w:line="240" w:lineRule="auto"/>
        <w:rPr>
          <w:bCs/>
        </w:rPr>
      </w:pPr>
    </w:p>
    <w:p w14:paraId="5F292162" w14:textId="77777777" w:rsidR="00E1766F" w:rsidRPr="007929FE" w:rsidRDefault="00E1766F" w:rsidP="00E512F1">
      <w:pPr>
        <w:spacing w:line="240" w:lineRule="auto"/>
        <w:rPr>
          <w:bCs/>
        </w:rPr>
      </w:pPr>
    </w:p>
    <w:p w14:paraId="47F28E75"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rPr>
          <w:b/>
        </w:rPr>
      </w:pPr>
      <w:r w:rsidRPr="00DB15F5">
        <w:rPr>
          <w:b/>
        </w:rPr>
        <w:t>9.</w:t>
      </w:r>
      <w:r w:rsidRPr="00DB15F5">
        <w:rPr>
          <w:b/>
        </w:rPr>
        <w:tab/>
        <w:t>TARVITTAESSA ERITYISVAROITUS (ERITYISVAROITUKSET)</w:t>
      </w:r>
    </w:p>
    <w:p w14:paraId="3F5000E3" w14:textId="77777777" w:rsidR="00E1766F" w:rsidRPr="007929FE" w:rsidRDefault="00E1766F" w:rsidP="00E512F1">
      <w:pPr>
        <w:spacing w:line="240" w:lineRule="auto"/>
        <w:rPr>
          <w:bCs/>
        </w:rPr>
      </w:pPr>
    </w:p>
    <w:p w14:paraId="7B3ECAE5" w14:textId="77777777" w:rsidR="00E1766F" w:rsidRPr="007929FE" w:rsidRDefault="00E1766F" w:rsidP="00E512F1">
      <w:pPr>
        <w:spacing w:line="240" w:lineRule="auto"/>
        <w:rPr>
          <w:bCs/>
        </w:rPr>
      </w:pPr>
    </w:p>
    <w:p w14:paraId="32FAA981" w14:textId="77777777" w:rsidR="00E1766F" w:rsidRPr="007929FE" w:rsidRDefault="00E1766F" w:rsidP="00E512F1">
      <w:pPr>
        <w:spacing w:line="240" w:lineRule="auto"/>
        <w:rPr>
          <w:bCs/>
        </w:rPr>
      </w:pPr>
    </w:p>
    <w:p w14:paraId="55458C82"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pPr>
      <w:r w:rsidRPr="00DB15F5">
        <w:rPr>
          <w:b/>
        </w:rPr>
        <w:t>10.</w:t>
      </w:r>
      <w:r w:rsidRPr="00DB15F5">
        <w:rPr>
          <w:b/>
        </w:rPr>
        <w:tab/>
        <w:t>VIIMEINEN KÄYTTÖPÄIVÄMÄÄRÄ</w:t>
      </w:r>
    </w:p>
    <w:p w14:paraId="682C3E7A" w14:textId="77777777" w:rsidR="00E1766F" w:rsidRPr="00DB15F5" w:rsidRDefault="00E1766F" w:rsidP="00E512F1">
      <w:pPr>
        <w:spacing w:line="240" w:lineRule="auto"/>
      </w:pPr>
    </w:p>
    <w:p w14:paraId="0465B3B4" w14:textId="77777777" w:rsidR="00E1766F" w:rsidRPr="00DB15F5" w:rsidRDefault="00E1766F" w:rsidP="00E512F1">
      <w:pPr>
        <w:spacing w:line="240" w:lineRule="auto"/>
      </w:pPr>
      <w:r w:rsidRPr="00DB15F5">
        <w:t>EXP {KK/</w:t>
      </w:r>
      <w:smartTag w:uri="urn:schemas-microsoft-com:office:smarttags" w:element="stockticker">
        <w:r w:rsidRPr="00DB15F5">
          <w:t>VVVV</w:t>
        </w:r>
      </w:smartTag>
      <w:r w:rsidRPr="00DB15F5">
        <w:t>}</w:t>
      </w:r>
    </w:p>
    <w:p w14:paraId="4CABAAA6" w14:textId="77777777" w:rsidR="00E1766F" w:rsidRPr="00DB15F5" w:rsidRDefault="00CA5230" w:rsidP="00E512F1">
      <w:pPr>
        <w:spacing w:line="240" w:lineRule="auto"/>
      </w:pPr>
      <w:r>
        <w:t xml:space="preserve">Käytä lävistetty injektiopullo </w:t>
      </w:r>
      <w:r w:rsidR="00E1766F" w:rsidRPr="00DB15F5">
        <w:t xml:space="preserve">28 </w:t>
      </w:r>
      <w:r w:rsidRPr="00DB15F5">
        <w:t>vuoroka</w:t>
      </w:r>
      <w:r>
        <w:t>den kuluessa</w:t>
      </w:r>
      <w:r w:rsidR="00E1766F" w:rsidRPr="00DB15F5">
        <w:t xml:space="preserve">. </w:t>
      </w:r>
    </w:p>
    <w:p w14:paraId="70BE8D3A" w14:textId="77777777" w:rsidR="00E1766F" w:rsidRPr="00DB15F5" w:rsidRDefault="00E1766F" w:rsidP="00E512F1">
      <w:pPr>
        <w:spacing w:line="240" w:lineRule="auto"/>
      </w:pPr>
    </w:p>
    <w:p w14:paraId="593CCBA0" w14:textId="77777777" w:rsidR="00E1766F" w:rsidRPr="00DB15F5" w:rsidRDefault="00E1766F" w:rsidP="00E512F1">
      <w:pPr>
        <w:spacing w:line="240" w:lineRule="auto"/>
      </w:pPr>
    </w:p>
    <w:p w14:paraId="0C5CA626" w14:textId="77777777" w:rsidR="00E1766F" w:rsidRPr="00DB15F5" w:rsidRDefault="00E1766F" w:rsidP="00E512F1">
      <w:pPr>
        <w:pStyle w:val="BodyText22"/>
        <w:pBdr>
          <w:top w:val="single" w:sz="4" w:space="1" w:color="auto"/>
          <w:left w:val="single" w:sz="4" w:space="4" w:color="auto"/>
          <w:bottom w:val="single" w:sz="4" w:space="1" w:color="auto"/>
          <w:right w:val="single" w:sz="4" w:space="4" w:color="auto"/>
        </w:pBdr>
        <w:spacing w:line="240" w:lineRule="auto"/>
        <w:jc w:val="left"/>
        <w:rPr>
          <w:b/>
          <w:szCs w:val="22"/>
          <w:highlight w:val="lightGray"/>
          <w:lang w:val="fi-FI"/>
        </w:rPr>
      </w:pPr>
      <w:r w:rsidRPr="00DB15F5">
        <w:rPr>
          <w:b/>
          <w:szCs w:val="22"/>
          <w:lang w:val="fi-FI"/>
        </w:rPr>
        <w:t>11.</w:t>
      </w:r>
      <w:r w:rsidRPr="00DB15F5">
        <w:rPr>
          <w:b/>
          <w:szCs w:val="22"/>
          <w:lang w:val="fi-FI"/>
        </w:rPr>
        <w:tab/>
        <w:t>SÄILYTYSOLOSUHTEET</w:t>
      </w:r>
    </w:p>
    <w:p w14:paraId="595EBE4B" w14:textId="77777777" w:rsidR="00E1766F" w:rsidRPr="00DB15F5" w:rsidRDefault="00E1766F" w:rsidP="00E512F1">
      <w:pPr>
        <w:spacing w:line="240" w:lineRule="auto"/>
      </w:pPr>
    </w:p>
    <w:p w14:paraId="22B72FD2" w14:textId="77777777" w:rsidR="00E1766F" w:rsidRPr="00DB15F5" w:rsidRDefault="00E1766F" w:rsidP="00E512F1">
      <w:pPr>
        <w:spacing w:line="240" w:lineRule="auto"/>
      </w:pPr>
    </w:p>
    <w:p w14:paraId="68B24655" w14:textId="77777777" w:rsidR="00E1766F" w:rsidRPr="00DB15F5" w:rsidRDefault="00E1766F" w:rsidP="00E512F1">
      <w:pPr>
        <w:spacing w:line="240" w:lineRule="auto"/>
      </w:pPr>
    </w:p>
    <w:p w14:paraId="1A4109D1"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rPr>
        <w:t>12.</w:t>
      </w:r>
      <w:r w:rsidRPr="00DB15F5">
        <w:rPr>
          <w:b/>
        </w:rPr>
        <w:tab/>
        <w:t>ERITYISET VAROTOIMET KÄYTTÄMÄTTÖMÄN VALMISTEEN TAI JÄTEMATERIAALIN HÄVITTÄMISEKSI</w:t>
      </w:r>
    </w:p>
    <w:p w14:paraId="4C224FB9" w14:textId="77777777" w:rsidR="00E1766F" w:rsidRPr="00DB15F5" w:rsidRDefault="00E1766F" w:rsidP="00E512F1">
      <w:pPr>
        <w:spacing w:line="240" w:lineRule="auto"/>
      </w:pPr>
    </w:p>
    <w:p w14:paraId="5B5939E8" w14:textId="77777777" w:rsidR="00EA1111" w:rsidRPr="00102F4E" w:rsidRDefault="00EA1111" w:rsidP="00E512F1">
      <w:pPr>
        <w:spacing w:line="240" w:lineRule="auto"/>
      </w:pPr>
      <w:r w:rsidRPr="00102F4E">
        <w:t xml:space="preserve">Hävittäminen: lue pakkausseloste. </w:t>
      </w:r>
    </w:p>
    <w:p w14:paraId="090F60FC" w14:textId="77777777" w:rsidR="00E1766F" w:rsidRPr="00DB15F5" w:rsidRDefault="00E1766F" w:rsidP="00E512F1">
      <w:pPr>
        <w:spacing w:line="240" w:lineRule="auto"/>
      </w:pPr>
    </w:p>
    <w:p w14:paraId="2E086602" w14:textId="77777777" w:rsidR="00E1766F" w:rsidRPr="00DB15F5" w:rsidRDefault="00E1766F" w:rsidP="00E512F1">
      <w:pPr>
        <w:spacing w:line="240" w:lineRule="auto"/>
      </w:pPr>
    </w:p>
    <w:p w14:paraId="133E38FD"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pPr>
      <w:r w:rsidRPr="00DB15F5">
        <w:rPr>
          <w:b/>
        </w:rPr>
        <w:t>13.</w:t>
      </w:r>
      <w:r w:rsidRPr="00DB15F5">
        <w:rPr>
          <w:b/>
        </w:rPr>
        <w:tab/>
        <w:t>MERKINTÄ ”ELÄIMILLE”, TOIMITTAMISLUOKITTELU SEKÄ TOIMITTAMISEN JA KÄYTÖN EHDOT JA RAJOITUKSET, jos tarpeen</w:t>
      </w:r>
    </w:p>
    <w:p w14:paraId="551D08B7" w14:textId="77777777" w:rsidR="00E1766F" w:rsidRPr="00DB15F5" w:rsidRDefault="00E1766F" w:rsidP="00E512F1">
      <w:pPr>
        <w:spacing w:line="240" w:lineRule="auto"/>
      </w:pPr>
    </w:p>
    <w:p w14:paraId="55E44745" w14:textId="77777777" w:rsidR="00E1766F" w:rsidRPr="00DB15F5" w:rsidRDefault="00E1766F" w:rsidP="00E512F1">
      <w:pPr>
        <w:spacing w:line="240" w:lineRule="auto"/>
      </w:pPr>
      <w:r w:rsidRPr="00DB15F5">
        <w:t>Eläimille</w:t>
      </w:r>
      <w:r w:rsidR="00DE242E">
        <w:t xml:space="preserve">. </w:t>
      </w:r>
      <w:r w:rsidR="00C53073">
        <w:t>Reseptivalmiste.</w:t>
      </w:r>
    </w:p>
    <w:p w14:paraId="318F0666" w14:textId="77777777" w:rsidR="00E1766F" w:rsidRPr="00DB15F5" w:rsidRDefault="00E1766F" w:rsidP="00E512F1">
      <w:pPr>
        <w:spacing w:line="240" w:lineRule="auto"/>
      </w:pPr>
    </w:p>
    <w:p w14:paraId="56F532D9" w14:textId="77777777" w:rsidR="00E1766F" w:rsidRPr="00DB15F5" w:rsidRDefault="00E1766F" w:rsidP="00E512F1">
      <w:pPr>
        <w:spacing w:line="240" w:lineRule="auto"/>
      </w:pPr>
    </w:p>
    <w:p w14:paraId="17AC86BA"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rPr>
          <w:highlight w:val="lightGray"/>
        </w:rPr>
      </w:pPr>
      <w:r w:rsidRPr="00DB15F5">
        <w:rPr>
          <w:b/>
        </w:rPr>
        <w:t>14.</w:t>
      </w:r>
      <w:r w:rsidRPr="00DB15F5">
        <w:rPr>
          <w:b/>
        </w:rPr>
        <w:tab/>
        <w:t xml:space="preserve">MERKINTÄ ”EI LASTEN </w:t>
      </w:r>
      <w:r w:rsidR="00E26C8E" w:rsidRPr="00DB15F5">
        <w:rPr>
          <w:b/>
        </w:rPr>
        <w:t xml:space="preserve">NÄKYVILLE EIKÄ </w:t>
      </w:r>
      <w:r w:rsidRPr="00DB15F5">
        <w:rPr>
          <w:b/>
        </w:rPr>
        <w:t>ULOTTUVILLE”</w:t>
      </w:r>
    </w:p>
    <w:p w14:paraId="50B94385" w14:textId="77777777" w:rsidR="00E1766F" w:rsidRPr="00DB15F5" w:rsidRDefault="00E1766F" w:rsidP="00E512F1">
      <w:pPr>
        <w:spacing w:line="240" w:lineRule="auto"/>
      </w:pPr>
    </w:p>
    <w:p w14:paraId="6E6016C3" w14:textId="77777777" w:rsidR="00E1766F" w:rsidRPr="00DB15F5" w:rsidRDefault="00E1766F" w:rsidP="00E512F1">
      <w:pPr>
        <w:spacing w:line="240" w:lineRule="auto"/>
      </w:pPr>
      <w:r w:rsidRPr="00DB15F5">
        <w:t xml:space="preserve">Ei lasten </w:t>
      </w:r>
      <w:r w:rsidR="00E26C8E" w:rsidRPr="00DB15F5">
        <w:t xml:space="preserve">näkyville eikä </w:t>
      </w:r>
      <w:r w:rsidRPr="00DB15F5">
        <w:t>ulottuville.</w:t>
      </w:r>
    </w:p>
    <w:p w14:paraId="775621AF" w14:textId="77777777" w:rsidR="00E1766F" w:rsidRPr="00DB15F5" w:rsidRDefault="00E1766F" w:rsidP="00E512F1">
      <w:pPr>
        <w:spacing w:line="240" w:lineRule="auto"/>
      </w:pPr>
    </w:p>
    <w:p w14:paraId="3E5737AD" w14:textId="77777777" w:rsidR="00E1766F" w:rsidRPr="00DB15F5" w:rsidRDefault="00E1766F" w:rsidP="00E512F1">
      <w:pPr>
        <w:spacing w:line="240" w:lineRule="auto"/>
      </w:pPr>
    </w:p>
    <w:p w14:paraId="32FFC07D"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rPr>
        <w:t>15.</w:t>
      </w:r>
      <w:r w:rsidRPr="00DB15F5">
        <w:rPr>
          <w:b/>
        </w:rPr>
        <w:tab/>
        <w:t xml:space="preserve">MYYNTILUVAN HALTIJAN NIMI JA OSOITE </w:t>
      </w:r>
    </w:p>
    <w:p w14:paraId="188850AE" w14:textId="77777777" w:rsidR="00E1766F" w:rsidRPr="00DB15F5" w:rsidRDefault="00E1766F" w:rsidP="00E512F1">
      <w:pPr>
        <w:spacing w:line="240" w:lineRule="auto"/>
      </w:pPr>
    </w:p>
    <w:p w14:paraId="408BF1D0" w14:textId="77777777" w:rsidR="00E1766F" w:rsidRPr="00DB15F5" w:rsidRDefault="00E1766F" w:rsidP="00E512F1">
      <w:pPr>
        <w:suppressAutoHyphens/>
        <w:spacing w:line="240" w:lineRule="auto"/>
      </w:pPr>
      <w:r w:rsidRPr="00DB15F5">
        <w:t>Boehringer Ingelheim Vetmedica GmbH</w:t>
      </w:r>
    </w:p>
    <w:p w14:paraId="53C880CB" w14:textId="77777777" w:rsidR="00E1766F" w:rsidRPr="00DB15F5" w:rsidRDefault="00E1766F" w:rsidP="00E512F1">
      <w:pPr>
        <w:suppressAutoHyphens/>
        <w:spacing w:line="240" w:lineRule="auto"/>
      </w:pPr>
      <w:r w:rsidRPr="00DB15F5">
        <w:t>55216 Ingelheim/Rhein</w:t>
      </w:r>
    </w:p>
    <w:p w14:paraId="4E01C97B" w14:textId="77777777" w:rsidR="000F60A8" w:rsidRPr="00712795" w:rsidRDefault="00E1766F" w:rsidP="00E512F1">
      <w:pPr>
        <w:suppressAutoHyphens/>
        <w:spacing w:line="240" w:lineRule="auto"/>
        <w:rPr>
          <w:caps/>
        </w:rPr>
      </w:pPr>
      <w:r w:rsidRPr="00712795">
        <w:rPr>
          <w:caps/>
        </w:rPr>
        <w:t>Saksa</w:t>
      </w:r>
    </w:p>
    <w:p w14:paraId="359B5671" w14:textId="77777777" w:rsidR="00E1766F" w:rsidRDefault="00E1766F" w:rsidP="00E512F1">
      <w:pPr>
        <w:suppressAutoHyphens/>
        <w:spacing w:line="240" w:lineRule="auto"/>
      </w:pPr>
    </w:p>
    <w:p w14:paraId="234FEFF7" w14:textId="77777777" w:rsidR="007D28B2" w:rsidRPr="00DB15F5" w:rsidRDefault="007D28B2" w:rsidP="00E512F1">
      <w:pPr>
        <w:suppressAutoHyphens/>
        <w:spacing w:line="240" w:lineRule="auto"/>
      </w:pPr>
    </w:p>
    <w:p w14:paraId="4CB59213"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rPr>
          <w:highlight w:val="lightGray"/>
        </w:rPr>
      </w:pPr>
      <w:r w:rsidRPr="00DB15F5">
        <w:rPr>
          <w:b/>
        </w:rPr>
        <w:t>16.</w:t>
      </w:r>
      <w:r w:rsidRPr="00DB15F5">
        <w:rPr>
          <w:b/>
        </w:rPr>
        <w:tab/>
        <w:t xml:space="preserve">MYYNTILUPIEN NUMEROT </w:t>
      </w:r>
    </w:p>
    <w:p w14:paraId="6CB1B758" w14:textId="77777777" w:rsidR="00E1766F" w:rsidRPr="00DB15F5" w:rsidRDefault="00E1766F" w:rsidP="00E512F1">
      <w:pPr>
        <w:spacing w:line="240" w:lineRule="auto"/>
      </w:pPr>
    </w:p>
    <w:p w14:paraId="78D3A001" w14:textId="77777777" w:rsidR="00E1766F" w:rsidRPr="00DA5A7E" w:rsidRDefault="00E1766F" w:rsidP="00E512F1">
      <w:pPr>
        <w:pStyle w:val="Date2"/>
        <w:widowControl w:val="0"/>
        <w:tabs>
          <w:tab w:val="left" w:pos="0"/>
        </w:tabs>
        <w:rPr>
          <w:szCs w:val="22"/>
          <w:highlight w:val="lightGray"/>
          <w:lang w:val="fi-FI"/>
        </w:rPr>
      </w:pPr>
      <w:r w:rsidRPr="00DA5A7E">
        <w:rPr>
          <w:szCs w:val="22"/>
          <w:lang w:val="fi-FI"/>
        </w:rPr>
        <w:t xml:space="preserve">EU/2/97/004/035 </w:t>
      </w:r>
      <w:r w:rsidR="0022530D" w:rsidRPr="00DA5A7E">
        <w:rPr>
          <w:szCs w:val="22"/>
          <w:highlight w:val="lightGray"/>
          <w:lang w:val="fi-FI"/>
        </w:rPr>
        <w:t xml:space="preserve">1 x </w:t>
      </w:r>
      <w:r w:rsidRPr="00DA5A7E">
        <w:rPr>
          <w:szCs w:val="22"/>
          <w:highlight w:val="lightGray"/>
          <w:lang w:val="fi-FI"/>
        </w:rPr>
        <w:t>20 ml</w:t>
      </w:r>
    </w:p>
    <w:p w14:paraId="69AE3C13" w14:textId="77777777" w:rsidR="00E1766F" w:rsidRPr="00DA5A7E" w:rsidRDefault="00E1766F" w:rsidP="00E512F1">
      <w:pPr>
        <w:pStyle w:val="Date2"/>
        <w:widowControl w:val="0"/>
        <w:tabs>
          <w:tab w:val="left" w:pos="0"/>
        </w:tabs>
        <w:rPr>
          <w:szCs w:val="22"/>
          <w:highlight w:val="lightGray"/>
          <w:lang w:val="pt-PT"/>
        </w:rPr>
      </w:pPr>
      <w:r w:rsidRPr="00DA5A7E">
        <w:rPr>
          <w:szCs w:val="22"/>
          <w:highlight w:val="lightGray"/>
          <w:lang w:val="pt-PT"/>
        </w:rPr>
        <w:t xml:space="preserve">EU/2/97/004/037 </w:t>
      </w:r>
      <w:r w:rsidR="0022530D" w:rsidRPr="00DA5A7E">
        <w:rPr>
          <w:szCs w:val="22"/>
          <w:highlight w:val="lightGray"/>
          <w:lang w:val="pt-PT"/>
        </w:rPr>
        <w:t xml:space="preserve">1 x </w:t>
      </w:r>
      <w:r w:rsidRPr="00DA5A7E">
        <w:rPr>
          <w:szCs w:val="22"/>
          <w:highlight w:val="lightGray"/>
          <w:lang w:val="pt-PT"/>
        </w:rPr>
        <w:t>50 ml</w:t>
      </w:r>
    </w:p>
    <w:p w14:paraId="5C438C87" w14:textId="77777777" w:rsidR="00E1766F" w:rsidRPr="00DA5A7E" w:rsidRDefault="00E1766F" w:rsidP="00E512F1">
      <w:pPr>
        <w:spacing w:line="240" w:lineRule="auto"/>
        <w:rPr>
          <w:highlight w:val="lightGray"/>
          <w:lang w:val="pt-PT"/>
        </w:rPr>
      </w:pPr>
      <w:r w:rsidRPr="00DA5A7E">
        <w:rPr>
          <w:highlight w:val="lightGray"/>
          <w:lang w:val="pt-PT"/>
        </w:rPr>
        <w:t xml:space="preserve">EU/2/97/004/001 </w:t>
      </w:r>
      <w:r w:rsidR="0022530D" w:rsidRPr="00DA5A7E">
        <w:rPr>
          <w:highlight w:val="lightGray"/>
          <w:lang w:val="pt-PT"/>
        </w:rPr>
        <w:t xml:space="preserve">1 x </w:t>
      </w:r>
      <w:r w:rsidRPr="00DA5A7E">
        <w:rPr>
          <w:highlight w:val="lightGray"/>
          <w:lang w:val="pt-PT"/>
        </w:rPr>
        <w:t>100 ml</w:t>
      </w:r>
    </w:p>
    <w:p w14:paraId="2672F8E7" w14:textId="77777777" w:rsidR="00E1766F" w:rsidRPr="00DA5A7E" w:rsidRDefault="00E1766F" w:rsidP="00E512F1">
      <w:pPr>
        <w:spacing w:line="240" w:lineRule="auto"/>
        <w:rPr>
          <w:highlight w:val="lightGray"/>
          <w:lang w:val="pt-PT"/>
        </w:rPr>
      </w:pPr>
      <w:r w:rsidRPr="00DA5A7E">
        <w:rPr>
          <w:highlight w:val="lightGray"/>
          <w:lang w:val="pt-PT"/>
        </w:rPr>
        <w:t>EU/2/97/004/036 12 x 20 ml</w:t>
      </w:r>
    </w:p>
    <w:p w14:paraId="23C371F0" w14:textId="77777777" w:rsidR="00E1766F" w:rsidRPr="00DA5A7E" w:rsidRDefault="00E1766F" w:rsidP="00E512F1">
      <w:pPr>
        <w:spacing w:line="240" w:lineRule="auto"/>
        <w:rPr>
          <w:highlight w:val="lightGray"/>
          <w:lang w:val="pt-PT"/>
        </w:rPr>
      </w:pPr>
      <w:r w:rsidRPr="00DA5A7E">
        <w:rPr>
          <w:highlight w:val="lightGray"/>
          <w:lang w:val="pt-PT"/>
        </w:rPr>
        <w:t>EU/2/97/004/038 12 x 50 ml</w:t>
      </w:r>
    </w:p>
    <w:p w14:paraId="1BF6CA9F" w14:textId="77777777" w:rsidR="00E1766F" w:rsidRPr="00DA5A7E" w:rsidRDefault="00E1766F" w:rsidP="00E512F1">
      <w:pPr>
        <w:spacing w:line="240" w:lineRule="auto"/>
        <w:rPr>
          <w:lang w:val="pt-PT"/>
        </w:rPr>
      </w:pPr>
      <w:r w:rsidRPr="00DA5A7E">
        <w:rPr>
          <w:highlight w:val="lightGray"/>
          <w:lang w:val="pt-PT"/>
        </w:rPr>
        <w:t>EU/2/97/004/010 12 x 100 ml</w:t>
      </w:r>
    </w:p>
    <w:p w14:paraId="65C805B5" w14:textId="77777777" w:rsidR="00E1766F" w:rsidRPr="00DA5A7E" w:rsidRDefault="00E1766F" w:rsidP="00E512F1">
      <w:pPr>
        <w:spacing w:line="240" w:lineRule="auto"/>
        <w:rPr>
          <w:lang w:val="pt-PT"/>
        </w:rPr>
      </w:pPr>
    </w:p>
    <w:p w14:paraId="458FE9B0" w14:textId="77777777" w:rsidR="00E1766F" w:rsidRPr="00DA5A7E" w:rsidRDefault="00E1766F" w:rsidP="00E512F1">
      <w:pPr>
        <w:spacing w:line="240" w:lineRule="auto"/>
        <w:rPr>
          <w:lang w:val="pt-PT"/>
        </w:rPr>
      </w:pPr>
    </w:p>
    <w:p w14:paraId="3D04E539"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pPr>
      <w:r w:rsidRPr="00DB15F5">
        <w:rPr>
          <w:b/>
        </w:rPr>
        <w:lastRenderedPageBreak/>
        <w:t>17.</w:t>
      </w:r>
      <w:r w:rsidRPr="00DB15F5">
        <w:rPr>
          <w:b/>
        </w:rPr>
        <w:tab/>
        <w:t xml:space="preserve">VALMISTAJAN ERÄNUMERO </w:t>
      </w:r>
    </w:p>
    <w:p w14:paraId="7FDA7ED7" w14:textId="77777777" w:rsidR="00E1766F" w:rsidRPr="00DB15F5" w:rsidRDefault="00E1766F" w:rsidP="00E512F1">
      <w:pPr>
        <w:spacing w:line="240" w:lineRule="auto"/>
      </w:pPr>
    </w:p>
    <w:p w14:paraId="7C40F4B7" w14:textId="77777777" w:rsidR="00E1766F" w:rsidRPr="00DB15F5" w:rsidRDefault="00E1766F" w:rsidP="00E512F1">
      <w:pPr>
        <w:tabs>
          <w:tab w:val="clear" w:pos="567"/>
        </w:tabs>
        <w:spacing w:line="240" w:lineRule="auto"/>
      </w:pPr>
      <w:r w:rsidRPr="00DB15F5">
        <w:t>Lot {numero}</w:t>
      </w:r>
    </w:p>
    <w:p w14:paraId="62F8FEFF" w14:textId="77777777" w:rsidR="00E1766F" w:rsidRPr="00DB15F5" w:rsidRDefault="00E1766F" w:rsidP="00E512F1">
      <w:pPr>
        <w:spacing w:line="240" w:lineRule="auto"/>
      </w:pPr>
      <w:r w:rsidRPr="00DB15F5">
        <w:br w:type="page"/>
      </w:r>
    </w:p>
    <w:p w14:paraId="055B79D9"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rPr>
          <w:b/>
        </w:rPr>
      </w:pPr>
      <w:r w:rsidRPr="00DB15F5">
        <w:rPr>
          <w:b/>
        </w:rPr>
        <w:lastRenderedPageBreak/>
        <w:t>SISÄPAKKAUKSESSA ON OLTAVA SEURAAVAT TIEDOT</w:t>
      </w:r>
    </w:p>
    <w:p w14:paraId="215E1AF4" w14:textId="77777777" w:rsidR="00E1766F" w:rsidRDefault="00E1766F" w:rsidP="00E512F1">
      <w:pPr>
        <w:pBdr>
          <w:top w:val="single" w:sz="4" w:space="1" w:color="auto"/>
          <w:left w:val="single" w:sz="4" w:space="4" w:color="auto"/>
          <w:bottom w:val="single" w:sz="4" w:space="1" w:color="auto"/>
          <w:right w:val="single" w:sz="4" w:space="4" w:color="auto"/>
        </w:pBdr>
        <w:spacing w:line="240" w:lineRule="auto"/>
        <w:rPr>
          <w:highlight w:val="lightGray"/>
        </w:rPr>
      </w:pPr>
    </w:p>
    <w:p w14:paraId="323CC10F" w14:textId="77777777" w:rsidR="00CA5230" w:rsidRPr="009E0ADA" w:rsidRDefault="00CA5230" w:rsidP="00E512F1">
      <w:pPr>
        <w:pBdr>
          <w:top w:val="single" w:sz="4" w:space="1" w:color="auto"/>
          <w:left w:val="single" w:sz="4" w:space="4" w:color="auto"/>
          <w:bottom w:val="single" w:sz="4" w:space="1" w:color="auto"/>
          <w:right w:val="single" w:sz="4" w:space="4" w:color="auto"/>
        </w:pBdr>
        <w:spacing w:line="240" w:lineRule="auto"/>
        <w:rPr>
          <w:b/>
        </w:rPr>
      </w:pPr>
      <w:r w:rsidRPr="009E0ADA">
        <w:rPr>
          <w:b/>
        </w:rPr>
        <w:t>Injektiopullo 100 ml</w:t>
      </w:r>
    </w:p>
    <w:p w14:paraId="5FC71BB0" w14:textId="77777777" w:rsidR="00E1766F" w:rsidRPr="00DB15F5" w:rsidRDefault="00E1766F" w:rsidP="00E512F1">
      <w:pPr>
        <w:spacing w:line="240" w:lineRule="auto"/>
      </w:pPr>
    </w:p>
    <w:p w14:paraId="747E1476"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rPr>
        <w:t>1.</w:t>
      </w:r>
      <w:r w:rsidRPr="00DB15F5">
        <w:rPr>
          <w:b/>
        </w:rPr>
        <w:tab/>
        <w:t>ELÄINLÄÄKEEN NIMI</w:t>
      </w:r>
    </w:p>
    <w:p w14:paraId="23E3F7CB" w14:textId="77777777" w:rsidR="00E1766F" w:rsidRPr="00DB15F5" w:rsidRDefault="00E1766F" w:rsidP="00E512F1">
      <w:pPr>
        <w:spacing w:line="240" w:lineRule="auto"/>
      </w:pPr>
    </w:p>
    <w:p w14:paraId="7BA5E336" w14:textId="77777777" w:rsidR="00E1766F" w:rsidRPr="00DB15F5" w:rsidRDefault="00E1766F" w:rsidP="00E512F1">
      <w:pPr>
        <w:spacing w:line="240" w:lineRule="auto"/>
      </w:pPr>
      <w:r w:rsidRPr="00DB15F5">
        <w:t>Metacam 5 mg/ml injektioneste, liuos naudoille ja sioille</w:t>
      </w:r>
    </w:p>
    <w:p w14:paraId="260A7EDD" w14:textId="77777777" w:rsidR="00E1766F" w:rsidRPr="00DB15F5" w:rsidRDefault="00E1766F" w:rsidP="00E512F1">
      <w:pPr>
        <w:spacing w:line="240" w:lineRule="auto"/>
      </w:pPr>
      <w:r w:rsidRPr="00DB15F5">
        <w:t>Meloksikaami</w:t>
      </w:r>
    </w:p>
    <w:p w14:paraId="7BB19BA7" w14:textId="77777777" w:rsidR="00E1766F" w:rsidRPr="00DB15F5" w:rsidRDefault="00E1766F" w:rsidP="00E512F1">
      <w:pPr>
        <w:spacing w:line="240" w:lineRule="auto"/>
      </w:pPr>
    </w:p>
    <w:p w14:paraId="67AD5EC9" w14:textId="77777777" w:rsidR="00E1766F" w:rsidRPr="00DB15F5" w:rsidRDefault="00E1766F" w:rsidP="00E512F1">
      <w:pPr>
        <w:spacing w:line="240" w:lineRule="auto"/>
      </w:pPr>
    </w:p>
    <w:p w14:paraId="011A2E73" w14:textId="77777777" w:rsidR="00E1766F" w:rsidRPr="00DB15F5" w:rsidRDefault="00186BE7" w:rsidP="00E512F1">
      <w:pPr>
        <w:pStyle w:val="BodyText22"/>
        <w:pBdr>
          <w:top w:val="single" w:sz="4" w:space="1" w:color="auto"/>
          <w:left w:val="single" w:sz="4" w:space="4" w:color="auto"/>
          <w:bottom w:val="single" w:sz="4" w:space="1" w:color="auto"/>
          <w:right w:val="single" w:sz="4" w:space="4" w:color="auto"/>
        </w:pBdr>
        <w:spacing w:line="240" w:lineRule="auto"/>
        <w:ind w:left="0" w:firstLine="0"/>
        <w:jc w:val="left"/>
        <w:rPr>
          <w:b/>
          <w:szCs w:val="22"/>
          <w:highlight w:val="lightGray"/>
          <w:lang w:val="fi-FI"/>
        </w:rPr>
      </w:pPr>
      <w:r w:rsidRPr="00DB15F5">
        <w:rPr>
          <w:b/>
          <w:szCs w:val="22"/>
          <w:lang w:val="fi-FI"/>
        </w:rPr>
        <w:t>2.</w:t>
      </w:r>
      <w:r w:rsidRPr="00DB15F5">
        <w:rPr>
          <w:b/>
          <w:szCs w:val="22"/>
          <w:lang w:val="fi-FI"/>
        </w:rPr>
        <w:tab/>
        <w:t>VAIKUTTA</w:t>
      </w:r>
      <w:r w:rsidR="007A049C">
        <w:rPr>
          <w:b/>
          <w:szCs w:val="22"/>
          <w:lang w:val="fi-FI"/>
        </w:rPr>
        <w:t>(</w:t>
      </w:r>
      <w:r w:rsidRPr="00DB15F5">
        <w:rPr>
          <w:b/>
          <w:szCs w:val="22"/>
          <w:lang w:val="fi-FI"/>
        </w:rPr>
        <w:t>T</w:t>
      </w:r>
      <w:r w:rsidR="007A049C">
        <w:rPr>
          <w:b/>
          <w:szCs w:val="22"/>
          <w:lang w:val="fi-FI"/>
        </w:rPr>
        <w:t>)</w:t>
      </w:r>
      <w:r w:rsidRPr="00DB15F5">
        <w:rPr>
          <w:b/>
          <w:szCs w:val="22"/>
          <w:lang w:val="fi-FI"/>
        </w:rPr>
        <w:t xml:space="preserve"> AINE</w:t>
      </w:r>
      <w:r w:rsidR="007A049C">
        <w:rPr>
          <w:b/>
          <w:szCs w:val="22"/>
          <w:lang w:val="fi-FI"/>
        </w:rPr>
        <w:t>(</w:t>
      </w:r>
      <w:r w:rsidRPr="00DB15F5">
        <w:rPr>
          <w:b/>
          <w:szCs w:val="22"/>
          <w:lang w:val="fi-FI"/>
        </w:rPr>
        <w:t>ET</w:t>
      </w:r>
      <w:r w:rsidR="007A049C">
        <w:rPr>
          <w:b/>
          <w:szCs w:val="22"/>
          <w:lang w:val="fi-FI"/>
        </w:rPr>
        <w:t>)</w:t>
      </w:r>
      <w:r w:rsidRPr="00DB15F5">
        <w:rPr>
          <w:b/>
          <w:szCs w:val="22"/>
          <w:lang w:val="fi-FI"/>
        </w:rPr>
        <w:t xml:space="preserve"> </w:t>
      </w:r>
    </w:p>
    <w:p w14:paraId="647494B1" w14:textId="77777777" w:rsidR="00E1766F" w:rsidRPr="00DB15F5" w:rsidRDefault="00E1766F" w:rsidP="00E512F1">
      <w:pPr>
        <w:spacing w:line="240" w:lineRule="auto"/>
      </w:pPr>
    </w:p>
    <w:p w14:paraId="67793CDD" w14:textId="77777777" w:rsidR="00E1766F" w:rsidRPr="00DB15F5" w:rsidRDefault="00E1766F" w:rsidP="00E512F1">
      <w:pPr>
        <w:tabs>
          <w:tab w:val="clear" w:pos="567"/>
          <w:tab w:val="left" w:pos="1701"/>
        </w:tabs>
        <w:spacing w:line="240" w:lineRule="auto"/>
      </w:pPr>
      <w:r w:rsidRPr="00DB15F5">
        <w:t>Meloksikaami 5 mg/ml</w:t>
      </w:r>
    </w:p>
    <w:p w14:paraId="3120EB8A" w14:textId="77777777" w:rsidR="00E1766F" w:rsidRPr="00DB15F5" w:rsidRDefault="00E1766F" w:rsidP="00E512F1">
      <w:pPr>
        <w:spacing w:line="240" w:lineRule="auto"/>
      </w:pPr>
    </w:p>
    <w:p w14:paraId="56F8CD45" w14:textId="77777777" w:rsidR="00E1766F" w:rsidRPr="00DB15F5" w:rsidRDefault="00E1766F" w:rsidP="00E512F1">
      <w:pPr>
        <w:spacing w:line="240" w:lineRule="auto"/>
      </w:pPr>
    </w:p>
    <w:p w14:paraId="21E7BC7D"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rPr>
          <w:b/>
        </w:rPr>
      </w:pPr>
      <w:r w:rsidRPr="00DB15F5">
        <w:rPr>
          <w:b/>
        </w:rPr>
        <w:t>3.</w:t>
      </w:r>
      <w:r w:rsidRPr="00DB15F5">
        <w:rPr>
          <w:b/>
        </w:rPr>
        <w:tab/>
        <w:t>LÄÄKEMUOTO</w:t>
      </w:r>
    </w:p>
    <w:p w14:paraId="5236DAE1" w14:textId="77777777" w:rsidR="00E1766F" w:rsidRPr="00DB15F5" w:rsidRDefault="00E1766F" w:rsidP="00E512F1">
      <w:pPr>
        <w:spacing w:line="240" w:lineRule="auto"/>
      </w:pPr>
    </w:p>
    <w:p w14:paraId="1D77D0EB" w14:textId="77777777" w:rsidR="00E1766F" w:rsidRPr="00DB15F5" w:rsidRDefault="00E1766F" w:rsidP="00E512F1">
      <w:pPr>
        <w:spacing w:line="240" w:lineRule="auto"/>
      </w:pPr>
    </w:p>
    <w:p w14:paraId="18967F6C" w14:textId="77777777" w:rsidR="00E1766F" w:rsidRPr="00DB15F5" w:rsidRDefault="00E1766F" w:rsidP="00E512F1">
      <w:pPr>
        <w:spacing w:line="240" w:lineRule="auto"/>
      </w:pPr>
    </w:p>
    <w:p w14:paraId="60A3009D" w14:textId="77777777" w:rsidR="00E1766F" w:rsidRPr="00DB15F5" w:rsidRDefault="00E1766F" w:rsidP="00E512F1">
      <w:pPr>
        <w:spacing w:line="240" w:lineRule="auto"/>
      </w:pPr>
    </w:p>
    <w:p w14:paraId="685B7195"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rPr>
          <w:highlight w:val="lightGray"/>
        </w:rPr>
      </w:pPr>
      <w:r w:rsidRPr="00DB15F5">
        <w:rPr>
          <w:b/>
        </w:rPr>
        <w:t>4.</w:t>
      </w:r>
      <w:r w:rsidRPr="00DB15F5">
        <w:rPr>
          <w:b/>
        </w:rPr>
        <w:tab/>
        <w:t>PAKKAUSKOKO</w:t>
      </w:r>
    </w:p>
    <w:p w14:paraId="17214636" w14:textId="77777777" w:rsidR="00E1766F" w:rsidRPr="00DB15F5" w:rsidRDefault="00E1766F" w:rsidP="00E512F1">
      <w:pPr>
        <w:spacing w:line="240" w:lineRule="auto"/>
      </w:pPr>
    </w:p>
    <w:p w14:paraId="728F3A5D" w14:textId="77777777" w:rsidR="00E1766F" w:rsidRPr="00DB15F5" w:rsidRDefault="00E1766F" w:rsidP="00E512F1">
      <w:pPr>
        <w:spacing w:line="240" w:lineRule="auto"/>
      </w:pPr>
      <w:r w:rsidRPr="00DB15F5">
        <w:t>100 ml</w:t>
      </w:r>
    </w:p>
    <w:p w14:paraId="7BBEFD30" w14:textId="77777777" w:rsidR="00E1766F" w:rsidRPr="00DB15F5" w:rsidRDefault="00E1766F" w:rsidP="00E512F1">
      <w:pPr>
        <w:spacing w:line="240" w:lineRule="auto"/>
      </w:pPr>
    </w:p>
    <w:p w14:paraId="690420EE" w14:textId="77777777" w:rsidR="00E1766F" w:rsidRPr="00DB15F5" w:rsidRDefault="00E1766F" w:rsidP="00E512F1">
      <w:pPr>
        <w:spacing w:line="240" w:lineRule="auto"/>
      </w:pPr>
    </w:p>
    <w:p w14:paraId="5E704C76" w14:textId="77777777" w:rsidR="00E1766F" w:rsidRPr="00DB15F5" w:rsidRDefault="00E1766F" w:rsidP="00E512F1">
      <w:pPr>
        <w:pStyle w:val="BodyText22"/>
        <w:pBdr>
          <w:top w:val="single" w:sz="4" w:space="1" w:color="auto"/>
          <w:left w:val="single" w:sz="4" w:space="4" w:color="auto"/>
          <w:bottom w:val="single" w:sz="4" w:space="1" w:color="auto"/>
          <w:right w:val="single" w:sz="4" w:space="4" w:color="auto"/>
        </w:pBdr>
        <w:spacing w:line="240" w:lineRule="auto"/>
        <w:ind w:left="0" w:firstLine="0"/>
        <w:jc w:val="left"/>
        <w:rPr>
          <w:b/>
          <w:szCs w:val="22"/>
          <w:lang w:val="fi-FI"/>
        </w:rPr>
      </w:pPr>
      <w:r w:rsidRPr="00DB15F5">
        <w:rPr>
          <w:b/>
          <w:szCs w:val="22"/>
          <w:lang w:val="fi-FI"/>
        </w:rPr>
        <w:t>5.</w:t>
      </w:r>
      <w:r w:rsidRPr="00DB15F5">
        <w:rPr>
          <w:b/>
          <w:szCs w:val="22"/>
          <w:lang w:val="fi-FI"/>
        </w:rPr>
        <w:tab/>
        <w:t>KOHDE</w:t>
      </w:r>
      <w:r w:rsidR="00A4667F" w:rsidRPr="00DB15F5">
        <w:rPr>
          <w:b/>
          <w:szCs w:val="22"/>
          <w:lang w:val="fi-FI"/>
        </w:rPr>
        <w:t>-</w:t>
      </w:r>
      <w:r w:rsidRPr="00DB15F5">
        <w:rPr>
          <w:b/>
          <w:szCs w:val="22"/>
          <w:lang w:val="fi-FI"/>
        </w:rPr>
        <w:t>ELÄINLAJI</w:t>
      </w:r>
      <w:r w:rsidR="007A049C">
        <w:rPr>
          <w:b/>
          <w:szCs w:val="22"/>
          <w:lang w:val="fi-FI"/>
        </w:rPr>
        <w:t>(</w:t>
      </w:r>
      <w:r w:rsidRPr="00DB15F5">
        <w:rPr>
          <w:b/>
          <w:szCs w:val="22"/>
          <w:lang w:val="fi-FI"/>
        </w:rPr>
        <w:t>T</w:t>
      </w:r>
      <w:r w:rsidR="007A049C">
        <w:rPr>
          <w:b/>
          <w:szCs w:val="22"/>
          <w:lang w:val="fi-FI"/>
        </w:rPr>
        <w:t>)</w:t>
      </w:r>
    </w:p>
    <w:p w14:paraId="15322A54" w14:textId="77777777" w:rsidR="00E1766F" w:rsidRPr="00DB15F5" w:rsidRDefault="00E1766F" w:rsidP="00E512F1">
      <w:pPr>
        <w:spacing w:line="240" w:lineRule="auto"/>
      </w:pPr>
    </w:p>
    <w:p w14:paraId="408E9BBA" w14:textId="77777777" w:rsidR="00E1766F" w:rsidRPr="00DB15F5" w:rsidRDefault="00E1766F" w:rsidP="00E512F1">
      <w:pPr>
        <w:spacing w:line="240" w:lineRule="auto"/>
      </w:pPr>
      <w:r w:rsidRPr="00DB15F5">
        <w:t>Nauta (vasikka ja nuorkarja) ja sika</w:t>
      </w:r>
    </w:p>
    <w:p w14:paraId="39F905CA" w14:textId="77777777" w:rsidR="00E1766F" w:rsidRPr="00DB15F5" w:rsidRDefault="00E1766F" w:rsidP="00E512F1">
      <w:pPr>
        <w:spacing w:line="240" w:lineRule="auto"/>
      </w:pPr>
    </w:p>
    <w:p w14:paraId="215FDA58" w14:textId="77777777" w:rsidR="00E1766F" w:rsidRPr="00DB15F5" w:rsidRDefault="00E1766F" w:rsidP="00E512F1">
      <w:pPr>
        <w:spacing w:line="240" w:lineRule="auto"/>
      </w:pPr>
    </w:p>
    <w:p w14:paraId="75483224"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rPr>
          <w:b/>
        </w:rPr>
      </w:pPr>
      <w:r w:rsidRPr="00DB15F5">
        <w:rPr>
          <w:b/>
        </w:rPr>
        <w:t>6.</w:t>
      </w:r>
      <w:r w:rsidRPr="00DB15F5">
        <w:rPr>
          <w:b/>
        </w:rPr>
        <w:tab/>
        <w:t>KÄYTTÖAIHEET</w:t>
      </w:r>
    </w:p>
    <w:p w14:paraId="6DB8768D" w14:textId="77777777" w:rsidR="00E1766F" w:rsidRPr="00DB15F5" w:rsidRDefault="00E1766F" w:rsidP="00E512F1">
      <w:pPr>
        <w:spacing w:line="240" w:lineRule="auto"/>
      </w:pPr>
    </w:p>
    <w:p w14:paraId="58A8F994" w14:textId="77777777" w:rsidR="00E1766F" w:rsidRPr="00DB15F5" w:rsidRDefault="00E1766F" w:rsidP="00E512F1">
      <w:pPr>
        <w:spacing w:line="240" w:lineRule="auto"/>
      </w:pPr>
    </w:p>
    <w:p w14:paraId="657B946E" w14:textId="77777777" w:rsidR="00E1766F" w:rsidRPr="00DB15F5" w:rsidRDefault="00E1766F" w:rsidP="00E512F1">
      <w:pPr>
        <w:spacing w:line="240" w:lineRule="auto"/>
      </w:pPr>
    </w:p>
    <w:p w14:paraId="50FA2EDB"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rPr>
          <w:b/>
        </w:rPr>
      </w:pPr>
      <w:r w:rsidRPr="00DB15F5">
        <w:rPr>
          <w:b/>
        </w:rPr>
        <w:t>7.</w:t>
      </w:r>
      <w:r w:rsidRPr="00DB15F5">
        <w:tab/>
      </w:r>
      <w:r w:rsidRPr="00DB15F5">
        <w:rPr>
          <w:b/>
        </w:rPr>
        <w:t>ANTOTAPA JA ANTOREITTI (ANTOREITIT)</w:t>
      </w:r>
    </w:p>
    <w:p w14:paraId="28E45ACE" w14:textId="77777777" w:rsidR="00E1766F" w:rsidRPr="00DB15F5" w:rsidRDefault="00E1766F" w:rsidP="00E512F1">
      <w:pPr>
        <w:spacing w:line="240" w:lineRule="auto"/>
      </w:pPr>
    </w:p>
    <w:p w14:paraId="5B7C631B" w14:textId="6FE5599D" w:rsidR="00E1766F" w:rsidRPr="00DB15F5" w:rsidRDefault="00E1766F" w:rsidP="007929FE">
      <w:pPr>
        <w:tabs>
          <w:tab w:val="clear" w:pos="567"/>
          <w:tab w:val="left" w:pos="1134"/>
        </w:tabs>
        <w:spacing w:line="240" w:lineRule="auto"/>
      </w:pPr>
      <w:r w:rsidRPr="007929FE">
        <w:rPr>
          <w:bCs/>
          <w:u w:val="single"/>
        </w:rPr>
        <w:t>Nauta:</w:t>
      </w:r>
      <w:r w:rsidR="00B9402A" w:rsidRPr="00DB15F5">
        <w:tab/>
      </w:r>
      <w:r w:rsidR="00AD692E" w:rsidRPr="00DB15F5">
        <w:t>s.c.</w:t>
      </w:r>
      <w:r w:rsidRPr="00DB15F5">
        <w:t xml:space="preserve"> tai </w:t>
      </w:r>
      <w:r w:rsidR="00AD692E" w:rsidRPr="00DB15F5">
        <w:t>i.v.</w:t>
      </w:r>
      <w:r w:rsidRPr="00DB15F5">
        <w:t xml:space="preserve"> injektio.</w:t>
      </w:r>
    </w:p>
    <w:p w14:paraId="4DF2ED95" w14:textId="7486AC03" w:rsidR="00E1766F" w:rsidRPr="00DB15F5" w:rsidRDefault="00E1766F" w:rsidP="007929FE">
      <w:pPr>
        <w:tabs>
          <w:tab w:val="clear" w:pos="567"/>
          <w:tab w:val="left" w:pos="1134"/>
        </w:tabs>
        <w:spacing w:line="240" w:lineRule="auto"/>
      </w:pPr>
      <w:r w:rsidRPr="007929FE">
        <w:rPr>
          <w:bCs/>
          <w:u w:val="single"/>
        </w:rPr>
        <w:t>Sika:</w:t>
      </w:r>
      <w:r w:rsidR="00B9402A" w:rsidRPr="00DB15F5">
        <w:tab/>
      </w:r>
      <w:r w:rsidR="00AD692E" w:rsidRPr="00DB15F5">
        <w:t>i.m.</w:t>
      </w:r>
      <w:r w:rsidRPr="00DB15F5">
        <w:t xml:space="preserve"> injektio.</w:t>
      </w:r>
    </w:p>
    <w:p w14:paraId="7B9140BF" w14:textId="77777777" w:rsidR="007929FE" w:rsidRDefault="007929FE" w:rsidP="00E512F1">
      <w:pPr>
        <w:spacing w:line="240" w:lineRule="auto"/>
      </w:pPr>
    </w:p>
    <w:p w14:paraId="0E6DD481" w14:textId="77777777" w:rsidR="00E1766F" w:rsidRPr="00DB15F5" w:rsidRDefault="00E1766F" w:rsidP="00E512F1">
      <w:pPr>
        <w:spacing w:line="240" w:lineRule="auto"/>
      </w:pPr>
      <w:r w:rsidRPr="00BE2822">
        <w:t>Lue pakkausseloste ennen käyttöä.</w:t>
      </w:r>
    </w:p>
    <w:p w14:paraId="267E08BF" w14:textId="77777777" w:rsidR="00E1766F" w:rsidRDefault="00E1766F" w:rsidP="00E512F1">
      <w:pPr>
        <w:spacing w:line="240" w:lineRule="auto"/>
      </w:pPr>
    </w:p>
    <w:p w14:paraId="4C223D7C" w14:textId="77777777" w:rsidR="00882E5E" w:rsidRPr="00DB15F5" w:rsidRDefault="00882E5E" w:rsidP="00E512F1">
      <w:pPr>
        <w:spacing w:line="240" w:lineRule="auto"/>
      </w:pPr>
    </w:p>
    <w:p w14:paraId="589D9D6E"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rPr>
          <w:b/>
          <w:highlight w:val="lightGray"/>
        </w:rPr>
      </w:pPr>
      <w:r w:rsidRPr="00DB15F5">
        <w:rPr>
          <w:b/>
        </w:rPr>
        <w:t>8.</w:t>
      </w:r>
      <w:r w:rsidRPr="00DB15F5">
        <w:rPr>
          <w:b/>
        </w:rPr>
        <w:tab/>
        <w:t>VAROAIKA</w:t>
      </w:r>
      <w:r w:rsidR="00CA5230">
        <w:rPr>
          <w:b/>
        </w:rPr>
        <w:t xml:space="preserve"> (VAROAJAT)</w:t>
      </w:r>
    </w:p>
    <w:p w14:paraId="31AD6791" w14:textId="77777777" w:rsidR="00E1766F" w:rsidRPr="00DB15F5" w:rsidRDefault="00E1766F" w:rsidP="00E512F1">
      <w:pPr>
        <w:spacing w:line="240" w:lineRule="auto"/>
      </w:pPr>
    </w:p>
    <w:p w14:paraId="646B0103" w14:textId="6D81D30B" w:rsidR="00627E21" w:rsidRPr="00DB15F5" w:rsidRDefault="00A6065B" w:rsidP="00E512F1">
      <w:pPr>
        <w:pStyle w:val="Date2"/>
        <w:widowControl w:val="0"/>
        <w:tabs>
          <w:tab w:val="left" w:pos="993"/>
        </w:tabs>
        <w:rPr>
          <w:lang w:val="fi-FI"/>
        </w:rPr>
      </w:pPr>
      <w:r>
        <w:rPr>
          <w:lang w:val="fi-FI"/>
        </w:rPr>
        <w:t>Varoajat:</w:t>
      </w:r>
    </w:p>
    <w:p w14:paraId="7812BA09" w14:textId="77777777" w:rsidR="00E1766F" w:rsidRPr="00DB15F5" w:rsidRDefault="00E1766F" w:rsidP="007929FE">
      <w:pPr>
        <w:pStyle w:val="Date2"/>
        <w:widowControl w:val="0"/>
        <w:tabs>
          <w:tab w:val="left" w:pos="1134"/>
        </w:tabs>
        <w:rPr>
          <w:szCs w:val="22"/>
          <w:lang w:val="fi-FI"/>
        </w:rPr>
      </w:pPr>
      <w:r w:rsidRPr="007929FE">
        <w:rPr>
          <w:bCs/>
          <w:szCs w:val="22"/>
          <w:u w:val="single"/>
          <w:lang w:val="fi-FI"/>
        </w:rPr>
        <w:t>Nauta</w:t>
      </w:r>
      <w:r w:rsidR="007929FE" w:rsidRPr="007929FE">
        <w:rPr>
          <w:bCs/>
          <w:szCs w:val="22"/>
          <w:u w:val="single"/>
          <w:lang w:val="fi-FI"/>
        </w:rPr>
        <w:t>:</w:t>
      </w:r>
      <w:r w:rsidR="00B9402A" w:rsidRPr="00DB15F5">
        <w:rPr>
          <w:szCs w:val="22"/>
          <w:lang w:val="fi-FI"/>
        </w:rPr>
        <w:tab/>
      </w:r>
      <w:r w:rsidRPr="00DB15F5">
        <w:rPr>
          <w:szCs w:val="22"/>
          <w:lang w:val="fi-FI"/>
        </w:rPr>
        <w:t>Teurastus: 15 vuorokautta.</w:t>
      </w:r>
    </w:p>
    <w:p w14:paraId="0177E555" w14:textId="77777777" w:rsidR="00E1766F" w:rsidRPr="00DB15F5" w:rsidRDefault="007929FE" w:rsidP="007929FE">
      <w:pPr>
        <w:pStyle w:val="Date2"/>
        <w:widowControl w:val="0"/>
        <w:tabs>
          <w:tab w:val="left" w:pos="1134"/>
        </w:tabs>
        <w:rPr>
          <w:szCs w:val="22"/>
          <w:lang w:val="fi-FI"/>
        </w:rPr>
      </w:pPr>
      <w:r w:rsidRPr="007929FE">
        <w:rPr>
          <w:bCs/>
          <w:szCs w:val="22"/>
          <w:u w:val="single"/>
          <w:lang w:val="fi-FI"/>
        </w:rPr>
        <w:t>Sika:</w:t>
      </w:r>
      <w:r w:rsidR="00B9402A" w:rsidRPr="00DB15F5">
        <w:rPr>
          <w:b/>
          <w:szCs w:val="22"/>
          <w:lang w:val="fi-FI"/>
        </w:rPr>
        <w:tab/>
      </w:r>
      <w:r w:rsidR="00E1766F" w:rsidRPr="00DB15F5">
        <w:rPr>
          <w:szCs w:val="22"/>
          <w:lang w:val="fi-FI"/>
        </w:rPr>
        <w:t>Teurastus: 5 vuorokautta.</w:t>
      </w:r>
    </w:p>
    <w:p w14:paraId="6FA59D4E" w14:textId="77777777" w:rsidR="00E1766F" w:rsidRPr="00DB15F5" w:rsidRDefault="00E1766F" w:rsidP="00E512F1">
      <w:pPr>
        <w:pStyle w:val="Date2"/>
        <w:widowControl w:val="0"/>
        <w:tabs>
          <w:tab w:val="left" w:pos="567"/>
        </w:tabs>
        <w:rPr>
          <w:szCs w:val="22"/>
          <w:lang w:val="fi-FI"/>
        </w:rPr>
      </w:pPr>
    </w:p>
    <w:p w14:paraId="3F90B8B7" w14:textId="77777777" w:rsidR="00E1766F" w:rsidRPr="00DB15F5" w:rsidRDefault="00E1766F" w:rsidP="00E512F1">
      <w:pPr>
        <w:pStyle w:val="Date2"/>
        <w:widowControl w:val="0"/>
        <w:tabs>
          <w:tab w:val="left" w:pos="567"/>
        </w:tabs>
        <w:rPr>
          <w:szCs w:val="22"/>
          <w:lang w:val="fi-FI"/>
        </w:rPr>
      </w:pPr>
    </w:p>
    <w:p w14:paraId="2E0B21C5" w14:textId="77777777" w:rsidR="00E1766F" w:rsidRPr="00DB15F5" w:rsidRDefault="00E1766F" w:rsidP="00E512F1">
      <w:pPr>
        <w:pStyle w:val="Date2"/>
        <w:widowControl w:val="0"/>
        <w:pBdr>
          <w:top w:val="single" w:sz="4" w:space="1" w:color="auto"/>
          <w:left w:val="single" w:sz="4" w:space="4" w:color="auto"/>
          <w:bottom w:val="single" w:sz="4" w:space="1" w:color="auto"/>
          <w:right w:val="single" w:sz="4" w:space="4" w:color="auto"/>
        </w:pBdr>
        <w:tabs>
          <w:tab w:val="left" w:pos="567"/>
        </w:tabs>
        <w:rPr>
          <w:b/>
          <w:szCs w:val="22"/>
          <w:lang w:val="fi-FI"/>
        </w:rPr>
      </w:pPr>
      <w:r w:rsidRPr="00DB15F5">
        <w:rPr>
          <w:b/>
          <w:szCs w:val="22"/>
          <w:lang w:val="fi-FI"/>
        </w:rPr>
        <w:t>9.</w:t>
      </w:r>
      <w:r w:rsidRPr="00DB15F5">
        <w:rPr>
          <w:b/>
          <w:szCs w:val="22"/>
          <w:lang w:val="fi-FI"/>
        </w:rPr>
        <w:tab/>
        <w:t>TARVITTAESSA ERITYISVAROITUS (ERITYISVAROITUKSET)</w:t>
      </w:r>
    </w:p>
    <w:p w14:paraId="7C1B3B82" w14:textId="77777777" w:rsidR="00E1766F" w:rsidRPr="00DB15F5" w:rsidRDefault="00E1766F" w:rsidP="00E512F1">
      <w:pPr>
        <w:pStyle w:val="Date2"/>
        <w:widowControl w:val="0"/>
        <w:tabs>
          <w:tab w:val="left" w:pos="567"/>
        </w:tabs>
        <w:rPr>
          <w:szCs w:val="22"/>
          <w:lang w:val="fi-FI"/>
        </w:rPr>
      </w:pPr>
    </w:p>
    <w:p w14:paraId="3BC6EC3A" w14:textId="77777777" w:rsidR="00584C23" w:rsidRDefault="00584C23" w:rsidP="00E512F1">
      <w:pPr>
        <w:pStyle w:val="Date2"/>
        <w:widowControl w:val="0"/>
        <w:tabs>
          <w:tab w:val="left" w:pos="567"/>
        </w:tabs>
        <w:rPr>
          <w:szCs w:val="22"/>
          <w:lang w:val="fi-FI"/>
        </w:rPr>
      </w:pPr>
    </w:p>
    <w:p w14:paraId="59614C9A" w14:textId="77777777" w:rsidR="007D28B2" w:rsidRPr="00DB15F5" w:rsidRDefault="007D28B2" w:rsidP="00E512F1">
      <w:pPr>
        <w:pStyle w:val="Date2"/>
        <w:widowControl w:val="0"/>
        <w:tabs>
          <w:tab w:val="left" w:pos="567"/>
        </w:tabs>
        <w:rPr>
          <w:szCs w:val="22"/>
          <w:lang w:val="fi-FI"/>
        </w:rPr>
      </w:pPr>
    </w:p>
    <w:p w14:paraId="04C4A07E" w14:textId="77777777" w:rsidR="00E1766F" w:rsidRPr="00DB15F5" w:rsidRDefault="00E1766F" w:rsidP="00D4405C">
      <w:pPr>
        <w:keepNext/>
        <w:widowControl/>
        <w:pBdr>
          <w:top w:val="single" w:sz="4" w:space="1" w:color="auto"/>
          <w:left w:val="single" w:sz="4" w:space="4" w:color="auto"/>
          <w:bottom w:val="single" w:sz="4" w:space="1" w:color="auto"/>
          <w:right w:val="single" w:sz="4" w:space="4" w:color="auto"/>
        </w:pBdr>
        <w:spacing w:line="240" w:lineRule="auto"/>
      </w:pPr>
      <w:r w:rsidRPr="00DB15F5">
        <w:rPr>
          <w:b/>
        </w:rPr>
        <w:lastRenderedPageBreak/>
        <w:t>10.</w:t>
      </w:r>
      <w:r w:rsidRPr="00DB15F5">
        <w:rPr>
          <w:b/>
        </w:rPr>
        <w:tab/>
        <w:t>VIIMEINEN KÄYTTÖPÄIVÄMÄÄRÄ</w:t>
      </w:r>
    </w:p>
    <w:p w14:paraId="064DAE82" w14:textId="77777777" w:rsidR="00E1766F" w:rsidRPr="00DB15F5" w:rsidRDefault="00E1766F" w:rsidP="00D4405C">
      <w:pPr>
        <w:pStyle w:val="Date2"/>
        <w:keepNext/>
        <w:tabs>
          <w:tab w:val="left" w:pos="567"/>
        </w:tabs>
        <w:rPr>
          <w:szCs w:val="22"/>
          <w:lang w:val="fi-FI"/>
        </w:rPr>
      </w:pPr>
    </w:p>
    <w:p w14:paraId="6D2C758F" w14:textId="77777777" w:rsidR="00E1766F" w:rsidRPr="00DB15F5" w:rsidRDefault="00E1766F" w:rsidP="00D4405C">
      <w:pPr>
        <w:keepNext/>
        <w:widowControl/>
        <w:spacing w:line="240" w:lineRule="auto"/>
      </w:pPr>
      <w:r w:rsidRPr="00DB15F5">
        <w:t>EXP {KK/</w:t>
      </w:r>
      <w:smartTag w:uri="urn:schemas-microsoft-com:office:smarttags" w:element="stockticker">
        <w:r w:rsidRPr="00DB15F5">
          <w:t>VVVV</w:t>
        </w:r>
      </w:smartTag>
      <w:r w:rsidRPr="00DB15F5">
        <w:t>}</w:t>
      </w:r>
    </w:p>
    <w:p w14:paraId="5DA6E1F6" w14:textId="77777777" w:rsidR="00E1766F" w:rsidRPr="00DB15F5" w:rsidRDefault="00CA5230" w:rsidP="00E512F1">
      <w:pPr>
        <w:spacing w:line="240" w:lineRule="auto"/>
      </w:pPr>
      <w:r>
        <w:t>Käytä lävistetty</w:t>
      </w:r>
      <w:r w:rsidRPr="00DB15F5">
        <w:t xml:space="preserve"> </w:t>
      </w:r>
      <w:r w:rsidR="00E1766F" w:rsidRPr="00DB15F5">
        <w:t>injektiopullo 28 vuorokau</w:t>
      </w:r>
      <w:r>
        <w:t>den kuluessa.</w:t>
      </w:r>
    </w:p>
    <w:p w14:paraId="663793AD" w14:textId="77777777" w:rsidR="00E1766F" w:rsidRPr="00DB15F5" w:rsidRDefault="00E1766F" w:rsidP="00E512F1">
      <w:pPr>
        <w:spacing w:line="240" w:lineRule="auto"/>
      </w:pPr>
    </w:p>
    <w:p w14:paraId="7D29309B" w14:textId="77777777" w:rsidR="00E1766F" w:rsidRPr="00DB15F5" w:rsidRDefault="00E1766F" w:rsidP="00E512F1">
      <w:pPr>
        <w:spacing w:line="240" w:lineRule="auto"/>
      </w:pPr>
    </w:p>
    <w:p w14:paraId="303AA591"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rPr>
        <w:t>11.</w:t>
      </w:r>
      <w:r w:rsidRPr="00DB15F5">
        <w:rPr>
          <w:b/>
        </w:rPr>
        <w:tab/>
        <w:t>SÄILYTYSOLOSUHTEET</w:t>
      </w:r>
    </w:p>
    <w:p w14:paraId="54EE7DDF" w14:textId="77777777" w:rsidR="00E1766F" w:rsidRPr="00DB15F5" w:rsidRDefault="00E1766F" w:rsidP="00E512F1">
      <w:pPr>
        <w:pStyle w:val="Date2"/>
        <w:widowControl w:val="0"/>
        <w:tabs>
          <w:tab w:val="left" w:pos="567"/>
        </w:tabs>
        <w:rPr>
          <w:szCs w:val="22"/>
          <w:lang w:val="fi-FI"/>
        </w:rPr>
      </w:pPr>
    </w:p>
    <w:p w14:paraId="5C5FB7D1" w14:textId="77777777" w:rsidR="00E1766F" w:rsidRPr="00DB15F5" w:rsidRDefault="00E1766F" w:rsidP="00E512F1">
      <w:pPr>
        <w:pStyle w:val="Date2"/>
        <w:widowControl w:val="0"/>
        <w:tabs>
          <w:tab w:val="left" w:pos="567"/>
        </w:tabs>
        <w:rPr>
          <w:szCs w:val="22"/>
          <w:lang w:val="fi-FI"/>
        </w:rPr>
      </w:pPr>
    </w:p>
    <w:p w14:paraId="5F1BA4AA" w14:textId="77777777" w:rsidR="00E1766F" w:rsidRPr="00DB15F5" w:rsidRDefault="00E1766F" w:rsidP="00E512F1">
      <w:pPr>
        <w:pStyle w:val="Date2"/>
        <w:widowControl w:val="0"/>
        <w:tabs>
          <w:tab w:val="left" w:pos="567"/>
        </w:tabs>
        <w:rPr>
          <w:szCs w:val="22"/>
          <w:lang w:val="fi-FI"/>
        </w:rPr>
      </w:pPr>
    </w:p>
    <w:p w14:paraId="4289027F" w14:textId="77777777" w:rsidR="00E1766F" w:rsidRPr="00DB15F5" w:rsidRDefault="00E1766F" w:rsidP="00E512F1">
      <w:pPr>
        <w:pStyle w:val="Date2"/>
        <w:widowControl w:val="0"/>
        <w:pBdr>
          <w:top w:val="single" w:sz="4" w:space="1" w:color="auto"/>
          <w:left w:val="single" w:sz="4" w:space="4" w:color="auto"/>
          <w:bottom w:val="single" w:sz="4" w:space="1" w:color="auto"/>
          <w:right w:val="single" w:sz="4" w:space="4" w:color="auto"/>
        </w:pBdr>
        <w:tabs>
          <w:tab w:val="left" w:pos="567"/>
        </w:tabs>
        <w:ind w:left="567" w:hanging="567"/>
        <w:rPr>
          <w:b/>
          <w:szCs w:val="22"/>
          <w:lang w:val="fi-FI"/>
        </w:rPr>
      </w:pPr>
      <w:r w:rsidRPr="00DB15F5">
        <w:rPr>
          <w:b/>
          <w:szCs w:val="22"/>
          <w:lang w:val="fi-FI"/>
        </w:rPr>
        <w:t>12.</w:t>
      </w:r>
      <w:r w:rsidRPr="00DB15F5">
        <w:rPr>
          <w:b/>
          <w:szCs w:val="22"/>
          <w:lang w:val="fi-FI"/>
        </w:rPr>
        <w:tab/>
        <w:t>ERITYISET VAROTOIMET KÄYTTÄMÄTTÖMÄN VALMISTEEN TAI JÄTEMATERIAALIN HÄVITTÄMISEKSI</w:t>
      </w:r>
    </w:p>
    <w:p w14:paraId="1D319BD4" w14:textId="77777777" w:rsidR="00E1766F" w:rsidRPr="00DB15F5" w:rsidRDefault="00E1766F" w:rsidP="00E512F1">
      <w:pPr>
        <w:pStyle w:val="Date2"/>
        <w:widowControl w:val="0"/>
        <w:tabs>
          <w:tab w:val="left" w:pos="567"/>
        </w:tabs>
        <w:rPr>
          <w:szCs w:val="22"/>
          <w:lang w:val="fi-FI"/>
        </w:rPr>
      </w:pPr>
    </w:p>
    <w:p w14:paraId="1333D7C1" w14:textId="77777777" w:rsidR="00E1766F" w:rsidRPr="00DB15F5" w:rsidRDefault="00E1766F" w:rsidP="00E512F1">
      <w:pPr>
        <w:pStyle w:val="Date2"/>
        <w:widowControl w:val="0"/>
        <w:tabs>
          <w:tab w:val="left" w:pos="567"/>
        </w:tabs>
        <w:rPr>
          <w:szCs w:val="22"/>
          <w:lang w:val="fi-FI"/>
        </w:rPr>
      </w:pPr>
    </w:p>
    <w:p w14:paraId="46E8C262" w14:textId="77777777" w:rsidR="00E1766F" w:rsidRPr="00DB15F5" w:rsidRDefault="00E1766F" w:rsidP="00E512F1">
      <w:pPr>
        <w:pStyle w:val="Date2"/>
        <w:widowControl w:val="0"/>
        <w:tabs>
          <w:tab w:val="left" w:pos="567"/>
        </w:tabs>
        <w:rPr>
          <w:szCs w:val="22"/>
          <w:lang w:val="fi-FI"/>
        </w:rPr>
      </w:pPr>
    </w:p>
    <w:p w14:paraId="6A75F713"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rPr>
        <w:t>13.</w:t>
      </w:r>
      <w:r w:rsidRPr="00DB15F5">
        <w:rPr>
          <w:b/>
        </w:rPr>
        <w:tab/>
        <w:t>MERKINTÄ ”ELÄIMILLE”, TOIMITTAMISLUOKITTELU SEKÄ TOIMITTAMISEN JA KÄYTÖN EHDOT JA RAJOITUKSET, jos tarpeen</w:t>
      </w:r>
    </w:p>
    <w:p w14:paraId="4A948D10" w14:textId="77777777" w:rsidR="00E1766F" w:rsidRPr="00DB15F5" w:rsidRDefault="00E1766F" w:rsidP="00E512F1">
      <w:pPr>
        <w:spacing w:line="240" w:lineRule="auto"/>
      </w:pPr>
    </w:p>
    <w:p w14:paraId="3FF46DA3" w14:textId="77777777" w:rsidR="00E1766F" w:rsidRPr="00DB15F5" w:rsidRDefault="00E1766F" w:rsidP="00E512F1">
      <w:pPr>
        <w:spacing w:line="240" w:lineRule="auto"/>
      </w:pPr>
      <w:r w:rsidRPr="00DB15F5">
        <w:t>Eläimille.</w:t>
      </w:r>
      <w:r w:rsidR="00EA1111">
        <w:t xml:space="preserve"> Reseptivalmiste.</w:t>
      </w:r>
    </w:p>
    <w:p w14:paraId="1F1EE35A" w14:textId="77777777" w:rsidR="00E1766F" w:rsidRPr="00DB15F5" w:rsidRDefault="00E1766F" w:rsidP="00E512F1">
      <w:pPr>
        <w:pStyle w:val="Date2"/>
        <w:widowControl w:val="0"/>
        <w:tabs>
          <w:tab w:val="left" w:pos="567"/>
        </w:tabs>
        <w:rPr>
          <w:szCs w:val="22"/>
          <w:lang w:val="fi-FI"/>
        </w:rPr>
      </w:pPr>
    </w:p>
    <w:p w14:paraId="7F04C510" w14:textId="77777777" w:rsidR="00E1766F" w:rsidRPr="00DB15F5" w:rsidRDefault="00E1766F" w:rsidP="00E512F1">
      <w:pPr>
        <w:pStyle w:val="Date2"/>
        <w:widowControl w:val="0"/>
        <w:tabs>
          <w:tab w:val="left" w:pos="567"/>
        </w:tabs>
        <w:rPr>
          <w:szCs w:val="22"/>
          <w:lang w:val="fi-FI"/>
        </w:rPr>
      </w:pPr>
    </w:p>
    <w:p w14:paraId="7509010D" w14:textId="77777777" w:rsidR="00E1766F" w:rsidRPr="00DB15F5" w:rsidRDefault="00E1766F" w:rsidP="00E512F1">
      <w:pPr>
        <w:pStyle w:val="Date2"/>
        <w:widowControl w:val="0"/>
        <w:pBdr>
          <w:top w:val="single" w:sz="4" w:space="1" w:color="auto"/>
          <w:left w:val="single" w:sz="4" w:space="4" w:color="auto"/>
          <w:bottom w:val="single" w:sz="4" w:space="1" w:color="auto"/>
          <w:right w:val="single" w:sz="4" w:space="4" w:color="auto"/>
        </w:pBdr>
        <w:tabs>
          <w:tab w:val="left" w:pos="567"/>
        </w:tabs>
        <w:rPr>
          <w:b/>
          <w:szCs w:val="22"/>
          <w:lang w:val="fi-FI"/>
        </w:rPr>
      </w:pPr>
      <w:r w:rsidRPr="00DB15F5">
        <w:rPr>
          <w:b/>
          <w:szCs w:val="22"/>
          <w:lang w:val="fi-FI"/>
        </w:rPr>
        <w:t>14.</w:t>
      </w:r>
      <w:r w:rsidRPr="00DB15F5">
        <w:rPr>
          <w:b/>
          <w:szCs w:val="22"/>
          <w:lang w:val="fi-FI"/>
        </w:rPr>
        <w:tab/>
        <w:t xml:space="preserve">MERKINTÄ ”EI LASTEN </w:t>
      </w:r>
      <w:r w:rsidR="00E26C8E" w:rsidRPr="00DB15F5">
        <w:rPr>
          <w:b/>
          <w:szCs w:val="22"/>
          <w:lang w:val="fi-FI"/>
        </w:rPr>
        <w:t xml:space="preserve">NÄKYVILLE EIKÄ </w:t>
      </w:r>
      <w:r w:rsidRPr="00DB15F5">
        <w:rPr>
          <w:b/>
          <w:szCs w:val="22"/>
          <w:lang w:val="fi-FI"/>
        </w:rPr>
        <w:t>ULOTTUVILLE.”</w:t>
      </w:r>
    </w:p>
    <w:p w14:paraId="757A54DE" w14:textId="77777777" w:rsidR="00E1766F" w:rsidRPr="00DB15F5" w:rsidRDefault="00E1766F" w:rsidP="00E512F1">
      <w:pPr>
        <w:pStyle w:val="Date2"/>
        <w:widowControl w:val="0"/>
        <w:tabs>
          <w:tab w:val="left" w:pos="567"/>
        </w:tabs>
        <w:rPr>
          <w:szCs w:val="22"/>
          <w:lang w:val="fi-FI"/>
        </w:rPr>
      </w:pPr>
    </w:p>
    <w:p w14:paraId="7116C04E" w14:textId="77777777" w:rsidR="00E1766F" w:rsidRPr="00DB15F5" w:rsidRDefault="00E1766F" w:rsidP="00E512F1">
      <w:pPr>
        <w:pStyle w:val="Date2"/>
        <w:widowControl w:val="0"/>
        <w:tabs>
          <w:tab w:val="left" w:pos="567"/>
        </w:tabs>
        <w:rPr>
          <w:szCs w:val="22"/>
          <w:lang w:val="fi-FI"/>
        </w:rPr>
      </w:pPr>
    </w:p>
    <w:p w14:paraId="10DC73B0" w14:textId="77777777" w:rsidR="00E1766F" w:rsidRPr="00DB15F5" w:rsidRDefault="00E1766F" w:rsidP="00E512F1">
      <w:pPr>
        <w:pStyle w:val="Date2"/>
        <w:widowControl w:val="0"/>
        <w:tabs>
          <w:tab w:val="left" w:pos="567"/>
        </w:tabs>
        <w:rPr>
          <w:szCs w:val="22"/>
          <w:lang w:val="fi-FI"/>
        </w:rPr>
      </w:pPr>
    </w:p>
    <w:p w14:paraId="744EEA72"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rPr>
        <w:t>15.</w:t>
      </w:r>
      <w:r w:rsidRPr="00DB15F5">
        <w:rPr>
          <w:b/>
        </w:rPr>
        <w:tab/>
        <w:t>MYYNTILUVAN HALTIJAN NIMI JA OSOITE</w:t>
      </w:r>
    </w:p>
    <w:p w14:paraId="12850A82" w14:textId="77777777" w:rsidR="00E1766F" w:rsidRPr="00DB15F5" w:rsidRDefault="00E1766F" w:rsidP="00E512F1">
      <w:pPr>
        <w:spacing w:line="240" w:lineRule="auto"/>
      </w:pPr>
    </w:p>
    <w:p w14:paraId="14F0D0B5" w14:textId="77777777" w:rsidR="005C3C4F" w:rsidRPr="00BE2822" w:rsidRDefault="005C3C4F" w:rsidP="005C3C4F">
      <w:pPr>
        <w:suppressAutoHyphens/>
        <w:spacing w:line="240" w:lineRule="auto"/>
      </w:pPr>
      <w:r w:rsidRPr="00BE2822">
        <w:t>Boehringer Ingelheim Vetmedica GmbH</w:t>
      </w:r>
    </w:p>
    <w:p w14:paraId="75835B0F" w14:textId="77777777" w:rsidR="005C3C4F" w:rsidRPr="00712795" w:rsidRDefault="005C3C4F" w:rsidP="005C3C4F">
      <w:pPr>
        <w:suppressAutoHyphens/>
        <w:spacing w:line="240" w:lineRule="auto"/>
        <w:rPr>
          <w:caps/>
        </w:rPr>
      </w:pPr>
      <w:r w:rsidRPr="00BE2822">
        <w:rPr>
          <w:caps/>
        </w:rPr>
        <w:t>Saksa</w:t>
      </w:r>
    </w:p>
    <w:p w14:paraId="4B494E34" w14:textId="77777777" w:rsidR="00E1766F" w:rsidRPr="00DB15F5" w:rsidRDefault="00E1766F" w:rsidP="00E512F1">
      <w:pPr>
        <w:tabs>
          <w:tab w:val="clear" w:pos="567"/>
        </w:tabs>
        <w:spacing w:line="240" w:lineRule="auto"/>
      </w:pPr>
    </w:p>
    <w:p w14:paraId="5649EF31" w14:textId="77777777" w:rsidR="00E1766F" w:rsidRPr="00DB15F5" w:rsidRDefault="00E1766F" w:rsidP="00E512F1">
      <w:pPr>
        <w:tabs>
          <w:tab w:val="clear" w:pos="567"/>
        </w:tabs>
        <w:spacing w:line="240" w:lineRule="auto"/>
      </w:pPr>
    </w:p>
    <w:p w14:paraId="6D69FD85"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rPr>
          <w:b/>
        </w:rPr>
      </w:pPr>
      <w:r w:rsidRPr="00DB15F5">
        <w:rPr>
          <w:b/>
        </w:rPr>
        <w:t>16.</w:t>
      </w:r>
      <w:r w:rsidRPr="00DB15F5">
        <w:rPr>
          <w:b/>
        </w:rPr>
        <w:tab/>
        <w:t>MYYNTILUPIEN NUMEROT</w:t>
      </w:r>
    </w:p>
    <w:p w14:paraId="162FC58A" w14:textId="77777777" w:rsidR="00E1766F" w:rsidRPr="00DB15F5" w:rsidRDefault="00E1766F" w:rsidP="00E512F1">
      <w:pPr>
        <w:tabs>
          <w:tab w:val="clear" w:pos="567"/>
        </w:tabs>
        <w:spacing w:line="240" w:lineRule="auto"/>
      </w:pPr>
    </w:p>
    <w:p w14:paraId="41B9FA1A" w14:textId="77777777" w:rsidR="00E1766F" w:rsidRPr="00103D99" w:rsidRDefault="00E1766F" w:rsidP="00E512F1">
      <w:pPr>
        <w:spacing w:line="240" w:lineRule="auto"/>
        <w:rPr>
          <w:highlight w:val="lightGray"/>
          <w:lang w:val="sv-SE"/>
        </w:rPr>
      </w:pPr>
      <w:r w:rsidRPr="00103D99">
        <w:rPr>
          <w:highlight w:val="lightGray"/>
          <w:lang w:val="sv-SE"/>
        </w:rPr>
        <w:t xml:space="preserve">EU/2/97/004/001 </w:t>
      </w:r>
      <w:r w:rsidR="004169A5" w:rsidRPr="00103D99">
        <w:rPr>
          <w:highlight w:val="lightGray"/>
          <w:lang w:val="sv-SE"/>
        </w:rPr>
        <w:t xml:space="preserve">1 x </w:t>
      </w:r>
      <w:r w:rsidRPr="00103D99">
        <w:rPr>
          <w:highlight w:val="lightGray"/>
          <w:lang w:val="sv-SE"/>
        </w:rPr>
        <w:t>100 ml</w:t>
      </w:r>
    </w:p>
    <w:p w14:paraId="16BC8F6A" w14:textId="77777777" w:rsidR="00E1766F" w:rsidRPr="00550011" w:rsidRDefault="00E1766F" w:rsidP="00E512F1">
      <w:pPr>
        <w:spacing w:line="240" w:lineRule="auto"/>
        <w:rPr>
          <w:lang w:val="es-ES_tradnl"/>
        </w:rPr>
      </w:pPr>
      <w:r w:rsidRPr="00550011">
        <w:rPr>
          <w:highlight w:val="lightGray"/>
          <w:lang w:val="es-ES_tradnl"/>
        </w:rPr>
        <w:t>EU/2/97/004/010 12 x 100 ml</w:t>
      </w:r>
    </w:p>
    <w:p w14:paraId="5AD6926C" w14:textId="77777777" w:rsidR="00E1766F" w:rsidRPr="00550011" w:rsidRDefault="00E1766F" w:rsidP="00E512F1">
      <w:pPr>
        <w:tabs>
          <w:tab w:val="clear" w:pos="567"/>
        </w:tabs>
        <w:spacing w:line="240" w:lineRule="auto"/>
        <w:rPr>
          <w:lang w:val="es-ES_tradnl"/>
        </w:rPr>
      </w:pPr>
    </w:p>
    <w:p w14:paraId="74BC2CEC" w14:textId="77777777" w:rsidR="00E1766F" w:rsidRPr="00550011" w:rsidRDefault="00E1766F" w:rsidP="00E512F1">
      <w:pPr>
        <w:tabs>
          <w:tab w:val="clear" w:pos="567"/>
        </w:tabs>
        <w:spacing w:line="240" w:lineRule="auto"/>
        <w:rPr>
          <w:lang w:val="es-ES_tradnl"/>
        </w:rPr>
      </w:pPr>
    </w:p>
    <w:p w14:paraId="721444F4" w14:textId="77777777" w:rsidR="00E1766F" w:rsidRPr="00DB15F5" w:rsidRDefault="00E1766F" w:rsidP="00E512F1">
      <w:pPr>
        <w:pStyle w:val="BodyText22"/>
        <w:widowControl/>
        <w:pBdr>
          <w:top w:val="single" w:sz="4" w:space="1" w:color="auto"/>
          <w:left w:val="single" w:sz="4" w:space="4" w:color="auto"/>
          <w:bottom w:val="single" w:sz="4" w:space="1" w:color="auto"/>
          <w:right w:val="single" w:sz="4" w:space="4" w:color="auto"/>
        </w:pBdr>
        <w:tabs>
          <w:tab w:val="clear" w:pos="567"/>
        </w:tabs>
        <w:spacing w:line="240" w:lineRule="auto"/>
        <w:jc w:val="left"/>
        <w:rPr>
          <w:b/>
          <w:noProof/>
          <w:szCs w:val="22"/>
          <w:lang w:val="fi-FI"/>
        </w:rPr>
      </w:pPr>
      <w:r w:rsidRPr="00DB15F5">
        <w:rPr>
          <w:b/>
          <w:noProof/>
          <w:szCs w:val="22"/>
          <w:lang w:val="fi-FI"/>
        </w:rPr>
        <w:t>17.</w:t>
      </w:r>
      <w:r w:rsidRPr="00DB15F5">
        <w:rPr>
          <w:b/>
          <w:noProof/>
          <w:szCs w:val="22"/>
          <w:lang w:val="fi-FI"/>
        </w:rPr>
        <w:tab/>
        <w:t>VALMISTAJAN ERÄNUMERO</w:t>
      </w:r>
    </w:p>
    <w:p w14:paraId="0EA64226" w14:textId="77777777" w:rsidR="00E1766F" w:rsidRPr="00DB15F5" w:rsidRDefault="00E1766F" w:rsidP="00E512F1">
      <w:pPr>
        <w:tabs>
          <w:tab w:val="clear" w:pos="567"/>
        </w:tabs>
        <w:spacing w:line="240" w:lineRule="auto"/>
      </w:pPr>
    </w:p>
    <w:p w14:paraId="1B4468E0" w14:textId="77777777" w:rsidR="00E1766F" w:rsidRPr="00DB15F5" w:rsidRDefault="00E1766F" w:rsidP="00E512F1">
      <w:pPr>
        <w:tabs>
          <w:tab w:val="clear" w:pos="567"/>
        </w:tabs>
        <w:spacing w:line="240" w:lineRule="auto"/>
      </w:pPr>
      <w:r w:rsidRPr="00DB15F5">
        <w:t>Lot {numero}</w:t>
      </w:r>
    </w:p>
    <w:p w14:paraId="2A780E47" w14:textId="77777777" w:rsidR="00E1766F" w:rsidRPr="00DB15F5" w:rsidRDefault="00E1766F" w:rsidP="00E512F1">
      <w:pPr>
        <w:tabs>
          <w:tab w:val="clear" w:pos="567"/>
        </w:tabs>
        <w:spacing w:line="240" w:lineRule="auto"/>
        <w:rPr>
          <w:b/>
        </w:rPr>
      </w:pPr>
      <w:r w:rsidRPr="00DB15F5">
        <w:rPr>
          <w:snapToGrid w:val="0"/>
          <w:lang w:eastAsia="en-US"/>
        </w:rPr>
        <w:br w:type="page"/>
      </w:r>
    </w:p>
    <w:p w14:paraId="5AC87669" w14:textId="77777777" w:rsidR="00E1766F" w:rsidRPr="00DB15F5" w:rsidRDefault="00E1766F" w:rsidP="00E512F1">
      <w:pPr>
        <w:pStyle w:val="BodyText22"/>
        <w:widowControl/>
        <w:pBdr>
          <w:top w:val="single" w:sz="4" w:space="1" w:color="auto"/>
          <w:left w:val="single" w:sz="4" w:space="4" w:color="auto"/>
          <w:bottom w:val="single" w:sz="4" w:space="1" w:color="auto"/>
          <w:right w:val="single" w:sz="4" w:space="4" w:color="auto"/>
        </w:pBdr>
        <w:tabs>
          <w:tab w:val="clear" w:pos="567"/>
          <w:tab w:val="left" w:pos="0"/>
          <w:tab w:val="left" w:pos="1304"/>
        </w:tabs>
        <w:spacing w:line="240" w:lineRule="auto"/>
        <w:ind w:left="0" w:firstLine="0"/>
        <w:jc w:val="left"/>
        <w:rPr>
          <w:b/>
          <w:noProof/>
          <w:szCs w:val="22"/>
          <w:lang w:val="fi-FI"/>
        </w:rPr>
      </w:pPr>
      <w:r w:rsidRPr="00DB15F5">
        <w:rPr>
          <w:b/>
          <w:noProof/>
          <w:szCs w:val="22"/>
          <w:lang w:val="fi-FI"/>
        </w:rPr>
        <w:lastRenderedPageBreak/>
        <w:t>PIENISSÄ SISÄPAKKAUSYKSIKÖISSÄ ON OLTAVA VÄHINTÄÄN  SEURAAVAT TIEDOT</w:t>
      </w:r>
    </w:p>
    <w:p w14:paraId="577371F6" w14:textId="77777777" w:rsidR="000F60A8" w:rsidRDefault="000F60A8" w:rsidP="00E512F1">
      <w:pPr>
        <w:pStyle w:val="BodyText22"/>
        <w:widowControl/>
        <w:pBdr>
          <w:top w:val="single" w:sz="4" w:space="1" w:color="auto"/>
          <w:left w:val="single" w:sz="4" w:space="4" w:color="auto"/>
          <w:bottom w:val="single" w:sz="4" w:space="1" w:color="auto"/>
          <w:right w:val="single" w:sz="4" w:space="4" w:color="auto"/>
        </w:pBdr>
        <w:tabs>
          <w:tab w:val="clear" w:pos="567"/>
          <w:tab w:val="left" w:pos="0"/>
          <w:tab w:val="left" w:pos="1304"/>
        </w:tabs>
        <w:spacing w:line="240" w:lineRule="auto"/>
        <w:ind w:left="0" w:firstLine="0"/>
        <w:jc w:val="left"/>
        <w:rPr>
          <w:szCs w:val="22"/>
          <w:highlight w:val="lightGray"/>
          <w:lang w:val="fi-FI"/>
        </w:rPr>
      </w:pPr>
    </w:p>
    <w:p w14:paraId="02E7BFB7" w14:textId="77777777" w:rsidR="00CA5230" w:rsidRPr="00B92885" w:rsidRDefault="00CA5230" w:rsidP="00E512F1">
      <w:pPr>
        <w:pStyle w:val="BodyText22"/>
        <w:widowControl/>
        <w:pBdr>
          <w:top w:val="single" w:sz="4" w:space="1" w:color="auto"/>
          <w:left w:val="single" w:sz="4" w:space="4" w:color="auto"/>
          <w:bottom w:val="single" w:sz="4" w:space="1" w:color="auto"/>
          <w:right w:val="single" w:sz="4" w:space="4" w:color="auto"/>
        </w:pBdr>
        <w:tabs>
          <w:tab w:val="clear" w:pos="567"/>
          <w:tab w:val="left" w:pos="0"/>
          <w:tab w:val="left" w:pos="1304"/>
        </w:tabs>
        <w:spacing w:line="240" w:lineRule="auto"/>
        <w:ind w:left="0" w:firstLine="0"/>
        <w:jc w:val="left"/>
        <w:rPr>
          <w:b/>
          <w:szCs w:val="22"/>
          <w:lang w:val="fi-FI"/>
        </w:rPr>
      </w:pPr>
      <w:r w:rsidRPr="00B92885">
        <w:rPr>
          <w:b/>
          <w:szCs w:val="22"/>
          <w:lang w:val="fi-FI"/>
        </w:rPr>
        <w:t>Injektiopullo 20 ml ja 50 ml</w:t>
      </w:r>
    </w:p>
    <w:p w14:paraId="0FB27EB0" w14:textId="77777777" w:rsidR="00E1766F" w:rsidRPr="00DB15F5" w:rsidRDefault="00E1766F" w:rsidP="00E512F1">
      <w:pPr>
        <w:spacing w:line="240" w:lineRule="auto"/>
      </w:pPr>
    </w:p>
    <w:p w14:paraId="4DB2EA0D"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rPr>
        <w:t>1.</w:t>
      </w:r>
      <w:r w:rsidRPr="00DB15F5">
        <w:rPr>
          <w:b/>
        </w:rPr>
        <w:tab/>
        <w:t>ELÄINLÄÄKEVALMISTEEN NIMI</w:t>
      </w:r>
    </w:p>
    <w:p w14:paraId="63C9C378" w14:textId="77777777" w:rsidR="00E1766F" w:rsidRPr="00DB15F5" w:rsidRDefault="00E1766F" w:rsidP="00E512F1">
      <w:pPr>
        <w:spacing w:line="240" w:lineRule="auto"/>
      </w:pPr>
    </w:p>
    <w:p w14:paraId="4E5CCF20" w14:textId="77777777" w:rsidR="00E1766F" w:rsidRPr="00DB15F5" w:rsidRDefault="00E1766F" w:rsidP="00E512F1">
      <w:pPr>
        <w:spacing w:line="240" w:lineRule="auto"/>
      </w:pPr>
      <w:r w:rsidRPr="00DB15F5">
        <w:t>Metacam 5 mg/ml injektione</w:t>
      </w:r>
      <w:r w:rsidR="000F60A8" w:rsidRPr="00DB15F5">
        <w:t>ste, liuos naudoille ja sioille</w:t>
      </w:r>
    </w:p>
    <w:p w14:paraId="5982D41E" w14:textId="77777777" w:rsidR="00E1766F" w:rsidRPr="00DB15F5" w:rsidRDefault="00E1766F" w:rsidP="00E512F1">
      <w:pPr>
        <w:spacing w:line="240" w:lineRule="auto"/>
      </w:pPr>
      <w:r w:rsidRPr="00DB15F5">
        <w:t>Meloksikaami</w:t>
      </w:r>
    </w:p>
    <w:p w14:paraId="0B106668" w14:textId="77777777" w:rsidR="00E1766F" w:rsidRPr="00DB15F5" w:rsidRDefault="00E1766F" w:rsidP="00E512F1">
      <w:pPr>
        <w:spacing w:line="240" w:lineRule="auto"/>
      </w:pPr>
    </w:p>
    <w:p w14:paraId="0F355FA7" w14:textId="77777777" w:rsidR="00E1766F" w:rsidRPr="00DB15F5" w:rsidRDefault="00E1766F" w:rsidP="00E512F1">
      <w:pPr>
        <w:spacing w:line="240" w:lineRule="auto"/>
      </w:pPr>
    </w:p>
    <w:p w14:paraId="0DA3422B" w14:textId="77777777" w:rsidR="00E1766F" w:rsidRPr="00DB15F5" w:rsidRDefault="00E1766F" w:rsidP="00E512F1">
      <w:pPr>
        <w:pStyle w:val="BodyText22"/>
        <w:pBdr>
          <w:top w:val="single" w:sz="4" w:space="1" w:color="auto"/>
          <w:left w:val="single" w:sz="4" w:space="4" w:color="auto"/>
          <w:bottom w:val="single" w:sz="4" w:space="1" w:color="auto"/>
          <w:right w:val="single" w:sz="4" w:space="4" w:color="auto"/>
        </w:pBdr>
        <w:spacing w:line="240" w:lineRule="auto"/>
        <w:jc w:val="left"/>
        <w:rPr>
          <w:szCs w:val="22"/>
          <w:highlight w:val="lightGray"/>
          <w:lang w:val="fi-FI"/>
        </w:rPr>
      </w:pPr>
      <w:r w:rsidRPr="00DB15F5">
        <w:rPr>
          <w:b/>
          <w:szCs w:val="22"/>
          <w:lang w:val="fi-FI"/>
        </w:rPr>
        <w:t>2.</w:t>
      </w:r>
      <w:r w:rsidRPr="00DB15F5">
        <w:rPr>
          <w:b/>
          <w:szCs w:val="22"/>
          <w:lang w:val="fi-FI"/>
        </w:rPr>
        <w:tab/>
        <w:t>VAIKUTTAVIEN AINEIDEN MÄÄRÄ(T)</w:t>
      </w:r>
    </w:p>
    <w:p w14:paraId="4B2E1D73" w14:textId="77777777" w:rsidR="00E1766F" w:rsidRPr="00DB15F5" w:rsidRDefault="00E1766F" w:rsidP="00E512F1">
      <w:pPr>
        <w:spacing w:line="240" w:lineRule="auto"/>
      </w:pPr>
    </w:p>
    <w:p w14:paraId="432C9699" w14:textId="77777777" w:rsidR="00E1766F" w:rsidRPr="00DB15F5" w:rsidRDefault="00E1766F" w:rsidP="00E512F1">
      <w:pPr>
        <w:tabs>
          <w:tab w:val="clear" w:pos="567"/>
          <w:tab w:val="left" w:pos="1620"/>
        </w:tabs>
        <w:spacing w:line="240" w:lineRule="auto"/>
      </w:pPr>
      <w:r w:rsidRPr="00DB15F5">
        <w:t>Meloksikaami 5 mg/ml</w:t>
      </w:r>
    </w:p>
    <w:p w14:paraId="209A52E9" w14:textId="77777777" w:rsidR="00E1766F" w:rsidRPr="00DB15F5" w:rsidRDefault="00E1766F" w:rsidP="00E512F1">
      <w:pPr>
        <w:spacing w:line="240" w:lineRule="auto"/>
      </w:pPr>
    </w:p>
    <w:p w14:paraId="5B6B7AA0" w14:textId="77777777" w:rsidR="00E1766F" w:rsidRPr="00DB15F5" w:rsidRDefault="00E1766F" w:rsidP="00E512F1">
      <w:pPr>
        <w:spacing w:line="240" w:lineRule="auto"/>
      </w:pPr>
    </w:p>
    <w:p w14:paraId="454C3EFD"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rPr>
          <w:highlight w:val="lightGray"/>
        </w:rPr>
      </w:pPr>
      <w:r w:rsidRPr="00DB15F5">
        <w:rPr>
          <w:b/>
        </w:rPr>
        <w:t>3.</w:t>
      </w:r>
      <w:r w:rsidRPr="00DB15F5">
        <w:rPr>
          <w:b/>
        </w:rPr>
        <w:tab/>
        <w:t>SISÄLLÖN PAINO, TILAVUUS TAI ANNOSMÄÄRÄ</w:t>
      </w:r>
    </w:p>
    <w:p w14:paraId="19195B36" w14:textId="77777777" w:rsidR="00E1766F" w:rsidRPr="00DB15F5" w:rsidRDefault="00E1766F" w:rsidP="00E512F1">
      <w:pPr>
        <w:spacing w:line="240" w:lineRule="auto"/>
      </w:pPr>
    </w:p>
    <w:p w14:paraId="7CCCDE49" w14:textId="77777777" w:rsidR="00E1766F" w:rsidRPr="00DB15F5" w:rsidRDefault="00E1766F" w:rsidP="00E512F1">
      <w:pPr>
        <w:spacing w:line="240" w:lineRule="auto"/>
      </w:pPr>
      <w:r w:rsidRPr="00DB15F5">
        <w:t>20 ml</w:t>
      </w:r>
    </w:p>
    <w:p w14:paraId="5A789526" w14:textId="77777777" w:rsidR="00E1766F" w:rsidRPr="00DB15F5" w:rsidRDefault="00E1766F" w:rsidP="00E512F1">
      <w:pPr>
        <w:spacing w:line="240" w:lineRule="auto"/>
      </w:pPr>
      <w:r w:rsidRPr="00DB15F5">
        <w:rPr>
          <w:highlight w:val="lightGray"/>
        </w:rPr>
        <w:t>50 ml</w:t>
      </w:r>
    </w:p>
    <w:p w14:paraId="5EFEABBE" w14:textId="77777777" w:rsidR="00E1766F" w:rsidRPr="00DB15F5" w:rsidRDefault="00E1766F" w:rsidP="00E512F1">
      <w:pPr>
        <w:spacing w:line="240" w:lineRule="auto"/>
      </w:pPr>
    </w:p>
    <w:p w14:paraId="6B0F892A" w14:textId="77777777" w:rsidR="00E1766F" w:rsidRPr="00DB15F5" w:rsidRDefault="00E1766F" w:rsidP="00E512F1">
      <w:pPr>
        <w:spacing w:line="240" w:lineRule="auto"/>
      </w:pPr>
    </w:p>
    <w:p w14:paraId="4E0DF4BC"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ind w:left="567" w:hanging="567"/>
        <w:rPr>
          <w:b/>
          <w:lang w:eastAsia="de-DE"/>
        </w:rPr>
      </w:pPr>
      <w:r w:rsidRPr="00DB15F5">
        <w:rPr>
          <w:b/>
          <w:lang w:eastAsia="de-DE"/>
        </w:rPr>
        <w:t>4.</w:t>
      </w:r>
      <w:r w:rsidRPr="00DB15F5">
        <w:rPr>
          <w:b/>
          <w:lang w:eastAsia="de-DE"/>
        </w:rPr>
        <w:tab/>
        <w:t>ANTOREITIT</w:t>
      </w:r>
    </w:p>
    <w:p w14:paraId="0872C078" w14:textId="77777777" w:rsidR="00E1766F" w:rsidRPr="00DB15F5" w:rsidRDefault="00E1766F" w:rsidP="00E512F1">
      <w:pPr>
        <w:spacing w:line="240" w:lineRule="auto"/>
      </w:pPr>
    </w:p>
    <w:p w14:paraId="354E6BD9" w14:textId="77777777" w:rsidR="00E1766F" w:rsidRPr="00DB15F5" w:rsidRDefault="00E1766F" w:rsidP="00B92885">
      <w:pPr>
        <w:tabs>
          <w:tab w:val="clear" w:pos="567"/>
          <w:tab w:val="left" w:pos="1134"/>
        </w:tabs>
        <w:spacing w:line="240" w:lineRule="auto"/>
      </w:pPr>
      <w:r w:rsidRPr="00B92885">
        <w:rPr>
          <w:bCs/>
          <w:u w:val="single"/>
        </w:rPr>
        <w:t>Nauta</w:t>
      </w:r>
      <w:r w:rsidR="00B92885" w:rsidRPr="00B92885">
        <w:rPr>
          <w:bCs/>
          <w:u w:val="single"/>
        </w:rPr>
        <w:t>:</w:t>
      </w:r>
      <w:r w:rsidR="00584C23" w:rsidRPr="00DB15F5">
        <w:tab/>
      </w:r>
      <w:r w:rsidR="00AD692E" w:rsidRPr="00DB15F5">
        <w:t>s.c.</w:t>
      </w:r>
      <w:r w:rsidRPr="00DB15F5">
        <w:t xml:space="preserve"> tai </w:t>
      </w:r>
      <w:r w:rsidR="00AD692E" w:rsidRPr="00DB15F5">
        <w:t>i.v.</w:t>
      </w:r>
    </w:p>
    <w:p w14:paraId="1C8C3CC6" w14:textId="77777777" w:rsidR="00E1766F" w:rsidRPr="00DB15F5" w:rsidRDefault="00E1766F" w:rsidP="00B92885">
      <w:pPr>
        <w:tabs>
          <w:tab w:val="clear" w:pos="567"/>
          <w:tab w:val="left" w:pos="1134"/>
        </w:tabs>
        <w:spacing w:line="240" w:lineRule="auto"/>
      </w:pPr>
      <w:r w:rsidRPr="00B92885">
        <w:rPr>
          <w:bCs/>
          <w:u w:val="single"/>
        </w:rPr>
        <w:t>Sika</w:t>
      </w:r>
      <w:r w:rsidR="00B92885" w:rsidRPr="00B92885">
        <w:rPr>
          <w:bCs/>
          <w:u w:val="single"/>
        </w:rPr>
        <w:t>:</w:t>
      </w:r>
      <w:r w:rsidR="00B92885">
        <w:tab/>
      </w:r>
      <w:r w:rsidR="00AD692E" w:rsidRPr="00DB15F5">
        <w:t>i.m.</w:t>
      </w:r>
    </w:p>
    <w:p w14:paraId="4B0442B5" w14:textId="77777777" w:rsidR="00E1766F" w:rsidRPr="00DB15F5" w:rsidRDefault="00E1766F" w:rsidP="00E512F1">
      <w:pPr>
        <w:spacing w:line="240" w:lineRule="auto"/>
      </w:pPr>
    </w:p>
    <w:p w14:paraId="7D7FFE3B" w14:textId="77777777" w:rsidR="00E1766F" w:rsidRPr="00DB15F5" w:rsidRDefault="00E1766F" w:rsidP="00E512F1">
      <w:pPr>
        <w:spacing w:line="240" w:lineRule="auto"/>
      </w:pPr>
    </w:p>
    <w:p w14:paraId="32490D87"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rPr>
          <w:b/>
          <w:highlight w:val="lightGray"/>
        </w:rPr>
      </w:pPr>
      <w:r w:rsidRPr="00DB15F5">
        <w:rPr>
          <w:b/>
        </w:rPr>
        <w:t>5.</w:t>
      </w:r>
      <w:r w:rsidRPr="00DB15F5">
        <w:rPr>
          <w:b/>
        </w:rPr>
        <w:tab/>
        <w:t>VAROAIKA</w:t>
      </w:r>
      <w:r w:rsidR="00CA5230">
        <w:rPr>
          <w:b/>
        </w:rPr>
        <w:t xml:space="preserve"> (VAROAJAT)</w:t>
      </w:r>
    </w:p>
    <w:p w14:paraId="3798C3B1" w14:textId="77777777" w:rsidR="00E1766F" w:rsidRPr="00DB15F5" w:rsidRDefault="00E1766F" w:rsidP="00E512F1">
      <w:pPr>
        <w:spacing w:line="240" w:lineRule="auto"/>
      </w:pPr>
    </w:p>
    <w:p w14:paraId="7A983A5C" w14:textId="288A32D3" w:rsidR="00627E21" w:rsidRPr="00B92885" w:rsidRDefault="00A6065B" w:rsidP="00E512F1">
      <w:pPr>
        <w:pStyle w:val="Date2"/>
        <w:widowControl w:val="0"/>
        <w:tabs>
          <w:tab w:val="left" w:pos="993"/>
        </w:tabs>
        <w:rPr>
          <w:lang w:val="fi-FI"/>
        </w:rPr>
      </w:pPr>
      <w:r>
        <w:rPr>
          <w:lang w:val="fi-FI"/>
        </w:rPr>
        <w:t>Varoajat:</w:t>
      </w:r>
    </w:p>
    <w:p w14:paraId="3D03CC31" w14:textId="77777777" w:rsidR="00E1766F" w:rsidRPr="00DB15F5" w:rsidRDefault="00E1766F" w:rsidP="00B92885">
      <w:pPr>
        <w:pStyle w:val="Date2"/>
        <w:widowControl w:val="0"/>
        <w:tabs>
          <w:tab w:val="left" w:pos="1134"/>
        </w:tabs>
        <w:rPr>
          <w:szCs w:val="22"/>
          <w:lang w:val="fi-FI"/>
        </w:rPr>
      </w:pPr>
      <w:r w:rsidRPr="00B92885">
        <w:rPr>
          <w:bCs/>
          <w:szCs w:val="22"/>
          <w:u w:val="single"/>
          <w:lang w:val="fi-FI"/>
        </w:rPr>
        <w:t>Nauta:</w:t>
      </w:r>
      <w:r w:rsidR="00584C23" w:rsidRPr="00DB15F5">
        <w:rPr>
          <w:szCs w:val="22"/>
          <w:lang w:val="fi-FI"/>
        </w:rPr>
        <w:tab/>
      </w:r>
      <w:r w:rsidRPr="00DB15F5">
        <w:rPr>
          <w:szCs w:val="22"/>
          <w:lang w:val="fi-FI"/>
        </w:rPr>
        <w:t>Teurastus: 15 vuorokautta</w:t>
      </w:r>
    </w:p>
    <w:p w14:paraId="55BD3583" w14:textId="77777777" w:rsidR="00E1766F" w:rsidRPr="00DB15F5" w:rsidRDefault="00E1766F" w:rsidP="00B92885">
      <w:pPr>
        <w:pStyle w:val="Date2"/>
        <w:widowControl w:val="0"/>
        <w:tabs>
          <w:tab w:val="left" w:pos="1134"/>
        </w:tabs>
        <w:rPr>
          <w:szCs w:val="22"/>
          <w:lang w:val="fi-FI"/>
        </w:rPr>
      </w:pPr>
      <w:r w:rsidRPr="00B92885">
        <w:rPr>
          <w:bCs/>
          <w:szCs w:val="22"/>
          <w:u w:val="single"/>
          <w:lang w:val="fi-FI"/>
        </w:rPr>
        <w:t>Sika:</w:t>
      </w:r>
      <w:r w:rsidR="00584C23" w:rsidRPr="00DB15F5">
        <w:rPr>
          <w:b/>
          <w:szCs w:val="22"/>
          <w:lang w:val="fi-FI"/>
        </w:rPr>
        <w:tab/>
      </w:r>
      <w:r w:rsidRPr="00DB15F5">
        <w:rPr>
          <w:szCs w:val="22"/>
          <w:lang w:val="fi-FI"/>
        </w:rPr>
        <w:t>Teurastus: 5 vuorokautta.</w:t>
      </w:r>
    </w:p>
    <w:p w14:paraId="56BAC7E4" w14:textId="77777777" w:rsidR="00E1766F" w:rsidRPr="00DB15F5" w:rsidRDefault="00E1766F" w:rsidP="00E512F1">
      <w:pPr>
        <w:pStyle w:val="Date2"/>
        <w:widowControl w:val="0"/>
        <w:tabs>
          <w:tab w:val="left" w:pos="567"/>
        </w:tabs>
        <w:rPr>
          <w:szCs w:val="22"/>
          <w:lang w:val="fi-FI"/>
        </w:rPr>
      </w:pPr>
    </w:p>
    <w:p w14:paraId="569365D8" w14:textId="77777777" w:rsidR="00E1766F" w:rsidRPr="00DB15F5" w:rsidRDefault="00E1766F" w:rsidP="00E512F1">
      <w:pPr>
        <w:pStyle w:val="Date2"/>
        <w:widowControl w:val="0"/>
        <w:tabs>
          <w:tab w:val="left" w:pos="567"/>
        </w:tabs>
        <w:rPr>
          <w:szCs w:val="22"/>
          <w:lang w:val="fi-FI"/>
        </w:rPr>
      </w:pPr>
    </w:p>
    <w:p w14:paraId="6FB6FE83"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rPr>
          <w:b/>
        </w:rPr>
      </w:pPr>
      <w:r w:rsidRPr="00DB15F5">
        <w:rPr>
          <w:b/>
        </w:rPr>
        <w:t>6.</w:t>
      </w:r>
      <w:r w:rsidRPr="00DB15F5">
        <w:rPr>
          <w:b/>
        </w:rPr>
        <w:tab/>
        <w:t>ERÄNUMERO</w:t>
      </w:r>
    </w:p>
    <w:p w14:paraId="5A4EC8C5" w14:textId="77777777" w:rsidR="00E1766F" w:rsidRPr="00DB15F5" w:rsidRDefault="00E1766F" w:rsidP="00E512F1">
      <w:pPr>
        <w:spacing w:line="240" w:lineRule="auto"/>
      </w:pPr>
    </w:p>
    <w:p w14:paraId="1B791E09" w14:textId="77777777" w:rsidR="00E1766F" w:rsidRPr="00DB15F5" w:rsidRDefault="00E1766F" w:rsidP="00E512F1">
      <w:pPr>
        <w:tabs>
          <w:tab w:val="clear" w:pos="567"/>
          <w:tab w:val="left" w:pos="1304"/>
        </w:tabs>
        <w:spacing w:line="240" w:lineRule="auto"/>
      </w:pPr>
      <w:r w:rsidRPr="00DB15F5">
        <w:t>Lot {numero}</w:t>
      </w:r>
    </w:p>
    <w:p w14:paraId="10820B66" w14:textId="77777777" w:rsidR="00E1766F" w:rsidRPr="00DB15F5" w:rsidRDefault="00E1766F" w:rsidP="00E512F1">
      <w:pPr>
        <w:spacing w:line="240" w:lineRule="auto"/>
      </w:pPr>
    </w:p>
    <w:p w14:paraId="67FC1082" w14:textId="77777777" w:rsidR="00E1766F" w:rsidRPr="00DB15F5" w:rsidRDefault="00E1766F" w:rsidP="00E512F1">
      <w:pPr>
        <w:spacing w:line="240" w:lineRule="auto"/>
      </w:pPr>
    </w:p>
    <w:p w14:paraId="4C123DDE" w14:textId="77777777" w:rsidR="00E1766F" w:rsidRPr="00DB15F5" w:rsidRDefault="00E1766F" w:rsidP="00E512F1">
      <w:pPr>
        <w:pBdr>
          <w:top w:val="single" w:sz="4" w:space="1" w:color="auto"/>
          <w:left w:val="single" w:sz="4" w:space="4" w:color="auto"/>
          <w:bottom w:val="single" w:sz="4" w:space="1" w:color="auto"/>
          <w:right w:val="single" w:sz="4" w:space="4" w:color="auto"/>
        </w:pBdr>
        <w:spacing w:line="240" w:lineRule="auto"/>
      </w:pPr>
      <w:r w:rsidRPr="00DB15F5">
        <w:rPr>
          <w:b/>
        </w:rPr>
        <w:t>7.</w:t>
      </w:r>
      <w:r w:rsidRPr="00DB15F5">
        <w:rPr>
          <w:b/>
        </w:rPr>
        <w:tab/>
        <w:t>VIIMEINEN KÄYTTÖPÄIVÄMÄÄRÄ</w:t>
      </w:r>
    </w:p>
    <w:p w14:paraId="72DC440A" w14:textId="77777777" w:rsidR="00E1766F" w:rsidRPr="00DB15F5" w:rsidRDefault="00E1766F" w:rsidP="00E512F1">
      <w:pPr>
        <w:spacing w:line="240" w:lineRule="auto"/>
        <w:rPr>
          <w:b/>
        </w:rPr>
      </w:pPr>
    </w:p>
    <w:p w14:paraId="072B1E09" w14:textId="77777777" w:rsidR="00E1766F" w:rsidRPr="00DB15F5" w:rsidRDefault="00E1766F" w:rsidP="00E512F1">
      <w:pPr>
        <w:spacing w:line="240" w:lineRule="auto"/>
      </w:pPr>
      <w:r w:rsidRPr="00DB15F5">
        <w:t>EXP {KK/</w:t>
      </w:r>
      <w:smartTag w:uri="urn:schemas-microsoft-com:office:smarttags" w:element="stockticker">
        <w:r w:rsidRPr="00DB15F5">
          <w:t>VVVV</w:t>
        </w:r>
      </w:smartTag>
      <w:r w:rsidRPr="00DB15F5">
        <w:t>}</w:t>
      </w:r>
    </w:p>
    <w:p w14:paraId="1C2BF00D" w14:textId="77777777" w:rsidR="00E1766F" w:rsidRPr="00DB15F5" w:rsidRDefault="00CA5230" w:rsidP="00E512F1">
      <w:pPr>
        <w:spacing w:line="240" w:lineRule="auto"/>
      </w:pPr>
      <w:r>
        <w:t>Käytä lävistetty injektiopullo</w:t>
      </w:r>
      <w:r w:rsidR="00E1766F" w:rsidRPr="00DB15F5">
        <w:t xml:space="preserve"> 28 vuorokau</w:t>
      </w:r>
      <w:r>
        <w:t>den kuluessa.</w:t>
      </w:r>
    </w:p>
    <w:p w14:paraId="5CA4DFB6" w14:textId="77777777" w:rsidR="00E1766F" w:rsidRPr="00DB15F5" w:rsidRDefault="00E1766F" w:rsidP="00E512F1">
      <w:pPr>
        <w:spacing w:line="240" w:lineRule="auto"/>
      </w:pPr>
    </w:p>
    <w:p w14:paraId="3C2743C6" w14:textId="77777777" w:rsidR="000F60A8" w:rsidRPr="00DB15F5" w:rsidRDefault="000F60A8" w:rsidP="00E512F1">
      <w:pPr>
        <w:spacing w:line="240" w:lineRule="auto"/>
      </w:pPr>
    </w:p>
    <w:p w14:paraId="495FEA08" w14:textId="77777777" w:rsidR="00E1766F" w:rsidRPr="00DB15F5" w:rsidRDefault="000F60A8" w:rsidP="00E512F1">
      <w:pPr>
        <w:pBdr>
          <w:top w:val="single" w:sz="4" w:space="1" w:color="auto"/>
          <w:left w:val="single" w:sz="4" w:space="4" w:color="auto"/>
          <w:bottom w:val="single" w:sz="4" w:space="1" w:color="auto"/>
          <w:right w:val="single" w:sz="4" w:space="4" w:color="auto"/>
        </w:pBdr>
        <w:spacing w:line="240" w:lineRule="auto"/>
        <w:rPr>
          <w:b/>
        </w:rPr>
      </w:pPr>
      <w:r w:rsidRPr="00DB15F5">
        <w:rPr>
          <w:b/>
          <w:bCs/>
        </w:rPr>
        <w:t>8.</w:t>
      </w:r>
      <w:r w:rsidRPr="00DB15F5">
        <w:rPr>
          <w:b/>
          <w:bCs/>
        </w:rPr>
        <w:tab/>
        <w:t>MERKINTÄ ”ELÄIMILLE”</w:t>
      </w:r>
    </w:p>
    <w:p w14:paraId="7FA20C58" w14:textId="77777777" w:rsidR="00E1766F" w:rsidRPr="00DB15F5" w:rsidRDefault="00E1766F" w:rsidP="00E512F1">
      <w:pPr>
        <w:spacing w:line="240" w:lineRule="auto"/>
      </w:pPr>
    </w:p>
    <w:p w14:paraId="06C08B33" w14:textId="77777777" w:rsidR="00E1766F" w:rsidRPr="00DB15F5" w:rsidRDefault="00E1766F" w:rsidP="00E512F1">
      <w:pPr>
        <w:spacing w:line="240" w:lineRule="auto"/>
      </w:pPr>
      <w:r w:rsidRPr="00DB15F5">
        <w:t>Eläimille.</w:t>
      </w:r>
    </w:p>
    <w:p w14:paraId="23A8E77D" w14:textId="77777777" w:rsidR="00BB05AF" w:rsidRPr="00DB15F5" w:rsidRDefault="00BB05AF" w:rsidP="00E512F1">
      <w:pPr>
        <w:tabs>
          <w:tab w:val="clear" w:pos="567"/>
        </w:tabs>
        <w:spacing w:line="240" w:lineRule="auto"/>
        <w:rPr>
          <w:b/>
          <w:bCs/>
          <w:snapToGrid w:val="0"/>
          <w:lang w:eastAsia="en-US"/>
        </w:rPr>
      </w:pPr>
      <w:r w:rsidRPr="00DB15F5">
        <w:rPr>
          <w:snapToGrid w:val="0"/>
          <w:lang w:eastAsia="en-US"/>
        </w:rPr>
        <w:br w:type="page"/>
      </w:r>
    </w:p>
    <w:p w14:paraId="21C57696"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tabs>
          <w:tab w:val="clear" w:pos="567"/>
        </w:tabs>
        <w:spacing w:line="240" w:lineRule="auto"/>
        <w:rPr>
          <w:b/>
          <w:bCs/>
          <w:snapToGrid w:val="0"/>
          <w:lang w:eastAsia="en-US"/>
        </w:rPr>
      </w:pPr>
      <w:r w:rsidRPr="00DB15F5">
        <w:rPr>
          <w:b/>
          <w:bCs/>
          <w:snapToGrid w:val="0"/>
          <w:lang w:eastAsia="en-US"/>
        </w:rPr>
        <w:lastRenderedPageBreak/>
        <w:t>ULKOPAKKAUKSESSA ON OLTAVA SEURAAVAT TIEDOT</w:t>
      </w:r>
    </w:p>
    <w:p w14:paraId="2F63199B" w14:textId="77777777" w:rsidR="00BB05AF" w:rsidRDefault="00BB05AF" w:rsidP="00E512F1">
      <w:pPr>
        <w:widowControl/>
        <w:pBdr>
          <w:top w:val="single" w:sz="4" w:space="1" w:color="auto"/>
          <w:left w:val="single" w:sz="4" w:space="4" w:color="auto"/>
          <w:bottom w:val="single" w:sz="4" w:space="1" w:color="auto"/>
          <w:right w:val="single" w:sz="4" w:space="4" w:color="auto"/>
        </w:pBdr>
        <w:tabs>
          <w:tab w:val="clear" w:pos="567"/>
        </w:tabs>
        <w:spacing w:line="240" w:lineRule="auto"/>
        <w:rPr>
          <w:b/>
          <w:bCs/>
          <w:snapToGrid w:val="0"/>
          <w:lang w:eastAsia="en-US"/>
        </w:rPr>
      </w:pPr>
    </w:p>
    <w:p w14:paraId="07DA233B" w14:textId="77777777" w:rsidR="00734865" w:rsidRPr="00DB15F5" w:rsidRDefault="00734865" w:rsidP="00E512F1">
      <w:pPr>
        <w:widowControl/>
        <w:pBdr>
          <w:top w:val="single" w:sz="4" w:space="1" w:color="auto"/>
          <w:left w:val="single" w:sz="4" w:space="4" w:color="auto"/>
          <w:bottom w:val="single" w:sz="4" w:space="1" w:color="auto"/>
          <w:right w:val="single" w:sz="4" w:space="4" w:color="auto"/>
        </w:pBdr>
        <w:tabs>
          <w:tab w:val="clear" w:pos="567"/>
        </w:tabs>
        <w:spacing w:line="240" w:lineRule="auto"/>
        <w:rPr>
          <w:b/>
          <w:bCs/>
          <w:snapToGrid w:val="0"/>
          <w:lang w:eastAsia="en-US"/>
        </w:rPr>
      </w:pPr>
      <w:r>
        <w:rPr>
          <w:b/>
          <w:bCs/>
          <w:snapToGrid w:val="0"/>
          <w:lang w:eastAsia="en-US"/>
        </w:rPr>
        <w:t>Pahvikotelo 10 ml, 32 ml, 100 ml ja 180 ml</w:t>
      </w:r>
    </w:p>
    <w:p w14:paraId="568652B1" w14:textId="77777777" w:rsidR="00BB05AF" w:rsidRPr="00DB15F5" w:rsidRDefault="00BB05AF" w:rsidP="00E512F1">
      <w:pPr>
        <w:widowControl/>
        <w:tabs>
          <w:tab w:val="clear" w:pos="567"/>
        </w:tabs>
        <w:spacing w:line="240" w:lineRule="auto"/>
        <w:rPr>
          <w:snapToGrid w:val="0"/>
          <w:u w:val="single"/>
          <w:lang w:eastAsia="en-US"/>
        </w:rPr>
      </w:pPr>
    </w:p>
    <w:p w14:paraId="7A1F3C58"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1.</w:t>
      </w:r>
      <w:r w:rsidRPr="00DB15F5">
        <w:rPr>
          <w:b/>
          <w:bCs/>
          <w:snapToGrid w:val="0"/>
          <w:lang w:eastAsia="en-US"/>
        </w:rPr>
        <w:tab/>
        <w:t>ELÄINLÄÄKKEEN NIMI</w:t>
      </w:r>
    </w:p>
    <w:p w14:paraId="1B5AF954" w14:textId="77777777" w:rsidR="00BB05AF" w:rsidRPr="00DB15F5" w:rsidRDefault="00BB05AF" w:rsidP="00E512F1">
      <w:pPr>
        <w:widowControl/>
        <w:tabs>
          <w:tab w:val="clear" w:pos="567"/>
        </w:tabs>
        <w:spacing w:line="240" w:lineRule="auto"/>
        <w:rPr>
          <w:snapToGrid w:val="0"/>
          <w:lang w:eastAsia="en-US"/>
        </w:rPr>
      </w:pPr>
    </w:p>
    <w:p w14:paraId="0C1BBAA6" w14:textId="77777777" w:rsidR="00BB05AF" w:rsidRPr="00DB15F5" w:rsidRDefault="00BB05AF" w:rsidP="00EF6DCA">
      <w:pPr>
        <w:spacing w:line="240" w:lineRule="auto"/>
        <w:outlineLvl w:val="1"/>
      </w:pPr>
      <w:r w:rsidRPr="00DB15F5">
        <w:t>Metacam 1,5 mg/ml oraalisuspensio koirille</w:t>
      </w:r>
    </w:p>
    <w:p w14:paraId="1ED42F73"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Meloksikaami</w:t>
      </w:r>
    </w:p>
    <w:p w14:paraId="4D2D0AA5" w14:textId="77777777" w:rsidR="00BB05AF" w:rsidRPr="00DB15F5" w:rsidRDefault="00BB05AF" w:rsidP="00E512F1">
      <w:pPr>
        <w:widowControl/>
        <w:tabs>
          <w:tab w:val="clear" w:pos="567"/>
        </w:tabs>
        <w:spacing w:line="240" w:lineRule="auto"/>
        <w:rPr>
          <w:snapToGrid w:val="0"/>
          <w:lang w:eastAsia="en-US"/>
        </w:rPr>
      </w:pPr>
    </w:p>
    <w:p w14:paraId="53FE3ACD" w14:textId="77777777" w:rsidR="00BB05AF" w:rsidRPr="00DB15F5" w:rsidRDefault="00BB05AF" w:rsidP="00E512F1">
      <w:pPr>
        <w:widowControl/>
        <w:tabs>
          <w:tab w:val="clear" w:pos="567"/>
        </w:tabs>
        <w:spacing w:line="240" w:lineRule="auto"/>
        <w:rPr>
          <w:snapToGrid w:val="0"/>
          <w:lang w:eastAsia="en-US"/>
        </w:rPr>
      </w:pPr>
    </w:p>
    <w:p w14:paraId="5B22A2A9"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2.</w:t>
      </w:r>
      <w:r w:rsidRPr="00DB15F5">
        <w:rPr>
          <w:b/>
          <w:bCs/>
          <w:snapToGrid w:val="0"/>
          <w:lang w:eastAsia="en-US"/>
        </w:rPr>
        <w:tab/>
        <w:t>VAIKUTTAVAT AINE</w:t>
      </w:r>
      <w:r w:rsidR="00B92885">
        <w:rPr>
          <w:b/>
          <w:bCs/>
          <w:snapToGrid w:val="0"/>
          <w:lang w:eastAsia="en-US"/>
        </w:rPr>
        <w:t>(</w:t>
      </w:r>
      <w:r w:rsidRPr="00DB15F5">
        <w:rPr>
          <w:b/>
          <w:bCs/>
          <w:snapToGrid w:val="0"/>
          <w:lang w:eastAsia="en-US"/>
        </w:rPr>
        <w:t>ET</w:t>
      </w:r>
      <w:r w:rsidR="00B92885">
        <w:rPr>
          <w:b/>
          <w:bCs/>
          <w:snapToGrid w:val="0"/>
          <w:lang w:eastAsia="en-US"/>
        </w:rPr>
        <w:t>)</w:t>
      </w:r>
    </w:p>
    <w:p w14:paraId="5AC72594" w14:textId="77777777" w:rsidR="00BB05AF" w:rsidRPr="00DB15F5" w:rsidRDefault="00BB05AF" w:rsidP="00E512F1">
      <w:pPr>
        <w:widowControl/>
        <w:tabs>
          <w:tab w:val="clear" w:pos="567"/>
        </w:tabs>
        <w:spacing w:line="240" w:lineRule="auto"/>
        <w:rPr>
          <w:snapToGrid w:val="0"/>
          <w:lang w:eastAsia="en-US"/>
        </w:rPr>
      </w:pPr>
    </w:p>
    <w:p w14:paraId="24F98618"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Meloksikaami</w:t>
      </w:r>
      <w:r w:rsidR="00734865">
        <w:rPr>
          <w:snapToGrid w:val="0"/>
          <w:lang w:eastAsia="en-US"/>
        </w:rPr>
        <w:t xml:space="preserve"> </w:t>
      </w:r>
      <w:r w:rsidRPr="00DB15F5">
        <w:rPr>
          <w:snapToGrid w:val="0"/>
          <w:lang w:eastAsia="en-US"/>
        </w:rPr>
        <w:t>1,5 mg/ml</w:t>
      </w:r>
    </w:p>
    <w:p w14:paraId="139A0CB4" w14:textId="77777777" w:rsidR="00BB05AF" w:rsidRPr="00DB15F5" w:rsidRDefault="00BB05AF" w:rsidP="00E512F1">
      <w:pPr>
        <w:widowControl/>
        <w:tabs>
          <w:tab w:val="clear" w:pos="567"/>
        </w:tabs>
        <w:spacing w:line="240" w:lineRule="auto"/>
        <w:rPr>
          <w:snapToGrid w:val="0"/>
          <w:lang w:eastAsia="en-US"/>
        </w:rPr>
      </w:pPr>
    </w:p>
    <w:p w14:paraId="17E621E5" w14:textId="77777777" w:rsidR="00BB05AF" w:rsidRPr="00DB15F5" w:rsidRDefault="00BB05AF" w:rsidP="00E512F1">
      <w:pPr>
        <w:widowControl/>
        <w:tabs>
          <w:tab w:val="clear" w:pos="567"/>
        </w:tabs>
        <w:spacing w:line="240" w:lineRule="auto"/>
        <w:rPr>
          <w:snapToGrid w:val="0"/>
          <w:lang w:eastAsia="en-US"/>
        </w:rPr>
      </w:pPr>
    </w:p>
    <w:p w14:paraId="72AF131F"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3.</w:t>
      </w:r>
      <w:r w:rsidRPr="00DB15F5">
        <w:rPr>
          <w:b/>
          <w:bCs/>
          <w:snapToGrid w:val="0"/>
          <w:lang w:eastAsia="en-US"/>
        </w:rPr>
        <w:tab/>
        <w:t>LÄÄKEMUOTO</w:t>
      </w:r>
    </w:p>
    <w:p w14:paraId="417D90A9" w14:textId="77777777" w:rsidR="00BB05AF" w:rsidRPr="00DB15F5" w:rsidRDefault="00BB05AF" w:rsidP="00E512F1">
      <w:pPr>
        <w:widowControl/>
        <w:tabs>
          <w:tab w:val="clear" w:pos="567"/>
        </w:tabs>
        <w:spacing w:line="240" w:lineRule="auto"/>
        <w:rPr>
          <w:snapToGrid w:val="0"/>
          <w:lang w:eastAsia="en-US"/>
        </w:rPr>
      </w:pPr>
    </w:p>
    <w:p w14:paraId="09237BBD" w14:textId="77777777" w:rsidR="00BB05AF" w:rsidRPr="00DB15F5" w:rsidRDefault="00BB05AF" w:rsidP="00E512F1">
      <w:pPr>
        <w:widowControl/>
        <w:tabs>
          <w:tab w:val="clear" w:pos="567"/>
        </w:tabs>
        <w:spacing w:line="240" w:lineRule="auto"/>
        <w:rPr>
          <w:snapToGrid w:val="0"/>
          <w:lang w:eastAsia="en-US"/>
        </w:rPr>
      </w:pPr>
      <w:r w:rsidRPr="00DB15F5">
        <w:rPr>
          <w:snapToGrid w:val="0"/>
          <w:highlight w:val="lightGray"/>
          <w:lang w:eastAsia="en-US"/>
        </w:rPr>
        <w:t>Oraalisuspensio</w:t>
      </w:r>
    </w:p>
    <w:p w14:paraId="314EBB0E" w14:textId="77777777" w:rsidR="00BB05AF" w:rsidRPr="00DB15F5" w:rsidRDefault="00BB05AF" w:rsidP="00E512F1">
      <w:pPr>
        <w:widowControl/>
        <w:tabs>
          <w:tab w:val="clear" w:pos="567"/>
        </w:tabs>
        <w:spacing w:line="240" w:lineRule="auto"/>
        <w:rPr>
          <w:snapToGrid w:val="0"/>
          <w:lang w:eastAsia="en-US"/>
        </w:rPr>
      </w:pPr>
    </w:p>
    <w:p w14:paraId="346AE72C" w14:textId="77777777" w:rsidR="00BB05AF" w:rsidRPr="00DB15F5" w:rsidRDefault="00BB05AF" w:rsidP="00E512F1">
      <w:pPr>
        <w:widowControl/>
        <w:tabs>
          <w:tab w:val="clear" w:pos="567"/>
        </w:tabs>
        <w:spacing w:line="240" w:lineRule="auto"/>
        <w:rPr>
          <w:snapToGrid w:val="0"/>
          <w:lang w:eastAsia="en-US"/>
        </w:rPr>
      </w:pPr>
    </w:p>
    <w:p w14:paraId="043349B8"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4.</w:t>
      </w:r>
      <w:r w:rsidRPr="00DB15F5">
        <w:rPr>
          <w:b/>
          <w:bCs/>
          <w:snapToGrid w:val="0"/>
          <w:lang w:eastAsia="en-US"/>
        </w:rPr>
        <w:tab/>
        <w:t>PAKKAUSKOKO</w:t>
      </w:r>
    </w:p>
    <w:p w14:paraId="3E9FDD4D" w14:textId="77777777" w:rsidR="00BB05AF" w:rsidRPr="00DB15F5" w:rsidRDefault="00BB05AF" w:rsidP="00E512F1">
      <w:pPr>
        <w:widowControl/>
        <w:tabs>
          <w:tab w:val="clear" w:pos="567"/>
        </w:tabs>
        <w:spacing w:line="240" w:lineRule="auto"/>
        <w:rPr>
          <w:snapToGrid w:val="0"/>
          <w:lang w:eastAsia="en-US"/>
        </w:rPr>
      </w:pPr>
    </w:p>
    <w:p w14:paraId="15F9BB6D"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10 ml</w:t>
      </w:r>
    </w:p>
    <w:p w14:paraId="28980004" w14:textId="77777777" w:rsidR="00BB05AF" w:rsidRPr="00DB15F5" w:rsidRDefault="00BB05AF" w:rsidP="00E512F1">
      <w:pPr>
        <w:widowControl/>
        <w:spacing w:line="240" w:lineRule="auto"/>
        <w:rPr>
          <w:snapToGrid w:val="0"/>
          <w:highlight w:val="lightGray"/>
          <w:lang w:eastAsia="en-US"/>
        </w:rPr>
      </w:pPr>
      <w:r w:rsidRPr="00DB15F5">
        <w:rPr>
          <w:snapToGrid w:val="0"/>
          <w:highlight w:val="lightGray"/>
          <w:lang w:eastAsia="en-US"/>
        </w:rPr>
        <w:t>32 ml</w:t>
      </w:r>
    </w:p>
    <w:p w14:paraId="6A4574DD" w14:textId="77777777" w:rsidR="00BB05AF" w:rsidRPr="00DB15F5" w:rsidRDefault="00BB05AF" w:rsidP="00E512F1">
      <w:pPr>
        <w:widowControl/>
        <w:spacing w:line="240" w:lineRule="auto"/>
        <w:rPr>
          <w:snapToGrid w:val="0"/>
          <w:lang w:eastAsia="en-US"/>
        </w:rPr>
      </w:pPr>
      <w:r w:rsidRPr="00DB15F5">
        <w:rPr>
          <w:snapToGrid w:val="0"/>
          <w:highlight w:val="lightGray"/>
          <w:lang w:eastAsia="en-US"/>
        </w:rPr>
        <w:t>100 ml</w:t>
      </w:r>
    </w:p>
    <w:p w14:paraId="05A13335" w14:textId="77777777" w:rsidR="00BB05AF" w:rsidRPr="00DB15F5" w:rsidRDefault="00BB05AF" w:rsidP="00E512F1">
      <w:pPr>
        <w:widowControl/>
        <w:spacing w:line="240" w:lineRule="auto"/>
        <w:rPr>
          <w:snapToGrid w:val="0"/>
          <w:lang w:eastAsia="en-US"/>
        </w:rPr>
      </w:pPr>
      <w:r w:rsidRPr="00DB15F5">
        <w:rPr>
          <w:snapToGrid w:val="0"/>
          <w:highlight w:val="lightGray"/>
          <w:lang w:eastAsia="en-US"/>
        </w:rPr>
        <w:t>180 ml</w:t>
      </w:r>
    </w:p>
    <w:p w14:paraId="14362178" w14:textId="77777777" w:rsidR="00BB05AF" w:rsidRPr="00DB15F5" w:rsidRDefault="00BB05AF" w:rsidP="00E512F1">
      <w:pPr>
        <w:widowControl/>
        <w:tabs>
          <w:tab w:val="clear" w:pos="567"/>
        </w:tabs>
        <w:spacing w:line="240" w:lineRule="auto"/>
        <w:rPr>
          <w:snapToGrid w:val="0"/>
          <w:lang w:eastAsia="en-US"/>
        </w:rPr>
      </w:pPr>
    </w:p>
    <w:p w14:paraId="7BAEA852" w14:textId="77777777" w:rsidR="00C70A67" w:rsidRPr="00DB15F5" w:rsidRDefault="00C70A67" w:rsidP="00E512F1">
      <w:pPr>
        <w:widowControl/>
        <w:tabs>
          <w:tab w:val="clear" w:pos="567"/>
        </w:tabs>
        <w:spacing w:line="240" w:lineRule="auto"/>
        <w:rPr>
          <w:snapToGrid w:val="0"/>
          <w:lang w:eastAsia="en-US"/>
        </w:rPr>
      </w:pPr>
    </w:p>
    <w:p w14:paraId="767C46AD" w14:textId="77777777" w:rsidR="00C70A67" w:rsidRPr="00DB15F5" w:rsidRDefault="00C70A67" w:rsidP="00E512F1">
      <w:pPr>
        <w:widowControl/>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snapToGrid w:val="0"/>
          <w:lang w:eastAsia="en-US"/>
        </w:rPr>
      </w:pPr>
      <w:r w:rsidRPr="00DB15F5">
        <w:rPr>
          <w:b/>
          <w:snapToGrid w:val="0"/>
          <w:lang w:eastAsia="en-US"/>
        </w:rPr>
        <w:t>5.</w:t>
      </w:r>
      <w:r w:rsidRPr="00DB15F5">
        <w:rPr>
          <w:b/>
          <w:snapToGrid w:val="0"/>
          <w:lang w:eastAsia="en-US"/>
        </w:rPr>
        <w:tab/>
        <w:t>KOHDE</w:t>
      </w:r>
      <w:r w:rsidR="00A4667F" w:rsidRPr="00DB15F5">
        <w:rPr>
          <w:b/>
          <w:snapToGrid w:val="0"/>
          <w:lang w:eastAsia="en-US"/>
        </w:rPr>
        <w:t>-</w:t>
      </w:r>
      <w:r w:rsidRPr="00DB15F5">
        <w:rPr>
          <w:b/>
          <w:snapToGrid w:val="0"/>
          <w:lang w:eastAsia="en-US"/>
        </w:rPr>
        <w:t>ELÄINLAJIT</w:t>
      </w:r>
    </w:p>
    <w:p w14:paraId="18B0427A" w14:textId="77777777" w:rsidR="00BB05AF" w:rsidRPr="00DB15F5" w:rsidRDefault="00BB05AF" w:rsidP="00E512F1">
      <w:pPr>
        <w:widowControl/>
        <w:spacing w:line="240" w:lineRule="auto"/>
        <w:rPr>
          <w:snapToGrid w:val="0"/>
          <w:lang w:eastAsia="en-US"/>
        </w:rPr>
      </w:pPr>
    </w:p>
    <w:p w14:paraId="3CF2FDE4" w14:textId="77777777" w:rsidR="00C70A67" w:rsidRPr="00DB15F5" w:rsidRDefault="00C70A67" w:rsidP="00E512F1">
      <w:pPr>
        <w:widowControl/>
        <w:tabs>
          <w:tab w:val="clear" w:pos="567"/>
        </w:tabs>
        <w:spacing w:line="240" w:lineRule="auto"/>
        <w:rPr>
          <w:snapToGrid w:val="0"/>
          <w:lang w:eastAsia="en-US"/>
        </w:rPr>
      </w:pPr>
      <w:r w:rsidRPr="00DB15F5">
        <w:rPr>
          <w:snapToGrid w:val="0"/>
          <w:highlight w:val="lightGray"/>
          <w:lang w:eastAsia="en-US"/>
        </w:rPr>
        <w:t>Koira</w:t>
      </w:r>
    </w:p>
    <w:p w14:paraId="5102D6D0" w14:textId="77777777" w:rsidR="00C70A67" w:rsidRPr="00DB15F5" w:rsidRDefault="00C70A67" w:rsidP="00E512F1">
      <w:pPr>
        <w:widowControl/>
        <w:tabs>
          <w:tab w:val="clear" w:pos="567"/>
        </w:tabs>
        <w:spacing w:line="240" w:lineRule="auto"/>
        <w:rPr>
          <w:snapToGrid w:val="0"/>
          <w:lang w:eastAsia="en-US"/>
        </w:rPr>
      </w:pPr>
    </w:p>
    <w:p w14:paraId="74F7D23C" w14:textId="77777777" w:rsidR="00C70A67" w:rsidRPr="00DB15F5" w:rsidRDefault="00C70A67" w:rsidP="00E512F1">
      <w:pPr>
        <w:widowControl/>
        <w:tabs>
          <w:tab w:val="clear" w:pos="567"/>
        </w:tabs>
        <w:spacing w:line="240" w:lineRule="auto"/>
        <w:rPr>
          <w:snapToGrid w:val="0"/>
          <w:lang w:eastAsia="en-US"/>
        </w:rPr>
      </w:pPr>
    </w:p>
    <w:p w14:paraId="62493E7B" w14:textId="77777777" w:rsidR="00BB05AF" w:rsidRPr="00DB15F5" w:rsidRDefault="00C70A67"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6</w:t>
      </w:r>
      <w:r w:rsidR="00BB05AF" w:rsidRPr="00DB15F5">
        <w:rPr>
          <w:b/>
          <w:bCs/>
          <w:snapToGrid w:val="0"/>
          <w:lang w:eastAsia="en-US"/>
        </w:rPr>
        <w:t>.</w:t>
      </w:r>
      <w:r w:rsidR="00BB05AF" w:rsidRPr="00DB15F5">
        <w:rPr>
          <w:b/>
          <w:bCs/>
          <w:snapToGrid w:val="0"/>
          <w:lang w:eastAsia="en-US"/>
        </w:rPr>
        <w:tab/>
        <w:t>KÄYTTÖAIHEET</w:t>
      </w:r>
    </w:p>
    <w:p w14:paraId="2EEEEA19" w14:textId="77777777" w:rsidR="00BB05AF" w:rsidRPr="00DB15F5" w:rsidRDefault="00BB05AF" w:rsidP="00E512F1">
      <w:pPr>
        <w:widowControl/>
        <w:tabs>
          <w:tab w:val="clear" w:pos="567"/>
        </w:tabs>
        <w:spacing w:line="240" w:lineRule="auto"/>
        <w:rPr>
          <w:snapToGrid w:val="0"/>
          <w:lang w:eastAsia="en-US"/>
        </w:rPr>
      </w:pPr>
    </w:p>
    <w:p w14:paraId="1E978CC3" w14:textId="77777777" w:rsidR="00BB05AF" w:rsidRPr="00DB15F5" w:rsidRDefault="00BB05AF" w:rsidP="00E512F1">
      <w:pPr>
        <w:widowControl/>
        <w:tabs>
          <w:tab w:val="clear" w:pos="567"/>
        </w:tabs>
        <w:spacing w:line="240" w:lineRule="auto"/>
        <w:rPr>
          <w:snapToGrid w:val="0"/>
          <w:lang w:eastAsia="en-US"/>
        </w:rPr>
      </w:pPr>
    </w:p>
    <w:p w14:paraId="36FFD9DA" w14:textId="77777777" w:rsidR="00BB05AF" w:rsidRPr="00DB15F5" w:rsidRDefault="00BB05AF" w:rsidP="00E512F1">
      <w:pPr>
        <w:widowControl/>
        <w:tabs>
          <w:tab w:val="clear" w:pos="567"/>
        </w:tabs>
        <w:spacing w:line="240" w:lineRule="auto"/>
        <w:rPr>
          <w:snapToGrid w:val="0"/>
          <w:lang w:eastAsia="en-US"/>
        </w:rPr>
      </w:pPr>
    </w:p>
    <w:p w14:paraId="10553ED7" w14:textId="77777777" w:rsidR="00BB05AF" w:rsidRPr="00DB15F5" w:rsidRDefault="00C70A67"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7</w:t>
      </w:r>
      <w:r w:rsidR="00BB05AF" w:rsidRPr="00DB15F5">
        <w:rPr>
          <w:b/>
          <w:bCs/>
          <w:snapToGrid w:val="0"/>
          <w:lang w:eastAsia="en-US"/>
        </w:rPr>
        <w:t>.</w:t>
      </w:r>
      <w:r w:rsidR="00BB05AF" w:rsidRPr="00DB15F5">
        <w:rPr>
          <w:b/>
          <w:bCs/>
          <w:snapToGrid w:val="0"/>
          <w:lang w:eastAsia="en-US"/>
        </w:rPr>
        <w:tab/>
        <w:t>ANTOTAPA JA ANTOREITTI (ANTOREITIT)</w:t>
      </w:r>
    </w:p>
    <w:p w14:paraId="31586BE3" w14:textId="77777777" w:rsidR="00BB05AF" w:rsidRPr="00DB15F5" w:rsidRDefault="00BB05AF" w:rsidP="00E512F1">
      <w:pPr>
        <w:widowControl/>
        <w:tabs>
          <w:tab w:val="clear" w:pos="567"/>
        </w:tabs>
        <w:spacing w:line="240" w:lineRule="auto"/>
        <w:rPr>
          <w:snapToGrid w:val="0"/>
          <w:lang w:eastAsia="en-US"/>
        </w:rPr>
      </w:pPr>
    </w:p>
    <w:p w14:paraId="282FBCA2"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Ravistettava hyvin ennen käyttöä.</w:t>
      </w:r>
    </w:p>
    <w:p w14:paraId="4A644C2C"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Suun kautta.</w:t>
      </w:r>
    </w:p>
    <w:p w14:paraId="04CB0C1B" w14:textId="77777777" w:rsidR="00BB05AF" w:rsidRPr="00DB15F5" w:rsidRDefault="00BB05AF" w:rsidP="00E512F1">
      <w:pPr>
        <w:widowControl/>
        <w:tabs>
          <w:tab w:val="clear" w:pos="567"/>
        </w:tabs>
        <w:spacing w:line="240" w:lineRule="auto"/>
        <w:rPr>
          <w:snapToGrid w:val="0"/>
          <w:lang w:eastAsia="en-US"/>
        </w:rPr>
      </w:pPr>
      <w:r w:rsidRPr="00BE2822">
        <w:rPr>
          <w:snapToGrid w:val="0"/>
          <w:lang w:eastAsia="en-US"/>
        </w:rPr>
        <w:t>Lue pakkausseloste ennen käyttöä.</w:t>
      </w:r>
    </w:p>
    <w:p w14:paraId="7C9C0C4C" w14:textId="77777777" w:rsidR="00BB05AF" w:rsidRPr="00DB15F5" w:rsidRDefault="00BB05AF" w:rsidP="00E512F1">
      <w:pPr>
        <w:widowControl/>
        <w:tabs>
          <w:tab w:val="clear" w:pos="567"/>
        </w:tabs>
        <w:spacing w:line="240" w:lineRule="auto"/>
        <w:rPr>
          <w:snapToGrid w:val="0"/>
          <w:lang w:eastAsia="en-US"/>
        </w:rPr>
      </w:pPr>
    </w:p>
    <w:p w14:paraId="0990AB0F" w14:textId="77777777" w:rsidR="00C742E0" w:rsidRPr="00DB15F5" w:rsidRDefault="00C742E0" w:rsidP="00E512F1">
      <w:pPr>
        <w:widowControl/>
        <w:tabs>
          <w:tab w:val="clear" w:pos="567"/>
        </w:tabs>
        <w:spacing w:line="240" w:lineRule="auto"/>
        <w:rPr>
          <w:snapToGrid w:val="0"/>
          <w:lang w:eastAsia="en-US"/>
        </w:rPr>
      </w:pPr>
    </w:p>
    <w:p w14:paraId="0DFF2436" w14:textId="77777777" w:rsidR="0037671E" w:rsidRPr="00DB15F5" w:rsidRDefault="0037671E" w:rsidP="00E512F1">
      <w:pPr>
        <w:widowControl/>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snapToGrid w:val="0"/>
          <w:lang w:eastAsia="en-US"/>
        </w:rPr>
      </w:pPr>
      <w:r w:rsidRPr="00DB15F5">
        <w:rPr>
          <w:b/>
          <w:snapToGrid w:val="0"/>
          <w:lang w:eastAsia="en-US"/>
        </w:rPr>
        <w:t>8.</w:t>
      </w:r>
      <w:r w:rsidRPr="00DB15F5">
        <w:rPr>
          <w:b/>
          <w:snapToGrid w:val="0"/>
          <w:lang w:eastAsia="en-US"/>
        </w:rPr>
        <w:tab/>
        <w:t>VAROAIKA</w:t>
      </w:r>
      <w:r w:rsidR="00734865">
        <w:rPr>
          <w:b/>
          <w:snapToGrid w:val="0"/>
          <w:lang w:eastAsia="en-US"/>
        </w:rPr>
        <w:t xml:space="preserve"> (VAROAJAT)</w:t>
      </w:r>
    </w:p>
    <w:p w14:paraId="101CE338" w14:textId="77777777" w:rsidR="00BB05AF" w:rsidRPr="00DB15F5" w:rsidRDefault="00BB05AF" w:rsidP="00E512F1">
      <w:pPr>
        <w:widowControl/>
        <w:tabs>
          <w:tab w:val="clear" w:pos="567"/>
        </w:tabs>
        <w:spacing w:line="240" w:lineRule="auto"/>
        <w:rPr>
          <w:snapToGrid w:val="0"/>
          <w:lang w:eastAsia="en-US"/>
        </w:rPr>
      </w:pPr>
    </w:p>
    <w:p w14:paraId="3F458647" w14:textId="77777777" w:rsidR="00C742E0" w:rsidRPr="00DB15F5" w:rsidRDefault="00C742E0" w:rsidP="00E512F1">
      <w:pPr>
        <w:widowControl/>
        <w:tabs>
          <w:tab w:val="clear" w:pos="567"/>
        </w:tabs>
        <w:spacing w:line="240" w:lineRule="auto"/>
        <w:rPr>
          <w:snapToGrid w:val="0"/>
          <w:lang w:eastAsia="en-US"/>
        </w:rPr>
      </w:pPr>
    </w:p>
    <w:p w14:paraId="693D2EB4" w14:textId="77777777" w:rsidR="00C742E0" w:rsidRPr="00DB15F5" w:rsidRDefault="00C742E0" w:rsidP="00E512F1">
      <w:pPr>
        <w:widowControl/>
        <w:tabs>
          <w:tab w:val="clear" w:pos="567"/>
        </w:tabs>
        <w:spacing w:line="240" w:lineRule="auto"/>
        <w:rPr>
          <w:snapToGrid w:val="0"/>
          <w:lang w:eastAsia="en-US"/>
        </w:rPr>
      </w:pPr>
    </w:p>
    <w:p w14:paraId="6B359238" w14:textId="77777777" w:rsidR="00BB05AF" w:rsidRPr="00DB15F5" w:rsidRDefault="00C742E0"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9</w:t>
      </w:r>
      <w:r w:rsidR="00BB05AF" w:rsidRPr="00DB15F5">
        <w:rPr>
          <w:b/>
          <w:bCs/>
          <w:snapToGrid w:val="0"/>
          <w:lang w:eastAsia="en-US"/>
        </w:rPr>
        <w:t>.</w:t>
      </w:r>
      <w:r w:rsidR="00BB05AF" w:rsidRPr="00DB15F5">
        <w:rPr>
          <w:b/>
          <w:bCs/>
          <w:snapToGrid w:val="0"/>
          <w:lang w:eastAsia="en-US"/>
        </w:rPr>
        <w:tab/>
        <w:t>TARVITTAESSA ERITYISVAROITUS (ERITYISVAROITUKSET)</w:t>
      </w:r>
    </w:p>
    <w:p w14:paraId="01375E97" w14:textId="77777777" w:rsidR="00BB05AF" w:rsidRPr="00DB15F5" w:rsidRDefault="00BB05AF" w:rsidP="00E512F1">
      <w:pPr>
        <w:widowControl/>
        <w:tabs>
          <w:tab w:val="clear" w:pos="567"/>
        </w:tabs>
        <w:spacing w:line="240" w:lineRule="auto"/>
        <w:rPr>
          <w:snapToGrid w:val="0"/>
          <w:lang w:eastAsia="en-US"/>
        </w:rPr>
      </w:pPr>
    </w:p>
    <w:p w14:paraId="44347E3A" w14:textId="77777777" w:rsidR="000F60A8" w:rsidRPr="00DB15F5" w:rsidRDefault="00BB05AF" w:rsidP="00E512F1">
      <w:pPr>
        <w:widowControl/>
        <w:tabs>
          <w:tab w:val="clear" w:pos="567"/>
        </w:tabs>
        <w:spacing w:line="240" w:lineRule="auto"/>
        <w:rPr>
          <w:snapToGrid w:val="0"/>
          <w:lang w:eastAsia="en-US"/>
        </w:rPr>
      </w:pPr>
      <w:r w:rsidRPr="00DB15F5">
        <w:rPr>
          <w:snapToGrid w:val="0"/>
          <w:lang w:eastAsia="en-US"/>
        </w:rPr>
        <w:t>Ei saa käyttää tiineille tai imettäville eläimille.</w:t>
      </w:r>
    </w:p>
    <w:p w14:paraId="2CDB59D4" w14:textId="77777777" w:rsidR="00BB05AF" w:rsidRDefault="00BB05AF" w:rsidP="00E512F1">
      <w:pPr>
        <w:widowControl/>
        <w:tabs>
          <w:tab w:val="clear" w:pos="567"/>
        </w:tabs>
        <w:spacing w:line="240" w:lineRule="auto"/>
        <w:rPr>
          <w:snapToGrid w:val="0"/>
          <w:lang w:eastAsia="en-US"/>
        </w:rPr>
      </w:pPr>
    </w:p>
    <w:p w14:paraId="7611E863" w14:textId="77777777" w:rsidR="007D28B2" w:rsidRPr="00DB15F5" w:rsidRDefault="007D28B2" w:rsidP="00E512F1">
      <w:pPr>
        <w:widowControl/>
        <w:tabs>
          <w:tab w:val="clear" w:pos="567"/>
        </w:tabs>
        <w:spacing w:line="240" w:lineRule="auto"/>
        <w:rPr>
          <w:snapToGrid w:val="0"/>
          <w:lang w:eastAsia="en-US"/>
        </w:rPr>
      </w:pPr>
    </w:p>
    <w:p w14:paraId="280D1E05" w14:textId="77777777" w:rsidR="00BB05AF" w:rsidRPr="00DB15F5" w:rsidRDefault="0012186B" w:rsidP="00D4405C">
      <w:pPr>
        <w:keepNext/>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lastRenderedPageBreak/>
        <w:t>10</w:t>
      </w:r>
      <w:r w:rsidR="00BB05AF" w:rsidRPr="00DB15F5">
        <w:rPr>
          <w:b/>
          <w:bCs/>
          <w:snapToGrid w:val="0"/>
          <w:lang w:eastAsia="en-US"/>
        </w:rPr>
        <w:t>.</w:t>
      </w:r>
      <w:r w:rsidR="00BB05AF" w:rsidRPr="00DB15F5">
        <w:rPr>
          <w:b/>
          <w:bCs/>
          <w:snapToGrid w:val="0"/>
          <w:lang w:eastAsia="en-US"/>
        </w:rPr>
        <w:tab/>
        <w:t>VIIMEINEN KÄYTTÖPÄIVÄMÄÄRÄ</w:t>
      </w:r>
    </w:p>
    <w:p w14:paraId="1A4569A1" w14:textId="77777777" w:rsidR="00BB05AF" w:rsidRPr="00DB15F5" w:rsidRDefault="00BB05AF" w:rsidP="00D4405C">
      <w:pPr>
        <w:keepNext/>
        <w:widowControl/>
        <w:tabs>
          <w:tab w:val="clear" w:pos="567"/>
        </w:tabs>
        <w:spacing w:line="240" w:lineRule="auto"/>
        <w:rPr>
          <w:snapToGrid w:val="0"/>
          <w:lang w:eastAsia="en-US"/>
        </w:rPr>
      </w:pPr>
    </w:p>
    <w:p w14:paraId="73F207B9" w14:textId="77777777" w:rsidR="00BB05AF" w:rsidRPr="00DB15F5" w:rsidRDefault="00BB05AF" w:rsidP="00D4405C">
      <w:pPr>
        <w:keepNext/>
        <w:widowControl/>
        <w:tabs>
          <w:tab w:val="clear" w:pos="567"/>
        </w:tabs>
        <w:spacing w:line="240" w:lineRule="auto"/>
        <w:rPr>
          <w:snapToGrid w:val="0"/>
          <w:lang w:eastAsia="en-US"/>
        </w:rPr>
      </w:pPr>
      <w:r w:rsidRPr="00DB15F5">
        <w:rPr>
          <w:snapToGrid w:val="0"/>
          <w:lang w:eastAsia="en-US"/>
        </w:rPr>
        <w:t>EXP {KK/</w:t>
      </w:r>
      <w:smartTag w:uri="urn:schemas-microsoft-com:office:smarttags" w:element="stockticker">
        <w:r w:rsidRPr="00DB15F5">
          <w:rPr>
            <w:snapToGrid w:val="0"/>
            <w:lang w:eastAsia="en-US"/>
          </w:rPr>
          <w:t>VVVV</w:t>
        </w:r>
      </w:smartTag>
      <w:r w:rsidRPr="00DB15F5">
        <w:rPr>
          <w:snapToGrid w:val="0"/>
          <w:lang w:eastAsia="en-US"/>
        </w:rPr>
        <w:t>}</w:t>
      </w:r>
    </w:p>
    <w:p w14:paraId="271F33ED" w14:textId="77777777" w:rsidR="00BB05AF" w:rsidRPr="00DB15F5" w:rsidRDefault="00734865" w:rsidP="00E512F1">
      <w:pPr>
        <w:widowControl/>
        <w:tabs>
          <w:tab w:val="clear" w:pos="567"/>
        </w:tabs>
        <w:spacing w:line="240" w:lineRule="auto"/>
        <w:rPr>
          <w:snapToGrid w:val="0"/>
          <w:lang w:eastAsia="en-US"/>
        </w:rPr>
      </w:pPr>
      <w:r>
        <w:rPr>
          <w:snapToGrid w:val="0"/>
          <w:lang w:eastAsia="en-US"/>
        </w:rPr>
        <w:t>Käytä avattu p</w:t>
      </w:r>
      <w:r w:rsidR="00436F46">
        <w:rPr>
          <w:snapToGrid w:val="0"/>
          <w:lang w:eastAsia="en-US"/>
        </w:rPr>
        <w:t>akkaus</w:t>
      </w:r>
      <w:r>
        <w:rPr>
          <w:snapToGrid w:val="0"/>
          <w:lang w:eastAsia="en-US"/>
        </w:rPr>
        <w:t xml:space="preserve"> 6 kuukauden kuluessa</w:t>
      </w:r>
      <w:r w:rsidR="00BB05AF" w:rsidRPr="00DB15F5">
        <w:rPr>
          <w:snapToGrid w:val="0"/>
          <w:lang w:eastAsia="en-US"/>
        </w:rPr>
        <w:t>.</w:t>
      </w:r>
    </w:p>
    <w:p w14:paraId="7317DE57" w14:textId="77777777" w:rsidR="00BB05AF" w:rsidRPr="00DB15F5" w:rsidRDefault="00BB05AF" w:rsidP="00E512F1">
      <w:pPr>
        <w:widowControl/>
        <w:tabs>
          <w:tab w:val="clear" w:pos="567"/>
        </w:tabs>
        <w:spacing w:line="240" w:lineRule="auto"/>
        <w:rPr>
          <w:snapToGrid w:val="0"/>
          <w:lang w:eastAsia="en-US"/>
        </w:rPr>
      </w:pPr>
    </w:p>
    <w:p w14:paraId="75B9A83D" w14:textId="77777777" w:rsidR="00BB05AF" w:rsidRPr="00DB15F5" w:rsidRDefault="00BB05AF" w:rsidP="00E512F1">
      <w:pPr>
        <w:widowControl/>
        <w:tabs>
          <w:tab w:val="clear" w:pos="567"/>
        </w:tabs>
        <w:spacing w:line="240" w:lineRule="auto"/>
        <w:rPr>
          <w:snapToGrid w:val="0"/>
          <w:lang w:eastAsia="en-US"/>
        </w:rPr>
      </w:pPr>
    </w:p>
    <w:p w14:paraId="6E781715" w14:textId="77777777" w:rsidR="0012186B" w:rsidRPr="00DB15F5" w:rsidRDefault="0012186B" w:rsidP="00E512F1">
      <w:pPr>
        <w:widowControl/>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snapToGrid w:val="0"/>
          <w:lang w:eastAsia="en-US"/>
        </w:rPr>
      </w:pPr>
      <w:r w:rsidRPr="00DB15F5">
        <w:rPr>
          <w:b/>
          <w:snapToGrid w:val="0"/>
          <w:lang w:eastAsia="en-US"/>
        </w:rPr>
        <w:t>11.</w:t>
      </w:r>
      <w:r w:rsidRPr="00DB15F5">
        <w:rPr>
          <w:b/>
          <w:snapToGrid w:val="0"/>
          <w:lang w:eastAsia="en-US"/>
        </w:rPr>
        <w:tab/>
      </w:r>
      <w:r w:rsidR="005120A3" w:rsidRPr="00DB15F5">
        <w:rPr>
          <w:b/>
          <w:snapToGrid w:val="0"/>
          <w:lang w:eastAsia="en-US"/>
        </w:rPr>
        <w:t>SÄILYTYSOLOSUHTEET</w:t>
      </w:r>
    </w:p>
    <w:p w14:paraId="101A6244" w14:textId="77777777" w:rsidR="0012186B" w:rsidRPr="00DB15F5" w:rsidRDefault="0012186B" w:rsidP="00E512F1">
      <w:pPr>
        <w:widowControl/>
        <w:tabs>
          <w:tab w:val="clear" w:pos="567"/>
        </w:tabs>
        <w:spacing w:line="240" w:lineRule="auto"/>
        <w:rPr>
          <w:snapToGrid w:val="0"/>
          <w:lang w:eastAsia="en-US"/>
        </w:rPr>
      </w:pPr>
    </w:p>
    <w:p w14:paraId="5F3871E4" w14:textId="77777777" w:rsidR="005120A3" w:rsidRPr="00DB15F5" w:rsidRDefault="005120A3" w:rsidP="00E512F1">
      <w:pPr>
        <w:widowControl/>
        <w:tabs>
          <w:tab w:val="clear" w:pos="567"/>
        </w:tabs>
        <w:spacing w:line="240" w:lineRule="auto"/>
        <w:rPr>
          <w:snapToGrid w:val="0"/>
          <w:lang w:eastAsia="en-US"/>
        </w:rPr>
      </w:pPr>
    </w:p>
    <w:p w14:paraId="13761198" w14:textId="77777777" w:rsidR="005120A3" w:rsidRPr="00DB15F5" w:rsidRDefault="005120A3" w:rsidP="00E512F1">
      <w:pPr>
        <w:widowControl/>
        <w:tabs>
          <w:tab w:val="clear" w:pos="567"/>
        </w:tabs>
        <w:spacing w:line="240" w:lineRule="auto"/>
        <w:rPr>
          <w:snapToGrid w:val="0"/>
          <w:lang w:eastAsia="en-US"/>
        </w:rPr>
      </w:pPr>
    </w:p>
    <w:p w14:paraId="338DBEEC" w14:textId="77777777" w:rsidR="00BB05AF" w:rsidRPr="00DB15F5" w:rsidRDefault="005120A3"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highlight w:val="lightGray"/>
          <w:lang w:eastAsia="en-US"/>
        </w:rPr>
      </w:pPr>
      <w:r w:rsidRPr="00DB15F5">
        <w:rPr>
          <w:b/>
          <w:bCs/>
          <w:snapToGrid w:val="0"/>
          <w:lang w:eastAsia="en-US"/>
        </w:rPr>
        <w:t>12</w:t>
      </w:r>
      <w:r w:rsidR="00BB05AF" w:rsidRPr="00DB15F5">
        <w:rPr>
          <w:snapToGrid w:val="0"/>
          <w:lang w:eastAsia="en-US"/>
        </w:rPr>
        <w:t>.</w:t>
      </w:r>
      <w:r w:rsidR="00BB05AF" w:rsidRPr="00DB15F5">
        <w:rPr>
          <w:snapToGrid w:val="0"/>
          <w:lang w:eastAsia="en-US"/>
        </w:rPr>
        <w:tab/>
      </w:r>
      <w:r w:rsidR="00BB05AF" w:rsidRPr="00DB15F5">
        <w:rPr>
          <w:b/>
          <w:bCs/>
          <w:snapToGrid w:val="0"/>
          <w:lang w:eastAsia="en-US"/>
        </w:rPr>
        <w:t>ERITYISET VAROTOIMET KÄYTTÄMÄTTÖMÄN VALMISTEEN TAI JÄTEMATERIAALIN HÄVITTÄMISEKSI</w:t>
      </w:r>
    </w:p>
    <w:p w14:paraId="5FE2413E" w14:textId="77777777" w:rsidR="00BB05AF" w:rsidRPr="00DB15F5" w:rsidRDefault="00BB05AF" w:rsidP="00E512F1">
      <w:pPr>
        <w:widowControl/>
        <w:tabs>
          <w:tab w:val="clear" w:pos="567"/>
        </w:tabs>
        <w:spacing w:line="240" w:lineRule="auto"/>
        <w:rPr>
          <w:snapToGrid w:val="0"/>
          <w:lang w:eastAsia="en-US"/>
        </w:rPr>
      </w:pPr>
    </w:p>
    <w:p w14:paraId="05EDDBBE" w14:textId="77777777" w:rsidR="00EA1111" w:rsidRDefault="00EA1111" w:rsidP="00E512F1">
      <w:pPr>
        <w:widowControl/>
        <w:numPr>
          <w:ilvl w:val="12"/>
          <w:numId w:val="0"/>
        </w:numPr>
        <w:tabs>
          <w:tab w:val="clear" w:pos="567"/>
        </w:tabs>
        <w:suppressAutoHyphens/>
        <w:spacing w:line="240" w:lineRule="auto"/>
      </w:pPr>
      <w:r w:rsidRPr="00EA1111">
        <w:t xml:space="preserve">Hävittäminen: lue pakkausseloste. </w:t>
      </w:r>
    </w:p>
    <w:p w14:paraId="1113B0F0" w14:textId="77777777" w:rsidR="00BB05AF" w:rsidRPr="00DB15F5" w:rsidRDefault="00BB05AF" w:rsidP="00E512F1">
      <w:pPr>
        <w:widowControl/>
        <w:numPr>
          <w:ilvl w:val="12"/>
          <w:numId w:val="0"/>
        </w:numPr>
        <w:tabs>
          <w:tab w:val="clear" w:pos="567"/>
        </w:tabs>
        <w:suppressAutoHyphens/>
        <w:spacing w:line="240" w:lineRule="auto"/>
        <w:rPr>
          <w:snapToGrid w:val="0"/>
          <w:lang w:eastAsia="en-US"/>
        </w:rPr>
      </w:pPr>
    </w:p>
    <w:p w14:paraId="3B77A168" w14:textId="77777777" w:rsidR="00BB05AF" w:rsidRPr="00DB15F5" w:rsidRDefault="00BB05AF" w:rsidP="00E512F1">
      <w:pPr>
        <w:widowControl/>
        <w:numPr>
          <w:ilvl w:val="12"/>
          <w:numId w:val="0"/>
        </w:numPr>
        <w:tabs>
          <w:tab w:val="clear" w:pos="567"/>
        </w:tabs>
        <w:suppressAutoHyphens/>
        <w:spacing w:line="240" w:lineRule="auto"/>
        <w:rPr>
          <w:snapToGrid w:val="0"/>
          <w:lang w:eastAsia="en-US"/>
        </w:rPr>
      </w:pPr>
    </w:p>
    <w:p w14:paraId="7777F1CA" w14:textId="77777777" w:rsidR="00BB05AF" w:rsidRPr="00DB15F5" w:rsidRDefault="005120A3"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13</w:t>
      </w:r>
      <w:r w:rsidR="00BB05AF" w:rsidRPr="00DB15F5">
        <w:rPr>
          <w:b/>
          <w:bCs/>
          <w:snapToGrid w:val="0"/>
          <w:lang w:eastAsia="en-US"/>
        </w:rPr>
        <w:t>.</w:t>
      </w:r>
      <w:r w:rsidR="00BB05AF" w:rsidRPr="00DB15F5">
        <w:rPr>
          <w:b/>
          <w:bCs/>
          <w:snapToGrid w:val="0"/>
          <w:lang w:eastAsia="en-US"/>
        </w:rPr>
        <w:tab/>
        <w:t>MERKINTÄ “ELÄIMILLE”, TOIMITTAMISLUOKITTELU SEKÄ TOIMITTAMISEN JA KÄYTÖN EHDOT JA RAJOITUKSET, jos tarpeen</w:t>
      </w:r>
    </w:p>
    <w:p w14:paraId="4F83B882" w14:textId="77777777" w:rsidR="00BB05AF" w:rsidRPr="00DB15F5" w:rsidRDefault="00BB05AF" w:rsidP="00E512F1">
      <w:pPr>
        <w:widowControl/>
        <w:tabs>
          <w:tab w:val="clear" w:pos="567"/>
        </w:tabs>
        <w:spacing w:line="240" w:lineRule="auto"/>
        <w:rPr>
          <w:snapToGrid w:val="0"/>
          <w:lang w:eastAsia="en-US"/>
        </w:rPr>
      </w:pPr>
    </w:p>
    <w:p w14:paraId="0B4A433F" w14:textId="77777777" w:rsidR="00BB05AF" w:rsidRPr="00DB15F5" w:rsidRDefault="00DE242E" w:rsidP="00E512F1">
      <w:pPr>
        <w:widowControl/>
        <w:tabs>
          <w:tab w:val="clear" w:pos="567"/>
        </w:tabs>
        <w:spacing w:line="240" w:lineRule="auto"/>
        <w:rPr>
          <w:snapToGrid w:val="0"/>
          <w:lang w:eastAsia="en-US"/>
        </w:rPr>
      </w:pPr>
      <w:r w:rsidRPr="00DB15F5">
        <w:t>Eläimille</w:t>
      </w:r>
      <w:r>
        <w:t xml:space="preserve">. </w:t>
      </w:r>
      <w:r w:rsidR="00C53073">
        <w:t>Reseptivalmiste.</w:t>
      </w:r>
    </w:p>
    <w:p w14:paraId="3B029091" w14:textId="77777777" w:rsidR="00BB05AF" w:rsidRPr="00DB15F5" w:rsidRDefault="00BB05AF" w:rsidP="00E512F1">
      <w:pPr>
        <w:widowControl/>
        <w:tabs>
          <w:tab w:val="clear" w:pos="567"/>
        </w:tabs>
        <w:spacing w:line="240" w:lineRule="auto"/>
        <w:rPr>
          <w:snapToGrid w:val="0"/>
          <w:lang w:eastAsia="en-US"/>
        </w:rPr>
      </w:pPr>
    </w:p>
    <w:p w14:paraId="6C70EBDB" w14:textId="77777777" w:rsidR="00BB05AF" w:rsidRPr="00DB15F5" w:rsidRDefault="00BB05AF" w:rsidP="00E512F1">
      <w:pPr>
        <w:widowControl/>
        <w:tabs>
          <w:tab w:val="clear" w:pos="567"/>
        </w:tabs>
        <w:spacing w:line="240" w:lineRule="auto"/>
        <w:rPr>
          <w:snapToGrid w:val="0"/>
          <w:lang w:eastAsia="en-US"/>
        </w:rPr>
      </w:pPr>
    </w:p>
    <w:p w14:paraId="431520F3" w14:textId="77777777" w:rsidR="00BB05AF" w:rsidRPr="00DB15F5" w:rsidRDefault="005120A3"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14</w:t>
      </w:r>
      <w:r w:rsidR="00BB05AF" w:rsidRPr="00DB15F5">
        <w:rPr>
          <w:b/>
          <w:bCs/>
          <w:snapToGrid w:val="0"/>
          <w:lang w:eastAsia="en-US"/>
        </w:rPr>
        <w:t>.</w:t>
      </w:r>
      <w:r w:rsidR="00BB05AF" w:rsidRPr="00DB15F5">
        <w:rPr>
          <w:b/>
          <w:bCs/>
          <w:snapToGrid w:val="0"/>
          <w:lang w:eastAsia="en-US"/>
        </w:rPr>
        <w:tab/>
        <w:t xml:space="preserve">MERKINTÄ “EI LASTEN </w:t>
      </w:r>
      <w:r w:rsidR="00E26C8E" w:rsidRPr="00DB15F5">
        <w:rPr>
          <w:b/>
          <w:bCs/>
          <w:snapToGrid w:val="0"/>
          <w:lang w:eastAsia="en-US"/>
        </w:rPr>
        <w:t xml:space="preserve">NÄKYVILLE EIKÄ </w:t>
      </w:r>
      <w:r w:rsidR="00BB05AF" w:rsidRPr="00DB15F5">
        <w:rPr>
          <w:b/>
          <w:bCs/>
          <w:snapToGrid w:val="0"/>
          <w:lang w:eastAsia="en-US"/>
        </w:rPr>
        <w:t>ULOTTUVILLE”</w:t>
      </w:r>
    </w:p>
    <w:p w14:paraId="1C9DF5CD" w14:textId="77777777" w:rsidR="00BB05AF" w:rsidRPr="00DB15F5" w:rsidRDefault="00BB05AF" w:rsidP="00E512F1">
      <w:pPr>
        <w:widowControl/>
        <w:tabs>
          <w:tab w:val="clear" w:pos="567"/>
        </w:tabs>
        <w:spacing w:line="240" w:lineRule="auto"/>
        <w:rPr>
          <w:snapToGrid w:val="0"/>
          <w:lang w:eastAsia="en-US"/>
        </w:rPr>
      </w:pPr>
    </w:p>
    <w:p w14:paraId="72EB860C"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 xml:space="preserve">Ei lasten </w:t>
      </w:r>
      <w:r w:rsidR="00E26C8E" w:rsidRPr="00DB15F5">
        <w:rPr>
          <w:snapToGrid w:val="0"/>
          <w:lang w:eastAsia="en-US"/>
        </w:rPr>
        <w:t xml:space="preserve">näkyville eikä </w:t>
      </w:r>
      <w:r w:rsidRPr="00DB15F5">
        <w:rPr>
          <w:snapToGrid w:val="0"/>
          <w:lang w:eastAsia="en-US"/>
        </w:rPr>
        <w:t>ulottuville.</w:t>
      </w:r>
    </w:p>
    <w:p w14:paraId="50826CA0" w14:textId="77777777" w:rsidR="00BB05AF" w:rsidRPr="00DB15F5" w:rsidRDefault="00BB05AF" w:rsidP="00E512F1">
      <w:pPr>
        <w:widowControl/>
        <w:tabs>
          <w:tab w:val="clear" w:pos="567"/>
        </w:tabs>
        <w:spacing w:line="240" w:lineRule="auto"/>
        <w:rPr>
          <w:snapToGrid w:val="0"/>
          <w:lang w:eastAsia="en-US"/>
        </w:rPr>
      </w:pPr>
    </w:p>
    <w:p w14:paraId="368E101D" w14:textId="77777777" w:rsidR="00BB05AF" w:rsidRPr="00DB15F5" w:rsidRDefault="00BB05AF" w:rsidP="00E512F1">
      <w:pPr>
        <w:widowControl/>
        <w:tabs>
          <w:tab w:val="clear" w:pos="567"/>
        </w:tabs>
        <w:spacing w:line="240" w:lineRule="auto"/>
        <w:rPr>
          <w:snapToGrid w:val="0"/>
          <w:lang w:eastAsia="en-US"/>
        </w:rPr>
      </w:pPr>
    </w:p>
    <w:p w14:paraId="030D0826" w14:textId="77777777" w:rsidR="00BB05AF" w:rsidRPr="00DB15F5" w:rsidRDefault="005120A3"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15</w:t>
      </w:r>
      <w:r w:rsidR="00BB05AF" w:rsidRPr="00DB15F5">
        <w:rPr>
          <w:b/>
          <w:bCs/>
          <w:snapToGrid w:val="0"/>
          <w:lang w:eastAsia="en-US"/>
        </w:rPr>
        <w:t>.</w:t>
      </w:r>
      <w:r w:rsidR="00BB05AF" w:rsidRPr="00DB15F5">
        <w:rPr>
          <w:b/>
          <w:bCs/>
          <w:snapToGrid w:val="0"/>
          <w:lang w:eastAsia="en-US"/>
        </w:rPr>
        <w:tab/>
        <w:t>MYYNTILUVAN HALTIJAN NIMI JA OSOITE</w:t>
      </w:r>
    </w:p>
    <w:p w14:paraId="25FE4497" w14:textId="77777777" w:rsidR="00BB05AF" w:rsidRPr="00DB15F5" w:rsidRDefault="00BB05AF" w:rsidP="00E512F1">
      <w:pPr>
        <w:widowControl/>
        <w:tabs>
          <w:tab w:val="clear" w:pos="567"/>
        </w:tabs>
        <w:spacing w:line="240" w:lineRule="auto"/>
        <w:rPr>
          <w:snapToGrid w:val="0"/>
          <w:lang w:eastAsia="en-US"/>
        </w:rPr>
      </w:pPr>
    </w:p>
    <w:p w14:paraId="269A23D6" w14:textId="77777777" w:rsidR="00BB05AF" w:rsidRPr="00DB15F5" w:rsidRDefault="00BB05AF" w:rsidP="00E512F1">
      <w:pPr>
        <w:widowControl/>
        <w:suppressAutoHyphens/>
        <w:spacing w:line="240" w:lineRule="auto"/>
        <w:rPr>
          <w:snapToGrid w:val="0"/>
          <w:lang w:eastAsia="en-US"/>
        </w:rPr>
      </w:pPr>
      <w:r w:rsidRPr="00DB15F5">
        <w:rPr>
          <w:snapToGrid w:val="0"/>
          <w:lang w:eastAsia="en-US"/>
        </w:rPr>
        <w:t>Boehringer Ingelheim Vetmedica GmbH</w:t>
      </w:r>
    </w:p>
    <w:p w14:paraId="025D7E18" w14:textId="77777777" w:rsidR="00BB05AF" w:rsidRPr="00DB15F5" w:rsidRDefault="00BB05AF" w:rsidP="00E512F1">
      <w:pPr>
        <w:widowControl/>
        <w:suppressAutoHyphens/>
        <w:spacing w:line="240" w:lineRule="auto"/>
        <w:rPr>
          <w:snapToGrid w:val="0"/>
          <w:lang w:eastAsia="en-US"/>
        </w:rPr>
      </w:pPr>
      <w:r w:rsidRPr="00DB15F5">
        <w:rPr>
          <w:snapToGrid w:val="0"/>
          <w:lang w:eastAsia="en-US"/>
        </w:rPr>
        <w:t xml:space="preserve">55216 Ingelheim/Rhein </w:t>
      </w:r>
    </w:p>
    <w:p w14:paraId="57BB1EC8" w14:textId="77777777" w:rsidR="00BB05AF" w:rsidRPr="00712795" w:rsidRDefault="00BB05AF" w:rsidP="00E512F1">
      <w:pPr>
        <w:widowControl/>
        <w:tabs>
          <w:tab w:val="clear" w:pos="567"/>
        </w:tabs>
        <w:spacing w:line="240" w:lineRule="auto"/>
        <w:rPr>
          <w:caps/>
          <w:lang w:eastAsia="en-US"/>
        </w:rPr>
      </w:pPr>
      <w:r w:rsidRPr="00712795">
        <w:rPr>
          <w:caps/>
          <w:lang w:eastAsia="en-US"/>
        </w:rPr>
        <w:t>Saksa</w:t>
      </w:r>
    </w:p>
    <w:p w14:paraId="4098C41D" w14:textId="77777777" w:rsidR="00BB05AF" w:rsidRPr="00DB15F5" w:rsidRDefault="00BB05AF" w:rsidP="00E512F1">
      <w:pPr>
        <w:widowControl/>
        <w:tabs>
          <w:tab w:val="clear" w:pos="567"/>
        </w:tabs>
        <w:spacing w:line="240" w:lineRule="auto"/>
        <w:rPr>
          <w:snapToGrid w:val="0"/>
          <w:lang w:eastAsia="en-US"/>
        </w:rPr>
      </w:pPr>
    </w:p>
    <w:p w14:paraId="3FA854C4" w14:textId="77777777" w:rsidR="00BB05AF" w:rsidRPr="00DB15F5" w:rsidRDefault="00BB05AF" w:rsidP="00E512F1">
      <w:pPr>
        <w:widowControl/>
        <w:tabs>
          <w:tab w:val="clear" w:pos="567"/>
        </w:tabs>
        <w:spacing w:line="240" w:lineRule="auto"/>
        <w:rPr>
          <w:snapToGrid w:val="0"/>
          <w:lang w:eastAsia="en-US"/>
        </w:rPr>
      </w:pPr>
    </w:p>
    <w:p w14:paraId="37C8C0F0" w14:textId="77777777" w:rsidR="00BB05AF" w:rsidRPr="00DB15F5" w:rsidRDefault="005120A3"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16</w:t>
      </w:r>
      <w:r w:rsidR="00BB05AF" w:rsidRPr="00DB15F5">
        <w:rPr>
          <w:b/>
          <w:bCs/>
          <w:snapToGrid w:val="0"/>
          <w:lang w:eastAsia="en-US"/>
        </w:rPr>
        <w:t>.</w:t>
      </w:r>
      <w:r w:rsidR="00BB05AF" w:rsidRPr="00DB15F5">
        <w:rPr>
          <w:b/>
          <w:bCs/>
          <w:snapToGrid w:val="0"/>
          <w:lang w:eastAsia="en-US"/>
        </w:rPr>
        <w:tab/>
        <w:t>MYYNTILUPIEN NUMEROT</w:t>
      </w:r>
    </w:p>
    <w:p w14:paraId="2B9E99F2" w14:textId="77777777" w:rsidR="00BB05AF" w:rsidRPr="00DB15F5" w:rsidRDefault="00BB05AF" w:rsidP="00E512F1">
      <w:pPr>
        <w:widowControl/>
        <w:tabs>
          <w:tab w:val="clear" w:pos="567"/>
        </w:tabs>
        <w:spacing w:line="240" w:lineRule="auto"/>
        <w:rPr>
          <w:snapToGrid w:val="0"/>
          <w:lang w:eastAsia="en-US"/>
        </w:rPr>
      </w:pPr>
    </w:p>
    <w:p w14:paraId="7E849BD2" w14:textId="77777777" w:rsidR="00BB05AF" w:rsidRPr="00DB15F5" w:rsidRDefault="00BB05AF" w:rsidP="00E512F1">
      <w:pPr>
        <w:widowControl/>
        <w:spacing w:line="240" w:lineRule="auto"/>
        <w:rPr>
          <w:snapToGrid w:val="0"/>
          <w:lang w:eastAsia="en-US"/>
        </w:rPr>
      </w:pPr>
      <w:r w:rsidRPr="00DB15F5">
        <w:rPr>
          <w:snapToGrid w:val="0"/>
          <w:lang w:eastAsia="en-US"/>
        </w:rPr>
        <w:t xml:space="preserve">EU/2/97/004/003 </w:t>
      </w:r>
      <w:r w:rsidRPr="00DB15F5">
        <w:rPr>
          <w:snapToGrid w:val="0"/>
          <w:highlight w:val="lightGray"/>
          <w:lang w:eastAsia="en-US"/>
        </w:rPr>
        <w:t>10 ml</w:t>
      </w:r>
    </w:p>
    <w:p w14:paraId="405ACF5C" w14:textId="77777777" w:rsidR="00BB05AF" w:rsidRPr="00DB15F5" w:rsidRDefault="00BB05AF" w:rsidP="00E512F1">
      <w:pPr>
        <w:widowControl/>
        <w:spacing w:line="240" w:lineRule="auto"/>
        <w:rPr>
          <w:snapToGrid w:val="0"/>
          <w:lang w:eastAsia="en-US"/>
        </w:rPr>
      </w:pPr>
      <w:r w:rsidRPr="00DB15F5">
        <w:rPr>
          <w:snapToGrid w:val="0"/>
          <w:highlight w:val="lightGray"/>
          <w:lang w:eastAsia="en-US"/>
        </w:rPr>
        <w:t>EU/2/97/004/004</w:t>
      </w:r>
      <w:r w:rsidRPr="00DB15F5">
        <w:rPr>
          <w:snapToGrid w:val="0"/>
          <w:lang w:eastAsia="en-US"/>
        </w:rPr>
        <w:t xml:space="preserve"> </w:t>
      </w:r>
      <w:r w:rsidRPr="00DB15F5">
        <w:rPr>
          <w:snapToGrid w:val="0"/>
          <w:highlight w:val="lightGray"/>
          <w:lang w:eastAsia="en-US"/>
        </w:rPr>
        <w:t>32 ml</w:t>
      </w:r>
    </w:p>
    <w:p w14:paraId="76D1D0DD" w14:textId="77777777" w:rsidR="00BB05AF" w:rsidRPr="00DB15F5" w:rsidRDefault="00BB05AF" w:rsidP="00E512F1">
      <w:pPr>
        <w:widowControl/>
        <w:spacing w:line="240" w:lineRule="auto"/>
        <w:rPr>
          <w:snapToGrid w:val="0"/>
          <w:lang w:eastAsia="en-US"/>
        </w:rPr>
      </w:pPr>
      <w:r w:rsidRPr="00DB15F5">
        <w:rPr>
          <w:snapToGrid w:val="0"/>
          <w:highlight w:val="lightGray"/>
          <w:lang w:eastAsia="en-US"/>
        </w:rPr>
        <w:t>EU/2/97/004/005</w:t>
      </w:r>
      <w:r w:rsidRPr="00DB15F5">
        <w:rPr>
          <w:snapToGrid w:val="0"/>
          <w:lang w:eastAsia="en-US"/>
        </w:rPr>
        <w:t xml:space="preserve"> </w:t>
      </w:r>
      <w:r w:rsidRPr="00DB15F5">
        <w:rPr>
          <w:snapToGrid w:val="0"/>
          <w:highlight w:val="lightGray"/>
          <w:lang w:eastAsia="en-US"/>
        </w:rPr>
        <w:t>100 ml</w:t>
      </w:r>
    </w:p>
    <w:p w14:paraId="6A46A352" w14:textId="77777777" w:rsidR="00BB05AF" w:rsidRPr="00DB15F5" w:rsidRDefault="00BB05AF" w:rsidP="00E512F1">
      <w:pPr>
        <w:widowControl/>
        <w:spacing w:line="240" w:lineRule="auto"/>
        <w:rPr>
          <w:snapToGrid w:val="0"/>
          <w:lang w:eastAsia="en-US"/>
        </w:rPr>
      </w:pPr>
      <w:r w:rsidRPr="00DB15F5">
        <w:rPr>
          <w:highlight w:val="lightGray"/>
        </w:rPr>
        <w:t>EU/2/97/004/029 180 ml</w:t>
      </w:r>
    </w:p>
    <w:p w14:paraId="32F47681" w14:textId="77777777" w:rsidR="00BB05AF" w:rsidRPr="00DB15F5" w:rsidRDefault="00BB05AF" w:rsidP="00E512F1">
      <w:pPr>
        <w:widowControl/>
        <w:tabs>
          <w:tab w:val="clear" w:pos="567"/>
        </w:tabs>
        <w:spacing w:line="240" w:lineRule="auto"/>
        <w:rPr>
          <w:snapToGrid w:val="0"/>
          <w:lang w:eastAsia="en-US"/>
        </w:rPr>
      </w:pPr>
    </w:p>
    <w:p w14:paraId="6772F40C" w14:textId="77777777" w:rsidR="00BB05AF" w:rsidRPr="00DB15F5" w:rsidRDefault="00BB05AF" w:rsidP="00E512F1">
      <w:pPr>
        <w:widowControl/>
        <w:tabs>
          <w:tab w:val="clear" w:pos="567"/>
        </w:tabs>
        <w:spacing w:line="240" w:lineRule="auto"/>
        <w:rPr>
          <w:snapToGrid w:val="0"/>
          <w:lang w:eastAsia="en-US"/>
        </w:rPr>
      </w:pPr>
    </w:p>
    <w:p w14:paraId="4009719C" w14:textId="77777777" w:rsidR="00BB05AF" w:rsidRPr="00DB15F5" w:rsidRDefault="005120A3"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17</w:t>
      </w:r>
      <w:r w:rsidR="00BB05AF" w:rsidRPr="00DB15F5">
        <w:rPr>
          <w:b/>
          <w:bCs/>
          <w:snapToGrid w:val="0"/>
          <w:lang w:eastAsia="en-US"/>
        </w:rPr>
        <w:t>.</w:t>
      </w:r>
      <w:r w:rsidR="00BB05AF" w:rsidRPr="00DB15F5">
        <w:rPr>
          <w:b/>
          <w:bCs/>
          <w:snapToGrid w:val="0"/>
          <w:lang w:eastAsia="en-US"/>
        </w:rPr>
        <w:tab/>
        <w:t>VALMISTAJAN ERÄNUMERO</w:t>
      </w:r>
    </w:p>
    <w:p w14:paraId="4558542C" w14:textId="77777777" w:rsidR="00BB05AF" w:rsidRPr="00DB15F5" w:rsidRDefault="00BB05AF" w:rsidP="00E512F1">
      <w:pPr>
        <w:widowControl/>
        <w:tabs>
          <w:tab w:val="clear" w:pos="567"/>
        </w:tabs>
        <w:spacing w:line="240" w:lineRule="auto"/>
        <w:rPr>
          <w:snapToGrid w:val="0"/>
          <w:lang w:eastAsia="en-US"/>
        </w:rPr>
      </w:pPr>
    </w:p>
    <w:p w14:paraId="68A20867"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Lot {numero}</w:t>
      </w:r>
    </w:p>
    <w:p w14:paraId="2B295141" w14:textId="77777777" w:rsidR="00BB05AF" w:rsidRPr="00DB15F5" w:rsidRDefault="000F60A8" w:rsidP="00E512F1">
      <w:pPr>
        <w:widowControl/>
        <w:tabs>
          <w:tab w:val="clear" w:pos="567"/>
        </w:tabs>
        <w:spacing w:line="240" w:lineRule="auto"/>
        <w:rPr>
          <w:snapToGrid w:val="0"/>
          <w:lang w:eastAsia="en-US"/>
        </w:rPr>
      </w:pPr>
      <w:r w:rsidRPr="00DB15F5">
        <w:rPr>
          <w:snapToGrid w:val="0"/>
          <w:lang w:eastAsia="en-US"/>
        </w:rPr>
        <w:br w:type="page"/>
      </w:r>
    </w:p>
    <w:p w14:paraId="6B1EEB6D" w14:textId="77777777" w:rsidR="00C00C46" w:rsidRPr="00DB15F5" w:rsidRDefault="00C00C46" w:rsidP="00E512F1">
      <w:pPr>
        <w:widowControl/>
        <w:pBdr>
          <w:top w:val="single" w:sz="4" w:space="1" w:color="auto"/>
          <w:left w:val="single" w:sz="4" w:space="4" w:color="auto"/>
          <w:bottom w:val="single" w:sz="4" w:space="1" w:color="auto"/>
          <w:right w:val="single" w:sz="4" w:space="4" w:color="auto"/>
        </w:pBdr>
        <w:tabs>
          <w:tab w:val="clear" w:pos="567"/>
        </w:tabs>
        <w:spacing w:line="240" w:lineRule="auto"/>
        <w:rPr>
          <w:b/>
          <w:bCs/>
          <w:snapToGrid w:val="0"/>
          <w:lang w:eastAsia="en-US"/>
        </w:rPr>
      </w:pPr>
      <w:r w:rsidRPr="00DB15F5">
        <w:rPr>
          <w:b/>
          <w:bCs/>
          <w:snapToGrid w:val="0"/>
          <w:lang w:eastAsia="en-US"/>
        </w:rPr>
        <w:lastRenderedPageBreak/>
        <w:t>SISÄPAKKAUKSESSA ON OLTAVA SEURAAVAT TIEDOT</w:t>
      </w:r>
    </w:p>
    <w:p w14:paraId="1C3A9303" w14:textId="77777777" w:rsidR="00C00C46" w:rsidRDefault="00C00C46" w:rsidP="00E512F1">
      <w:pPr>
        <w:widowControl/>
        <w:pBdr>
          <w:top w:val="single" w:sz="4" w:space="1" w:color="auto"/>
          <w:left w:val="single" w:sz="4" w:space="4" w:color="auto"/>
          <w:bottom w:val="single" w:sz="4" w:space="1" w:color="auto"/>
          <w:right w:val="single" w:sz="4" w:space="4" w:color="auto"/>
        </w:pBdr>
        <w:tabs>
          <w:tab w:val="clear" w:pos="567"/>
        </w:tabs>
        <w:spacing w:line="240" w:lineRule="auto"/>
        <w:rPr>
          <w:b/>
          <w:bCs/>
          <w:snapToGrid w:val="0"/>
          <w:lang w:eastAsia="en-US"/>
        </w:rPr>
      </w:pPr>
    </w:p>
    <w:p w14:paraId="0E268879" w14:textId="77777777" w:rsidR="00734865" w:rsidRPr="00DB15F5" w:rsidRDefault="00734865" w:rsidP="00E512F1">
      <w:pPr>
        <w:widowControl/>
        <w:pBdr>
          <w:top w:val="single" w:sz="4" w:space="1" w:color="auto"/>
          <w:left w:val="single" w:sz="4" w:space="4" w:color="auto"/>
          <w:bottom w:val="single" w:sz="4" w:space="1" w:color="auto"/>
          <w:right w:val="single" w:sz="4" w:space="4" w:color="auto"/>
        </w:pBdr>
        <w:tabs>
          <w:tab w:val="clear" w:pos="567"/>
        </w:tabs>
        <w:spacing w:line="240" w:lineRule="auto"/>
        <w:rPr>
          <w:b/>
          <w:bCs/>
          <w:snapToGrid w:val="0"/>
          <w:lang w:eastAsia="en-US"/>
        </w:rPr>
      </w:pPr>
      <w:r>
        <w:rPr>
          <w:b/>
          <w:bCs/>
          <w:snapToGrid w:val="0"/>
          <w:lang w:eastAsia="en-US"/>
        </w:rPr>
        <w:t>Pullo 100 ml ja 180 ml</w:t>
      </w:r>
    </w:p>
    <w:p w14:paraId="774E4E24" w14:textId="77777777" w:rsidR="00C00C46" w:rsidRPr="00DB15F5" w:rsidRDefault="00C00C46" w:rsidP="00E512F1">
      <w:pPr>
        <w:widowControl/>
        <w:tabs>
          <w:tab w:val="clear" w:pos="567"/>
        </w:tabs>
        <w:spacing w:line="240" w:lineRule="auto"/>
        <w:rPr>
          <w:snapToGrid w:val="0"/>
          <w:u w:val="single"/>
          <w:lang w:eastAsia="en-US"/>
        </w:rPr>
      </w:pPr>
    </w:p>
    <w:p w14:paraId="1218A029" w14:textId="77777777" w:rsidR="00C00C46" w:rsidRPr="00DB15F5" w:rsidRDefault="00C00C46"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1.</w:t>
      </w:r>
      <w:r w:rsidRPr="00DB15F5">
        <w:rPr>
          <w:b/>
          <w:bCs/>
          <w:snapToGrid w:val="0"/>
          <w:lang w:eastAsia="en-US"/>
        </w:rPr>
        <w:tab/>
        <w:t>ELÄINLÄÄKKEEN NIMI</w:t>
      </w:r>
    </w:p>
    <w:p w14:paraId="55C4F9B8" w14:textId="77777777" w:rsidR="00C00C46" w:rsidRPr="00DB15F5" w:rsidRDefault="00C00C46" w:rsidP="00E512F1">
      <w:pPr>
        <w:widowControl/>
        <w:tabs>
          <w:tab w:val="clear" w:pos="567"/>
        </w:tabs>
        <w:spacing w:line="240" w:lineRule="auto"/>
        <w:rPr>
          <w:snapToGrid w:val="0"/>
          <w:lang w:eastAsia="en-US"/>
        </w:rPr>
      </w:pPr>
    </w:p>
    <w:p w14:paraId="00ACE3DC" w14:textId="77777777" w:rsidR="00C00C46" w:rsidRPr="00DB15F5" w:rsidRDefault="00C00C46" w:rsidP="00E512F1">
      <w:pPr>
        <w:widowControl/>
        <w:tabs>
          <w:tab w:val="clear" w:pos="567"/>
        </w:tabs>
        <w:spacing w:line="240" w:lineRule="auto"/>
        <w:rPr>
          <w:snapToGrid w:val="0"/>
          <w:lang w:eastAsia="en-US"/>
        </w:rPr>
      </w:pPr>
      <w:r w:rsidRPr="00DB15F5">
        <w:rPr>
          <w:snapToGrid w:val="0"/>
          <w:lang w:eastAsia="en-US"/>
        </w:rPr>
        <w:t>Metacam 1,5 mg/ml oraalisuspensio koirille</w:t>
      </w:r>
    </w:p>
    <w:p w14:paraId="03AE2480" w14:textId="77777777" w:rsidR="00C00C46" w:rsidRPr="00DB15F5" w:rsidRDefault="00C00C46" w:rsidP="00E512F1">
      <w:pPr>
        <w:widowControl/>
        <w:tabs>
          <w:tab w:val="clear" w:pos="567"/>
        </w:tabs>
        <w:spacing w:line="240" w:lineRule="auto"/>
        <w:rPr>
          <w:snapToGrid w:val="0"/>
          <w:lang w:eastAsia="en-US"/>
        </w:rPr>
      </w:pPr>
      <w:r w:rsidRPr="00DB15F5">
        <w:rPr>
          <w:snapToGrid w:val="0"/>
          <w:lang w:eastAsia="en-US"/>
        </w:rPr>
        <w:t>Meloksikaami</w:t>
      </w:r>
    </w:p>
    <w:p w14:paraId="4ABAF11B" w14:textId="77777777" w:rsidR="00C00C46" w:rsidRPr="00DB15F5" w:rsidRDefault="00C00C46" w:rsidP="00E512F1">
      <w:pPr>
        <w:widowControl/>
        <w:tabs>
          <w:tab w:val="clear" w:pos="567"/>
        </w:tabs>
        <w:spacing w:line="240" w:lineRule="auto"/>
        <w:rPr>
          <w:snapToGrid w:val="0"/>
          <w:lang w:eastAsia="en-US"/>
        </w:rPr>
      </w:pPr>
    </w:p>
    <w:p w14:paraId="00C07D66" w14:textId="77777777" w:rsidR="00C00C46" w:rsidRPr="00DB15F5" w:rsidRDefault="00C00C46" w:rsidP="00E512F1">
      <w:pPr>
        <w:widowControl/>
        <w:tabs>
          <w:tab w:val="clear" w:pos="567"/>
        </w:tabs>
        <w:spacing w:line="240" w:lineRule="auto"/>
        <w:rPr>
          <w:snapToGrid w:val="0"/>
          <w:lang w:eastAsia="en-US"/>
        </w:rPr>
      </w:pPr>
    </w:p>
    <w:p w14:paraId="73976B72" w14:textId="77777777" w:rsidR="00C00C46" w:rsidRPr="00DB15F5" w:rsidRDefault="00C00C46"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2.</w:t>
      </w:r>
      <w:r w:rsidRPr="00DB15F5">
        <w:rPr>
          <w:b/>
          <w:bCs/>
          <w:snapToGrid w:val="0"/>
          <w:lang w:eastAsia="en-US"/>
        </w:rPr>
        <w:tab/>
        <w:t>VAIKUTTAVAT AINE</w:t>
      </w:r>
      <w:r w:rsidR="00AE1389">
        <w:rPr>
          <w:b/>
          <w:bCs/>
          <w:snapToGrid w:val="0"/>
          <w:lang w:eastAsia="en-US"/>
        </w:rPr>
        <w:t>(</w:t>
      </w:r>
      <w:r w:rsidRPr="00DB15F5">
        <w:rPr>
          <w:b/>
          <w:bCs/>
          <w:snapToGrid w:val="0"/>
          <w:lang w:eastAsia="en-US"/>
        </w:rPr>
        <w:t>ET</w:t>
      </w:r>
      <w:r w:rsidR="00AE1389">
        <w:rPr>
          <w:b/>
          <w:bCs/>
          <w:snapToGrid w:val="0"/>
          <w:lang w:eastAsia="en-US"/>
        </w:rPr>
        <w:t>)</w:t>
      </w:r>
    </w:p>
    <w:p w14:paraId="1301F9DE" w14:textId="77777777" w:rsidR="00C00C46" w:rsidRPr="00DB15F5" w:rsidRDefault="00C00C46" w:rsidP="00E512F1">
      <w:pPr>
        <w:widowControl/>
        <w:tabs>
          <w:tab w:val="clear" w:pos="567"/>
        </w:tabs>
        <w:spacing w:line="240" w:lineRule="auto"/>
        <w:rPr>
          <w:snapToGrid w:val="0"/>
          <w:lang w:eastAsia="en-US"/>
        </w:rPr>
      </w:pPr>
    </w:p>
    <w:p w14:paraId="4DDB65A1" w14:textId="77777777" w:rsidR="00C00C46" w:rsidRPr="00DB15F5" w:rsidRDefault="00C00C46" w:rsidP="00E512F1">
      <w:pPr>
        <w:widowControl/>
        <w:tabs>
          <w:tab w:val="clear" w:pos="567"/>
        </w:tabs>
        <w:spacing w:line="240" w:lineRule="auto"/>
        <w:rPr>
          <w:snapToGrid w:val="0"/>
          <w:lang w:eastAsia="en-US"/>
        </w:rPr>
      </w:pPr>
      <w:r w:rsidRPr="00DB15F5">
        <w:rPr>
          <w:snapToGrid w:val="0"/>
          <w:lang w:eastAsia="en-US"/>
        </w:rPr>
        <w:t>Meloksikaami</w:t>
      </w:r>
      <w:r w:rsidR="00097500">
        <w:rPr>
          <w:snapToGrid w:val="0"/>
          <w:lang w:eastAsia="en-US"/>
        </w:rPr>
        <w:t xml:space="preserve"> </w:t>
      </w:r>
      <w:r w:rsidRPr="00DB15F5">
        <w:rPr>
          <w:snapToGrid w:val="0"/>
          <w:lang w:eastAsia="en-US"/>
        </w:rPr>
        <w:t>1,5 mg/ml</w:t>
      </w:r>
    </w:p>
    <w:p w14:paraId="74D6C33A" w14:textId="77777777" w:rsidR="00C00C46" w:rsidRPr="00DB15F5" w:rsidRDefault="00C00C46" w:rsidP="00E512F1">
      <w:pPr>
        <w:widowControl/>
        <w:tabs>
          <w:tab w:val="clear" w:pos="567"/>
        </w:tabs>
        <w:spacing w:line="240" w:lineRule="auto"/>
        <w:rPr>
          <w:snapToGrid w:val="0"/>
          <w:lang w:eastAsia="en-US"/>
        </w:rPr>
      </w:pPr>
    </w:p>
    <w:p w14:paraId="6E0C7DEE" w14:textId="77777777" w:rsidR="00C00C46" w:rsidRPr="00DB15F5" w:rsidRDefault="00C00C46" w:rsidP="00E512F1">
      <w:pPr>
        <w:widowControl/>
        <w:tabs>
          <w:tab w:val="clear" w:pos="567"/>
        </w:tabs>
        <w:spacing w:line="240" w:lineRule="auto"/>
        <w:rPr>
          <w:snapToGrid w:val="0"/>
          <w:lang w:eastAsia="en-US"/>
        </w:rPr>
      </w:pPr>
    </w:p>
    <w:p w14:paraId="70480905" w14:textId="77777777" w:rsidR="00C00C46" w:rsidRPr="00DB15F5" w:rsidRDefault="00C00C46"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3.</w:t>
      </w:r>
      <w:r w:rsidRPr="00DB15F5">
        <w:rPr>
          <w:b/>
          <w:bCs/>
          <w:snapToGrid w:val="0"/>
          <w:lang w:eastAsia="en-US"/>
        </w:rPr>
        <w:tab/>
        <w:t>LÄÄKEMUOTO</w:t>
      </w:r>
    </w:p>
    <w:p w14:paraId="168F04DF" w14:textId="77777777" w:rsidR="00C00C46" w:rsidRPr="00DB15F5" w:rsidRDefault="00C00C46" w:rsidP="00E512F1">
      <w:pPr>
        <w:widowControl/>
        <w:tabs>
          <w:tab w:val="clear" w:pos="567"/>
        </w:tabs>
        <w:spacing w:line="240" w:lineRule="auto"/>
        <w:rPr>
          <w:snapToGrid w:val="0"/>
          <w:lang w:eastAsia="en-US"/>
        </w:rPr>
      </w:pPr>
    </w:p>
    <w:p w14:paraId="07BAA2D3" w14:textId="77777777" w:rsidR="00C00C46" w:rsidRPr="00DB15F5" w:rsidRDefault="00C00C46" w:rsidP="00E512F1">
      <w:pPr>
        <w:widowControl/>
        <w:tabs>
          <w:tab w:val="clear" w:pos="567"/>
        </w:tabs>
        <w:spacing w:line="240" w:lineRule="auto"/>
        <w:rPr>
          <w:snapToGrid w:val="0"/>
          <w:lang w:eastAsia="en-US"/>
        </w:rPr>
      </w:pPr>
    </w:p>
    <w:p w14:paraId="1E053AE4" w14:textId="77777777" w:rsidR="00C00C46" w:rsidRPr="00DB15F5" w:rsidRDefault="00C00C46" w:rsidP="00E512F1">
      <w:pPr>
        <w:widowControl/>
        <w:tabs>
          <w:tab w:val="clear" w:pos="567"/>
        </w:tabs>
        <w:spacing w:line="240" w:lineRule="auto"/>
        <w:rPr>
          <w:snapToGrid w:val="0"/>
          <w:lang w:eastAsia="en-US"/>
        </w:rPr>
      </w:pPr>
    </w:p>
    <w:p w14:paraId="49B1062F" w14:textId="77777777" w:rsidR="00C00C46" w:rsidRPr="00DB15F5" w:rsidRDefault="00C00C46"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4.</w:t>
      </w:r>
      <w:r w:rsidRPr="00DB15F5">
        <w:rPr>
          <w:b/>
          <w:bCs/>
          <w:snapToGrid w:val="0"/>
          <w:lang w:eastAsia="en-US"/>
        </w:rPr>
        <w:tab/>
        <w:t>PAKKAUSKOKO</w:t>
      </w:r>
    </w:p>
    <w:p w14:paraId="27470C3F" w14:textId="77777777" w:rsidR="00C00C46" w:rsidRPr="00DB15F5" w:rsidRDefault="00C00C46" w:rsidP="00E512F1">
      <w:pPr>
        <w:widowControl/>
        <w:tabs>
          <w:tab w:val="clear" w:pos="567"/>
        </w:tabs>
        <w:spacing w:line="240" w:lineRule="auto"/>
        <w:rPr>
          <w:snapToGrid w:val="0"/>
          <w:lang w:eastAsia="en-US"/>
        </w:rPr>
      </w:pPr>
    </w:p>
    <w:p w14:paraId="6BAD9830" w14:textId="77777777" w:rsidR="00C00C46" w:rsidRPr="00DB15F5" w:rsidRDefault="00C00C46" w:rsidP="00E512F1">
      <w:pPr>
        <w:widowControl/>
        <w:spacing w:line="240" w:lineRule="auto"/>
        <w:rPr>
          <w:snapToGrid w:val="0"/>
          <w:lang w:eastAsia="en-US"/>
        </w:rPr>
      </w:pPr>
      <w:r w:rsidRPr="00DB15F5">
        <w:rPr>
          <w:snapToGrid w:val="0"/>
          <w:lang w:eastAsia="en-US"/>
        </w:rPr>
        <w:t>100 ml</w:t>
      </w:r>
    </w:p>
    <w:p w14:paraId="7DB45854" w14:textId="77777777" w:rsidR="00C00C46" w:rsidRPr="00DB15F5" w:rsidRDefault="00C00C46" w:rsidP="00E512F1">
      <w:pPr>
        <w:widowControl/>
        <w:spacing w:line="240" w:lineRule="auto"/>
        <w:rPr>
          <w:snapToGrid w:val="0"/>
          <w:lang w:eastAsia="en-US"/>
        </w:rPr>
      </w:pPr>
      <w:r w:rsidRPr="00DB15F5">
        <w:rPr>
          <w:snapToGrid w:val="0"/>
          <w:highlight w:val="lightGray"/>
          <w:lang w:eastAsia="en-US"/>
        </w:rPr>
        <w:t>180 ml</w:t>
      </w:r>
    </w:p>
    <w:p w14:paraId="0AAD8821" w14:textId="77777777" w:rsidR="00C00C46" w:rsidRPr="00DB15F5" w:rsidRDefault="00C00C46" w:rsidP="00E512F1">
      <w:pPr>
        <w:widowControl/>
        <w:tabs>
          <w:tab w:val="clear" w:pos="567"/>
        </w:tabs>
        <w:spacing w:line="240" w:lineRule="auto"/>
        <w:rPr>
          <w:snapToGrid w:val="0"/>
          <w:lang w:eastAsia="en-US"/>
        </w:rPr>
      </w:pPr>
    </w:p>
    <w:p w14:paraId="3E4C05F9" w14:textId="77777777" w:rsidR="00C00C46" w:rsidRPr="00DB15F5" w:rsidRDefault="00C00C46" w:rsidP="00E512F1">
      <w:pPr>
        <w:widowControl/>
        <w:tabs>
          <w:tab w:val="clear" w:pos="567"/>
        </w:tabs>
        <w:spacing w:line="240" w:lineRule="auto"/>
        <w:rPr>
          <w:snapToGrid w:val="0"/>
          <w:lang w:eastAsia="en-US"/>
        </w:rPr>
      </w:pPr>
    </w:p>
    <w:p w14:paraId="058DECD7" w14:textId="77777777" w:rsidR="00C00C46" w:rsidRPr="00DB15F5" w:rsidRDefault="00C00C46" w:rsidP="00E512F1">
      <w:pPr>
        <w:widowControl/>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snapToGrid w:val="0"/>
          <w:lang w:eastAsia="en-US"/>
        </w:rPr>
      </w:pPr>
      <w:r w:rsidRPr="00DB15F5">
        <w:rPr>
          <w:b/>
          <w:snapToGrid w:val="0"/>
          <w:lang w:eastAsia="en-US"/>
        </w:rPr>
        <w:t>5.</w:t>
      </w:r>
      <w:r w:rsidRPr="00DB15F5">
        <w:rPr>
          <w:b/>
          <w:snapToGrid w:val="0"/>
          <w:lang w:eastAsia="en-US"/>
        </w:rPr>
        <w:tab/>
        <w:t>KOHDE</w:t>
      </w:r>
      <w:r w:rsidR="00A4667F" w:rsidRPr="00DB15F5">
        <w:rPr>
          <w:b/>
          <w:snapToGrid w:val="0"/>
          <w:lang w:eastAsia="en-US"/>
        </w:rPr>
        <w:t>-</w:t>
      </w:r>
      <w:r w:rsidRPr="00DB15F5">
        <w:rPr>
          <w:b/>
          <w:snapToGrid w:val="0"/>
          <w:lang w:eastAsia="en-US"/>
        </w:rPr>
        <w:t>ELÄINLAJIT</w:t>
      </w:r>
    </w:p>
    <w:p w14:paraId="30C39D3E" w14:textId="77777777" w:rsidR="00C00C46" w:rsidRPr="00DB15F5" w:rsidRDefault="00C00C46" w:rsidP="00E512F1">
      <w:pPr>
        <w:widowControl/>
        <w:spacing w:line="240" w:lineRule="auto"/>
        <w:rPr>
          <w:snapToGrid w:val="0"/>
          <w:lang w:eastAsia="en-US"/>
        </w:rPr>
      </w:pPr>
    </w:p>
    <w:p w14:paraId="5B7422A5" w14:textId="77777777" w:rsidR="00C00C46" w:rsidRPr="00DB15F5" w:rsidRDefault="00C00C46" w:rsidP="00E512F1">
      <w:pPr>
        <w:widowControl/>
        <w:tabs>
          <w:tab w:val="clear" w:pos="567"/>
        </w:tabs>
        <w:spacing w:line="240" w:lineRule="auto"/>
        <w:rPr>
          <w:snapToGrid w:val="0"/>
          <w:lang w:eastAsia="en-US"/>
        </w:rPr>
      </w:pPr>
      <w:r w:rsidRPr="00DB15F5">
        <w:rPr>
          <w:snapToGrid w:val="0"/>
          <w:highlight w:val="lightGray"/>
          <w:lang w:eastAsia="en-US"/>
        </w:rPr>
        <w:t>Koira</w:t>
      </w:r>
    </w:p>
    <w:p w14:paraId="11620CF4" w14:textId="77777777" w:rsidR="00C00C46" w:rsidRPr="00DB15F5" w:rsidRDefault="00C00C46" w:rsidP="00E512F1">
      <w:pPr>
        <w:widowControl/>
        <w:tabs>
          <w:tab w:val="clear" w:pos="567"/>
        </w:tabs>
        <w:spacing w:line="240" w:lineRule="auto"/>
        <w:rPr>
          <w:snapToGrid w:val="0"/>
          <w:lang w:eastAsia="en-US"/>
        </w:rPr>
      </w:pPr>
    </w:p>
    <w:p w14:paraId="7997AD86" w14:textId="77777777" w:rsidR="00C00C46" w:rsidRPr="00DB15F5" w:rsidRDefault="00C00C46" w:rsidP="00E512F1">
      <w:pPr>
        <w:widowControl/>
        <w:tabs>
          <w:tab w:val="clear" w:pos="567"/>
        </w:tabs>
        <w:spacing w:line="240" w:lineRule="auto"/>
        <w:rPr>
          <w:snapToGrid w:val="0"/>
          <w:lang w:eastAsia="en-US"/>
        </w:rPr>
      </w:pPr>
    </w:p>
    <w:p w14:paraId="4AE8F96C" w14:textId="77777777" w:rsidR="00C00C46" w:rsidRPr="00DB15F5" w:rsidRDefault="00C00C46"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6.</w:t>
      </w:r>
      <w:r w:rsidRPr="00DB15F5">
        <w:rPr>
          <w:b/>
          <w:bCs/>
          <w:snapToGrid w:val="0"/>
          <w:lang w:eastAsia="en-US"/>
        </w:rPr>
        <w:tab/>
        <w:t>KÄYTTÖAIHEET</w:t>
      </w:r>
    </w:p>
    <w:p w14:paraId="66B574EE" w14:textId="77777777" w:rsidR="00C00C46" w:rsidRPr="00DB15F5" w:rsidRDefault="00C00C46" w:rsidP="00E512F1">
      <w:pPr>
        <w:widowControl/>
        <w:tabs>
          <w:tab w:val="clear" w:pos="567"/>
        </w:tabs>
        <w:spacing w:line="240" w:lineRule="auto"/>
        <w:rPr>
          <w:snapToGrid w:val="0"/>
          <w:lang w:eastAsia="en-US"/>
        </w:rPr>
      </w:pPr>
    </w:p>
    <w:p w14:paraId="5A53C05A" w14:textId="77777777" w:rsidR="00C00C46" w:rsidRPr="00DB15F5" w:rsidRDefault="00C00C46" w:rsidP="00E512F1">
      <w:pPr>
        <w:widowControl/>
        <w:tabs>
          <w:tab w:val="clear" w:pos="567"/>
        </w:tabs>
        <w:spacing w:line="240" w:lineRule="auto"/>
        <w:rPr>
          <w:snapToGrid w:val="0"/>
          <w:lang w:eastAsia="en-US"/>
        </w:rPr>
      </w:pPr>
    </w:p>
    <w:p w14:paraId="5A071A21" w14:textId="77777777" w:rsidR="00C00C46" w:rsidRPr="00DB15F5" w:rsidRDefault="00C00C46" w:rsidP="00E512F1">
      <w:pPr>
        <w:widowControl/>
        <w:tabs>
          <w:tab w:val="clear" w:pos="567"/>
        </w:tabs>
        <w:spacing w:line="240" w:lineRule="auto"/>
        <w:rPr>
          <w:snapToGrid w:val="0"/>
          <w:lang w:eastAsia="en-US"/>
        </w:rPr>
      </w:pPr>
    </w:p>
    <w:p w14:paraId="5D82513B" w14:textId="77777777" w:rsidR="00C00C46" w:rsidRPr="00DB15F5" w:rsidRDefault="00C00C46"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7.</w:t>
      </w:r>
      <w:r w:rsidRPr="00DB15F5">
        <w:rPr>
          <w:b/>
          <w:bCs/>
          <w:snapToGrid w:val="0"/>
          <w:lang w:eastAsia="en-US"/>
        </w:rPr>
        <w:tab/>
        <w:t>ANTOTAPA JA ANTOREITTI (ANTOREITIT)</w:t>
      </w:r>
    </w:p>
    <w:p w14:paraId="6B733E31" w14:textId="77777777" w:rsidR="00C00C46" w:rsidRPr="00DB15F5" w:rsidRDefault="00C00C46" w:rsidP="00E512F1">
      <w:pPr>
        <w:widowControl/>
        <w:tabs>
          <w:tab w:val="clear" w:pos="567"/>
        </w:tabs>
        <w:spacing w:line="240" w:lineRule="auto"/>
        <w:rPr>
          <w:snapToGrid w:val="0"/>
          <w:lang w:eastAsia="en-US"/>
        </w:rPr>
      </w:pPr>
    </w:p>
    <w:p w14:paraId="3F25BE02" w14:textId="77777777" w:rsidR="00C00C46" w:rsidRPr="00DB15F5" w:rsidRDefault="00C00C46" w:rsidP="00E512F1">
      <w:pPr>
        <w:widowControl/>
        <w:tabs>
          <w:tab w:val="clear" w:pos="567"/>
        </w:tabs>
        <w:spacing w:line="240" w:lineRule="auto"/>
        <w:rPr>
          <w:snapToGrid w:val="0"/>
          <w:lang w:eastAsia="en-US"/>
        </w:rPr>
      </w:pPr>
      <w:r w:rsidRPr="00DB15F5">
        <w:rPr>
          <w:snapToGrid w:val="0"/>
          <w:lang w:eastAsia="en-US"/>
        </w:rPr>
        <w:t>Ravistettava hyvin ennen käyttöä.</w:t>
      </w:r>
    </w:p>
    <w:p w14:paraId="25F73542" w14:textId="77777777" w:rsidR="00C00C46" w:rsidRPr="00DB15F5" w:rsidRDefault="00C00C46" w:rsidP="00E512F1">
      <w:pPr>
        <w:widowControl/>
        <w:tabs>
          <w:tab w:val="clear" w:pos="567"/>
        </w:tabs>
        <w:spacing w:line="240" w:lineRule="auto"/>
        <w:rPr>
          <w:snapToGrid w:val="0"/>
          <w:lang w:eastAsia="en-US"/>
        </w:rPr>
      </w:pPr>
      <w:r w:rsidRPr="00DB15F5">
        <w:rPr>
          <w:snapToGrid w:val="0"/>
          <w:lang w:eastAsia="en-US"/>
        </w:rPr>
        <w:t>Suun kautta.</w:t>
      </w:r>
    </w:p>
    <w:p w14:paraId="17C2F959" w14:textId="77777777" w:rsidR="00C00C46" w:rsidRPr="00DB15F5" w:rsidRDefault="00C00C46" w:rsidP="00E512F1">
      <w:pPr>
        <w:widowControl/>
        <w:tabs>
          <w:tab w:val="clear" w:pos="567"/>
        </w:tabs>
        <w:spacing w:line="240" w:lineRule="auto"/>
        <w:rPr>
          <w:snapToGrid w:val="0"/>
          <w:lang w:eastAsia="en-US"/>
        </w:rPr>
      </w:pPr>
      <w:r w:rsidRPr="00BE2822">
        <w:rPr>
          <w:snapToGrid w:val="0"/>
          <w:lang w:eastAsia="en-US"/>
        </w:rPr>
        <w:t>Lue pakkausseloste ennen käyttöä.</w:t>
      </w:r>
    </w:p>
    <w:p w14:paraId="2DE4930A" w14:textId="77777777" w:rsidR="00C00C46" w:rsidRPr="00DB15F5" w:rsidRDefault="00C00C46" w:rsidP="00E512F1">
      <w:pPr>
        <w:widowControl/>
        <w:tabs>
          <w:tab w:val="clear" w:pos="567"/>
        </w:tabs>
        <w:spacing w:line="240" w:lineRule="auto"/>
        <w:rPr>
          <w:snapToGrid w:val="0"/>
          <w:lang w:eastAsia="en-US"/>
        </w:rPr>
      </w:pPr>
    </w:p>
    <w:p w14:paraId="34E9B9F4" w14:textId="77777777" w:rsidR="00C00C46" w:rsidRPr="00DB15F5" w:rsidRDefault="00C00C46" w:rsidP="00E512F1">
      <w:pPr>
        <w:widowControl/>
        <w:tabs>
          <w:tab w:val="clear" w:pos="567"/>
        </w:tabs>
        <w:spacing w:line="240" w:lineRule="auto"/>
        <w:rPr>
          <w:snapToGrid w:val="0"/>
          <w:lang w:eastAsia="en-US"/>
        </w:rPr>
      </w:pPr>
    </w:p>
    <w:p w14:paraId="058F9EE2" w14:textId="77777777" w:rsidR="00C00C46" w:rsidRPr="00DB15F5" w:rsidRDefault="00C00C46" w:rsidP="00E512F1">
      <w:pPr>
        <w:widowControl/>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snapToGrid w:val="0"/>
          <w:lang w:eastAsia="en-US"/>
        </w:rPr>
      </w:pPr>
      <w:r w:rsidRPr="00DB15F5">
        <w:rPr>
          <w:b/>
          <w:snapToGrid w:val="0"/>
          <w:lang w:eastAsia="en-US"/>
        </w:rPr>
        <w:t>8.</w:t>
      </w:r>
      <w:r w:rsidRPr="00DB15F5">
        <w:rPr>
          <w:b/>
          <w:snapToGrid w:val="0"/>
          <w:lang w:eastAsia="en-US"/>
        </w:rPr>
        <w:tab/>
        <w:t>VAROAIKA</w:t>
      </w:r>
      <w:r w:rsidR="00097500">
        <w:rPr>
          <w:b/>
          <w:snapToGrid w:val="0"/>
          <w:lang w:eastAsia="en-US"/>
        </w:rPr>
        <w:t xml:space="preserve"> (VAROAJAT)</w:t>
      </w:r>
    </w:p>
    <w:p w14:paraId="71CF0463" w14:textId="77777777" w:rsidR="00C00C46" w:rsidRPr="00DB15F5" w:rsidRDefault="00C00C46" w:rsidP="00E512F1">
      <w:pPr>
        <w:widowControl/>
        <w:tabs>
          <w:tab w:val="clear" w:pos="567"/>
        </w:tabs>
        <w:spacing w:line="240" w:lineRule="auto"/>
        <w:rPr>
          <w:snapToGrid w:val="0"/>
          <w:lang w:eastAsia="en-US"/>
        </w:rPr>
      </w:pPr>
    </w:p>
    <w:p w14:paraId="2DE84453" w14:textId="77777777" w:rsidR="00C00C46" w:rsidRPr="00DB15F5" w:rsidRDefault="00C00C46" w:rsidP="00E512F1">
      <w:pPr>
        <w:widowControl/>
        <w:tabs>
          <w:tab w:val="clear" w:pos="567"/>
        </w:tabs>
        <w:spacing w:line="240" w:lineRule="auto"/>
        <w:rPr>
          <w:snapToGrid w:val="0"/>
          <w:lang w:eastAsia="en-US"/>
        </w:rPr>
      </w:pPr>
    </w:p>
    <w:p w14:paraId="4291EF75" w14:textId="77777777" w:rsidR="00C00C46" w:rsidRPr="00DB15F5" w:rsidRDefault="00C00C46" w:rsidP="00E512F1">
      <w:pPr>
        <w:widowControl/>
        <w:tabs>
          <w:tab w:val="clear" w:pos="567"/>
        </w:tabs>
        <w:spacing w:line="240" w:lineRule="auto"/>
        <w:rPr>
          <w:snapToGrid w:val="0"/>
          <w:lang w:eastAsia="en-US"/>
        </w:rPr>
      </w:pPr>
    </w:p>
    <w:p w14:paraId="739C2408" w14:textId="77777777" w:rsidR="00C00C46" w:rsidRPr="00DB15F5" w:rsidRDefault="00C00C46"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9.</w:t>
      </w:r>
      <w:r w:rsidRPr="00DB15F5">
        <w:rPr>
          <w:b/>
          <w:bCs/>
          <w:snapToGrid w:val="0"/>
          <w:lang w:eastAsia="en-US"/>
        </w:rPr>
        <w:tab/>
        <w:t>TARVITTAESSA ERITYISVAROITUS (ERITYISVAROITUKSET)</w:t>
      </w:r>
    </w:p>
    <w:p w14:paraId="481F4084" w14:textId="77777777" w:rsidR="00C00C46" w:rsidRPr="00DB15F5" w:rsidRDefault="00C00C46" w:rsidP="00E512F1">
      <w:pPr>
        <w:widowControl/>
        <w:tabs>
          <w:tab w:val="clear" w:pos="567"/>
        </w:tabs>
        <w:spacing w:line="240" w:lineRule="auto"/>
        <w:rPr>
          <w:snapToGrid w:val="0"/>
          <w:lang w:eastAsia="en-US"/>
        </w:rPr>
      </w:pPr>
    </w:p>
    <w:p w14:paraId="71FADA4C" w14:textId="77777777" w:rsidR="00C00C46" w:rsidRDefault="00C00C46" w:rsidP="00E512F1">
      <w:pPr>
        <w:widowControl/>
        <w:tabs>
          <w:tab w:val="clear" w:pos="567"/>
        </w:tabs>
        <w:spacing w:line="240" w:lineRule="auto"/>
        <w:rPr>
          <w:snapToGrid w:val="0"/>
          <w:lang w:eastAsia="en-US"/>
        </w:rPr>
      </w:pPr>
    </w:p>
    <w:p w14:paraId="3F95875A" w14:textId="77777777" w:rsidR="007D28B2" w:rsidRPr="00DB15F5" w:rsidRDefault="007D28B2" w:rsidP="00E512F1">
      <w:pPr>
        <w:widowControl/>
        <w:tabs>
          <w:tab w:val="clear" w:pos="567"/>
        </w:tabs>
        <w:spacing w:line="240" w:lineRule="auto"/>
        <w:rPr>
          <w:snapToGrid w:val="0"/>
          <w:lang w:eastAsia="en-US"/>
        </w:rPr>
      </w:pPr>
    </w:p>
    <w:p w14:paraId="66765758" w14:textId="77777777" w:rsidR="00C00C46" w:rsidRPr="00DB15F5" w:rsidRDefault="00C00C46" w:rsidP="00882E5E">
      <w:pPr>
        <w:widowControl/>
        <w:pBdr>
          <w:top w:val="single" w:sz="4" w:space="1" w:color="auto"/>
          <w:left w:val="single" w:sz="4" w:space="4" w:color="auto"/>
          <w:bottom w:val="single" w:sz="4" w:space="1" w:color="auto"/>
          <w:right w:val="single" w:sz="4" w:space="4" w:color="auto"/>
        </w:pBdr>
        <w:spacing w:line="240" w:lineRule="auto"/>
        <w:rPr>
          <w:snapToGrid w:val="0"/>
          <w:lang w:eastAsia="en-US"/>
        </w:rPr>
      </w:pPr>
      <w:r w:rsidRPr="00DB15F5">
        <w:rPr>
          <w:b/>
          <w:bCs/>
          <w:snapToGrid w:val="0"/>
          <w:lang w:eastAsia="en-US"/>
        </w:rPr>
        <w:t>10.</w:t>
      </w:r>
      <w:r w:rsidRPr="00DB15F5">
        <w:rPr>
          <w:b/>
          <w:bCs/>
          <w:snapToGrid w:val="0"/>
          <w:lang w:eastAsia="en-US"/>
        </w:rPr>
        <w:tab/>
        <w:t>VIIMEINEN KÄYTTÖPÄIVÄMÄÄRÄ</w:t>
      </w:r>
    </w:p>
    <w:p w14:paraId="6501A807" w14:textId="77777777" w:rsidR="00C00C46" w:rsidRPr="00DB15F5" w:rsidRDefault="00C00C46" w:rsidP="00882E5E">
      <w:pPr>
        <w:widowControl/>
        <w:tabs>
          <w:tab w:val="clear" w:pos="567"/>
        </w:tabs>
        <w:spacing w:line="240" w:lineRule="auto"/>
        <w:rPr>
          <w:snapToGrid w:val="0"/>
          <w:lang w:eastAsia="en-US"/>
        </w:rPr>
      </w:pPr>
    </w:p>
    <w:p w14:paraId="0B980550" w14:textId="77777777" w:rsidR="00C00C46" w:rsidRPr="00DB15F5" w:rsidRDefault="00C00C46" w:rsidP="00E512F1">
      <w:pPr>
        <w:widowControl/>
        <w:tabs>
          <w:tab w:val="clear" w:pos="567"/>
        </w:tabs>
        <w:spacing w:line="240" w:lineRule="auto"/>
        <w:rPr>
          <w:snapToGrid w:val="0"/>
          <w:lang w:eastAsia="en-US"/>
        </w:rPr>
      </w:pPr>
      <w:r w:rsidRPr="00DB15F5">
        <w:rPr>
          <w:snapToGrid w:val="0"/>
          <w:lang w:eastAsia="en-US"/>
        </w:rPr>
        <w:t>EXP {KK/</w:t>
      </w:r>
      <w:smartTag w:uri="urn:schemas-microsoft-com:office:smarttags" w:element="stockticker">
        <w:r w:rsidRPr="00DB15F5">
          <w:rPr>
            <w:snapToGrid w:val="0"/>
            <w:lang w:eastAsia="en-US"/>
          </w:rPr>
          <w:t>VVVV</w:t>
        </w:r>
      </w:smartTag>
      <w:r w:rsidRPr="00DB15F5">
        <w:rPr>
          <w:snapToGrid w:val="0"/>
          <w:lang w:eastAsia="en-US"/>
        </w:rPr>
        <w:t>}</w:t>
      </w:r>
    </w:p>
    <w:p w14:paraId="62108FB3" w14:textId="77777777" w:rsidR="00C00C46" w:rsidRPr="00DB15F5" w:rsidRDefault="00AE1389" w:rsidP="00E512F1">
      <w:pPr>
        <w:widowControl/>
        <w:tabs>
          <w:tab w:val="clear" w:pos="567"/>
        </w:tabs>
        <w:spacing w:line="240" w:lineRule="auto"/>
        <w:rPr>
          <w:snapToGrid w:val="0"/>
          <w:lang w:eastAsia="en-US"/>
        </w:rPr>
      </w:pPr>
      <w:r>
        <w:rPr>
          <w:snapToGrid w:val="0"/>
          <w:lang w:eastAsia="en-US"/>
        </w:rPr>
        <w:t>Käytä avattu pakkaus 6 kuukauden kuluessa</w:t>
      </w:r>
      <w:r w:rsidRPr="00DB15F5">
        <w:rPr>
          <w:snapToGrid w:val="0"/>
          <w:lang w:eastAsia="en-US"/>
        </w:rPr>
        <w:t>.</w:t>
      </w:r>
    </w:p>
    <w:p w14:paraId="3065A45D" w14:textId="77777777" w:rsidR="00C00C46" w:rsidRPr="00DB15F5" w:rsidRDefault="00C00C46" w:rsidP="00E512F1">
      <w:pPr>
        <w:widowControl/>
        <w:tabs>
          <w:tab w:val="clear" w:pos="567"/>
        </w:tabs>
        <w:spacing w:line="240" w:lineRule="auto"/>
        <w:rPr>
          <w:snapToGrid w:val="0"/>
          <w:lang w:eastAsia="en-US"/>
        </w:rPr>
      </w:pPr>
    </w:p>
    <w:p w14:paraId="465F5190" w14:textId="77777777" w:rsidR="00C00C46" w:rsidRPr="00DB15F5" w:rsidRDefault="00C00C46" w:rsidP="00E512F1">
      <w:pPr>
        <w:widowControl/>
        <w:tabs>
          <w:tab w:val="clear" w:pos="567"/>
        </w:tabs>
        <w:spacing w:line="240" w:lineRule="auto"/>
        <w:rPr>
          <w:snapToGrid w:val="0"/>
          <w:lang w:eastAsia="en-US"/>
        </w:rPr>
      </w:pPr>
    </w:p>
    <w:p w14:paraId="51C8C99E" w14:textId="77777777" w:rsidR="00C00C46" w:rsidRPr="00DB15F5" w:rsidRDefault="00C00C46" w:rsidP="00E512F1">
      <w:pPr>
        <w:widowControl/>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snapToGrid w:val="0"/>
          <w:lang w:eastAsia="en-US"/>
        </w:rPr>
      </w:pPr>
      <w:r w:rsidRPr="00DB15F5">
        <w:rPr>
          <w:b/>
          <w:snapToGrid w:val="0"/>
          <w:lang w:eastAsia="en-US"/>
        </w:rPr>
        <w:t>11.</w:t>
      </w:r>
      <w:r w:rsidRPr="00DB15F5">
        <w:rPr>
          <w:b/>
          <w:snapToGrid w:val="0"/>
          <w:lang w:eastAsia="en-US"/>
        </w:rPr>
        <w:tab/>
        <w:t>SÄILYTYSOLOSUHTEET</w:t>
      </w:r>
    </w:p>
    <w:p w14:paraId="1EEB971B" w14:textId="77777777" w:rsidR="00C00C46" w:rsidRPr="00DB15F5" w:rsidRDefault="00C00C46" w:rsidP="00E512F1">
      <w:pPr>
        <w:widowControl/>
        <w:tabs>
          <w:tab w:val="clear" w:pos="567"/>
        </w:tabs>
        <w:spacing w:line="240" w:lineRule="auto"/>
        <w:rPr>
          <w:snapToGrid w:val="0"/>
          <w:lang w:eastAsia="en-US"/>
        </w:rPr>
      </w:pPr>
    </w:p>
    <w:p w14:paraId="4F109F14" w14:textId="77777777" w:rsidR="00C00C46" w:rsidRPr="00DB15F5" w:rsidRDefault="00C00C46" w:rsidP="00E512F1">
      <w:pPr>
        <w:widowControl/>
        <w:tabs>
          <w:tab w:val="clear" w:pos="567"/>
        </w:tabs>
        <w:spacing w:line="240" w:lineRule="auto"/>
        <w:rPr>
          <w:snapToGrid w:val="0"/>
          <w:lang w:eastAsia="en-US"/>
        </w:rPr>
      </w:pPr>
    </w:p>
    <w:p w14:paraId="4BB3ABEA" w14:textId="77777777" w:rsidR="00C00C46" w:rsidRPr="00DB15F5" w:rsidRDefault="00C00C46" w:rsidP="00E512F1">
      <w:pPr>
        <w:widowControl/>
        <w:tabs>
          <w:tab w:val="clear" w:pos="567"/>
        </w:tabs>
        <w:spacing w:line="240" w:lineRule="auto"/>
        <w:rPr>
          <w:snapToGrid w:val="0"/>
          <w:lang w:eastAsia="en-US"/>
        </w:rPr>
      </w:pPr>
    </w:p>
    <w:p w14:paraId="46D70E31" w14:textId="77777777" w:rsidR="00C00C46" w:rsidRPr="00DB15F5" w:rsidRDefault="00C00C46"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highlight w:val="lightGray"/>
          <w:lang w:eastAsia="en-US"/>
        </w:rPr>
      </w:pPr>
      <w:r w:rsidRPr="00DB15F5">
        <w:rPr>
          <w:b/>
          <w:bCs/>
          <w:snapToGrid w:val="0"/>
          <w:lang w:eastAsia="en-US"/>
        </w:rPr>
        <w:t>12</w:t>
      </w:r>
      <w:r w:rsidRPr="00DB15F5">
        <w:rPr>
          <w:snapToGrid w:val="0"/>
          <w:lang w:eastAsia="en-US"/>
        </w:rPr>
        <w:t>.</w:t>
      </w:r>
      <w:r w:rsidRPr="00DB15F5">
        <w:rPr>
          <w:snapToGrid w:val="0"/>
          <w:lang w:eastAsia="en-US"/>
        </w:rPr>
        <w:tab/>
      </w:r>
      <w:r w:rsidRPr="00DB15F5">
        <w:rPr>
          <w:b/>
          <w:bCs/>
          <w:snapToGrid w:val="0"/>
          <w:lang w:eastAsia="en-US"/>
        </w:rPr>
        <w:t>ERITYISET VAROTOIMET KÄYTTÄMÄTTÖMÄN VALMISTEEN TAI JÄTEMATERIAALIN HÄVITTÄMISEKSI</w:t>
      </w:r>
    </w:p>
    <w:p w14:paraId="43485401" w14:textId="77777777" w:rsidR="00C00C46" w:rsidRPr="00DB15F5" w:rsidRDefault="00C00C46" w:rsidP="00E512F1">
      <w:pPr>
        <w:widowControl/>
        <w:numPr>
          <w:ilvl w:val="12"/>
          <w:numId w:val="0"/>
        </w:numPr>
        <w:tabs>
          <w:tab w:val="clear" w:pos="567"/>
        </w:tabs>
        <w:suppressAutoHyphens/>
        <w:spacing w:line="240" w:lineRule="auto"/>
        <w:rPr>
          <w:snapToGrid w:val="0"/>
          <w:lang w:eastAsia="en-US"/>
        </w:rPr>
      </w:pPr>
    </w:p>
    <w:p w14:paraId="48CB7AE9" w14:textId="77777777" w:rsidR="00C00C46" w:rsidRDefault="00C00C46" w:rsidP="00E512F1">
      <w:pPr>
        <w:widowControl/>
        <w:numPr>
          <w:ilvl w:val="12"/>
          <w:numId w:val="0"/>
        </w:numPr>
        <w:tabs>
          <w:tab w:val="clear" w:pos="567"/>
        </w:tabs>
        <w:suppressAutoHyphens/>
        <w:spacing w:line="240" w:lineRule="auto"/>
        <w:rPr>
          <w:snapToGrid w:val="0"/>
          <w:lang w:eastAsia="en-US"/>
        </w:rPr>
      </w:pPr>
    </w:p>
    <w:p w14:paraId="41372099" w14:textId="77777777" w:rsidR="00102F4E" w:rsidRPr="00DB15F5" w:rsidRDefault="00102F4E" w:rsidP="00E512F1">
      <w:pPr>
        <w:widowControl/>
        <w:numPr>
          <w:ilvl w:val="12"/>
          <w:numId w:val="0"/>
        </w:numPr>
        <w:tabs>
          <w:tab w:val="clear" w:pos="567"/>
        </w:tabs>
        <w:suppressAutoHyphens/>
        <w:spacing w:line="240" w:lineRule="auto"/>
        <w:rPr>
          <w:snapToGrid w:val="0"/>
          <w:lang w:eastAsia="en-US"/>
        </w:rPr>
      </w:pPr>
    </w:p>
    <w:p w14:paraId="7AEA7342" w14:textId="77777777" w:rsidR="00C00C46" w:rsidRPr="00DB15F5" w:rsidRDefault="00C00C46"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13.</w:t>
      </w:r>
      <w:r w:rsidRPr="00DB15F5">
        <w:rPr>
          <w:b/>
          <w:bCs/>
          <w:snapToGrid w:val="0"/>
          <w:lang w:eastAsia="en-US"/>
        </w:rPr>
        <w:tab/>
        <w:t>MERKINTÄ “ELÄIMILLE”, TOIMITTAMISLUOKITTELU SEKÄ TOIMITTAMISEN JA KÄYTÖN EHDOT JA RAJOITUKSET, jos tarpeen</w:t>
      </w:r>
    </w:p>
    <w:p w14:paraId="0F54977A" w14:textId="77777777" w:rsidR="00C00C46" w:rsidRPr="00DB15F5" w:rsidRDefault="00C00C46" w:rsidP="00E512F1">
      <w:pPr>
        <w:widowControl/>
        <w:tabs>
          <w:tab w:val="clear" w:pos="567"/>
        </w:tabs>
        <w:spacing w:line="240" w:lineRule="auto"/>
        <w:rPr>
          <w:snapToGrid w:val="0"/>
          <w:lang w:eastAsia="en-US"/>
        </w:rPr>
      </w:pPr>
    </w:p>
    <w:p w14:paraId="3B43D765" w14:textId="77777777" w:rsidR="00C00C46" w:rsidRPr="00DB15F5" w:rsidRDefault="00C00C46" w:rsidP="00E512F1">
      <w:pPr>
        <w:widowControl/>
        <w:tabs>
          <w:tab w:val="clear" w:pos="567"/>
        </w:tabs>
        <w:spacing w:line="240" w:lineRule="auto"/>
        <w:rPr>
          <w:snapToGrid w:val="0"/>
          <w:lang w:eastAsia="en-US"/>
        </w:rPr>
      </w:pPr>
      <w:r w:rsidRPr="00DB15F5">
        <w:rPr>
          <w:snapToGrid w:val="0"/>
          <w:lang w:eastAsia="en-US"/>
        </w:rPr>
        <w:t>Eläimille.</w:t>
      </w:r>
      <w:r w:rsidR="00EA1111">
        <w:rPr>
          <w:snapToGrid w:val="0"/>
          <w:lang w:eastAsia="en-US"/>
        </w:rPr>
        <w:t xml:space="preserve"> Reseptivalmiste.</w:t>
      </w:r>
    </w:p>
    <w:p w14:paraId="34AB20BF" w14:textId="77777777" w:rsidR="00C00C46" w:rsidRPr="00DB15F5" w:rsidRDefault="00C00C46" w:rsidP="00E512F1">
      <w:pPr>
        <w:widowControl/>
        <w:tabs>
          <w:tab w:val="clear" w:pos="567"/>
        </w:tabs>
        <w:spacing w:line="240" w:lineRule="auto"/>
        <w:rPr>
          <w:snapToGrid w:val="0"/>
          <w:lang w:eastAsia="en-US"/>
        </w:rPr>
      </w:pPr>
    </w:p>
    <w:p w14:paraId="24141E2C" w14:textId="77777777" w:rsidR="009568D2" w:rsidRPr="00DB15F5" w:rsidRDefault="009568D2" w:rsidP="00E512F1">
      <w:pPr>
        <w:widowControl/>
        <w:tabs>
          <w:tab w:val="clear" w:pos="567"/>
        </w:tabs>
        <w:spacing w:line="240" w:lineRule="auto"/>
        <w:rPr>
          <w:snapToGrid w:val="0"/>
          <w:lang w:eastAsia="en-US"/>
        </w:rPr>
      </w:pPr>
    </w:p>
    <w:p w14:paraId="32D64F35" w14:textId="77777777" w:rsidR="00C00C46" w:rsidRPr="00DB15F5" w:rsidRDefault="00C00C46"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14.</w:t>
      </w:r>
      <w:r w:rsidRPr="00DB15F5">
        <w:rPr>
          <w:b/>
          <w:bCs/>
          <w:snapToGrid w:val="0"/>
          <w:lang w:eastAsia="en-US"/>
        </w:rPr>
        <w:tab/>
        <w:t xml:space="preserve">MERKINTÄ “EI LASTEN </w:t>
      </w:r>
      <w:r w:rsidR="00E26C8E" w:rsidRPr="00DB15F5">
        <w:rPr>
          <w:b/>
          <w:bCs/>
          <w:snapToGrid w:val="0"/>
          <w:lang w:eastAsia="en-US"/>
        </w:rPr>
        <w:t xml:space="preserve">NÄKYVILLE EIKÄ </w:t>
      </w:r>
      <w:r w:rsidRPr="00DB15F5">
        <w:rPr>
          <w:b/>
          <w:bCs/>
          <w:snapToGrid w:val="0"/>
          <w:lang w:eastAsia="en-US"/>
        </w:rPr>
        <w:t>ULOTTUVILLE”</w:t>
      </w:r>
    </w:p>
    <w:p w14:paraId="62A97A32" w14:textId="77777777" w:rsidR="00C00C46" w:rsidRPr="00DB15F5" w:rsidRDefault="00C00C46" w:rsidP="00E512F1">
      <w:pPr>
        <w:widowControl/>
        <w:tabs>
          <w:tab w:val="clear" w:pos="567"/>
        </w:tabs>
        <w:spacing w:line="240" w:lineRule="auto"/>
        <w:rPr>
          <w:snapToGrid w:val="0"/>
          <w:lang w:eastAsia="en-US"/>
        </w:rPr>
      </w:pPr>
    </w:p>
    <w:p w14:paraId="1AC1B71E" w14:textId="77777777" w:rsidR="00C00C46" w:rsidRPr="00DB15F5" w:rsidRDefault="00C00C46" w:rsidP="00E512F1">
      <w:pPr>
        <w:widowControl/>
        <w:tabs>
          <w:tab w:val="clear" w:pos="567"/>
        </w:tabs>
        <w:spacing w:line="240" w:lineRule="auto"/>
        <w:rPr>
          <w:snapToGrid w:val="0"/>
          <w:lang w:eastAsia="en-US"/>
        </w:rPr>
      </w:pPr>
    </w:p>
    <w:p w14:paraId="149AC368" w14:textId="77777777" w:rsidR="00C00C46" w:rsidRPr="00DB15F5" w:rsidRDefault="00C00C46" w:rsidP="00E512F1">
      <w:pPr>
        <w:widowControl/>
        <w:tabs>
          <w:tab w:val="clear" w:pos="567"/>
        </w:tabs>
        <w:spacing w:line="240" w:lineRule="auto"/>
        <w:rPr>
          <w:snapToGrid w:val="0"/>
          <w:lang w:eastAsia="en-US"/>
        </w:rPr>
      </w:pPr>
    </w:p>
    <w:p w14:paraId="10472787" w14:textId="77777777" w:rsidR="00C00C46" w:rsidRPr="00DB15F5" w:rsidRDefault="00C00C46"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15.</w:t>
      </w:r>
      <w:r w:rsidRPr="00DB15F5">
        <w:rPr>
          <w:b/>
          <w:bCs/>
          <w:snapToGrid w:val="0"/>
          <w:lang w:eastAsia="en-US"/>
        </w:rPr>
        <w:tab/>
        <w:t>MYYNTILUVAN HALTIJAN NIMI JA OSOITE</w:t>
      </w:r>
    </w:p>
    <w:p w14:paraId="14C4291B" w14:textId="77777777" w:rsidR="00C00C46" w:rsidRPr="00DB15F5" w:rsidRDefault="00C00C46" w:rsidP="00E512F1">
      <w:pPr>
        <w:widowControl/>
        <w:tabs>
          <w:tab w:val="clear" w:pos="567"/>
        </w:tabs>
        <w:spacing w:line="240" w:lineRule="auto"/>
        <w:rPr>
          <w:snapToGrid w:val="0"/>
          <w:lang w:eastAsia="en-US"/>
        </w:rPr>
      </w:pPr>
    </w:p>
    <w:p w14:paraId="4469BA17" w14:textId="77777777" w:rsidR="00C00C46" w:rsidRPr="00BE2822" w:rsidRDefault="00C00C46" w:rsidP="00E512F1">
      <w:pPr>
        <w:widowControl/>
        <w:suppressAutoHyphens/>
        <w:spacing w:line="240" w:lineRule="auto"/>
        <w:rPr>
          <w:snapToGrid w:val="0"/>
          <w:lang w:eastAsia="en-US"/>
        </w:rPr>
      </w:pPr>
      <w:r w:rsidRPr="00BE2822">
        <w:rPr>
          <w:snapToGrid w:val="0"/>
          <w:lang w:eastAsia="en-US"/>
        </w:rPr>
        <w:t>Boehringer Ingelheim Vetmedica GmbH</w:t>
      </w:r>
    </w:p>
    <w:p w14:paraId="2714D08F" w14:textId="77777777" w:rsidR="00C00C46" w:rsidRPr="00712795" w:rsidRDefault="00C00C46" w:rsidP="00E512F1">
      <w:pPr>
        <w:widowControl/>
        <w:tabs>
          <w:tab w:val="clear" w:pos="567"/>
        </w:tabs>
        <w:spacing w:line="240" w:lineRule="auto"/>
        <w:rPr>
          <w:caps/>
          <w:lang w:eastAsia="en-US"/>
        </w:rPr>
      </w:pPr>
      <w:r w:rsidRPr="00BE2822">
        <w:rPr>
          <w:caps/>
          <w:lang w:eastAsia="en-US"/>
        </w:rPr>
        <w:t>Saksa</w:t>
      </w:r>
    </w:p>
    <w:p w14:paraId="6491CD5F" w14:textId="77777777" w:rsidR="00C00C46" w:rsidRPr="00DB15F5" w:rsidRDefault="00C00C46" w:rsidP="00E512F1">
      <w:pPr>
        <w:widowControl/>
        <w:tabs>
          <w:tab w:val="clear" w:pos="567"/>
        </w:tabs>
        <w:spacing w:line="240" w:lineRule="auto"/>
        <w:rPr>
          <w:snapToGrid w:val="0"/>
          <w:lang w:eastAsia="en-US"/>
        </w:rPr>
      </w:pPr>
    </w:p>
    <w:p w14:paraId="4880A408" w14:textId="77777777" w:rsidR="00C00C46" w:rsidRPr="00DB15F5" w:rsidRDefault="00C00C46" w:rsidP="00E512F1">
      <w:pPr>
        <w:widowControl/>
        <w:tabs>
          <w:tab w:val="clear" w:pos="567"/>
        </w:tabs>
        <w:spacing w:line="240" w:lineRule="auto"/>
        <w:rPr>
          <w:snapToGrid w:val="0"/>
          <w:lang w:eastAsia="en-US"/>
        </w:rPr>
      </w:pPr>
    </w:p>
    <w:p w14:paraId="0A219DAD" w14:textId="77777777" w:rsidR="00C00C46" w:rsidRPr="00DB15F5" w:rsidRDefault="00C00C46"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16.</w:t>
      </w:r>
      <w:r w:rsidRPr="00DB15F5">
        <w:rPr>
          <w:b/>
          <w:bCs/>
          <w:snapToGrid w:val="0"/>
          <w:lang w:eastAsia="en-US"/>
        </w:rPr>
        <w:tab/>
        <w:t xml:space="preserve">MYYNTILUPIEN NUMEROT </w:t>
      </w:r>
    </w:p>
    <w:p w14:paraId="46AAB65C" w14:textId="77777777" w:rsidR="00C00C46" w:rsidRPr="00DB15F5" w:rsidRDefault="00C00C46" w:rsidP="00E512F1">
      <w:pPr>
        <w:widowControl/>
        <w:tabs>
          <w:tab w:val="clear" w:pos="567"/>
        </w:tabs>
        <w:spacing w:line="240" w:lineRule="auto"/>
        <w:rPr>
          <w:snapToGrid w:val="0"/>
          <w:lang w:eastAsia="en-US"/>
        </w:rPr>
      </w:pPr>
    </w:p>
    <w:p w14:paraId="1E22D053" w14:textId="77777777" w:rsidR="00C00C46" w:rsidRPr="00DB15F5" w:rsidRDefault="00C00C46" w:rsidP="00E512F1">
      <w:pPr>
        <w:widowControl/>
        <w:spacing w:line="240" w:lineRule="auto"/>
        <w:rPr>
          <w:snapToGrid w:val="0"/>
          <w:lang w:eastAsia="en-US"/>
        </w:rPr>
      </w:pPr>
      <w:r w:rsidRPr="00DB15F5">
        <w:rPr>
          <w:snapToGrid w:val="0"/>
          <w:highlight w:val="lightGray"/>
          <w:lang w:eastAsia="en-US"/>
        </w:rPr>
        <w:t>EU/2/97/004/005 100 ml</w:t>
      </w:r>
    </w:p>
    <w:p w14:paraId="389EBF05" w14:textId="77777777" w:rsidR="00C00C46" w:rsidRPr="00DB15F5" w:rsidRDefault="00C00C46" w:rsidP="00E512F1">
      <w:pPr>
        <w:widowControl/>
        <w:spacing w:line="240" w:lineRule="auto"/>
        <w:rPr>
          <w:snapToGrid w:val="0"/>
          <w:lang w:eastAsia="en-US"/>
        </w:rPr>
      </w:pPr>
      <w:r w:rsidRPr="00DB15F5">
        <w:rPr>
          <w:highlight w:val="lightGray"/>
        </w:rPr>
        <w:t>EU/2/97/004/029 180 ml</w:t>
      </w:r>
    </w:p>
    <w:p w14:paraId="3D12E581" w14:textId="77777777" w:rsidR="00C00C46" w:rsidRPr="00DB15F5" w:rsidRDefault="00C00C46" w:rsidP="00E512F1">
      <w:pPr>
        <w:widowControl/>
        <w:tabs>
          <w:tab w:val="clear" w:pos="567"/>
        </w:tabs>
        <w:spacing w:line="240" w:lineRule="auto"/>
        <w:rPr>
          <w:snapToGrid w:val="0"/>
          <w:lang w:eastAsia="en-US"/>
        </w:rPr>
      </w:pPr>
    </w:p>
    <w:p w14:paraId="18FB52AB" w14:textId="77777777" w:rsidR="00C00C46" w:rsidRPr="00DB15F5" w:rsidRDefault="00C00C46" w:rsidP="00E512F1">
      <w:pPr>
        <w:widowControl/>
        <w:tabs>
          <w:tab w:val="clear" w:pos="567"/>
        </w:tabs>
        <w:spacing w:line="240" w:lineRule="auto"/>
        <w:rPr>
          <w:snapToGrid w:val="0"/>
          <w:lang w:eastAsia="en-US"/>
        </w:rPr>
      </w:pPr>
    </w:p>
    <w:p w14:paraId="7C9F2490" w14:textId="77777777" w:rsidR="00C00C46" w:rsidRPr="00DB15F5" w:rsidRDefault="00C00C46"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17.</w:t>
      </w:r>
      <w:r w:rsidRPr="00DB15F5">
        <w:rPr>
          <w:b/>
          <w:bCs/>
          <w:snapToGrid w:val="0"/>
          <w:lang w:eastAsia="en-US"/>
        </w:rPr>
        <w:tab/>
        <w:t xml:space="preserve">VALMISTAJAN ERÄNUMERO </w:t>
      </w:r>
    </w:p>
    <w:p w14:paraId="004A9C3B" w14:textId="77777777" w:rsidR="00C00C46" w:rsidRPr="00DB15F5" w:rsidRDefault="00C00C46" w:rsidP="00E512F1">
      <w:pPr>
        <w:widowControl/>
        <w:tabs>
          <w:tab w:val="clear" w:pos="567"/>
        </w:tabs>
        <w:spacing w:line="240" w:lineRule="auto"/>
        <w:rPr>
          <w:snapToGrid w:val="0"/>
          <w:lang w:eastAsia="en-US"/>
        </w:rPr>
      </w:pPr>
    </w:p>
    <w:p w14:paraId="495836E9" w14:textId="77777777" w:rsidR="00C00C46" w:rsidRPr="00DB15F5" w:rsidRDefault="00C00C46" w:rsidP="00E512F1">
      <w:pPr>
        <w:widowControl/>
        <w:tabs>
          <w:tab w:val="clear" w:pos="567"/>
        </w:tabs>
        <w:spacing w:line="240" w:lineRule="auto"/>
        <w:rPr>
          <w:snapToGrid w:val="0"/>
          <w:lang w:eastAsia="en-US"/>
        </w:rPr>
      </w:pPr>
      <w:r w:rsidRPr="00DB15F5">
        <w:rPr>
          <w:snapToGrid w:val="0"/>
          <w:lang w:eastAsia="en-US"/>
        </w:rPr>
        <w:t>Lot {numero}</w:t>
      </w:r>
    </w:p>
    <w:p w14:paraId="583F5A51" w14:textId="77777777" w:rsidR="005B1002" w:rsidRPr="00DB15F5" w:rsidRDefault="005B1002" w:rsidP="005B1002">
      <w:pPr>
        <w:widowControl/>
        <w:tabs>
          <w:tab w:val="clear" w:pos="567"/>
        </w:tabs>
        <w:spacing w:line="240" w:lineRule="auto"/>
        <w:rPr>
          <w:snapToGrid w:val="0"/>
          <w:lang w:eastAsia="en-US"/>
        </w:rPr>
      </w:pPr>
      <w:r w:rsidRPr="00DB15F5">
        <w:rPr>
          <w:snapToGrid w:val="0"/>
          <w:lang w:eastAsia="en-US"/>
        </w:rPr>
        <w:br w:type="page"/>
      </w:r>
    </w:p>
    <w:p w14:paraId="1178BD34" w14:textId="77777777" w:rsidR="005B1002" w:rsidRPr="00DB15F5" w:rsidRDefault="005B1002" w:rsidP="005B1002">
      <w:pPr>
        <w:widowControl/>
        <w:pBdr>
          <w:top w:val="single" w:sz="4" w:space="1" w:color="auto"/>
          <w:left w:val="single" w:sz="4" w:space="4" w:color="auto"/>
          <w:bottom w:val="single" w:sz="4" w:space="1" w:color="auto"/>
          <w:right w:val="single" w:sz="4" w:space="4" w:color="auto"/>
        </w:pBdr>
        <w:tabs>
          <w:tab w:val="clear" w:pos="567"/>
        </w:tabs>
        <w:spacing w:line="240" w:lineRule="auto"/>
        <w:rPr>
          <w:b/>
          <w:bCs/>
          <w:snapToGrid w:val="0"/>
          <w:lang w:eastAsia="en-US"/>
        </w:rPr>
      </w:pPr>
      <w:r w:rsidRPr="00DB15F5">
        <w:rPr>
          <w:b/>
          <w:bCs/>
          <w:snapToGrid w:val="0"/>
          <w:lang w:eastAsia="en-US"/>
        </w:rPr>
        <w:lastRenderedPageBreak/>
        <w:t>PIENISSÄ SISÄPAKKAUSYKSIKÖISSÄ ON OLTAVA VÄHINTÄÄN SEURAAVAT TIEDOT</w:t>
      </w:r>
    </w:p>
    <w:p w14:paraId="5FFF3D52" w14:textId="77777777" w:rsidR="005B1002" w:rsidRDefault="005B1002" w:rsidP="005B1002">
      <w:pPr>
        <w:widowControl/>
        <w:pBdr>
          <w:top w:val="single" w:sz="4" w:space="1" w:color="auto"/>
          <w:left w:val="single" w:sz="4" w:space="4" w:color="auto"/>
          <w:bottom w:val="single" w:sz="4" w:space="1" w:color="auto"/>
          <w:right w:val="single" w:sz="4" w:space="4" w:color="auto"/>
        </w:pBdr>
        <w:tabs>
          <w:tab w:val="clear" w:pos="567"/>
        </w:tabs>
        <w:spacing w:line="240" w:lineRule="auto"/>
        <w:rPr>
          <w:b/>
          <w:bCs/>
          <w:snapToGrid w:val="0"/>
          <w:lang w:eastAsia="en-US"/>
        </w:rPr>
      </w:pPr>
    </w:p>
    <w:p w14:paraId="5DE04CED" w14:textId="77777777" w:rsidR="00097500" w:rsidRPr="00DB15F5" w:rsidRDefault="00097500" w:rsidP="005B1002">
      <w:pPr>
        <w:widowControl/>
        <w:pBdr>
          <w:top w:val="single" w:sz="4" w:space="1" w:color="auto"/>
          <w:left w:val="single" w:sz="4" w:space="4" w:color="auto"/>
          <w:bottom w:val="single" w:sz="4" w:space="1" w:color="auto"/>
          <w:right w:val="single" w:sz="4" w:space="4" w:color="auto"/>
        </w:pBdr>
        <w:tabs>
          <w:tab w:val="clear" w:pos="567"/>
        </w:tabs>
        <w:spacing w:line="240" w:lineRule="auto"/>
        <w:rPr>
          <w:b/>
          <w:bCs/>
          <w:snapToGrid w:val="0"/>
          <w:lang w:eastAsia="en-US"/>
        </w:rPr>
      </w:pPr>
      <w:r>
        <w:rPr>
          <w:b/>
          <w:bCs/>
          <w:snapToGrid w:val="0"/>
          <w:lang w:eastAsia="en-US"/>
        </w:rPr>
        <w:t>Pullo 10 ml ja 32 ml</w:t>
      </w:r>
    </w:p>
    <w:p w14:paraId="00F40DA6" w14:textId="77777777" w:rsidR="005B1002" w:rsidRPr="00DB15F5" w:rsidRDefault="005B1002" w:rsidP="005B1002">
      <w:pPr>
        <w:widowControl/>
        <w:tabs>
          <w:tab w:val="clear" w:pos="567"/>
        </w:tabs>
        <w:spacing w:line="240" w:lineRule="auto"/>
        <w:rPr>
          <w:snapToGrid w:val="0"/>
          <w:lang w:eastAsia="en-US"/>
        </w:rPr>
      </w:pPr>
    </w:p>
    <w:p w14:paraId="2DBC3BD9" w14:textId="77777777" w:rsidR="005B1002" w:rsidRPr="00DB15F5" w:rsidRDefault="005B1002" w:rsidP="005B1002">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1.</w:t>
      </w:r>
      <w:r w:rsidRPr="00DB15F5">
        <w:rPr>
          <w:b/>
          <w:bCs/>
          <w:snapToGrid w:val="0"/>
          <w:lang w:eastAsia="en-US"/>
        </w:rPr>
        <w:tab/>
        <w:t>ELÄINLÄÄKEVALMISTEEN NIMI</w:t>
      </w:r>
    </w:p>
    <w:p w14:paraId="2950C38F" w14:textId="77777777" w:rsidR="005B1002" w:rsidRPr="00DB15F5" w:rsidRDefault="005B1002" w:rsidP="005B1002">
      <w:pPr>
        <w:widowControl/>
        <w:tabs>
          <w:tab w:val="clear" w:pos="567"/>
        </w:tabs>
        <w:spacing w:line="240" w:lineRule="auto"/>
        <w:rPr>
          <w:snapToGrid w:val="0"/>
          <w:lang w:eastAsia="en-US"/>
        </w:rPr>
      </w:pPr>
    </w:p>
    <w:p w14:paraId="1A6B0E1F" w14:textId="77777777" w:rsidR="005B1002" w:rsidRPr="00DB15F5" w:rsidRDefault="005B1002" w:rsidP="005B1002">
      <w:pPr>
        <w:widowControl/>
        <w:tabs>
          <w:tab w:val="clear" w:pos="567"/>
        </w:tabs>
        <w:spacing w:line="240" w:lineRule="auto"/>
        <w:rPr>
          <w:snapToGrid w:val="0"/>
          <w:lang w:eastAsia="en-US"/>
        </w:rPr>
      </w:pPr>
      <w:r w:rsidRPr="00DB15F5">
        <w:rPr>
          <w:snapToGrid w:val="0"/>
          <w:lang w:eastAsia="en-US"/>
        </w:rPr>
        <w:t>Metacam 1,5 mg/ml oraalisuspensio koirille</w:t>
      </w:r>
    </w:p>
    <w:p w14:paraId="180969D5" w14:textId="77777777" w:rsidR="005B1002" w:rsidRPr="00DB15F5" w:rsidRDefault="005B1002" w:rsidP="005B1002">
      <w:pPr>
        <w:widowControl/>
        <w:tabs>
          <w:tab w:val="clear" w:pos="567"/>
        </w:tabs>
        <w:spacing w:line="240" w:lineRule="auto"/>
        <w:rPr>
          <w:snapToGrid w:val="0"/>
          <w:lang w:eastAsia="en-US"/>
        </w:rPr>
      </w:pPr>
      <w:r w:rsidRPr="00DB15F5">
        <w:rPr>
          <w:snapToGrid w:val="0"/>
          <w:lang w:eastAsia="en-US"/>
        </w:rPr>
        <w:t>Meloksikaami</w:t>
      </w:r>
    </w:p>
    <w:p w14:paraId="3C2DD2CE" w14:textId="77777777" w:rsidR="005B1002" w:rsidRPr="00DB15F5" w:rsidRDefault="005B1002" w:rsidP="005B1002">
      <w:pPr>
        <w:widowControl/>
        <w:tabs>
          <w:tab w:val="clear" w:pos="567"/>
        </w:tabs>
        <w:spacing w:line="240" w:lineRule="auto"/>
        <w:rPr>
          <w:snapToGrid w:val="0"/>
          <w:lang w:eastAsia="en-US"/>
        </w:rPr>
      </w:pPr>
    </w:p>
    <w:p w14:paraId="44FCF06E" w14:textId="77777777" w:rsidR="005B1002" w:rsidRPr="00DB15F5" w:rsidRDefault="005B1002" w:rsidP="005B1002">
      <w:pPr>
        <w:widowControl/>
        <w:tabs>
          <w:tab w:val="clear" w:pos="567"/>
        </w:tabs>
        <w:spacing w:line="240" w:lineRule="auto"/>
        <w:rPr>
          <w:snapToGrid w:val="0"/>
          <w:lang w:eastAsia="en-US"/>
        </w:rPr>
      </w:pPr>
    </w:p>
    <w:p w14:paraId="36A087F9" w14:textId="77777777" w:rsidR="005B1002" w:rsidRPr="00DB15F5" w:rsidRDefault="005B1002" w:rsidP="005B1002">
      <w:pPr>
        <w:pBdr>
          <w:top w:val="single" w:sz="4" w:space="1" w:color="auto"/>
          <w:left w:val="single" w:sz="4" w:space="4" w:color="auto"/>
          <w:bottom w:val="single" w:sz="4" w:space="1" w:color="auto"/>
          <w:right w:val="single" w:sz="4" w:space="4" w:color="auto"/>
        </w:pBdr>
        <w:spacing w:line="240" w:lineRule="auto"/>
        <w:ind w:left="567" w:hanging="567"/>
        <w:rPr>
          <w:b/>
          <w:bCs/>
          <w:lang w:eastAsia="en-US"/>
        </w:rPr>
      </w:pPr>
      <w:r w:rsidRPr="00DB15F5">
        <w:rPr>
          <w:b/>
          <w:bCs/>
          <w:lang w:eastAsia="en-US"/>
        </w:rPr>
        <w:t>2.</w:t>
      </w:r>
      <w:r w:rsidRPr="00DB15F5">
        <w:rPr>
          <w:b/>
          <w:bCs/>
          <w:lang w:eastAsia="en-US"/>
        </w:rPr>
        <w:tab/>
        <w:t>VAIKUTTAVIEN AINEIDEN MÄÄRÄT</w:t>
      </w:r>
    </w:p>
    <w:p w14:paraId="478D3765" w14:textId="77777777" w:rsidR="005B1002" w:rsidRPr="00DB15F5" w:rsidRDefault="005B1002" w:rsidP="005B1002">
      <w:pPr>
        <w:widowControl/>
        <w:tabs>
          <w:tab w:val="clear" w:pos="567"/>
        </w:tabs>
        <w:spacing w:line="240" w:lineRule="auto"/>
        <w:rPr>
          <w:snapToGrid w:val="0"/>
          <w:lang w:eastAsia="en-US"/>
        </w:rPr>
      </w:pPr>
    </w:p>
    <w:p w14:paraId="0F92F2AA" w14:textId="77777777" w:rsidR="005B1002" w:rsidRPr="00DB15F5" w:rsidRDefault="00AE1389" w:rsidP="005B1002">
      <w:pPr>
        <w:widowControl/>
        <w:tabs>
          <w:tab w:val="clear" w:pos="567"/>
        </w:tabs>
        <w:spacing w:line="240" w:lineRule="auto"/>
        <w:rPr>
          <w:snapToGrid w:val="0"/>
          <w:lang w:eastAsia="en-US"/>
        </w:rPr>
      </w:pPr>
      <w:r>
        <w:rPr>
          <w:snapToGrid w:val="0"/>
          <w:lang w:eastAsia="en-US"/>
        </w:rPr>
        <w:t xml:space="preserve">Meloksikaami </w:t>
      </w:r>
      <w:r w:rsidR="005B1002" w:rsidRPr="00DB15F5">
        <w:rPr>
          <w:snapToGrid w:val="0"/>
          <w:lang w:eastAsia="en-US"/>
        </w:rPr>
        <w:t>1,5 mg/ml</w:t>
      </w:r>
    </w:p>
    <w:p w14:paraId="1374167D" w14:textId="77777777" w:rsidR="005B1002" w:rsidRPr="00DB15F5" w:rsidRDefault="005B1002" w:rsidP="005B1002">
      <w:pPr>
        <w:widowControl/>
        <w:tabs>
          <w:tab w:val="clear" w:pos="567"/>
        </w:tabs>
        <w:spacing w:line="240" w:lineRule="auto"/>
        <w:rPr>
          <w:snapToGrid w:val="0"/>
          <w:lang w:eastAsia="en-US"/>
        </w:rPr>
      </w:pPr>
    </w:p>
    <w:p w14:paraId="678F6BC3" w14:textId="77777777" w:rsidR="005B1002" w:rsidRPr="00DB15F5" w:rsidRDefault="005B1002" w:rsidP="005B1002">
      <w:pPr>
        <w:widowControl/>
        <w:tabs>
          <w:tab w:val="clear" w:pos="567"/>
        </w:tabs>
        <w:spacing w:line="240" w:lineRule="auto"/>
        <w:rPr>
          <w:snapToGrid w:val="0"/>
          <w:lang w:eastAsia="en-US"/>
        </w:rPr>
      </w:pPr>
    </w:p>
    <w:p w14:paraId="0425F415" w14:textId="77777777" w:rsidR="005B1002" w:rsidRPr="00DB15F5" w:rsidRDefault="005B1002" w:rsidP="005B1002">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3.</w:t>
      </w:r>
      <w:r w:rsidRPr="00DB15F5">
        <w:rPr>
          <w:b/>
          <w:bCs/>
          <w:snapToGrid w:val="0"/>
          <w:lang w:eastAsia="en-US"/>
        </w:rPr>
        <w:tab/>
        <w:t>SISÄLLÖN PAINO, TILAVUUS TAI ANNOSMÄÄRÄ</w:t>
      </w:r>
    </w:p>
    <w:p w14:paraId="3F116DBF" w14:textId="77777777" w:rsidR="005B1002" w:rsidRPr="00DB15F5" w:rsidRDefault="005B1002" w:rsidP="005B1002">
      <w:pPr>
        <w:widowControl/>
        <w:tabs>
          <w:tab w:val="clear" w:pos="567"/>
        </w:tabs>
        <w:spacing w:line="240" w:lineRule="auto"/>
        <w:rPr>
          <w:snapToGrid w:val="0"/>
          <w:lang w:eastAsia="en-US"/>
        </w:rPr>
      </w:pPr>
    </w:p>
    <w:p w14:paraId="1AAC00FF" w14:textId="77777777" w:rsidR="005B1002" w:rsidRPr="00DB15F5" w:rsidRDefault="005B1002" w:rsidP="005B1002">
      <w:pPr>
        <w:widowControl/>
        <w:tabs>
          <w:tab w:val="clear" w:pos="567"/>
        </w:tabs>
        <w:spacing w:line="240" w:lineRule="auto"/>
        <w:rPr>
          <w:snapToGrid w:val="0"/>
          <w:lang w:eastAsia="en-US"/>
        </w:rPr>
      </w:pPr>
      <w:r w:rsidRPr="00DB15F5">
        <w:rPr>
          <w:snapToGrid w:val="0"/>
          <w:lang w:eastAsia="en-US"/>
        </w:rPr>
        <w:t>10 ml</w:t>
      </w:r>
    </w:p>
    <w:p w14:paraId="53AEEA7C" w14:textId="77777777" w:rsidR="005B1002" w:rsidRPr="00DB15F5" w:rsidRDefault="005B1002" w:rsidP="005B1002">
      <w:pPr>
        <w:widowControl/>
        <w:spacing w:line="240" w:lineRule="auto"/>
        <w:rPr>
          <w:snapToGrid w:val="0"/>
          <w:highlight w:val="lightGray"/>
          <w:lang w:eastAsia="en-US"/>
        </w:rPr>
      </w:pPr>
      <w:r w:rsidRPr="00DB15F5">
        <w:rPr>
          <w:snapToGrid w:val="0"/>
          <w:highlight w:val="lightGray"/>
          <w:lang w:eastAsia="en-US"/>
        </w:rPr>
        <w:t>32 ml</w:t>
      </w:r>
    </w:p>
    <w:p w14:paraId="78668B8F" w14:textId="77777777" w:rsidR="005B1002" w:rsidRPr="00DB15F5" w:rsidRDefault="005B1002" w:rsidP="005B1002">
      <w:pPr>
        <w:widowControl/>
        <w:tabs>
          <w:tab w:val="clear" w:pos="567"/>
        </w:tabs>
        <w:spacing w:line="240" w:lineRule="auto"/>
        <w:rPr>
          <w:snapToGrid w:val="0"/>
          <w:lang w:eastAsia="en-US"/>
        </w:rPr>
      </w:pPr>
    </w:p>
    <w:p w14:paraId="1104D81A" w14:textId="77777777" w:rsidR="005B1002" w:rsidRPr="00DB15F5" w:rsidRDefault="005B1002" w:rsidP="005B1002">
      <w:pPr>
        <w:widowControl/>
        <w:tabs>
          <w:tab w:val="clear" w:pos="567"/>
        </w:tabs>
        <w:spacing w:line="240" w:lineRule="auto"/>
        <w:rPr>
          <w:snapToGrid w:val="0"/>
          <w:lang w:eastAsia="en-US"/>
        </w:rPr>
      </w:pPr>
    </w:p>
    <w:p w14:paraId="01E30756" w14:textId="77777777" w:rsidR="005B1002" w:rsidRPr="00DB15F5" w:rsidRDefault="005B1002" w:rsidP="005B1002">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4.</w:t>
      </w:r>
      <w:r w:rsidRPr="00DB15F5">
        <w:rPr>
          <w:b/>
          <w:bCs/>
          <w:snapToGrid w:val="0"/>
          <w:lang w:eastAsia="en-US"/>
        </w:rPr>
        <w:tab/>
        <w:t>ANTOREITIT</w:t>
      </w:r>
    </w:p>
    <w:p w14:paraId="7D9D0FF5" w14:textId="77777777" w:rsidR="005B1002" w:rsidRPr="00DB15F5" w:rsidRDefault="005B1002" w:rsidP="005B1002">
      <w:pPr>
        <w:widowControl/>
        <w:tabs>
          <w:tab w:val="clear" w:pos="567"/>
        </w:tabs>
        <w:spacing w:line="240" w:lineRule="auto"/>
        <w:rPr>
          <w:snapToGrid w:val="0"/>
          <w:lang w:eastAsia="en-US"/>
        </w:rPr>
      </w:pPr>
    </w:p>
    <w:p w14:paraId="0D7A202C" w14:textId="77777777" w:rsidR="005B1002" w:rsidRPr="00DB15F5" w:rsidRDefault="005B1002" w:rsidP="005B1002">
      <w:pPr>
        <w:widowControl/>
        <w:tabs>
          <w:tab w:val="clear" w:pos="567"/>
        </w:tabs>
        <w:spacing w:line="240" w:lineRule="auto"/>
        <w:rPr>
          <w:snapToGrid w:val="0"/>
          <w:lang w:eastAsia="en-US"/>
        </w:rPr>
      </w:pPr>
      <w:r w:rsidRPr="00DB15F5">
        <w:rPr>
          <w:snapToGrid w:val="0"/>
          <w:lang w:eastAsia="en-US"/>
        </w:rPr>
        <w:t>Ravistettava hyvin ennen käyttöä.</w:t>
      </w:r>
    </w:p>
    <w:p w14:paraId="2130ED43" w14:textId="77777777" w:rsidR="005B1002" w:rsidRPr="00DB15F5" w:rsidRDefault="005B1002" w:rsidP="005B1002">
      <w:pPr>
        <w:widowControl/>
        <w:tabs>
          <w:tab w:val="clear" w:pos="567"/>
        </w:tabs>
        <w:spacing w:line="240" w:lineRule="auto"/>
        <w:rPr>
          <w:snapToGrid w:val="0"/>
          <w:lang w:eastAsia="en-US"/>
        </w:rPr>
      </w:pPr>
      <w:r w:rsidRPr="00DB15F5">
        <w:rPr>
          <w:snapToGrid w:val="0"/>
          <w:lang w:eastAsia="en-US"/>
        </w:rPr>
        <w:t>Suun kautta.</w:t>
      </w:r>
    </w:p>
    <w:p w14:paraId="6D0ADC6F" w14:textId="77777777" w:rsidR="005B1002" w:rsidRPr="00DB15F5" w:rsidRDefault="005B1002" w:rsidP="005B1002">
      <w:pPr>
        <w:widowControl/>
        <w:tabs>
          <w:tab w:val="clear" w:pos="567"/>
        </w:tabs>
        <w:spacing w:line="240" w:lineRule="auto"/>
        <w:rPr>
          <w:snapToGrid w:val="0"/>
          <w:lang w:eastAsia="en-US"/>
        </w:rPr>
      </w:pPr>
    </w:p>
    <w:p w14:paraId="54B777E6" w14:textId="77777777" w:rsidR="005B1002" w:rsidRPr="00DB15F5" w:rsidRDefault="005B1002" w:rsidP="005B1002">
      <w:pPr>
        <w:widowControl/>
        <w:tabs>
          <w:tab w:val="clear" w:pos="567"/>
        </w:tabs>
        <w:spacing w:line="240" w:lineRule="auto"/>
        <w:rPr>
          <w:snapToGrid w:val="0"/>
          <w:lang w:eastAsia="en-US"/>
        </w:rPr>
      </w:pPr>
    </w:p>
    <w:p w14:paraId="1D7F89D9" w14:textId="77777777" w:rsidR="005B1002" w:rsidRPr="00DB15F5" w:rsidRDefault="005B1002" w:rsidP="005B1002">
      <w:pPr>
        <w:widowControl/>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snapToGrid w:val="0"/>
          <w:lang w:eastAsia="en-US"/>
        </w:rPr>
      </w:pPr>
      <w:r w:rsidRPr="00DB15F5">
        <w:rPr>
          <w:b/>
          <w:snapToGrid w:val="0"/>
          <w:lang w:eastAsia="en-US"/>
        </w:rPr>
        <w:t>5.</w:t>
      </w:r>
      <w:r w:rsidRPr="00DB15F5">
        <w:rPr>
          <w:b/>
          <w:snapToGrid w:val="0"/>
          <w:lang w:eastAsia="en-US"/>
        </w:rPr>
        <w:tab/>
        <w:t>VAROAIKA</w:t>
      </w:r>
      <w:r w:rsidR="00AE2F6F">
        <w:rPr>
          <w:b/>
          <w:snapToGrid w:val="0"/>
          <w:lang w:eastAsia="en-US"/>
        </w:rPr>
        <w:t xml:space="preserve"> (VAROAJAT)</w:t>
      </w:r>
    </w:p>
    <w:p w14:paraId="40D814C3" w14:textId="77777777" w:rsidR="005B1002" w:rsidRPr="00DB15F5" w:rsidRDefault="005B1002" w:rsidP="005B1002">
      <w:pPr>
        <w:widowControl/>
        <w:tabs>
          <w:tab w:val="clear" w:pos="567"/>
        </w:tabs>
        <w:spacing w:line="240" w:lineRule="auto"/>
        <w:rPr>
          <w:snapToGrid w:val="0"/>
          <w:lang w:eastAsia="en-US"/>
        </w:rPr>
      </w:pPr>
    </w:p>
    <w:p w14:paraId="3CA148E5" w14:textId="77777777" w:rsidR="005B1002" w:rsidRPr="00DB15F5" w:rsidRDefault="005B1002" w:rsidP="005B1002">
      <w:pPr>
        <w:widowControl/>
        <w:tabs>
          <w:tab w:val="clear" w:pos="567"/>
        </w:tabs>
        <w:spacing w:line="240" w:lineRule="auto"/>
        <w:rPr>
          <w:snapToGrid w:val="0"/>
          <w:lang w:eastAsia="en-US"/>
        </w:rPr>
      </w:pPr>
    </w:p>
    <w:p w14:paraId="12763AAF" w14:textId="77777777" w:rsidR="005B1002" w:rsidRPr="00DB15F5" w:rsidRDefault="005B1002" w:rsidP="005B1002">
      <w:pPr>
        <w:widowControl/>
        <w:tabs>
          <w:tab w:val="clear" w:pos="567"/>
        </w:tabs>
        <w:spacing w:line="240" w:lineRule="auto"/>
        <w:rPr>
          <w:snapToGrid w:val="0"/>
          <w:lang w:eastAsia="en-US"/>
        </w:rPr>
      </w:pPr>
    </w:p>
    <w:p w14:paraId="5CB5F59C" w14:textId="77777777" w:rsidR="005B1002" w:rsidRPr="00DB15F5" w:rsidRDefault="005B1002" w:rsidP="005B1002">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6.</w:t>
      </w:r>
      <w:r w:rsidRPr="00DB15F5">
        <w:rPr>
          <w:b/>
          <w:bCs/>
          <w:snapToGrid w:val="0"/>
          <w:lang w:eastAsia="en-US"/>
        </w:rPr>
        <w:tab/>
        <w:t>ERÄNUMERO</w:t>
      </w:r>
    </w:p>
    <w:p w14:paraId="4B9C37B0" w14:textId="77777777" w:rsidR="005B1002" w:rsidRPr="00DB15F5" w:rsidRDefault="005B1002" w:rsidP="005B1002">
      <w:pPr>
        <w:widowControl/>
        <w:tabs>
          <w:tab w:val="clear" w:pos="567"/>
        </w:tabs>
        <w:spacing w:line="240" w:lineRule="auto"/>
        <w:rPr>
          <w:snapToGrid w:val="0"/>
          <w:lang w:eastAsia="en-US"/>
        </w:rPr>
      </w:pPr>
    </w:p>
    <w:p w14:paraId="431148DC" w14:textId="77777777" w:rsidR="005B1002" w:rsidRPr="00DB15F5" w:rsidRDefault="005B1002" w:rsidP="005B1002">
      <w:pPr>
        <w:widowControl/>
        <w:tabs>
          <w:tab w:val="clear" w:pos="567"/>
        </w:tabs>
        <w:spacing w:line="240" w:lineRule="auto"/>
        <w:rPr>
          <w:snapToGrid w:val="0"/>
          <w:lang w:eastAsia="en-US"/>
        </w:rPr>
      </w:pPr>
      <w:r w:rsidRPr="00DB15F5">
        <w:rPr>
          <w:snapToGrid w:val="0"/>
          <w:lang w:eastAsia="en-US"/>
        </w:rPr>
        <w:t>Lot {numero}</w:t>
      </w:r>
    </w:p>
    <w:p w14:paraId="0924E54F" w14:textId="77777777" w:rsidR="005B1002" w:rsidRPr="00DB15F5" w:rsidRDefault="005B1002" w:rsidP="005B1002">
      <w:pPr>
        <w:widowControl/>
        <w:tabs>
          <w:tab w:val="clear" w:pos="567"/>
        </w:tabs>
        <w:spacing w:line="240" w:lineRule="auto"/>
        <w:rPr>
          <w:snapToGrid w:val="0"/>
          <w:lang w:eastAsia="en-US"/>
        </w:rPr>
      </w:pPr>
    </w:p>
    <w:p w14:paraId="677DC2D1" w14:textId="77777777" w:rsidR="005B1002" w:rsidRPr="00DB15F5" w:rsidRDefault="005B1002" w:rsidP="005B1002">
      <w:pPr>
        <w:widowControl/>
        <w:tabs>
          <w:tab w:val="clear" w:pos="567"/>
        </w:tabs>
        <w:spacing w:line="240" w:lineRule="auto"/>
        <w:rPr>
          <w:snapToGrid w:val="0"/>
          <w:lang w:eastAsia="en-US"/>
        </w:rPr>
      </w:pPr>
    </w:p>
    <w:p w14:paraId="5EA7B1D4" w14:textId="77777777" w:rsidR="005B1002" w:rsidRPr="00DB15F5" w:rsidRDefault="005B1002" w:rsidP="005B1002">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7.</w:t>
      </w:r>
      <w:r w:rsidRPr="00DB15F5">
        <w:rPr>
          <w:b/>
          <w:bCs/>
          <w:snapToGrid w:val="0"/>
          <w:lang w:eastAsia="en-US"/>
        </w:rPr>
        <w:tab/>
        <w:t>VIIMEINEN KÄYTTÖPÄIVÄMÄÄRÄ</w:t>
      </w:r>
    </w:p>
    <w:p w14:paraId="625DED0D" w14:textId="77777777" w:rsidR="005B1002" w:rsidRPr="00DB15F5" w:rsidRDefault="005B1002" w:rsidP="005B1002">
      <w:pPr>
        <w:widowControl/>
        <w:tabs>
          <w:tab w:val="clear" w:pos="567"/>
        </w:tabs>
        <w:spacing w:line="240" w:lineRule="auto"/>
        <w:rPr>
          <w:snapToGrid w:val="0"/>
          <w:lang w:eastAsia="en-US"/>
        </w:rPr>
      </w:pPr>
    </w:p>
    <w:p w14:paraId="485C0029" w14:textId="77777777" w:rsidR="005B1002" w:rsidRPr="00DB15F5" w:rsidRDefault="005B1002" w:rsidP="005B1002">
      <w:pPr>
        <w:widowControl/>
        <w:tabs>
          <w:tab w:val="clear" w:pos="567"/>
        </w:tabs>
        <w:spacing w:line="240" w:lineRule="auto"/>
        <w:rPr>
          <w:snapToGrid w:val="0"/>
          <w:lang w:eastAsia="en-US"/>
        </w:rPr>
      </w:pPr>
      <w:r w:rsidRPr="00DB15F5">
        <w:rPr>
          <w:snapToGrid w:val="0"/>
          <w:lang w:eastAsia="en-US"/>
        </w:rPr>
        <w:t>EXP {KK/</w:t>
      </w:r>
      <w:smartTag w:uri="urn:schemas-microsoft-com:office:smarttags" w:element="stockticker">
        <w:r w:rsidRPr="00DB15F5">
          <w:rPr>
            <w:snapToGrid w:val="0"/>
            <w:lang w:eastAsia="en-US"/>
          </w:rPr>
          <w:t>VVVV</w:t>
        </w:r>
      </w:smartTag>
      <w:r w:rsidRPr="00DB15F5">
        <w:rPr>
          <w:snapToGrid w:val="0"/>
          <w:lang w:eastAsia="en-US"/>
        </w:rPr>
        <w:t>}</w:t>
      </w:r>
    </w:p>
    <w:p w14:paraId="0C7F0914" w14:textId="77777777" w:rsidR="005B1002" w:rsidRPr="00DB15F5" w:rsidRDefault="00436F46" w:rsidP="005B1002">
      <w:pPr>
        <w:widowControl/>
        <w:tabs>
          <w:tab w:val="clear" w:pos="567"/>
        </w:tabs>
        <w:spacing w:line="240" w:lineRule="auto"/>
        <w:rPr>
          <w:snapToGrid w:val="0"/>
          <w:lang w:eastAsia="en-US"/>
        </w:rPr>
      </w:pPr>
      <w:r>
        <w:rPr>
          <w:snapToGrid w:val="0"/>
          <w:lang w:eastAsia="en-US"/>
        </w:rPr>
        <w:t>Käytä avattu pakkaus</w:t>
      </w:r>
      <w:r w:rsidR="005B1002" w:rsidRPr="00DB15F5">
        <w:rPr>
          <w:snapToGrid w:val="0"/>
          <w:lang w:eastAsia="en-US"/>
        </w:rPr>
        <w:t xml:space="preserve"> 6 </w:t>
      </w:r>
      <w:r w:rsidR="00097500">
        <w:rPr>
          <w:snapToGrid w:val="0"/>
          <w:lang w:eastAsia="en-US"/>
        </w:rPr>
        <w:t>kuukauden kuluessa.</w:t>
      </w:r>
    </w:p>
    <w:p w14:paraId="008BF220" w14:textId="77777777" w:rsidR="005B1002" w:rsidRPr="00DB15F5" w:rsidRDefault="005B1002" w:rsidP="005B1002">
      <w:pPr>
        <w:widowControl/>
        <w:tabs>
          <w:tab w:val="clear" w:pos="567"/>
        </w:tabs>
        <w:spacing w:line="240" w:lineRule="auto"/>
        <w:rPr>
          <w:snapToGrid w:val="0"/>
          <w:lang w:eastAsia="en-US"/>
        </w:rPr>
      </w:pPr>
    </w:p>
    <w:p w14:paraId="13D46F66" w14:textId="77777777" w:rsidR="005B1002" w:rsidRPr="00DB15F5" w:rsidRDefault="005B1002" w:rsidP="005B1002">
      <w:pPr>
        <w:widowControl/>
        <w:tabs>
          <w:tab w:val="clear" w:pos="567"/>
        </w:tabs>
        <w:spacing w:line="240" w:lineRule="auto"/>
        <w:rPr>
          <w:snapToGrid w:val="0"/>
          <w:lang w:eastAsia="en-US"/>
        </w:rPr>
      </w:pPr>
    </w:p>
    <w:p w14:paraId="57C25141" w14:textId="77777777" w:rsidR="005B1002" w:rsidRPr="00DB15F5" w:rsidRDefault="005B1002" w:rsidP="005B1002">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8.</w:t>
      </w:r>
      <w:r w:rsidRPr="00DB15F5">
        <w:rPr>
          <w:b/>
          <w:bCs/>
          <w:snapToGrid w:val="0"/>
          <w:lang w:eastAsia="en-US"/>
        </w:rPr>
        <w:tab/>
        <w:t>MERKINTÄ “ELÄIMILLE”</w:t>
      </w:r>
    </w:p>
    <w:p w14:paraId="54B40E9B" w14:textId="77777777" w:rsidR="005B1002" w:rsidRPr="00DB15F5" w:rsidRDefault="005B1002" w:rsidP="005B1002">
      <w:pPr>
        <w:widowControl/>
        <w:tabs>
          <w:tab w:val="clear" w:pos="567"/>
        </w:tabs>
        <w:spacing w:line="240" w:lineRule="auto"/>
        <w:rPr>
          <w:snapToGrid w:val="0"/>
          <w:lang w:eastAsia="en-US"/>
        </w:rPr>
      </w:pPr>
    </w:p>
    <w:p w14:paraId="1AA12654" w14:textId="77777777" w:rsidR="005B1002" w:rsidRPr="00DB15F5" w:rsidRDefault="005B1002" w:rsidP="005B1002">
      <w:pPr>
        <w:widowControl/>
        <w:tabs>
          <w:tab w:val="clear" w:pos="567"/>
        </w:tabs>
        <w:spacing w:line="240" w:lineRule="auto"/>
        <w:rPr>
          <w:snapToGrid w:val="0"/>
          <w:lang w:eastAsia="en-US"/>
        </w:rPr>
      </w:pPr>
      <w:r w:rsidRPr="00DB15F5">
        <w:rPr>
          <w:snapToGrid w:val="0"/>
          <w:lang w:eastAsia="en-US"/>
        </w:rPr>
        <w:t>Eläimille.</w:t>
      </w:r>
    </w:p>
    <w:p w14:paraId="33482C13" w14:textId="77777777" w:rsidR="00BB05AF" w:rsidRPr="00DB15F5" w:rsidRDefault="00C00C46" w:rsidP="00E512F1">
      <w:pPr>
        <w:tabs>
          <w:tab w:val="clear" w:pos="567"/>
        </w:tabs>
        <w:spacing w:line="240" w:lineRule="auto"/>
        <w:rPr>
          <w:b/>
          <w:bCs/>
          <w:lang w:eastAsia="de-DE"/>
        </w:rPr>
      </w:pPr>
      <w:r w:rsidRPr="00DB15F5">
        <w:rPr>
          <w:snapToGrid w:val="0"/>
          <w:lang w:eastAsia="en-US"/>
        </w:rPr>
        <w:br w:type="page"/>
      </w:r>
    </w:p>
    <w:p w14:paraId="72CF9A48" w14:textId="77777777" w:rsidR="00BB05AF" w:rsidRPr="00DB15F5" w:rsidRDefault="00BB05AF" w:rsidP="00E512F1">
      <w:pPr>
        <w:pBdr>
          <w:top w:val="single" w:sz="4" w:space="1" w:color="auto"/>
          <w:left w:val="single" w:sz="4" w:space="4" w:color="auto"/>
          <w:bottom w:val="single" w:sz="4" w:space="1" w:color="auto"/>
          <w:right w:val="single" w:sz="4" w:space="4" w:color="auto"/>
        </w:pBdr>
        <w:tabs>
          <w:tab w:val="clear" w:pos="567"/>
        </w:tabs>
        <w:spacing w:line="240" w:lineRule="auto"/>
        <w:rPr>
          <w:b/>
          <w:bCs/>
          <w:lang w:eastAsia="de-DE"/>
        </w:rPr>
      </w:pPr>
      <w:r w:rsidRPr="00DB15F5">
        <w:rPr>
          <w:b/>
          <w:bCs/>
          <w:lang w:eastAsia="de-DE"/>
        </w:rPr>
        <w:lastRenderedPageBreak/>
        <w:t>ULKOPAKKAUKSESSA ON OLTAVA SEURAAVAT TIEDOT</w:t>
      </w:r>
    </w:p>
    <w:p w14:paraId="215EC401" w14:textId="77777777" w:rsidR="00BB05AF" w:rsidRDefault="00BB05AF" w:rsidP="00E512F1">
      <w:pPr>
        <w:pBdr>
          <w:top w:val="single" w:sz="4" w:space="1" w:color="auto"/>
          <w:left w:val="single" w:sz="4" w:space="4" w:color="auto"/>
          <w:bottom w:val="single" w:sz="4" w:space="1" w:color="auto"/>
          <w:right w:val="single" w:sz="4" w:space="4" w:color="auto"/>
        </w:pBdr>
        <w:tabs>
          <w:tab w:val="clear" w:pos="567"/>
        </w:tabs>
        <w:spacing w:line="240" w:lineRule="auto"/>
        <w:rPr>
          <w:b/>
          <w:bCs/>
          <w:lang w:eastAsia="de-DE"/>
        </w:rPr>
      </w:pPr>
    </w:p>
    <w:p w14:paraId="4B9219FA" w14:textId="77777777" w:rsidR="00097500" w:rsidRPr="00DB15F5" w:rsidRDefault="00097500" w:rsidP="00E512F1">
      <w:pPr>
        <w:pBdr>
          <w:top w:val="single" w:sz="4" w:space="1" w:color="auto"/>
          <w:left w:val="single" w:sz="4" w:space="4" w:color="auto"/>
          <w:bottom w:val="single" w:sz="4" w:space="1" w:color="auto"/>
          <w:right w:val="single" w:sz="4" w:space="4" w:color="auto"/>
        </w:pBdr>
        <w:tabs>
          <w:tab w:val="clear" w:pos="567"/>
        </w:tabs>
        <w:spacing w:line="240" w:lineRule="auto"/>
        <w:rPr>
          <w:b/>
          <w:bCs/>
          <w:lang w:eastAsia="de-DE"/>
        </w:rPr>
      </w:pPr>
      <w:r>
        <w:rPr>
          <w:b/>
          <w:bCs/>
          <w:lang w:eastAsia="de-DE"/>
        </w:rPr>
        <w:t>Pahvikotelo 10 ml ja 20 ml</w:t>
      </w:r>
    </w:p>
    <w:p w14:paraId="3EFB6DD4" w14:textId="77777777" w:rsidR="00BB05AF" w:rsidRPr="00DB15F5" w:rsidRDefault="00BB05AF" w:rsidP="00E512F1">
      <w:pPr>
        <w:tabs>
          <w:tab w:val="clear" w:pos="567"/>
        </w:tabs>
        <w:spacing w:line="240" w:lineRule="auto"/>
        <w:rPr>
          <w:u w:val="single"/>
          <w:lang w:eastAsia="de-DE"/>
        </w:rPr>
      </w:pPr>
    </w:p>
    <w:p w14:paraId="4EB127F8"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ind w:left="567" w:hanging="567"/>
        <w:rPr>
          <w:lang w:eastAsia="de-DE"/>
        </w:rPr>
      </w:pPr>
      <w:r w:rsidRPr="00DB15F5">
        <w:rPr>
          <w:b/>
          <w:bCs/>
          <w:lang w:eastAsia="de-DE"/>
        </w:rPr>
        <w:t>1.</w:t>
      </w:r>
      <w:r w:rsidRPr="00DB15F5">
        <w:rPr>
          <w:b/>
          <w:bCs/>
          <w:lang w:eastAsia="de-DE"/>
        </w:rPr>
        <w:tab/>
        <w:t>ELÄINLÄÄKKEEN NIMI</w:t>
      </w:r>
    </w:p>
    <w:p w14:paraId="7D5739A5" w14:textId="77777777" w:rsidR="00BB05AF" w:rsidRPr="00DB15F5" w:rsidRDefault="00BB05AF" w:rsidP="00E512F1">
      <w:pPr>
        <w:tabs>
          <w:tab w:val="clear" w:pos="567"/>
        </w:tabs>
        <w:spacing w:line="240" w:lineRule="auto"/>
        <w:rPr>
          <w:lang w:eastAsia="de-DE"/>
        </w:rPr>
      </w:pPr>
    </w:p>
    <w:p w14:paraId="164B6601" w14:textId="77777777" w:rsidR="00BB05AF" w:rsidRPr="00DB15F5" w:rsidRDefault="00BB05AF" w:rsidP="00EF6DCA">
      <w:pPr>
        <w:spacing w:line="240" w:lineRule="auto"/>
        <w:outlineLvl w:val="1"/>
      </w:pPr>
      <w:r w:rsidRPr="00DB15F5">
        <w:t>Metacam 5 mg/ml injektioneste, liuos koirille ja kissoille</w:t>
      </w:r>
    </w:p>
    <w:p w14:paraId="6594FFF7" w14:textId="77777777" w:rsidR="00BB05AF" w:rsidRPr="00DB15F5" w:rsidRDefault="00BB05AF" w:rsidP="00E512F1">
      <w:pPr>
        <w:tabs>
          <w:tab w:val="clear" w:pos="567"/>
        </w:tabs>
        <w:spacing w:line="240" w:lineRule="auto"/>
        <w:rPr>
          <w:lang w:eastAsia="de-DE"/>
        </w:rPr>
      </w:pPr>
      <w:r w:rsidRPr="00DB15F5">
        <w:rPr>
          <w:lang w:eastAsia="de-DE"/>
        </w:rPr>
        <w:t>Meloksikaami</w:t>
      </w:r>
    </w:p>
    <w:p w14:paraId="202C8B23" w14:textId="77777777" w:rsidR="00BB05AF" w:rsidRPr="00DB15F5" w:rsidRDefault="00BB05AF" w:rsidP="00E512F1">
      <w:pPr>
        <w:tabs>
          <w:tab w:val="clear" w:pos="567"/>
        </w:tabs>
        <w:spacing w:line="240" w:lineRule="auto"/>
        <w:rPr>
          <w:lang w:eastAsia="de-DE"/>
        </w:rPr>
      </w:pPr>
    </w:p>
    <w:p w14:paraId="67E28079" w14:textId="77777777" w:rsidR="00BB05AF" w:rsidRPr="00DB15F5" w:rsidRDefault="00BB05AF" w:rsidP="00E512F1">
      <w:pPr>
        <w:tabs>
          <w:tab w:val="clear" w:pos="567"/>
        </w:tabs>
        <w:spacing w:line="240" w:lineRule="auto"/>
        <w:rPr>
          <w:lang w:eastAsia="de-DE"/>
        </w:rPr>
      </w:pPr>
    </w:p>
    <w:p w14:paraId="77679C16"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ind w:left="567" w:hanging="567"/>
        <w:rPr>
          <w:b/>
          <w:bCs/>
          <w:lang w:eastAsia="de-DE"/>
        </w:rPr>
      </w:pPr>
      <w:r w:rsidRPr="00DB15F5">
        <w:rPr>
          <w:b/>
          <w:bCs/>
          <w:lang w:eastAsia="de-DE"/>
        </w:rPr>
        <w:t>2.</w:t>
      </w:r>
      <w:r w:rsidRPr="00DB15F5">
        <w:rPr>
          <w:b/>
          <w:bCs/>
          <w:lang w:eastAsia="de-DE"/>
        </w:rPr>
        <w:tab/>
        <w:t>VAIKUTTAVAT AINE</w:t>
      </w:r>
      <w:r w:rsidR="001704DA">
        <w:rPr>
          <w:b/>
          <w:bCs/>
          <w:lang w:eastAsia="de-DE"/>
        </w:rPr>
        <w:t>(</w:t>
      </w:r>
      <w:r w:rsidRPr="00DB15F5">
        <w:rPr>
          <w:b/>
          <w:bCs/>
          <w:lang w:eastAsia="de-DE"/>
        </w:rPr>
        <w:t>ET</w:t>
      </w:r>
      <w:r w:rsidR="001704DA">
        <w:rPr>
          <w:b/>
          <w:bCs/>
          <w:lang w:eastAsia="de-DE"/>
        </w:rPr>
        <w:t>)</w:t>
      </w:r>
    </w:p>
    <w:p w14:paraId="5CDBFB0A" w14:textId="77777777" w:rsidR="00BB05AF" w:rsidRPr="00DB15F5" w:rsidRDefault="00BB05AF" w:rsidP="00E512F1">
      <w:pPr>
        <w:tabs>
          <w:tab w:val="clear" w:pos="567"/>
        </w:tabs>
        <w:spacing w:line="240" w:lineRule="auto"/>
        <w:rPr>
          <w:lang w:eastAsia="de-DE"/>
        </w:rPr>
      </w:pPr>
    </w:p>
    <w:p w14:paraId="7E3AA2FE" w14:textId="77777777" w:rsidR="00BB05AF" w:rsidRPr="00DB15F5" w:rsidRDefault="00BB05AF" w:rsidP="00E512F1">
      <w:pPr>
        <w:tabs>
          <w:tab w:val="clear" w:pos="567"/>
          <w:tab w:val="left" w:pos="1418"/>
        </w:tabs>
        <w:spacing w:line="240" w:lineRule="auto"/>
        <w:rPr>
          <w:lang w:eastAsia="de-DE"/>
        </w:rPr>
      </w:pPr>
      <w:r w:rsidRPr="00DB15F5">
        <w:rPr>
          <w:lang w:eastAsia="de-DE"/>
        </w:rPr>
        <w:t>Meloksikaami</w:t>
      </w:r>
      <w:r w:rsidR="00450075">
        <w:rPr>
          <w:lang w:eastAsia="de-DE"/>
        </w:rPr>
        <w:t xml:space="preserve"> </w:t>
      </w:r>
      <w:r w:rsidRPr="00DB15F5">
        <w:rPr>
          <w:lang w:eastAsia="de-DE"/>
        </w:rPr>
        <w:t>5 mg/ml</w:t>
      </w:r>
    </w:p>
    <w:p w14:paraId="2A8BEDD9" w14:textId="77777777" w:rsidR="00BB05AF" w:rsidRPr="00DB15F5" w:rsidRDefault="00BB05AF" w:rsidP="00E512F1">
      <w:pPr>
        <w:tabs>
          <w:tab w:val="clear" w:pos="567"/>
        </w:tabs>
        <w:spacing w:line="240" w:lineRule="auto"/>
        <w:rPr>
          <w:lang w:eastAsia="de-DE"/>
        </w:rPr>
      </w:pPr>
    </w:p>
    <w:p w14:paraId="5530762C" w14:textId="77777777" w:rsidR="00BB05AF" w:rsidRPr="00DB15F5" w:rsidRDefault="00BB05AF" w:rsidP="00E512F1">
      <w:pPr>
        <w:tabs>
          <w:tab w:val="clear" w:pos="567"/>
        </w:tabs>
        <w:spacing w:line="240" w:lineRule="auto"/>
        <w:rPr>
          <w:lang w:eastAsia="de-DE"/>
        </w:rPr>
      </w:pPr>
    </w:p>
    <w:p w14:paraId="3F3255BE"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ind w:left="567" w:hanging="567"/>
        <w:rPr>
          <w:b/>
          <w:bCs/>
          <w:lang w:eastAsia="de-DE"/>
        </w:rPr>
      </w:pPr>
      <w:r w:rsidRPr="00DB15F5">
        <w:rPr>
          <w:b/>
          <w:bCs/>
          <w:lang w:eastAsia="de-DE"/>
        </w:rPr>
        <w:t>3.</w:t>
      </w:r>
      <w:r w:rsidRPr="00DB15F5">
        <w:rPr>
          <w:b/>
          <w:bCs/>
          <w:lang w:eastAsia="de-DE"/>
        </w:rPr>
        <w:tab/>
        <w:t>LÄÄKEMUOTO</w:t>
      </w:r>
    </w:p>
    <w:p w14:paraId="0910391C" w14:textId="77777777" w:rsidR="00BB05AF" w:rsidRPr="00DB15F5" w:rsidRDefault="00BB05AF" w:rsidP="00E512F1">
      <w:pPr>
        <w:tabs>
          <w:tab w:val="clear" w:pos="567"/>
        </w:tabs>
        <w:spacing w:line="240" w:lineRule="auto"/>
        <w:rPr>
          <w:lang w:eastAsia="de-DE"/>
        </w:rPr>
      </w:pPr>
    </w:p>
    <w:p w14:paraId="4E6BADE7" w14:textId="77777777" w:rsidR="00BB05AF" w:rsidRPr="00DB15F5" w:rsidRDefault="00BB05AF" w:rsidP="00E512F1">
      <w:pPr>
        <w:tabs>
          <w:tab w:val="clear" w:pos="567"/>
        </w:tabs>
        <w:spacing w:line="240" w:lineRule="auto"/>
        <w:rPr>
          <w:lang w:eastAsia="de-DE"/>
        </w:rPr>
      </w:pPr>
      <w:r w:rsidRPr="00DB15F5">
        <w:rPr>
          <w:highlight w:val="lightGray"/>
          <w:lang w:eastAsia="de-DE"/>
        </w:rPr>
        <w:t>Injektioneste, liuos</w:t>
      </w:r>
    </w:p>
    <w:p w14:paraId="13FB62BE" w14:textId="77777777" w:rsidR="00BB05AF" w:rsidRPr="00DB15F5" w:rsidRDefault="00BB05AF" w:rsidP="00E512F1">
      <w:pPr>
        <w:tabs>
          <w:tab w:val="clear" w:pos="567"/>
        </w:tabs>
        <w:spacing w:line="240" w:lineRule="auto"/>
        <w:rPr>
          <w:lang w:eastAsia="de-DE"/>
        </w:rPr>
      </w:pPr>
    </w:p>
    <w:p w14:paraId="2E07D51D" w14:textId="77777777" w:rsidR="00BB05AF" w:rsidRPr="00DB15F5" w:rsidRDefault="00BB05AF" w:rsidP="00E512F1">
      <w:pPr>
        <w:tabs>
          <w:tab w:val="clear" w:pos="567"/>
        </w:tabs>
        <w:spacing w:line="240" w:lineRule="auto"/>
        <w:rPr>
          <w:lang w:eastAsia="de-DE"/>
        </w:rPr>
      </w:pPr>
    </w:p>
    <w:p w14:paraId="7D8774F3"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ind w:left="567" w:hanging="567"/>
        <w:rPr>
          <w:b/>
          <w:bCs/>
          <w:lang w:eastAsia="de-DE"/>
        </w:rPr>
      </w:pPr>
      <w:r w:rsidRPr="00DB15F5">
        <w:rPr>
          <w:b/>
          <w:bCs/>
          <w:lang w:eastAsia="de-DE"/>
        </w:rPr>
        <w:t>4.</w:t>
      </w:r>
      <w:r w:rsidRPr="00DB15F5">
        <w:rPr>
          <w:b/>
          <w:bCs/>
          <w:lang w:eastAsia="de-DE"/>
        </w:rPr>
        <w:tab/>
      </w:r>
      <w:r w:rsidR="001D756B" w:rsidRPr="00DB15F5">
        <w:rPr>
          <w:b/>
          <w:bCs/>
          <w:lang w:eastAsia="de-DE"/>
        </w:rPr>
        <w:t>PAKKAUSKO</w:t>
      </w:r>
      <w:r w:rsidR="001D756B">
        <w:rPr>
          <w:b/>
          <w:bCs/>
          <w:lang w:eastAsia="de-DE"/>
        </w:rPr>
        <w:t>OT</w:t>
      </w:r>
    </w:p>
    <w:p w14:paraId="509E900D" w14:textId="77777777" w:rsidR="00BB05AF" w:rsidRPr="00DB15F5" w:rsidRDefault="00BB05AF" w:rsidP="00E512F1">
      <w:pPr>
        <w:tabs>
          <w:tab w:val="clear" w:pos="567"/>
        </w:tabs>
        <w:spacing w:line="240" w:lineRule="auto"/>
        <w:rPr>
          <w:lang w:eastAsia="de-DE"/>
        </w:rPr>
      </w:pPr>
    </w:p>
    <w:p w14:paraId="6E0933A3" w14:textId="77777777" w:rsidR="00BB05AF" w:rsidRPr="00DB15F5" w:rsidRDefault="00BB05AF" w:rsidP="00E512F1">
      <w:pPr>
        <w:tabs>
          <w:tab w:val="clear" w:pos="567"/>
        </w:tabs>
        <w:spacing w:line="240" w:lineRule="auto"/>
        <w:rPr>
          <w:lang w:eastAsia="de-DE"/>
        </w:rPr>
      </w:pPr>
      <w:r w:rsidRPr="00DB15F5">
        <w:rPr>
          <w:lang w:eastAsia="de-DE"/>
        </w:rPr>
        <w:t>10 ml</w:t>
      </w:r>
    </w:p>
    <w:p w14:paraId="720EEA26" w14:textId="77777777" w:rsidR="00BB05AF" w:rsidRPr="00DB15F5" w:rsidRDefault="00BB05AF" w:rsidP="00E512F1">
      <w:pPr>
        <w:tabs>
          <w:tab w:val="clear" w:pos="567"/>
        </w:tabs>
        <w:spacing w:line="240" w:lineRule="auto"/>
        <w:rPr>
          <w:lang w:eastAsia="de-DE"/>
        </w:rPr>
      </w:pPr>
      <w:r w:rsidRPr="00DB15F5">
        <w:rPr>
          <w:highlight w:val="lightGray"/>
          <w:lang w:eastAsia="de-DE"/>
        </w:rPr>
        <w:t>20 ml</w:t>
      </w:r>
    </w:p>
    <w:p w14:paraId="4139B069" w14:textId="77777777" w:rsidR="00BB05AF" w:rsidRPr="00DB15F5" w:rsidRDefault="00BB05AF" w:rsidP="00E512F1">
      <w:pPr>
        <w:tabs>
          <w:tab w:val="clear" w:pos="567"/>
        </w:tabs>
        <w:spacing w:line="240" w:lineRule="auto"/>
        <w:rPr>
          <w:lang w:eastAsia="de-DE"/>
        </w:rPr>
      </w:pPr>
    </w:p>
    <w:p w14:paraId="5D3188AE" w14:textId="77777777" w:rsidR="00BB05AF" w:rsidRPr="00DB15F5" w:rsidRDefault="00BB05AF" w:rsidP="00E512F1">
      <w:pPr>
        <w:tabs>
          <w:tab w:val="clear" w:pos="567"/>
        </w:tabs>
        <w:spacing w:line="240" w:lineRule="auto"/>
        <w:rPr>
          <w:lang w:eastAsia="de-DE"/>
        </w:rPr>
      </w:pPr>
    </w:p>
    <w:p w14:paraId="50556190"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ind w:left="567" w:hanging="567"/>
        <w:rPr>
          <w:b/>
          <w:bCs/>
          <w:lang w:eastAsia="de-DE"/>
        </w:rPr>
      </w:pPr>
      <w:r w:rsidRPr="00DB15F5">
        <w:rPr>
          <w:b/>
          <w:bCs/>
          <w:lang w:eastAsia="de-DE"/>
        </w:rPr>
        <w:t>5.</w:t>
      </w:r>
      <w:r w:rsidRPr="00DB15F5">
        <w:rPr>
          <w:b/>
          <w:bCs/>
          <w:lang w:eastAsia="de-DE"/>
        </w:rPr>
        <w:tab/>
        <w:t>KOHDE</w:t>
      </w:r>
      <w:r w:rsidR="00A4667F" w:rsidRPr="00DB15F5">
        <w:rPr>
          <w:b/>
          <w:bCs/>
          <w:lang w:eastAsia="de-DE"/>
        </w:rPr>
        <w:t>-</w:t>
      </w:r>
      <w:r w:rsidRPr="00DB15F5">
        <w:rPr>
          <w:b/>
          <w:bCs/>
          <w:lang w:eastAsia="de-DE"/>
        </w:rPr>
        <w:t>ELÄINLAJI(T)</w:t>
      </w:r>
    </w:p>
    <w:p w14:paraId="768CAFCB" w14:textId="77777777" w:rsidR="00BB05AF" w:rsidRPr="00DB15F5" w:rsidRDefault="00BB05AF" w:rsidP="00E512F1">
      <w:pPr>
        <w:tabs>
          <w:tab w:val="clear" w:pos="567"/>
        </w:tabs>
        <w:spacing w:line="240" w:lineRule="auto"/>
        <w:rPr>
          <w:lang w:eastAsia="de-DE"/>
        </w:rPr>
      </w:pPr>
    </w:p>
    <w:p w14:paraId="0E4100D3" w14:textId="77777777" w:rsidR="00BB05AF" w:rsidRPr="00DB15F5" w:rsidRDefault="00BB05AF" w:rsidP="00E512F1">
      <w:pPr>
        <w:tabs>
          <w:tab w:val="left" w:pos="720"/>
        </w:tabs>
        <w:spacing w:line="240" w:lineRule="auto"/>
        <w:rPr>
          <w:lang w:eastAsia="de-DE"/>
        </w:rPr>
      </w:pPr>
      <w:r w:rsidRPr="00DB15F5">
        <w:rPr>
          <w:highlight w:val="lightGray"/>
          <w:lang w:eastAsia="de-DE"/>
        </w:rPr>
        <w:t>Koira ja kissa.</w:t>
      </w:r>
    </w:p>
    <w:p w14:paraId="6EC95EB7" w14:textId="77777777" w:rsidR="00BB05AF" w:rsidRPr="00DB15F5" w:rsidRDefault="00BB05AF" w:rsidP="00E512F1">
      <w:pPr>
        <w:tabs>
          <w:tab w:val="clear" w:pos="567"/>
        </w:tabs>
        <w:spacing w:line="240" w:lineRule="auto"/>
        <w:rPr>
          <w:lang w:eastAsia="de-DE"/>
        </w:rPr>
      </w:pPr>
    </w:p>
    <w:p w14:paraId="3E4377EF" w14:textId="77777777" w:rsidR="0058653D" w:rsidRPr="00DB15F5" w:rsidRDefault="0058653D" w:rsidP="00E512F1">
      <w:pPr>
        <w:tabs>
          <w:tab w:val="clear" w:pos="567"/>
        </w:tabs>
        <w:spacing w:line="240" w:lineRule="auto"/>
        <w:rPr>
          <w:lang w:eastAsia="de-DE"/>
        </w:rPr>
      </w:pPr>
    </w:p>
    <w:p w14:paraId="3D5CE391" w14:textId="77777777" w:rsidR="00BB05AF" w:rsidRPr="00DB15F5" w:rsidRDefault="0058653D" w:rsidP="00E512F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lang w:eastAsia="de-DE"/>
        </w:rPr>
      </w:pPr>
      <w:r w:rsidRPr="00DB15F5">
        <w:rPr>
          <w:b/>
          <w:lang w:eastAsia="de-DE"/>
        </w:rPr>
        <w:t>6.</w:t>
      </w:r>
      <w:r w:rsidRPr="00DB15F5">
        <w:rPr>
          <w:b/>
          <w:lang w:eastAsia="de-DE"/>
        </w:rPr>
        <w:tab/>
        <w:t>KÄYTTÖAIHEET</w:t>
      </w:r>
    </w:p>
    <w:p w14:paraId="2F93000D" w14:textId="77777777" w:rsidR="0058653D" w:rsidRPr="00DB15F5" w:rsidRDefault="0058653D" w:rsidP="00E512F1">
      <w:pPr>
        <w:tabs>
          <w:tab w:val="clear" w:pos="567"/>
        </w:tabs>
        <w:spacing w:line="240" w:lineRule="auto"/>
        <w:rPr>
          <w:lang w:eastAsia="de-DE"/>
        </w:rPr>
      </w:pPr>
    </w:p>
    <w:p w14:paraId="3575CC6A" w14:textId="77777777" w:rsidR="0058653D" w:rsidRPr="00DB15F5" w:rsidRDefault="0058653D" w:rsidP="00E512F1">
      <w:pPr>
        <w:tabs>
          <w:tab w:val="clear" w:pos="567"/>
        </w:tabs>
        <w:spacing w:line="240" w:lineRule="auto"/>
        <w:rPr>
          <w:lang w:eastAsia="de-DE"/>
        </w:rPr>
      </w:pPr>
    </w:p>
    <w:p w14:paraId="032FC23F" w14:textId="77777777" w:rsidR="0058653D" w:rsidRPr="00DB15F5" w:rsidRDefault="0058653D" w:rsidP="00E512F1">
      <w:pPr>
        <w:tabs>
          <w:tab w:val="clear" w:pos="567"/>
        </w:tabs>
        <w:spacing w:line="240" w:lineRule="auto"/>
        <w:rPr>
          <w:lang w:eastAsia="de-DE"/>
        </w:rPr>
      </w:pPr>
    </w:p>
    <w:p w14:paraId="5A3BA627" w14:textId="77777777" w:rsidR="00BB05AF" w:rsidRPr="00DB15F5" w:rsidRDefault="0058653D" w:rsidP="00E512F1">
      <w:pPr>
        <w:pBdr>
          <w:top w:val="single" w:sz="4" w:space="1" w:color="auto"/>
          <w:left w:val="single" w:sz="4" w:space="4" w:color="auto"/>
          <w:bottom w:val="single" w:sz="4" w:space="1" w:color="auto"/>
          <w:right w:val="single" w:sz="4" w:space="4" w:color="auto"/>
        </w:pBdr>
        <w:spacing w:line="240" w:lineRule="auto"/>
        <w:ind w:left="567" w:hanging="567"/>
        <w:rPr>
          <w:b/>
          <w:bCs/>
          <w:lang w:eastAsia="de-DE"/>
        </w:rPr>
      </w:pPr>
      <w:r w:rsidRPr="00DB15F5">
        <w:rPr>
          <w:b/>
          <w:bCs/>
          <w:lang w:eastAsia="de-DE"/>
        </w:rPr>
        <w:t>7</w:t>
      </w:r>
      <w:r w:rsidR="00BB05AF" w:rsidRPr="00DB15F5">
        <w:rPr>
          <w:b/>
          <w:bCs/>
          <w:lang w:eastAsia="de-DE"/>
        </w:rPr>
        <w:t>.</w:t>
      </w:r>
      <w:r w:rsidR="00BB05AF" w:rsidRPr="00DB15F5">
        <w:rPr>
          <w:b/>
          <w:bCs/>
          <w:lang w:eastAsia="de-DE"/>
        </w:rPr>
        <w:tab/>
        <w:t>ANTOTAPA JA ANTOREITTI (ANTOREITIT)</w:t>
      </w:r>
    </w:p>
    <w:p w14:paraId="3D621A03" w14:textId="77777777" w:rsidR="00BB05AF" w:rsidRPr="00DB15F5" w:rsidRDefault="00BB05AF" w:rsidP="00E512F1">
      <w:pPr>
        <w:tabs>
          <w:tab w:val="clear" w:pos="567"/>
        </w:tabs>
        <w:spacing w:line="240" w:lineRule="auto"/>
        <w:rPr>
          <w:lang w:eastAsia="de-DE"/>
        </w:rPr>
      </w:pPr>
    </w:p>
    <w:p w14:paraId="778CA886" w14:textId="77777777" w:rsidR="00BB05AF" w:rsidRPr="00DB15F5" w:rsidRDefault="00BB05AF" w:rsidP="00450075">
      <w:pPr>
        <w:tabs>
          <w:tab w:val="clear" w:pos="567"/>
          <w:tab w:val="left" w:pos="-720"/>
          <w:tab w:val="left" w:pos="0"/>
          <w:tab w:val="left" w:pos="284"/>
          <w:tab w:val="left" w:pos="1134"/>
        </w:tabs>
        <w:suppressAutoHyphens/>
        <w:spacing w:line="240" w:lineRule="auto"/>
        <w:rPr>
          <w:lang w:eastAsia="de-DE"/>
        </w:rPr>
      </w:pPr>
      <w:r w:rsidRPr="00450075">
        <w:rPr>
          <w:bCs/>
          <w:u w:val="single"/>
          <w:lang w:eastAsia="de-DE"/>
        </w:rPr>
        <w:t>Koira:</w:t>
      </w:r>
      <w:r w:rsidRPr="00DB15F5">
        <w:rPr>
          <w:b/>
          <w:lang w:eastAsia="de-DE"/>
        </w:rPr>
        <w:tab/>
      </w:r>
      <w:r w:rsidRPr="00DB15F5">
        <w:rPr>
          <w:lang w:eastAsia="de-DE"/>
        </w:rPr>
        <w:t>Luusto</w:t>
      </w:r>
      <w:r w:rsidR="00A4667F" w:rsidRPr="00DB15F5">
        <w:rPr>
          <w:lang w:eastAsia="de-DE"/>
        </w:rPr>
        <w:t>-</w:t>
      </w:r>
      <w:r w:rsidRPr="00DB15F5">
        <w:rPr>
          <w:lang w:eastAsia="de-DE"/>
        </w:rPr>
        <w:t>lihassairaudet ja vammat: kerta</w:t>
      </w:r>
      <w:r w:rsidR="00A4667F" w:rsidRPr="00DB15F5">
        <w:rPr>
          <w:lang w:eastAsia="de-DE"/>
        </w:rPr>
        <w:t>-</w:t>
      </w:r>
      <w:r w:rsidRPr="00DB15F5">
        <w:rPr>
          <w:lang w:eastAsia="de-DE"/>
        </w:rPr>
        <w:t>annoksena nahan alle.</w:t>
      </w:r>
    </w:p>
    <w:p w14:paraId="6A2A08CD" w14:textId="77777777" w:rsidR="00BB05AF" w:rsidRPr="00DB15F5" w:rsidRDefault="00450075" w:rsidP="00450075">
      <w:pPr>
        <w:tabs>
          <w:tab w:val="clear" w:pos="567"/>
          <w:tab w:val="left" w:pos="1134"/>
        </w:tabs>
        <w:spacing w:line="240" w:lineRule="auto"/>
        <w:rPr>
          <w:lang w:eastAsia="de-DE"/>
        </w:rPr>
      </w:pPr>
      <w:r>
        <w:rPr>
          <w:lang w:eastAsia="de-DE"/>
        </w:rPr>
        <w:tab/>
      </w:r>
      <w:r w:rsidR="00BB05AF" w:rsidRPr="00DB15F5">
        <w:rPr>
          <w:lang w:eastAsia="de-DE"/>
        </w:rPr>
        <w:t>Leikkauksen jälkeinen kipu: kerta</w:t>
      </w:r>
      <w:r w:rsidR="00A4667F" w:rsidRPr="00DB15F5">
        <w:rPr>
          <w:lang w:eastAsia="de-DE"/>
        </w:rPr>
        <w:t>-</w:t>
      </w:r>
      <w:r w:rsidR="00BB05AF" w:rsidRPr="00DB15F5">
        <w:rPr>
          <w:lang w:eastAsia="de-DE"/>
        </w:rPr>
        <w:t>annoksena laskimonsisäisesti tai nahan alle.</w:t>
      </w:r>
    </w:p>
    <w:p w14:paraId="69A07E81" w14:textId="77777777" w:rsidR="00BB05AF" w:rsidRDefault="00BB05AF" w:rsidP="00450075">
      <w:pPr>
        <w:tabs>
          <w:tab w:val="clear" w:pos="567"/>
          <w:tab w:val="left" w:pos="-720"/>
          <w:tab w:val="left" w:pos="0"/>
          <w:tab w:val="left" w:pos="284"/>
          <w:tab w:val="left" w:pos="1134"/>
        </w:tabs>
        <w:suppressAutoHyphens/>
        <w:spacing w:line="240" w:lineRule="auto"/>
        <w:rPr>
          <w:lang w:eastAsia="de-DE"/>
        </w:rPr>
      </w:pPr>
      <w:r w:rsidRPr="00450075">
        <w:rPr>
          <w:bCs/>
          <w:u w:val="single"/>
          <w:lang w:eastAsia="de-DE"/>
        </w:rPr>
        <w:t>Kissa:</w:t>
      </w:r>
      <w:r w:rsidR="00450075">
        <w:rPr>
          <w:lang w:eastAsia="de-DE"/>
        </w:rPr>
        <w:tab/>
      </w:r>
      <w:r w:rsidRPr="00DB15F5">
        <w:rPr>
          <w:lang w:eastAsia="de-DE"/>
        </w:rPr>
        <w:t>Leikkauksen jälkeinen kipu: kerta</w:t>
      </w:r>
      <w:r w:rsidR="00A4667F" w:rsidRPr="00DB15F5">
        <w:rPr>
          <w:lang w:eastAsia="de-DE"/>
        </w:rPr>
        <w:t>-</w:t>
      </w:r>
      <w:r w:rsidRPr="00DB15F5">
        <w:rPr>
          <w:lang w:eastAsia="de-DE"/>
        </w:rPr>
        <w:t>annoksena nahan alle.</w:t>
      </w:r>
    </w:p>
    <w:p w14:paraId="4D22197E" w14:textId="77777777" w:rsidR="00374FAF" w:rsidRPr="00DB15F5" w:rsidRDefault="00374FAF" w:rsidP="00E512F1">
      <w:pPr>
        <w:tabs>
          <w:tab w:val="clear" w:pos="567"/>
          <w:tab w:val="left" w:pos="-720"/>
          <w:tab w:val="left" w:pos="0"/>
          <w:tab w:val="left" w:pos="284"/>
          <w:tab w:val="left" w:pos="709"/>
        </w:tabs>
        <w:suppressAutoHyphens/>
        <w:spacing w:line="240" w:lineRule="auto"/>
        <w:rPr>
          <w:lang w:eastAsia="de-DE"/>
        </w:rPr>
      </w:pPr>
    </w:p>
    <w:p w14:paraId="3038CF91" w14:textId="77777777" w:rsidR="00BB05AF" w:rsidRPr="00DB15F5" w:rsidRDefault="00BB05AF" w:rsidP="00E512F1">
      <w:pPr>
        <w:tabs>
          <w:tab w:val="clear" w:pos="567"/>
        </w:tabs>
        <w:spacing w:line="240" w:lineRule="auto"/>
        <w:rPr>
          <w:lang w:eastAsia="de-DE"/>
        </w:rPr>
      </w:pPr>
      <w:r w:rsidRPr="00BE2822">
        <w:rPr>
          <w:lang w:eastAsia="de-DE"/>
        </w:rPr>
        <w:t>Lue pakkausseloste ennen käyttöä.</w:t>
      </w:r>
    </w:p>
    <w:p w14:paraId="0E7FAA85" w14:textId="77777777" w:rsidR="00BB05AF" w:rsidRPr="00DB15F5" w:rsidRDefault="00BB05AF" w:rsidP="00E512F1">
      <w:pPr>
        <w:tabs>
          <w:tab w:val="clear" w:pos="567"/>
        </w:tabs>
        <w:spacing w:line="240" w:lineRule="auto"/>
        <w:rPr>
          <w:lang w:eastAsia="de-DE"/>
        </w:rPr>
      </w:pPr>
    </w:p>
    <w:p w14:paraId="52BD76AC" w14:textId="77777777" w:rsidR="0058653D" w:rsidRPr="00DB15F5" w:rsidRDefault="0058653D" w:rsidP="00E512F1">
      <w:pPr>
        <w:tabs>
          <w:tab w:val="clear" w:pos="567"/>
        </w:tabs>
        <w:spacing w:line="240" w:lineRule="auto"/>
        <w:rPr>
          <w:lang w:eastAsia="de-DE"/>
        </w:rPr>
      </w:pPr>
    </w:p>
    <w:p w14:paraId="497E93D4" w14:textId="77777777" w:rsidR="00BB05AF" w:rsidRPr="00DB15F5" w:rsidRDefault="0058653D" w:rsidP="00E512F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lang w:eastAsia="de-DE"/>
        </w:rPr>
      </w:pPr>
      <w:r w:rsidRPr="00DB15F5">
        <w:rPr>
          <w:b/>
          <w:lang w:eastAsia="de-DE"/>
        </w:rPr>
        <w:t>8.</w:t>
      </w:r>
      <w:r w:rsidRPr="00DB15F5">
        <w:rPr>
          <w:b/>
          <w:lang w:eastAsia="de-DE"/>
        </w:rPr>
        <w:tab/>
        <w:t>VAROAIKA</w:t>
      </w:r>
      <w:r w:rsidR="00374FAF">
        <w:rPr>
          <w:b/>
          <w:lang w:eastAsia="de-DE"/>
        </w:rPr>
        <w:t xml:space="preserve"> (VAROAJAT)</w:t>
      </w:r>
    </w:p>
    <w:p w14:paraId="17FA02B6" w14:textId="77777777" w:rsidR="0058653D" w:rsidRPr="00DB15F5" w:rsidRDefault="0058653D" w:rsidP="00E512F1">
      <w:pPr>
        <w:tabs>
          <w:tab w:val="clear" w:pos="567"/>
        </w:tabs>
        <w:spacing w:line="240" w:lineRule="auto"/>
        <w:rPr>
          <w:lang w:eastAsia="de-DE"/>
        </w:rPr>
      </w:pPr>
    </w:p>
    <w:p w14:paraId="6D46B9A9" w14:textId="77777777" w:rsidR="0058653D" w:rsidRPr="00DB15F5" w:rsidRDefault="0058653D" w:rsidP="00E512F1">
      <w:pPr>
        <w:tabs>
          <w:tab w:val="clear" w:pos="567"/>
        </w:tabs>
        <w:spacing w:line="240" w:lineRule="auto"/>
        <w:rPr>
          <w:lang w:eastAsia="de-DE"/>
        </w:rPr>
      </w:pPr>
    </w:p>
    <w:p w14:paraId="4D4D756A" w14:textId="77777777" w:rsidR="0058653D" w:rsidRPr="00DB15F5" w:rsidRDefault="0058653D" w:rsidP="00E512F1">
      <w:pPr>
        <w:tabs>
          <w:tab w:val="clear" w:pos="567"/>
        </w:tabs>
        <w:spacing w:line="240" w:lineRule="auto"/>
        <w:rPr>
          <w:lang w:eastAsia="de-DE"/>
        </w:rPr>
      </w:pPr>
    </w:p>
    <w:p w14:paraId="2F9E4870" w14:textId="77777777" w:rsidR="00BB05AF" w:rsidRPr="00DB15F5" w:rsidRDefault="0058653D" w:rsidP="00E512F1">
      <w:pPr>
        <w:pBdr>
          <w:top w:val="single" w:sz="4" w:space="1" w:color="auto"/>
          <w:left w:val="single" w:sz="4" w:space="4" w:color="auto"/>
          <w:bottom w:val="single" w:sz="4" w:space="1" w:color="auto"/>
          <w:right w:val="single" w:sz="4" w:space="4" w:color="auto"/>
        </w:pBdr>
        <w:spacing w:line="240" w:lineRule="auto"/>
        <w:ind w:left="567" w:hanging="567"/>
        <w:rPr>
          <w:b/>
          <w:bCs/>
          <w:lang w:eastAsia="de-DE"/>
        </w:rPr>
      </w:pPr>
      <w:r w:rsidRPr="00DB15F5">
        <w:rPr>
          <w:b/>
          <w:bCs/>
          <w:lang w:eastAsia="de-DE"/>
        </w:rPr>
        <w:t>9</w:t>
      </w:r>
      <w:r w:rsidR="00BB05AF" w:rsidRPr="00DB15F5">
        <w:rPr>
          <w:b/>
          <w:bCs/>
          <w:lang w:eastAsia="de-DE"/>
        </w:rPr>
        <w:t>.</w:t>
      </w:r>
      <w:r w:rsidR="00BB05AF" w:rsidRPr="00DB15F5">
        <w:rPr>
          <w:b/>
          <w:bCs/>
          <w:lang w:eastAsia="de-DE"/>
        </w:rPr>
        <w:tab/>
        <w:t>TARVITTAESSA ERITYISVAROITUS (ERITYISVAROITUKSET)</w:t>
      </w:r>
    </w:p>
    <w:p w14:paraId="664DBDDD" w14:textId="77777777" w:rsidR="00BB05AF" w:rsidRPr="00DB15F5" w:rsidRDefault="00BB05AF" w:rsidP="00E512F1">
      <w:pPr>
        <w:tabs>
          <w:tab w:val="clear" w:pos="567"/>
        </w:tabs>
        <w:spacing w:line="240" w:lineRule="auto"/>
        <w:rPr>
          <w:lang w:eastAsia="de-DE"/>
        </w:rPr>
      </w:pPr>
    </w:p>
    <w:p w14:paraId="4F79A492" w14:textId="77777777" w:rsidR="000F60A8" w:rsidRPr="00DB15F5" w:rsidRDefault="00BB05AF" w:rsidP="00E512F1">
      <w:pPr>
        <w:tabs>
          <w:tab w:val="clear" w:pos="567"/>
        </w:tabs>
        <w:spacing w:line="240" w:lineRule="auto"/>
        <w:rPr>
          <w:lang w:eastAsia="de-DE"/>
        </w:rPr>
      </w:pPr>
      <w:r w:rsidRPr="00DB15F5">
        <w:rPr>
          <w:snapToGrid w:val="0"/>
          <w:lang w:eastAsia="en-US"/>
        </w:rPr>
        <w:t>Ei saa käyttää</w:t>
      </w:r>
      <w:r w:rsidRPr="00DB15F5">
        <w:rPr>
          <w:lang w:eastAsia="de-DE"/>
        </w:rPr>
        <w:t xml:space="preserve"> tiineille tai imettäville eläimille.</w:t>
      </w:r>
    </w:p>
    <w:p w14:paraId="08AB545A" w14:textId="77777777" w:rsidR="00BB05AF" w:rsidRDefault="00BB05AF" w:rsidP="00E512F1">
      <w:pPr>
        <w:tabs>
          <w:tab w:val="clear" w:pos="567"/>
        </w:tabs>
        <w:spacing w:line="240" w:lineRule="auto"/>
        <w:rPr>
          <w:lang w:eastAsia="de-DE"/>
        </w:rPr>
      </w:pPr>
    </w:p>
    <w:p w14:paraId="2FCFB5F8" w14:textId="77777777" w:rsidR="007D28B2" w:rsidRPr="00DB15F5" w:rsidRDefault="007D28B2" w:rsidP="00E512F1">
      <w:pPr>
        <w:tabs>
          <w:tab w:val="clear" w:pos="567"/>
        </w:tabs>
        <w:spacing w:line="240" w:lineRule="auto"/>
        <w:rPr>
          <w:lang w:eastAsia="de-DE"/>
        </w:rPr>
      </w:pPr>
    </w:p>
    <w:p w14:paraId="4E84CA8D" w14:textId="77777777" w:rsidR="00BB05AF" w:rsidRPr="00DB15F5" w:rsidRDefault="0058653D" w:rsidP="00C03BF4">
      <w:pPr>
        <w:keepNext/>
        <w:widowControl/>
        <w:pBdr>
          <w:top w:val="single" w:sz="4" w:space="1" w:color="auto"/>
          <w:left w:val="single" w:sz="4" w:space="4" w:color="auto"/>
          <w:bottom w:val="single" w:sz="4" w:space="1" w:color="auto"/>
          <w:right w:val="single" w:sz="4" w:space="4" w:color="auto"/>
        </w:pBdr>
        <w:spacing w:line="240" w:lineRule="auto"/>
        <w:rPr>
          <w:lang w:eastAsia="de-DE"/>
        </w:rPr>
      </w:pPr>
      <w:r w:rsidRPr="00DB15F5">
        <w:rPr>
          <w:b/>
          <w:bCs/>
          <w:lang w:eastAsia="de-DE"/>
        </w:rPr>
        <w:lastRenderedPageBreak/>
        <w:t>10</w:t>
      </w:r>
      <w:r w:rsidR="00BB05AF" w:rsidRPr="00DB15F5">
        <w:rPr>
          <w:b/>
          <w:bCs/>
          <w:lang w:eastAsia="de-DE"/>
        </w:rPr>
        <w:t>.</w:t>
      </w:r>
      <w:r w:rsidR="00BB05AF" w:rsidRPr="00DB15F5">
        <w:rPr>
          <w:b/>
          <w:bCs/>
          <w:lang w:eastAsia="de-DE"/>
        </w:rPr>
        <w:tab/>
        <w:t>VIIMEINEN KÄYTTÖPÄIVÄMÄÄRÄ</w:t>
      </w:r>
    </w:p>
    <w:p w14:paraId="575B6CCC" w14:textId="77777777" w:rsidR="00BB05AF" w:rsidRPr="00DB15F5" w:rsidRDefault="00BB05AF" w:rsidP="00C03BF4">
      <w:pPr>
        <w:keepNext/>
        <w:widowControl/>
        <w:tabs>
          <w:tab w:val="clear" w:pos="567"/>
        </w:tabs>
        <w:spacing w:line="240" w:lineRule="auto"/>
        <w:rPr>
          <w:lang w:eastAsia="de-DE"/>
        </w:rPr>
      </w:pPr>
    </w:p>
    <w:p w14:paraId="6969A553" w14:textId="77777777" w:rsidR="00BB05AF" w:rsidRPr="00DB15F5" w:rsidRDefault="00BB05AF" w:rsidP="00E512F1">
      <w:pPr>
        <w:tabs>
          <w:tab w:val="clear" w:pos="567"/>
        </w:tabs>
        <w:spacing w:line="240" w:lineRule="auto"/>
        <w:rPr>
          <w:lang w:eastAsia="de-DE"/>
        </w:rPr>
      </w:pPr>
      <w:r w:rsidRPr="00DB15F5">
        <w:rPr>
          <w:lang w:eastAsia="de-DE"/>
        </w:rPr>
        <w:t>EXP {KK/</w:t>
      </w:r>
      <w:smartTag w:uri="urn:schemas-microsoft-com:office:smarttags" w:element="stockticker">
        <w:r w:rsidRPr="00DB15F5">
          <w:rPr>
            <w:lang w:eastAsia="de-DE"/>
          </w:rPr>
          <w:t>VVVV</w:t>
        </w:r>
      </w:smartTag>
      <w:r w:rsidRPr="00DB15F5">
        <w:rPr>
          <w:lang w:eastAsia="de-DE"/>
        </w:rPr>
        <w:t>}&gt;</w:t>
      </w:r>
    </w:p>
    <w:p w14:paraId="14F84B7B" w14:textId="77777777" w:rsidR="00BB05AF" w:rsidRPr="00DB15F5" w:rsidRDefault="00CB259C" w:rsidP="00E512F1">
      <w:pPr>
        <w:tabs>
          <w:tab w:val="clear" w:pos="567"/>
        </w:tabs>
        <w:spacing w:line="240" w:lineRule="auto"/>
        <w:rPr>
          <w:lang w:eastAsia="de-DE"/>
        </w:rPr>
      </w:pPr>
      <w:r>
        <w:rPr>
          <w:lang w:eastAsia="de-DE"/>
        </w:rPr>
        <w:t>Käytä lävistetty</w:t>
      </w:r>
      <w:r w:rsidRPr="00DB15F5">
        <w:rPr>
          <w:lang w:eastAsia="de-DE"/>
        </w:rPr>
        <w:t xml:space="preserve"> </w:t>
      </w:r>
      <w:r w:rsidR="00BB05AF" w:rsidRPr="00DB15F5">
        <w:rPr>
          <w:lang w:eastAsia="de-DE"/>
        </w:rPr>
        <w:t xml:space="preserve">injektiopullo28 </w:t>
      </w:r>
      <w:r>
        <w:rPr>
          <w:lang w:eastAsia="de-DE"/>
        </w:rPr>
        <w:t>vuorokauden kuluessa</w:t>
      </w:r>
      <w:r w:rsidR="00BB05AF" w:rsidRPr="00DB15F5">
        <w:rPr>
          <w:lang w:eastAsia="de-DE"/>
        </w:rPr>
        <w:t>.</w:t>
      </w:r>
    </w:p>
    <w:p w14:paraId="1474577F" w14:textId="77777777" w:rsidR="00BB05AF" w:rsidRPr="00DB15F5" w:rsidRDefault="00BB05AF" w:rsidP="00E512F1">
      <w:pPr>
        <w:tabs>
          <w:tab w:val="clear" w:pos="567"/>
        </w:tabs>
        <w:spacing w:line="240" w:lineRule="auto"/>
        <w:rPr>
          <w:lang w:eastAsia="de-DE"/>
        </w:rPr>
      </w:pPr>
    </w:p>
    <w:p w14:paraId="4E4D6440" w14:textId="77777777" w:rsidR="00BB05AF" w:rsidRPr="00DB15F5" w:rsidRDefault="00BB05AF" w:rsidP="00E512F1">
      <w:pPr>
        <w:tabs>
          <w:tab w:val="clear" w:pos="567"/>
        </w:tabs>
        <w:spacing w:line="240" w:lineRule="auto"/>
        <w:rPr>
          <w:lang w:eastAsia="de-DE"/>
        </w:rPr>
      </w:pPr>
    </w:p>
    <w:p w14:paraId="0A0BBF2C" w14:textId="77777777" w:rsidR="00BB05AF" w:rsidRPr="00DB15F5" w:rsidRDefault="0058653D" w:rsidP="00E512F1">
      <w:pPr>
        <w:pBdr>
          <w:top w:val="single" w:sz="4" w:space="1" w:color="auto"/>
          <w:left w:val="single" w:sz="4" w:space="4" w:color="auto"/>
          <w:bottom w:val="single" w:sz="4" w:space="1" w:color="auto"/>
          <w:right w:val="single" w:sz="4" w:space="4" w:color="auto"/>
        </w:pBdr>
        <w:spacing w:line="240" w:lineRule="auto"/>
        <w:ind w:left="567" w:hanging="567"/>
        <w:rPr>
          <w:b/>
          <w:bCs/>
          <w:lang w:eastAsia="de-DE"/>
        </w:rPr>
      </w:pPr>
      <w:r w:rsidRPr="00DB15F5">
        <w:rPr>
          <w:b/>
          <w:bCs/>
          <w:lang w:eastAsia="de-DE"/>
        </w:rPr>
        <w:t>11</w:t>
      </w:r>
      <w:r w:rsidR="00BB05AF" w:rsidRPr="00DB15F5">
        <w:rPr>
          <w:b/>
          <w:bCs/>
          <w:lang w:eastAsia="de-DE"/>
        </w:rPr>
        <w:t>.</w:t>
      </w:r>
      <w:r w:rsidR="00BB05AF" w:rsidRPr="00DB15F5">
        <w:rPr>
          <w:b/>
          <w:bCs/>
          <w:lang w:eastAsia="de-DE"/>
        </w:rPr>
        <w:tab/>
        <w:t>SÄILYTYSOLOSUHTEET</w:t>
      </w:r>
    </w:p>
    <w:p w14:paraId="7FB1BF3E" w14:textId="77777777" w:rsidR="00BB05AF" w:rsidRPr="00DB15F5" w:rsidRDefault="00BB05AF" w:rsidP="00E512F1">
      <w:pPr>
        <w:numPr>
          <w:ilvl w:val="12"/>
          <w:numId w:val="0"/>
        </w:numPr>
        <w:tabs>
          <w:tab w:val="clear" w:pos="567"/>
        </w:tabs>
        <w:suppressAutoHyphens/>
        <w:spacing w:line="240" w:lineRule="auto"/>
        <w:rPr>
          <w:lang w:eastAsia="de-DE"/>
        </w:rPr>
      </w:pPr>
    </w:p>
    <w:p w14:paraId="61029991" w14:textId="77777777" w:rsidR="00BB05AF" w:rsidRPr="00DB15F5" w:rsidRDefault="00BB05AF" w:rsidP="00E512F1">
      <w:pPr>
        <w:tabs>
          <w:tab w:val="clear" w:pos="567"/>
        </w:tabs>
        <w:spacing w:line="240" w:lineRule="auto"/>
        <w:rPr>
          <w:lang w:eastAsia="de-DE"/>
        </w:rPr>
      </w:pPr>
    </w:p>
    <w:p w14:paraId="3BCA4D2E" w14:textId="77777777" w:rsidR="00BB05AF" w:rsidRPr="00DB15F5" w:rsidRDefault="00BB05AF" w:rsidP="00E512F1">
      <w:pPr>
        <w:tabs>
          <w:tab w:val="clear" w:pos="567"/>
        </w:tabs>
        <w:spacing w:line="240" w:lineRule="auto"/>
        <w:rPr>
          <w:lang w:eastAsia="de-DE"/>
        </w:rPr>
      </w:pPr>
    </w:p>
    <w:p w14:paraId="5AFFC111" w14:textId="77777777" w:rsidR="00BB05AF" w:rsidRPr="00DB15F5" w:rsidRDefault="0058653D" w:rsidP="00E512F1">
      <w:pPr>
        <w:pBdr>
          <w:top w:val="single" w:sz="4" w:space="1" w:color="auto"/>
          <w:left w:val="single" w:sz="4" w:space="4" w:color="auto"/>
          <w:bottom w:val="single" w:sz="4" w:space="1" w:color="auto"/>
          <w:right w:val="single" w:sz="4" w:space="4" w:color="auto"/>
        </w:pBdr>
        <w:spacing w:line="240" w:lineRule="auto"/>
        <w:ind w:left="567" w:hanging="567"/>
        <w:rPr>
          <w:b/>
          <w:bCs/>
          <w:lang w:eastAsia="de-DE"/>
        </w:rPr>
      </w:pPr>
      <w:r w:rsidRPr="00DB15F5">
        <w:rPr>
          <w:b/>
          <w:bCs/>
          <w:lang w:eastAsia="de-DE"/>
        </w:rPr>
        <w:t>12</w:t>
      </w:r>
      <w:r w:rsidR="00BB05AF" w:rsidRPr="00DB15F5">
        <w:rPr>
          <w:b/>
          <w:bCs/>
          <w:lang w:eastAsia="de-DE"/>
        </w:rPr>
        <w:t>.</w:t>
      </w:r>
      <w:r w:rsidR="00BB05AF" w:rsidRPr="00DB15F5">
        <w:rPr>
          <w:b/>
          <w:bCs/>
          <w:lang w:eastAsia="de-DE"/>
        </w:rPr>
        <w:tab/>
        <w:t>ERITYISET VAROTOIMET KÄYTTÄMÄTTÖMÄN VALMISTEEN TAI JÄTEMATERIAALIN HÄVITTÄMISEKSI</w:t>
      </w:r>
    </w:p>
    <w:p w14:paraId="209E7D79" w14:textId="77777777" w:rsidR="00BB05AF" w:rsidRPr="00DB15F5" w:rsidRDefault="00BB05AF" w:rsidP="00E512F1">
      <w:pPr>
        <w:tabs>
          <w:tab w:val="clear" w:pos="567"/>
        </w:tabs>
        <w:spacing w:line="240" w:lineRule="auto"/>
        <w:rPr>
          <w:lang w:eastAsia="de-DE"/>
        </w:rPr>
      </w:pPr>
    </w:p>
    <w:p w14:paraId="7B404BB1" w14:textId="77777777" w:rsidR="001D756B" w:rsidRPr="00102F4E" w:rsidRDefault="001D756B" w:rsidP="00E512F1">
      <w:pPr>
        <w:numPr>
          <w:ilvl w:val="12"/>
          <w:numId w:val="0"/>
        </w:numPr>
        <w:tabs>
          <w:tab w:val="clear" w:pos="567"/>
        </w:tabs>
        <w:suppressAutoHyphens/>
        <w:spacing w:line="240" w:lineRule="auto"/>
      </w:pPr>
      <w:r w:rsidRPr="00102F4E">
        <w:t>Hävittäminen: lue pakkausseloste.</w:t>
      </w:r>
    </w:p>
    <w:p w14:paraId="6CA4C31A" w14:textId="77777777" w:rsidR="00BB05AF" w:rsidRPr="00DB15F5" w:rsidRDefault="00BB05AF" w:rsidP="00E512F1">
      <w:pPr>
        <w:tabs>
          <w:tab w:val="clear" w:pos="567"/>
        </w:tabs>
        <w:spacing w:line="240" w:lineRule="auto"/>
        <w:rPr>
          <w:lang w:eastAsia="de-DE"/>
        </w:rPr>
      </w:pPr>
    </w:p>
    <w:p w14:paraId="07DDBBC1" w14:textId="77777777" w:rsidR="00BB05AF" w:rsidRPr="00DB15F5" w:rsidRDefault="00BB05AF" w:rsidP="00E512F1">
      <w:pPr>
        <w:tabs>
          <w:tab w:val="clear" w:pos="567"/>
        </w:tabs>
        <w:spacing w:line="240" w:lineRule="auto"/>
        <w:rPr>
          <w:lang w:eastAsia="de-DE"/>
        </w:rPr>
      </w:pPr>
    </w:p>
    <w:p w14:paraId="60787F9A" w14:textId="77777777" w:rsidR="00BB05AF" w:rsidRPr="00DB15F5" w:rsidRDefault="0058653D" w:rsidP="00E512F1">
      <w:pPr>
        <w:pBdr>
          <w:top w:val="single" w:sz="4" w:space="1" w:color="auto"/>
          <w:left w:val="single" w:sz="4" w:space="4" w:color="auto"/>
          <w:bottom w:val="single" w:sz="4" w:space="1" w:color="auto"/>
          <w:right w:val="single" w:sz="4" w:space="4" w:color="auto"/>
        </w:pBdr>
        <w:spacing w:line="240" w:lineRule="auto"/>
        <w:ind w:left="567" w:hanging="567"/>
        <w:rPr>
          <w:lang w:eastAsia="de-DE"/>
        </w:rPr>
      </w:pPr>
      <w:r w:rsidRPr="00DB15F5">
        <w:rPr>
          <w:b/>
          <w:bCs/>
          <w:lang w:eastAsia="de-DE"/>
        </w:rPr>
        <w:t>13</w:t>
      </w:r>
      <w:r w:rsidR="00BB05AF" w:rsidRPr="00DB15F5">
        <w:rPr>
          <w:b/>
          <w:bCs/>
          <w:lang w:eastAsia="de-DE"/>
        </w:rPr>
        <w:t>.</w:t>
      </w:r>
      <w:r w:rsidR="00BB05AF" w:rsidRPr="00DB15F5">
        <w:rPr>
          <w:b/>
          <w:bCs/>
          <w:lang w:eastAsia="de-DE"/>
        </w:rPr>
        <w:tab/>
        <w:t>MERKINTÄ “ELÄIMILLE”, TOIMITTAMISLUOKITTELU SEKÄ TOIMITTAMISEN JA KÄYTÖN EHDOT JA RAJOITUKSET, jos tarpeen</w:t>
      </w:r>
    </w:p>
    <w:p w14:paraId="09C42265" w14:textId="77777777" w:rsidR="00BB05AF" w:rsidRPr="00DB15F5" w:rsidRDefault="00BB05AF" w:rsidP="00E512F1">
      <w:pPr>
        <w:tabs>
          <w:tab w:val="clear" w:pos="567"/>
        </w:tabs>
        <w:spacing w:line="240" w:lineRule="auto"/>
        <w:rPr>
          <w:lang w:eastAsia="de-DE"/>
        </w:rPr>
      </w:pPr>
    </w:p>
    <w:p w14:paraId="4468424D" w14:textId="77777777" w:rsidR="00BB05AF" w:rsidRPr="00DB15F5" w:rsidRDefault="00DE242E" w:rsidP="00E512F1">
      <w:pPr>
        <w:tabs>
          <w:tab w:val="clear" w:pos="567"/>
        </w:tabs>
        <w:spacing w:line="240" w:lineRule="auto"/>
        <w:rPr>
          <w:lang w:eastAsia="de-DE"/>
        </w:rPr>
      </w:pPr>
      <w:r w:rsidRPr="00DB15F5">
        <w:t>Eläimille</w:t>
      </w:r>
      <w:r>
        <w:t xml:space="preserve">. </w:t>
      </w:r>
      <w:r w:rsidR="00C53073">
        <w:t>Reseptivalmiste.</w:t>
      </w:r>
    </w:p>
    <w:p w14:paraId="6EC453FE" w14:textId="77777777" w:rsidR="00BB05AF" w:rsidRPr="00DB15F5" w:rsidRDefault="00BB05AF" w:rsidP="00E512F1">
      <w:pPr>
        <w:tabs>
          <w:tab w:val="clear" w:pos="567"/>
        </w:tabs>
        <w:spacing w:line="240" w:lineRule="auto"/>
        <w:rPr>
          <w:lang w:eastAsia="de-DE"/>
        </w:rPr>
      </w:pPr>
    </w:p>
    <w:p w14:paraId="7CD7372C" w14:textId="77777777" w:rsidR="00BB05AF" w:rsidRPr="00DB15F5" w:rsidRDefault="00BB05AF" w:rsidP="00E512F1">
      <w:pPr>
        <w:tabs>
          <w:tab w:val="clear" w:pos="567"/>
        </w:tabs>
        <w:spacing w:line="240" w:lineRule="auto"/>
        <w:rPr>
          <w:lang w:eastAsia="de-DE"/>
        </w:rPr>
      </w:pPr>
    </w:p>
    <w:p w14:paraId="676C9595" w14:textId="77777777" w:rsidR="00BB05AF" w:rsidRPr="00DB15F5" w:rsidRDefault="0058653D" w:rsidP="00E512F1">
      <w:pPr>
        <w:pBdr>
          <w:top w:val="single" w:sz="4" w:space="1" w:color="auto"/>
          <w:left w:val="single" w:sz="4" w:space="4" w:color="auto"/>
          <w:bottom w:val="single" w:sz="4" w:space="1" w:color="auto"/>
          <w:right w:val="single" w:sz="4" w:space="4" w:color="auto"/>
        </w:pBdr>
        <w:spacing w:line="240" w:lineRule="auto"/>
        <w:ind w:left="567" w:hanging="567"/>
        <w:rPr>
          <w:lang w:eastAsia="de-DE"/>
        </w:rPr>
      </w:pPr>
      <w:r w:rsidRPr="00DB15F5">
        <w:rPr>
          <w:b/>
          <w:bCs/>
          <w:lang w:eastAsia="de-DE"/>
        </w:rPr>
        <w:t>14</w:t>
      </w:r>
      <w:r w:rsidR="00BB05AF" w:rsidRPr="00DB15F5">
        <w:rPr>
          <w:b/>
          <w:bCs/>
          <w:lang w:eastAsia="de-DE"/>
        </w:rPr>
        <w:t>.</w:t>
      </w:r>
      <w:r w:rsidR="00BB05AF" w:rsidRPr="00DB15F5">
        <w:rPr>
          <w:b/>
          <w:bCs/>
          <w:lang w:eastAsia="de-DE"/>
        </w:rPr>
        <w:tab/>
        <w:t xml:space="preserve">MERKINTÄ “EI LASTEN </w:t>
      </w:r>
      <w:r w:rsidR="00E26C8E" w:rsidRPr="00DB15F5">
        <w:rPr>
          <w:b/>
          <w:bCs/>
          <w:lang w:eastAsia="de-DE"/>
        </w:rPr>
        <w:t xml:space="preserve">NÄKYVILLE EIKÄ </w:t>
      </w:r>
      <w:r w:rsidR="00BB05AF" w:rsidRPr="00DB15F5">
        <w:rPr>
          <w:b/>
          <w:bCs/>
          <w:lang w:eastAsia="de-DE"/>
        </w:rPr>
        <w:t>ULOTTUVILLE”</w:t>
      </w:r>
    </w:p>
    <w:p w14:paraId="4BB3660C" w14:textId="77777777" w:rsidR="00BB05AF" w:rsidRPr="00DB15F5" w:rsidRDefault="00BB05AF" w:rsidP="00E512F1">
      <w:pPr>
        <w:tabs>
          <w:tab w:val="clear" w:pos="567"/>
        </w:tabs>
        <w:spacing w:line="240" w:lineRule="auto"/>
        <w:rPr>
          <w:lang w:eastAsia="de-DE"/>
        </w:rPr>
      </w:pPr>
    </w:p>
    <w:p w14:paraId="3C5EA9EF" w14:textId="77777777" w:rsidR="00BB05AF" w:rsidRPr="00DB15F5" w:rsidRDefault="00BB05AF" w:rsidP="00E512F1">
      <w:pPr>
        <w:tabs>
          <w:tab w:val="clear" w:pos="567"/>
        </w:tabs>
        <w:spacing w:line="240" w:lineRule="auto"/>
        <w:rPr>
          <w:lang w:eastAsia="de-DE"/>
        </w:rPr>
      </w:pPr>
      <w:r w:rsidRPr="00DB15F5">
        <w:rPr>
          <w:lang w:eastAsia="de-DE"/>
        </w:rPr>
        <w:t>Ei lasten</w:t>
      </w:r>
      <w:r w:rsidR="00E26C8E" w:rsidRPr="00DB15F5">
        <w:rPr>
          <w:lang w:eastAsia="de-DE"/>
        </w:rPr>
        <w:t xml:space="preserve"> näkyville eikä</w:t>
      </w:r>
      <w:r w:rsidRPr="00DB15F5">
        <w:rPr>
          <w:lang w:eastAsia="de-DE"/>
        </w:rPr>
        <w:t xml:space="preserve"> ulottuville.</w:t>
      </w:r>
    </w:p>
    <w:p w14:paraId="16AA0BEB" w14:textId="77777777" w:rsidR="00BB05AF" w:rsidRPr="00DB15F5" w:rsidRDefault="00BB05AF" w:rsidP="00E512F1">
      <w:pPr>
        <w:tabs>
          <w:tab w:val="clear" w:pos="567"/>
        </w:tabs>
        <w:spacing w:line="240" w:lineRule="auto"/>
        <w:rPr>
          <w:lang w:eastAsia="de-DE"/>
        </w:rPr>
      </w:pPr>
    </w:p>
    <w:p w14:paraId="149804E6" w14:textId="77777777" w:rsidR="00BB05AF" w:rsidRPr="00DB15F5" w:rsidRDefault="00BB05AF" w:rsidP="00E512F1">
      <w:pPr>
        <w:tabs>
          <w:tab w:val="clear" w:pos="567"/>
        </w:tabs>
        <w:spacing w:line="240" w:lineRule="auto"/>
        <w:rPr>
          <w:lang w:eastAsia="de-DE"/>
        </w:rPr>
      </w:pPr>
    </w:p>
    <w:p w14:paraId="2700ACD2" w14:textId="77777777" w:rsidR="00BB05AF" w:rsidRPr="00DB15F5" w:rsidRDefault="0058653D" w:rsidP="00E512F1">
      <w:pPr>
        <w:pBdr>
          <w:top w:val="single" w:sz="4" w:space="1" w:color="auto"/>
          <w:left w:val="single" w:sz="4" w:space="4" w:color="auto"/>
          <w:bottom w:val="single" w:sz="4" w:space="1" w:color="auto"/>
          <w:right w:val="single" w:sz="4" w:space="4" w:color="auto"/>
        </w:pBdr>
        <w:spacing w:line="240" w:lineRule="auto"/>
        <w:ind w:left="567" w:hanging="567"/>
        <w:rPr>
          <w:lang w:eastAsia="de-DE"/>
        </w:rPr>
      </w:pPr>
      <w:r w:rsidRPr="00DB15F5">
        <w:rPr>
          <w:b/>
          <w:bCs/>
          <w:lang w:eastAsia="de-DE"/>
        </w:rPr>
        <w:t>15</w:t>
      </w:r>
      <w:r w:rsidR="00BB05AF" w:rsidRPr="00DB15F5">
        <w:rPr>
          <w:b/>
          <w:bCs/>
          <w:lang w:eastAsia="de-DE"/>
        </w:rPr>
        <w:t>.</w:t>
      </w:r>
      <w:r w:rsidR="00BB05AF" w:rsidRPr="00DB15F5">
        <w:rPr>
          <w:b/>
          <w:bCs/>
          <w:lang w:eastAsia="de-DE"/>
        </w:rPr>
        <w:tab/>
        <w:t>MYYNTILUVAN HALTIJAN NIMI JA OSOITE</w:t>
      </w:r>
    </w:p>
    <w:p w14:paraId="5FF2AFC8" w14:textId="77777777" w:rsidR="00BB05AF" w:rsidRPr="00DB15F5" w:rsidRDefault="00BB05AF" w:rsidP="00E512F1">
      <w:pPr>
        <w:suppressAutoHyphens/>
        <w:spacing w:line="240" w:lineRule="auto"/>
        <w:rPr>
          <w:lang w:eastAsia="de-DE"/>
        </w:rPr>
      </w:pPr>
    </w:p>
    <w:p w14:paraId="7C4E6E09" w14:textId="77777777" w:rsidR="00BB05AF" w:rsidRPr="00DB15F5" w:rsidRDefault="00BB05AF" w:rsidP="00E512F1">
      <w:pPr>
        <w:suppressAutoHyphens/>
        <w:spacing w:line="240" w:lineRule="auto"/>
        <w:rPr>
          <w:lang w:eastAsia="de-DE"/>
        </w:rPr>
      </w:pPr>
      <w:r w:rsidRPr="00DB15F5">
        <w:rPr>
          <w:lang w:eastAsia="de-DE"/>
        </w:rPr>
        <w:t>Boehringer Ingelheim Vetmedica GmbH</w:t>
      </w:r>
    </w:p>
    <w:p w14:paraId="67E03C10" w14:textId="77777777" w:rsidR="00BB05AF" w:rsidRPr="00DB15F5" w:rsidRDefault="00BB05AF" w:rsidP="00E512F1">
      <w:pPr>
        <w:suppressAutoHyphens/>
        <w:spacing w:line="240" w:lineRule="auto"/>
        <w:rPr>
          <w:lang w:eastAsia="de-DE"/>
        </w:rPr>
      </w:pPr>
      <w:r w:rsidRPr="00DB15F5">
        <w:rPr>
          <w:lang w:eastAsia="de-DE"/>
        </w:rPr>
        <w:t xml:space="preserve">55216 Ingelheim/Rhein </w:t>
      </w:r>
    </w:p>
    <w:p w14:paraId="206D2820" w14:textId="77777777" w:rsidR="00BB05AF" w:rsidRPr="00712795" w:rsidRDefault="00BB05AF" w:rsidP="00E512F1">
      <w:pPr>
        <w:tabs>
          <w:tab w:val="clear" w:pos="567"/>
        </w:tabs>
        <w:spacing w:line="240" w:lineRule="auto"/>
        <w:rPr>
          <w:caps/>
          <w:lang w:eastAsia="de-DE"/>
        </w:rPr>
      </w:pPr>
      <w:r w:rsidRPr="00712795">
        <w:rPr>
          <w:caps/>
          <w:lang w:eastAsia="de-DE"/>
        </w:rPr>
        <w:t>Saksa</w:t>
      </w:r>
    </w:p>
    <w:p w14:paraId="16A92633" w14:textId="77777777" w:rsidR="00BB05AF" w:rsidRPr="00DB15F5" w:rsidRDefault="00BB05AF" w:rsidP="00E512F1">
      <w:pPr>
        <w:tabs>
          <w:tab w:val="clear" w:pos="567"/>
        </w:tabs>
        <w:spacing w:line="240" w:lineRule="auto"/>
        <w:rPr>
          <w:lang w:eastAsia="de-DE"/>
        </w:rPr>
      </w:pPr>
    </w:p>
    <w:p w14:paraId="722B2C72" w14:textId="77777777" w:rsidR="00BB05AF" w:rsidRPr="00DB15F5" w:rsidRDefault="00BB05AF" w:rsidP="00E512F1">
      <w:pPr>
        <w:tabs>
          <w:tab w:val="clear" w:pos="567"/>
        </w:tabs>
        <w:spacing w:line="240" w:lineRule="auto"/>
        <w:rPr>
          <w:lang w:eastAsia="de-DE"/>
        </w:rPr>
      </w:pPr>
    </w:p>
    <w:p w14:paraId="7D54FAE9" w14:textId="77777777" w:rsidR="00BB05AF" w:rsidRPr="00DB15F5" w:rsidRDefault="0058653D" w:rsidP="00E512F1">
      <w:pPr>
        <w:pBdr>
          <w:top w:val="single" w:sz="4" w:space="1" w:color="auto"/>
          <w:left w:val="single" w:sz="4" w:space="4" w:color="auto"/>
          <w:bottom w:val="single" w:sz="4" w:space="1" w:color="auto"/>
          <w:right w:val="single" w:sz="4" w:space="4" w:color="auto"/>
        </w:pBdr>
        <w:spacing w:line="240" w:lineRule="auto"/>
        <w:ind w:left="567" w:hanging="567"/>
        <w:rPr>
          <w:lang w:eastAsia="de-DE"/>
        </w:rPr>
      </w:pPr>
      <w:r w:rsidRPr="00DB15F5">
        <w:rPr>
          <w:b/>
          <w:bCs/>
          <w:lang w:eastAsia="de-DE"/>
        </w:rPr>
        <w:t>16</w:t>
      </w:r>
      <w:r w:rsidR="00BB05AF" w:rsidRPr="00DB15F5">
        <w:rPr>
          <w:b/>
          <w:bCs/>
          <w:lang w:eastAsia="de-DE"/>
        </w:rPr>
        <w:t>.</w:t>
      </w:r>
      <w:r w:rsidR="00BB05AF" w:rsidRPr="00DB15F5">
        <w:rPr>
          <w:b/>
          <w:bCs/>
          <w:lang w:eastAsia="de-DE"/>
        </w:rPr>
        <w:tab/>
        <w:t xml:space="preserve">MYYNTILUPIEN NUMEROT </w:t>
      </w:r>
    </w:p>
    <w:p w14:paraId="402AB342" w14:textId="77777777" w:rsidR="00BB05AF" w:rsidRPr="00DB15F5" w:rsidRDefault="00BB05AF" w:rsidP="00E512F1">
      <w:pPr>
        <w:tabs>
          <w:tab w:val="clear" w:pos="567"/>
        </w:tabs>
        <w:spacing w:line="240" w:lineRule="auto"/>
        <w:rPr>
          <w:lang w:eastAsia="de-DE"/>
        </w:rPr>
      </w:pPr>
    </w:p>
    <w:p w14:paraId="412BB322" w14:textId="77777777" w:rsidR="00BB05AF" w:rsidRPr="00DB15F5" w:rsidRDefault="00BB05AF" w:rsidP="00E512F1">
      <w:pPr>
        <w:tabs>
          <w:tab w:val="clear" w:pos="567"/>
        </w:tabs>
        <w:spacing w:line="240" w:lineRule="auto"/>
        <w:rPr>
          <w:lang w:eastAsia="de-DE"/>
        </w:rPr>
      </w:pPr>
      <w:r w:rsidRPr="00DB15F5">
        <w:rPr>
          <w:lang w:eastAsia="de-DE"/>
        </w:rPr>
        <w:t xml:space="preserve">EU/2/97/004/006 </w:t>
      </w:r>
      <w:r w:rsidRPr="00DB15F5">
        <w:rPr>
          <w:highlight w:val="lightGray"/>
          <w:lang w:eastAsia="de-DE"/>
        </w:rPr>
        <w:t>10 ml</w:t>
      </w:r>
    </w:p>
    <w:p w14:paraId="4483F61E" w14:textId="77777777" w:rsidR="00BB05AF" w:rsidRPr="00DB15F5" w:rsidRDefault="00BB05AF" w:rsidP="00E512F1">
      <w:pPr>
        <w:tabs>
          <w:tab w:val="clear" w:pos="567"/>
        </w:tabs>
        <w:spacing w:line="240" w:lineRule="auto"/>
        <w:rPr>
          <w:lang w:eastAsia="de-DE"/>
        </w:rPr>
      </w:pPr>
      <w:r w:rsidRPr="00DB15F5">
        <w:rPr>
          <w:highlight w:val="lightGray"/>
          <w:lang w:eastAsia="de-DE"/>
        </w:rPr>
        <w:t>EU/2/97/004/011</w:t>
      </w:r>
      <w:r w:rsidRPr="00DB15F5">
        <w:rPr>
          <w:lang w:eastAsia="de-DE"/>
        </w:rPr>
        <w:t xml:space="preserve"> </w:t>
      </w:r>
      <w:r w:rsidRPr="00DB15F5">
        <w:rPr>
          <w:highlight w:val="lightGray"/>
          <w:lang w:eastAsia="de-DE"/>
        </w:rPr>
        <w:t>20 ml</w:t>
      </w:r>
    </w:p>
    <w:p w14:paraId="1585C3C7" w14:textId="77777777" w:rsidR="00BB05AF" w:rsidRPr="00DB15F5" w:rsidRDefault="00BB05AF" w:rsidP="00E512F1">
      <w:pPr>
        <w:tabs>
          <w:tab w:val="clear" w:pos="567"/>
        </w:tabs>
        <w:spacing w:line="240" w:lineRule="auto"/>
        <w:rPr>
          <w:lang w:eastAsia="de-DE"/>
        </w:rPr>
      </w:pPr>
    </w:p>
    <w:p w14:paraId="47B46BD4" w14:textId="77777777" w:rsidR="00BB05AF" w:rsidRPr="00DB15F5" w:rsidRDefault="00BB05AF" w:rsidP="00E512F1">
      <w:pPr>
        <w:tabs>
          <w:tab w:val="clear" w:pos="567"/>
        </w:tabs>
        <w:spacing w:line="240" w:lineRule="auto"/>
        <w:rPr>
          <w:lang w:eastAsia="de-DE"/>
        </w:rPr>
      </w:pPr>
    </w:p>
    <w:p w14:paraId="6F99893E" w14:textId="77777777" w:rsidR="00BB05AF" w:rsidRPr="00DB15F5" w:rsidRDefault="0058653D" w:rsidP="00E512F1">
      <w:pPr>
        <w:pBdr>
          <w:top w:val="single" w:sz="4" w:space="1" w:color="auto"/>
          <w:left w:val="single" w:sz="4" w:space="4" w:color="auto"/>
          <w:bottom w:val="single" w:sz="4" w:space="1" w:color="auto"/>
          <w:right w:val="single" w:sz="4" w:space="4" w:color="auto"/>
        </w:pBdr>
        <w:spacing w:line="240" w:lineRule="auto"/>
        <w:ind w:left="567" w:hanging="567"/>
        <w:rPr>
          <w:lang w:eastAsia="de-DE"/>
        </w:rPr>
      </w:pPr>
      <w:r w:rsidRPr="00DB15F5">
        <w:rPr>
          <w:b/>
          <w:bCs/>
          <w:lang w:eastAsia="de-DE"/>
        </w:rPr>
        <w:t>17</w:t>
      </w:r>
      <w:r w:rsidR="00BB05AF" w:rsidRPr="00DB15F5">
        <w:rPr>
          <w:b/>
          <w:bCs/>
          <w:lang w:eastAsia="de-DE"/>
        </w:rPr>
        <w:t>.</w:t>
      </w:r>
      <w:r w:rsidR="00BB05AF" w:rsidRPr="00DB15F5">
        <w:rPr>
          <w:b/>
          <w:bCs/>
          <w:lang w:eastAsia="de-DE"/>
        </w:rPr>
        <w:tab/>
        <w:t xml:space="preserve">VALMISTAJAN ERÄNUMERO </w:t>
      </w:r>
    </w:p>
    <w:p w14:paraId="7032F892" w14:textId="77777777" w:rsidR="00BB05AF" w:rsidRPr="00DB15F5" w:rsidRDefault="00BB05AF" w:rsidP="00E512F1">
      <w:pPr>
        <w:tabs>
          <w:tab w:val="clear" w:pos="567"/>
        </w:tabs>
        <w:spacing w:line="240" w:lineRule="auto"/>
        <w:rPr>
          <w:lang w:eastAsia="de-DE"/>
        </w:rPr>
      </w:pPr>
    </w:p>
    <w:p w14:paraId="6E76EC5A" w14:textId="77777777" w:rsidR="00BB05AF" w:rsidRPr="00DB15F5" w:rsidRDefault="00BB05AF" w:rsidP="00E512F1">
      <w:pPr>
        <w:tabs>
          <w:tab w:val="clear" w:pos="567"/>
        </w:tabs>
        <w:spacing w:line="240" w:lineRule="auto"/>
        <w:rPr>
          <w:lang w:eastAsia="de-DE"/>
        </w:rPr>
      </w:pPr>
      <w:r w:rsidRPr="00DB15F5">
        <w:rPr>
          <w:lang w:eastAsia="de-DE"/>
        </w:rPr>
        <w:t>Lot {numero}</w:t>
      </w:r>
    </w:p>
    <w:p w14:paraId="63562783" w14:textId="77777777" w:rsidR="00BB05AF" w:rsidRPr="00DB15F5" w:rsidRDefault="000F60A8" w:rsidP="00E512F1">
      <w:pPr>
        <w:tabs>
          <w:tab w:val="clear" w:pos="567"/>
        </w:tabs>
        <w:spacing w:line="240" w:lineRule="auto"/>
        <w:rPr>
          <w:lang w:eastAsia="de-DE"/>
        </w:rPr>
      </w:pPr>
      <w:r w:rsidRPr="00DB15F5">
        <w:rPr>
          <w:lang w:eastAsia="de-DE"/>
        </w:rPr>
        <w:br w:type="page"/>
      </w:r>
    </w:p>
    <w:p w14:paraId="7B36BF4D" w14:textId="77777777" w:rsidR="00BB05AF" w:rsidRPr="00DB15F5" w:rsidRDefault="00BB05AF" w:rsidP="00E512F1">
      <w:pPr>
        <w:pBdr>
          <w:top w:val="single" w:sz="4" w:space="1" w:color="auto"/>
          <w:left w:val="single" w:sz="4" w:space="4" w:color="auto"/>
          <w:bottom w:val="single" w:sz="4" w:space="1" w:color="auto"/>
          <w:right w:val="single" w:sz="4" w:space="4" w:color="auto"/>
        </w:pBdr>
        <w:tabs>
          <w:tab w:val="clear" w:pos="567"/>
        </w:tabs>
        <w:spacing w:line="240" w:lineRule="auto"/>
        <w:rPr>
          <w:b/>
          <w:bCs/>
          <w:lang w:eastAsia="de-DE"/>
        </w:rPr>
      </w:pPr>
      <w:r w:rsidRPr="00DB15F5">
        <w:rPr>
          <w:b/>
          <w:bCs/>
          <w:lang w:eastAsia="de-DE"/>
        </w:rPr>
        <w:lastRenderedPageBreak/>
        <w:t>PIENISSÄ</w:t>
      </w:r>
      <w:r w:rsidRPr="00DB15F5">
        <w:rPr>
          <w:lang w:eastAsia="de-DE"/>
        </w:rPr>
        <w:t xml:space="preserve"> </w:t>
      </w:r>
      <w:r w:rsidRPr="00DB15F5">
        <w:rPr>
          <w:b/>
          <w:bCs/>
          <w:lang w:eastAsia="de-DE"/>
        </w:rPr>
        <w:t>SISÄPAKKAUSYKSIKÖISSÄ ON OLTAVA VÄHINTÄÄN SEURAAVAT TIEDOT</w:t>
      </w:r>
    </w:p>
    <w:p w14:paraId="7E55F0B1" w14:textId="77777777" w:rsidR="00BB05AF" w:rsidRDefault="00BB05AF" w:rsidP="00E512F1">
      <w:pPr>
        <w:pBdr>
          <w:top w:val="single" w:sz="4" w:space="1" w:color="auto"/>
          <w:left w:val="single" w:sz="4" w:space="4" w:color="auto"/>
          <w:bottom w:val="single" w:sz="4" w:space="1" w:color="auto"/>
          <w:right w:val="single" w:sz="4" w:space="4" w:color="auto"/>
        </w:pBdr>
        <w:tabs>
          <w:tab w:val="clear" w:pos="567"/>
        </w:tabs>
        <w:spacing w:line="240" w:lineRule="auto"/>
        <w:rPr>
          <w:lang w:eastAsia="de-DE"/>
        </w:rPr>
      </w:pPr>
    </w:p>
    <w:p w14:paraId="41FFC317" w14:textId="77777777" w:rsidR="00CB259C" w:rsidRPr="00CB259C" w:rsidRDefault="00CB259C" w:rsidP="00E512F1">
      <w:pPr>
        <w:pBdr>
          <w:top w:val="single" w:sz="4" w:space="1" w:color="auto"/>
          <w:left w:val="single" w:sz="4" w:space="4" w:color="auto"/>
          <w:bottom w:val="single" w:sz="4" w:space="1" w:color="auto"/>
          <w:right w:val="single" w:sz="4" w:space="4" w:color="auto"/>
        </w:pBdr>
        <w:tabs>
          <w:tab w:val="clear" w:pos="567"/>
        </w:tabs>
        <w:spacing w:line="240" w:lineRule="auto"/>
        <w:rPr>
          <w:b/>
          <w:lang w:eastAsia="de-DE"/>
        </w:rPr>
      </w:pPr>
      <w:r w:rsidRPr="00CB259C">
        <w:rPr>
          <w:b/>
          <w:lang w:eastAsia="de-DE"/>
        </w:rPr>
        <w:t>Injektiopullo 10 ml ja 20 ml</w:t>
      </w:r>
    </w:p>
    <w:p w14:paraId="0BEC2EE3" w14:textId="77777777" w:rsidR="00F672CD" w:rsidRPr="00DB15F5" w:rsidRDefault="00F672CD" w:rsidP="00E512F1">
      <w:pPr>
        <w:tabs>
          <w:tab w:val="clear" w:pos="567"/>
        </w:tabs>
        <w:spacing w:line="240" w:lineRule="auto"/>
        <w:rPr>
          <w:lang w:eastAsia="de-DE"/>
        </w:rPr>
      </w:pPr>
    </w:p>
    <w:p w14:paraId="7ECF72A8"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ind w:left="567" w:hanging="567"/>
        <w:rPr>
          <w:lang w:eastAsia="de-DE"/>
        </w:rPr>
      </w:pPr>
      <w:r w:rsidRPr="00DB15F5">
        <w:rPr>
          <w:b/>
          <w:bCs/>
          <w:lang w:eastAsia="de-DE"/>
        </w:rPr>
        <w:t>1.</w:t>
      </w:r>
      <w:r w:rsidRPr="00DB15F5">
        <w:rPr>
          <w:b/>
          <w:bCs/>
          <w:lang w:eastAsia="de-DE"/>
        </w:rPr>
        <w:tab/>
        <w:t>ELÄINLÄÄKEVALMISTEEN NIMI</w:t>
      </w:r>
    </w:p>
    <w:p w14:paraId="776EA012" w14:textId="77777777" w:rsidR="00BB05AF" w:rsidRPr="00DB15F5" w:rsidRDefault="00BB05AF" w:rsidP="00E512F1">
      <w:pPr>
        <w:tabs>
          <w:tab w:val="clear" w:pos="567"/>
        </w:tabs>
        <w:spacing w:line="240" w:lineRule="auto"/>
        <w:rPr>
          <w:lang w:eastAsia="de-DE"/>
        </w:rPr>
      </w:pPr>
    </w:p>
    <w:p w14:paraId="69FFDB48" w14:textId="77777777" w:rsidR="00BB05AF" w:rsidRPr="00DB15F5" w:rsidRDefault="00BB05AF" w:rsidP="00E512F1">
      <w:pPr>
        <w:tabs>
          <w:tab w:val="clear" w:pos="567"/>
        </w:tabs>
        <w:spacing w:line="240" w:lineRule="auto"/>
        <w:rPr>
          <w:lang w:eastAsia="de-DE"/>
        </w:rPr>
      </w:pPr>
      <w:r w:rsidRPr="00DB15F5">
        <w:rPr>
          <w:lang w:eastAsia="de-DE"/>
        </w:rPr>
        <w:t>Metacam 5 mg/ml injektioneste, liuos koirille ja kissoille</w:t>
      </w:r>
    </w:p>
    <w:p w14:paraId="178C4608" w14:textId="77777777" w:rsidR="00BB05AF" w:rsidRPr="00DB15F5" w:rsidRDefault="00BB05AF" w:rsidP="00E512F1">
      <w:pPr>
        <w:tabs>
          <w:tab w:val="clear" w:pos="567"/>
        </w:tabs>
        <w:spacing w:line="240" w:lineRule="auto"/>
        <w:rPr>
          <w:lang w:eastAsia="de-DE"/>
        </w:rPr>
      </w:pPr>
      <w:r w:rsidRPr="00DB15F5">
        <w:rPr>
          <w:lang w:eastAsia="de-DE"/>
        </w:rPr>
        <w:t>Meloksikaami</w:t>
      </w:r>
    </w:p>
    <w:p w14:paraId="7B675175" w14:textId="77777777" w:rsidR="00BB05AF" w:rsidRPr="00DB15F5" w:rsidRDefault="00BB05AF" w:rsidP="00E512F1">
      <w:pPr>
        <w:tabs>
          <w:tab w:val="clear" w:pos="567"/>
        </w:tabs>
        <w:spacing w:line="240" w:lineRule="auto"/>
        <w:rPr>
          <w:lang w:eastAsia="de-DE"/>
        </w:rPr>
      </w:pPr>
    </w:p>
    <w:p w14:paraId="45ACEA51" w14:textId="77777777" w:rsidR="00BB05AF" w:rsidRPr="00DB15F5" w:rsidRDefault="00BB05AF" w:rsidP="00E512F1">
      <w:pPr>
        <w:tabs>
          <w:tab w:val="clear" w:pos="567"/>
        </w:tabs>
        <w:spacing w:line="240" w:lineRule="auto"/>
        <w:rPr>
          <w:lang w:eastAsia="de-DE"/>
        </w:rPr>
      </w:pPr>
    </w:p>
    <w:p w14:paraId="15A60629"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ind w:left="567" w:hanging="567"/>
        <w:rPr>
          <w:b/>
          <w:bCs/>
          <w:lang w:eastAsia="de-DE"/>
        </w:rPr>
      </w:pPr>
      <w:r w:rsidRPr="00DB15F5">
        <w:rPr>
          <w:b/>
          <w:bCs/>
          <w:lang w:eastAsia="de-DE"/>
        </w:rPr>
        <w:t>2.</w:t>
      </w:r>
      <w:r w:rsidRPr="00DB15F5">
        <w:rPr>
          <w:b/>
          <w:bCs/>
          <w:lang w:eastAsia="de-DE"/>
        </w:rPr>
        <w:tab/>
        <w:t>VAIKUTTAVIEN AINEIDEN MÄÄRÄT</w:t>
      </w:r>
    </w:p>
    <w:p w14:paraId="1D47197B" w14:textId="77777777" w:rsidR="00BB05AF" w:rsidRPr="00DB15F5" w:rsidRDefault="00BB05AF" w:rsidP="00E512F1">
      <w:pPr>
        <w:tabs>
          <w:tab w:val="clear" w:pos="567"/>
        </w:tabs>
        <w:spacing w:line="240" w:lineRule="auto"/>
        <w:rPr>
          <w:lang w:eastAsia="de-DE"/>
        </w:rPr>
      </w:pPr>
    </w:p>
    <w:p w14:paraId="4BA93B34" w14:textId="77777777" w:rsidR="00BB05AF" w:rsidRPr="00DB15F5" w:rsidRDefault="00450075" w:rsidP="00E512F1">
      <w:pPr>
        <w:tabs>
          <w:tab w:val="clear" w:pos="567"/>
          <w:tab w:val="left" w:pos="1276"/>
        </w:tabs>
        <w:spacing w:line="240" w:lineRule="auto"/>
        <w:rPr>
          <w:lang w:eastAsia="de-DE"/>
        </w:rPr>
      </w:pPr>
      <w:r>
        <w:rPr>
          <w:lang w:eastAsia="de-DE"/>
        </w:rPr>
        <w:t>Meloksikaami</w:t>
      </w:r>
      <w:r>
        <w:rPr>
          <w:lang w:eastAsia="de-DE"/>
        </w:rPr>
        <w:tab/>
        <w:t xml:space="preserve"> </w:t>
      </w:r>
      <w:r w:rsidR="00BB05AF" w:rsidRPr="00DB15F5">
        <w:rPr>
          <w:lang w:eastAsia="de-DE"/>
        </w:rPr>
        <w:t>5 mg/ml</w:t>
      </w:r>
    </w:p>
    <w:p w14:paraId="36512A95" w14:textId="77777777" w:rsidR="00BB05AF" w:rsidRPr="00DB15F5" w:rsidRDefault="00BB05AF" w:rsidP="00E512F1">
      <w:pPr>
        <w:tabs>
          <w:tab w:val="clear" w:pos="567"/>
        </w:tabs>
        <w:spacing w:line="240" w:lineRule="auto"/>
        <w:rPr>
          <w:lang w:eastAsia="de-DE"/>
        </w:rPr>
      </w:pPr>
    </w:p>
    <w:p w14:paraId="62DB7729" w14:textId="77777777" w:rsidR="00BB05AF" w:rsidRPr="00DB15F5" w:rsidRDefault="00BB05AF" w:rsidP="00E512F1">
      <w:pPr>
        <w:tabs>
          <w:tab w:val="clear" w:pos="567"/>
        </w:tabs>
        <w:spacing w:line="240" w:lineRule="auto"/>
        <w:rPr>
          <w:lang w:eastAsia="de-DE"/>
        </w:rPr>
      </w:pPr>
    </w:p>
    <w:p w14:paraId="1877425A"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ind w:left="567" w:hanging="567"/>
        <w:rPr>
          <w:lang w:eastAsia="de-DE"/>
        </w:rPr>
      </w:pPr>
      <w:r w:rsidRPr="00DB15F5">
        <w:rPr>
          <w:b/>
          <w:bCs/>
          <w:lang w:eastAsia="de-DE"/>
        </w:rPr>
        <w:t>3.</w:t>
      </w:r>
      <w:r w:rsidRPr="00DB15F5">
        <w:rPr>
          <w:b/>
          <w:bCs/>
          <w:lang w:eastAsia="de-DE"/>
        </w:rPr>
        <w:tab/>
        <w:t>SISÄLLÖN PAINO, TILAVUUS TAI ANNOSMÄÄRÄ</w:t>
      </w:r>
    </w:p>
    <w:p w14:paraId="32394419" w14:textId="77777777" w:rsidR="00BB05AF" w:rsidRPr="00DB15F5" w:rsidRDefault="00BB05AF" w:rsidP="00E512F1">
      <w:pPr>
        <w:tabs>
          <w:tab w:val="clear" w:pos="567"/>
        </w:tabs>
        <w:spacing w:line="240" w:lineRule="auto"/>
        <w:rPr>
          <w:lang w:eastAsia="de-DE"/>
        </w:rPr>
      </w:pPr>
    </w:p>
    <w:p w14:paraId="59F63EE9" w14:textId="77777777" w:rsidR="00BB05AF" w:rsidRPr="00DB15F5" w:rsidRDefault="00BB05AF" w:rsidP="00E512F1">
      <w:pPr>
        <w:tabs>
          <w:tab w:val="clear" w:pos="567"/>
        </w:tabs>
        <w:spacing w:line="240" w:lineRule="auto"/>
        <w:rPr>
          <w:lang w:eastAsia="de-DE"/>
        </w:rPr>
      </w:pPr>
      <w:r w:rsidRPr="00DB15F5">
        <w:rPr>
          <w:lang w:eastAsia="de-DE"/>
        </w:rPr>
        <w:t>10 ml</w:t>
      </w:r>
    </w:p>
    <w:p w14:paraId="56D84397" w14:textId="77777777" w:rsidR="00BB05AF" w:rsidRPr="00DB15F5" w:rsidRDefault="00BB05AF" w:rsidP="00E512F1">
      <w:pPr>
        <w:tabs>
          <w:tab w:val="clear" w:pos="567"/>
        </w:tabs>
        <w:spacing w:line="240" w:lineRule="auto"/>
        <w:rPr>
          <w:lang w:eastAsia="de-DE"/>
        </w:rPr>
      </w:pPr>
      <w:r w:rsidRPr="00DB15F5">
        <w:rPr>
          <w:highlight w:val="lightGray"/>
          <w:lang w:eastAsia="de-DE"/>
        </w:rPr>
        <w:t>20 ml</w:t>
      </w:r>
    </w:p>
    <w:p w14:paraId="41A5D49E" w14:textId="77777777" w:rsidR="00BB05AF" w:rsidRPr="00DB15F5" w:rsidRDefault="00BB05AF" w:rsidP="00E512F1">
      <w:pPr>
        <w:tabs>
          <w:tab w:val="clear" w:pos="567"/>
        </w:tabs>
        <w:spacing w:line="240" w:lineRule="auto"/>
        <w:rPr>
          <w:lang w:eastAsia="de-DE"/>
        </w:rPr>
      </w:pPr>
    </w:p>
    <w:p w14:paraId="11DA864C" w14:textId="77777777" w:rsidR="00BB05AF" w:rsidRPr="00DB15F5" w:rsidRDefault="00BB05AF" w:rsidP="00E512F1">
      <w:pPr>
        <w:tabs>
          <w:tab w:val="clear" w:pos="567"/>
        </w:tabs>
        <w:spacing w:line="240" w:lineRule="auto"/>
        <w:rPr>
          <w:lang w:eastAsia="de-DE"/>
        </w:rPr>
      </w:pPr>
    </w:p>
    <w:p w14:paraId="075EBD5F" w14:textId="77777777" w:rsidR="00BB05AF" w:rsidRPr="00DB15F5" w:rsidRDefault="00271282" w:rsidP="00E512F1">
      <w:pPr>
        <w:pBdr>
          <w:top w:val="single" w:sz="4" w:space="1" w:color="auto"/>
          <w:left w:val="single" w:sz="4" w:space="4" w:color="auto"/>
          <w:bottom w:val="single" w:sz="4" w:space="1" w:color="auto"/>
          <w:right w:val="single" w:sz="4" w:space="4" w:color="auto"/>
        </w:pBdr>
        <w:spacing w:line="240" w:lineRule="auto"/>
        <w:ind w:left="567" w:hanging="567"/>
        <w:rPr>
          <w:b/>
          <w:bCs/>
          <w:lang w:eastAsia="de-DE"/>
        </w:rPr>
      </w:pPr>
      <w:r w:rsidRPr="00DB15F5">
        <w:rPr>
          <w:b/>
          <w:bCs/>
          <w:lang w:eastAsia="de-DE"/>
        </w:rPr>
        <w:t>4</w:t>
      </w:r>
      <w:r w:rsidR="00BB05AF" w:rsidRPr="00DB15F5">
        <w:rPr>
          <w:b/>
          <w:bCs/>
          <w:lang w:eastAsia="de-DE"/>
        </w:rPr>
        <w:tab/>
        <w:t>ANTOREITTI (ANTOREITIT)</w:t>
      </w:r>
    </w:p>
    <w:p w14:paraId="58939BFC" w14:textId="77777777" w:rsidR="00BB05AF" w:rsidRPr="00DB15F5" w:rsidRDefault="00BB05AF" w:rsidP="00E512F1">
      <w:pPr>
        <w:tabs>
          <w:tab w:val="clear" w:pos="567"/>
        </w:tabs>
        <w:spacing w:line="240" w:lineRule="auto"/>
        <w:rPr>
          <w:lang w:eastAsia="de-DE"/>
        </w:rPr>
      </w:pPr>
    </w:p>
    <w:p w14:paraId="31D3EE69" w14:textId="77777777" w:rsidR="00BB05AF" w:rsidRPr="00DB15F5" w:rsidRDefault="00BB05AF" w:rsidP="00450075">
      <w:pPr>
        <w:tabs>
          <w:tab w:val="clear" w:pos="567"/>
          <w:tab w:val="left" w:pos="1134"/>
        </w:tabs>
        <w:spacing w:line="240" w:lineRule="auto"/>
        <w:rPr>
          <w:snapToGrid w:val="0"/>
          <w:lang w:eastAsia="de-DE"/>
        </w:rPr>
      </w:pPr>
      <w:r w:rsidRPr="00450075">
        <w:rPr>
          <w:bCs/>
          <w:snapToGrid w:val="0"/>
          <w:u w:val="single"/>
          <w:lang w:eastAsia="de-DE"/>
        </w:rPr>
        <w:t>Koira:</w:t>
      </w:r>
      <w:r w:rsidR="00271282" w:rsidRPr="00DB15F5">
        <w:rPr>
          <w:snapToGrid w:val="0"/>
          <w:lang w:eastAsia="de-DE"/>
        </w:rPr>
        <w:tab/>
      </w:r>
      <w:r w:rsidRPr="00DB15F5">
        <w:rPr>
          <w:snapToGrid w:val="0"/>
          <w:lang w:eastAsia="de-DE"/>
        </w:rPr>
        <w:t>i</w:t>
      </w:r>
      <w:r w:rsidR="00AD692E" w:rsidRPr="00DB15F5">
        <w:rPr>
          <w:snapToGrid w:val="0"/>
          <w:lang w:eastAsia="de-DE"/>
        </w:rPr>
        <w:t>.</w:t>
      </w:r>
      <w:r w:rsidRPr="00DB15F5">
        <w:rPr>
          <w:snapToGrid w:val="0"/>
          <w:lang w:eastAsia="de-DE"/>
        </w:rPr>
        <w:t>v</w:t>
      </w:r>
      <w:r w:rsidR="00AD692E" w:rsidRPr="00DB15F5">
        <w:rPr>
          <w:snapToGrid w:val="0"/>
          <w:lang w:eastAsia="de-DE"/>
        </w:rPr>
        <w:t>.</w:t>
      </w:r>
      <w:r w:rsidRPr="00DB15F5">
        <w:rPr>
          <w:snapToGrid w:val="0"/>
          <w:lang w:eastAsia="de-DE"/>
        </w:rPr>
        <w:t xml:space="preserve"> tai s</w:t>
      </w:r>
      <w:r w:rsidR="00AD692E" w:rsidRPr="00DB15F5">
        <w:rPr>
          <w:snapToGrid w:val="0"/>
          <w:lang w:eastAsia="de-DE"/>
        </w:rPr>
        <w:t>.</w:t>
      </w:r>
      <w:r w:rsidRPr="00DB15F5">
        <w:rPr>
          <w:snapToGrid w:val="0"/>
          <w:lang w:eastAsia="de-DE"/>
        </w:rPr>
        <w:t>c</w:t>
      </w:r>
      <w:r w:rsidR="00AD692E" w:rsidRPr="00DB15F5">
        <w:rPr>
          <w:snapToGrid w:val="0"/>
          <w:lang w:eastAsia="de-DE"/>
        </w:rPr>
        <w:t>.</w:t>
      </w:r>
    </w:p>
    <w:p w14:paraId="2A6E0026" w14:textId="77777777" w:rsidR="00BB05AF" w:rsidRPr="00DB15F5" w:rsidRDefault="00BB05AF" w:rsidP="00450075">
      <w:pPr>
        <w:tabs>
          <w:tab w:val="clear" w:pos="567"/>
          <w:tab w:val="left" w:pos="1134"/>
        </w:tabs>
        <w:spacing w:line="240" w:lineRule="auto"/>
        <w:rPr>
          <w:lang w:eastAsia="de-DE"/>
        </w:rPr>
      </w:pPr>
      <w:r w:rsidRPr="00450075">
        <w:rPr>
          <w:bCs/>
          <w:snapToGrid w:val="0"/>
          <w:u w:val="single"/>
          <w:lang w:eastAsia="de-DE"/>
        </w:rPr>
        <w:t>Kissa:</w:t>
      </w:r>
      <w:r w:rsidR="00271282" w:rsidRPr="00DB15F5">
        <w:rPr>
          <w:snapToGrid w:val="0"/>
          <w:lang w:eastAsia="de-DE"/>
        </w:rPr>
        <w:tab/>
      </w:r>
      <w:r w:rsidRPr="00DB15F5">
        <w:rPr>
          <w:snapToGrid w:val="0"/>
          <w:lang w:eastAsia="de-DE"/>
        </w:rPr>
        <w:t>s</w:t>
      </w:r>
      <w:r w:rsidR="00AD692E" w:rsidRPr="00DB15F5">
        <w:rPr>
          <w:snapToGrid w:val="0"/>
          <w:lang w:eastAsia="de-DE"/>
        </w:rPr>
        <w:t>.</w:t>
      </w:r>
      <w:r w:rsidRPr="00DB15F5">
        <w:rPr>
          <w:snapToGrid w:val="0"/>
          <w:lang w:eastAsia="de-DE"/>
        </w:rPr>
        <w:t>c</w:t>
      </w:r>
      <w:r w:rsidR="00AD692E" w:rsidRPr="00DB15F5">
        <w:rPr>
          <w:snapToGrid w:val="0"/>
          <w:lang w:eastAsia="de-DE"/>
        </w:rPr>
        <w:t>.</w:t>
      </w:r>
    </w:p>
    <w:p w14:paraId="590868A7" w14:textId="77777777" w:rsidR="00BB05AF" w:rsidRPr="00DB15F5" w:rsidRDefault="00BB05AF" w:rsidP="00E512F1">
      <w:pPr>
        <w:numPr>
          <w:ilvl w:val="12"/>
          <w:numId w:val="0"/>
        </w:numPr>
        <w:suppressAutoHyphens/>
        <w:spacing w:line="240" w:lineRule="auto"/>
        <w:rPr>
          <w:lang w:eastAsia="de-DE"/>
        </w:rPr>
      </w:pPr>
    </w:p>
    <w:p w14:paraId="32A3A702" w14:textId="77777777" w:rsidR="00D803C0" w:rsidRPr="00DB15F5" w:rsidRDefault="00D803C0" w:rsidP="00E512F1">
      <w:pPr>
        <w:numPr>
          <w:ilvl w:val="12"/>
          <w:numId w:val="0"/>
        </w:numPr>
        <w:suppressAutoHyphens/>
        <w:spacing w:line="240" w:lineRule="auto"/>
        <w:rPr>
          <w:lang w:eastAsia="de-DE"/>
        </w:rPr>
      </w:pPr>
    </w:p>
    <w:p w14:paraId="4B4AD77C" w14:textId="77777777" w:rsidR="00BB05AF" w:rsidRPr="00DB15F5" w:rsidRDefault="00271282" w:rsidP="00E512F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lang w:eastAsia="de-DE"/>
        </w:rPr>
      </w:pPr>
      <w:r w:rsidRPr="00DB15F5">
        <w:rPr>
          <w:b/>
          <w:lang w:eastAsia="de-DE"/>
        </w:rPr>
        <w:t>5.</w:t>
      </w:r>
      <w:r w:rsidRPr="00DB15F5">
        <w:rPr>
          <w:b/>
          <w:lang w:eastAsia="de-DE"/>
        </w:rPr>
        <w:tab/>
        <w:t>VAROAIKA</w:t>
      </w:r>
      <w:r w:rsidR="00CB259C">
        <w:rPr>
          <w:b/>
          <w:lang w:eastAsia="de-DE"/>
        </w:rPr>
        <w:t xml:space="preserve"> (VAROAJAT)</w:t>
      </w:r>
    </w:p>
    <w:p w14:paraId="11398F22" w14:textId="77777777" w:rsidR="00271282" w:rsidRPr="00DB15F5" w:rsidRDefault="00271282" w:rsidP="00E512F1">
      <w:pPr>
        <w:tabs>
          <w:tab w:val="clear" w:pos="567"/>
        </w:tabs>
        <w:spacing w:line="240" w:lineRule="auto"/>
        <w:rPr>
          <w:lang w:eastAsia="de-DE"/>
        </w:rPr>
      </w:pPr>
    </w:p>
    <w:p w14:paraId="6834D215" w14:textId="77777777" w:rsidR="00271282" w:rsidRPr="00DB15F5" w:rsidRDefault="00271282" w:rsidP="00E512F1">
      <w:pPr>
        <w:tabs>
          <w:tab w:val="clear" w:pos="567"/>
        </w:tabs>
        <w:spacing w:line="240" w:lineRule="auto"/>
        <w:rPr>
          <w:lang w:eastAsia="de-DE"/>
        </w:rPr>
      </w:pPr>
    </w:p>
    <w:p w14:paraId="4D6C5B73" w14:textId="77777777" w:rsidR="00271282" w:rsidRPr="00DB15F5" w:rsidRDefault="00271282" w:rsidP="00E512F1">
      <w:pPr>
        <w:tabs>
          <w:tab w:val="clear" w:pos="567"/>
        </w:tabs>
        <w:spacing w:line="240" w:lineRule="auto"/>
        <w:rPr>
          <w:lang w:eastAsia="de-DE"/>
        </w:rPr>
      </w:pPr>
    </w:p>
    <w:p w14:paraId="50FD333A"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ind w:left="567" w:hanging="567"/>
        <w:rPr>
          <w:lang w:eastAsia="de-DE"/>
        </w:rPr>
      </w:pPr>
      <w:r w:rsidRPr="00DB15F5">
        <w:rPr>
          <w:b/>
          <w:bCs/>
          <w:lang w:eastAsia="de-DE"/>
        </w:rPr>
        <w:t>6.</w:t>
      </w:r>
      <w:r w:rsidRPr="00DB15F5">
        <w:rPr>
          <w:b/>
          <w:bCs/>
          <w:lang w:eastAsia="de-DE"/>
        </w:rPr>
        <w:tab/>
        <w:t>ERÄNUMERO</w:t>
      </w:r>
    </w:p>
    <w:p w14:paraId="1CA319DB" w14:textId="77777777" w:rsidR="00BB05AF" w:rsidRPr="00DB15F5" w:rsidRDefault="00BB05AF" w:rsidP="00E512F1">
      <w:pPr>
        <w:tabs>
          <w:tab w:val="clear" w:pos="567"/>
        </w:tabs>
        <w:spacing w:line="240" w:lineRule="auto"/>
        <w:rPr>
          <w:lang w:eastAsia="de-DE"/>
        </w:rPr>
      </w:pPr>
    </w:p>
    <w:p w14:paraId="38239B9C" w14:textId="77777777" w:rsidR="00BB05AF" w:rsidRPr="00DB15F5" w:rsidRDefault="00BB05AF" w:rsidP="00E512F1">
      <w:pPr>
        <w:tabs>
          <w:tab w:val="clear" w:pos="567"/>
        </w:tabs>
        <w:spacing w:line="240" w:lineRule="auto"/>
        <w:rPr>
          <w:lang w:eastAsia="de-DE"/>
        </w:rPr>
      </w:pPr>
      <w:r w:rsidRPr="00DB15F5">
        <w:rPr>
          <w:lang w:eastAsia="de-DE"/>
        </w:rPr>
        <w:t>Lot {numero}</w:t>
      </w:r>
    </w:p>
    <w:p w14:paraId="49157A3A" w14:textId="77777777" w:rsidR="00BB05AF" w:rsidRPr="00DB15F5" w:rsidRDefault="00BB05AF" w:rsidP="00E512F1">
      <w:pPr>
        <w:tabs>
          <w:tab w:val="clear" w:pos="567"/>
        </w:tabs>
        <w:spacing w:line="240" w:lineRule="auto"/>
        <w:rPr>
          <w:lang w:eastAsia="de-DE"/>
        </w:rPr>
      </w:pPr>
    </w:p>
    <w:p w14:paraId="57FED2A5" w14:textId="77777777" w:rsidR="00BB05AF" w:rsidRPr="00DB15F5" w:rsidRDefault="00BB05AF" w:rsidP="00E512F1">
      <w:pPr>
        <w:tabs>
          <w:tab w:val="clear" w:pos="567"/>
        </w:tabs>
        <w:spacing w:line="240" w:lineRule="auto"/>
        <w:rPr>
          <w:lang w:eastAsia="de-DE"/>
        </w:rPr>
      </w:pPr>
    </w:p>
    <w:p w14:paraId="65E3DA08"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ind w:left="567" w:hanging="567"/>
        <w:rPr>
          <w:b/>
          <w:bCs/>
          <w:lang w:eastAsia="de-DE"/>
        </w:rPr>
      </w:pPr>
      <w:r w:rsidRPr="00DB15F5">
        <w:rPr>
          <w:b/>
          <w:bCs/>
          <w:lang w:eastAsia="de-DE"/>
        </w:rPr>
        <w:t>7.</w:t>
      </w:r>
      <w:r w:rsidRPr="00DB15F5">
        <w:rPr>
          <w:b/>
          <w:bCs/>
          <w:lang w:eastAsia="de-DE"/>
        </w:rPr>
        <w:tab/>
        <w:t>VIIMEINEN KÄYTTÖPÄIVÄMÄÄRÄ</w:t>
      </w:r>
    </w:p>
    <w:p w14:paraId="713059CB" w14:textId="77777777" w:rsidR="00BB05AF" w:rsidRPr="00DB15F5" w:rsidRDefault="00BB05AF" w:rsidP="00E512F1">
      <w:pPr>
        <w:tabs>
          <w:tab w:val="clear" w:pos="567"/>
        </w:tabs>
        <w:spacing w:line="240" w:lineRule="auto"/>
        <w:rPr>
          <w:lang w:eastAsia="de-DE"/>
        </w:rPr>
      </w:pPr>
    </w:p>
    <w:p w14:paraId="66F1A85F" w14:textId="77777777" w:rsidR="00BB05AF" w:rsidRPr="00DB15F5" w:rsidRDefault="00BB05AF" w:rsidP="00E512F1">
      <w:pPr>
        <w:tabs>
          <w:tab w:val="clear" w:pos="567"/>
        </w:tabs>
        <w:spacing w:line="240" w:lineRule="auto"/>
        <w:rPr>
          <w:lang w:eastAsia="de-DE"/>
        </w:rPr>
      </w:pPr>
      <w:r w:rsidRPr="00DB15F5">
        <w:rPr>
          <w:lang w:eastAsia="de-DE"/>
        </w:rPr>
        <w:t>EXP {KK/</w:t>
      </w:r>
      <w:smartTag w:uri="urn:schemas-microsoft-com:office:smarttags" w:element="stockticker">
        <w:r w:rsidRPr="00DB15F5">
          <w:rPr>
            <w:lang w:eastAsia="de-DE"/>
          </w:rPr>
          <w:t>VVVV</w:t>
        </w:r>
      </w:smartTag>
      <w:r w:rsidRPr="00DB15F5">
        <w:rPr>
          <w:lang w:eastAsia="de-DE"/>
        </w:rPr>
        <w:t>}</w:t>
      </w:r>
    </w:p>
    <w:p w14:paraId="5FD52671" w14:textId="77777777" w:rsidR="00BB05AF" w:rsidRPr="00DB15F5" w:rsidRDefault="00CB259C" w:rsidP="00E512F1">
      <w:pPr>
        <w:tabs>
          <w:tab w:val="clear" w:pos="567"/>
        </w:tabs>
        <w:spacing w:line="240" w:lineRule="auto"/>
        <w:rPr>
          <w:lang w:eastAsia="de-DE"/>
        </w:rPr>
      </w:pPr>
      <w:r>
        <w:rPr>
          <w:lang w:eastAsia="de-DE"/>
        </w:rPr>
        <w:t>Käytä lävistetty injektiopullo 28 vuorokauden kuluessa.</w:t>
      </w:r>
    </w:p>
    <w:p w14:paraId="0F30A667" w14:textId="77777777" w:rsidR="00BB05AF" w:rsidRDefault="00BB05AF" w:rsidP="00E512F1">
      <w:pPr>
        <w:tabs>
          <w:tab w:val="clear" w:pos="567"/>
        </w:tabs>
        <w:spacing w:line="240" w:lineRule="auto"/>
        <w:rPr>
          <w:lang w:eastAsia="de-DE"/>
        </w:rPr>
      </w:pPr>
    </w:p>
    <w:p w14:paraId="586C7FBA" w14:textId="77777777" w:rsidR="00450075" w:rsidRPr="00DB15F5" w:rsidRDefault="00450075" w:rsidP="00E512F1">
      <w:pPr>
        <w:tabs>
          <w:tab w:val="clear" w:pos="567"/>
        </w:tabs>
        <w:spacing w:line="240" w:lineRule="auto"/>
        <w:rPr>
          <w:lang w:eastAsia="de-DE"/>
        </w:rPr>
      </w:pPr>
    </w:p>
    <w:p w14:paraId="556CF941"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ind w:left="567" w:hanging="567"/>
        <w:rPr>
          <w:b/>
          <w:bCs/>
          <w:lang w:eastAsia="de-DE"/>
        </w:rPr>
      </w:pPr>
      <w:r w:rsidRPr="00DB15F5">
        <w:rPr>
          <w:b/>
          <w:bCs/>
          <w:lang w:eastAsia="de-DE"/>
        </w:rPr>
        <w:t>8.</w:t>
      </w:r>
      <w:r w:rsidRPr="00DB15F5">
        <w:rPr>
          <w:b/>
          <w:bCs/>
          <w:lang w:eastAsia="de-DE"/>
        </w:rPr>
        <w:tab/>
        <w:t>MERKINTÄ “ELÄIMILLE”</w:t>
      </w:r>
    </w:p>
    <w:p w14:paraId="50A32806" w14:textId="77777777" w:rsidR="00BB05AF" w:rsidRPr="00DB15F5" w:rsidRDefault="00BB05AF" w:rsidP="00E512F1">
      <w:pPr>
        <w:tabs>
          <w:tab w:val="clear" w:pos="567"/>
        </w:tabs>
        <w:spacing w:line="240" w:lineRule="auto"/>
        <w:rPr>
          <w:lang w:eastAsia="de-DE"/>
        </w:rPr>
      </w:pPr>
    </w:p>
    <w:p w14:paraId="1E436039" w14:textId="77777777" w:rsidR="00BB05AF" w:rsidRPr="00DB15F5" w:rsidRDefault="00BB05AF" w:rsidP="00E512F1">
      <w:pPr>
        <w:tabs>
          <w:tab w:val="clear" w:pos="567"/>
        </w:tabs>
        <w:spacing w:line="240" w:lineRule="auto"/>
        <w:rPr>
          <w:lang w:eastAsia="de-DE"/>
        </w:rPr>
      </w:pPr>
      <w:r w:rsidRPr="00DB15F5">
        <w:rPr>
          <w:lang w:eastAsia="de-DE"/>
        </w:rPr>
        <w:t>Eläimille.</w:t>
      </w:r>
    </w:p>
    <w:p w14:paraId="19CF2FB8" w14:textId="77777777" w:rsidR="00BB05AF" w:rsidRPr="00DB15F5" w:rsidRDefault="00BB05AF" w:rsidP="00E512F1">
      <w:pPr>
        <w:spacing w:line="240" w:lineRule="auto"/>
      </w:pPr>
      <w:r w:rsidRPr="00DB15F5">
        <w:br w:type="page"/>
      </w:r>
    </w:p>
    <w:p w14:paraId="3C66647C"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rPr>
          <w:b/>
          <w:bCs/>
        </w:rPr>
      </w:pPr>
      <w:r w:rsidRPr="00DB15F5">
        <w:rPr>
          <w:b/>
          <w:bCs/>
        </w:rPr>
        <w:lastRenderedPageBreak/>
        <w:t>ULKOPAKKAUKSESSA ON OLTAVA SEURAAVAT TIEDOT</w:t>
      </w:r>
    </w:p>
    <w:p w14:paraId="3F29BD31" w14:textId="77777777" w:rsidR="00BB05AF" w:rsidRDefault="00BB05AF" w:rsidP="00E512F1">
      <w:pPr>
        <w:pBdr>
          <w:top w:val="single" w:sz="4" w:space="1" w:color="auto"/>
          <w:left w:val="single" w:sz="4" w:space="4" w:color="auto"/>
          <w:bottom w:val="single" w:sz="4" w:space="1" w:color="auto"/>
          <w:right w:val="single" w:sz="4" w:space="4" w:color="auto"/>
        </w:pBdr>
        <w:spacing w:line="240" w:lineRule="auto"/>
        <w:rPr>
          <w:u w:val="single"/>
        </w:rPr>
      </w:pPr>
    </w:p>
    <w:p w14:paraId="3F4BD9F7" w14:textId="77777777" w:rsidR="00CB259C" w:rsidRPr="00450075" w:rsidRDefault="00CB259C" w:rsidP="00E512F1">
      <w:pPr>
        <w:pBdr>
          <w:top w:val="single" w:sz="4" w:space="1" w:color="auto"/>
          <w:left w:val="single" w:sz="4" w:space="4" w:color="auto"/>
          <w:bottom w:val="single" w:sz="4" w:space="1" w:color="auto"/>
          <w:right w:val="single" w:sz="4" w:space="4" w:color="auto"/>
        </w:pBdr>
        <w:spacing w:line="240" w:lineRule="auto"/>
        <w:rPr>
          <w:b/>
        </w:rPr>
      </w:pPr>
      <w:r w:rsidRPr="00450075">
        <w:rPr>
          <w:b/>
        </w:rPr>
        <w:t>Pahvikotelo 20 ml, 50 ml,100 ml ja 250 ml</w:t>
      </w:r>
    </w:p>
    <w:p w14:paraId="5BF5B86A" w14:textId="77777777" w:rsidR="00BB05AF" w:rsidRPr="00DB15F5" w:rsidRDefault="00BB05AF" w:rsidP="00E512F1">
      <w:pPr>
        <w:spacing w:line="240" w:lineRule="auto"/>
        <w:rPr>
          <w:u w:val="single"/>
        </w:rPr>
      </w:pPr>
    </w:p>
    <w:p w14:paraId="7CB0929F"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pPr>
      <w:r w:rsidRPr="00DB15F5">
        <w:rPr>
          <w:b/>
          <w:bCs/>
        </w:rPr>
        <w:t>1.</w:t>
      </w:r>
      <w:r w:rsidRPr="00DB15F5">
        <w:rPr>
          <w:b/>
          <w:bCs/>
        </w:rPr>
        <w:tab/>
        <w:t>ELÄINLÄÄKKEEN NIMI</w:t>
      </w:r>
    </w:p>
    <w:p w14:paraId="1CF5CEFB" w14:textId="77777777" w:rsidR="00BB05AF" w:rsidRPr="00DB15F5" w:rsidRDefault="00BB05AF" w:rsidP="00E512F1">
      <w:pPr>
        <w:spacing w:line="240" w:lineRule="auto"/>
      </w:pPr>
    </w:p>
    <w:p w14:paraId="1D123858" w14:textId="77777777" w:rsidR="00BB05AF" w:rsidRPr="00DB15F5" w:rsidRDefault="00BB05AF" w:rsidP="00EF6DCA">
      <w:pPr>
        <w:spacing w:line="240" w:lineRule="auto"/>
        <w:outlineLvl w:val="1"/>
      </w:pPr>
      <w:r w:rsidRPr="00DB15F5">
        <w:t>Metacam 20 mg/ml injektioneste, liuos naudoille, sioille ja hevosille</w:t>
      </w:r>
    </w:p>
    <w:p w14:paraId="5F08548B" w14:textId="77777777" w:rsidR="00BB05AF" w:rsidRPr="00DB15F5" w:rsidRDefault="00BB05AF" w:rsidP="00E512F1">
      <w:pPr>
        <w:spacing w:line="240" w:lineRule="auto"/>
      </w:pPr>
      <w:r w:rsidRPr="00DB15F5">
        <w:t>Meloksikaami</w:t>
      </w:r>
    </w:p>
    <w:p w14:paraId="5DA04AC3" w14:textId="77777777" w:rsidR="00BB05AF" w:rsidRPr="00DB15F5" w:rsidRDefault="00BB05AF" w:rsidP="00E512F1">
      <w:pPr>
        <w:spacing w:line="240" w:lineRule="auto"/>
      </w:pPr>
    </w:p>
    <w:p w14:paraId="6960F4C0" w14:textId="77777777" w:rsidR="00BB05AF" w:rsidRPr="00DB15F5" w:rsidRDefault="00BB05AF" w:rsidP="00E512F1">
      <w:pPr>
        <w:spacing w:line="240" w:lineRule="auto"/>
      </w:pPr>
    </w:p>
    <w:p w14:paraId="479A68C1"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rPr>
          <w:b/>
          <w:bCs/>
          <w:highlight w:val="lightGray"/>
        </w:rPr>
      </w:pPr>
      <w:r w:rsidRPr="00DB15F5">
        <w:rPr>
          <w:b/>
          <w:bCs/>
        </w:rPr>
        <w:t>2.</w:t>
      </w:r>
      <w:r w:rsidRPr="00DB15F5">
        <w:rPr>
          <w:b/>
          <w:bCs/>
        </w:rPr>
        <w:tab/>
        <w:t>VAIKUTTAVAT AINE</w:t>
      </w:r>
      <w:r w:rsidR="001704DA">
        <w:rPr>
          <w:b/>
          <w:bCs/>
        </w:rPr>
        <w:t>(</w:t>
      </w:r>
      <w:r w:rsidRPr="00DB15F5">
        <w:rPr>
          <w:b/>
          <w:bCs/>
        </w:rPr>
        <w:t>ET</w:t>
      </w:r>
      <w:r w:rsidR="001704DA">
        <w:rPr>
          <w:b/>
          <w:bCs/>
        </w:rPr>
        <w:t>)</w:t>
      </w:r>
    </w:p>
    <w:p w14:paraId="09B18963" w14:textId="77777777" w:rsidR="00BB05AF" w:rsidRPr="00DB15F5" w:rsidRDefault="00BB05AF" w:rsidP="00E512F1">
      <w:pPr>
        <w:spacing w:line="240" w:lineRule="auto"/>
      </w:pPr>
    </w:p>
    <w:p w14:paraId="7AF04333" w14:textId="77777777" w:rsidR="00BB05AF" w:rsidRPr="00DB15F5" w:rsidRDefault="00450075" w:rsidP="00E512F1">
      <w:pPr>
        <w:tabs>
          <w:tab w:val="clear" w:pos="567"/>
          <w:tab w:val="left" w:pos="1620"/>
        </w:tabs>
        <w:spacing w:line="240" w:lineRule="auto"/>
      </w:pPr>
      <w:r>
        <w:t xml:space="preserve">Meloksikaami </w:t>
      </w:r>
      <w:r w:rsidR="00BB05AF" w:rsidRPr="00DB15F5">
        <w:t>20 mg/ml</w:t>
      </w:r>
    </w:p>
    <w:p w14:paraId="6E4EEA1E" w14:textId="77777777" w:rsidR="00BB05AF" w:rsidRPr="00DB15F5" w:rsidRDefault="00BB05AF" w:rsidP="00E512F1">
      <w:pPr>
        <w:spacing w:line="240" w:lineRule="auto"/>
      </w:pPr>
    </w:p>
    <w:p w14:paraId="647884FF" w14:textId="77777777" w:rsidR="00BB05AF" w:rsidRPr="00DB15F5" w:rsidRDefault="00BB05AF" w:rsidP="00E512F1">
      <w:pPr>
        <w:spacing w:line="240" w:lineRule="auto"/>
      </w:pPr>
    </w:p>
    <w:p w14:paraId="7E930D77"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rPr>
          <w:b/>
          <w:bCs/>
          <w:highlight w:val="lightGray"/>
        </w:rPr>
      </w:pPr>
      <w:r w:rsidRPr="00DB15F5">
        <w:rPr>
          <w:b/>
          <w:bCs/>
        </w:rPr>
        <w:t>3.</w:t>
      </w:r>
      <w:r w:rsidRPr="00DB15F5">
        <w:rPr>
          <w:b/>
          <w:bCs/>
        </w:rPr>
        <w:tab/>
        <w:t>LÄÄKEMUOTO</w:t>
      </w:r>
    </w:p>
    <w:p w14:paraId="6A787E79" w14:textId="77777777" w:rsidR="00BB05AF" w:rsidRPr="00DB15F5" w:rsidRDefault="00BB05AF" w:rsidP="00E512F1">
      <w:pPr>
        <w:spacing w:line="240" w:lineRule="auto"/>
      </w:pPr>
    </w:p>
    <w:p w14:paraId="2B98C5B2" w14:textId="77777777" w:rsidR="00BB05AF" w:rsidRPr="00DB15F5" w:rsidRDefault="00BB05AF" w:rsidP="00E512F1">
      <w:pPr>
        <w:spacing w:line="240" w:lineRule="auto"/>
      </w:pPr>
      <w:r w:rsidRPr="00DB15F5">
        <w:rPr>
          <w:highlight w:val="lightGray"/>
        </w:rPr>
        <w:t>Injektioneste, liuos</w:t>
      </w:r>
    </w:p>
    <w:p w14:paraId="1EE4FA0F" w14:textId="77777777" w:rsidR="00BB05AF" w:rsidRPr="00DB15F5" w:rsidRDefault="00BB05AF" w:rsidP="00E512F1">
      <w:pPr>
        <w:spacing w:line="240" w:lineRule="auto"/>
      </w:pPr>
    </w:p>
    <w:p w14:paraId="5159D45C" w14:textId="77777777" w:rsidR="00BB05AF" w:rsidRPr="00DB15F5" w:rsidRDefault="00BB05AF" w:rsidP="00E512F1">
      <w:pPr>
        <w:spacing w:line="240" w:lineRule="auto"/>
      </w:pPr>
    </w:p>
    <w:p w14:paraId="7E34AF20"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rPr>
          <w:b/>
          <w:bCs/>
          <w:highlight w:val="lightGray"/>
        </w:rPr>
      </w:pPr>
      <w:r w:rsidRPr="00DB15F5">
        <w:rPr>
          <w:b/>
          <w:bCs/>
        </w:rPr>
        <w:t>4.</w:t>
      </w:r>
      <w:r w:rsidRPr="00DB15F5">
        <w:rPr>
          <w:b/>
          <w:bCs/>
        </w:rPr>
        <w:tab/>
      </w:r>
      <w:r w:rsidR="003F0AB8" w:rsidRPr="00DB15F5">
        <w:rPr>
          <w:b/>
          <w:bCs/>
        </w:rPr>
        <w:t>PAKKAUSKO</w:t>
      </w:r>
      <w:r w:rsidR="003F0AB8">
        <w:rPr>
          <w:b/>
          <w:bCs/>
        </w:rPr>
        <w:t>OT</w:t>
      </w:r>
    </w:p>
    <w:p w14:paraId="462F596F" w14:textId="77777777" w:rsidR="00BB05AF" w:rsidRPr="00DB15F5" w:rsidRDefault="00BB05AF" w:rsidP="00E512F1">
      <w:pPr>
        <w:spacing w:line="240" w:lineRule="auto"/>
      </w:pPr>
    </w:p>
    <w:p w14:paraId="2186C613" w14:textId="77777777" w:rsidR="00BB05AF" w:rsidRPr="00DB15F5" w:rsidRDefault="00BB05AF" w:rsidP="00E512F1">
      <w:pPr>
        <w:spacing w:line="240" w:lineRule="auto"/>
      </w:pPr>
      <w:r w:rsidRPr="00102F4E">
        <w:rPr>
          <w:highlight w:val="lightGray"/>
        </w:rPr>
        <w:t>1 x</w:t>
      </w:r>
      <w:r w:rsidRPr="00DB15F5">
        <w:t xml:space="preserve"> 20 ml </w:t>
      </w:r>
    </w:p>
    <w:p w14:paraId="4A699D12" w14:textId="77777777" w:rsidR="00BB05AF" w:rsidRPr="00DB15F5" w:rsidRDefault="00BB05AF" w:rsidP="00E512F1">
      <w:pPr>
        <w:spacing w:line="240" w:lineRule="auto"/>
      </w:pPr>
      <w:r w:rsidRPr="00DB15F5">
        <w:rPr>
          <w:highlight w:val="lightGray"/>
        </w:rPr>
        <w:t>1 x 50 ml</w:t>
      </w:r>
    </w:p>
    <w:p w14:paraId="50BB9108" w14:textId="77777777" w:rsidR="00BB05AF" w:rsidRPr="00DB15F5" w:rsidRDefault="00BB05AF" w:rsidP="00E512F1">
      <w:pPr>
        <w:spacing w:line="240" w:lineRule="auto"/>
        <w:rPr>
          <w:highlight w:val="lightGray"/>
        </w:rPr>
      </w:pPr>
      <w:r w:rsidRPr="00DB15F5">
        <w:rPr>
          <w:highlight w:val="lightGray"/>
        </w:rPr>
        <w:t>1 x 100 ml</w:t>
      </w:r>
    </w:p>
    <w:p w14:paraId="46B7C369" w14:textId="77777777" w:rsidR="00BB05AF" w:rsidRPr="00DB15F5" w:rsidRDefault="00BB05AF" w:rsidP="00E512F1">
      <w:pPr>
        <w:spacing w:line="240" w:lineRule="auto"/>
        <w:rPr>
          <w:highlight w:val="lightGray"/>
        </w:rPr>
      </w:pPr>
      <w:r w:rsidRPr="00DB15F5">
        <w:rPr>
          <w:highlight w:val="lightGray"/>
        </w:rPr>
        <w:t>1 x 250 ml</w:t>
      </w:r>
    </w:p>
    <w:p w14:paraId="12D07561" w14:textId="77777777" w:rsidR="00BB05AF" w:rsidRPr="00DB15F5" w:rsidRDefault="00BB05AF" w:rsidP="00E512F1">
      <w:pPr>
        <w:spacing w:line="240" w:lineRule="auto"/>
        <w:rPr>
          <w:highlight w:val="lightGray"/>
        </w:rPr>
      </w:pPr>
      <w:r w:rsidRPr="00DB15F5">
        <w:rPr>
          <w:highlight w:val="lightGray"/>
        </w:rPr>
        <w:t xml:space="preserve">12 x 20 ml </w:t>
      </w:r>
    </w:p>
    <w:p w14:paraId="6233C2BC" w14:textId="77777777" w:rsidR="00BB05AF" w:rsidRPr="00DB15F5" w:rsidRDefault="00BB05AF" w:rsidP="00E512F1">
      <w:pPr>
        <w:spacing w:line="240" w:lineRule="auto"/>
        <w:rPr>
          <w:highlight w:val="lightGray"/>
        </w:rPr>
      </w:pPr>
      <w:r w:rsidRPr="00DB15F5">
        <w:rPr>
          <w:highlight w:val="lightGray"/>
        </w:rPr>
        <w:t>12 x 50 ml</w:t>
      </w:r>
    </w:p>
    <w:p w14:paraId="76C27E7C" w14:textId="77777777" w:rsidR="00BB05AF" w:rsidRPr="00DB15F5" w:rsidRDefault="00BB05AF" w:rsidP="00E512F1">
      <w:pPr>
        <w:spacing w:line="240" w:lineRule="auto"/>
      </w:pPr>
      <w:r w:rsidRPr="00DB15F5">
        <w:rPr>
          <w:highlight w:val="lightGray"/>
        </w:rPr>
        <w:t>12 x 100 ml</w:t>
      </w:r>
    </w:p>
    <w:p w14:paraId="1E7B533C" w14:textId="77777777" w:rsidR="00BB05AF" w:rsidRPr="00DB15F5" w:rsidRDefault="00BB05AF" w:rsidP="00E512F1">
      <w:pPr>
        <w:spacing w:line="240" w:lineRule="auto"/>
      </w:pPr>
      <w:r w:rsidRPr="00DB15F5">
        <w:rPr>
          <w:highlight w:val="lightGray"/>
        </w:rPr>
        <w:t>6 x 250 ml</w:t>
      </w:r>
    </w:p>
    <w:p w14:paraId="7C34E5C2" w14:textId="77777777" w:rsidR="00BB05AF" w:rsidRPr="00DB15F5" w:rsidRDefault="00BB05AF" w:rsidP="00E512F1">
      <w:pPr>
        <w:spacing w:line="240" w:lineRule="auto"/>
      </w:pPr>
    </w:p>
    <w:p w14:paraId="145F2FD3" w14:textId="77777777" w:rsidR="00BB05AF" w:rsidRPr="00DB15F5" w:rsidRDefault="00BB05AF" w:rsidP="00E512F1">
      <w:pPr>
        <w:spacing w:line="240" w:lineRule="auto"/>
      </w:pPr>
    </w:p>
    <w:p w14:paraId="22BA7E4E"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rPr>
          <w:b/>
          <w:bCs/>
          <w:highlight w:val="lightGray"/>
        </w:rPr>
      </w:pPr>
      <w:r w:rsidRPr="00DB15F5">
        <w:rPr>
          <w:b/>
          <w:bCs/>
        </w:rPr>
        <w:t>5.</w:t>
      </w:r>
      <w:r w:rsidRPr="00DB15F5">
        <w:rPr>
          <w:b/>
          <w:bCs/>
        </w:rPr>
        <w:tab/>
        <w:t>KOHDE</w:t>
      </w:r>
      <w:r w:rsidR="00A4667F" w:rsidRPr="00DB15F5">
        <w:rPr>
          <w:b/>
          <w:bCs/>
        </w:rPr>
        <w:t>-</w:t>
      </w:r>
      <w:r w:rsidRPr="00DB15F5">
        <w:rPr>
          <w:b/>
          <w:bCs/>
        </w:rPr>
        <w:t>ELÄINLAJI(T)</w:t>
      </w:r>
    </w:p>
    <w:p w14:paraId="678C4934" w14:textId="77777777" w:rsidR="00BB05AF" w:rsidRPr="00DB15F5" w:rsidRDefault="00BB05AF" w:rsidP="00E512F1">
      <w:pPr>
        <w:spacing w:line="240" w:lineRule="auto"/>
      </w:pPr>
    </w:p>
    <w:p w14:paraId="0BE14C0D" w14:textId="77777777" w:rsidR="00BB05AF" w:rsidRPr="00DB15F5" w:rsidRDefault="00BB05AF" w:rsidP="00E512F1">
      <w:pPr>
        <w:spacing w:line="240" w:lineRule="auto"/>
      </w:pPr>
      <w:r w:rsidRPr="00DB15F5">
        <w:rPr>
          <w:highlight w:val="lightGray"/>
        </w:rPr>
        <w:t>Nauta, sika ja hevonen.</w:t>
      </w:r>
    </w:p>
    <w:p w14:paraId="5D2F415F" w14:textId="77777777" w:rsidR="00BB05AF" w:rsidRPr="00DB15F5" w:rsidRDefault="00BB05AF" w:rsidP="00E512F1">
      <w:pPr>
        <w:spacing w:line="240" w:lineRule="auto"/>
      </w:pPr>
    </w:p>
    <w:p w14:paraId="78EBD19E" w14:textId="77777777" w:rsidR="00BB05AF" w:rsidRPr="00DB15F5" w:rsidRDefault="00BB05AF" w:rsidP="00E512F1">
      <w:pPr>
        <w:spacing w:line="240" w:lineRule="auto"/>
      </w:pPr>
    </w:p>
    <w:p w14:paraId="09D5A120" w14:textId="77777777" w:rsidR="00BB05AF" w:rsidRPr="00DB15F5" w:rsidRDefault="00BB05AF" w:rsidP="00E512F1">
      <w:pPr>
        <w:pStyle w:val="BodyText21"/>
        <w:pBdr>
          <w:top w:val="single" w:sz="4" w:space="1" w:color="auto"/>
          <w:left w:val="single" w:sz="4" w:space="4" w:color="auto"/>
          <w:bottom w:val="single" w:sz="4" w:space="1" w:color="auto"/>
          <w:right w:val="single" w:sz="4" w:space="4" w:color="auto"/>
        </w:pBdr>
        <w:spacing w:line="240" w:lineRule="auto"/>
        <w:ind w:left="0" w:firstLine="0"/>
        <w:jc w:val="left"/>
        <w:rPr>
          <w:b/>
          <w:bCs/>
          <w:highlight w:val="lightGray"/>
          <w:lang w:val="fi-FI"/>
        </w:rPr>
      </w:pPr>
      <w:r w:rsidRPr="00DB15F5">
        <w:rPr>
          <w:b/>
          <w:bCs/>
          <w:lang w:val="fi-FI"/>
        </w:rPr>
        <w:t>6.</w:t>
      </w:r>
      <w:r w:rsidRPr="00DB15F5">
        <w:rPr>
          <w:b/>
          <w:bCs/>
          <w:lang w:val="fi-FI"/>
        </w:rPr>
        <w:tab/>
        <w:t>KÄYTTÖAIHEET</w:t>
      </w:r>
    </w:p>
    <w:p w14:paraId="6392EC84" w14:textId="77777777" w:rsidR="00BB05AF" w:rsidRPr="00DB15F5" w:rsidRDefault="00BB05AF" w:rsidP="00E512F1">
      <w:pPr>
        <w:spacing w:line="240" w:lineRule="auto"/>
      </w:pPr>
    </w:p>
    <w:p w14:paraId="16885E05" w14:textId="77777777" w:rsidR="00BB05AF" w:rsidRPr="00DB15F5" w:rsidRDefault="00BB05AF" w:rsidP="00E512F1">
      <w:pPr>
        <w:spacing w:line="240" w:lineRule="auto"/>
      </w:pPr>
    </w:p>
    <w:p w14:paraId="088BA609" w14:textId="77777777" w:rsidR="006767D8" w:rsidRPr="00DB15F5" w:rsidRDefault="006767D8" w:rsidP="00E512F1">
      <w:pPr>
        <w:spacing w:line="240" w:lineRule="auto"/>
      </w:pPr>
    </w:p>
    <w:p w14:paraId="706D4DEE"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rPr>
          <w:b/>
          <w:bCs/>
          <w:highlight w:val="lightGray"/>
        </w:rPr>
      </w:pPr>
      <w:r w:rsidRPr="00DB15F5">
        <w:rPr>
          <w:b/>
          <w:bCs/>
        </w:rPr>
        <w:t>7.</w:t>
      </w:r>
      <w:r w:rsidRPr="00DB15F5">
        <w:rPr>
          <w:b/>
          <w:bCs/>
        </w:rPr>
        <w:tab/>
        <w:t>ANTOTAPA JA ANTOREITTI (ANTOREITIT)</w:t>
      </w:r>
    </w:p>
    <w:p w14:paraId="2C53992D" w14:textId="77777777" w:rsidR="00BB05AF" w:rsidRPr="00DB15F5" w:rsidRDefault="00BB05AF" w:rsidP="00E512F1">
      <w:pPr>
        <w:spacing w:line="240" w:lineRule="auto"/>
      </w:pPr>
    </w:p>
    <w:p w14:paraId="1E28149D" w14:textId="77777777" w:rsidR="00BB05AF" w:rsidRPr="00DB15F5" w:rsidRDefault="00BB05AF" w:rsidP="00E512F1">
      <w:pPr>
        <w:tabs>
          <w:tab w:val="clear" w:pos="567"/>
        </w:tabs>
        <w:spacing w:line="240" w:lineRule="auto"/>
        <w:ind w:left="1134" w:hanging="1134"/>
      </w:pPr>
      <w:r w:rsidRPr="00450075">
        <w:rPr>
          <w:u w:val="single"/>
        </w:rPr>
        <w:t>Nauta:</w:t>
      </w:r>
      <w:r w:rsidR="00F10537" w:rsidRPr="00DB15F5">
        <w:rPr>
          <w:b/>
          <w:bCs/>
        </w:rPr>
        <w:tab/>
      </w:r>
      <w:r w:rsidR="00055F17" w:rsidRPr="00DB15F5">
        <w:t>Kertainjektiona, s.c. tai i.v.</w:t>
      </w:r>
    </w:p>
    <w:p w14:paraId="02AB8688" w14:textId="77777777" w:rsidR="00BB05AF" w:rsidRPr="00DB15F5" w:rsidRDefault="00BB05AF" w:rsidP="00E512F1">
      <w:pPr>
        <w:tabs>
          <w:tab w:val="clear" w:pos="567"/>
        </w:tabs>
        <w:spacing w:line="240" w:lineRule="auto"/>
        <w:ind w:left="1134" w:hanging="1134"/>
      </w:pPr>
      <w:r w:rsidRPr="00450075">
        <w:rPr>
          <w:u w:val="single"/>
        </w:rPr>
        <w:t>Sika:</w:t>
      </w:r>
      <w:r w:rsidR="00F10537" w:rsidRPr="00DB15F5">
        <w:rPr>
          <w:b/>
          <w:bCs/>
        </w:rPr>
        <w:tab/>
      </w:r>
      <w:r w:rsidR="00055F17" w:rsidRPr="00DB15F5">
        <w:t>Kertainjektiona, i.m.</w:t>
      </w:r>
      <w:r w:rsidRPr="00DB15F5">
        <w:t>. Tarvittaessa annos voidaan uusia 24 tunnin kuluttua.</w:t>
      </w:r>
    </w:p>
    <w:p w14:paraId="0954CB6D" w14:textId="77777777" w:rsidR="00BB05AF" w:rsidRDefault="00BB05AF" w:rsidP="00E512F1">
      <w:pPr>
        <w:tabs>
          <w:tab w:val="clear" w:pos="567"/>
        </w:tabs>
        <w:spacing w:line="240" w:lineRule="auto"/>
        <w:ind w:left="1134" w:hanging="1134"/>
      </w:pPr>
      <w:r w:rsidRPr="00450075">
        <w:rPr>
          <w:u w:val="single"/>
        </w:rPr>
        <w:t>Hevonen:</w:t>
      </w:r>
      <w:r w:rsidR="00F10537" w:rsidRPr="00DB15F5">
        <w:rPr>
          <w:b/>
          <w:bCs/>
        </w:rPr>
        <w:tab/>
      </w:r>
      <w:r w:rsidR="00055F17" w:rsidRPr="00DB15F5">
        <w:t>Kertainjektiona i.v</w:t>
      </w:r>
      <w:r w:rsidRPr="00DB15F5">
        <w:t>.</w:t>
      </w:r>
    </w:p>
    <w:p w14:paraId="150CDB09" w14:textId="77777777" w:rsidR="00CB259C" w:rsidRPr="00DB15F5" w:rsidRDefault="00CB259C" w:rsidP="00E512F1">
      <w:pPr>
        <w:tabs>
          <w:tab w:val="clear" w:pos="567"/>
        </w:tabs>
        <w:spacing w:line="240" w:lineRule="auto"/>
        <w:ind w:left="1134" w:hanging="1134"/>
        <w:rPr>
          <w:highlight w:val="yellow"/>
        </w:rPr>
      </w:pPr>
    </w:p>
    <w:p w14:paraId="293BA8DA" w14:textId="77777777" w:rsidR="00BB05AF" w:rsidRPr="00DB15F5" w:rsidRDefault="00BB05AF" w:rsidP="00E512F1">
      <w:pPr>
        <w:spacing w:line="240" w:lineRule="auto"/>
      </w:pPr>
      <w:r w:rsidRPr="00BE2822">
        <w:t>Lue pakkausseloste ennen käyttöä.</w:t>
      </w:r>
    </w:p>
    <w:p w14:paraId="70C96D73" w14:textId="77777777" w:rsidR="00BB05AF" w:rsidRPr="00DB15F5" w:rsidRDefault="00BB05AF" w:rsidP="00E512F1">
      <w:pPr>
        <w:spacing w:line="240" w:lineRule="auto"/>
      </w:pPr>
    </w:p>
    <w:p w14:paraId="7A78CA73" w14:textId="77777777" w:rsidR="00BB05AF" w:rsidRPr="00DB15F5" w:rsidRDefault="00BB05AF" w:rsidP="00E512F1">
      <w:pPr>
        <w:spacing w:line="240" w:lineRule="auto"/>
      </w:pPr>
    </w:p>
    <w:p w14:paraId="06FB9524" w14:textId="77777777" w:rsidR="00BB05AF" w:rsidRPr="00DB15F5" w:rsidRDefault="00BB05AF" w:rsidP="00D657FD">
      <w:pPr>
        <w:keepNext/>
        <w:widowControl/>
        <w:pBdr>
          <w:top w:val="single" w:sz="4" w:space="1" w:color="auto"/>
          <w:left w:val="single" w:sz="4" w:space="4" w:color="auto"/>
          <w:bottom w:val="single" w:sz="4" w:space="1" w:color="auto"/>
          <w:right w:val="single" w:sz="4" w:space="4" w:color="auto"/>
        </w:pBdr>
        <w:spacing w:line="240" w:lineRule="auto"/>
        <w:rPr>
          <w:b/>
          <w:bCs/>
          <w:highlight w:val="lightGray"/>
        </w:rPr>
      </w:pPr>
      <w:r w:rsidRPr="00DB15F5">
        <w:rPr>
          <w:b/>
          <w:bCs/>
        </w:rPr>
        <w:lastRenderedPageBreak/>
        <w:t>8.</w:t>
      </w:r>
      <w:r w:rsidRPr="00DB15F5">
        <w:rPr>
          <w:b/>
          <w:bCs/>
        </w:rPr>
        <w:tab/>
        <w:t>VAROAIKA</w:t>
      </w:r>
      <w:r w:rsidR="00CB259C">
        <w:rPr>
          <w:b/>
          <w:bCs/>
        </w:rPr>
        <w:t xml:space="preserve"> (VAROAJAT)</w:t>
      </w:r>
    </w:p>
    <w:p w14:paraId="7C954730" w14:textId="77777777" w:rsidR="00BB05AF" w:rsidRPr="00DB15F5" w:rsidRDefault="00BB05AF" w:rsidP="00D657FD">
      <w:pPr>
        <w:keepNext/>
        <w:widowControl/>
        <w:spacing w:line="240" w:lineRule="auto"/>
      </w:pPr>
    </w:p>
    <w:p w14:paraId="05D8F6B9" w14:textId="58CC9CCC" w:rsidR="00627E21" w:rsidRPr="00DB15F5" w:rsidRDefault="00AE2F6F" w:rsidP="00D657FD">
      <w:pPr>
        <w:pStyle w:val="Date2"/>
        <w:keepNext/>
        <w:tabs>
          <w:tab w:val="left" w:pos="993"/>
        </w:tabs>
        <w:rPr>
          <w:lang w:val="fi-FI"/>
        </w:rPr>
      </w:pPr>
      <w:r>
        <w:rPr>
          <w:lang w:val="fi-FI"/>
        </w:rPr>
        <w:t>Varoajat:</w:t>
      </w:r>
    </w:p>
    <w:p w14:paraId="6F7DDB77" w14:textId="77777777" w:rsidR="00BB05AF" w:rsidRPr="00DB15F5" w:rsidRDefault="00BB05AF" w:rsidP="00450075">
      <w:pPr>
        <w:pStyle w:val="Date1"/>
        <w:keepNext/>
        <w:tabs>
          <w:tab w:val="left" w:pos="1134"/>
        </w:tabs>
        <w:rPr>
          <w:lang w:val="fi-FI"/>
        </w:rPr>
      </w:pPr>
      <w:r w:rsidRPr="00450075">
        <w:rPr>
          <w:u w:val="single"/>
          <w:lang w:val="fi-FI"/>
        </w:rPr>
        <w:t>Nauta</w:t>
      </w:r>
      <w:r w:rsidR="00450075" w:rsidRPr="00450075">
        <w:rPr>
          <w:u w:val="single"/>
          <w:lang w:val="fi-FI"/>
        </w:rPr>
        <w:t>:</w:t>
      </w:r>
      <w:r w:rsidR="00112C5A" w:rsidRPr="00DB15F5">
        <w:rPr>
          <w:lang w:val="fi-FI"/>
        </w:rPr>
        <w:tab/>
      </w:r>
      <w:r w:rsidRPr="00DB15F5">
        <w:rPr>
          <w:lang w:val="fi-FI"/>
        </w:rPr>
        <w:t>Teurastus: 15 vuorokautta; maito: 5 vuorokautta.</w:t>
      </w:r>
    </w:p>
    <w:p w14:paraId="4A595047" w14:textId="77777777" w:rsidR="00BB05AF" w:rsidRPr="00DB15F5" w:rsidRDefault="00BB05AF" w:rsidP="00450075">
      <w:pPr>
        <w:keepNext/>
        <w:widowControl/>
        <w:tabs>
          <w:tab w:val="clear" w:pos="567"/>
          <w:tab w:val="left" w:pos="1134"/>
        </w:tabs>
        <w:spacing w:line="240" w:lineRule="auto"/>
      </w:pPr>
      <w:r w:rsidRPr="00450075">
        <w:rPr>
          <w:u w:val="single"/>
        </w:rPr>
        <w:t>Sika</w:t>
      </w:r>
      <w:r w:rsidR="00450075" w:rsidRPr="00450075">
        <w:rPr>
          <w:u w:val="single"/>
        </w:rPr>
        <w:t>:</w:t>
      </w:r>
      <w:r w:rsidR="00112C5A" w:rsidRPr="00DB15F5">
        <w:tab/>
      </w:r>
      <w:r w:rsidRPr="00DB15F5">
        <w:t>Teurastus: 5 vuorokautta.</w:t>
      </w:r>
    </w:p>
    <w:p w14:paraId="5F698AEF" w14:textId="77777777" w:rsidR="00BB05AF" w:rsidRPr="00DB15F5" w:rsidRDefault="00BB05AF" w:rsidP="00450075">
      <w:pPr>
        <w:tabs>
          <w:tab w:val="left" w:pos="1134"/>
        </w:tabs>
        <w:spacing w:line="240" w:lineRule="auto"/>
        <w:rPr>
          <w:b/>
          <w:bCs/>
        </w:rPr>
      </w:pPr>
      <w:r w:rsidRPr="00450075">
        <w:rPr>
          <w:u w:val="single"/>
        </w:rPr>
        <w:t>Hevonen:</w:t>
      </w:r>
      <w:r w:rsidR="00450075">
        <w:tab/>
      </w:r>
      <w:r w:rsidRPr="00DB15F5">
        <w:t>Teurastus: 5 vuorokautta.</w:t>
      </w:r>
    </w:p>
    <w:p w14:paraId="6F03D62D" w14:textId="77777777" w:rsidR="00EA7404" w:rsidRPr="00DB15F5" w:rsidRDefault="00EA7404" w:rsidP="00E512F1">
      <w:pPr>
        <w:spacing w:line="240" w:lineRule="auto"/>
      </w:pPr>
      <w:r w:rsidRPr="00DB15F5">
        <w:t>Ei saa käyttää tammoilla, joiden maitoa käytetään ihmisravinnoksi</w:t>
      </w:r>
    </w:p>
    <w:p w14:paraId="013C7702" w14:textId="77777777" w:rsidR="00BB05AF" w:rsidRPr="00DB15F5" w:rsidRDefault="00BB05AF" w:rsidP="00E512F1">
      <w:pPr>
        <w:spacing w:line="240" w:lineRule="auto"/>
      </w:pPr>
    </w:p>
    <w:p w14:paraId="07AE488B" w14:textId="77777777" w:rsidR="00875861" w:rsidRPr="00DB15F5" w:rsidRDefault="00875861" w:rsidP="00E512F1">
      <w:pPr>
        <w:spacing w:line="240" w:lineRule="auto"/>
      </w:pPr>
    </w:p>
    <w:p w14:paraId="4421B48B" w14:textId="77777777" w:rsidR="00875861" w:rsidRPr="00DB15F5" w:rsidRDefault="00875861" w:rsidP="00E512F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sidRPr="00DB15F5">
        <w:rPr>
          <w:b/>
        </w:rPr>
        <w:t>9.</w:t>
      </w:r>
      <w:r w:rsidRPr="00DB15F5">
        <w:rPr>
          <w:b/>
        </w:rPr>
        <w:tab/>
        <w:t>TARVITTAESSA ERITYISVAROITUS (ERITYISVAROITUKSET</w:t>
      </w:r>
      <w:r w:rsidR="00F308E5" w:rsidRPr="00DB15F5">
        <w:rPr>
          <w:b/>
        </w:rPr>
        <w:t>)</w:t>
      </w:r>
    </w:p>
    <w:p w14:paraId="5C1818BD" w14:textId="77777777" w:rsidR="00BB05AF" w:rsidRPr="00DB15F5" w:rsidRDefault="00BB05AF" w:rsidP="00E512F1">
      <w:pPr>
        <w:spacing w:line="240" w:lineRule="auto"/>
        <w:rPr>
          <w:b/>
          <w:bCs/>
        </w:rPr>
      </w:pPr>
    </w:p>
    <w:p w14:paraId="237A03E5" w14:textId="77777777" w:rsidR="00875861" w:rsidRPr="00DB15F5" w:rsidRDefault="00875861" w:rsidP="00E512F1">
      <w:pPr>
        <w:spacing w:line="240" w:lineRule="auto"/>
        <w:rPr>
          <w:b/>
          <w:bCs/>
        </w:rPr>
      </w:pPr>
    </w:p>
    <w:p w14:paraId="1AF43DFD" w14:textId="77777777" w:rsidR="00875861" w:rsidRPr="00DB15F5" w:rsidRDefault="00875861" w:rsidP="00E512F1">
      <w:pPr>
        <w:spacing w:line="240" w:lineRule="auto"/>
        <w:rPr>
          <w:b/>
          <w:bCs/>
        </w:rPr>
      </w:pPr>
    </w:p>
    <w:p w14:paraId="26FAC590" w14:textId="77777777" w:rsidR="00BB05AF" w:rsidRPr="00DB15F5" w:rsidRDefault="00875861" w:rsidP="00E512F1">
      <w:pPr>
        <w:pBdr>
          <w:top w:val="single" w:sz="4" w:space="1" w:color="auto"/>
          <w:left w:val="single" w:sz="4" w:space="4" w:color="auto"/>
          <w:bottom w:val="single" w:sz="4" w:space="1" w:color="auto"/>
          <w:right w:val="single" w:sz="4" w:space="4" w:color="auto"/>
        </w:pBdr>
        <w:spacing w:line="240" w:lineRule="auto"/>
      </w:pPr>
      <w:r w:rsidRPr="00DB15F5">
        <w:rPr>
          <w:b/>
          <w:bCs/>
        </w:rPr>
        <w:t>10</w:t>
      </w:r>
      <w:r w:rsidR="00BB05AF" w:rsidRPr="00DB15F5">
        <w:rPr>
          <w:b/>
          <w:bCs/>
        </w:rPr>
        <w:t>.</w:t>
      </w:r>
      <w:r w:rsidR="00BB05AF" w:rsidRPr="00DB15F5">
        <w:rPr>
          <w:b/>
          <w:bCs/>
        </w:rPr>
        <w:tab/>
        <w:t>VIIMEINEN KÄYTTÖPÄIVÄMÄÄRÄ</w:t>
      </w:r>
    </w:p>
    <w:p w14:paraId="7D79F70E" w14:textId="77777777" w:rsidR="00BB05AF" w:rsidRPr="00DB15F5" w:rsidRDefault="00BB05AF" w:rsidP="00E512F1">
      <w:pPr>
        <w:spacing w:line="240" w:lineRule="auto"/>
      </w:pPr>
    </w:p>
    <w:p w14:paraId="4B07DACF" w14:textId="77777777" w:rsidR="00BB05AF" w:rsidRPr="00DB15F5" w:rsidRDefault="00BB05AF" w:rsidP="00E512F1">
      <w:pPr>
        <w:spacing w:line="240" w:lineRule="auto"/>
      </w:pPr>
      <w:r w:rsidRPr="00DB15F5">
        <w:t>EXP {KK/</w:t>
      </w:r>
      <w:smartTag w:uri="urn:schemas-microsoft-com:office:smarttags" w:element="stockticker">
        <w:r w:rsidRPr="00DB15F5">
          <w:t>VVVV</w:t>
        </w:r>
      </w:smartTag>
      <w:r w:rsidRPr="00DB15F5">
        <w:t>}</w:t>
      </w:r>
    </w:p>
    <w:p w14:paraId="07620175" w14:textId="77777777" w:rsidR="00BB05AF" w:rsidRPr="00DB15F5" w:rsidRDefault="00CB259C" w:rsidP="00E512F1">
      <w:pPr>
        <w:spacing w:line="240" w:lineRule="auto"/>
      </w:pPr>
      <w:r>
        <w:t>Käytä lävistetty injektiopullo</w:t>
      </w:r>
      <w:r w:rsidR="00BB05AF" w:rsidRPr="00DB15F5">
        <w:t xml:space="preserve"> 28 vuorokau</w:t>
      </w:r>
      <w:r>
        <w:t>den kuluessa.</w:t>
      </w:r>
    </w:p>
    <w:p w14:paraId="55DE9934" w14:textId="77777777" w:rsidR="00BB05AF" w:rsidRPr="00DB15F5" w:rsidRDefault="00BB05AF" w:rsidP="00E512F1">
      <w:pPr>
        <w:spacing w:line="240" w:lineRule="auto"/>
      </w:pPr>
    </w:p>
    <w:p w14:paraId="57A84677" w14:textId="77777777" w:rsidR="00B01C77" w:rsidRPr="00DB15F5" w:rsidRDefault="00B01C77" w:rsidP="00E512F1">
      <w:pPr>
        <w:spacing w:line="240" w:lineRule="auto"/>
      </w:pPr>
    </w:p>
    <w:p w14:paraId="6DA4369E" w14:textId="77777777" w:rsidR="00BB05AF" w:rsidRPr="00DB15F5" w:rsidRDefault="00875861" w:rsidP="00E512F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sidRPr="00DB15F5">
        <w:rPr>
          <w:b/>
        </w:rPr>
        <w:t>11.</w:t>
      </w:r>
      <w:r w:rsidRPr="00DB15F5">
        <w:rPr>
          <w:b/>
        </w:rPr>
        <w:tab/>
        <w:t xml:space="preserve"> SÄILYTYSOLOSUHTEET</w:t>
      </w:r>
    </w:p>
    <w:p w14:paraId="4FD0411C" w14:textId="77777777" w:rsidR="00875861" w:rsidRPr="00DB15F5" w:rsidRDefault="00875861" w:rsidP="00E512F1">
      <w:pPr>
        <w:spacing w:line="240" w:lineRule="auto"/>
      </w:pPr>
    </w:p>
    <w:p w14:paraId="035EB6CD" w14:textId="77777777" w:rsidR="00875861" w:rsidRPr="00DB15F5" w:rsidRDefault="00875861" w:rsidP="00E512F1">
      <w:pPr>
        <w:spacing w:line="240" w:lineRule="auto"/>
      </w:pPr>
    </w:p>
    <w:p w14:paraId="639791F7" w14:textId="77777777" w:rsidR="00875861" w:rsidRPr="00DB15F5" w:rsidRDefault="00875861" w:rsidP="00E512F1">
      <w:pPr>
        <w:spacing w:line="240" w:lineRule="auto"/>
      </w:pPr>
    </w:p>
    <w:p w14:paraId="48C7931C" w14:textId="77777777" w:rsidR="00BB05AF" w:rsidRPr="00DB15F5" w:rsidRDefault="00875861" w:rsidP="00E512F1">
      <w:pPr>
        <w:pStyle w:val="BodyText21"/>
        <w:pBdr>
          <w:top w:val="single" w:sz="4" w:space="1" w:color="auto"/>
          <w:left w:val="single" w:sz="4" w:space="4" w:color="auto"/>
          <w:bottom w:val="single" w:sz="4" w:space="1" w:color="auto"/>
          <w:right w:val="single" w:sz="4" w:space="4" w:color="auto"/>
        </w:pBdr>
        <w:spacing w:line="240" w:lineRule="auto"/>
        <w:jc w:val="left"/>
        <w:rPr>
          <w:b/>
          <w:bCs/>
          <w:highlight w:val="lightGray"/>
          <w:lang w:val="fi-FI"/>
        </w:rPr>
      </w:pPr>
      <w:r w:rsidRPr="00DB15F5">
        <w:rPr>
          <w:b/>
          <w:bCs/>
          <w:lang w:val="fi-FI"/>
        </w:rPr>
        <w:t>12</w:t>
      </w:r>
      <w:r w:rsidR="00BB05AF" w:rsidRPr="00DB15F5">
        <w:rPr>
          <w:b/>
          <w:bCs/>
          <w:lang w:val="fi-FI"/>
        </w:rPr>
        <w:t>.</w:t>
      </w:r>
      <w:r w:rsidR="00BB05AF" w:rsidRPr="00DB15F5">
        <w:rPr>
          <w:b/>
          <w:bCs/>
          <w:lang w:val="fi-FI"/>
        </w:rPr>
        <w:tab/>
        <w:t>ERITYISET VAROTOIMET KÄYTTÄMÄTTÖMÄN VALMISTEEN TAI JÄTEMATERIAALIN HÄVITTÄMISEKSI</w:t>
      </w:r>
    </w:p>
    <w:p w14:paraId="2B6385F8" w14:textId="77777777" w:rsidR="00BB05AF" w:rsidRPr="00DB15F5" w:rsidRDefault="00BB05AF" w:rsidP="00E512F1">
      <w:pPr>
        <w:spacing w:line="240" w:lineRule="auto"/>
      </w:pPr>
    </w:p>
    <w:p w14:paraId="24174B0B" w14:textId="77777777" w:rsidR="003F0AB8" w:rsidRPr="00102F4E" w:rsidRDefault="003F0AB8" w:rsidP="00E512F1">
      <w:pPr>
        <w:numPr>
          <w:ilvl w:val="12"/>
          <w:numId w:val="0"/>
        </w:numPr>
        <w:suppressAutoHyphens/>
        <w:spacing w:line="240" w:lineRule="auto"/>
      </w:pPr>
      <w:r w:rsidRPr="00102F4E">
        <w:t>Hävittäminen: lue pakkausseloste.</w:t>
      </w:r>
    </w:p>
    <w:p w14:paraId="2CA6B792" w14:textId="77777777" w:rsidR="00BB05AF" w:rsidRPr="00DB15F5" w:rsidRDefault="00BB05AF" w:rsidP="00E512F1">
      <w:pPr>
        <w:spacing w:line="240" w:lineRule="auto"/>
      </w:pPr>
    </w:p>
    <w:p w14:paraId="12DD15F6" w14:textId="77777777" w:rsidR="00BB05AF" w:rsidRPr="00DB15F5" w:rsidRDefault="00BB05AF" w:rsidP="00E512F1">
      <w:pPr>
        <w:spacing w:line="240" w:lineRule="auto"/>
      </w:pPr>
    </w:p>
    <w:p w14:paraId="46A04181" w14:textId="77777777" w:rsidR="00BB05AF" w:rsidRPr="00DB15F5" w:rsidRDefault="00875861" w:rsidP="00E512F1">
      <w:pPr>
        <w:pBdr>
          <w:top w:val="single" w:sz="4" w:space="1" w:color="auto"/>
          <w:left w:val="single" w:sz="4" w:space="4" w:color="auto"/>
          <w:bottom w:val="single" w:sz="4" w:space="1" w:color="auto"/>
          <w:right w:val="single" w:sz="4" w:space="4" w:color="auto"/>
        </w:pBdr>
        <w:spacing w:line="240" w:lineRule="auto"/>
      </w:pPr>
      <w:r w:rsidRPr="00DB15F5">
        <w:rPr>
          <w:b/>
          <w:bCs/>
        </w:rPr>
        <w:t>13</w:t>
      </w:r>
      <w:r w:rsidR="00BB05AF" w:rsidRPr="00DB15F5">
        <w:rPr>
          <w:b/>
          <w:bCs/>
        </w:rPr>
        <w:t>.</w:t>
      </w:r>
      <w:r w:rsidR="00BB05AF" w:rsidRPr="00DB15F5">
        <w:rPr>
          <w:b/>
          <w:bCs/>
        </w:rPr>
        <w:tab/>
        <w:t xml:space="preserve">MERKINTÄ ”ELÄIMILLE”, TOIMITTAMISLUOKITTELU SEKÄ TOIMITTAMISEN </w:t>
      </w:r>
      <w:r w:rsidR="00BB05AF" w:rsidRPr="00DB15F5">
        <w:rPr>
          <w:b/>
          <w:bCs/>
        </w:rPr>
        <w:tab/>
        <w:t>JA KÄYTÖN EHDOT JA RAJOITUKSET, jos tarpeen</w:t>
      </w:r>
    </w:p>
    <w:p w14:paraId="0CFDC21D" w14:textId="77777777" w:rsidR="00BB05AF" w:rsidRPr="00DB15F5" w:rsidRDefault="00BB05AF" w:rsidP="00E512F1">
      <w:pPr>
        <w:spacing w:line="240" w:lineRule="auto"/>
      </w:pPr>
    </w:p>
    <w:p w14:paraId="7E0C9A9D" w14:textId="77777777" w:rsidR="00BB05AF" w:rsidRPr="00DB15F5" w:rsidRDefault="00DE242E" w:rsidP="00E512F1">
      <w:pPr>
        <w:spacing w:line="240" w:lineRule="auto"/>
      </w:pPr>
      <w:r w:rsidRPr="00DB15F5">
        <w:t>Eläimille</w:t>
      </w:r>
      <w:r>
        <w:t xml:space="preserve">. </w:t>
      </w:r>
      <w:r w:rsidR="00C53073">
        <w:t>Reseptivalmiste.</w:t>
      </w:r>
    </w:p>
    <w:p w14:paraId="44946F32" w14:textId="77777777" w:rsidR="00BB05AF" w:rsidRPr="00DB15F5" w:rsidRDefault="00BB05AF" w:rsidP="00E512F1">
      <w:pPr>
        <w:spacing w:line="240" w:lineRule="auto"/>
      </w:pPr>
    </w:p>
    <w:p w14:paraId="0D7ABC3D" w14:textId="77777777" w:rsidR="00BB05AF" w:rsidRPr="00DB15F5" w:rsidRDefault="00BB05AF" w:rsidP="00E512F1">
      <w:pPr>
        <w:spacing w:line="240" w:lineRule="auto"/>
      </w:pPr>
    </w:p>
    <w:p w14:paraId="3894394A" w14:textId="77777777" w:rsidR="00BB05AF" w:rsidRPr="00DB15F5" w:rsidRDefault="00875861" w:rsidP="00E512F1">
      <w:pPr>
        <w:pBdr>
          <w:top w:val="single" w:sz="4" w:space="1" w:color="auto"/>
          <w:left w:val="single" w:sz="4" w:space="4" w:color="auto"/>
          <w:bottom w:val="single" w:sz="4" w:space="1" w:color="auto"/>
          <w:right w:val="single" w:sz="4" w:space="4" w:color="auto"/>
        </w:pBdr>
        <w:spacing w:line="240" w:lineRule="auto"/>
        <w:rPr>
          <w:highlight w:val="lightGray"/>
        </w:rPr>
      </w:pPr>
      <w:r w:rsidRPr="00DB15F5">
        <w:rPr>
          <w:b/>
          <w:bCs/>
        </w:rPr>
        <w:t>14</w:t>
      </w:r>
      <w:r w:rsidR="00BB05AF" w:rsidRPr="00DB15F5">
        <w:rPr>
          <w:b/>
          <w:bCs/>
        </w:rPr>
        <w:t>.</w:t>
      </w:r>
      <w:r w:rsidR="00BB05AF" w:rsidRPr="00DB15F5">
        <w:rPr>
          <w:b/>
          <w:bCs/>
        </w:rPr>
        <w:tab/>
        <w:t>MERKINTÄ ”EI LA</w:t>
      </w:r>
      <w:r w:rsidR="00EA573D" w:rsidRPr="00DB15F5">
        <w:rPr>
          <w:b/>
          <w:bCs/>
        </w:rPr>
        <w:t xml:space="preserve">STEN </w:t>
      </w:r>
      <w:r w:rsidR="00E26C8E" w:rsidRPr="00DB15F5">
        <w:rPr>
          <w:b/>
          <w:bCs/>
        </w:rPr>
        <w:t xml:space="preserve">NÄKYVILLE EIKÄ </w:t>
      </w:r>
      <w:r w:rsidR="00EA573D" w:rsidRPr="00DB15F5">
        <w:rPr>
          <w:b/>
          <w:bCs/>
        </w:rPr>
        <w:t>ULOTTUVILLE</w:t>
      </w:r>
      <w:r w:rsidR="00BB05AF" w:rsidRPr="00DB15F5">
        <w:rPr>
          <w:b/>
          <w:bCs/>
        </w:rPr>
        <w:t>”</w:t>
      </w:r>
    </w:p>
    <w:p w14:paraId="2966B083" w14:textId="77777777" w:rsidR="00BB05AF" w:rsidRPr="00DB15F5" w:rsidRDefault="00BB05AF" w:rsidP="00E512F1">
      <w:pPr>
        <w:spacing w:line="240" w:lineRule="auto"/>
      </w:pPr>
    </w:p>
    <w:p w14:paraId="638E6941" w14:textId="77777777" w:rsidR="00BB05AF" w:rsidRPr="00DB15F5" w:rsidRDefault="00BB05AF" w:rsidP="00E512F1">
      <w:pPr>
        <w:spacing w:line="240" w:lineRule="auto"/>
      </w:pPr>
      <w:r w:rsidRPr="00DB15F5">
        <w:t>Ei lasten</w:t>
      </w:r>
      <w:r w:rsidR="00E26C8E" w:rsidRPr="00DB15F5">
        <w:t xml:space="preserve"> näkyville eikä</w:t>
      </w:r>
      <w:r w:rsidRPr="00DB15F5">
        <w:t xml:space="preserve"> ulottuville.</w:t>
      </w:r>
    </w:p>
    <w:p w14:paraId="6968D062" w14:textId="77777777" w:rsidR="00BB05AF" w:rsidRPr="00DB15F5" w:rsidRDefault="00BB05AF" w:rsidP="00E512F1">
      <w:pPr>
        <w:spacing w:line="240" w:lineRule="auto"/>
      </w:pPr>
    </w:p>
    <w:p w14:paraId="750F1D69" w14:textId="77777777" w:rsidR="00F672CD" w:rsidRPr="00DB15F5" w:rsidRDefault="00F672CD" w:rsidP="00E512F1">
      <w:pPr>
        <w:spacing w:line="240" w:lineRule="auto"/>
      </w:pPr>
    </w:p>
    <w:p w14:paraId="5FE82EDE" w14:textId="77777777" w:rsidR="00BB05AF" w:rsidRPr="00DB15F5" w:rsidRDefault="00875861"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bCs/>
        </w:rPr>
        <w:t>15</w:t>
      </w:r>
      <w:r w:rsidR="00BB05AF" w:rsidRPr="00DB15F5">
        <w:rPr>
          <w:b/>
          <w:bCs/>
        </w:rPr>
        <w:t>.</w:t>
      </w:r>
      <w:r w:rsidR="00BB05AF" w:rsidRPr="00DB15F5">
        <w:rPr>
          <w:b/>
          <w:bCs/>
        </w:rPr>
        <w:tab/>
        <w:t xml:space="preserve">MYYNTILUVAN HALTIJAN NIMI JA OSOITE </w:t>
      </w:r>
    </w:p>
    <w:p w14:paraId="695ADFE0" w14:textId="77777777" w:rsidR="00BB05AF" w:rsidRPr="00DB15F5" w:rsidRDefault="00BB05AF" w:rsidP="00E512F1">
      <w:pPr>
        <w:spacing w:line="240" w:lineRule="auto"/>
      </w:pPr>
    </w:p>
    <w:p w14:paraId="5E4B7D6C" w14:textId="77777777" w:rsidR="00BB05AF" w:rsidRPr="00DB15F5" w:rsidRDefault="00BB05AF" w:rsidP="00E512F1">
      <w:pPr>
        <w:suppressAutoHyphens/>
        <w:spacing w:line="240" w:lineRule="auto"/>
      </w:pPr>
      <w:r w:rsidRPr="00DB15F5">
        <w:t>Boehringer Ingelheim Vetmedica GmbH</w:t>
      </w:r>
    </w:p>
    <w:p w14:paraId="11178B67" w14:textId="77777777" w:rsidR="00BB05AF" w:rsidRPr="00DB15F5" w:rsidRDefault="00BB05AF" w:rsidP="00E512F1">
      <w:pPr>
        <w:suppressAutoHyphens/>
        <w:spacing w:line="240" w:lineRule="auto"/>
      </w:pPr>
      <w:r w:rsidRPr="00DB15F5">
        <w:t>55216 Ingelheim/Rhein</w:t>
      </w:r>
    </w:p>
    <w:p w14:paraId="4F4BA8DD" w14:textId="77777777" w:rsidR="00BB05AF" w:rsidRPr="00712795" w:rsidRDefault="00BB05AF" w:rsidP="00E512F1">
      <w:pPr>
        <w:spacing w:line="240" w:lineRule="auto"/>
        <w:rPr>
          <w:caps/>
        </w:rPr>
      </w:pPr>
      <w:r w:rsidRPr="00712795">
        <w:rPr>
          <w:caps/>
        </w:rPr>
        <w:t>Saksa</w:t>
      </w:r>
    </w:p>
    <w:p w14:paraId="2499F3D7" w14:textId="77777777" w:rsidR="00BB05AF" w:rsidRPr="00DB15F5" w:rsidRDefault="00BB05AF" w:rsidP="00E512F1">
      <w:pPr>
        <w:spacing w:line="240" w:lineRule="auto"/>
      </w:pPr>
    </w:p>
    <w:p w14:paraId="412C3282" w14:textId="77777777" w:rsidR="00BB05AF" w:rsidRPr="00DB15F5" w:rsidRDefault="00BB05AF" w:rsidP="00E512F1">
      <w:pPr>
        <w:spacing w:line="240" w:lineRule="auto"/>
      </w:pPr>
    </w:p>
    <w:p w14:paraId="579A6FEE" w14:textId="77777777" w:rsidR="00BB05AF" w:rsidRPr="00DB15F5" w:rsidRDefault="00875861" w:rsidP="00E512F1">
      <w:pPr>
        <w:pBdr>
          <w:top w:val="single" w:sz="4" w:space="1" w:color="auto"/>
          <w:left w:val="single" w:sz="4" w:space="4" w:color="auto"/>
          <w:bottom w:val="single" w:sz="4" w:space="1" w:color="auto"/>
          <w:right w:val="single" w:sz="4" w:space="4" w:color="auto"/>
        </w:pBdr>
        <w:spacing w:line="240" w:lineRule="auto"/>
        <w:rPr>
          <w:b/>
          <w:bCs/>
          <w:highlight w:val="lightGray"/>
        </w:rPr>
      </w:pPr>
      <w:r w:rsidRPr="00DB15F5">
        <w:rPr>
          <w:b/>
          <w:bCs/>
        </w:rPr>
        <w:t>16</w:t>
      </w:r>
      <w:r w:rsidR="00BB05AF" w:rsidRPr="00DB15F5">
        <w:rPr>
          <w:b/>
          <w:bCs/>
        </w:rPr>
        <w:t>.</w:t>
      </w:r>
      <w:r w:rsidR="00BB05AF" w:rsidRPr="00DB15F5">
        <w:rPr>
          <w:b/>
          <w:bCs/>
        </w:rPr>
        <w:tab/>
        <w:t xml:space="preserve">MYYNTILUPIEN NUMEROT </w:t>
      </w:r>
    </w:p>
    <w:p w14:paraId="5AC4DAF8" w14:textId="77777777" w:rsidR="00BB05AF" w:rsidRPr="00DB15F5" w:rsidRDefault="00BB05AF" w:rsidP="00E512F1">
      <w:pPr>
        <w:spacing w:line="240" w:lineRule="auto"/>
      </w:pPr>
    </w:p>
    <w:p w14:paraId="4D11504F" w14:textId="77777777" w:rsidR="00BB05AF" w:rsidRPr="00DB15F5" w:rsidRDefault="00BB05AF" w:rsidP="00E512F1">
      <w:pPr>
        <w:spacing w:line="240" w:lineRule="auto"/>
      </w:pPr>
      <w:r w:rsidRPr="00DB15F5">
        <w:t>EU/2/97/004/027</w:t>
      </w:r>
      <w:r w:rsidRPr="00DB15F5">
        <w:rPr>
          <w:highlight w:val="lightGray"/>
        </w:rPr>
        <w:t xml:space="preserve"> 1 x 20 ml</w:t>
      </w:r>
    </w:p>
    <w:p w14:paraId="2C42B5FA" w14:textId="77777777" w:rsidR="00BB05AF" w:rsidRPr="00DB15F5" w:rsidRDefault="00BB05AF" w:rsidP="00E512F1">
      <w:pPr>
        <w:spacing w:line="240" w:lineRule="auto"/>
      </w:pPr>
      <w:r w:rsidRPr="00DB15F5">
        <w:rPr>
          <w:highlight w:val="lightGray"/>
        </w:rPr>
        <w:t>EU/2/97/004/007 1 x 50 ml</w:t>
      </w:r>
    </w:p>
    <w:p w14:paraId="164BF20B" w14:textId="77777777" w:rsidR="00BB05AF" w:rsidRPr="00DB15F5" w:rsidRDefault="00BB05AF" w:rsidP="00E512F1">
      <w:pPr>
        <w:spacing w:line="240" w:lineRule="auto"/>
      </w:pPr>
      <w:r w:rsidRPr="00DB15F5">
        <w:rPr>
          <w:highlight w:val="lightGray"/>
        </w:rPr>
        <w:t>EU/2/97/004/008 1 x</w:t>
      </w:r>
      <w:r w:rsidRPr="00DB15F5">
        <w:t xml:space="preserve"> </w:t>
      </w:r>
      <w:r w:rsidRPr="00DB15F5">
        <w:rPr>
          <w:highlight w:val="lightGray"/>
        </w:rPr>
        <w:t>100 ml</w:t>
      </w:r>
    </w:p>
    <w:p w14:paraId="7A9148A3" w14:textId="77777777" w:rsidR="00BB05AF" w:rsidRPr="00DB15F5" w:rsidRDefault="00BB05AF" w:rsidP="00E512F1">
      <w:pPr>
        <w:spacing w:line="240" w:lineRule="auto"/>
      </w:pPr>
      <w:r w:rsidRPr="00DB15F5">
        <w:rPr>
          <w:highlight w:val="lightGray"/>
        </w:rPr>
        <w:t>EU/2/97/004/031 1 x 250 ml</w:t>
      </w:r>
    </w:p>
    <w:p w14:paraId="329CA1B5" w14:textId="77777777" w:rsidR="00BB05AF" w:rsidRPr="00DB15F5" w:rsidRDefault="00BB05AF" w:rsidP="00E512F1">
      <w:pPr>
        <w:spacing w:line="240" w:lineRule="auto"/>
      </w:pPr>
      <w:r w:rsidRPr="00DB15F5">
        <w:rPr>
          <w:highlight w:val="lightGray"/>
        </w:rPr>
        <w:t>EU/2/97/004/028 12 x 20 ml</w:t>
      </w:r>
    </w:p>
    <w:p w14:paraId="3DF46669" w14:textId="77777777" w:rsidR="00BB05AF" w:rsidRPr="00DB15F5" w:rsidRDefault="00BB05AF" w:rsidP="00E512F1">
      <w:pPr>
        <w:spacing w:line="240" w:lineRule="auto"/>
      </w:pPr>
      <w:r w:rsidRPr="00DB15F5">
        <w:rPr>
          <w:highlight w:val="lightGray"/>
        </w:rPr>
        <w:t>EU/2/97/004/014</w:t>
      </w:r>
      <w:r w:rsidRPr="00DB15F5">
        <w:t xml:space="preserve"> </w:t>
      </w:r>
      <w:r w:rsidRPr="00DB15F5">
        <w:rPr>
          <w:highlight w:val="lightGray"/>
        </w:rPr>
        <w:t>12 x 50 ml</w:t>
      </w:r>
    </w:p>
    <w:p w14:paraId="640992D3" w14:textId="77777777" w:rsidR="00BB05AF" w:rsidRPr="00DB15F5" w:rsidRDefault="00BB05AF" w:rsidP="00E512F1">
      <w:pPr>
        <w:spacing w:line="240" w:lineRule="auto"/>
      </w:pPr>
      <w:r w:rsidRPr="00DB15F5">
        <w:rPr>
          <w:highlight w:val="lightGray"/>
        </w:rPr>
        <w:lastRenderedPageBreak/>
        <w:t>EU/2/97/004/015</w:t>
      </w:r>
      <w:r w:rsidRPr="00DB15F5">
        <w:t xml:space="preserve"> </w:t>
      </w:r>
      <w:r w:rsidRPr="00DB15F5">
        <w:rPr>
          <w:highlight w:val="lightGray"/>
        </w:rPr>
        <w:t>12 x 100 ml</w:t>
      </w:r>
    </w:p>
    <w:p w14:paraId="5E5289D5" w14:textId="77777777" w:rsidR="00BB05AF" w:rsidRPr="00DB15F5" w:rsidRDefault="00BB05AF" w:rsidP="00E512F1">
      <w:pPr>
        <w:spacing w:line="240" w:lineRule="auto"/>
      </w:pPr>
      <w:r w:rsidRPr="00DB15F5">
        <w:rPr>
          <w:highlight w:val="lightGray"/>
        </w:rPr>
        <w:t>EU/2/97/004/032 6 x 250 ml</w:t>
      </w:r>
    </w:p>
    <w:p w14:paraId="1F7EA0C6" w14:textId="77777777" w:rsidR="00BB05AF" w:rsidRPr="00DB15F5" w:rsidRDefault="00BB05AF" w:rsidP="00E512F1">
      <w:pPr>
        <w:spacing w:line="240" w:lineRule="auto"/>
      </w:pPr>
    </w:p>
    <w:p w14:paraId="57EA9116" w14:textId="77777777" w:rsidR="00BB05AF" w:rsidRPr="00DB15F5" w:rsidRDefault="00BB05AF" w:rsidP="00E512F1">
      <w:pPr>
        <w:spacing w:line="240" w:lineRule="auto"/>
      </w:pPr>
    </w:p>
    <w:p w14:paraId="5CCCEBEE" w14:textId="77777777" w:rsidR="00BB05AF" w:rsidRPr="00DB15F5" w:rsidRDefault="00875861" w:rsidP="00E512F1">
      <w:pPr>
        <w:pBdr>
          <w:top w:val="single" w:sz="4" w:space="1" w:color="auto"/>
          <w:left w:val="single" w:sz="4" w:space="4" w:color="auto"/>
          <w:bottom w:val="single" w:sz="4" w:space="1" w:color="auto"/>
          <w:right w:val="single" w:sz="4" w:space="4" w:color="auto"/>
        </w:pBdr>
        <w:spacing w:line="240" w:lineRule="auto"/>
      </w:pPr>
      <w:r w:rsidRPr="00DB15F5">
        <w:rPr>
          <w:b/>
          <w:bCs/>
        </w:rPr>
        <w:t>17</w:t>
      </w:r>
      <w:r w:rsidR="00BB05AF" w:rsidRPr="00DB15F5">
        <w:rPr>
          <w:b/>
          <w:bCs/>
        </w:rPr>
        <w:t>.</w:t>
      </w:r>
      <w:r w:rsidR="00BB05AF" w:rsidRPr="00DB15F5">
        <w:rPr>
          <w:b/>
          <w:bCs/>
        </w:rPr>
        <w:tab/>
        <w:t xml:space="preserve">VALMISTAJAN ERÄNUMERO </w:t>
      </w:r>
    </w:p>
    <w:p w14:paraId="3C83FBBA" w14:textId="77777777" w:rsidR="00BB05AF" w:rsidRPr="00DB15F5" w:rsidRDefault="00BB05AF" w:rsidP="00E512F1">
      <w:pPr>
        <w:spacing w:line="240" w:lineRule="auto"/>
      </w:pPr>
    </w:p>
    <w:p w14:paraId="2E5CE87C" w14:textId="77777777" w:rsidR="00BB05AF" w:rsidRPr="00DB15F5" w:rsidRDefault="00BB05AF" w:rsidP="00E512F1">
      <w:pPr>
        <w:tabs>
          <w:tab w:val="clear" w:pos="567"/>
        </w:tabs>
        <w:spacing w:line="240" w:lineRule="auto"/>
      </w:pPr>
      <w:r w:rsidRPr="00DB15F5">
        <w:t>Lot {numero}</w:t>
      </w:r>
    </w:p>
    <w:p w14:paraId="3D4FB5B0" w14:textId="77777777" w:rsidR="00BB05AF" w:rsidRPr="00DB15F5" w:rsidRDefault="00BB05AF" w:rsidP="00E512F1">
      <w:pPr>
        <w:spacing w:line="240" w:lineRule="auto"/>
      </w:pPr>
      <w:r w:rsidRPr="00DB15F5">
        <w:br w:type="page"/>
      </w:r>
    </w:p>
    <w:p w14:paraId="35F9F635"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rPr>
          <w:highlight w:val="lightGray"/>
        </w:rPr>
      </w:pPr>
      <w:r w:rsidRPr="00DB15F5">
        <w:rPr>
          <w:b/>
          <w:bCs/>
        </w:rPr>
        <w:lastRenderedPageBreak/>
        <w:t>SISÄPAKKAUKSESSA</w:t>
      </w:r>
      <w:r w:rsidR="007063AF" w:rsidRPr="00DB15F5">
        <w:rPr>
          <w:b/>
          <w:bCs/>
        </w:rPr>
        <w:t xml:space="preserve"> </w:t>
      </w:r>
      <w:r w:rsidRPr="00DB15F5">
        <w:rPr>
          <w:b/>
          <w:bCs/>
        </w:rPr>
        <w:t>ON OLTAVA SEURAAVAT TIEDOT</w:t>
      </w:r>
    </w:p>
    <w:p w14:paraId="51671DDA" w14:textId="77777777" w:rsidR="00BB05AF" w:rsidRDefault="00BB05AF" w:rsidP="00E512F1">
      <w:pPr>
        <w:pBdr>
          <w:top w:val="single" w:sz="4" w:space="1" w:color="auto"/>
          <w:left w:val="single" w:sz="4" w:space="4" w:color="auto"/>
          <w:bottom w:val="single" w:sz="4" w:space="1" w:color="auto"/>
          <w:right w:val="single" w:sz="4" w:space="4" w:color="auto"/>
        </w:pBdr>
        <w:spacing w:line="240" w:lineRule="auto"/>
      </w:pPr>
    </w:p>
    <w:p w14:paraId="7BF122C9" w14:textId="77777777" w:rsidR="00CB259C" w:rsidRPr="00CB259C" w:rsidRDefault="00CB259C" w:rsidP="00E512F1">
      <w:pPr>
        <w:pBdr>
          <w:top w:val="single" w:sz="4" w:space="1" w:color="auto"/>
          <w:left w:val="single" w:sz="4" w:space="4" w:color="auto"/>
          <w:bottom w:val="single" w:sz="4" w:space="1" w:color="auto"/>
          <w:right w:val="single" w:sz="4" w:space="4" w:color="auto"/>
        </w:pBdr>
        <w:spacing w:line="240" w:lineRule="auto"/>
        <w:rPr>
          <w:b/>
        </w:rPr>
      </w:pPr>
      <w:r w:rsidRPr="00CB259C">
        <w:rPr>
          <w:b/>
        </w:rPr>
        <w:t>Injektiopullo 100 ml ja 250 ml</w:t>
      </w:r>
    </w:p>
    <w:p w14:paraId="6CD07D1E" w14:textId="77777777" w:rsidR="00BB05AF" w:rsidRPr="00DB15F5" w:rsidRDefault="00BB05AF" w:rsidP="00E512F1">
      <w:pPr>
        <w:spacing w:line="240" w:lineRule="auto"/>
      </w:pPr>
    </w:p>
    <w:p w14:paraId="155CCABB"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bCs/>
        </w:rPr>
        <w:t>1.</w:t>
      </w:r>
      <w:r w:rsidRPr="00DB15F5">
        <w:rPr>
          <w:b/>
          <w:bCs/>
        </w:rPr>
        <w:tab/>
        <w:t>ELÄINLÄÄKKEEN NIMI</w:t>
      </w:r>
    </w:p>
    <w:p w14:paraId="23DA31E4" w14:textId="77777777" w:rsidR="00BB05AF" w:rsidRPr="00DB15F5" w:rsidRDefault="00BB05AF" w:rsidP="00E512F1">
      <w:pPr>
        <w:spacing w:line="240" w:lineRule="auto"/>
      </w:pPr>
    </w:p>
    <w:p w14:paraId="04B8B606" w14:textId="77777777" w:rsidR="00BB05AF" w:rsidRPr="00DB15F5" w:rsidRDefault="00BB05AF" w:rsidP="00E512F1">
      <w:pPr>
        <w:spacing w:line="240" w:lineRule="auto"/>
      </w:pPr>
      <w:r w:rsidRPr="00DB15F5">
        <w:t>Metacam 20 mg/ml injektioneste, liuos naudoille, sioille ja hevosille</w:t>
      </w:r>
    </w:p>
    <w:p w14:paraId="3D2BAE84" w14:textId="77777777" w:rsidR="00BB05AF" w:rsidRPr="00DB15F5" w:rsidRDefault="00BB05AF" w:rsidP="00E512F1">
      <w:pPr>
        <w:spacing w:line="240" w:lineRule="auto"/>
      </w:pPr>
      <w:r w:rsidRPr="00DB15F5">
        <w:t>Meloksikaami</w:t>
      </w:r>
    </w:p>
    <w:p w14:paraId="4FD2C97B" w14:textId="77777777" w:rsidR="00BB05AF" w:rsidRPr="00DB15F5" w:rsidRDefault="00BB05AF" w:rsidP="00E512F1">
      <w:pPr>
        <w:spacing w:line="240" w:lineRule="auto"/>
      </w:pPr>
    </w:p>
    <w:p w14:paraId="6488511E" w14:textId="77777777" w:rsidR="00BB05AF" w:rsidRPr="00DB15F5" w:rsidRDefault="00BB05AF" w:rsidP="00E512F1">
      <w:pPr>
        <w:spacing w:line="240" w:lineRule="auto"/>
      </w:pPr>
    </w:p>
    <w:p w14:paraId="5C9CD924" w14:textId="77777777" w:rsidR="00BB05AF" w:rsidRPr="00DB15F5" w:rsidRDefault="00BB05AF" w:rsidP="00E512F1">
      <w:pPr>
        <w:pStyle w:val="BodyText21"/>
        <w:pBdr>
          <w:top w:val="single" w:sz="4" w:space="1" w:color="auto"/>
          <w:left w:val="single" w:sz="4" w:space="4" w:color="auto"/>
          <w:bottom w:val="single" w:sz="4" w:space="1" w:color="auto"/>
          <w:right w:val="single" w:sz="4" w:space="4" w:color="auto"/>
        </w:pBdr>
        <w:spacing w:line="240" w:lineRule="auto"/>
        <w:ind w:left="0" w:firstLine="0"/>
        <w:jc w:val="left"/>
        <w:rPr>
          <w:b/>
          <w:bCs/>
          <w:highlight w:val="lightGray"/>
          <w:lang w:val="fi-FI"/>
        </w:rPr>
      </w:pPr>
      <w:r w:rsidRPr="00DB15F5">
        <w:rPr>
          <w:b/>
          <w:bCs/>
          <w:lang w:val="fi-FI"/>
        </w:rPr>
        <w:t>2.</w:t>
      </w:r>
      <w:r w:rsidRPr="00DB15F5">
        <w:rPr>
          <w:b/>
          <w:bCs/>
          <w:lang w:val="fi-FI"/>
        </w:rPr>
        <w:tab/>
        <w:t>VAIKUTTAVA</w:t>
      </w:r>
      <w:r w:rsidR="009865E0">
        <w:rPr>
          <w:b/>
          <w:bCs/>
          <w:lang w:val="fi-FI"/>
        </w:rPr>
        <w:t>(T)</w:t>
      </w:r>
      <w:r w:rsidRPr="00DB15F5">
        <w:rPr>
          <w:b/>
          <w:bCs/>
          <w:lang w:val="fi-FI"/>
        </w:rPr>
        <w:t xml:space="preserve"> AINE</w:t>
      </w:r>
      <w:r w:rsidR="009865E0">
        <w:rPr>
          <w:b/>
          <w:bCs/>
          <w:lang w:val="fi-FI"/>
        </w:rPr>
        <w:t>(</w:t>
      </w:r>
      <w:r w:rsidRPr="00DB15F5">
        <w:rPr>
          <w:b/>
          <w:bCs/>
          <w:lang w:val="fi-FI"/>
        </w:rPr>
        <w:t>E</w:t>
      </w:r>
      <w:r w:rsidR="009865E0">
        <w:rPr>
          <w:b/>
          <w:bCs/>
          <w:lang w:val="fi-FI"/>
        </w:rPr>
        <w:t>T)</w:t>
      </w:r>
    </w:p>
    <w:p w14:paraId="084333D7" w14:textId="77777777" w:rsidR="00BB05AF" w:rsidRPr="00DB15F5" w:rsidRDefault="00BB05AF" w:rsidP="00E512F1">
      <w:pPr>
        <w:spacing w:line="240" w:lineRule="auto"/>
      </w:pPr>
    </w:p>
    <w:p w14:paraId="152878F4" w14:textId="77777777" w:rsidR="00BB05AF" w:rsidRPr="00DB15F5" w:rsidRDefault="00BB05AF" w:rsidP="00E512F1">
      <w:pPr>
        <w:tabs>
          <w:tab w:val="clear" w:pos="567"/>
          <w:tab w:val="left" w:pos="1620"/>
        </w:tabs>
        <w:spacing w:line="240" w:lineRule="auto"/>
      </w:pPr>
      <w:r w:rsidRPr="00DB15F5">
        <w:t>Meloksikaami</w:t>
      </w:r>
      <w:r w:rsidR="00450075">
        <w:t xml:space="preserve"> </w:t>
      </w:r>
      <w:r w:rsidRPr="00DB15F5">
        <w:t>20 mg/ml</w:t>
      </w:r>
    </w:p>
    <w:p w14:paraId="4CB4E4CF" w14:textId="77777777" w:rsidR="00BB05AF" w:rsidRPr="00DB15F5" w:rsidRDefault="00BB05AF" w:rsidP="00E512F1">
      <w:pPr>
        <w:spacing w:line="240" w:lineRule="auto"/>
      </w:pPr>
    </w:p>
    <w:p w14:paraId="52BAAD91" w14:textId="77777777" w:rsidR="007063AF" w:rsidRPr="00DB15F5" w:rsidRDefault="007063AF" w:rsidP="00E512F1">
      <w:pPr>
        <w:spacing w:line="240" w:lineRule="auto"/>
      </w:pPr>
    </w:p>
    <w:p w14:paraId="5EA181BE" w14:textId="77777777" w:rsidR="007063AF" w:rsidRPr="00DB15F5" w:rsidRDefault="007063AF" w:rsidP="00E512F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sidRPr="00DB15F5">
        <w:rPr>
          <w:b/>
        </w:rPr>
        <w:t>3.</w:t>
      </w:r>
      <w:r w:rsidRPr="00DB15F5">
        <w:rPr>
          <w:b/>
        </w:rPr>
        <w:tab/>
        <w:t>LÄÄKEMUOTO</w:t>
      </w:r>
    </w:p>
    <w:p w14:paraId="74FB4FB4" w14:textId="77777777" w:rsidR="007063AF" w:rsidRPr="00DB15F5" w:rsidRDefault="007063AF" w:rsidP="00E512F1">
      <w:pPr>
        <w:spacing w:line="240" w:lineRule="auto"/>
      </w:pPr>
    </w:p>
    <w:p w14:paraId="682DABFE" w14:textId="77777777" w:rsidR="007063AF" w:rsidRPr="00DB15F5" w:rsidRDefault="007063AF" w:rsidP="00E512F1">
      <w:pPr>
        <w:spacing w:line="240" w:lineRule="auto"/>
      </w:pPr>
    </w:p>
    <w:p w14:paraId="3B2C1600" w14:textId="77777777" w:rsidR="00BB05AF" w:rsidRPr="00DB15F5" w:rsidRDefault="00BB05AF" w:rsidP="00E512F1">
      <w:pPr>
        <w:spacing w:line="240" w:lineRule="auto"/>
      </w:pPr>
    </w:p>
    <w:p w14:paraId="2554D8F7" w14:textId="77777777" w:rsidR="00BB05AF" w:rsidRPr="00DB15F5" w:rsidRDefault="007063AF" w:rsidP="00E512F1">
      <w:pPr>
        <w:pBdr>
          <w:top w:val="single" w:sz="4" w:space="1" w:color="auto"/>
          <w:left w:val="single" w:sz="4" w:space="4" w:color="auto"/>
          <w:bottom w:val="single" w:sz="4" w:space="1" w:color="auto"/>
          <w:right w:val="single" w:sz="4" w:space="4" w:color="auto"/>
        </w:pBdr>
        <w:spacing w:line="240" w:lineRule="auto"/>
        <w:rPr>
          <w:highlight w:val="lightGray"/>
        </w:rPr>
      </w:pPr>
      <w:r w:rsidRPr="00DB15F5">
        <w:rPr>
          <w:b/>
          <w:bCs/>
        </w:rPr>
        <w:t>4</w:t>
      </w:r>
      <w:r w:rsidR="00BB05AF" w:rsidRPr="00DB15F5">
        <w:rPr>
          <w:b/>
          <w:bCs/>
        </w:rPr>
        <w:t>.</w:t>
      </w:r>
      <w:r w:rsidR="00BB05AF" w:rsidRPr="00DB15F5">
        <w:rPr>
          <w:b/>
          <w:bCs/>
        </w:rPr>
        <w:tab/>
        <w:t>PAKKAUSKOKO</w:t>
      </w:r>
    </w:p>
    <w:p w14:paraId="431442D6" w14:textId="77777777" w:rsidR="00BB05AF" w:rsidRPr="00DB15F5" w:rsidRDefault="00BB05AF" w:rsidP="00E512F1">
      <w:pPr>
        <w:spacing w:line="240" w:lineRule="auto"/>
      </w:pPr>
    </w:p>
    <w:p w14:paraId="7B54F40A" w14:textId="77777777" w:rsidR="00BB05AF" w:rsidRPr="00BE2822" w:rsidRDefault="00BB05AF" w:rsidP="00E512F1">
      <w:pPr>
        <w:spacing w:line="240" w:lineRule="auto"/>
      </w:pPr>
      <w:r w:rsidRPr="00BE2822">
        <w:t>100 ml</w:t>
      </w:r>
    </w:p>
    <w:p w14:paraId="05231DD8" w14:textId="77777777" w:rsidR="00BB05AF" w:rsidRPr="00DB15F5" w:rsidRDefault="00BB05AF" w:rsidP="00E512F1">
      <w:pPr>
        <w:spacing w:line="240" w:lineRule="auto"/>
      </w:pPr>
      <w:r w:rsidRPr="00DB15F5">
        <w:rPr>
          <w:highlight w:val="lightGray"/>
        </w:rPr>
        <w:t>250 ml</w:t>
      </w:r>
    </w:p>
    <w:p w14:paraId="2F3CA4D6" w14:textId="77777777" w:rsidR="00BB05AF" w:rsidRPr="00DB15F5" w:rsidRDefault="00BB05AF" w:rsidP="00E512F1">
      <w:pPr>
        <w:spacing w:line="240" w:lineRule="auto"/>
      </w:pPr>
    </w:p>
    <w:p w14:paraId="448C7684" w14:textId="77777777" w:rsidR="00BB05AF" w:rsidRPr="00DB15F5" w:rsidRDefault="00BB05AF" w:rsidP="00E512F1">
      <w:pPr>
        <w:spacing w:line="240" w:lineRule="auto"/>
      </w:pPr>
    </w:p>
    <w:p w14:paraId="5BAB7873" w14:textId="77777777" w:rsidR="00BB05AF" w:rsidRPr="00DB15F5" w:rsidRDefault="007063AF" w:rsidP="00E512F1">
      <w:pPr>
        <w:pStyle w:val="BodyText21"/>
        <w:pBdr>
          <w:top w:val="single" w:sz="4" w:space="1" w:color="auto"/>
          <w:left w:val="single" w:sz="4" w:space="4" w:color="auto"/>
          <w:bottom w:val="single" w:sz="4" w:space="1" w:color="auto"/>
          <w:right w:val="single" w:sz="4" w:space="4" w:color="auto"/>
        </w:pBdr>
        <w:spacing w:line="240" w:lineRule="auto"/>
        <w:ind w:left="0" w:firstLine="0"/>
        <w:jc w:val="left"/>
        <w:rPr>
          <w:b/>
          <w:bCs/>
          <w:lang w:val="fi-FI"/>
        </w:rPr>
      </w:pPr>
      <w:r w:rsidRPr="00DB15F5">
        <w:rPr>
          <w:b/>
          <w:bCs/>
          <w:lang w:val="fi-FI"/>
        </w:rPr>
        <w:t>5.</w:t>
      </w:r>
      <w:r w:rsidR="00BB05AF" w:rsidRPr="00DB15F5">
        <w:rPr>
          <w:b/>
          <w:bCs/>
          <w:lang w:val="fi-FI"/>
        </w:rPr>
        <w:tab/>
        <w:t>KOHDE</w:t>
      </w:r>
      <w:r w:rsidR="00A4667F" w:rsidRPr="00DB15F5">
        <w:rPr>
          <w:b/>
          <w:bCs/>
          <w:lang w:val="fi-FI"/>
        </w:rPr>
        <w:t>-</w:t>
      </w:r>
      <w:r w:rsidR="00BB05AF" w:rsidRPr="00DB15F5">
        <w:rPr>
          <w:b/>
          <w:bCs/>
          <w:lang w:val="fi-FI"/>
        </w:rPr>
        <w:t>ELÄINLAJI(T)</w:t>
      </w:r>
    </w:p>
    <w:p w14:paraId="5C38AD17" w14:textId="77777777" w:rsidR="00BB05AF" w:rsidRPr="00DB15F5" w:rsidRDefault="00BB05AF" w:rsidP="00E512F1">
      <w:pPr>
        <w:spacing w:line="240" w:lineRule="auto"/>
      </w:pPr>
    </w:p>
    <w:p w14:paraId="055538FB" w14:textId="77777777" w:rsidR="00BB05AF" w:rsidRPr="00DB15F5" w:rsidRDefault="00BB05AF" w:rsidP="00E512F1">
      <w:pPr>
        <w:spacing w:line="240" w:lineRule="auto"/>
      </w:pPr>
      <w:r w:rsidRPr="00DB15F5">
        <w:rPr>
          <w:highlight w:val="lightGray"/>
        </w:rPr>
        <w:t>Nauta, sika ja hevonen.</w:t>
      </w:r>
    </w:p>
    <w:p w14:paraId="31779EB2" w14:textId="77777777" w:rsidR="00BB05AF" w:rsidRPr="00DB15F5" w:rsidRDefault="00BB05AF" w:rsidP="00E512F1">
      <w:pPr>
        <w:spacing w:line="240" w:lineRule="auto"/>
      </w:pPr>
    </w:p>
    <w:p w14:paraId="550FDE44" w14:textId="77777777" w:rsidR="00BB05AF" w:rsidRPr="00DB15F5" w:rsidRDefault="00BB05AF" w:rsidP="00E512F1">
      <w:pPr>
        <w:spacing w:line="240" w:lineRule="auto"/>
      </w:pPr>
    </w:p>
    <w:p w14:paraId="5CCEBB1B" w14:textId="77777777" w:rsidR="00D3344F" w:rsidRPr="00DB15F5" w:rsidRDefault="00D3344F" w:rsidP="00E512F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sidRPr="00DB15F5">
        <w:rPr>
          <w:b/>
        </w:rPr>
        <w:t>6.</w:t>
      </w:r>
      <w:r w:rsidRPr="00DB15F5">
        <w:rPr>
          <w:b/>
        </w:rPr>
        <w:tab/>
        <w:t>KÄYTTÖAIHEET</w:t>
      </w:r>
    </w:p>
    <w:p w14:paraId="01ECE3F0" w14:textId="77777777" w:rsidR="00D3344F" w:rsidRPr="00DB15F5" w:rsidRDefault="00D3344F" w:rsidP="00E512F1">
      <w:pPr>
        <w:spacing w:line="240" w:lineRule="auto"/>
      </w:pPr>
    </w:p>
    <w:p w14:paraId="77F11B97" w14:textId="77777777" w:rsidR="00D3344F" w:rsidRPr="00DB15F5" w:rsidRDefault="00D3344F" w:rsidP="00E512F1">
      <w:pPr>
        <w:spacing w:line="240" w:lineRule="auto"/>
      </w:pPr>
    </w:p>
    <w:p w14:paraId="77BC72E8" w14:textId="77777777" w:rsidR="00D3344F" w:rsidRPr="00DB15F5" w:rsidRDefault="00D3344F" w:rsidP="00E512F1">
      <w:pPr>
        <w:spacing w:line="240" w:lineRule="auto"/>
      </w:pPr>
    </w:p>
    <w:p w14:paraId="13911336" w14:textId="77777777" w:rsidR="00BB05AF" w:rsidRPr="00DB15F5" w:rsidRDefault="00D3344F" w:rsidP="00E512F1">
      <w:pPr>
        <w:pBdr>
          <w:top w:val="single" w:sz="4" w:space="1" w:color="auto"/>
          <w:left w:val="single" w:sz="4" w:space="4" w:color="auto"/>
          <w:bottom w:val="single" w:sz="4" w:space="1" w:color="auto"/>
          <w:right w:val="single" w:sz="4" w:space="4" w:color="auto"/>
        </w:pBdr>
        <w:spacing w:line="240" w:lineRule="auto"/>
        <w:rPr>
          <w:b/>
          <w:bCs/>
        </w:rPr>
      </w:pPr>
      <w:r w:rsidRPr="00DB15F5">
        <w:rPr>
          <w:b/>
          <w:bCs/>
        </w:rPr>
        <w:t>7</w:t>
      </w:r>
      <w:r w:rsidR="00BB05AF" w:rsidRPr="00DB15F5">
        <w:rPr>
          <w:b/>
          <w:bCs/>
        </w:rPr>
        <w:t>.</w:t>
      </w:r>
      <w:r w:rsidR="00BB05AF" w:rsidRPr="00DB15F5">
        <w:tab/>
      </w:r>
      <w:r w:rsidR="00BB05AF" w:rsidRPr="00DB15F5">
        <w:rPr>
          <w:b/>
          <w:bCs/>
        </w:rPr>
        <w:t>ANTOTAPA JA ANTOREITTI (ANTOREITIT)</w:t>
      </w:r>
    </w:p>
    <w:p w14:paraId="3F9ACBDE" w14:textId="77777777" w:rsidR="00BB05AF" w:rsidRPr="00DB15F5" w:rsidRDefault="00BB05AF" w:rsidP="00E512F1">
      <w:pPr>
        <w:spacing w:line="240" w:lineRule="auto"/>
      </w:pPr>
    </w:p>
    <w:p w14:paraId="308BE7E7" w14:textId="77777777" w:rsidR="00794359" w:rsidRDefault="00BB05AF" w:rsidP="00C91A73">
      <w:pPr>
        <w:tabs>
          <w:tab w:val="clear" w:pos="567"/>
          <w:tab w:val="left" w:pos="1134"/>
        </w:tabs>
        <w:spacing w:line="240" w:lineRule="auto"/>
      </w:pPr>
      <w:r w:rsidRPr="00C91A73">
        <w:rPr>
          <w:u w:val="single"/>
        </w:rPr>
        <w:t>Nauta</w:t>
      </w:r>
      <w:r w:rsidR="00C91A73" w:rsidRPr="00C91A73">
        <w:rPr>
          <w:u w:val="single"/>
        </w:rPr>
        <w:t>:</w:t>
      </w:r>
      <w:r w:rsidR="00C91A73">
        <w:tab/>
      </w:r>
      <w:r w:rsidR="00AD692E" w:rsidRPr="00DB15F5">
        <w:t>s.c.</w:t>
      </w:r>
      <w:r w:rsidR="00DE0EB7">
        <w:t xml:space="preserve"> </w:t>
      </w:r>
      <w:r w:rsidR="00794359">
        <w:t>tai</w:t>
      </w:r>
      <w:r w:rsidRPr="00DB15F5">
        <w:t xml:space="preserve"> </w:t>
      </w:r>
      <w:r w:rsidR="00AD692E" w:rsidRPr="00DB15F5">
        <w:t>i.v.</w:t>
      </w:r>
      <w:r w:rsidR="00F62506" w:rsidRPr="00DB15F5" w:rsidDel="00F62506">
        <w:t xml:space="preserve"> </w:t>
      </w:r>
      <w:r w:rsidR="00794359">
        <w:t>injektio</w:t>
      </w:r>
    </w:p>
    <w:p w14:paraId="024C641C" w14:textId="77777777" w:rsidR="00BB05AF" w:rsidRPr="00DB15F5" w:rsidRDefault="00BB05AF" w:rsidP="00C91A73">
      <w:pPr>
        <w:tabs>
          <w:tab w:val="clear" w:pos="567"/>
          <w:tab w:val="left" w:pos="1134"/>
        </w:tabs>
        <w:spacing w:line="240" w:lineRule="auto"/>
      </w:pPr>
      <w:r w:rsidRPr="00C91A73">
        <w:rPr>
          <w:u w:val="single"/>
        </w:rPr>
        <w:t>Sika</w:t>
      </w:r>
      <w:r w:rsidR="00C91A73" w:rsidRPr="00C91A73">
        <w:rPr>
          <w:u w:val="single"/>
        </w:rPr>
        <w:t>:</w:t>
      </w:r>
      <w:r w:rsidR="00D3344F" w:rsidRPr="00DB15F5">
        <w:tab/>
      </w:r>
      <w:r w:rsidR="00AD692E" w:rsidRPr="00DB15F5">
        <w:t>i.m.</w:t>
      </w:r>
      <w:r w:rsidR="00794359" w:rsidRPr="00794359">
        <w:t xml:space="preserve"> </w:t>
      </w:r>
      <w:r w:rsidR="00794359">
        <w:t>injektio</w:t>
      </w:r>
    </w:p>
    <w:p w14:paraId="47A93BD2" w14:textId="77777777" w:rsidR="00D3344F" w:rsidRPr="00DB15F5" w:rsidRDefault="00BB05AF" w:rsidP="00C91A73">
      <w:pPr>
        <w:tabs>
          <w:tab w:val="left" w:pos="1134"/>
        </w:tabs>
        <w:spacing w:line="240" w:lineRule="auto"/>
      </w:pPr>
      <w:r w:rsidRPr="00C91A73">
        <w:rPr>
          <w:u w:val="single"/>
        </w:rPr>
        <w:t>Hevonen</w:t>
      </w:r>
      <w:r w:rsidR="00C91A73" w:rsidRPr="00C91A73">
        <w:rPr>
          <w:u w:val="single"/>
        </w:rPr>
        <w:t>:</w:t>
      </w:r>
      <w:r w:rsidR="00D3344F" w:rsidRPr="00DB15F5">
        <w:tab/>
      </w:r>
      <w:r w:rsidR="00AD692E" w:rsidRPr="00DB15F5">
        <w:t>i.v.</w:t>
      </w:r>
      <w:r w:rsidR="00794359" w:rsidRPr="00794359">
        <w:t xml:space="preserve"> </w:t>
      </w:r>
      <w:r w:rsidR="00794359">
        <w:t>injektio</w:t>
      </w:r>
    </w:p>
    <w:p w14:paraId="4268C33B" w14:textId="77777777" w:rsidR="00D3344F" w:rsidRPr="00DB15F5" w:rsidRDefault="00D3344F" w:rsidP="00E512F1">
      <w:pPr>
        <w:spacing w:line="240" w:lineRule="auto"/>
      </w:pPr>
    </w:p>
    <w:p w14:paraId="4816740B" w14:textId="77777777" w:rsidR="000F3560" w:rsidRDefault="000317F9" w:rsidP="00E512F1">
      <w:pPr>
        <w:spacing w:line="240" w:lineRule="auto"/>
      </w:pPr>
      <w:r>
        <w:t>Lue pakkausseloste ennen käyttöä.</w:t>
      </w:r>
    </w:p>
    <w:p w14:paraId="206E9A06" w14:textId="77777777" w:rsidR="000317F9" w:rsidRDefault="000317F9" w:rsidP="00E512F1">
      <w:pPr>
        <w:spacing w:line="240" w:lineRule="auto"/>
      </w:pPr>
    </w:p>
    <w:p w14:paraId="4E178B5B" w14:textId="77777777" w:rsidR="000317F9" w:rsidRPr="00DB15F5" w:rsidRDefault="000317F9" w:rsidP="00E512F1">
      <w:pPr>
        <w:spacing w:line="240" w:lineRule="auto"/>
      </w:pPr>
    </w:p>
    <w:p w14:paraId="7849FE38" w14:textId="77777777" w:rsidR="00BB05AF" w:rsidRPr="00DB15F5" w:rsidRDefault="0065244B" w:rsidP="00E512F1">
      <w:pPr>
        <w:pBdr>
          <w:top w:val="single" w:sz="4" w:space="1" w:color="auto"/>
          <w:left w:val="single" w:sz="4" w:space="4" w:color="auto"/>
          <w:bottom w:val="single" w:sz="4" w:space="1" w:color="auto"/>
          <w:right w:val="single" w:sz="4" w:space="4" w:color="auto"/>
        </w:pBdr>
        <w:spacing w:line="240" w:lineRule="auto"/>
        <w:rPr>
          <w:b/>
          <w:bCs/>
          <w:highlight w:val="lightGray"/>
        </w:rPr>
      </w:pPr>
      <w:r w:rsidRPr="00DB15F5">
        <w:rPr>
          <w:b/>
          <w:bCs/>
        </w:rPr>
        <w:t>8</w:t>
      </w:r>
      <w:r w:rsidR="00BB05AF" w:rsidRPr="00DB15F5">
        <w:rPr>
          <w:b/>
          <w:bCs/>
        </w:rPr>
        <w:t>.</w:t>
      </w:r>
      <w:r w:rsidR="00BB05AF" w:rsidRPr="00DB15F5">
        <w:rPr>
          <w:b/>
          <w:bCs/>
        </w:rPr>
        <w:tab/>
        <w:t>VAROAIKA</w:t>
      </w:r>
      <w:r w:rsidR="00F62506">
        <w:rPr>
          <w:b/>
          <w:bCs/>
        </w:rPr>
        <w:t xml:space="preserve"> (VAROAJAT)</w:t>
      </w:r>
    </w:p>
    <w:p w14:paraId="49AA9438" w14:textId="77777777" w:rsidR="00BB05AF" w:rsidRPr="00DB15F5" w:rsidRDefault="00BB05AF" w:rsidP="00E512F1">
      <w:pPr>
        <w:spacing w:line="240" w:lineRule="auto"/>
      </w:pPr>
    </w:p>
    <w:p w14:paraId="3004F526" w14:textId="3CA81746" w:rsidR="00627E21" w:rsidRPr="00DB15F5" w:rsidRDefault="00AE2F6F" w:rsidP="00E512F1">
      <w:pPr>
        <w:pStyle w:val="Date2"/>
        <w:widowControl w:val="0"/>
        <w:tabs>
          <w:tab w:val="left" w:pos="993"/>
        </w:tabs>
        <w:rPr>
          <w:lang w:val="fi-FI"/>
        </w:rPr>
      </w:pPr>
      <w:r>
        <w:rPr>
          <w:lang w:val="fi-FI"/>
        </w:rPr>
        <w:t>Varoajat:</w:t>
      </w:r>
    </w:p>
    <w:p w14:paraId="493D6D40" w14:textId="77777777" w:rsidR="00BB05AF" w:rsidRPr="00DB15F5" w:rsidRDefault="00BB05AF" w:rsidP="00C91A73">
      <w:pPr>
        <w:pStyle w:val="Date1"/>
        <w:widowControl w:val="0"/>
        <w:tabs>
          <w:tab w:val="left" w:pos="1134"/>
        </w:tabs>
        <w:rPr>
          <w:lang w:val="fi-FI"/>
        </w:rPr>
      </w:pPr>
      <w:r w:rsidRPr="00C91A73">
        <w:rPr>
          <w:u w:val="single"/>
          <w:lang w:val="fi-FI"/>
        </w:rPr>
        <w:t>Nauta</w:t>
      </w:r>
      <w:r w:rsidR="00C91A73" w:rsidRPr="00C91A73">
        <w:rPr>
          <w:u w:val="single"/>
          <w:lang w:val="fi-FI"/>
        </w:rPr>
        <w:t>:</w:t>
      </w:r>
      <w:r w:rsidR="00C91A73">
        <w:rPr>
          <w:lang w:val="fi-FI"/>
        </w:rPr>
        <w:tab/>
      </w:r>
      <w:r w:rsidRPr="00DB15F5">
        <w:rPr>
          <w:lang w:val="fi-FI"/>
        </w:rPr>
        <w:t>Teurastus: 15 vuorokautta</w:t>
      </w:r>
      <w:r w:rsidR="00876C71" w:rsidRPr="00DB15F5">
        <w:rPr>
          <w:lang w:val="fi-FI"/>
        </w:rPr>
        <w:t xml:space="preserve">; </w:t>
      </w:r>
      <w:r w:rsidRPr="00DB15F5">
        <w:rPr>
          <w:lang w:val="fi-FI"/>
        </w:rPr>
        <w:t>maito: 5 vuorokautta.</w:t>
      </w:r>
    </w:p>
    <w:p w14:paraId="5494FDCD" w14:textId="77777777" w:rsidR="00BB05AF" w:rsidRPr="00DB15F5" w:rsidRDefault="00C91A73" w:rsidP="00C91A73">
      <w:pPr>
        <w:pStyle w:val="Date1"/>
        <w:widowControl w:val="0"/>
        <w:tabs>
          <w:tab w:val="left" w:pos="1134"/>
        </w:tabs>
        <w:rPr>
          <w:lang w:val="fi-FI"/>
        </w:rPr>
      </w:pPr>
      <w:r w:rsidRPr="00C91A73">
        <w:rPr>
          <w:u w:val="single"/>
          <w:lang w:val="fi-FI"/>
        </w:rPr>
        <w:t>Sika:</w:t>
      </w:r>
      <w:r w:rsidR="0065244B" w:rsidRPr="00DB15F5">
        <w:rPr>
          <w:b/>
          <w:bCs/>
          <w:lang w:val="fi-FI"/>
        </w:rPr>
        <w:tab/>
      </w:r>
      <w:r w:rsidR="00BB05AF" w:rsidRPr="00DB15F5">
        <w:rPr>
          <w:lang w:val="fi-FI"/>
        </w:rPr>
        <w:t>Teurastus: 5 vuorokautta.</w:t>
      </w:r>
    </w:p>
    <w:p w14:paraId="72D97B3C" w14:textId="77777777" w:rsidR="00BB05AF" w:rsidRPr="00DB15F5" w:rsidRDefault="00BB05AF" w:rsidP="00C91A73">
      <w:pPr>
        <w:pStyle w:val="Date1"/>
        <w:widowControl w:val="0"/>
        <w:tabs>
          <w:tab w:val="left" w:pos="567"/>
          <w:tab w:val="left" w:pos="1134"/>
        </w:tabs>
        <w:rPr>
          <w:lang w:val="fi-FI"/>
        </w:rPr>
      </w:pPr>
      <w:r w:rsidRPr="00C91A73">
        <w:rPr>
          <w:u w:val="single"/>
          <w:lang w:val="fi-FI"/>
        </w:rPr>
        <w:t>Hevonen:</w:t>
      </w:r>
      <w:r w:rsidR="00C91A73">
        <w:rPr>
          <w:b/>
          <w:bCs/>
          <w:lang w:val="fi-FI"/>
        </w:rPr>
        <w:tab/>
      </w:r>
      <w:r w:rsidRPr="00DB15F5">
        <w:rPr>
          <w:lang w:val="fi-FI"/>
        </w:rPr>
        <w:t>Teurastus: 5 vuorokautta.</w:t>
      </w:r>
    </w:p>
    <w:p w14:paraId="1C599DDE" w14:textId="77777777" w:rsidR="00EA7404" w:rsidRPr="00DB15F5" w:rsidRDefault="00EA7404" w:rsidP="00E512F1">
      <w:pPr>
        <w:spacing w:line="240" w:lineRule="auto"/>
      </w:pPr>
      <w:r w:rsidRPr="00DB15F5">
        <w:t>Ei saa käyttää tammoilla, joiden maitoa käytetään ihmisravinnoksi</w:t>
      </w:r>
    </w:p>
    <w:p w14:paraId="350A04DF" w14:textId="77777777" w:rsidR="00761D0E" w:rsidRPr="00DB15F5" w:rsidRDefault="00761D0E" w:rsidP="00E512F1">
      <w:pPr>
        <w:pStyle w:val="Date1"/>
        <w:widowControl w:val="0"/>
        <w:tabs>
          <w:tab w:val="left" w:pos="567"/>
        </w:tabs>
        <w:rPr>
          <w:lang w:val="fi-FI"/>
        </w:rPr>
      </w:pPr>
    </w:p>
    <w:p w14:paraId="5C69B3D4" w14:textId="77777777" w:rsidR="00761D0E" w:rsidRPr="00DB15F5" w:rsidRDefault="00761D0E" w:rsidP="00E512F1">
      <w:pPr>
        <w:pStyle w:val="Date1"/>
        <w:widowControl w:val="0"/>
        <w:tabs>
          <w:tab w:val="left" w:pos="567"/>
        </w:tabs>
        <w:rPr>
          <w:lang w:val="fi-FI"/>
        </w:rPr>
      </w:pPr>
    </w:p>
    <w:p w14:paraId="5E24BD88" w14:textId="77777777" w:rsidR="00BB05AF" w:rsidRPr="00DB15F5" w:rsidRDefault="0065244B" w:rsidP="00677D9A">
      <w:pPr>
        <w:widowControl/>
        <w:pBdr>
          <w:top w:val="single" w:sz="4" w:space="1" w:color="auto"/>
          <w:left w:val="single" w:sz="4" w:space="4" w:color="auto"/>
          <w:bottom w:val="single" w:sz="4" w:space="1" w:color="auto"/>
          <w:right w:val="single" w:sz="4" w:space="4" w:color="auto"/>
        </w:pBdr>
        <w:spacing w:line="240" w:lineRule="auto"/>
        <w:rPr>
          <w:b/>
          <w:bCs/>
        </w:rPr>
      </w:pPr>
      <w:r w:rsidRPr="00DB15F5">
        <w:rPr>
          <w:b/>
          <w:bCs/>
        </w:rPr>
        <w:t>9</w:t>
      </w:r>
      <w:r w:rsidR="00BB05AF" w:rsidRPr="00DB15F5">
        <w:rPr>
          <w:b/>
          <w:bCs/>
        </w:rPr>
        <w:t>.</w:t>
      </w:r>
      <w:r w:rsidR="00BB05AF" w:rsidRPr="00DB15F5">
        <w:rPr>
          <w:b/>
          <w:bCs/>
        </w:rPr>
        <w:tab/>
        <w:t>TARVITTAESSA ERITYISVAROITUS (ERITYISVAROITUKSET)</w:t>
      </w:r>
    </w:p>
    <w:p w14:paraId="4287EB5D" w14:textId="77777777" w:rsidR="00BB05AF" w:rsidRPr="00DB15F5" w:rsidRDefault="00BB05AF" w:rsidP="00677D9A">
      <w:pPr>
        <w:widowControl/>
        <w:spacing w:line="240" w:lineRule="auto"/>
      </w:pPr>
    </w:p>
    <w:p w14:paraId="735D2A45" w14:textId="77777777" w:rsidR="00BB05AF" w:rsidRPr="00DB15F5" w:rsidRDefault="00BB05AF" w:rsidP="00E512F1">
      <w:pPr>
        <w:spacing w:line="240" w:lineRule="auto"/>
      </w:pPr>
    </w:p>
    <w:p w14:paraId="582B90F3" w14:textId="77777777" w:rsidR="00BB05AF" w:rsidRPr="00DB15F5" w:rsidRDefault="00BB05AF" w:rsidP="00E512F1">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1"/>
      </w:tblGrid>
      <w:tr w:rsidR="00BB05AF" w:rsidRPr="00DB15F5" w14:paraId="232AEB30" w14:textId="77777777">
        <w:tc>
          <w:tcPr>
            <w:tcW w:w="9211" w:type="dxa"/>
          </w:tcPr>
          <w:p w14:paraId="1A64AC19" w14:textId="77777777" w:rsidR="00BB05AF" w:rsidRPr="00DB15F5" w:rsidRDefault="0065244B" w:rsidP="00E512F1">
            <w:pPr>
              <w:tabs>
                <w:tab w:val="clear" w:pos="567"/>
                <w:tab w:val="left" w:pos="585"/>
              </w:tabs>
              <w:suppressAutoHyphens/>
              <w:spacing w:line="240" w:lineRule="auto"/>
              <w:ind w:left="567" w:hanging="567"/>
              <w:rPr>
                <w:b/>
              </w:rPr>
            </w:pPr>
            <w:r w:rsidRPr="00DB15F5">
              <w:rPr>
                <w:b/>
              </w:rPr>
              <w:t>10</w:t>
            </w:r>
            <w:r w:rsidR="00BB05AF" w:rsidRPr="00DB15F5">
              <w:rPr>
                <w:b/>
              </w:rPr>
              <w:t>.</w:t>
            </w:r>
            <w:r w:rsidR="00BB05AF" w:rsidRPr="00DB15F5">
              <w:rPr>
                <w:b/>
              </w:rPr>
              <w:tab/>
              <w:t>VIIMEINEN KÄYTTÖPÄIVÄMÄÄRÄ</w:t>
            </w:r>
          </w:p>
        </w:tc>
      </w:tr>
    </w:tbl>
    <w:p w14:paraId="408D5B71" w14:textId="77777777" w:rsidR="00BB05AF" w:rsidRPr="001704DA" w:rsidRDefault="00BB05AF" w:rsidP="00E512F1">
      <w:pPr>
        <w:spacing w:line="240" w:lineRule="auto"/>
      </w:pPr>
    </w:p>
    <w:p w14:paraId="09F9D113" w14:textId="77777777" w:rsidR="00BB05AF" w:rsidRPr="00DB15F5" w:rsidRDefault="00BB05AF" w:rsidP="00E512F1">
      <w:pPr>
        <w:spacing w:line="240" w:lineRule="auto"/>
      </w:pPr>
      <w:r w:rsidRPr="00DB15F5">
        <w:t>EXP {KK/</w:t>
      </w:r>
      <w:smartTag w:uri="urn:schemas-microsoft-com:office:smarttags" w:element="stockticker">
        <w:r w:rsidRPr="00DB15F5">
          <w:t>VVVV</w:t>
        </w:r>
      </w:smartTag>
      <w:r w:rsidRPr="00DB15F5">
        <w:t>}</w:t>
      </w:r>
    </w:p>
    <w:p w14:paraId="4FD68345" w14:textId="77777777" w:rsidR="00102F4E" w:rsidRPr="00DB15F5" w:rsidRDefault="00102F4E" w:rsidP="00102F4E">
      <w:pPr>
        <w:spacing w:line="240" w:lineRule="auto"/>
      </w:pPr>
      <w:r>
        <w:t>Käytä lävistetty injektiopullo</w:t>
      </w:r>
      <w:r w:rsidRPr="00DB15F5">
        <w:t xml:space="preserve"> 28 vuorokau</w:t>
      </w:r>
      <w:r>
        <w:t>den kuluessa.</w:t>
      </w:r>
    </w:p>
    <w:p w14:paraId="7376BED6" w14:textId="77777777" w:rsidR="00BB05AF" w:rsidRPr="001704DA" w:rsidRDefault="00BB05AF" w:rsidP="00E512F1">
      <w:pPr>
        <w:spacing w:line="240" w:lineRule="auto"/>
      </w:pPr>
    </w:p>
    <w:p w14:paraId="2D84109A" w14:textId="77777777" w:rsidR="00BB05AF" w:rsidRPr="001704DA" w:rsidRDefault="00BB05AF" w:rsidP="00E512F1">
      <w:pPr>
        <w:spacing w:line="240" w:lineRule="auto"/>
      </w:pPr>
    </w:p>
    <w:p w14:paraId="3E7DBD56" w14:textId="77777777" w:rsidR="0065244B" w:rsidRPr="00DB15F5" w:rsidRDefault="0065244B" w:rsidP="00E512F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bCs/>
        </w:rPr>
      </w:pPr>
      <w:r w:rsidRPr="00DB15F5">
        <w:rPr>
          <w:b/>
          <w:bCs/>
        </w:rPr>
        <w:t>11.</w:t>
      </w:r>
      <w:r w:rsidRPr="00DB15F5">
        <w:rPr>
          <w:b/>
          <w:bCs/>
        </w:rPr>
        <w:tab/>
        <w:t>SÄILYTYSOLOSUHTEET</w:t>
      </w:r>
    </w:p>
    <w:p w14:paraId="78D55A77" w14:textId="77777777" w:rsidR="0065244B" w:rsidRPr="00DB15F5" w:rsidRDefault="0065244B" w:rsidP="00E512F1">
      <w:pPr>
        <w:spacing w:line="240" w:lineRule="auto"/>
        <w:rPr>
          <w:b/>
          <w:bCs/>
        </w:rPr>
      </w:pPr>
    </w:p>
    <w:p w14:paraId="2BFC7959" w14:textId="77777777" w:rsidR="0065244B" w:rsidRPr="00DB15F5" w:rsidRDefault="0065244B" w:rsidP="00E512F1">
      <w:pPr>
        <w:spacing w:line="240" w:lineRule="auto"/>
        <w:rPr>
          <w:bCs/>
        </w:rPr>
      </w:pPr>
    </w:p>
    <w:p w14:paraId="0FC81763" w14:textId="77777777" w:rsidR="0065244B" w:rsidRPr="00DB15F5" w:rsidRDefault="0065244B" w:rsidP="00E512F1">
      <w:pPr>
        <w:spacing w:line="240" w:lineRule="auto"/>
        <w:rPr>
          <w:bCs/>
        </w:rPr>
      </w:pPr>
    </w:p>
    <w:p w14:paraId="0A35F275" w14:textId="77777777" w:rsidR="0065244B" w:rsidRPr="00DB15F5" w:rsidRDefault="0065244B" w:rsidP="00E512F1">
      <w:pPr>
        <w:pStyle w:val="BodyText21"/>
        <w:pBdr>
          <w:top w:val="single" w:sz="4" w:space="1" w:color="auto"/>
          <w:left w:val="single" w:sz="4" w:space="4" w:color="auto"/>
          <w:bottom w:val="single" w:sz="4" w:space="1" w:color="auto"/>
          <w:right w:val="single" w:sz="4" w:space="4" w:color="auto"/>
        </w:pBdr>
        <w:spacing w:line="240" w:lineRule="auto"/>
        <w:jc w:val="left"/>
        <w:rPr>
          <w:b/>
          <w:bCs/>
          <w:highlight w:val="lightGray"/>
          <w:lang w:val="fi-FI"/>
        </w:rPr>
      </w:pPr>
      <w:r w:rsidRPr="00DB15F5">
        <w:rPr>
          <w:b/>
          <w:bCs/>
          <w:lang w:val="fi-FI"/>
        </w:rPr>
        <w:t>12.</w:t>
      </w:r>
      <w:r w:rsidRPr="00DB15F5">
        <w:rPr>
          <w:b/>
          <w:bCs/>
          <w:lang w:val="fi-FI"/>
        </w:rPr>
        <w:tab/>
        <w:t>ERITYISET VAROTOIMET KÄYTTÄMÄTTÖMÄN VALMISTEEN TAI JÄTEMATERIAALIN HÄVITTÄMISEKSI</w:t>
      </w:r>
    </w:p>
    <w:p w14:paraId="52A31C8A" w14:textId="77777777" w:rsidR="0065244B" w:rsidRPr="00DB15F5" w:rsidRDefault="0065244B" w:rsidP="00E512F1">
      <w:pPr>
        <w:spacing w:line="240" w:lineRule="auto"/>
        <w:rPr>
          <w:b/>
          <w:bCs/>
        </w:rPr>
      </w:pPr>
    </w:p>
    <w:p w14:paraId="568AB026" w14:textId="77777777" w:rsidR="0065244B" w:rsidRPr="001704DA" w:rsidRDefault="0065244B" w:rsidP="00E512F1">
      <w:pPr>
        <w:spacing w:line="240" w:lineRule="auto"/>
      </w:pPr>
    </w:p>
    <w:p w14:paraId="21948FBA" w14:textId="77777777" w:rsidR="0065244B" w:rsidRPr="001704DA" w:rsidRDefault="0065244B" w:rsidP="00E512F1">
      <w:pPr>
        <w:spacing w:line="240" w:lineRule="auto"/>
      </w:pPr>
    </w:p>
    <w:p w14:paraId="5B5A97F4" w14:textId="77777777" w:rsidR="00BB05AF" w:rsidRPr="00DB15F5" w:rsidRDefault="0065244B" w:rsidP="00E512F1">
      <w:pPr>
        <w:pBdr>
          <w:top w:val="single" w:sz="4" w:space="1" w:color="auto"/>
          <w:left w:val="single" w:sz="4" w:space="4" w:color="auto"/>
          <w:bottom w:val="single" w:sz="4" w:space="1" w:color="auto"/>
          <w:right w:val="single" w:sz="4" w:space="4" w:color="auto"/>
        </w:pBdr>
        <w:spacing w:line="240" w:lineRule="auto"/>
      </w:pPr>
      <w:r w:rsidRPr="00DB15F5">
        <w:rPr>
          <w:b/>
          <w:bCs/>
        </w:rPr>
        <w:t>13</w:t>
      </w:r>
      <w:r w:rsidR="00BB05AF" w:rsidRPr="00DB15F5">
        <w:rPr>
          <w:b/>
          <w:bCs/>
        </w:rPr>
        <w:t>.</w:t>
      </w:r>
      <w:r w:rsidR="00BB05AF" w:rsidRPr="00DB15F5">
        <w:rPr>
          <w:b/>
          <w:bCs/>
        </w:rPr>
        <w:tab/>
        <w:t xml:space="preserve">MERKINTÄ ”ELÄIMILLE”, TOIMITTAMISLUOKITTELU SEKÄ TOIMITTAMISEN </w:t>
      </w:r>
      <w:r w:rsidR="00BB05AF" w:rsidRPr="00DB15F5">
        <w:rPr>
          <w:b/>
          <w:bCs/>
        </w:rPr>
        <w:tab/>
        <w:t>JA KÄYTÖN EHDOT JA RAJOITUKSE, jos tarpeen</w:t>
      </w:r>
    </w:p>
    <w:p w14:paraId="3D844D1F" w14:textId="77777777" w:rsidR="00BB05AF" w:rsidRPr="00DB15F5" w:rsidRDefault="00BB05AF" w:rsidP="00E512F1">
      <w:pPr>
        <w:spacing w:line="240" w:lineRule="auto"/>
      </w:pPr>
    </w:p>
    <w:p w14:paraId="178F842B" w14:textId="77777777" w:rsidR="00BB05AF" w:rsidRPr="00DB15F5" w:rsidRDefault="00BB05AF" w:rsidP="00E512F1">
      <w:pPr>
        <w:spacing w:line="240" w:lineRule="auto"/>
      </w:pPr>
      <w:r w:rsidRPr="00DB15F5">
        <w:t>Eläimille.</w:t>
      </w:r>
      <w:r w:rsidR="000317F9">
        <w:t xml:space="preserve"> Reseptivalmiste.</w:t>
      </w:r>
    </w:p>
    <w:p w14:paraId="77CE1A4B" w14:textId="77777777" w:rsidR="00BB05AF" w:rsidRPr="001704DA" w:rsidRDefault="00BB05AF" w:rsidP="00E512F1">
      <w:pPr>
        <w:spacing w:line="240" w:lineRule="auto"/>
      </w:pPr>
    </w:p>
    <w:p w14:paraId="38D3A3AF" w14:textId="77777777" w:rsidR="0065244B" w:rsidRPr="001704DA" w:rsidRDefault="0065244B" w:rsidP="00E512F1">
      <w:pPr>
        <w:spacing w:line="240" w:lineRule="auto"/>
      </w:pPr>
    </w:p>
    <w:p w14:paraId="2A3B54E8" w14:textId="77777777" w:rsidR="0065244B" w:rsidRPr="00DB15F5" w:rsidRDefault="0065244B" w:rsidP="00E512F1">
      <w:pPr>
        <w:pBdr>
          <w:top w:val="single" w:sz="4" w:space="1" w:color="auto"/>
          <w:left w:val="single" w:sz="4" w:space="4" w:color="auto"/>
          <w:bottom w:val="single" w:sz="4" w:space="1" w:color="auto"/>
          <w:right w:val="single" w:sz="4" w:space="4" w:color="auto"/>
        </w:pBdr>
        <w:spacing w:line="240" w:lineRule="auto"/>
        <w:rPr>
          <w:highlight w:val="lightGray"/>
        </w:rPr>
      </w:pPr>
      <w:r w:rsidRPr="00DB15F5">
        <w:rPr>
          <w:b/>
          <w:bCs/>
        </w:rPr>
        <w:t>14.</w:t>
      </w:r>
      <w:r w:rsidRPr="00DB15F5">
        <w:rPr>
          <w:b/>
          <w:bCs/>
        </w:rPr>
        <w:tab/>
        <w:t xml:space="preserve">MERKINTÄ ”EI LASTEN </w:t>
      </w:r>
      <w:r w:rsidR="00E26C8E" w:rsidRPr="00DB15F5">
        <w:rPr>
          <w:b/>
          <w:bCs/>
        </w:rPr>
        <w:t xml:space="preserve">NÄKYVILLE EIKÄ </w:t>
      </w:r>
      <w:r w:rsidRPr="00DB15F5">
        <w:rPr>
          <w:b/>
          <w:bCs/>
        </w:rPr>
        <w:t>ULOTTUVILLE”</w:t>
      </w:r>
    </w:p>
    <w:p w14:paraId="41350413" w14:textId="77777777" w:rsidR="0065244B" w:rsidRPr="00DB15F5" w:rsidRDefault="0065244B" w:rsidP="00E512F1">
      <w:pPr>
        <w:spacing w:line="240" w:lineRule="auto"/>
        <w:rPr>
          <w:b/>
          <w:bCs/>
        </w:rPr>
      </w:pPr>
    </w:p>
    <w:p w14:paraId="29EA24CB" w14:textId="77777777" w:rsidR="0065244B" w:rsidRPr="00DB15F5" w:rsidRDefault="0065244B" w:rsidP="00E512F1">
      <w:pPr>
        <w:spacing w:line="240" w:lineRule="auto"/>
        <w:rPr>
          <w:b/>
          <w:bCs/>
        </w:rPr>
      </w:pPr>
    </w:p>
    <w:p w14:paraId="16925C10" w14:textId="77777777" w:rsidR="00BB05AF" w:rsidRPr="00DB15F5" w:rsidRDefault="00BB05AF" w:rsidP="00E512F1">
      <w:pPr>
        <w:spacing w:line="240" w:lineRule="auto"/>
        <w:rPr>
          <w:b/>
          <w:bCs/>
        </w:rPr>
      </w:pPr>
    </w:p>
    <w:p w14:paraId="07E27CE6" w14:textId="77777777" w:rsidR="00BB05AF" w:rsidRPr="00DB15F5" w:rsidRDefault="0065244B"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bCs/>
        </w:rPr>
        <w:t>15</w:t>
      </w:r>
      <w:r w:rsidR="00BB05AF" w:rsidRPr="00DB15F5">
        <w:rPr>
          <w:b/>
          <w:bCs/>
        </w:rPr>
        <w:t>.</w:t>
      </w:r>
      <w:r w:rsidR="00BB05AF" w:rsidRPr="00DB15F5">
        <w:rPr>
          <w:b/>
          <w:bCs/>
        </w:rPr>
        <w:tab/>
        <w:t xml:space="preserve">MYYNTILUVAN HALTIJAN NIMI JA OSOITE </w:t>
      </w:r>
    </w:p>
    <w:p w14:paraId="16DE480B" w14:textId="77777777" w:rsidR="00BB05AF" w:rsidRPr="00DB15F5" w:rsidRDefault="00BB05AF" w:rsidP="00E512F1">
      <w:pPr>
        <w:spacing w:line="240" w:lineRule="auto"/>
      </w:pPr>
    </w:p>
    <w:p w14:paraId="687E8238" w14:textId="77777777" w:rsidR="00BB05AF" w:rsidRPr="00BE2822" w:rsidRDefault="00BB05AF" w:rsidP="00E512F1">
      <w:pPr>
        <w:suppressAutoHyphens/>
        <w:spacing w:line="240" w:lineRule="auto"/>
      </w:pPr>
      <w:r w:rsidRPr="00BE2822">
        <w:t>Boehringer Ingelheim Vetmedica GmbH</w:t>
      </w:r>
    </w:p>
    <w:p w14:paraId="58568F56" w14:textId="77777777" w:rsidR="00BB05AF" w:rsidRPr="00712795" w:rsidRDefault="00BB05AF" w:rsidP="00E512F1">
      <w:pPr>
        <w:suppressAutoHyphens/>
        <w:spacing w:line="240" w:lineRule="auto"/>
        <w:rPr>
          <w:caps/>
        </w:rPr>
      </w:pPr>
      <w:r w:rsidRPr="00BE2822">
        <w:rPr>
          <w:caps/>
        </w:rPr>
        <w:t>Saksa</w:t>
      </w:r>
    </w:p>
    <w:p w14:paraId="0BC5ACCA" w14:textId="77777777" w:rsidR="00BB05AF" w:rsidRPr="00DB15F5" w:rsidRDefault="00BB05AF" w:rsidP="00E512F1">
      <w:pPr>
        <w:spacing w:line="240" w:lineRule="auto"/>
      </w:pPr>
    </w:p>
    <w:p w14:paraId="39826CFE" w14:textId="77777777" w:rsidR="0065244B" w:rsidRPr="00DB15F5" w:rsidRDefault="0065244B" w:rsidP="00E512F1">
      <w:pPr>
        <w:spacing w:line="240" w:lineRule="auto"/>
      </w:pPr>
    </w:p>
    <w:p w14:paraId="5B9C1B2C" w14:textId="77777777" w:rsidR="0065244B" w:rsidRPr="00DB15F5" w:rsidRDefault="0065244B" w:rsidP="00E512F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sidRPr="00DB15F5">
        <w:rPr>
          <w:b/>
        </w:rPr>
        <w:t>16.</w:t>
      </w:r>
      <w:r w:rsidRPr="00DB15F5">
        <w:rPr>
          <w:b/>
        </w:rPr>
        <w:tab/>
      </w:r>
      <w:r w:rsidR="00790186" w:rsidRPr="00DB15F5">
        <w:rPr>
          <w:b/>
        </w:rPr>
        <w:t>MYYNTILUPIEN NUMEROT</w:t>
      </w:r>
    </w:p>
    <w:p w14:paraId="0ECB4B18" w14:textId="77777777" w:rsidR="00BB05AF" w:rsidRPr="00DB15F5" w:rsidRDefault="00BB05AF" w:rsidP="00E512F1">
      <w:pPr>
        <w:spacing w:line="240" w:lineRule="auto"/>
        <w:rPr>
          <w:b/>
          <w:bCs/>
        </w:rPr>
      </w:pPr>
    </w:p>
    <w:p w14:paraId="280C7E9C" w14:textId="77777777" w:rsidR="00D44103" w:rsidRPr="00DB15F5" w:rsidRDefault="00D44103" w:rsidP="00E512F1">
      <w:pPr>
        <w:pStyle w:val="Date"/>
        <w:widowControl w:val="0"/>
        <w:tabs>
          <w:tab w:val="left" w:pos="0"/>
        </w:tabs>
        <w:rPr>
          <w:highlight w:val="lightGray"/>
          <w:lang w:val="fi-FI"/>
        </w:rPr>
      </w:pPr>
      <w:r w:rsidRPr="00DB15F5">
        <w:rPr>
          <w:highlight w:val="lightGray"/>
          <w:lang w:val="fi-FI"/>
        </w:rPr>
        <w:t>EU/2/97/004/008 1 x 100 ml</w:t>
      </w:r>
    </w:p>
    <w:p w14:paraId="0261E491" w14:textId="77777777" w:rsidR="00D44103" w:rsidRPr="00DB15F5" w:rsidRDefault="00D44103" w:rsidP="00E512F1">
      <w:pPr>
        <w:pStyle w:val="Date"/>
        <w:widowControl w:val="0"/>
        <w:tabs>
          <w:tab w:val="left" w:pos="0"/>
        </w:tabs>
        <w:rPr>
          <w:highlight w:val="lightGray"/>
          <w:lang w:val="fi-FI"/>
        </w:rPr>
      </w:pPr>
      <w:r w:rsidRPr="00DB15F5">
        <w:rPr>
          <w:highlight w:val="lightGray"/>
          <w:lang w:val="fi-FI"/>
        </w:rPr>
        <w:t>EU/2/97/004/031 1 x 250 ml</w:t>
      </w:r>
    </w:p>
    <w:p w14:paraId="008A4381" w14:textId="77777777" w:rsidR="00D44103" w:rsidRPr="00DB15F5" w:rsidRDefault="00D44103" w:rsidP="00E512F1">
      <w:pPr>
        <w:pStyle w:val="Date"/>
        <w:widowControl w:val="0"/>
        <w:tabs>
          <w:tab w:val="left" w:pos="0"/>
        </w:tabs>
        <w:rPr>
          <w:lang w:val="fi-FI"/>
        </w:rPr>
      </w:pPr>
      <w:r w:rsidRPr="00DB15F5">
        <w:rPr>
          <w:highlight w:val="lightGray"/>
          <w:lang w:val="fi-FI"/>
        </w:rPr>
        <w:t>EU/2/97/004/015 12 x 100 ml</w:t>
      </w:r>
    </w:p>
    <w:p w14:paraId="534C6183" w14:textId="77777777" w:rsidR="00D44103" w:rsidRPr="00DB15F5" w:rsidRDefault="00D44103" w:rsidP="00E512F1">
      <w:pPr>
        <w:pStyle w:val="Date"/>
        <w:widowControl w:val="0"/>
        <w:tabs>
          <w:tab w:val="left" w:pos="0"/>
        </w:tabs>
        <w:rPr>
          <w:highlight w:val="lightGray"/>
          <w:lang w:val="fi-FI"/>
        </w:rPr>
      </w:pPr>
      <w:r w:rsidRPr="00DB15F5">
        <w:rPr>
          <w:highlight w:val="lightGray"/>
          <w:lang w:val="fi-FI"/>
        </w:rPr>
        <w:t>EU/2/97/004/032 6 x 250 ml</w:t>
      </w:r>
    </w:p>
    <w:p w14:paraId="3445D186" w14:textId="77777777" w:rsidR="00D44103" w:rsidRPr="00550011" w:rsidRDefault="00D44103" w:rsidP="00E512F1">
      <w:pPr>
        <w:spacing w:line="240" w:lineRule="auto"/>
        <w:rPr>
          <w:lang w:val="pt-PT"/>
        </w:rPr>
      </w:pPr>
    </w:p>
    <w:p w14:paraId="7583E0D6" w14:textId="77777777" w:rsidR="00790186" w:rsidRPr="00550011" w:rsidRDefault="00790186" w:rsidP="00E512F1">
      <w:pPr>
        <w:spacing w:line="240" w:lineRule="auto"/>
        <w:rPr>
          <w:lang w:val="pt-PT"/>
        </w:rPr>
      </w:pPr>
    </w:p>
    <w:p w14:paraId="5F5565CE" w14:textId="77777777" w:rsidR="00BB05AF" w:rsidRPr="00DB15F5" w:rsidRDefault="00D44103" w:rsidP="00E512F1">
      <w:pPr>
        <w:pStyle w:val="BodyText21"/>
        <w:widowControl/>
        <w:pBdr>
          <w:top w:val="single" w:sz="4" w:space="1" w:color="auto"/>
          <w:left w:val="single" w:sz="4" w:space="4" w:color="auto"/>
          <w:bottom w:val="single" w:sz="4" w:space="1" w:color="auto"/>
          <w:right w:val="single" w:sz="4" w:space="4" w:color="auto"/>
        </w:pBdr>
        <w:tabs>
          <w:tab w:val="clear" w:pos="567"/>
        </w:tabs>
        <w:spacing w:line="240" w:lineRule="auto"/>
        <w:jc w:val="left"/>
        <w:rPr>
          <w:b/>
          <w:bCs/>
          <w:noProof/>
          <w:lang w:val="fi-FI"/>
        </w:rPr>
      </w:pPr>
      <w:r w:rsidRPr="00DB15F5">
        <w:rPr>
          <w:b/>
          <w:bCs/>
          <w:noProof/>
          <w:lang w:val="fi-FI"/>
        </w:rPr>
        <w:t>17</w:t>
      </w:r>
      <w:r w:rsidR="00BB05AF" w:rsidRPr="00DB15F5">
        <w:rPr>
          <w:b/>
          <w:bCs/>
          <w:noProof/>
          <w:lang w:val="fi-FI"/>
        </w:rPr>
        <w:t>.</w:t>
      </w:r>
      <w:r w:rsidR="00BB05AF" w:rsidRPr="00DB15F5">
        <w:rPr>
          <w:b/>
          <w:bCs/>
          <w:noProof/>
          <w:lang w:val="fi-FI"/>
        </w:rPr>
        <w:tab/>
        <w:t>VALMISTAJAN ERÄNUMERO</w:t>
      </w:r>
    </w:p>
    <w:p w14:paraId="6A2F779C" w14:textId="77777777" w:rsidR="00BB05AF" w:rsidRPr="00DB15F5" w:rsidRDefault="00BB05AF" w:rsidP="00E512F1">
      <w:pPr>
        <w:spacing w:line="240" w:lineRule="auto"/>
      </w:pPr>
    </w:p>
    <w:p w14:paraId="3A0C8B77" w14:textId="77777777" w:rsidR="00BB05AF" w:rsidRPr="00DB15F5" w:rsidRDefault="00BB05AF" w:rsidP="00E512F1">
      <w:pPr>
        <w:tabs>
          <w:tab w:val="clear" w:pos="567"/>
        </w:tabs>
        <w:spacing w:line="240" w:lineRule="auto"/>
      </w:pPr>
      <w:r w:rsidRPr="00DB15F5">
        <w:t>Lot {numero}</w:t>
      </w:r>
    </w:p>
    <w:p w14:paraId="0E4F2E5F" w14:textId="77777777" w:rsidR="00BB05AF" w:rsidRPr="00DB15F5" w:rsidRDefault="00BB05AF" w:rsidP="00E512F1">
      <w:pPr>
        <w:spacing w:line="240" w:lineRule="auto"/>
        <w:rPr>
          <w:b/>
          <w:bCs/>
        </w:rPr>
      </w:pPr>
      <w:r w:rsidRPr="00DB15F5">
        <w:rPr>
          <w:b/>
          <w:bCs/>
        </w:rPr>
        <w:br w:type="page"/>
      </w:r>
    </w:p>
    <w:p w14:paraId="0EB2B9B2" w14:textId="77777777" w:rsidR="00BB05AF" w:rsidRPr="00DB15F5" w:rsidRDefault="00BB05AF" w:rsidP="00E512F1">
      <w:pPr>
        <w:pStyle w:val="BodyText21"/>
        <w:widowControl/>
        <w:pBdr>
          <w:top w:val="single" w:sz="4" w:space="1" w:color="auto"/>
          <w:left w:val="single" w:sz="4" w:space="4" w:color="auto"/>
          <w:bottom w:val="single" w:sz="4" w:space="1" w:color="auto"/>
          <w:right w:val="single" w:sz="4" w:space="4" w:color="auto"/>
        </w:pBdr>
        <w:tabs>
          <w:tab w:val="clear" w:pos="567"/>
          <w:tab w:val="left" w:pos="0"/>
          <w:tab w:val="left" w:pos="1304"/>
        </w:tabs>
        <w:spacing w:line="240" w:lineRule="auto"/>
        <w:ind w:left="0" w:firstLine="0"/>
        <w:jc w:val="left"/>
        <w:rPr>
          <w:b/>
          <w:bCs/>
          <w:noProof/>
          <w:lang w:val="fi-FI"/>
        </w:rPr>
      </w:pPr>
      <w:r w:rsidRPr="00DB15F5">
        <w:rPr>
          <w:b/>
          <w:bCs/>
          <w:noProof/>
          <w:lang w:val="fi-FI"/>
        </w:rPr>
        <w:lastRenderedPageBreak/>
        <w:t>PIENISSÄ SISÄPAKKAUSYKSIKÖISSÄ ON OLTAVA VÄHINTÄÄN  SEURAAVAT TIEDOT</w:t>
      </w:r>
    </w:p>
    <w:p w14:paraId="798AAA91" w14:textId="77777777" w:rsidR="000F60A8" w:rsidRDefault="000F60A8" w:rsidP="00E512F1">
      <w:pPr>
        <w:pStyle w:val="BodyText21"/>
        <w:widowControl/>
        <w:pBdr>
          <w:top w:val="single" w:sz="4" w:space="1" w:color="auto"/>
          <w:left w:val="single" w:sz="4" w:space="4" w:color="auto"/>
          <w:bottom w:val="single" w:sz="4" w:space="1" w:color="auto"/>
          <w:right w:val="single" w:sz="4" w:space="4" w:color="auto"/>
        </w:pBdr>
        <w:tabs>
          <w:tab w:val="clear" w:pos="567"/>
          <w:tab w:val="left" w:pos="0"/>
          <w:tab w:val="left" w:pos="1304"/>
        </w:tabs>
        <w:spacing w:line="240" w:lineRule="auto"/>
        <w:ind w:left="0" w:firstLine="0"/>
        <w:jc w:val="left"/>
        <w:rPr>
          <w:highlight w:val="lightGray"/>
          <w:lang w:val="fi-FI"/>
        </w:rPr>
      </w:pPr>
    </w:p>
    <w:p w14:paraId="57BE72C3" w14:textId="77777777" w:rsidR="00F62506" w:rsidRPr="001704DA" w:rsidRDefault="00F62506" w:rsidP="00E512F1">
      <w:pPr>
        <w:pStyle w:val="BodyText21"/>
        <w:widowControl/>
        <w:pBdr>
          <w:top w:val="single" w:sz="4" w:space="1" w:color="auto"/>
          <w:left w:val="single" w:sz="4" w:space="4" w:color="auto"/>
          <w:bottom w:val="single" w:sz="4" w:space="1" w:color="auto"/>
          <w:right w:val="single" w:sz="4" w:space="4" w:color="auto"/>
        </w:pBdr>
        <w:tabs>
          <w:tab w:val="clear" w:pos="567"/>
          <w:tab w:val="left" w:pos="0"/>
          <w:tab w:val="left" w:pos="1304"/>
        </w:tabs>
        <w:spacing w:line="240" w:lineRule="auto"/>
        <w:ind w:left="0" w:firstLine="0"/>
        <w:jc w:val="left"/>
        <w:rPr>
          <w:b/>
          <w:lang w:val="fi-FI"/>
        </w:rPr>
      </w:pPr>
      <w:r w:rsidRPr="001704DA">
        <w:rPr>
          <w:b/>
          <w:lang w:val="fi-FI"/>
        </w:rPr>
        <w:t>Injektiopullo 20 ml ja 50 ml</w:t>
      </w:r>
    </w:p>
    <w:p w14:paraId="404586DF" w14:textId="77777777" w:rsidR="00BB05AF" w:rsidRPr="00DB15F5" w:rsidRDefault="00BB05AF" w:rsidP="00E512F1">
      <w:pPr>
        <w:spacing w:line="240" w:lineRule="auto"/>
      </w:pPr>
    </w:p>
    <w:p w14:paraId="4653DF4B"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bCs/>
        </w:rPr>
        <w:t>1.</w:t>
      </w:r>
      <w:r w:rsidRPr="00DB15F5">
        <w:rPr>
          <w:b/>
          <w:bCs/>
        </w:rPr>
        <w:tab/>
        <w:t>ELÄINLÄÄKKEEN NIMI</w:t>
      </w:r>
    </w:p>
    <w:p w14:paraId="1AAA28A0" w14:textId="77777777" w:rsidR="00BB05AF" w:rsidRPr="00DB15F5" w:rsidRDefault="00BB05AF" w:rsidP="00E512F1">
      <w:pPr>
        <w:spacing w:line="240" w:lineRule="auto"/>
      </w:pPr>
    </w:p>
    <w:p w14:paraId="0CE53694" w14:textId="77777777" w:rsidR="00BB05AF" w:rsidRPr="00DB15F5" w:rsidRDefault="00BB05AF" w:rsidP="00E512F1">
      <w:pPr>
        <w:spacing w:line="240" w:lineRule="auto"/>
      </w:pPr>
      <w:r w:rsidRPr="00DB15F5">
        <w:t>Metacam 20 mg/ml injektioneste, liuos naudoille, sioille ja hevosille</w:t>
      </w:r>
    </w:p>
    <w:p w14:paraId="506B84EF" w14:textId="77777777" w:rsidR="00BB05AF" w:rsidRPr="00DB15F5" w:rsidRDefault="00BB05AF" w:rsidP="00E512F1">
      <w:pPr>
        <w:spacing w:line="240" w:lineRule="auto"/>
      </w:pPr>
      <w:r w:rsidRPr="00DB15F5">
        <w:t>Meloksikaami</w:t>
      </w:r>
    </w:p>
    <w:p w14:paraId="47D7B55E" w14:textId="77777777" w:rsidR="00BB05AF" w:rsidRPr="00DB15F5" w:rsidRDefault="00BB05AF" w:rsidP="00E512F1">
      <w:pPr>
        <w:spacing w:line="240" w:lineRule="auto"/>
      </w:pPr>
    </w:p>
    <w:p w14:paraId="3955AA3F" w14:textId="77777777" w:rsidR="00BB05AF" w:rsidRPr="00DB15F5" w:rsidRDefault="00BB05AF" w:rsidP="00E512F1">
      <w:pPr>
        <w:spacing w:line="240" w:lineRule="auto"/>
      </w:pPr>
    </w:p>
    <w:p w14:paraId="2670F739" w14:textId="77777777" w:rsidR="00BB05AF" w:rsidRPr="00DB15F5" w:rsidRDefault="00BB05AF" w:rsidP="00E512F1">
      <w:pPr>
        <w:pStyle w:val="BodyText21"/>
        <w:pBdr>
          <w:top w:val="single" w:sz="4" w:space="1" w:color="auto"/>
          <w:left w:val="single" w:sz="4" w:space="4" w:color="auto"/>
          <w:bottom w:val="single" w:sz="4" w:space="1" w:color="auto"/>
          <w:right w:val="single" w:sz="4" w:space="4" w:color="auto"/>
        </w:pBdr>
        <w:spacing w:line="240" w:lineRule="auto"/>
        <w:jc w:val="left"/>
        <w:rPr>
          <w:highlight w:val="lightGray"/>
          <w:lang w:val="fi-FI"/>
        </w:rPr>
      </w:pPr>
      <w:r w:rsidRPr="00DB15F5">
        <w:rPr>
          <w:b/>
          <w:bCs/>
          <w:lang w:val="fi-FI"/>
        </w:rPr>
        <w:t>2.</w:t>
      </w:r>
      <w:r w:rsidRPr="00DB15F5">
        <w:rPr>
          <w:b/>
          <w:bCs/>
          <w:lang w:val="fi-FI"/>
        </w:rPr>
        <w:tab/>
        <w:t>VAIKUTTAVIEN AINEIDEN MÄÄRÄT</w:t>
      </w:r>
    </w:p>
    <w:p w14:paraId="56C9125C" w14:textId="77777777" w:rsidR="00BB05AF" w:rsidRPr="00DB15F5" w:rsidRDefault="00BB05AF" w:rsidP="00E512F1">
      <w:pPr>
        <w:spacing w:line="240" w:lineRule="auto"/>
      </w:pPr>
    </w:p>
    <w:p w14:paraId="7AD2264A" w14:textId="77777777" w:rsidR="00BB05AF" w:rsidRPr="00DB15F5" w:rsidRDefault="00BB05AF" w:rsidP="00E512F1">
      <w:pPr>
        <w:spacing w:line="240" w:lineRule="auto"/>
      </w:pPr>
      <w:r w:rsidRPr="00DB15F5">
        <w:t>Meloksikaami</w:t>
      </w:r>
      <w:r w:rsidR="001704DA">
        <w:t xml:space="preserve"> </w:t>
      </w:r>
      <w:r w:rsidRPr="00DB15F5">
        <w:t>20 mg/ml</w:t>
      </w:r>
    </w:p>
    <w:p w14:paraId="6B13E109" w14:textId="77777777" w:rsidR="00BB05AF" w:rsidRPr="00DB15F5" w:rsidRDefault="00BB05AF" w:rsidP="00E512F1">
      <w:pPr>
        <w:spacing w:line="240" w:lineRule="auto"/>
      </w:pPr>
    </w:p>
    <w:p w14:paraId="74AD15B8" w14:textId="77777777" w:rsidR="00BB05AF" w:rsidRPr="00DB15F5" w:rsidRDefault="00BB05AF" w:rsidP="00E512F1">
      <w:pPr>
        <w:spacing w:line="240" w:lineRule="auto"/>
      </w:pPr>
    </w:p>
    <w:p w14:paraId="2F273300"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rPr>
          <w:highlight w:val="lightGray"/>
        </w:rPr>
      </w:pPr>
      <w:r w:rsidRPr="00DB15F5">
        <w:rPr>
          <w:b/>
          <w:bCs/>
        </w:rPr>
        <w:t>3.</w:t>
      </w:r>
      <w:r w:rsidRPr="00DB15F5">
        <w:rPr>
          <w:b/>
          <w:bCs/>
        </w:rPr>
        <w:tab/>
        <w:t>PAKKAUSKOKO</w:t>
      </w:r>
    </w:p>
    <w:p w14:paraId="0DDC43EC" w14:textId="77777777" w:rsidR="00BB05AF" w:rsidRPr="00DB15F5" w:rsidRDefault="00BB05AF" w:rsidP="00E512F1">
      <w:pPr>
        <w:spacing w:line="240" w:lineRule="auto"/>
      </w:pPr>
    </w:p>
    <w:p w14:paraId="56265BB2" w14:textId="77777777" w:rsidR="00BB05AF" w:rsidRPr="00DB15F5" w:rsidRDefault="00BB05AF" w:rsidP="00E512F1">
      <w:pPr>
        <w:spacing w:line="240" w:lineRule="auto"/>
      </w:pPr>
      <w:r w:rsidRPr="00DB15F5">
        <w:t>20 ml</w:t>
      </w:r>
    </w:p>
    <w:p w14:paraId="1898A6E4" w14:textId="77777777" w:rsidR="00BB05AF" w:rsidRDefault="00F62506" w:rsidP="00E512F1">
      <w:pPr>
        <w:spacing w:line="240" w:lineRule="auto"/>
      </w:pPr>
      <w:r w:rsidRPr="00F62506">
        <w:rPr>
          <w:highlight w:val="lightGray"/>
        </w:rPr>
        <w:t>50 ml</w:t>
      </w:r>
    </w:p>
    <w:p w14:paraId="33472988" w14:textId="77777777" w:rsidR="00F62506" w:rsidRPr="00DB15F5" w:rsidRDefault="00F62506" w:rsidP="00E512F1">
      <w:pPr>
        <w:spacing w:line="240" w:lineRule="auto"/>
      </w:pPr>
    </w:p>
    <w:p w14:paraId="4C1122CB" w14:textId="77777777" w:rsidR="00BB05AF" w:rsidRPr="00DB15F5" w:rsidRDefault="00BB05AF" w:rsidP="00E512F1">
      <w:pPr>
        <w:spacing w:line="240" w:lineRule="auto"/>
      </w:pPr>
    </w:p>
    <w:p w14:paraId="48709E29"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ind w:left="567" w:hanging="567"/>
        <w:rPr>
          <w:b/>
          <w:bCs/>
          <w:lang w:eastAsia="de-DE"/>
        </w:rPr>
      </w:pPr>
      <w:r w:rsidRPr="00DB15F5">
        <w:rPr>
          <w:b/>
          <w:bCs/>
          <w:lang w:eastAsia="de-DE"/>
        </w:rPr>
        <w:t>4.</w:t>
      </w:r>
      <w:r w:rsidRPr="00DB15F5">
        <w:rPr>
          <w:b/>
          <w:bCs/>
          <w:lang w:eastAsia="de-DE"/>
        </w:rPr>
        <w:tab/>
        <w:t>ANTOREITTI (ANTOREITIT)</w:t>
      </w:r>
    </w:p>
    <w:p w14:paraId="237071A0" w14:textId="77777777" w:rsidR="00BB05AF" w:rsidRPr="00DB15F5" w:rsidRDefault="00BB05AF" w:rsidP="00E512F1">
      <w:pPr>
        <w:spacing w:line="240" w:lineRule="auto"/>
      </w:pPr>
    </w:p>
    <w:p w14:paraId="2BC3BBBA" w14:textId="77777777" w:rsidR="00BB05AF" w:rsidRPr="00DB15F5" w:rsidRDefault="00BB05AF" w:rsidP="001704DA">
      <w:pPr>
        <w:tabs>
          <w:tab w:val="clear" w:pos="567"/>
          <w:tab w:val="left" w:pos="1134"/>
        </w:tabs>
        <w:spacing w:line="240" w:lineRule="auto"/>
      </w:pPr>
      <w:r w:rsidRPr="001704DA">
        <w:rPr>
          <w:u w:val="single"/>
        </w:rPr>
        <w:t>Nauta:</w:t>
      </w:r>
      <w:r w:rsidRPr="00DB15F5">
        <w:t xml:space="preserve"> </w:t>
      </w:r>
      <w:r w:rsidR="001704DA">
        <w:tab/>
      </w:r>
      <w:r w:rsidR="00AD692E" w:rsidRPr="00DB15F5">
        <w:t>s.c</w:t>
      </w:r>
      <w:r w:rsidR="00DE0EB7" w:rsidRPr="00DB15F5">
        <w:t>.</w:t>
      </w:r>
      <w:r w:rsidR="00DE0EB7">
        <w:t xml:space="preserve"> tai</w:t>
      </w:r>
      <w:r w:rsidR="00DE0EB7" w:rsidRPr="00DB15F5">
        <w:t xml:space="preserve"> </w:t>
      </w:r>
      <w:r w:rsidR="00AD692E" w:rsidRPr="00DB15F5">
        <w:t>i.v.</w:t>
      </w:r>
    </w:p>
    <w:p w14:paraId="0F0595AE" w14:textId="77777777" w:rsidR="00BB05AF" w:rsidRPr="00DB15F5" w:rsidRDefault="00BB05AF" w:rsidP="001704DA">
      <w:pPr>
        <w:tabs>
          <w:tab w:val="clear" w:pos="567"/>
          <w:tab w:val="left" w:pos="1134"/>
        </w:tabs>
        <w:spacing w:line="240" w:lineRule="auto"/>
      </w:pPr>
      <w:r w:rsidRPr="001704DA">
        <w:rPr>
          <w:u w:val="single"/>
        </w:rPr>
        <w:t>Sika:</w:t>
      </w:r>
      <w:r w:rsidR="001704DA">
        <w:tab/>
      </w:r>
      <w:r w:rsidR="00AD692E" w:rsidRPr="00DB15F5">
        <w:t>i.m.</w:t>
      </w:r>
    </w:p>
    <w:p w14:paraId="644BF625" w14:textId="77777777" w:rsidR="00BB05AF" w:rsidRPr="00DB15F5" w:rsidRDefault="00BB05AF" w:rsidP="001704DA">
      <w:pPr>
        <w:tabs>
          <w:tab w:val="left" w:pos="1134"/>
        </w:tabs>
        <w:spacing w:line="240" w:lineRule="auto"/>
      </w:pPr>
      <w:r w:rsidRPr="001704DA">
        <w:rPr>
          <w:u w:val="single"/>
        </w:rPr>
        <w:t>Hevonen:</w:t>
      </w:r>
      <w:r w:rsidR="001704DA">
        <w:tab/>
      </w:r>
      <w:r w:rsidR="00AD692E" w:rsidRPr="00DB15F5">
        <w:t>i.v.</w:t>
      </w:r>
    </w:p>
    <w:p w14:paraId="512EE3A6" w14:textId="77777777" w:rsidR="00BB05AF" w:rsidRPr="00DB15F5" w:rsidRDefault="00BB05AF" w:rsidP="00E512F1">
      <w:pPr>
        <w:spacing w:line="240" w:lineRule="auto"/>
      </w:pPr>
    </w:p>
    <w:p w14:paraId="0EE03AF6" w14:textId="77777777" w:rsidR="00BB05AF" w:rsidRPr="00DB15F5" w:rsidRDefault="00BB05AF" w:rsidP="00E512F1">
      <w:pPr>
        <w:spacing w:line="240" w:lineRule="auto"/>
      </w:pPr>
    </w:p>
    <w:p w14:paraId="4B42B92C"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rPr>
          <w:b/>
          <w:bCs/>
          <w:highlight w:val="lightGray"/>
        </w:rPr>
      </w:pPr>
      <w:r w:rsidRPr="00DB15F5">
        <w:rPr>
          <w:b/>
          <w:bCs/>
        </w:rPr>
        <w:t>5.</w:t>
      </w:r>
      <w:r w:rsidRPr="00DB15F5">
        <w:rPr>
          <w:b/>
          <w:bCs/>
        </w:rPr>
        <w:tab/>
        <w:t>VAROAIKA</w:t>
      </w:r>
      <w:r w:rsidR="00F62506">
        <w:rPr>
          <w:b/>
          <w:bCs/>
        </w:rPr>
        <w:t xml:space="preserve"> (VAROAJAT)</w:t>
      </w:r>
    </w:p>
    <w:p w14:paraId="59C6A39A" w14:textId="77777777" w:rsidR="00BB05AF" w:rsidRDefault="00BB05AF" w:rsidP="00E512F1">
      <w:pPr>
        <w:spacing w:line="240" w:lineRule="auto"/>
      </w:pPr>
    </w:p>
    <w:p w14:paraId="347F23E3" w14:textId="77777777" w:rsidR="00F62506" w:rsidRPr="00DB15F5" w:rsidRDefault="00F62506" w:rsidP="00E512F1">
      <w:pPr>
        <w:spacing w:line="240" w:lineRule="auto"/>
      </w:pPr>
      <w:r>
        <w:t>Varoajat:</w:t>
      </w:r>
    </w:p>
    <w:p w14:paraId="0C90863F" w14:textId="77777777" w:rsidR="00BB05AF" w:rsidRPr="00DB15F5" w:rsidRDefault="00BB05AF" w:rsidP="001704DA">
      <w:pPr>
        <w:pStyle w:val="Date1"/>
        <w:widowControl w:val="0"/>
        <w:tabs>
          <w:tab w:val="left" w:pos="1134"/>
        </w:tabs>
        <w:rPr>
          <w:lang w:val="fi-FI"/>
        </w:rPr>
      </w:pPr>
      <w:r w:rsidRPr="001704DA">
        <w:rPr>
          <w:u w:val="single"/>
          <w:lang w:val="fi-FI"/>
        </w:rPr>
        <w:t>Nauta</w:t>
      </w:r>
      <w:r w:rsidR="001704DA">
        <w:rPr>
          <w:lang w:val="fi-FI"/>
        </w:rPr>
        <w:t>:</w:t>
      </w:r>
      <w:r w:rsidR="001704DA">
        <w:rPr>
          <w:lang w:val="fi-FI"/>
        </w:rPr>
        <w:tab/>
      </w:r>
      <w:r w:rsidRPr="00DB15F5">
        <w:rPr>
          <w:lang w:val="fi-FI"/>
        </w:rPr>
        <w:t>Teurastus: 15 vuorokautta, maito: 5 vuorokautta.</w:t>
      </w:r>
    </w:p>
    <w:p w14:paraId="1F7ADD01" w14:textId="77777777" w:rsidR="00BB05AF" w:rsidRPr="00DB15F5" w:rsidRDefault="00BB05AF" w:rsidP="001704DA">
      <w:pPr>
        <w:pStyle w:val="Date1"/>
        <w:widowControl w:val="0"/>
        <w:tabs>
          <w:tab w:val="left" w:pos="1134"/>
        </w:tabs>
        <w:rPr>
          <w:lang w:val="fi-FI"/>
        </w:rPr>
      </w:pPr>
      <w:r w:rsidRPr="001704DA">
        <w:rPr>
          <w:u w:val="single"/>
          <w:lang w:val="fi-FI"/>
        </w:rPr>
        <w:t>Sika:</w:t>
      </w:r>
      <w:r w:rsidR="001704DA">
        <w:rPr>
          <w:b/>
          <w:bCs/>
          <w:lang w:val="fi-FI"/>
        </w:rPr>
        <w:tab/>
      </w:r>
      <w:r w:rsidRPr="00DB15F5">
        <w:rPr>
          <w:lang w:val="fi-FI"/>
        </w:rPr>
        <w:t>Teurastus: 5 vuorokautta.</w:t>
      </w:r>
    </w:p>
    <w:p w14:paraId="477D3918" w14:textId="77777777" w:rsidR="00BB05AF" w:rsidRPr="00DB15F5" w:rsidRDefault="00BB05AF" w:rsidP="001704DA">
      <w:pPr>
        <w:pStyle w:val="Date1"/>
        <w:widowControl w:val="0"/>
        <w:tabs>
          <w:tab w:val="left" w:pos="1134"/>
        </w:tabs>
        <w:rPr>
          <w:lang w:val="fi-FI"/>
        </w:rPr>
      </w:pPr>
      <w:r w:rsidRPr="001704DA">
        <w:rPr>
          <w:u w:val="single"/>
          <w:lang w:val="fi-FI"/>
        </w:rPr>
        <w:t>Hevonen:</w:t>
      </w:r>
      <w:r w:rsidR="001704DA">
        <w:rPr>
          <w:b/>
          <w:bCs/>
          <w:lang w:val="fi-FI"/>
        </w:rPr>
        <w:tab/>
      </w:r>
      <w:r w:rsidRPr="00DB15F5">
        <w:rPr>
          <w:lang w:val="fi-FI"/>
        </w:rPr>
        <w:t>Teurastus: 5 vuorokautta.</w:t>
      </w:r>
    </w:p>
    <w:p w14:paraId="2A041D5F" w14:textId="77777777" w:rsidR="00EA7404" w:rsidRPr="00DB15F5" w:rsidRDefault="00EA7404" w:rsidP="00E512F1">
      <w:pPr>
        <w:spacing w:line="240" w:lineRule="auto"/>
      </w:pPr>
      <w:r w:rsidRPr="00DB15F5">
        <w:t>Ei saa käyttää tammoilla, joiden maitoa käytetään ihmisravinnoksi</w:t>
      </w:r>
    </w:p>
    <w:p w14:paraId="7AE77C35" w14:textId="77777777" w:rsidR="00BB05AF" w:rsidRPr="00DB15F5" w:rsidRDefault="00BB05AF" w:rsidP="00E512F1">
      <w:pPr>
        <w:pStyle w:val="Date1"/>
        <w:widowControl w:val="0"/>
        <w:tabs>
          <w:tab w:val="left" w:pos="567"/>
        </w:tabs>
        <w:rPr>
          <w:lang w:val="fi-FI"/>
        </w:rPr>
      </w:pPr>
    </w:p>
    <w:p w14:paraId="1D94EE06" w14:textId="77777777" w:rsidR="00BB05AF" w:rsidRPr="00DB15F5" w:rsidRDefault="00BB05AF" w:rsidP="00E512F1">
      <w:pPr>
        <w:pStyle w:val="Date1"/>
        <w:widowControl w:val="0"/>
        <w:tabs>
          <w:tab w:val="left" w:pos="567"/>
        </w:tabs>
        <w:rPr>
          <w:lang w:val="fi-FI"/>
        </w:rPr>
      </w:pPr>
    </w:p>
    <w:p w14:paraId="757C1DE4"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rPr>
          <w:b/>
          <w:bCs/>
        </w:rPr>
      </w:pPr>
      <w:r w:rsidRPr="00DB15F5">
        <w:rPr>
          <w:b/>
          <w:bCs/>
        </w:rPr>
        <w:t>6.</w:t>
      </w:r>
      <w:r w:rsidRPr="00DB15F5">
        <w:rPr>
          <w:b/>
          <w:bCs/>
        </w:rPr>
        <w:tab/>
        <w:t>ERÄNUMERO</w:t>
      </w:r>
    </w:p>
    <w:p w14:paraId="35939922" w14:textId="77777777" w:rsidR="00BB05AF" w:rsidRPr="00DB15F5" w:rsidRDefault="00BB05AF" w:rsidP="00E512F1">
      <w:pPr>
        <w:spacing w:line="240" w:lineRule="auto"/>
      </w:pPr>
    </w:p>
    <w:p w14:paraId="7A667701" w14:textId="77777777" w:rsidR="00BB05AF" w:rsidRPr="00DB15F5" w:rsidRDefault="00BB05AF" w:rsidP="00E512F1">
      <w:pPr>
        <w:tabs>
          <w:tab w:val="clear" w:pos="567"/>
          <w:tab w:val="left" w:pos="1304"/>
        </w:tabs>
        <w:spacing w:line="240" w:lineRule="auto"/>
      </w:pPr>
      <w:r w:rsidRPr="00DB15F5">
        <w:t>Lot {numero}</w:t>
      </w:r>
    </w:p>
    <w:p w14:paraId="47F05068" w14:textId="77777777" w:rsidR="00BB05AF" w:rsidRPr="00DB15F5" w:rsidRDefault="00BB05AF" w:rsidP="00E512F1">
      <w:pPr>
        <w:spacing w:line="240" w:lineRule="auto"/>
      </w:pPr>
    </w:p>
    <w:p w14:paraId="6949871C" w14:textId="77777777" w:rsidR="00BB05AF" w:rsidRPr="00DB15F5" w:rsidRDefault="00BB05AF" w:rsidP="00E512F1">
      <w:pPr>
        <w:spacing w:line="240" w:lineRule="auto"/>
      </w:pPr>
    </w:p>
    <w:p w14:paraId="44D13B80"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pPr>
      <w:r w:rsidRPr="00DB15F5">
        <w:rPr>
          <w:b/>
          <w:bCs/>
        </w:rPr>
        <w:t>7.</w:t>
      </w:r>
      <w:r w:rsidRPr="00DB15F5">
        <w:rPr>
          <w:b/>
          <w:bCs/>
        </w:rPr>
        <w:tab/>
        <w:t>VIIMEINEN KÄYTTÖPÄIVÄMÄÄRÄ</w:t>
      </w:r>
    </w:p>
    <w:p w14:paraId="29E480C8" w14:textId="77777777" w:rsidR="00BB05AF" w:rsidRPr="00DB15F5" w:rsidRDefault="00BB05AF" w:rsidP="00E512F1">
      <w:pPr>
        <w:spacing w:line="240" w:lineRule="auto"/>
        <w:rPr>
          <w:b/>
          <w:bCs/>
        </w:rPr>
      </w:pPr>
    </w:p>
    <w:p w14:paraId="3E2D45FC" w14:textId="77777777" w:rsidR="00BB05AF" w:rsidRPr="00DB15F5" w:rsidRDefault="00BB05AF" w:rsidP="00E512F1">
      <w:pPr>
        <w:spacing w:line="240" w:lineRule="auto"/>
      </w:pPr>
      <w:r w:rsidRPr="00DB15F5">
        <w:t>EXP {KK/</w:t>
      </w:r>
      <w:smartTag w:uri="urn:schemas-microsoft-com:office:smarttags" w:element="stockticker">
        <w:r w:rsidRPr="00DB15F5">
          <w:t>VVVV</w:t>
        </w:r>
      </w:smartTag>
      <w:r w:rsidRPr="00DB15F5">
        <w:t>}</w:t>
      </w:r>
    </w:p>
    <w:p w14:paraId="69E29967" w14:textId="77777777" w:rsidR="00BB05AF" w:rsidRPr="00DB15F5" w:rsidRDefault="00F62506" w:rsidP="00E512F1">
      <w:pPr>
        <w:spacing w:line="240" w:lineRule="auto"/>
      </w:pPr>
      <w:r>
        <w:t>Käytä lävistetty injektiopullo</w:t>
      </w:r>
      <w:r w:rsidR="00BB05AF" w:rsidRPr="00DB15F5">
        <w:t xml:space="preserve"> 28 vuorokau</w:t>
      </w:r>
      <w:r>
        <w:t>den kuluessa.</w:t>
      </w:r>
    </w:p>
    <w:p w14:paraId="352401D9" w14:textId="77777777" w:rsidR="00BB05AF" w:rsidRPr="00DB15F5" w:rsidRDefault="00BB05AF" w:rsidP="00E512F1">
      <w:pPr>
        <w:spacing w:line="240" w:lineRule="auto"/>
      </w:pPr>
    </w:p>
    <w:p w14:paraId="4167BE38" w14:textId="77777777" w:rsidR="000F60A8" w:rsidRPr="00DB15F5" w:rsidRDefault="000F60A8" w:rsidP="00E512F1">
      <w:pPr>
        <w:spacing w:line="240" w:lineRule="auto"/>
      </w:pPr>
    </w:p>
    <w:p w14:paraId="43F942C2" w14:textId="77777777" w:rsidR="00BB05AF" w:rsidRPr="00DB15F5" w:rsidRDefault="000F60A8" w:rsidP="00E512F1">
      <w:pPr>
        <w:pBdr>
          <w:top w:val="single" w:sz="4" w:space="1" w:color="auto"/>
          <w:left w:val="single" w:sz="4" w:space="4" w:color="auto"/>
          <w:bottom w:val="single" w:sz="4" w:space="1" w:color="auto"/>
          <w:right w:val="single" w:sz="4" w:space="4" w:color="auto"/>
        </w:pBdr>
        <w:spacing w:line="240" w:lineRule="auto"/>
        <w:rPr>
          <w:b/>
          <w:bCs/>
        </w:rPr>
      </w:pPr>
      <w:r w:rsidRPr="00DB15F5">
        <w:rPr>
          <w:b/>
        </w:rPr>
        <w:t>8.</w:t>
      </w:r>
      <w:r w:rsidRPr="00DB15F5">
        <w:rPr>
          <w:b/>
        </w:rPr>
        <w:tab/>
        <w:t>MERKINTÄ ”ELÄIMILLE”</w:t>
      </w:r>
    </w:p>
    <w:p w14:paraId="4C82F334" w14:textId="77777777" w:rsidR="00BB05AF" w:rsidRPr="00DB15F5" w:rsidRDefault="00BB05AF" w:rsidP="00E512F1">
      <w:pPr>
        <w:spacing w:line="240" w:lineRule="auto"/>
      </w:pPr>
    </w:p>
    <w:p w14:paraId="56B8ECDA" w14:textId="77777777" w:rsidR="00BB05AF" w:rsidRPr="00DB15F5" w:rsidRDefault="00BB05AF" w:rsidP="00E512F1">
      <w:pPr>
        <w:spacing w:line="240" w:lineRule="auto"/>
        <w:rPr>
          <w:b/>
          <w:bCs/>
        </w:rPr>
      </w:pPr>
      <w:r w:rsidRPr="00DB15F5">
        <w:t>Eläimille.</w:t>
      </w:r>
    </w:p>
    <w:p w14:paraId="0F6354AB" w14:textId="77777777" w:rsidR="00BB05AF" w:rsidRPr="00DB15F5" w:rsidRDefault="00BB05AF" w:rsidP="00E512F1">
      <w:pPr>
        <w:spacing w:line="240" w:lineRule="auto"/>
        <w:rPr>
          <w:b/>
          <w:bCs/>
        </w:rPr>
      </w:pPr>
      <w:r w:rsidRPr="00DB15F5">
        <w:br w:type="page"/>
      </w:r>
    </w:p>
    <w:p w14:paraId="70B3E60E" w14:textId="77777777" w:rsidR="00BB05AF" w:rsidRPr="00DB15F5" w:rsidRDefault="00BB05AF" w:rsidP="00E512F1">
      <w:pPr>
        <w:pBdr>
          <w:top w:val="single" w:sz="4" w:space="1" w:color="auto"/>
          <w:left w:val="single" w:sz="4" w:space="4" w:color="auto"/>
          <w:bottom w:val="single" w:sz="4" w:space="1" w:color="auto"/>
          <w:right w:val="single" w:sz="4" w:space="4" w:color="auto"/>
        </w:pBdr>
        <w:tabs>
          <w:tab w:val="clear" w:pos="567"/>
        </w:tabs>
        <w:spacing w:line="240" w:lineRule="auto"/>
        <w:rPr>
          <w:b/>
          <w:bCs/>
        </w:rPr>
      </w:pPr>
      <w:r w:rsidRPr="00DB15F5">
        <w:rPr>
          <w:b/>
          <w:bCs/>
        </w:rPr>
        <w:lastRenderedPageBreak/>
        <w:t>ULKOPAKKAUKSESSA ON OLTAVA SEURAAVAT TIEDOT</w:t>
      </w:r>
    </w:p>
    <w:p w14:paraId="408DA14B" w14:textId="77777777" w:rsidR="00BB05AF" w:rsidRDefault="00BB05AF" w:rsidP="00E512F1">
      <w:pPr>
        <w:pBdr>
          <w:top w:val="single" w:sz="4" w:space="1" w:color="auto"/>
          <w:left w:val="single" w:sz="4" w:space="4" w:color="auto"/>
          <w:bottom w:val="single" w:sz="4" w:space="1" w:color="auto"/>
          <w:right w:val="single" w:sz="4" w:space="4" w:color="auto"/>
        </w:pBdr>
        <w:tabs>
          <w:tab w:val="clear" w:pos="567"/>
        </w:tabs>
        <w:spacing w:line="240" w:lineRule="auto"/>
        <w:rPr>
          <w:b/>
          <w:bCs/>
        </w:rPr>
      </w:pPr>
    </w:p>
    <w:p w14:paraId="14719DFB" w14:textId="77777777" w:rsidR="00F62506" w:rsidRPr="00DB15F5" w:rsidRDefault="00F62506" w:rsidP="00E512F1">
      <w:pPr>
        <w:pBdr>
          <w:top w:val="single" w:sz="4" w:space="1" w:color="auto"/>
          <w:left w:val="single" w:sz="4" w:space="4" w:color="auto"/>
          <w:bottom w:val="single" w:sz="4" w:space="1" w:color="auto"/>
          <w:right w:val="single" w:sz="4" w:space="4" w:color="auto"/>
        </w:pBdr>
        <w:tabs>
          <w:tab w:val="clear" w:pos="567"/>
        </w:tabs>
        <w:spacing w:line="240" w:lineRule="auto"/>
        <w:rPr>
          <w:b/>
          <w:bCs/>
        </w:rPr>
      </w:pPr>
      <w:r>
        <w:rPr>
          <w:b/>
          <w:bCs/>
        </w:rPr>
        <w:t>Pahvikotelo 100 ml ja 250 ml</w:t>
      </w:r>
    </w:p>
    <w:p w14:paraId="65C65097" w14:textId="77777777" w:rsidR="00BB05AF" w:rsidRPr="00DB15F5" w:rsidRDefault="00BB05AF" w:rsidP="00E512F1">
      <w:pPr>
        <w:tabs>
          <w:tab w:val="clear" w:pos="567"/>
        </w:tabs>
        <w:spacing w:line="240" w:lineRule="auto"/>
        <w:rPr>
          <w:u w:val="single"/>
        </w:rPr>
      </w:pPr>
    </w:p>
    <w:p w14:paraId="040EA9B8"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bCs/>
        </w:rPr>
        <w:t>1.</w:t>
      </w:r>
      <w:r w:rsidRPr="00DB15F5">
        <w:rPr>
          <w:b/>
          <w:bCs/>
        </w:rPr>
        <w:tab/>
        <w:t>ELÄINLÄÄKKEEN NIMI</w:t>
      </w:r>
    </w:p>
    <w:p w14:paraId="4191AACC" w14:textId="77777777" w:rsidR="00BB05AF" w:rsidRPr="00DB15F5" w:rsidRDefault="00BB05AF" w:rsidP="00E512F1">
      <w:pPr>
        <w:tabs>
          <w:tab w:val="clear" w:pos="567"/>
        </w:tabs>
        <w:spacing w:line="240" w:lineRule="auto"/>
      </w:pPr>
    </w:p>
    <w:p w14:paraId="0C521B5F" w14:textId="77777777" w:rsidR="00BB05AF" w:rsidRPr="00DB15F5" w:rsidRDefault="00BB05AF" w:rsidP="00EF6DCA">
      <w:pPr>
        <w:spacing w:line="240" w:lineRule="auto"/>
        <w:outlineLvl w:val="1"/>
      </w:pPr>
      <w:r w:rsidRPr="00DB15F5">
        <w:t>Metacam 15 mg/ml oraalisuspensio hevosille</w:t>
      </w:r>
    </w:p>
    <w:p w14:paraId="44F0B506" w14:textId="77777777" w:rsidR="00BB05AF" w:rsidRPr="00DB15F5" w:rsidRDefault="00BB05AF" w:rsidP="00E512F1">
      <w:pPr>
        <w:tabs>
          <w:tab w:val="clear" w:pos="567"/>
        </w:tabs>
        <w:spacing w:line="240" w:lineRule="auto"/>
      </w:pPr>
      <w:r w:rsidRPr="00DB15F5">
        <w:t>Meloksikaami</w:t>
      </w:r>
    </w:p>
    <w:p w14:paraId="615D72C8" w14:textId="77777777" w:rsidR="00BB05AF" w:rsidRPr="00DB15F5" w:rsidRDefault="00BB05AF" w:rsidP="00E512F1">
      <w:pPr>
        <w:tabs>
          <w:tab w:val="clear" w:pos="567"/>
        </w:tabs>
        <w:spacing w:line="240" w:lineRule="auto"/>
      </w:pPr>
    </w:p>
    <w:p w14:paraId="5909470F" w14:textId="77777777" w:rsidR="00BB05AF" w:rsidRPr="00DB15F5" w:rsidRDefault="00BB05AF" w:rsidP="00E512F1">
      <w:pPr>
        <w:tabs>
          <w:tab w:val="clear" w:pos="567"/>
        </w:tabs>
        <w:spacing w:line="240" w:lineRule="auto"/>
      </w:pPr>
    </w:p>
    <w:p w14:paraId="53F7F393"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2.</w:t>
      </w:r>
      <w:r w:rsidRPr="00DB15F5">
        <w:rPr>
          <w:b/>
          <w:bCs/>
        </w:rPr>
        <w:tab/>
        <w:t>VAIKUTTAVA(T) AINE</w:t>
      </w:r>
      <w:r w:rsidR="001704DA">
        <w:rPr>
          <w:b/>
          <w:bCs/>
        </w:rPr>
        <w:t>(</w:t>
      </w:r>
      <w:r w:rsidRPr="00DB15F5">
        <w:rPr>
          <w:b/>
          <w:bCs/>
        </w:rPr>
        <w:t>ET</w:t>
      </w:r>
      <w:r w:rsidR="001704DA">
        <w:rPr>
          <w:b/>
          <w:bCs/>
        </w:rPr>
        <w:t>)</w:t>
      </w:r>
    </w:p>
    <w:p w14:paraId="6A48222B" w14:textId="77777777" w:rsidR="00BB05AF" w:rsidRPr="00DB15F5" w:rsidRDefault="00BB05AF" w:rsidP="00E512F1">
      <w:pPr>
        <w:tabs>
          <w:tab w:val="clear" w:pos="567"/>
        </w:tabs>
        <w:spacing w:line="240" w:lineRule="auto"/>
      </w:pPr>
    </w:p>
    <w:p w14:paraId="6C53CEAB" w14:textId="77777777" w:rsidR="00BB05AF" w:rsidRPr="00DB15F5" w:rsidRDefault="00BB05AF" w:rsidP="00E512F1">
      <w:pPr>
        <w:tabs>
          <w:tab w:val="clear" w:pos="567"/>
        </w:tabs>
        <w:spacing w:line="240" w:lineRule="auto"/>
      </w:pPr>
      <w:r w:rsidRPr="00DB15F5">
        <w:t>Meloksikaami</w:t>
      </w:r>
      <w:r w:rsidR="001704DA">
        <w:t xml:space="preserve"> </w:t>
      </w:r>
      <w:r w:rsidRPr="00DB15F5">
        <w:t>15 mg/ml</w:t>
      </w:r>
    </w:p>
    <w:p w14:paraId="662C6A68" w14:textId="77777777" w:rsidR="00BB05AF" w:rsidRPr="00DB15F5" w:rsidRDefault="00BB05AF" w:rsidP="00E512F1">
      <w:pPr>
        <w:tabs>
          <w:tab w:val="clear" w:pos="567"/>
        </w:tabs>
        <w:spacing w:line="240" w:lineRule="auto"/>
      </w:pPr>
    </w:p>
    <w:p w14:paraId="50FB1463" w14:textId="77777777" w:rsidR="00BB05AF" w:rsidRPr="00DB15F5" w:rsidRDefault="00BB05AF" w:rsidP="00E512F1">
      <w:pPr>
        <w:pStyle w:val="EndnoteText"/>
        <w:tabs>
          <w:tab w:val="clear" w:pos="567"/>
        </w:tabs>
        <w:rPr>
          <w:lang w:val="fi-FI"/>
        </w:rPr>
      </w:pPr>
    </w:p>
    <w:p w14:paraId="4B49F66D"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3.</w:t>
      </w:r>
      <w:r w:rsidRPr="00DB15F5">
        <w:rPr>
          <w:b/>
          <w:bCs/>
        </w:rPr>
        <w:tab/>
        <w:t>LÄÄKEMUOTO</w:t>
      </w:r>
    </w:p>
    <w:p w14:paraId="6F7F92FB" w14:textId="77777777" w:rsidR="00BB05AF" w:rsidRPr="00DB15F5" w:rsidRDefault="00BB05AF" w:rsidP="00E512F1">
      <w:pPr>
        <w:tabs>
          <w:tab w:val="clear" w:pos="567"/>
        </w:tabs>
        <w:spacing w:line="240" w:lineRule="auto"/>
      </w:pPr>
    </w:p>
    <w:p w14:paraId="0C3689CB" w14:textId="77777777" w:rsidR="00BB05AF" w:rsidRPr="00DB15F5" w:rsidRDefault="00BB05AF" w:rsidP="00E512F1">
      <w:pPr>
        <w:tabs>
          <w:tab w:val="clear" w:pos="567"/>
        </w:tabs>
        <w:spacing w:line="240" w:lineRule="auto"/>
      </w:pPr>
      <w:r w:rsidRPr="00DB15F5">
        <w:rPr>
          <w:highlight w:val="lightGray"/>
        </w:rPr>
        <w:t>Oraalisuspensio</w:t>
      </w:r>
    </w:p>
    <w:p w14:paraId="2350E5B9" w14:textId="77777777" w:rsidR="00BB05AF" w:rsidRPr="00DB15F5" w:rsidRDefault="00BB05AF" w:rsidP="00E512F1">
      <w:pPr>
        <w:tabs>
          <w:tab w:val="clear" w:pos="567"/>
        </w:tabs>
        <w:spacing w:line="240" w:lineRule="auto"/>
      </w:pPr>
    </w:p>
    <w:p w14:paraId="7189ADCA" w14:textId="77777777" w:rsidR="00BB05AF" w:rsidRPr="00DB15F5" w:rsidRDefault="00BB05AF" w:rsidP="00E512F1">
      <w:pPr>
        <w:tabs>
          <w:tab w:val="clear" w:pos="567"/>
        </w:tabs>
        <w:spacing w:line="240" w:lineRule="auto"/>
      </w:pPr>
    </w:p>
    <w:p w14:paraId="49DD1871"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4.</w:t>
      </w:r>
      <w:r w:rsidRPr="00DB15F5">
        <w:rPr>
          <w:b/>
          <w:bCs/>
        </w:rPr>
        <w:tab/>
      </w:r>
      <w:r w:rsidR="00727430" w:rsidRPr="00DB15F5">
        <w:rPr>
          <w:b/>
          <w:bCs/>
        </w:rPr>
        <w:t>PAKKAUSKO</w:t>
      </w:r>
      <w:r w:rsidR="00727430">
        <w:rPr>
          <w:b/>
          <w:bCs/>
        </w:rPr>
        <w:t>OT</w:t>
      </w:r>
    </w:p>
    <w:p w14:paraId="41FF7CD8" w14:textId="77777777" w:rsidR="00BB05AF" w:rsidRPr="00DB15F5" w:rsidRDefault="00BB05AF" w:rsidP="00E512F1">
      <w:pPr>
        <w:tabs>
          <w:tab w:val="clear" w:pos="567"/>
        </w:tabs>
        <w:spacing w:line="240" w:lineRule="auto"/>
      </w:pPr>
    </w:p>
    <w:p w14:paraId="0165437D" w14:textId="77777777" w:rsidR="00BB05AF" w:rsidRPr="00DB15F5" w:rsidRDefault="00BB05AF" w:rsidP="00E512F1">
      <w:pPr>
        <w:tabs>
          <w:tab w:val="clear" w:pos="567"/>
        </w:tabs>
        <w:spacing w:line="240" w:lineRule="auto"/>
      </w:pPr>
      <w:r w:rsidRPr="00DB15F5">
        <w:t>100 ml</w:t>
      </w:r>
    </w:p>
    <w:p w14:paraId="24DABDCC" w14:textId="77777777" w:rsidR="00BB05AF" w:rsidRPr="00DB15F5" w:rsidRDefault="00BB05AF" w:rsidP="00E512F1">
      <w:pPr>
        <w:tabs>
          <w:tab w:val="clear" w:pos="567"/>
        </w:tabs>
        <w:spacing w:line="240" w:lineRule="auto"/>
      </w:pPr>
      <w:r w:rsidRPr="00DB15F5">
        <w:rPr>
          <w:highlight w:val="lightGray"/>
        </w:rPr>
        <w:t>250 ml</w:t>
      </w:r>
    </w:p>
    <w:p w14:paraId="76AFF51A" w14:textId="77777777" w:rsidR="00BB05AF" w:rsidRPr="00DB15F5" w:rsidRDefault="00BB05AF" w:rsidP="00E512F1">
      <w:pPr>
        <w:tabs>
          <w:tab w:val="clear" w:pos="567"/>
        </w:tabs>
        <w:spacing w:line="240" w:lineRule="auto"/>
      </w:pPr>
    </w:p>
    <w:p w14:paraId="575AE26A" w14:textId="77777777" w:rsidR="00FA72A9" w:rsidRPr="00DB15F5" w:rsidRDefault="00FA72A9" w:rsidP="00E512F1">
      <w:pPr>
        <w:tabs>
          <w:tab w:val="clear" w:pos="567"/>
        </w:tabs>
        <w:spacing w:line="240" w:lineRule="auto"/>
      </w:pPr>
    </w:p>
    <w:p w14:paraId="54ACD765" w14:textId="77777777" w:rsidR="00FA72A9" w:rsidRPr="00DB15F5" w:rsidRDefault="00FA72A9" w:rsidP="00E512F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sidRPr="00DB15F5">
        <w:rPr>
          <w:b/>
        </w:rPr>
        <w:t>5.</w:t>
      </w:r>
      <w:r w:rsidRPr="00DB15F5">
        <w:rPr>
          <w:b/>
        </w:rPr>
        <w:tab/>
        <w:t>KOHDE_ELÄINLAJIT</w:t>
      </w:r>
    </w:p>
    <w:p w14:paraId="05D02432" w14:textId="77777777" w:rsidR="00FA72A9" w:rsidRPr="00DB15F5" w:rsidRDefault="00FA72A9" w:rsidP="00E512F1">
      <w:pPr>
        <w:tabs>
          <w:tab w:val="clear" w:pos="567"/>
        </w:tabs>
        <w:spacing w:line="240" w:lineRule="auto"/>
      </w:pPr>
    </w:p>
    <w:p w14:paraId="1D095839" w14:textId="77777777" w:rsidR="00BB05AF" w:rsidRPr="00DB15F5" w:rsidRDefault="00FA72A9" w:rsidP="00E512F1">
      <w:pPr>
        <w:tabs>
          <w:tab w:val="clear" w:pos="567"/>
        </w:tabs>
        <w:spacing w:line="240" w:lineRule="auto"/>
      </w:pPr>
      <w:r w:rsidRPr="00DB15F5">
        <w:rPr>
          <w:highlight w:val="lightGray"/>
        </w:rPr>
        <w:t>Hevonen</w:t>
      </w:r>
    </w:p>
    <w:p w14:paraId="0A8A562E" w14:textId="77777777" w:rsidR="00FA72A9" w:rsidRPr="00DB15F5" w:rsidRDefault="00FA72A9" w:rsidP="00E512F1">
      <w:pPr>
        <w:tabs>
          <w:tab w:val="clear" w:pos="567"/>
        </w:tabs>
        <w:spacing w:line="240" w:lineRule="auto"/>
      </w:pPr>
    </w:p>
    <w:p w14:paraId="7818E385" w14:textId="77777777" w:rsidR="00FA72A9" w:rsidRPr="00DB15F5" w:rsidRDefault="00FA72A9" w:rsidP="00E512F1">
      <w:pPr>
        <w:tabs>
          <w:tab w:val="clear" w:pos="567"/>
        </w:tabs>
        <w:spacing w:line="240" w:lineRule="auto"/>
      </w:pPr>
    </w:p>
    <w:p w14:paraId="6DDD6A16" w14:textId="77777777" w:rsidR="00BB05AF" w:rsidRPr="00DB15F5" w:rsidRDefault="00FA72A9"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6</w:t>
      </w:r>
      <w:r w:rsidR="00BB05AF" w:rsidRPr="00DB15F5">
        <w:rPr>
          <w:b/>
          <w:bCs/>
        </w:rPr>
        <w:t>.</w:t>
      </w:r>
      <w:r w:rsidR="00BB05AF" w:rsidRPr="00DB15F5">
        <w:rPr>
          <w:b/>
          <w:bCs/>
        </w:rPr>
        <w:tab/>
        <w:t>KÄYTTÖAIHEET</w:t>
      </w:r>
    </w:p>
    <w:p w14:paraId="623BC919" w14:textId="77777777" w:rsidR="00BB05AF" w:rsidRPr="00DB15F5" w:rsidRDefault="00BB05AF" w:rsidP="00E512F1">
      <w:pPr>
        <w:tabs>
          <w:tab w:val="clear" w:pos="567"/>
        </w:tabs>
        <w:spacing w:line="240" w:lineRule="auto"/>
      </w:pPr>
    </w:p>
    <w:p w14:paraId="2A9EAEB5" w14:textId="77777777" w:rsidR="00BB05AF" w:rsidRPr="00DB15F5" w:rsidRDefault="00BB05AF" w:rsidP="00E512F1">
      <w:pPr>
        <w:tabs>
          <w:tab w:val="clear" w:pos="567"/>
        </w:tabs>
        <w:spacing w:line="240" w:lineRule="auto"/>
      </w:pPr>
    </w:p>
    <w:p w14:paraId="24A11B70" w14:textId="77777777" w:rsidR="00BB05AF" w:rsidRPr="00DB15F5" w:rsidRDefault="00BB05AF" w:rsidP="00E512F1">
      <w:pPr>
        <w:tabs>
          <w:tab w:val="clear" w:pos="567"/>
        </w:tabs>
        <w:spacing w:line="240" w:lineRule="auto"/>
      </w:pPr>
    </w:p>
    <w:p w14:paraId="53A66EAE" w14:textId="77777777" w:rsidR="00BB05AF" w:rsidRPr="00DB15F5" w:rsidRDefault="00FA72A9"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7</w:t>
      </w:r>
      <w:r w:rsidR="00BB05AF" w:rsidRPr="00DB15F5">
        <w:rPr>
          <w:b/>
          <w:bCs/>
        </w:rPr>
        <w:t>.</w:t>
      </w:r>
      <w:r w:rsidR="00BB05AF" w:rsidRPr="00DB15F5">
        <w:rPr>
          <w:b/>
          <w:bCs/>
        </w:rPr>
        <w:tab/>
        <w:t>ANTOTAPA JA ANTOREITTI (ANTOREITIT)</w:t>
      </w:r>
    </w:p>
    <w:p w14:paraId="32F0DEA1" w14:textId="77777777" w:rsidR="00BB05AF" w:rsidRPr="00DB15F5" w:rsidRDefault="00BB05AF" w:rsidP="00E512F1">
      <w:pPr>
        <w:tabs>
          <w:tab w:val="clear" w:pos="567"/>
        </w:tabs>
        <w:spacing w:line="240" w:lineRule="auto"/>
      </w:pPr>
    </w:p>
    <w:p w14:paraId="5D99A306" w14:textId="77777777" w:rsidR="00BB05AF" w:rsidRPr="00DB15F5" w:rsidRDefault="00BB05AF" w:rsidP="00E512F1">
      <w:pPr>
        <w:tabs>
          <w:tab w:val="clear" w:pos="567"/>
        </w:tabs>
        <w:spacing w:line="240" w:lineRule="auto"/>
      </w:pPr>
      <w:r w:rsidRPr="00DB15F5">
        <w:t xml:space="preserve">Ravistettava hyvin ennen käyttöä. </w:t>
      </w:r>
    </w:p>
    <w:p w14:paraId="6A100388" w14:textId="77777777" w:rsidR="00BB05AF" w:rsidRPr="00DB15F5" w:rsidRDefault="00BB05AF" w:rsidP="00E512F1">
      <w:pPr>
        <w:tabs>
          <w:tab w:val="clear" w:pos="567"/>
        </w:tabs>
        <w:spacing w:line="240" w:lineRule="auto"/>
      </w:pPr>
      <w:r w:rsidRPr="00DB15F5">
        <w:t>Anna joko sekoitettuna pieneen rehumäärään ennen varsinaist</w:t>
      </w:r>
      <w:r w:rsidR="000F60A8" w:rsidRPr="00DB15F5">
        <w:t>a ruokintaa tai suoraan suuhun.</w:t>
      </w:r>
    </w:p>
    <w:p w14:paraId="036456E5" w14:textId="77777777" w:rsidR="00A3321E" w:rsidRDefault="00A3321E" w:rsidP="00E512F1">
      <w:pPr>
        <w:tabs>
          <w:tab w:val="clear" w:pos="567"/>
          <w:tab w:val="left" w:pos="1304"/>
        </w:tabs>
        <w:suppressAutoHyphens/>
        <w:spacing w:line="240" w:lineRule="auto"/>
      </w:pPr>
      <w:r w:rsidRPr="00DB15F5" w:rsidDel="00DA550C">
        <w:t>Lääkkeen annon jälkeen sulje pullo, pese annosruisku lämpimäl</w:t>
      </w:r>
      <w:r w:rsidR="000F60A8" w:rsidRPr="00DB15F5">
        <w:t>lä vedellä ja anna sen kuivua.</w:t>
      </w:r>
    </w:p>
    <w:p w14:paraId="3B66448A" w14:textId="77777777" w:rsidR="00F62506" w:rsidRPr="00DB15F5" w:rsidRDefault="00F62506" w:rsidP="00E512F1">
      <w:pPr>
        <w:tabs>
          <w:tab w:val="clear" w:pos="567"/>
          <w:tab w:val="left" w:pos="1304"/>
        </w:tabs>
        <w:suppressAutoHyphens/>
        <w:spacing w:line="240" w:lineRule="auto"/>
      </w:pPr>
    </w:p>
    <w:p w14:paraId="5D60488F" w14:textId="77777777" w:rsidR="00BB05AF" w:rsidRPr="00DB15F5" w:rsidRDefault="00BB05AF" w:rsidP="00E512F1">
      <w:pPr>
        <w:pStyle w:val="EndnoteText"/>
        <w:tabs>
          <w:tab w:val="clear" w:pos="567"/>
        </w:tabs>
        <w:rPr>
          <w:lang w:val="fi-FI"/>
        </w:rPr>
      </w:pPr>
      <w:r w:rsidRPr="00BE2822">
        <w:rPr>
          <w:lang w:val="fi-FI"/>
        </w:rPr>
        <w:t>Lue pakkausseloste ennen käyttöä.</w:t>
      </w:r>
    </w:p>
    <w:p w14:paraId="51CC7B67" w14:textId="77777777" w:rsidR="00BB05AF" w:rsidRPr="00DB15F5" w:rsidRDefault="00BB05AF" w:rsidP="00E512F1">
      <w:pPr>
        <w:pStyle w:val="EndnoteText"/>
        <w:tabs>
          <w:tab w:val="clear" w:pos="567"/>
        </w:tabs>
        <w:rPr>
          <w:lang w:val="fi-FI"/>
        </w:rPr>
      </w:pPr>
    </w:p>
    <w:p w14:paraId="2CA6F603" w14:textId="77777777" w:rsidR="00BB05AF" w:rsidRPr="00DB15F5" w:rsidRDefault="00BB05AF" w:rsidP="00E512F1">
      <w:pPr>
        <w:pStyle w:val="EndnoteText"/>
        <w:tabs>
          <w:tab w:val="clear" w:pos="567"/>
        </w:tabs>
        <w:rPr>
          <w:lang w:val="fi-FI"/>
        </w:rPr>
      </w:pPr>
    </w:p>
    <w:p w14:paraId="1C389188" w14:textId="77777777" w:rsidR="00BB05AF" w:rsidRPr="00DB15F5" w:rsidRDefault="00B23136"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8</w:t>
      </w:r>
      <w:r w:rsidR="00BB05AF" w:rsidRPr="00DB15F5">
        <w:rPr>
          <w:b/>
          <w:bCs/>
        </w:rPr>
        <w:t>.</w:t>
      </w:r>
      <w:r w:rsidR="00BB05AF" w:rsidRPr="00DB15F5">
        <w:rPr>
          <w:b/>
          <w:bCs/>
        </w:rPr>
        <w:tab/>
        <w:t>VAROAIKA</w:t>
      </w:r>
      <w:r w:rsidR="00F62506">
        <w:rPr>
          <w:b/>
          <w:bCs/>
        </w:rPr>
        <w:t xml:space="preserve"> (VAROAJAT)</w:t>
      </w:r>
    </w:p>
    <w:p w14:paraId="4133C9F9" w14:textId="77777777" w:rsidR="00BB05AF" w:rsidRPr="00DB15F5" w:rsidRDefault="00BB05AF" w:rsidP="00E512F1">
      <w:pPr>
        <w:tabs>
          <w:tab w:val="clear" w:pos="567"/>
        </w:tabs>
        <w:spacing w:line="240" w:lineRule="auto"/>
      </w:pPr>
    </w:p>
    <w:p w14:paraId="7AD83ECE" w14:textId="1791B81E" w:rsidR="00627E21" w:rsidRPr="00BE2822" w:rsidRDefault="00AE2F6F" w:rsidP="00E512F1">
      <w:pPr>
        <w:pStyle w:val="Date2"/>
        <w:widowControl w:val="0"/>
        <w:tabs>
          <w:tab w:val="left" w:pos="993"/>
        </w:tabs>
        <w:rPr>
          <w:lang w:val="fi-FI"/>
        </w:rPr>
      </w:pPr>
      <w:r>
        <w:rPr>
          <w:lang w:val="fi-FI"/>
        </w:rPr>
        <w:t>Varoajat:</w:t>
      </w:r>
    </w:p>
    <w:p w14:paraId="54EE4D83" w14:textId="77777777" w:rsidR="00BB05AF" w:rsidRPr="00DB15F5" w:rsidRDefault="00BB05AF" w:rsidP="00E512F1">
      <w:pPr>
        <w:suppressAutoHyphens/>
        <w:spacing w:line="240" w:lineRule="auto"/>
      </w:pPr>
      <w:r w:rsidRPr="00DB15F5">
        <w:t>Teurastus: 3 vuorokautta.</w:t>
      </w:r>
    </w:p>
    <w:p w14:paraId="55206AFD" w14:textId="77777777" w:rsidR="00BB05AF" w:rsidRPr="00DB15F5" w:rsidRDefault="00BB05AF" w:rsidP="00E512F1">
      <w:pPr>
        <w:tabs>
          <w:tab w:val="clear" w:pos="567"/>
        </w:tabs>
        <w:spacing w:line="240" w:lineRule="auto"/>
      </w:pPr>
    </w:p>
    <w:p w14:paraId="57B541ED" w14:textId="77777777" w:rsidR="00BB05AF" w:rsidRPr="00DB15F5" w:rsidRDefault="00BB05AF" w:rsidP="00E512F1">
      <w:pPr>
        <w:tabs>
          <w:tab w:val="clear" w:pos="567"/>
        </w:tabs>
        <w:spacing w:line="240" w:lineRule="auto"/>
      </w:pPr>
    </w:p>
    <w:p w14:paraId="5FAF0F04" w14:textId="77777777" w:rsidR="00BB05AF" w:rsidRPr="00DB15F5" w:rsidRDefault="00B23136"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9</w:t>
      </w:r>
      <w:r w:rsidR="00BB05AF" w:rsidRPr="00DB15F5">
        <w:rPr>
          <w:b/>
          <w:bCs/>
        </w:rPr>
        <w:t>.</w:t>
      </w:r>
      <w:r w:rsidR="00BB05AF" w:rsidRPr="00DB15F5">
        <w:rPr>
          <w:b/>
          <w:bCs/>
        </w:rPr>
        <w:tab/>
        <w:t>TARVITTAESSA ERITYISVAROITUS (ERITYISVAROITUKSET)</w:t>
      </w:r>
    </w:p>
    <w:p w14:paraId="59DFF833" w14:textId="77777777" w:rsidR="00BB05AF" w:rsidRPr="00DB15F5" w:rsidRDefault="00BB05AF" w:rsidP="00E512F1">
      <w:pPr>
        <w:tabs>
          <w:tab w:val="clear" w:pos="567"/>
        </w:tabs>
        <w:spacing w:line="240" w:lineRule="auto"/>
      </w:pPr>
    </w:p>
    <w:p w14:paraId="00419E03" w14:textId="77777777" w:rsidR="000F60A8" w:rsidRPr="00DB15F5" w:rsidRDefault="00BB05AF" w:rsidP="00E512F1">
      <w:pPr>
        <w:tabs>
          <w:tab w:val="clear" w:pos="567"/>
        </w:tabs>
        <w:spacing w:line="240" w:lineRule="auto"/>
      </w:pPr>
      <w:r w:rsidRPr="00DB15F5">
        <w:t>Ei saa käyttää tiineille tai imettäville tammoille.</w:t>
      </w:r>
    </w:p>
    <w:p w14:paraId="705798A0" w14:textId="77777777" w:rsidR="00BB05AF" w:rsidRDefault="00BB05AF" w:rsidP="00E512F1">
      <w:pPr>
        <w:tabs>
          <w:tab w:val="clear" w:pos="567"/>
        </w:tabs>
        <w:spacing w:line="240" w:lineRule="auto"/>
      </w:pPr>
    </w:p>
    <w:p w14:paraId="6B873386" w14:textId="77777777" w:rsidR="007D28B2" w:rsidRPr="00DB15F5" w:rsidRDefault="007D28B2" w:rsidP="00E512F1">
      <w:pPr>
        <w:tabs>
          <w:tab w:val="clear" w:pos="567"/>
        </w:tabs>
        <w:spacing w:line="240" w:lineRule="auto"/>
      </w:pPr>
    </w:p>
    <w:p w14:paraId="3CD09E94" w14:textId="77777777" w:rsidR="00BB05AF" w:rsidRPr="00DB15F5" w:rsidRDefault="00B23136"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bCs/>
        </w:rPr>
        <w:lastRenderedPageBreak/>
        <w:t>10</w:t>
      </w:r>
      <w:r w:rsidR="00BB05AF" w:rsidRPr="00DB15F5">
        <w:rPr>
          <w:b/>
          <w:bCs/>
        </w:rPr>
        <w:t>.</w:t>
      </w:r>
      <w:r w:rsidR="00BB05AF" w:rsidRPr="00DB15F5">
        <w:rPr>
          <w:b/>
          <w:bCs/>
        </w:rPr>
        <w:tab/>
        <w:t>VIIMEINEN KÄYTTÖPÄIVÄMÄÄRÄ</w:t>
      </w:r>
    </w:p>
    <w:p w14:paraId="2A607A32" w14:textId="77777777" w:rsidR="00BB05AF" w:rsidRPr="00DB15F5" w:rsidRDefault="00BB05AF" w:rsidP="00E512F1">
      <w:pPr>
        <w:tabs>
          <w:tab w:val="clear" w:pos="567"/>
        </w:tabs>
        <w:spacing w:line="240" w:lineRule="auto"/>
      </w:pPr>
    </w:p>
    <w:p w14:paraId="523C8F41" w14:textId="77777777" w:rsidR="00BB05AF" w:rsidRPr="00DB15F5" w:rsidRDefault="00BB05AF" w:rsidP="00E512F1">
      <w:pPr>
        <w:tabs>
          <w:tab w:val="clear" w:pos="567"/>
        </w:tabs>
        <w:spacing w:line="240" w:lineRule="auto"/>
      </w:pPr>
      <w:r w:rsidRPr="00DB15F5">
        <w:t>EXP {KK/</w:t>
      </w:r>
      <w:smartTag w:uri="urn:schemas-microsoft-com:office:smarttags" w:element="stockticker">
        <w:r w:rsidRPr="00DB15F5">
          <w:t>VVVV</w:t>
        </w:r>
      </w:smartTag>
      <w:r w:rsidRPr="00DB15F5">
        <w:t>}</w:t>
      </w:r>
    </w:p>
    <w:p w14:paraId="78508834" w14:textId="77777777" w:rsidR="00BB05AF" w:rsidRPr="00DB15F5" w:rsidRDefault="00A01A2E" w:rsidP="00E512F1">
      <w:pPr>
        <w:tabs>
          <w:tab w:val="clear" w:pos="567"/>
        </w:tabs>
        <w:spacing w:line="240" w:lineRule="auto"/>
      </w:pPr>
      <w:r>
        <w:t>Käytä avattu pakkaus</w:t>
      </w:r>
      <w:r w:rsidR="00BB05AF" w:rsidRPr="00DB15F5">
        <w:t xml:space="preserve"> 6 kuukau</w:t>
      </w:r>
      <w:r>
        <w:t>den kuluessa.</w:t>
      </w:r>
    </w:p>
    <w:p w14:paraId="448619B1" w14:textId="77777777" w:rsidR="00BB05AF" w:rsidRPr="00DB15F5" w:rsidRDefault="00BB05AF" w:rsidP="00E512F1">
      <w:pPr>
        <w:tabs>
          <w:tab w:val="clear" w:pos="567"/>
        </w:tabs>
        <w:spacing w:line="240" w:lineRule="auto"/>
      </w:pPr>
    </w:p>
    <w:p w14:paraId="67947D3B" w14:textId="77777777" w:rsidR="00BB05AF" w:rsidRPr="00DB15F5" w:rsidRDefault="00BB05AF" w:rsidP="00E512F1">
      <w:pPr>
        <w:tabs>
          <w:tab w:val="clear" w:pos="567"/>
        </w:tabs>
        <w:spacing w:line="240" w:lineRule="auto"/>
      </w:pPr>
    </w:p>
    <w:p w14:paraId="469529C8" w14:textId="77777777" w:rsidR="00BB05AF" w:rsidRPr="00DB15F5" w:rsidRDefault="00B23136" w:rsidP="00E512F1">
      <w:pPr>
        <w:pBdr>
          <w:top w:val="single" w:sz="4" w:space="1" w:color="auto"/>
          <w:left w:val="single" w:sz="4" w:space="4" w:color="auto"/>
          <w:bottom w:val="single" w:sz="4" w:space="1" w:color="auto"/>
          <w:right w:val="single" w:sz="4" w:space="4" w:color="auto"/>
        </w:pBdr>
        <w:spacing w:line="240" w:lineRule="auto"/>
        <w:ind w:left="567" w:hanging="567"/>
        <w:rPr>
          <w:b/>
          <w:bCs/>
          <w:highlight w:val="lightGray"/>
        </w:rPr>
      </w:pPr>
      <w:r w:rsidRPr="00DB15F5">
        <w:rPr>
          <w:b/>
          <w:bCs/>
        </w:rPr>
        <w:t>11</w:t>
      </w:r>
      <w:r w:rsidR="00BB05AF" w:rsidRPr="00DB15F5">
        <w:t>.</w:t>
      </w:r>
      <w:r w:rsidR="00BB05AF" w:rsidRPr="00DB15F5">
        <w:tab/>
      </w:r>
      <w:r w:rsidR="00BB05AF" w:rsidRPr="00DB15F5">
        <w:rPr>
          <w:b/>
          <w:bCs/>
        </w:rPr>
        <w:t>SÄILYTYSOLOSUHTEET</w:t>
      </w:r>
    </w:p>
    <w:p w14:paraId="6370C654" w14:textId="77777777" w:rsidR="00BB05AF" w:rsidRPr="00DB15F5" w:rsidRDefault="00BB05AF" w:rsidP="00E512F1">
      <w:pPr>
        <w:tabs>
          <w:tab w:val="clear" w:pos="567"/>
        </w:tabs>
        <w:spacing w:line="240" w:lineRule="auto"/>
      </w:pPr>
    </w:p>
    <w:p w14:paraId="78757B33" w14:textId="77777777" w:rsidR="00BB05AF" w:rsidRPr="00DB15F5" w:rsidRDefault="00BB05AF" w:rsidP="00E512F1">
      <w:pPr>
        <w:tabs>
          <w:tab w:val="clear" w:pos="567"/>
        </w:tabs>
        <w:spacing w:line="240" w:lineRule="auto"/>
      </w:pPr>
    </w:p>
    <w:p w14:paraId="4E0448F0" w14:textId="77777777" w:rsidR="00BB05AF" w:rsidRPr="00DB15F5" w:rsidRDefault="00BB05AF" w:rsidP="00E512F1">
      <w:pPr>
        <w:tabs>
          <w:tab w:val="clear" w:pos="567"/>
        </w:tabs>
        <w:spacing w:line="240" w:lineRule="auto"/>
      </w:pPr>
    </w:p>
    <w:p w14:paraId="156F114E" w14:textId="77777777" w:rsidR="00BB05AF" w:rsidRPr="00DB15F5" w:rsidRDefault="00B23136" w:rsidP="00E512F1">
      <w:pPr>
        <w:pBdr>
          <w:top w:val="single" w:sz="4" w:space="1" w:color="auto"/>
          <w:left w:val="single" w:sz="4" w:space="4" w:color="auto"/>
          <w:bottom w:val="single" w:sz="4" w:space="1" w:color="auto"/>
          <w:right w:val="single" w:sz="4" w:space="4" w:color="auto"/>
        </w:pBdr>
        <w:spacing w:line="240" w:lineRule="auto"/>
        <w:ind w:left="567" w:hanging="567"/>
        <w:rPr>
          <w:highlight w:val="lightGray"/>
        </w:rPr>
      </w:pPr>
      <w:r w:rsidRPr="00DB15F5">
        <w:rPr>
          <w:b/>
          <w:bCs/>
        </w:rPr>
        <w:t>12</w:t>
      </w:r>
      <w:r w:rsidR="00BB05AF" w:rsidRPr="00DB15F5">
        <w:t>.</w:t>
      </w:r>
      <w:r w:rsidR="00BB05AF" w:rsidRPr="00DB15F5">
        <w:tab/>
      </w:r>
      <w:r w:rsidR="00BB05AF" w:rsidRPr="00DB15F5">
        <w:rPr>
          <w:b/>
          <w:bCs/>
        </w:rPr>
        <w:t>ERITYISET VAROTOIMET KÄYTTÄMÄTTÖMÄN VALMISTEEN TAI JÄTEMATERIAALIN HÄVITTÄMISEKSI</w:t>
      </w:r>
    </w:p>
    <w:p w14:paraId="60F7A950" w14:textId="77777777" w:rsidR="00BB05AF" w:rsidRPr="00DB15F5" w:rsidRDefault="00BB05AF" w:rsidP="00E512F1">
      <w:pPr>
        <w:numPr>
          <w:ilvl w:val="12"/>
          <w:numId w:val="0"/>
        </w:numPr>
        <w:tabs>
          <w:tab w:val="clear" w:pos="567"/>
        </w:tabs>
        <w:suppressAutoHyphens/>
        <w:spacing w:line="240" w:lineRule="auto"/>
      </w:pPr>
    </w:p>
    <w:p w14:paraId="182742F3" w14:textId="77777777" w:rsidR="00727430" w:rsidRPr="00102F4E" w:rsidRDefault="00727430" w:rsidP="00E512F1">
      <w:pPr>
        <w:numPr>
          <w:ilvl w:val="12"/>
          <w:numId w:val="0"/>
        </w:numPr>
        <w:tabs>
          <w:tab w:val="clear" w:pos="567"/>
        </w:tabs>
        <w:suppressAutoHyphens/>
        <w:spacing w:line="240" w:lineRule="auto"/>
      </w:pPr>
      <w:r w:rsidRPr="00102F4E">
        <w:t>Hävittäminen: lue pakkausseloste.</w:t>
      </w:r>
    </w:p>
    <w:p w14:paraId="3540126F" w14:textId="77777777" w:rsidR="00BB05AF" w:rsidRPr="00DB15F5" w:rsidRDefault="00BB05AF" w:rsidP="00E512F1">
      <w:pPr>
        <w:pStyle w:val="EndnoteText"/>
        <w:tabs>
          <w:tab w:val="clear" w:pos="567"/>
        </w:tabs>
        <w:rPr>
          <w:lang w:val="fi-FI"/>
        </w:rPr>
      </w:pPr>
    </w:p>
    <w:p w14:paraId="761001F7" w14:textId="77777777" w:rsidR="00BB05AF" w:rsidRPr="00DB15F5" w:rsidRDefault="00BB05AF" w:rsidP="00E512F1">
      <w:pPr>
        <w:tabs>
          <w:tab w:val="clear" w:pos="567"/>
        </w:tabs>
        <w:spacing w:line="240" w:lineRule="auto"/>
      </w:pPr>
    </w:p>
    <w:p w14:paraId="5F28522C" w14:textId="77777777" w:rsidR="00BB05AF" w:rsidRPr="00DB15F5" w:rsidRDefault="00B23136"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bCs/>
        </w:rPr>
        <w:t>13</w:t>
      </w:r>
      <w:r w:rsidR="00BB05AF" w:rsidRPr="00DB15F5">
        <w:rPr>
          <w:b/>
          <w:bCs/>
        </w:rPr>
        <w:t>.</w:t>
      </w:r>
      <w:r w:rsidR="00BB05AF" w:rsidRPr="00DB15F5">
        <w:rPr>
          <w:b/>
          <w:bCs/>
        </w:rPr>
        <w:tab/>
        <w:t>MERKINTÄ “ELÄIMILLE”, TOIMITTAMISLUOKITTELU SEKÄ TOIMITTAMISEN JA KÄYTÖN EHDOT JA RAJOITUKSET, jos tarpeen</w:t>
      </w:r>
    </w:p>
    <w:p w14:paraId="28E53C20" w14:textId="77777777" w:rsidR="00BB05AF" w:rsidRPr="00DB15F5" w:rsidRDefault="00BB05AF" w:rsidP="00E512F1">
      <w:pPr>
        <w:tabs>
          <w:tab w:val="clear" w:pos="567"/>
        </w:tabs>
        <w:spacing w:line="240" w:lineRule="auto"/>
      </w:pPr>
    </w:p>
    <w:p w14:paraId="7D405ECE" w14:textId="77777777" w:rsidR="00BB05AF" w:rsidRPr="00DB15F5" w:rsidRDefault="00BB05AF" w:rsidP="00E512F1">
      <w:pPr>
        <w:tabs>
          <w:tab w:val="clear" w:pos="567"/>
        </w:tabs>
        <w:spacing w:line="240" w:lineRule="auto"/>
      </w:pPr>
      <w:r w:rsidRPr="00DB15F5">
        <w:t>Eläimille</w:t>
      </w:r>
      <w:r w:rsidR="00DE242E">
        <w:t xml:space="preserve">. </w:t>
      </w:r>
      <w:r w:rsidR="000511C0">
        <w:t>Reseptivalmiste.</w:t>
      </w:r>
    </w:p>
    <w:p w14:paraId="2981F41B" w14:textId="77777777" w:rsidR="00BB05AF" w:rsidRPr="00DB15F5" w:rsidRDefault="00BB05AF" w:rsidP="00E512F1">
      <w:pPr>
        <w:tabs>
          <w:tab w:val="clear" w:pos="567"/>
        </w:tabs>
        <w:spacing w:line="240" w:lineRule="auto"/>
      </w:pPr>
    </w:p>
    <w:p w14:paraId="797E7F9B" w14:textId="77777777" w:rsidR="00BB05AF" w:rsidRPr="00DB15F5" w:rsidRDefault="00BB05AF" w:rsidP="00E512F1">
      <w:pPr>
        <w:tabs>
          <w:tab w:val="clear" w:pos="567"/>
        </w:tabs>
        <w:spacing w:line="240" w:lineRule="auto"/>
      </w:pPr>
    </w:p>
    <w:p w14:paraId="04F2484F" w14:textId="77777777" w:rsidR="00BB05AF" w:rsidRPr="00DB15F5" w:rsidRDefault="002D408F"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bCs/>
        </w:rPr>
        <w:t>14</w:t>
      </w:r>
      <w:r w:rsidR="00BB05AF" w:rsidRPr="00DB15F5">
        <w:rPr>
          <w:b/>
          <w:bCs/>
        </w:rPr>
        <w:t>.</w:t>
      </w:r>
      <w:r w:rsidR="00BB05AF" w:rsidRPr="00DB15F5">
        <w:rPr>
          <w:b/>
          <w:bCs/>
        </w:rPr>
        <w:tab/>
        <w:t xml:space="preserve">MERKINTÄ “EI LASTEN </w:t>
      </w:r>
      <w:r w:rsidR="00E26C8E" w:rsidRPr="00DB15F5">
        <w:rPr>
          <w:b/>
          <w:bCs/>
        </w:rPr>
        <w:t xml:space="preserve">NÄKYVILLE EIKÄ </w:t>
      </w:r>
      <w:r w:rsidR="00BB05AF" w:rsidRPr="00DB15F5">
        <w:rPr>
          <w:b/>
          <w:bCs/>
        </w:rPr>
        <w:t>ULOTTUVILLE”</w:t>
      </w:r>
    </w:p>
    <w:p w14:paraId="5DCCC0DC" w14:textId="77777777" w:rsidR="00BB05AF" w:rsidRPr="00DB15F5" w:rsidRDefault="00BB05AF" w:rsidP="00E512F1">
      <w:pPr>
        <w:tabs>
          <w:tab w:val="clear" w:pos="567"/>
        </w:tabs>
        <w:spacing w:line="240" w:lineRule="auto"/>
      </w:pPr>
    </w:p>
    <w:p w14:paraId="130FA0AD" w14:textId="77777777" w:rsidR="00BB05AF" w:rsidRPr="00DB15F5" w:rsidRDefault="00BB05AF" w:rsidP="00E512F1">
      <w:pPr>
        <w:tabs>
          <w:tab w:val="clear" w:pos="567"/>
        </w:tabs>
        <w:spacing w:line="240" w:lineRule="auto"/>
      </w:pPr>
      <w:r w:rsidRPr="00DB15F5">
        <w:t xml:space="preserve">Ei lasten </w:t>
      </w:r>
      <w:r w:rsidR="00E26C8E" w:rsidRPr="00DB15F5">
        <w:t xml:space="preserve">näkyville eikä </w:t>
      </w:r>
      <w:r w:rsidRPr="00DB15F5">
        <w:t>ulottuville.</w:t>
      </w:r>
    </w:p>
    <w:p w14:paraId="5993BDC6" w14:textId="77777777" w:rsidR="00BB05AF" w:rsidRPr="00DB15F5" w:rsidRDefault="00BB05AF" w:rsidP="00E512F1">
      <w:pPr>
        <w:tabs>
          <w:tab w:val="clear" w:pos="567"/>
        </w:tabs>
        <w:spacing w:line="240" w:lineRule="auto"/>
      </w:pPr>
    </w:p>
    <w:p w14:paraId="13E44639" w14:textId="77777777" w:rsidR="00BB05AF" w:rsidRPr="00DB15F5" w:rsidRDefault="00BB05AF" w:rsidP="00E512F1">
      <w:pPr>
        <w:tabs>
          <w:tab w:val="clear" w:pos="567"/>
        </w:tabs>
        <w:spacing w:line="240" w:lineRule="auto"/>
      </w:pPr>
    </w:p>
    <w:p w14:paraId="3766C4C3" w14:textId="77777777" w:rsidR="00BB05AF" w:rsidRPr="00DB15F5" w:rsidRDefault="002D408F"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bCs/>
        </w:rPr>
        <w:t>15</w:t>
      </w:r>
      <w:r w:rsidR="00BB05AF" w:rsidRPr="00DB15F5">
        <w:rPr>
          <w:b/>
          <w:bCs/>
        </w:rPr>
        <w:t>.</w:t>
      </w:r>
      <w:r w:rsidR="00BB05AF" w:rsidRPr="00DB15F5">
        <w:rPr>
          <w:b/>
          <w:bCs/>
        </w:rPr>
        <w:tab/>
        <w:t xml:space="preserve">MYYNTILUVAN HALTIJAN NIMI JA OSOITE </w:t>
      </w:r>
    </w:p>
    <w:p w14:paraId="7C972E53" w14:textId="77777777" w:rsidR="00BB05AF" w:rsidRPr="00DB15F5" w:rsidRDefault="00BB05AF" w:rsidP="00E512F1">
      <w:pPr>
        <w:tabs>
          <w:tab w:val="clear" w:pos="567"/>
        </w:tabs>
        <w:spacing w:line="240" w:lineRule="auto"/>
      </w:pPr>
    </w:p>
    <w:p w14:paraId="4ED91CEA" w14:textId="77777777" w:rsidR="00BB05AF" w:rsidRPr="00DB15F5" w:rsidRDefault="00BB05AF" w:rsidP="00E512F1">
      <w:pPr>
        <w:widowControl/>
        <w:suppressAutoHyphens/>
        <w:spacing w:line="240" w:lineRule="auto"/>
        <w:rPr>
          <w:snapToGrid w:val="0"/>
          <w:lang w:eastAsia="en-US"/>
        </w:rPr>
      </w:pPr>
      <w:r w:rsidRPr="00DB15F5">
        <w:rPr>
          <w:snapToGrid w:val="0"/>
          <w:lang w:eastAsia="en-US"/>
        </w:rPr>
        <w:t>Boehringer Ingelheim Vetmedica GmbH</w:t>
      </w:r>
    </w:p>
    <w:p w14:paraId="7A371319" w14:textId="77777777" w:rsidR="00BB05AF" w:rsidRPr="00DB15F5" w:rsidRDefault="000F60A8" w:rsidP="00E512F1">
      <w:pPr>
        <w:widowControl/>
        <w:suppressAutoHyphens/>
        <w:spacing w:line="240" w:lineRule="auto"/>
        <w:rPr>
          <w:snapToGrid w:val="0"/>
          <w:lang w:eastAsia="en-US"/>
        </w:rPr>
      </w:pPr>
      <w:r w:rsidRPr="00DB15F5">
        <w:rPr>
          <w:snapToGrid w:val="0"/>
          <w:lang w:eastAsia="en-US"/>
        </w:rPr>
        <w:t>55216 Ingelheim/Rhein</w:t>
      </w:r>
    </w:p>
    <w:p w14:paraId="2DE49AF9" w14:textId="77777777" w:rsidR="00BB05AF" w:rsidRPr="00712795" w:rsidRDefault="00BB05AF" w:rsidP="00E512F1">
      <w:pPr>
        <w:widowControl/>
        <w:tabs>
          <w:tab w:val="clear" w:pos="567"/>
        </w:tabs>
        <w:spacing w:line="240" w:lineRule="auto"/>
        <w:rPr>
          <w:caps/>
          <w:lang w:eastAsia="en-US"/>
        </w:rPr>
      </w:pPr>
      <w:r w:rsidRPr="00712795">
        <w:rPr>
          <w:caps/>
          <w:lang w:eastAsia="en-US"/>
        </w:rPr>
        <w:t>Saksa</w:t>
      </w:r>
    </w:p>
    <w:p w14:paraId="361A03B8" w14:textId="77777777" w:rsidR="00BB05AF" w:rsidRPr="00DB15F5" w:rsidRDefault="00BB05AF" w:rsidP="00E512F1">
      <w:pPr>
        <w:widowControl/>
        <w:tabs>
          <w:tab w:val="clear" w:pos="567"/>
        </w:tabs>
        <w:spacing w:line="240" w:lineRule="auto"/>
        <w:rPr>
          <w:snapToGrid w:val="0"/>
          <w:lang w:eastAsia="en-US"/>
        </w:rPr>
      </w:pPr>
    </w:p>
    <w:p w14:paraId="1F0D8BB4" w14:textId="77777777" w:rsidR="00BB05AF" w:rsidRPr="00DB15F5" w:rsidRDefault="00BB05AF" w:rsidP="00E512F1">
      <w:pPr>
        <w:tabs>
          <w:tab w:val="clear" w:pos="567"/>
        </w:tabs>
        <w:spacing w:line="240" w:lineRule="auto"/>
      </w:pPr>
    </w:p>
    <w:p w14:paraId="65B53468" w14:textId="77777777" w:rsidR="00BB05AF" w:rsidRPr="00DB15F5" w:rsidRDefault="002D408F"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bCs/>
        </w:rPr>
        <w:t>16</w:t>
      </w:r>
      <w:r w:rsidR="00BB05AF" w:rsidRPr="00DB15F5">
        <w:rPr>
          <w:b/>
          <w:bCs/>
        </w:rPr>
        <w:t>.</w:t>
      </w:r>
      <w:r w:rsidR="00BB05AF" w:rsidRPr="00DB15F5">
        <w:rPr>
          <w:b/>
          <w:bCs/>
        </w:rPr>
        <w:tab/>
        <w:t xml:space="preserve">MYYNTILUVAN NUMEROT </w:t>
      </w:r>
    </w:p>
    <w:p w14:paraId="73A86693" w14:textId="77777777" w:rsidR="00BB05AF" w:rsidRPr="00DB15F5" w:rsidRDefault="00BB05AF" w:rsidP="00E512F1">
      <w:pPr>
        <w:tabs>
          <w:tab w:val="clear" w:pos="567"/>
        </w:tabs>
        <w:spacing w:line="240" w:lineRule="auto"/>
      </w:pPr>
    </w:p>
    <w:p w14:paraId="1E740BB7" w14:textId="77777777" w:rsidR="00BB05AF" w:rsidRPr="00DB15F5" w:rsidRDefault="00BB05AF" w:rsidP="00E512F1">
      <w:pPr>
        <w:tabs>
          <w:tab w:val="clear" w:pos="567"/>
        </w:tabs>
        <w:spacing w:line="240" w:lineRule="auto"/>
        <w:rPr>
          <w:highlight w:val="lightGray"/>
        </w:rPr>
      </w:pPr>
      <w:r w:rsidRPr="00DB15F5">
        <w:t xml:space="preserve">EU/2/97/004/009 </w:t>
      </w:r>
      <w:r w:rsidRPr="00DB15F5">
        <w:rPr>
          <w:highlight w:val="lightGray"/>
        </w:rPr>
        <w:t>100 ml</w:t>
      </w:r>
    </w:p>
    <w:p w14:paraId="64F23E20" w14:textId="77777777" w:rsidR="00BB05AF" w:rsidRPr="00DB15F5" w:rsidRDefault="00BB05AF" w:rsidP="00E512F1">
      <w:pPr>
        <w:tabs>
          <w:tab w:val="clear" w:pos="567"/>
        </w:tabs>
        <w:spacing w:line="240" w:lineRule="auto"/>
      </w:pPr>
      <w:r w:rsidRPr="00DB15F5">
        <w:rPr>
          <w:highlight w:val="lightGray"/>
        </w:rPr>
        <w:t>EU/2/97/004/030 250 ml</w:t>
      </w:r>
    </w:p>
    <w:p w14:paraId="3C4638E0" w14:textId="77777777" w:rsidR="00BB05AF" w:rsidRPr="00DB15F5" w:rsidRDefault="00BB05AF" w:rsidP="00E512F1">
      <w:pPr>
        <w:tabs>
          <w:tab w:val="clear" w:pos="567"/>
        </w:tabs>
        <w:spacing w:line="240" w:lineRule="auto"/>
      </w:pPr>
    </w:p>
    <w:p w14:paraId="6D00CEC0" w14:textId="77777777" w:rsidR="00BB05AF" w:rsidRPr="00DB15F5" w:rsidRDefault="00BB05AF" w:rsidP="00E512F1">
      <w:pPr>
        <w:tabs>
          <w:tab w:val="clear" w:pos="567"/>
        </w:tabs>
        <w:spacing w:line="240" w:lineRule="auto"/>
      </w:pPr>
    </w:p>
    <w:p w14:paraId="530892BC" w14:textId="77777777" w:rsidR="00BB05AF" w:rsidRPr="00DB15F5" w:rsidRDefault="002D408F"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bCs/>
        </w:rPr>
        <w:t>17</w:t>
      </w:r>
      <w:r w:rsidR="00BB05AF" w:rsidRPr="00DB15F5">
        <w:rPr>
          <w:b/>
          <w:bCs/>
        </w:rPr>
        <w:t>.</w:t>
      </w:r>
      <w:r w:rsidR="00BB05AF" w:rsidRPr="00DB15F5">
        <w:rPr>
          <w:b/>
          <w:bCs/>
        </w:rPr>
        <w:tab/>
        <w:t xml:space="preserve">VALMISTAJAN ERÄNUMERO </w:t>
      </w:r>
    </w:p>
    <w:p w14:paraId="0AF22139" w14:textId="77777777" w:rsidR="00BB05AF" w:rsidRPr="00DB15F5" w:rsidRDefault="00BB05AF" w:rsidP="00E512F1">
      <w:pPr>
        <w:tabs>
          <w:tab w:val="clear" w:pos="567"/>
        </w:tabs>
        <w:spacing w:line="240" w:lineRule="auto"/>
      </w:pPr>
    </w:p>
    <w:p w14:paraId="05F142E7" w14:textId="77777777" w:rsidR="00BB05AF" w:rsidRPr="00DB15F5" w:rsidRDefault="002D408F" w:rsidP="00E512F1">
      <w:pPr>
        <w:tabs>
          <w:tab w:val="clear" w:pos="567"/>
        </w:tabs>
        <w:spacing w:line="240" w:lineRule="auto"/>
      </w:pPr>
      <w:r w:rsidRPr="00DB15F5">
        <w:t xml:space="preserve">Lot </w:t>
      </w:r>
      <w:r w:rsidR="00BB05AF" w:rsidRPr="00DB15F5">
        <w:t>{numero}</w:t>
      </w:r>
    </w:p>
    <w:p w14:paraId="13A05E6E" w14:textId="77777777" w:rsidR="00BB05AF" w:rsidRPr="00DB15F5" w:rsidRDefault="00BB05AF" w:rsidP="00E512F1">
      <w:pPr>
        <w:tabs>
          <w:tab w:val="clear" w:pos="567"/>
        </w:tabs>
        <w:spacing w:line="240" w:lineRule="auto"/>
      </w:pPr>
      <w:r w:rsidRPr="00DB15F5">
        <w:rPr>
          <w:b/>
          <w:bCs/>
        </w:rPr>
        <w:br w:type="page"/>
      </w:r>
    </w:p>
    <w:p w14:paraId="0A535285" w14:textId="77777777" w:rsidR="00BB05AF" w:rsidRPr="00DB15F5" w:rsidRDefault="00BB05AF" w:rsidP="00E512F1">
      <w:pPr>
        <w:pBdr>
          <w:top w:val="single" w:sz="4" w:space="1" w:color="auto"/>
          <w:left w:val="single" w:sz="4" w:space="4" w:color="auto"/>
          <w:bottom w:val="single" w:sz="4" w:space="1" w:color="auto"/>
          <w:right w:val="single" w:sz="4" w:space="4" w:color="auto"/>
        </w:pBdr>
        <w:tabs>
          <w:tab w:val="clear" w:pos="567"/>
        </w:tabs>
        <w:spacing w:line="240" w:lineRule="auto"/>
        <w:rPr>
          <w:b/>
          <w:bCs/>
        </w:rPr>
      </w:pPr>
      <w:r w:rsidRPr="00DB15F5">
        <w:rPr>
          <w:b/>
          <w:bCs/>
        </w:rPr>
        <w:lastRenderedPageBreak/>
        <w:t>SISÄPAKKAUKSESSA ON OLTAVA SEURAAVAT TIEDOT</w:t>
      </w:r>
    </w:p>
    <w:p w14:paraId="39916067" w14:textId="77777777" w:rsidR="00BB05AF" w:rsidRDefault="00BB05AF" w:rsidP="00E512F1">
      <w:pPr>
        <w:pBdr>
          <w:top w:val="single" w:sz="4" w:space="1" w:color="auto"/>
          <w:left w:val="single" w:sz="4" w:space="4" w:color="auto"/>
          <w:bottom w:val="single" w:sz="4" w:space="1" w:color="auto"/>
          <w:right w:val="single" w:sz="4" w:space="4" w:color="auto"/>
        </w:pBdr>
        <w:tabs>
          <w:tab w:val="clear" w:pos="567"/>
        </w:tabs>
        <w:spacing w:line="240" w:lineRule="auto"/>
        <w:rPr>
          <w:b/>
          <w:bCs/>
        </w:rPr>
      </w:pPr>
    </w:p>
    <w:p w14:paraId="192C3014" w14:textId="77777777" w:rsidR="00A01A2E" w:rsidRPr="00DB15F5" w:rsidRDefault="00A01A2E" w:rsidP="00E512F1">
      <w:pPr>
        <w:pBdr>
          <w:top w:val="single" w:sz="4" w:space="1" w:color="auto"/>
          <w:left w:val="single" w:sz="4" w:space="4" w:color="auto"/>
          <w:bottom w:val="single" w:sz="4" w:space="1" w:color="auto"/>
          <w:right w:val="single" w:sz="4" w:space="4" w:color="auto"/>
        </w:pBdr>
        <w:tabs>
          <w:tab w:val="clear" w:pos="567"/>
        </w:tabs>
        <w:spacing w:line="240" w:lineRule="auto"/>
        <w:rPr>
          <w:b/>
          <w:bCs/>
        </w:rPr>
      </w:pPr>
      <w:r>
        <w:rPr>
          <w:b/>
          <w:bCs/>
        </w:rPr>
        <w:t>Pullo 100 ml ja 250 ml</w:t>
      </w:r>
    </w:p>
    <w:p w14:paraId="4F3D2EE1" w14:textId="77777777" w:rsidR="00BB05AF" w:rsidRPr="00DB15F5" w:rsidRDefault="00BB05AF" w:rsidP="00E512F1">
      <w:pPr>
        <w:tabs>
          <w:tab w:val="clear" w:pos="567"/>
        </w:tabs>
        <w:spacing w:line="240" w:lineRule="auto"/>
      </w:pPr>
    </w:p>
    <w:p w14:paraId="793C4FBE"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1.</w:t>
      </w:r>
      <w:r w:rsidRPr="00DB15F5">
        <w:rPr>
          <w:b/>
          <w:bCs/>
        </w:rPr>
        <w:tab/>
        <w:t>ELÄINLÄÄKKEEN</w:t>
      </w:r>
      <w:r w:rsidR="00C14DD3" w:rsidRPr="00DB15F5">
        <w:rPr>
          <w:b/>
          <w:bCs/>
        </w:rPr>
        <w:t xml:space="preserve"> </w:t>
      </w:r>
      <w:r w:rsidRPr="00DB15F5">
        <w:rPr>
          <w:b/>
          <w:bCs/>
        </w:rPr>
        <w:t>NIMI</w:t>
      </w:r>
    </w:p>
    <w:p w14:paraId="19CC1C58" w14:textId="77777777" w:rsidR="00BB05AF" w:rsidRPr="00DB15F5" w:rsidRDefault="00BB05AF" w:rsidP="00E512F1">
      <w:pPr>
        <w:tabs>
          <w:tab w:val="clear" w:pos="567"/>
        </w:tabs>
        <w:spacing w:line="240" w:lineRule="auto"/>
      </w:pPr>
    </w:p>
    <w:p w14:paraId="46681A3C" w14:textId="77777777" w:rsidR="00BB05AF" w:rsidRPr="00DB15F5" w:rsidRDefault="00BB05AF" w:rsidP="00E512F1">
      <w:pPr>
        <w:tabs>
          <w:tab w:val="clear" w:pos="567"/>
        </w:tabs>
        <w:spacing w:line="240" w:lineRule="auto"/>
      </w:pPr>
      <w:r w:rsidRPr="00DB15F5">
        <w:t>Metacam 15 mg/ml oraalisuspensio hevosille</w:t>
      </w:r>
    </w:p>
    <w:p w14:paraId="22C34777" w14:textId="77777777" w:rsidR="00BB05AF" w:rsidRPr="00DB15F5" w:rsidRDefault="00BB05AF" w:rsidP="00E512F1">
      <w:pPr>
        <w:tabs>
          <w:tab w:val="clear" w:pos="567"/>
        </w:tabs>
        <w:spacing w:line="240" w:lineRule="auto"/>
      </w:pPr>
      <w:r w:rsidRPr="00DB15F5">
        <w:t>Meloksikaami</w:t>
      </w:r>
    </w:p>
    <w:p w14:paraId="389967A3" w14:textId="77777777" w:rsidR="00BB05AF" w:rsidRPr="00DB15F5" w:rsidRDefault="00BB05AF" w:rsidP="00E512F1">
      <w:pPr>
        <w:tabs>
          <w:tab w:val="clear" w:pos="567"/>
        </w:tabs>
        <w:spacing w:line="240" w:lineRule="auto"/>
      </w:pPr>
    </w:p>
    <w:p w14:paraId="7029B606" w14:textId="77777777" w:rsidR="00BB05AF" w:rsidRPr="00DB15F5" w:rsidRDefault="00BB05AF" w:rsidP="00E512F1">
      <w:pPr>
        <w:tabs>
          <w:tab w:val="clear" w:pos="567"/>
        </w:tabs>
        <w:spacing w:line="240" w:lineRule="auto"/>
      </w:pPr>
    </w:p>
    <w:p w14:paraId="0B38EDE8"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2.</w:t>
      </w:r>
      <w:r w:rsidRPr="00DB15F5">
        <w:rPr>
          <w:b/>
          <w:bCs/>
        </w:rPr>
        <w:tab/>
        <w:t>VAIKUTT</w:t>
      </w:r>
      <w:r w:rsidR="000F60A8" w:rsidRPr="00DB15F5">
        <w:rPr>
          <w:b/>
          <w:bCs/>
        </w:rPr>
        <w:t>AVA(T) AINE</w:t>
      </w:r>
      <w:r w:rsidR="001704DA">
        <w:rPr>
          <w:b/>
          <w:bCs/>
        </w:rPr>
        <w:t>(</w:t>
      </w:r>
      <w:r w:rsidR="000F60A8" w:rsidRPr="00DB15F5">
        <w:rPr>
          <w:b/>
          <w:bCs/>
        </w:rPr>
        <w:t>ET</w:t>
      </w:r>
      <w:r w:rsidR="001704DA">
        <w:rPr>
          <w:b/>
          <w:bCs/>
        </w:rPr>
        <w:t>)</w:t>
      </w:r>
    </w:p>
    <w:p w14:paraId="220B9C26" w14:textId="77777777" w:rsidR="00BB05AF" w:rsidRPr="00DB15F5" w:rsidRDefault="00BB05AF" w:rsidP="00E512F1">
      <w:pPr>
        <w:tabs>
          <w:tab w:val="clear" w:pos="567"/>
        </w:tabs>
        <w:spacing w:line="240" w:lineRule="auto"/>
      </w:pPr>
    </w:p>
    <w:p w14:paraId="3272207E" w14:textId="77777777" w:rsidR="00BB05AF" w:rsidRPr="00DB15F5" w:rsidRDefault="00BB05AF" w:rsidP="00E512F1">
      <w:pPr>
        <w:tabs>
          <w:tab w:val="clear" w:pos="567"/>
        </w:tabs>
        <w:spacing w:line="240" w:lineRule="auto"/>
      </w:pPr>
      <w:r w:rsidRPr="00DB15F5">
        <w:t>Meloksikaami</w:t>
      </w:r>
      <w:r w:rsidR="001704DA">
        <w:t xml:space="preserve"> </w:t>
      </w:r>
      <w:r w:rsidRPr="00DB15F5">
        <w:t>15 mg/ml</w:t>
      </w:r>
    </w:p>
    <w:p w14:paraId="5F554E93" w14:textId="77777777" w:rsidR="00BB05AF" w:rsidRPr="00DB15F5" w:rsidRDefault="00BB05AF" w:rsidP="00E512F1">
      <w:pPr>
        <w:tabs>
          <w:tab w:val="clear" w:pos="567"/>
        </w:tabs>
        <w:spacing w:line="240" w:lineRule="auto"/>
      </w:pPr>
    </w:p>
    <w:p w14:paraId="66B43E35" w14:textId="77777777" w:rsidR="006479D5" w:rsidRPr="00DB15F5" w:rsidRDefault="006479D5" w:rsidP="00E512F1">
      <w:pPr>
        <w:tabs>
          <w:tab w:val="clear" w:pos="567"/>
        </w:tabs>
        <w:spacing w:line="240" w:lineRule="auto"/>
      </w:pPr>
    </w:p>
    <w:p w14:paraId="2BC36B2B" w14:textId="77777777" w:rsidR="006479D5" w:rsidRPr="00DB15F5" w:rsidRDefault="00C14DD3" w:rsidP="00E512F1">
      <w:pPr>
        <w:pBdr>
          <w:top w:val="single" w:sz="4" w:space="1" w:color="auto"/>
          <w:left w:val="single" w:sz="4" w:space="4" w:color="auto"/>
          <w:bottom w:val="single" w:sz="4" w:space="1" w:color="auto"/>
          <w:right w:val="single" w:sz="4" w:space="4" w:color="auto"/>
        </w:pBdr>
        <w:spacing w:line="240" w:lineRule="auto"/>
        <w:rPr>
          <w:b/>
        </w:rPr>
      </w:pPr>
      <w:r w:rsidRPr="00DB15F5">
        <w:rPr>
          <w:b/>
        </w:rPr>
        <w:t>3</w:t>
      </w:r>
      <w:r w:rsidR="006479D5" w:rsidRPr="00DB15F5">
        <w:rPr>
          <w:b/>
        </w:rPr>
        <w:t>.</w:t>
      </w:r>
      <w:r w:rsidR="006479D5" w:rsidRPr="00DB15F5">
        <w:rPr>
          <w:b/>
        </w:rPr>
        <w:tab/>
        <w:t>LÄÄKEMUOTO</w:t>
      </w:r>
    </w:p>
    <w:p w14:paraId="02F32A64" w14:textId="77777777" w:rsidR="00BB05AF" w:rsidRPr="00DB15F5" w:rsidRDefault="00BB05AF" w:rsidP="00E512F1">
      <w:pPr>
        <w:tabs>
          <w:tab w:val="clear" w:pos="567"/>
        </w:tabs>
        <w:spacing w:line="240" w:lineRule="auto"/>
      </w:pPr>
    </w:p>
    <w:p w14:paraId="45ADE2AB" w14:textId="77777777" w:rsidR="006479D5" w:rsidRPr="00DB15F5" w:rsidRDefault="006479D5" w:rsidP="00E512F1">
      <w:pPr>
        <w:tabs>
          <w:tab w:val="clear" w:pos="567"/>
        </w:tabs>
        <w:spacing w:line="240" w:lineRule="auto"/>
      </w:pPr>
    </w:p>
    <w:p w14:paraId="3ADD97A2" w14:textId="77777777" w:rsidR="006479D5" w:rsidRPr="00DB15F5" w:rsidRDefault="006479D5" w:rsidP="00E512F1">
      <w:pPr>
        <w:tabs>
          <w:tab w:val="clear" w:pos="567"/>
        </w:tabs>
        <w:spacing w:line="240" w:lineRule="auto"/>
      </w:pPr>
    </w:p>
    <w:p w14:paraId="620F06B4" w14:textId="77777777" w:rsidR="00C14DD3" w:rsidRPr="00DB15F5" w:rsidRDefault="00C14DD3"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4.</w:t>
      </w:r>
      <w:r w:rsidRPr="00DB15F5">
        <w:rPr>
          <w:b/>
          <w:bCs/>
        </w:rPr>
        <w:tab/>
      </w:r>
      <w:r w:rsidR="00727430" w:rsidRPr="00DB15F5">
        <w:rPr>
          <w:b/>
          <w:bCs/>
        </w:rPr>
        <w:t>PAKKAUSKO</w:t>
      </w:r>
      <w:r w:rsidR="00727430">
        <w:rPr>
          <w:b/>
          <w:bCs/>
        </w:rPr>
        <w:t>OT</w:t>
      </w:r>
    </w:p>
    <w:p w14:paraId="758113F5" w14:textId="77777777" w:rsidR="00C14DD3" w:rsidRPr="00DB15F5" w:rsidRDefault="00C14DD3" w:rsidP="00E512F1">
      <w:pPr>
        <w:tabs>
          <w:tab w:val="clear" w:pos="567"/>
        </w:tabs>
        <w:spacing w:line="240" w:lineRule="auto"/>
      </w:pPr>
    </w:p>
    <w:p w14:paraId="73E7A5C5" w14:textId="77777777" w:rsidR="00C14DD3" w:rsidRPr="00DB15F5" w:rsidRDefault="00C14DD3" w:rsidP="00E512F1">
      <w:pPr>
        <w:spacing w:line="240" w:lineRule="auto"/>
      </w:pPr>
      <w:r w:rsidRPr="00DB15F5">
        <w:t>100 ml</w:t>
      </w:r>
    </w:p>
    <w:p w14:paraId="18CF7BDE" w14:textId="77777777" w:rsidR="00C14DD3" w:rsidRPr="00DB15F5" w:rsidRDefault="00C14DD3" w:rsidP="00E512F1">
      <w:pPr>
        <w:tabs>
          <w:tab w:val="clear" w:pos="567"/>
        </w:tabs>
        <w:spacing w:line="240" w:lineRule="auto"/>
      </w:pPr>
      <w:r w:rsidRPr="00DB15F5">
        <w:rPr>
          <w:highlight w:val="lightGray"/>
        </w:rPr>
        <w:t>250 ml</w:t>
      </w:r>
    </w:p>
    <w:p w14:paraId="6ACFAC84" w14:textId="77777777" w:rsidR="00C14DD3" w:rsidRPr="00DB15F5" w:rsidRDefault="00C14DD3" w:rsidP="00E512F1">
      <w:pPr>
        <w:tabs>
          <w:tab w:val="clear" w:pos="567"/>
        </w:tabs>
        <w:spacing w:line="240" w:lineRule="auto"/>
      </w:pPr>
    </w:p>
    <w:p w14:paraId="3C1A3EFC" w14:textId="77777777" w:rsidR="00C14DD3" w:rsidRPr="00DB15F5" w:rsidRDefault="00C14DD3" w:rsidP="00E512F1">
      <w:pPr>
        <w:tabs>
          <w:tab w:val="clear" w:pos="567"/>
        </w:tabs>
        <w:spacing w:line="240" w:lineRule="auto"/>
      </w:pPr>
    </w:p>
    <w:p w14:paraId="55EF2D47" w14:textId="77777777" w:rsidR="006479D5" w:rsidRPr="00DB15F5" w:rsidRDefault="006479D5" w:rsidP="00E512F1">
      <w:pPr>
        <w:pBdr>
          <w:top w:val="single" w:sz="4" w:space="1" w:color="auto"/>
          <w:left w:val="single" w:sz="4" w:space="4" w:color="auto"/>
          <w:bottom w:val="single" w:sz="4" w:space="1" w:color="auto"/>
          <w:right w:val="single" w:sz="4" w:space="4" w:color="auto"/>
        </w:pBdr>
        <w:spacing w:line="240" w:lineRule="auto"/>
        <w:rPr>
          <w:b/>
        </w:rPr>
      </w:pPr>
      <w:r w:rsidRPr="00DB15F5">
        <w:rPr>
          <w:b/>
        </w:rPr>
        <w:t>5.</w:t>
      </w:r>
      <w:r w:rsidRPr="00DB15F5">
        <w:rPr>
          <w:b/>
        </w:rPr>
        <w:tab/>
        <w:t>KOHDE</w:t>
      </w:r>
      <w:r w:rsidR="00A4667F" w:rsidRPr="00DB15F5">
        <w:rPr>
          <w:b/>
        </w:rPr>
        <w:t>-</w:t>
      </w:r>
      <w:r w:rsidRPr="00DB15F5">
        <w:rPr>
          <w:b/>
        </w:rPr>
        <w:t>ELÄINLAJIT</w:t>
      </w:r>
    </w:p>
    <w:p w14:paraId="53A8CD91" w14:textId="77777777" w:rsidR="006479D5" w:rsidRPr="00DB15F5" w:rsidRDefault="006479D5" w:rsidP="00E512F1">
      <w:pPr>
        <w:tabs>
          <w:tab w:val="clear" w:pos="567"/>
        </w:tabs>
        <w:spacing w:line="240" w:lineRule="auto"/>
      </w:pPr>
    </w:p>
    <w:p w14:paraId="0DE3062D" w14:textId="77777777" w:rsidR="006479D5" w:rsidRPr="00DB15F5" w:rsidRDefault="006479D5" w:rsidP="00E512F1">
      <w:pPr>
        <w:tabs>
          <w:tab w:val="clear" w:pos="567"/>
        </w:tabs>
        <w:spacing w:line="240" w:lineRule="auto"/>
      </w:pPr>
      <w:r w:rsidRPr="00DB15F5">
        <w:rPr>
          <w:highlight w:val="lightGray"/>
        </w:rPr>
        <w:t>Hevonen.</w:t>
      </w:r>
    </w:p>
    <w:p w14:paraId="59709F4C" w14:textId="77777777" w:rsidR="006479D5" w:rsidRPr="00DB15F5" w:rsidRDefault="006479D5" w:rsidP="00E512F1">
      <w:pPr>
        <w:tabs>
          <w:tab w:val="clear" w:pos="567"/>
        </w:tabs>
        <w:spacing w:line="240" w:lineRule="auto"/>
      </w:pPr>
    </w:p>
    <w:p w14:paraId="509C143B" w14:textId="77777777" w:rsidR="006479D5" w:rsidRPr="00DB15F5" w:rsidRDefault="006479D5" w:rsidP="00E512F1">
      <w:pPr>
        <w:tabs>
          <w:tab w:val="clear" w:pos="567"/>
        </w:tabs>
        <w:spacing w:line="240" w:lineRule="auto"/>
      </w:pPr>
    </w:p>
    <w:p w14:paraId="0EC0EB4F" w14:textId="77777777" w:rsidR="006479D5" w:rsidRPr="00DB15F5" w:rsidRDefault="006479D5" w:rsidP="00E512F1">
      <w:pPr>
        <w:pBdr>
          <w:top w:val="single" w:sz="4" w:space="1" w:color="auto"/>
          <w:left w:val="single" w:sz="4" w:space="4" w:color="auto"/>
          <w:bottom w:val="single" w:sz="4" w:space="1" w:color="auto"/>
          <w:right w:val="single" w:sz="4" w:space="4" w:color="auto"/>
        </w:pBdr>
        <w:spacing w:line="240" w:lineRule="auto"/>
        <w:rPr>
          <w:b/>
        </w:rPr>
      </w:pPr>
      <w:r w:rsidRPr="00DB15F5">
        <w:rPr>
          <w:b/>
        </w:rPr>
        <w:t>6.</w:t>
      </w:r>
      <w:r w:rsidRPr="00DB15F5">
        <w:rPr>
          <w:b/>
        </w:rPr>
        <w:tab/>
        <w:t>KÄYTTÖAIHEET</w:t>
      </w:r>
    </w:p>
    <w:p w14:paraId="1A10014E" w14:textId="77777777" w:rsidR="006479D5" w:rsidRPr="00DB15F5" w:rsidRDefault="006479D5" w:rsidP="00E512F1">
      <w:pPr>
        <w:tabs>
          <w:tab w:val="clear" w:pos="567"/>
        </w:tabs>
        <w:spacing w:line="240" w:lineRule="auto"/>
      </w:pPr>
    </w:p>
    <w:p w14:paraId="730ECB60" w14:textId="77777777" w:rsidR="006479D5" w:rsidRPr="00DB15F5" w:rsidRDefault="006479D5" w:rsidP="00E512F1">
      <w:pPr>
        <w:tabs>
          <w:tab w:val="clear" w:pos="567"/>
        </w:tabs>
        <w:spacing w:line="240" w:lineRule="auto"/>
      </w:pPr>
    </w:p>
    <w:p w14:paraId="199D0B01" w14:textId="77777777" w:rsidR="006479D5" w:rsidRPr="00DB15F5" w:rsidRDefault="006479D5" w:rsidP="00E512F1">
      <w:pPr>
        <w:tabs>
          <w:tab w:val="clear" w:pos="567"/>
        </w:tabs>
        <w:spacing w:line="240" w:lineRule="auto"/>
      </w:pPr>
    </w:p>
    <w:p w14:paraId="38BBD2D8" w14:textId="77777777" w:rsidR="00BB05AF" w:rsidRPr="00DB15F5" w:rsidRDefault="006479D5"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7</w:t>
      </w:r>
      <w:r w:rsidR="00BB05AF" w:rsidRPr="00DB15F5">
        <w:rPr>
          <w:b/>
          <w:bCs/>
        </w:rPr>
        <w:t>.</w:t>
      </w:r>
      <w:r w:rsidR="00BB05AF" w:rsidRPr="00DB15F5">
        <w:rPr>
          <w:b/>
          <w:bCs/>
        </w:rPr>
        <w:tab/>
        <w:t>ANTOTAPA JA ANTOREITTI (ANTOREITIT)</w:t>
      </w:r>
    </w:p>
    <w:p w14:paraId="18948C20" w14:textId="77777777" w:rsidR="00BB05AF" w:rsidRPr="00DB15F5" w:rsidRDefault="00BB05AF" w:rsidP="00E512F1">
      <w:pPr>
        <w:tabs>
          <w:tab w:val="clear" w:pos="567"/>
        </w:tabs>
        <w:spacing w:line="240" w:lineRule="auto"/>
      </w:pPr>
    </w:p>
    <w:p w14:paraId="15D0716F" w14:textId="77777777" w:rsidR="00BB05AF" w:rsidRPr="00DB15F5" w:rsidRDefault="00BB05AF" w:rsidP="00E512F1">
      <w:pPr>
        <w:tabs>
          <w:tab w:val="clear" w:pos="567"/>
        </w:tabs>
        <w:spacing w:line="240" w:lineRule="auto"/>
      </w:pPr>
      <w:r w:rsidRPr="00DB15F5">
        <w:t>Ravist</w:t>
      </w:r>
      <w:r w:rsidR="000F60A8" w:rsidRPr="00DB15F5">
        <w:t>ettava hyvin ennen käyttöä.</w:t>
      </w:r>
    </w:p>
    <w:p w14:paraId="789C5F93" w14:textId="77777777" w:rsidR="00BB05AF" w:rsidRPr="00DB15F5" w:rsidRDefault="00BB05AF" w:rsidP="00E512F1">
      <w:pPr>
        <w:tabs>
          <w:tab w:val="clear" w:pos="567"/>
        </w:tabs>
        <w:spacing w:line="240" w:lineRule="auto"/>
      </w:pPr>
      <w:r w:rsidRPr="00BE2822">
        <w:t>Lue pakkausseloste ennen käyttöä.</w:t>
      </w:r>
    </w:p>
    <w:p w14:paraId="220B89B5" w14:textId="77777777" w:rsidR="00BB05AF" w:rsidRPr="00DB15F5" w:rsidRDefault="00BB05AF" w:rsidP="00E512F1">
      <w:pPr>
        <w:tabs>
          <w:tab w:val="clear" w:pos="567"/>
        </w:tabs>
        <w:spacing w:line="240" w:lineRule="auto"/>
      </w:pPr>
    </w:p>
    <w:p w14:paraId="2FAEAF9C" w14:textId="77777777" w:rsidR="00BB05AF" w:rsidRPr="00DB15F5" w:rsidRDefault="00BB05AF" w:rsidP="00E512F1">
      <w:pPr>
        <w:tabs>
          <w:tab w:val="clear" w:pos="567"/>
        </w:tabs>
        <w:spacing w:line="240" w:lineRule="auto"/>
      </w:pPr>
    </w:p>
    <w:p w14:paraId="5B93B8C1" w14:textId="77777777" w:rsidR="00BB05AF" w:rsidRPr="00DB15F5" w:rsidRDefault="006479D5"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8</w:t>
      </w:r>
      <w:r w:rsidR="00BB05AF" w:rsidRPr="00DB15F5">
        <w:rPr>
          <w:b/>
          <w:bCs/>
        </w:rPr>
        <w:t>.</w:t>
      </w:r>
      <w:r w:rsidR="00BB05AF" w:rsidRPr="00DB15F5">
        <w:rPr>
          <w:b/>
          <w:bCs/>
        </w:rPr>
        <w:tab/>
        <w:t>VAROAIKA</w:t>
      </w:r>
      <w:r w:rsidR="00A01A2E">
        <w:rPr>
          <w:b/>
          <w:bCs/>
        </w:rPr>
        <w:t xml:space="preserve"> (VAROAJAT)</w:t>
      </w:r>
    </w:p>
    <w:p w14:paraId="4D23B016" w14:textId="77777777" w:rsidR="00BB05AF" w:rsidRPr="00DB15F5" w:rsidRDefault="00BB05AF" w:rsidP="00E512F1">
      <w:pPr>
        <w:tabs>
          <w:tab w:val="clear" w:pos="567"/>
        </w:tabs>
        <w:spacing w:line="240" w:lineRule="auto"/>
      </w:pPr>
    </w:p>
    <w:p w14:paraId="6D270C03" w14:textId="4C5108A7" w:rsidR="00627E21" w:rsidRPr="00BE2822" w:rsidRDefault="00AE2F6F" w:rsidP="00E512F1">
      <w:pPr>
        <w:pStyle w:val="Date2"/>
        <w:widowControl w:val="0"/>
        <w:tabs>
          <w:tab w:val="left" w:pos="993"/>
        </w:tabs>
        <w:rPr>
          <w:lang w:val="fi-FI"/>
        </w:rPr>
      </w:pPr>
      <w:r>
        <w:rPr>
          <w:lang w:val="fi-FI"/>
        </w:rPr>
        <w:t>Varoajat:</w:t>
      </w:r>
    </w:p>
    <w:p w14:paraId="0E04CEFF" w14:textId="77777777" w:rsidR="00BB05AF" w:rsidRPr="00DB15F5" w:rsidRDefault="00BB05AF" w:rsidP="00E512F1">
      <w:pPr>
        <w:tabs>
          <w:tab w:val="clear" w:pos="567"/>
        </w:tabs>
        <w:spacing w:line="240" w:lineRule="auto"/>
      </w:pPr>
      <w:r w:rsidRPr="00DB15F5">
        <w:t>Teurastus: 3 vuorokautta.</w:t>
      </w:r>
    </w:p>
    <w:p w14:paraId="6985C282" w14:textId="77777777" w:rsidR="006479D5" w:rsidRPr="00DB15F5" w:rsidRDefault="006479D5" w:rsidP="00E512F1">
      <w:pPr>
        <w:tabs>
          <w:tab w:val="clear" w:pos="567"/>
        </w:tabs>
        <w:spacing w:line="240" w:lineRule="auto"/>
      </w:pPr>
    </w:p>
    <w:p w14:paraId="4B83E611" w14:textId="77777777" w:rsidR="00BB05AF" w:rsidRPr="00DB15F5" w:rsidRDefault="00BB05AF" w:rsidP="00E512F1">
      <w:pPr>
        <w:tabs>
          <w:tab w:val="clear" w:pos="567"/>
        </w:tabs>
        <w:spacing w:line="240" w:lineRule="auto"/>
      </w:pPr>
    </w:p>
    <w:p w14:paraId="1E1E0926" w14:textId="77777777" w:rsidR="00BB05AF" w:rsidRPr="00DB15F5" w:rsidRDefault="006479D5" w:rsidP="00E512F1">
      <w:pPr>
        <w:pBdr>
          <w:top w:val="single" w:sz="4" w:space="1" w:color="auto"/>
          <w:left w:val="single" w:sz="4" w:space="4" w:color="auto"/>
          <w:bottom w:val="single" w:sz="4" w:space="1" w:color="auto"/>
          <w:right w:val="single" w:sz="4" w:space="4" w:color="auto"/>
        </w:pBdr>
        <w:spacing w:line="240" w:lineRule="auto"/>
        <w:rPr>
          <w:b/>
        </w:rPr>
      </w:pPr>
      <w:r w:rsidRPr="00DB15F5">
        <w:rPr>
          <w:b/>
        </w:rPr>
        <w:t>9.</w:t>
      </w:r>
      <w:r w:rsidRPr="00DB15F5">
        <w:rPr>
          <w:b/>
        </w:rPr>
        <w:tab/>
        <w:t>TARVITTAESSA ERITYISVAROITUS (ERITYISVAROITUKSET)</w:t>
      </w:r>
    </w:p>
    <w:p w14:paraId="0151AAA9" w14:textId="77777777" w:rsidR="006479D5" w:rsidRPr="00DB15F5" w:rsidRDefault="006479D5" w:rsidP="00E512F1">
      <w:pPr>
        <w:tabs>
          <w:tab w:val="clear" w:pos="567"/>
        </w:tabs>
        <w:spacing w:line="240" w:lineRule="auto"/>
      </w:pPr>
    </w:p>
    <w:p w14:paraId="350CBD2F" w14:textId="77777777" w:rsidR="006479D5" w:rsidRDefault="006479D5" w:rsidP="00E512F1">
      <w:pPr>
        <w:tabs>
          <w:tab w:val="clear" w:pos="567"/>
        </w:tabs>
        <w:spacing w:line="240" w:lineRule="auto"/>
      </w:pPr>
    </w:p>
    <w:p w14:paraId="44C278DC" w14:textId="77777777" w:rsidR="007D28B2" w:rsidRPr="00DB15F5" w:rsidRDefault="007D28B2" w:rsidP="00E512F1">
      <w:pPr>
        <w:tabs>
          <w:tab w:val="clear" w:pos="567"/>
        </w:tabs>
        <w:spacing w:line="240" w:lineRule="auto"/>
      </w:pPr>
    </w:p>
    <w:p w14:paraId="73A36B85" w14:textId="77777777" w:rsidR="00BB05AF" w:rsidRPr="00DB15F5" w:rsidRDefault="006479D5" w:rsidP="00677D9A">
      <w:pPr>
        <w:widowControl/>
        <w:pBdr>
          <w:top w:val="single" w:sz="4" w:space="1" w:color="auto"/>
          <w:left w:val="single" w:sz="4" w:space="4" w:color="auto"/>
          <w:bottom w:val="single" w:sz="4" w:space="1" w:color="auto"/>
          <w:right w:val="single" w:sz="4" w:space="4" w:color="auto"/>
        </w:pBdr>
        <w:spacing w:line="240" w:lineRule="auto"/>
      </w:pPr>
      <w:r w:rsidRPr="00DB15F5">
        <w:rPr>
          <w:b/>
          <w:bCs/>
        </w:rPr>
        <w:t>10</w:t>
      </w:r>
      <w:r w:rsidR="00BB05AF" w:rsidRPr="00DB15F5">
        <w:rPr>
          <w:b/>
          <w:bCs/>
        </w:rPr>
        <w:t>.</w:t>
      </w:r>
      <w:r w:rsidR="00BB05AF" w:rsidRPr="00DB15F5">
        <w:rPr>
          <w:b/>
          <w:bCs/>
        </w:rPr>
        <w:tab/>
        <w:t>VIIMEINEN KÄYTTÖPÄIVÄMÄÄRÄ</w:t>
      </w:r>
    </w:p>
    <w:p w14:paraId="5F60BC82" w14:textId="77777777" w:rsidR="00BB05AF" w:rsidRPr="00DB15F5" w:rsidRDefault="00BB05AF" w:rsidP="00677D9A">
      <w:pPr>
        <w:widowControl/>
        <w:tabs>
          <w:tab w:val="clear" w:pos="567"/>
        </w:tabs>
        <w:spacing w:line="240" w:lineRule="auto"/>
      </w:pPr>
    </w:p>
    <w:p w14:paraId="1D2CB659" w14:textId="77777777" w:rsidR="00BB05AF" w:rsidRPr="00DB15F5" w:rsidRDefault="00BB05AF" w:rsidP="00E512F1">
      <w:pPr>
        <w:tabs>
          <w:tab w:val="clear" w:pos="567"/>
        </w:tabs>
        <w:spacing w:line="240" w:lineRule="auto"/>
      </w:pPr>
      <w:r w:rsidRPr="00DB15F5">
        <w:t>EXP  {KK/</w:t>
      </w:r>
      <w:smartTag w:uri="urn:schemas-microsoft-com:office:smarttags" w:element="stockticker">
        <w:r w:rsidRPr="00DB15F5">
          <w:t>VVVV</w:t>
        </w:r>
      </w:smartTag>
      <w:r w:rsidRPr="00DB15F5">
        <w:t>}</w:t>
      </w:r>
    </w:p>
    <w:p w14:paraId="575C361E" w14:textId="77777777" w:rsidR="00A01A2E" w:rsidRPr="00DB15F5" w:rsidRDefault="00A01A2E" w:rsidP="00E512F1">
      <w:pPr>
        <w:tabs>
          <w:tab w:val="clear" w:pos="567"/>
        </w:tabs>
        <w:spacing w:line="240" w:lineRule="auto"/>
      </w:pPr>
      <w:r>
        <w:t>Käytä avattu p</w:t>
      </w:r>
      <w:r w:rsidR="00727430">
        <w:t>akkaus</w:t>
      </w:r>
      <w:r w:rsidR="00BB05AF" w:rsidRPr="00DB15F5">
        <w:t xml:space="preserve"> 6 kuukau</w:t>
      </w:r>
      <w:r>
        <w:t>den kuluessa.</w:t>
      </w:r>
    </w:p>
    <w:p w14:paraId="0795092C" w14:textId="77777777" w:rsidR="00BB05AF" w:rsidRPr="00DB15F5" w:rsidRDefault="00BB05AF" w:rsidP="00E512F1">
      <w:pPr>
        <w:tabs>
          <w:tab w:val="clear" w:pos="567"/>
        </w:tabs>
        <w:spacing w:line="240" w:lineRule="auto"/>
      </w:pPr>
    </w:p>
    <w:p w14:paraId="7B8DA284" w14:textId="77777777" w:rsidR="006479D5" w:rsidRPr="00DB15F5" w:rsidRDefault="006479D5" w:rsidP="00E512F1">
      <w:pPr>
        <w:tabs>
          <w:tab w:val="clear" w:pos="567"/>
        </w:tabs>
        <w:spacing w:line="240" w:lineRule="auto"/>
      </w:pPr>
    </w:p>
    <w:p w14:paraId="03A09160" w14:textId="77777777" w:rsidR="006479D5" w:rsidRPr="00DB15F5" w:rsidRDefault="006479D5" w:rsidP="00E512F1">
      <w:pPr>
        <w:pBdr>
          <w:top w:val="single" w:sz="4" w:space="1" w:color="auto"/>
          <w:left w:val="single" w:sz="4" w:space="4" w:color="auto"/>
          <w:bottom w:val="single" w:sz="4" w:space="1" w:color="auto"/>
          <w:right w:val="single" w:sz="4" w:space="4" w:color="auto"/>
        </w:pBdr>
        <w:spacing w:line="240" w:lineRule="auto"/>
        <w:rPr>
          <w:b/>
        </w:rPr>
      </w:pPr>
      <w:r w:rsidRPr="00DB15F5">
        <w:rPr>
          <w:b/>
        </w:rPr>
        <w:t>11.</w:t>
      </w:r>
      <w:r w:rsidRPr="00DB15F5">
        <w:rPr>
          <w:b/>
        </w:rPr>
        <w:tab/>
        <w:t>SÄILYTYSOLOSUHTEET</w:t>
      </w:r>
    </w:p>
    <w:p w14:paraId="41F5C73F" w14:textId="77777777" w:rsidR="006479D5" w:rsidRPr="00DB15F5" w:rsidRDefault="006479D5" w:rsidP="00E512F1">
      <w:pPr>
        <w:tabs>
          <w:tab w:val="clear" w:pos="567"/>
        </w:tabs>
        <w:spacing w:line="240" w:lineRule="auto"/>
      </w:pPr>
    </w:p>
    <w:p w14:paraId="0CE99EA5" w14:textId="77777777" w:rsidR="00BA4A79" w:rsidRPr="00DB15F5" w:rsidRDefault="00BA4A79" w:rsidP="00E512F1">
      <w:pPr>
        <w:tabs>
          <w:tab w:val="clear" w:pos="567"/>
        </w:tabs>
        <w:spacing w:line="240" w:lineRule="auto"/>
      </w:pPr>
    </w:p>
    <w:p w14:paraId="7977E2D9" w14:textId="77777777" w:rsidR="00BA4A79" w:rsidRPr="00DB15F5" w:rsidRDefault="00BA4A79" w:rsidP="00E512F1">
      <w:pPr>
        <w:tabs>
          <w:tab w:val="clear" w:pos="567"/>
        </w:tabs>
        <w:spacing w:line="240" w:lineRule="auto"/>
      </w:pPr>
    </w:p>
    <w:p w14:paraId="0746A6E8" w14:textId="77777777" w:rsidR="00BA4A79" w:rsidRPr="00DB15F5" w:rsidRDefault="00BA4A79" w:rsidP="00E512F1">
      <w:pPr>
        <w:pBdr>
          <w:top w:val="single" w:sz="4" w:space="1" w:color="auto"/>
          <w:left w:val="single" w:sz="4" w:space="4" w:color="auto"/>
          <w:bottom w:val="single" w:sz="4" w:space="1" w:color="auto"/>
          <w:right w:val="single" w:sz="4" w:space="4" w:color="auto"/>
        </w:pBdr>
        <w:spacing w:line="240" w:lineRule="auto"/>
        <w:ind w:left="567" w:hanging="567"/>
        <w:rPr>
          <w:b/>
        </w:rPr>
      </w:pPr>
      <w:r w:rsidRPr="00DB15F5">
        <w:rPr>
          <w:b/>
        </w:rPr>
        <w:t>12.</w:t>
      </w:r>
      <w:r w:rsidRPr="00DB15F5">
        <w:rPr>
          <w:b/>
        </w:rPr>
        <w:tab/>
        <w:t>ERITYISET VAROTOIMET KÄYTTÄMÄTTÖMÄN VALMISTEEN TAI JÄTEMATERIAALIN HÄVITTÄMISEKSI</w:t>
      </w:r>
    </w:p>
    <w:p w14:paraId="3C7DC05D" w14:textId="77777777" w:rsidR="00BA4A79" w:rsidRPr="00DB15F5" w:rsidRDefault="00BA4A79" w:rsidP="00E512F1">
      <w:pPr>
        <w:tabs>
          <w:tab w:val="clear" w:pos="567"/>
        </w:tabs>
        <w:spacing w:line="240" w:lineRule="auto"/>
      </w:pPr>
    </w:p>
    <w:p w14:paraId="3F497E76" w14:textId="77777777" w:rsidR="00BA4A79" w:rsidRPr="00DB15F5" w:rsidRDefault="00BA4A79" w:rsidP="00E512F1">
      <w:pPr>
        <w:tabs>
          <w:tab w:val="clear" w:pos="567"/>
        </w:tabs>
        <w:spacing w:line="240" w:lineRule="auto"/>
      </w:pPr>
    </w:p>
    <w:p w14:paraId="01854412" w14:textId="77777777" w:rsidR="00BA4A79" w:rsidRPr="00DB15F5" w:rsidRDefault="00BA4A79" w:rsidP="00E512F1">
      <w:pPr>
        <w:tabs>
          <w:tab w:val="clear" w:pos="567"/>
        </w:tabs>
        <w:spacing w:line="240" w:lineRule="auto"/>
      </w:pPr>
    </w:p>
    <w:p w14:paraId="709119CA" w14:textId="77777777" w:rsidR="00BB05AF" w:rsidRPr="00DB15F5" w:rsidRDefault="00BA4A79"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bCs/>
        </w:rPr>
        <w:t>13</w:t>
      </w:r>
      <w:r w:rsidR="00BB05AF" w:rsidRPr="00DB15F5">
        <w:rPr>
          <w:b/>
          <w:bCs/>
        </w:rPr>
        <w:t>.</w:t>
      </w:r>
      <w:r w:rsidR="00BB05AF" w:rsidRPr="00DB15F5">
        <w:rPr>
          <w:b/>
          <w:bCs/>
        </w:rPr>
        <w:tab/>
        <w:t>MERKINTÄ “ELÄIMILLE”, TOIMITTAMISLUOKITTELU SEKÄ TOIMITTAMISEN JA KÄYTÖN EHDOT JA RAJOITUKSET, jos tarpeen</w:t>
      </w:r>
    </w:p>
    <w:p w14:paraId="09973D85" w14:textId="77777777" w:rsidR="00BB05AF" w:rsidRPr="00DB15F5" w:rsidRDefault="00BB05AF" w:rsidP="00E512F1">
      <w:pPr>
        <w:tabs>
          <w:tab w:val="clear" w:pos="567"/>
        </w:tabs>
        <w:spacing w:line="240" w:lineRule="auto"/>
      </w:pPr>
    </w:p>
    <w:p w14:paraId="0A1FBBF6" w14:textId="77777777" w:rsidR="00BB05AF" w:rsidRPr="00DB15F5" w:rsidRDefault="00BB05AF" w:rsidP="00E512F1">
      <w:pPr>
        <w:tabs>
          <w:tab w:val="clear" w:pos="567"/>
        </w:tabs>
        <w:spacing w:line="240" w:lineRule="auto"/>
      </w:pPr>
      <w:r w:rsidRPr="00DB15F5">
        <w:t>Eläimille.</w:t>
      </w:r>
      <w:r w:rsidR="00727430">
        <w:t xml:space="preserve"> Reseptivalmiste.</w:t>
      </w:r>
    </w:p>
    <w:p w14:paraId="7E7A7905" w14:textId="77777777" w:rsidR="00BB05AF" w:rsidRPr="00DB15F5" w:rsidRDefault="00BB05AF" w:rsidP="00E512F1">
      <w:pPr>
        <w:tabs>
          <w:tab w:val="clear" w:pos="567"/>
        </w:tabs>
        <w:spacing w:line="240" w:lineRule="auto"/>
      </w:pPr>
    </w:p>
    <w:p w14:paraId="3B81BEE9" w14:textId="77777777" w:rsidR="00BA4A79" w:rsidRPr="00DB15F5" w:rsidRDefault="00BA4A79" w:rsidP="00E512F1">
      <w:pPr>
        <w:tabs>
          <w:tab w:val="clear" w:pos="567"/>
        </w:tabs>
        <w:spacing w:line="240" w:lineRule="auto"/>
      </w:pPr>
    </w:p>
    <w:p w14:paraId="7B85C17D" w14:textId="77777777" w:rsidR="00BA4A79" w:rsidRPr="00DB15F5" w:rsidRDefault="00BA4A79" w:rsidP="00E512F1">
      <w:pPr>
        <w:pBdr>
          <w:top w:val="single" w:sz="4" w:space="1" w:color="auto"/>
          <w:left w:val="single" w:sz="4" w:space="4" w:color="auto"/>
          <w:bottom w:val="single" w:sz="4" w:space="1" w:color="auto"/>
          <w:right w:val="single" w:sz="4" w:space="4" w:color="auto"/>
        </w:pBdr>
        <w:spacing w:line="240" w:lineRule="auto"/>
        <w:rPr>
          <w:b/>
        </w:rPr>
      </w:pPr>
      <w:r w:rsidRPr="00DB15F5">
        <w:rPr>
          <w:b/>
        </w:rPr>
        <w:t>14.</w:t>
      </w:r>
      <w:r w:rsidRPr="00DB15F5">
        <w:rPr>
          <w:b/>
        </w:rPr>
        <w:tab/>
        <w:t xml:space="preserve">MERKINTÄ ”EI LASTEN </w:t>
      </w:r>
      <w:r w:rsidR="00097AFE" w:rsidRPr="00DB15F5">
        <w:rPr>
          <w:b/>
        </w:rPr>
        <w:t xml:space="preserve">NÄKYVILLE EIKÄ </w:t>
      </w:r>
      <w:r w:rsidRPr="00DB15F5">
        <w:rPr>
          <w:b/>
        </w:rPr>
        <w:t>ULOTTUVILLE”</w:t>
      </w:r>
    </w:p>
    <w:p w14:paraId="555CD83D" w14:textId="77777777" w:rsidR="00BA4A79" w:rsidRPr="00DB15F5" w:rsidRDefault="00BA4A79" w:rsidP="00E512F1">
      <w:pPr>
        <w:tabs>
          <w:tab w:val="clear" w:pos="567"/>
        </w:tabs>
        <w:spacing w:line="240" w:lineRule="auto"/>
      </w:pPr>
    </w:p>
    <w:p w14:paraId="65E07180" w14:textId="77777777" w:rsidR="00BA4A79" w:rsidRPr="00DB15F5" w:rsidRDefault="00BA4A79" w:rsidP="00E512F1">
      <w:pPr>
        <w:tabs>
          <w:tab w:val="clear" w:pos="567"/>
        </w:tabs>
        <w:spacing w:line="240" w:lineRule="auto"/>
      </w:pPr>
    </w:p>
    <w:p w14:paraId="6E6F376E" w14:textId="77777777" w:rsidR="00BB05AF" w:rsidRPr="00DB15F5" w:rsidRDefault="00BB05AF" w:rsidP="00E512F1">
      <w:pPr>
        <w:tabs>
          <w:tab w:val="clear" w:pos="567"/>
        </w:tabs>
        <w:spacing w:line="240" w:lineRule="auto"/>
      </w:pPr>
    </w:p>
    <w:p w14:paraId="3BAE616F" w14:textId="77777777" w:rsidR="00BB05AF" w:rsidRPr="00DB15F5" w:rsidRDefault="00BA4A79"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bCs/>
        </w:rPr>
        <w:t>15</w:t>
      </w:r>
      <w:r w:rsidR="00BB05AF" w:rsidRPr="00DB15F5">
        <w:rPr>
          <w:b/>
          <w:bCs/>
        </w:rPr>
        <w:t>.</w:t>
      </w:r>
      <w:r w:rsidR="00BB05AF" w:rsidRPr="00DB15F5">
        <w:rPr>
          <w:b/>
          <w:bCs/>
        </w:rPr>
        <w:tab/>
        <w:t>MYYNTILUVAN HALTIJAN NIMI JA OSOITE</w:t>
      </w:r>
    </w:p>
    <w:p w14:paraId="2BDCBD83" w14:textId="77777777" w:rsidR="00BB05AF" w:rsidRPr="00DB15F5" w:rsidRDefault="00BB05AF" w:rsidP="00E512F1">
      <w:pPr>
        <w:tabs>
          <w:tab w:val="clear" w:pos="567"/>
        </w:tabs>
        <w:spacing w:line="240" w:lineRule="auto"/>
      </w:pPr>
    </w:p>
    <w:p w14:paraId="4E5F0A6E" w14:textId="77777777" w:rsidR="00BB05AF" w:rsidRPr="00BE2822" w:rsidRDefault="00BB05AF" w:rsidP="00E512F1">
      <w:pPr>
        <w:suppressAutoHyphens/>
        <w:spacing w:line="240" w:lineRule="auto"/>
      </w:pPr>
      <w:r w:rsidRPr="00BE2822">
        <w:t>Boehringer Ingelheim Vetmedica GmbH</w:t>
      </w:r>
    </w:p>
    <w:p w14:paraId="2F1FEE83" w14:textId="77777777" w:rsidR="00BB05AF" w:rsidRPr="00712795" w:rsidRDefault="00BB05AF" w:rsidP="00E512F1">
      <w:pPr>
        <w:tabs>
          <w:tab w:val="clear" w:pos="567"/>
        </w:tabs>
        <w:spacing w:line="240" w:lineRule="auto"/>
        <w:rPr>
          <w:caps/>
        </w:rPr>
      </w:pPr>
      <w:r w:rsidRPr="00BE2822">
        <w:rPr>
          <w:caps/>
        </w:rPr>
        <w:t>Saksa</w:t>
      </w:r>
    </w:p>
    <w:p w14:paraId="770DD52E" w14:textId="77777777" w:rsidR="00BB05AF" w:rsidRPr="00DB15F5" w:rsidRDefault="00BB05AF" w:rsidP="00E512F1">
      <w:pPr>
        <w:tabs>
          <w:tab w:val="clear" w:pos="567"/>
        </w:tabs>
        <w:spacing w:line="240" w:lineRule="auto"/>
      </w:pPr>
    </w:p>
    <w:p w14:paraId="68B82B63" w14:textId="77777777" w:rsidR="00126456" w:rsidRPr="00DB15F5" w:rsidRDefault="00126456" w:rsidP="00E512F1">
      <w:pPr>
        <w:tabs>
          <w:tab w:val="clear" w:pos="567"/>
        </w:tabs>
        <w:spacing w:line="240" w:lineRule="auto"/>
      </w:pPr>
    </w:p>
    <w:p w14:paraId="7C656188" w14:textId="77777777" w:rsidR="00BB05AF" w:rsidRPr="00DB15F5" w:rsidRDefault="00BA4A79" w:rsidP="00E512F1">
      <w:pPr>
        <w:pBdr>
          <w:top w:val="single" w:sz="4" w:space="1" w:color="auto"/>
          <w:left w:val="single" w:sz="4" w:space="4" w:color="auto"/>
          <w:bottom w:val="single" w:sz="4" w:space="1" w:color="auto"/>
          <w:right w:val="single" w:sz="4" w:space="4" w:color="auto"/>
        </w:pBdr>
        <w:spacing w:line="240" w:lineRule="auto"/>
        <w:rPr>
          <w:b/>
        </w:rPr>
      </w:pPr>
      <w:r w:rsidRPr="00DB15F5">
        <w:rPr>
          <w:b/>
        </w:rPr>
        <w:t>16.</w:t>
      </w:r>
      <w:r w:rsidRPr="00DB15F5">
        <w:rPr>
          <w:b/>
        </w:rPr>
        <w:tab/>
        <w:t>MYYNTILUPIEN NUMEROT</w:t>
      </w:r>
    </w:p>
    <w:p w14:paraId="585BA62D" w14:textId="77777777" w:rsidR="00BA4A79" w:rsidRPr="00DB15F5" w:rsidRDefault="00BA4A79" w:rsidP="00E512F1">
      <w:pPr>
        <w:tabs>
          <w:tab w:val="clear" w:pos="567"/>
        </w:tabs>
        <w:spacing w:line="240" w:lineRule="auto"/>
      </w:pPr>
    </w:p>
    <w:p w14:paraId="4F02EB48" w14:textId="77777777" w:rsidR="00BA4A79" w:rsidRPr="00DB15F5" w:rsidRDefault="00BA4A79" w:rsidP="00E512F1">
      <w:pPr>
        <w:tabs>
          <w:tab w:val="clear" w:pos="567"/>
        </w:tabs>
        <w:spacing w:line="240" w:lineRule="auto"/>
        <w:rPr>
          <w:highlight w:val="lightGray"/>
        </w:rPr>
      </w:pPr>
      <w:r w:rsidRPr="00DB15F5">
        <w:rPr>
          <w:highlight w:val="lightGray"/>
        </w:rPr>
        <w:t>EU/2/97/004/009 100 ml</w:t>
      </w:r>
    </w:p>
    <w:p w14:paraId="3E090851" w14:textId="77777777" w:rsidR="00BA4A79" w:rsidRPr="00DB15F5" w:rsidRDefault="00BA4A79" w:rsidP="00E512F1">
      <w:pPr>
        <w:tabs>
          <w:tab w:val="clear" w:pos="567"/>
        </w:tabs>
        <w:spacing w:line="240" w:lineRule="auto"/>
      </w:pPr>
      <w:r w:rsidRPr="00DB15F5">
        <w:rPr>
          <w:highlight w:val="lightGray"/>
        </w:rPr>
        <w:t>EU/2/97/004/030 250 ml</w:t>
      </w:r>
    </w:p>
    <w:p w14:paraId="7B90D920" w14:textId="77777777" w:rsidR="00BA4A79" w:rsidRPr="00DB15F5" w:rsidRDefault="00BA4A79" w:rsidP="00E512F1">
      <w:pPr>
        <w:tabs>
          <w:tab w:val="clear" w:pos="567"/>
        </w:tabs>
        <w:spacing w:line="240" w:lineRule="auto"/>
      </w:pPr>
    </w:p>
    <w:p w14:paraId="7EE68852" w14:textId="77777777" w:rsidR="00BA4A79" w:rsidRPr="00DB15F5" w:rsidRDefault="00BA4A79" w:rsidP="00E512F1">
      <w:pPr>
        <w:tabs>
          <w:tab w:val="clear" w:pos="567"/>
        </w:tabs>
        <w:spacing w:line="240" w:lineRule="auto"/>
      </w:pPr>
    </w:p>
    <w:p w14:paraId="6D08C0F9" w14:textId="77777777" w:rsidR="00BB05AF" w:rsidRPr="00DB15F5" w:rsidRDefault="00BA4A79"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bCs/>
        </w:rPr>
        <w:t>17</w:t>
      </w:r>
      <w:r w:rsidR="00BB05AF" w:rsidRPr="00DB15F5">
        <w:rPr>
          <w:b/>
          <w:bCs/>
        </w:rPr>
        <w:t>.</w:t>
      </w:r>
      <w:r w:rsidR="00BB05AF" w:rsidRPr="00DB15F5">
        <w:rPr>
          <w:b/>
          <w:bCs/>
        </w:rPr>
        <w:tab/>
        <w:t xml:space="preserve">VALMISTAJAN ERÄNUMERO </w:t>
      </w:r>
    </w:p>
    <w:p w14:paraId="03E01529" w14:textId="77777777" w:rsidR="00BB05AF" w:rsidRPr="00DB15F5" w:rsidRDefault="00BB05AF" w:rsidP="00E512F1">
      <w:pPr>
        <w:tabs>
          <w:tab w:val="clear" w:pos="567"/>
        </w:tabs>
        <w:spacing w:line="240" w:lineRule="auto"/>
      </w:pPr>
    </w:p>
    <w:p w14:paraId="46986D62" w14:textId="77777777" w:rsidR="00BB05AF" w:rsidRPr="00DB15F5" w:rsidRDefault="00BA4A79" w:rsidP="00E512F1">
      <w:pPr>
        <w:tabs>
          <w:tab w:val="clear" w:pos="567"/>
        </w:tabs>
        <w:spacing w:line="240" w:lineRule="auto"/>
      </w:pPr>
      <w:r w:rsidRPr="00DB15F5">
        <w:t xml:space="preserve">Lot </w:t>
      </w:r>
      <w:r w:rsidR="00BB05AF" w:rsidRPr="00DB15F5">
        <w:t>{numero}</w:t>
      </w:r>
    </w:p>
    <w:p w14:paraId="60A917E0" w14:textId="77777777" w:rsidR="000F60A8" w:rsidRPr="00DB15F5" w:rsidRDefault="000F60A8" w:rsidP="00E512F1">
      <w:pPr>
        <w:tabs>
          <w:tab w:val="clear" w:pos="567"/>
        </w:tabs>
        <w:spacing w:line="240" w:lineRule="auto"/>
      </w:pPr>
      <w:r w:rsidRPr="00DB15F5">
        <w:br w:type="page"/>
      </w:r>
    </w:p>
    <w:p w14:paraId="5205CCF5"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tabs>
          <w:tab w:val="clear" w:pos="567"/>
        </w:tabs>
        <w:spacing w:line="240" w:lineRule="auto"/>
        <w:rPr>
          <w:b/>
          <w:bCs/>
          <w:snapToGrid w:val="0"/>
          <w:lang w:eastAsia="en-US"/>
        </w:rPr>
      </w:pPr>
      <w:r w:rsidRPr="00DB15F5">
        <w:rPr>
          <w:b/>
          <w:bCs/>
          <w:snapToGrid w:val="0"/>
          <w:lang w:eastAsia="en-US"/>
        </w:rPr>
        <w:lastRenderedPageBreak/>
        <w:t>ULKOPAKKAUKSESSA ON OLTAVA SEURAAVAT TIEDOT</w:t>
      </w:r>
    </w:p>
    <w:p w14:paraId="4394B203" w14:textId="77777777" w:rsidR="00BB05AF" w:rsidRDefault="00BB05AF" w:rsidP="00E512F1">
      <w:pPr>
        <w:widowControl/>
        <w:pBdr>
          <w:top w:val="single" w:sz="4" w:space="1" w:color="auto"/>
          <w:left w:val="single" w:sz="4" w:space="4" w:color="auto"/>
          <w:bottom w:val="single" w:sz="4" w:space="1" w:color="auto"/>
          <w:right w:val="single" w:sz="4" w:space="4" w:color="auto"/>
        </w:pBdr>
        <w:tabs>
          <w:tab w:val="clear" w:pos="567"/>
        </w:tabs>
        <w:spacing w:line="240" w:lineRule="auto"/>
        <w:rPr>
          <w:b/>
          <w:bCs/>
          <w:snapToGrid w:val="0"/>
          <w:lang w:eastAsia="en-US"/>
        </w:rPr>
      </w:pPr>
    </w:p>
    <w:p w14:paraId="3A7E0338" w14:textId="77777777" w:rsidR="00A01A2E" w:rsidRPr="00DB15F5" w:rsidRDefault="00A01A2E" w:rsidP="00E512F1">
      <w:pPr>
        <w:widowControl/>
        <w:pBdr>
          <w:top w:val="single" w:sz="4" w:space="1" w:color="auto"/>
          <w:left w:val="single" w:sz="4" w:space="4" w:color="auto"/>
          <w:bottom w:val="single" w:sz="4" w:space="1" w:color="auto"/>
          <w:right w:val="single" w:sz="4" w:space="4" w:color="auto"/>
        </w:pBdr>
        <w:tabs>
          <w:tab w:val="clear" w:pos="567"/>
        </w:tabs>
        <w:spacing w:line="240" w:lineRule="auto"/>
        <w:rPr>
          <w:b/>
          <w:bCs/>
          <w:snapToGrid w:val="0"/>
          <w:lang w:eastAsia="en-US"/>
        </w:rPr>
      </w:pPr>
      <w:r>
        <w:rPr>
          <w:b/>
          <w:bCs/>
          <w:snapToGrid w:val="0"/>
          <w:lang w:eastAsia="en-US"/>
        </w:rPr>
        <w:t>Pahvikotelo 15 ml ja 30 ml</w:t>
      </w:r>
    </w:p>
    <w:p w14:paraId="0F4E44ED" w14:textId="77777777" w:rsidR="00BB05AF" w:rsidRPr="00DB15F5" w:rsidRDefault="00BB05AF" w:rsidP="00E512F1">
      <w:pPr>
        <w:widowControl/>
        <w:tabs>
          <w:tab w:val="clear" w:pos="567"/>
        </w:tabs>
        <w:spacing w:line="240" w:lineRule="auto"/>
        <w:rPr>
          <w:snapToGrid w:val="0"/>
          <w:u w:val="single"/>
          <w:lang w:eastAsia="en-US"/>
        </w:rPr>
      </w:pPr>
    </w:p>
    <w:p w14:paraId="48B6F9CF"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1.</w:t>
      </w:r>
      <w:r w:rsidRPr="00DB15F5">
        <w:rPr>
          <w:b/>
          <w:bCs/>
          <w:snapToGrid w:val="0"/>
          <w:lang w:eastAsia="en-US"/>
        </w:rPr>
        <w:tab/>
        <w:t>ELÄINLÄÄKKEEN NIMI</w:t>
      </w:r>
    </w:p>
    <w:p w14:paraId="2E9A5F81" w14:textId="77777777" w:rsidR="00BB05AF" w:rsidRPr="00DB15F5" w:rsidRDefault="00BB05AF" w:rsidP="00E512F1">
      <w:pPr>
        <w:widowControl/>
        <w:tabs>
          <w:tab w:val="clear" w:pos="567"/>
        </w:tabs>
        <w:spacing w:line="240" w:lineRule="auto"/>
        <w:rPr>
          <w:snapToGrid w:val="0"/>
          <w:lang w:eastAsia="en-US"/>
        </w:rPr>
      </w:pPr>
    </w:p>
    <w:p w14:paraId="734EA184" w14:textId="77777777" w:rsidR="00BB05AF" w:rsidRPr="00DB15F5" w:rsidRDefault="00BB05AF" w:rsidP="00EF6DCA">
      <w:pPr>
        <w:spacing w:line="240" w:lineRule="auto"/>
        <w:outlineLvl w:val="1"/>
      </w:pPr>
      <w:r w:rsidRPr="00DB15F5">
        <w:t>Metacam 0,5 mg/ml oraalisuspensio koirille</w:t>
      </w:r>
    </w:p>
    <w:p w14:paraId="2A973400"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Meloksikaami</w:t>
      </w:r>
    </w:p>
    <w:p w14:paraId="05B29EF9" w14:textId="77777777" w:rsidR="00BB05AF" w:rsidRPr="00DB15F5" w:rsidRDefault="00BB05AF" w:rsidP="00E512F1">
      <w:pPr>
        <w:widowControl/>
        <w:tabs>
          <w:tab w:val="clear" w:pos="567"/>
        </w:tabs>
        <w:spacing w:line="240" w:lineRule="auto"/>
        <w:rPr>
          <w:snapToGrid w:val="0"/>
          <w:lang w:eastAsia="en-US"/>
        </w:rPr>
      </w:pPr>
    </w:p>
    <w:p w14:paraId="30896810" w14:textId="77777777" w:rsidR="00BB05AF" w:rsidRPr="00DB15F5" w:rsidRDefault="00BB05AF" w:rsidP="00E512F1">
      <w:pPr>
        <w:widowControl/>
        <w:tabs>
          <w:tab w:val="clear" w:pos="567"/>
        </w:tabs>
        <w:spacing w:line="240" w:lineRule="auto"/>
        <w:rPr>
          <w:snapToGrid w:val="0"/>
          <w:lang w:eastAsia="en-US"/>
        </w:rPr>
      </w:pPr>
    </w:p>
    <w:p w14:paraId="2269EABB"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2.</w:t>
      </w:r>
      <w:r w:rsidRPr="00DB15F5">
        <w:rPr>
          <w:b/>
          <w:bCs/>
          <w:snapToGrid w:val="0"/>
          <w:lang w:eastAsia="en-US"/>
        </w:rPr>
        <w:tab/>
        <w:t>VAIKUTTAVA(T) AINE</w:t>
      </w:r>
      <w:r w:rsidR="001704DA">
        <w:rPr>
          <w:b/>
          <w:bCs/>
          <w:snapToGrid w:val="0"/>
          <w:lang w:eastAsia="en-US"/>
        </w:rPr>
        <w:t>(</w:t>
      </w:r>
      <w:r w:rsidRPr="00DB15F5">
        <w:rPr>
          <w:b/>
          <w:bCs/>
          <w:snapToGrid w:val="0"/>
          <w:lang w:eastAsia="en-US"/>
        </w:rPr>
        <w:t>ET</w:t>
      </w:r>
      <w:r w:rsidR="001704DA">
        <w:rPr>
          <w:b/>
          <w:bCs/>
          <w:snapToGrid w:val="0"/>
          <w:lang w:eastAsia="en-US"/>
        </w:rPr>
        <w:t>)</w:t>
      </w:r>
    </w:p>
    <w:p w14:paraId="545ED542" w14:textId="77777777" w:rsidR="00BB05AF" w:rsidRPr="00DB15F5" w:rsidRDefault="00BB05AF" w:rsidP="00E512F1">
      <w:pPr>
        <w:widowControl/>
        <w:tabs>
          <w:tab w:val="clear" w:pos="567"/>
        </w:tabs>
        <w:spacing w:line="240" w:lineRule="auto"/>
        <w:rPr>
          <w:snapToGrid w:val="0"/>
          <w:lang w:eastAsia="en-US"/>
        </w:rPr>
      </w:pPr>
    </w:p>
    <w:p w14:paraId="55283033"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Meloksikaami</w:t>
      </w:r>
      <w:r w:rsidR="001704DA">
        <w:rPr>
          <w:snapToGrid w:val="0"/>
          <w:lang w:eastAsia="en-US"/>
        </w:rPr>
        <w:t xml:space="preserve"> </w:t>
      </w:r>
      <w:r w:rsidRPr="00DB15F5">
        <w:rPr>
          <w:snapToGrid w:val="0"/>
          <w:lang w:eastAsia="en-US"/>
        </w:rPr>
        <w:t>0,5 mg/ml</w:t>
      </w:r>
    </w:p>
    <w:p w14:paraId="01CDEB99" w14:textId="77777777" w:rsidR="00BB05AF" w:rsidRPr="00DB15F5" w:rsidRDefault="00BB05AF" w:rsidP="00E512F1">
      <w:pPr>
        <w:widowControl/>
        <w:tabs>
          <w:tab w:val="clear" w:pos="567"/>
        </w:tabs>
        <w:spacing w:line="240" w:lineRule="auto"/>
        <w:rPr>
          <w:snapToGrid w:val="0"/>
          <w:lang w:eastAsia="en-US"/>
        </w:rPr>
      </w:pPr>
    </w:p>
    <w:p w14:paraId="53D4029B" w14:textId="77777777" w:rsidR="00BB05AF" w:rsidRPr="00DB15F5" w:rsidRDefault="00BB05AF" w:rsidP="00E512F1">
      <w:pPr>
        <w:widowControl/>
        <w:tabs>
          <w:tab w:val="clear" w:pos="567"/>
        </w:tabs>
        <w:spacing w:line="240" w:lineRule="auto"/>
        <w:rPr>
          <w:snapToGrid w:val="0"/>
          <w:lang w:eastAsia="en-US"/>
        </w:rPr>
      </w:pPr>
    </w:p>
    <w:p w14:paraId="0774CCBB"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3.</w:t>
      </w:r>
      <w:r w:rsidRPr="00DB15F5">
        <w:rPr>
          <w:b/>
          <w:bCs/>
          <w:snapToGrid w:val="0"/>
          <w:lang w:eastAsia="en-US"/>
        </w:rPr>
        <w:tab/>
        <w:t>LÄÄKEMUOTO</w:t>
      </w:r>
    </w:p>
    <w:p w14:paraId="26DED2F0" w14:textId="77777777" w:rsidR="00BB05AF" w:rsidRPr="00DB15F5" w:rsidRDefault="00BB05AF" w:rsidP="00E512F1">
      <w:pPr>
        <w:widowControl/>
        <w:tabs>
          <w:tab w:val="clear" w:pos="567"/>
        </w:tabs>
        <w:spacing w:line="240" w:lineRule="auto"/>
        <w:rPr>
          <w:snapToGrid w:val="0"/>
          <w:lang w:eastAsia="en-US"/>
        </w:rPr>
      </w:pPr>
    </w:p>
    <w:p w14:paraId="4D4F1315"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Oraalisuspensio</w:t>
      </w:r>
    </w:p>
    <w:p w14:paraId="6D9BFAEC" w14:textId="77777777" w:rsidR="00BB05AF" w:rsidRPr="00DB15F5" w:rsidRDefault="00BB05AF" w:rsidP="00E512F1">
      <w:pPr>
        <w:widowControl/>
        <w:tabs>
          <w:tab w:val="clear" w:pos="567"/>
        </w:tabs>
        <w:spacing w:line="240" w:lineRule="auto"/>
        <w:rPr>
          <w:snapToGrid w:val="0"/>
          <w:lang w:eastAsia="en-US"/>
        </w:rPr>
      </w:pPr>
    </w:p>
    <w:p w14:paraId="13F617F6" w14:textId="77777777" w:rsidR="00BB05AF" w:rsidRPr="00DB15F5" w:rsidRDefault="00BB05AF" w:rsidP="00E512F1">
      <w:pPr>
        <w:widowControl/>
        <w:tabs>
          <w:tab w:val="clear" w:pos="567"/>
        </w:tabs>
        <w:spacing w:line="240" w:lineRule="auto"/>
        <w:rPr>
          <w:snapToGrid w:val="0"/>
          <w:lang w:eastAsia="en-US"/>
        </w:rPr>
      </w:pPr>
    </w:p>
    <w:p w14:paraId="63020551"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4.</w:t>
      </w:r>
      <w:r w:rsidRPr="00DB15F5">
        <w:rPr>
          <w:b/>
          <w:bCs/>
          <w:snapToGrid w:val="0"/>
          <w:lang w:eastAsia="en-US"/>
        </w:rPr>
        <w:tab/>
        <w:t>PAKKAUSKO</w:t>
      </w:r>
      <w:r w:rsidR="00727430">
        <w:rPr>
          <w:b/>
          <w:bCs/>
          <w:snapToGrid w:val="0"/>
          <w:lang w:eastAsia="en-US"/>
        </w:rPr>
        <w:t>OT</w:t>
      </w:r>
    </w:p>
    <w:p w14:paraId="5F92E32B" w14:textId="77777777" w:rsidR="00BB05AF" w:rsidRPr="00DB15F5" w:rsidRDefault="00BB05AF" w:rsidP="00E512F1">
      <w:pPr>
        <w:widowControl/>
        <w:tabs>
          <w:tab w:val="clear" w:pos="567"/>
        </w:tabs>
        <w:spacing w:line="240" w:lineRule="auto"/>
        <w:rPr>
          <w:snapToGrid w:val="0"/>
          <w:lang w:eastAsia="en-US"/>
        </w:rPr>
      </w:pPr>
    </w:p>
    <w:p w14:paraId="2121D44C"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15 ml</w:t>
      </w:r>
    </w:p>
    <w:p w14:paraId="29DA1BC3" w14:textId="77777777" w:rsidR="00BB05AF" w:rsidRPr="00DB15F5" w:rsidRDefault="00BB05AF" w:rsidP="00E512F1">
      <w:pPr>
        <w:widowControl/>
        <w:spacing w:line="240" w:lineRule="auto"/>
        <w:rPr>
          <w:snapToGrid w:val="0"/>
          <w:lang w:eastAsia="en-US"/>
        </w:rPr>
      </w:pPr>
      <w:r w:rsidRPr="00DB15F5">
        <w:rPr>
          <w:snapToGrid w:val="0"/>
          <w:highlight w:val="lightGray"/>
          <w:lang w:eastAsia="en-US"/>
        </w:rPr>
        <w:t>30 ml</w:t>
      </w:r>
    </w:p>
    <w:p w14:paraId="2F67CB80" w14:textId="77777777" w:rsidR="00B87D38" w:rsidRPr="00DB15F5" w:rsidRDefault="00B87D38" w:rsidP="00E512F1">
      <w:pPr>
        <w:widowControl/>
        <w:spacing w:line="240" w:lineRule="auto"/>
        <w:rPr>
          <w:snapToGrid w:val="0"/>
          <w:lang w:eastAsia="en-US"/>
        </w:rPr>
      </w:pPr>
    </w:p>
    <w:p w14:paraId="3BF6C82A" w14:textId="77777777" w:rsidR="00BB05AF" w:rsidRPr="00DB15F5" w:rsidRDefault="00BB05AF" w:rsidP="00E512F1">
      <w:pPr>
        <w:widowControl/>
        <w:tabs>
          <w:tab w:val="clear" w:pos="567"/>
        </w:tabs>
        <w:spacing w:line="240" w:lineRule="auto"/>
        <w:rPr>
          <w:snapToGrid w:val="0"/>
          <w:lang w:eastAsia="en-US"/>
        </w:rPr>
      </w:pPr>
    </w:p>
    <w:p w14:paraId="0569C4DC" w14:textId="77777777" w:rsidR="00BB05AF" w:rsidRPr="00DB15F5" w:rsidRDefault="00B87D38" w:rsidP="00E512F1">
      <w:pPr>
        <w:widowControl/>
        <w:pBdr>
          <w:top w:val="single" w:sz="4" w:space="1" w:color="auto"/>
          <w:left w:val="single" w:sz="4" w:space="4" w:color="auto"/>
          <w:bottom w:val="single" w:sz="4" w:space="1" w:color="auto"/>
          <w:right w:val="single" w:sz="4" w:space="4" w:color="auto"/>
        </w:pBdr>
        <w:spacing w:line="240" w:lineRule="auto"/>
        <w:rPr>
          <w:b/>
          <w:snapToGrid w:val="0"/>
          <w:lang w:eastAsia="en-US"/>
        </w:rPr>
      </w:pPr>
      <w:r w:rsidRPr="00DB15F5">
        <w:rPr>
          <w:b/>
          <w:snapToGrid w:val="0"/>
          <w:lang w:eastAsia="en-US"/>
        </w:rPr>
        <w:t>5.</w:t>
      </w:r>
      <w:r w:rsidRPr="00DB15F5">
        <w:rPr>
          <w:b/>
          <w:snapToGrid w:val="0"/>
          <w:lang w:eastAsia="en-US"/>
        </w:rPr>
        <w:tab/>
        <w:t>KOHDE</w:t>
      </w:r>
      <w:r w:rsidR="00A4667F" w:rsidRPr="00DB15F5">
        <w:rPr>
          <w:b/>
          <w:snapToGrid w:val="0"/>
          <w:lang w:eastAsia="en-US"/>
        </w:rPr>
        <w:t>-</w:t>
      </w:r>
      <w:r w:rsidRPr="00DB15F5">
        <w:rPr>
          <w:b/>
          <w:snapToGrid w:val="0"/>
          <w:lang w:eastAsia="en-US"/>
        </w:rPr>
        <w:t>ELÄINLAJIT</w:t>
      </w:r>
    </w:p>
    <w:p w14:paraId="45B1D7FB" w14:textId="77777777" w:rsidR="00B87D38" w:rsidRPr="00DB15F5" w:rsidRDefault="00B87D38" w:rsidP="00E512F1">
      <w:pPr>
        <w:widowControl/>
        <w:tabs>
          <w:tab w:val="clear" w:pos="567"/>
        </w:tabs>
        <w:spacing w:line="240" w:lineRule="auto"/>
        <w:rPr>
          <w:snapToGrid w:val="0"/>
          <w:lang w:eastAsia="en-US"/>
        </w:rPr>
      </w:pPr>
    </w:p>
    <w:p w14:paraId="52B78A87" w14:textId="77777777" w:rsidR="00B87D38" w:rsidRPr="00DB15F5" w:rsidRDefault="00B87D38" w:rsidP="00E512F1">
      <w:pPr>
        <w:widowControl/>
        <w:tabs>
          <w:tab w:val="clear" w:pos="567"/>
        </w:tabs>
        <w:spacing w:line="240" w:lineRule="auto"/>
        <w:rPr>
          <w:snapToGrid w:val="0"/>
          <w:lang w:eastAsia="en-US"/>
        </w:rPr>
      </w:pPr>
      <w:r w:rsidRPr="00DB15F5">
        <w:rPr>
          <w:snapToGrid w:val="0"/>
          <w:highlight w:val="lightGray"/>
          <w:lang w:eastAsia="en-US"/>
        </w:rPr>
        <w:t>Koira</w:t>
      </w:r>
    </w:p>
    <w:p w14:paraId="664A4EC8" w14:textId="77777777" w:rsidR="00B87D38" w:rsidRPr="00DB15F5" w:rsidRDefault="00B87D38" w:rsidP="00E512F1">
      <w:pPr>
        <w:widowControl/>
        <w:tabs>
          <w:tab w:val="clear" w:pos="567"/>
        </w:tabs>
        <w:spacing w:line="240" w:lineRule="auto"/>
        <w:rPr>
          <w:snapToGrid w:val="0"/>
          <w:lang w:eastAsia="en-US"/>
        </w:rPr>
      </w:pPr>
    </w:p>
    <w:p w14:paraId="4BBD4485" w14:textId="77777777" w:rsidR="00B87D38" w:rsidRPr="00DB15F5" w:rsidRDefault="00B87D38" w:rsidP="00E512F1">
      <w:pPr>
        <w:widowControl/>
        <w:tabs>
          <w:tab w:val="clear" w:pos="567"/>
        </w:tabs>
        <w:spacing w:line="240" w:lineRule="auto"/>
        <w:rPr>
          <w:snapToGrid w:val="0"/>
          <w:lang w:eastAsia="en-US"/>
        </w:rPr>
      </w:pPr>
    </w:p>
    <w:p w14:paraId="36FA7171" w14:textId="77777777" w:rsidR="00BB05AF" w:rsidRPr="00DB15F5" w:rsidRDefault="00B87D38"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6</w:t>
      </w:r>
      <w:r w:rsidR="00BB05AF" w:rsidRPr="00DB15F5">
        <w:rPr>
          <w:b/>
          <w:bCs/>
          <w:snapToGrid w:val="0"/>
          <w:lang w:eastAsia="en-US"/>
        </w:rPr>
        <w:t>.</w:t>
      </w:r>
      <w:r w:rsidR="00BB05AF" w:rsidRPr="00DB15F5">
        <w:rPr>
          <w:b/>
          <w:bCs/>
          <w:snapToGrid w:val="0"/>
          <w:lang w:eastAsia="en-US"/>
        </w:rPr>
        <w:tab/>
        <w:t>KÄYTTÖAIHEET</w:t>
      </w:r>
    </w:p>
    <w:p w14:paraId="40DECEB2" w14:textId="77777777" w:rsidR="00BB05AF" w:rsidRPr="00DB15F5" w:rsidRDefault="00BB05AF" w:rsidP="00E512F1">
      <w:pPr>
        <w:widowControl/>
        <w:tabs>
          <w:tab w:val="clear" w:pos="567"/>
        </w:tabs>
        <w:spacing w:line="240" w:lineRule="auto"/>
        <w:rPr>
          <w:snapToGrid w:val="0"/>
          <w:lang w:eastAsia="en-US"/>
        </w:rPr>
      </w:pPr>
    </w:p>
    <w:p w14:paraId="3EAC69EA" w14:textId="77777777" w:rsidR="00BB05AF" w:rsidRPr="00DB15F5" w:rsidRDefault="00BB05AF" w:rsidP="00E512F1">
      <w:pPr>
        <w:widowControl/>
        <w:tabs>
          <w:tab w:val="clear" w:pos="567"/>
        </w:tabs>
        <w:spacing w:line="240" w:lineRule="auto"/>
        <w:rPr>
          <w:snapToGrid w:val="0"/>
          <w:lang w:eastAsia="en-US"/>
        </w:rPr>
      </w:pPr>
    </w:p>
    <w:p w14:paraId="77681B62" w14:textId="77777777" w:rsidR="00BB05AF" w:rsidRPr="00DB15F5" w:rsidRDefault="00BB05AF" w:rsidP="00E512F1">
      <w:pPr>
        <w:widowControl/>
        <w:tabs>
          <w:tab w:val="clear" w:pos="567"/>
        </w:tabs>
        <w:spacing w:line="240" w:lineRule="auto"/>
        <w:rPr>
          <w:snapToGrid w:val="0"/>
          <w:lang w:eastAsia="en-US"/>
        </w:rPr>
      </w:pPr>
    </w:p>
    <w:p w14:paraId="6FEF7596" w14:textId="77777777" w:rsidR="00BB05AF" w:rsidRPr="00DB15F5" w:rsidRDefault="00B87D38"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7</w:t>
      </w:r>
      <w:r w:rsidR="00BB05AF" w:rsidRPr="00DB15F5">
        <w:rPr>
          <w:b/>
          <w:bCs/>
          <w:snapToGrid w:val="0"/>
          <w:lang w:eastAsia="en-US"/>
        </w:rPr>
        <w:t>.</w:t>
      </w:r>
      <w:r w:rsidR="00BB05AF" w:rsidRPr="00DB15F5">
        <w:rPr>
          <w:b/>
          <w:bCs/>
          <w:snapToGrid w:val="0"/>
          <w:lang w:eastAsia="en-US"/>
        </w:rPr>
        <w:tab/>
        <w:t>ANTOTAPA JA ANTOREITTI (ANTOREITIT)</w:t>
      </w:r>
    </w:p>
    <w:p w14:paraId="507EE66A" w14:textId="77777777" w:rsidR="00BB05AF" w:rsidRPr="00DB15F5" w:rsidRDefault="00BB05AF" w:rsidP="00E512F1">
      <w:pPr>
        <w:widowControl/>
        <w:tabs>
          <w:tab w:val="clear" w:pos="567"/>
        </w:tabs>
        <w:spacing w:line="240" w:lineRule="auto"/>
        <w:rPr>
          <w:snapToGrid w:val="0"/>
          <w:lang w:eastAsia="en-US"/>
        </w:rPr>
      </w:pPr>
    </w:p>
    <w:p w14:paraId="2F5A5224"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Ra</w:t>
      </w:r>
      <w:r w:rsidR="000F60A8" w:rsidRPr="00DB15F5">
        <w:rPr>
          <w:snapToGrid w:val="0"/>
          <w:lang w:eastAsia="en-US"/>
        </w:rPr>
        <w:t>vistettava hyvin ennen käyttöä.</w:t>
      </w:r>
    </w:p>
    <w:p w14:paraId="370DFC8E"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Suun kautta.</w:t>
      </w:r>
    </w:p>
    <w:p w14:paraId="2E9EA662" w14:textId="77777777" w:rsidR="00BB05AF" w:rsidRPr="00DB15F5" w:rsidRDefault="00BB05AF" w:rsidP="00E512F1">
      <w:pPr>
        <w:widowControl/>
        <w:tabs>
          <w:tab w:val="clear" w:pos="567"/>
        </w:tabs>
        <w:spacing w:line="240" w:lineRule="auto"/>
        <w:rPr>
          <w:snapToGrid w:val="0"/>
          <w:lang w:eastAsia="en-US"/>
        </w:rPr>
      </w:pPr>
      <w:r w:rsidRPr="00BE2822">
        <w:rPr>
          <w:snapToGrid w:val="0"/>
          <w:lang w:eastAsia="en-US"/>
        </w:rPr>
        <w:t>Lue pakkausseloste ennen käyttöä.</w:t>
      </w:r>
    </w:p>
    <w:p w14:paraId="1761CC6E" w14:textId="77777777" w:rsidR="00BB05AF" w:rsidRPr="00DB15F5" w:rsidRDefault="00BB05AF" w:rsidP="00E512F1">
      <w:pPr>
        <w:widowControl/>
        <w:tabs>
          <w:tab w:val="clear" w:pos="567"/>
        </w:tabs>
        <w:spacing w:line="240" w:lineRule="auto"/>
        <w:rPr>
          <w:snapToGrid w:val="0"/>
          <w:lang w:eastAsia="en-US"/>
        </w:rPr>
      </w:pPr>
    </w:p>
    <w:p w14:paraId="1DEC4EBC" w14:textId="77777777" w:rsidR="00B87D38" w:rsidRPr="00DB15F5" w:rsidRDefault="00B87D38" w:rsidP="00E512F1">
      <w:pPr>
        <w:widowControl/>
        <w:tabs>
          <w:tab w:val="clear" w:pos="567"/>
        </w:tabs>
        <w:spacing w:line="240" w:lineRule="auto"/>
        <w:rPr>
          <w:snapToGrid w:val="0"/>
          <w:lang w:eastAsia="en-US"/>
        </w:rPr>
      </w:pPr>
    </w:p>
    <w:p w14:paraId="0D9553AC" w14:textId="77777777" w:rsidR="00B87D38" w:rsidRPr="00DB15F5" w:rsidRDefault="00B87D38" w:rsidP="00E512F1">
      <w:pPr>
        <w:widowControl/>
        <w:pBdr>
          <w:top w:val="single" w:sz="4" w:space="1" w:color="auto"/>
          <w:left w:val="single" w:sz="4" w:space="4" w:color="auto"/>
          <w:bottom w:val="single" w:sz="4" w:space="1" w:color="auto"/>
          <w:right w:val="single" w:sz="4" w:space="4" w:color="auto"/>
        </w:pBdr>
        <w:spacing w:line="240" w:lineRule="auto"/>
        <w:rPr>
          <w:b/>
          <w:snapToGrid w:val="0"/>
          <w:lang w:eastAsia="en-US"/>
        </w:rPr>
      </w:pPr>
      <w:r w:rsidRPr="00DB15F5">
        <w:rPr>
          <w:b/>
          <w:snapToGrid w:val="0"/>
          <w:lang w:eastAsia="en-US"/>
        </w:rPr>
        <w:t>8.</w:t>
      </w:r>
      <w:r w:rsidRPr="00DB15F5">
        <w:rPr>
          <w:b/>
          <w:snapToGrid w:val="0"/>
          <w:lang w:eastAsia="en-US"/>
        </w:rPr>
        <w:tab/>
        <w:t>VAROAIKA</w:t>
      </w:r>
      <w:r w:rsidR="00A01A2E">
        <w:rPr>
          <w:b/>
          <w:snapToGrid w:val="0"/>
          <w:lang w:eastAsia="en-US"/>
        </w:rPr>
        <w:t xml:space="preserve"> (VAROAJAT)</w:t>
      </w:r>
    </w:p>
    <w:p w14:paraId="34B7AB00" w14:textId="77777777" w:rsidR="00B87D38" w:rsidRPr="00DB15F5" w:rsidRDefault="00B87D38" w:rsidP="00E512F1">
      <w:pPr>
        <w:widowControl/>
        <w:tabs>
          <w:tab w:val="clear" w:pos="567"/>
        </w:tabs>
        <w:spacing w:line="240" w:lineRule="auto"/>
        <w:rPr>
          <w:snapToGrid w:val="0"/>
          <w:lang w:eastAsia="en-US"/>
        </w:rPr>
      </w:pPr>
    </w:p>
    <w:p w14:paraId="0527FDB7" w14:textId="77777777" w:rsidR="00B87D38" w:rsidRPr="00DB15F5" w:rsidRDefault="00B87D38" w:rsidP="00E512F1">
      <w:pPr>
        <w:widowControl/>
        <w:tabs>
          <w:tab w:val="clear" w:pos="567"/>
        </w:tabs>
        <w:spacing w:line="240" w:lineRule="auto"/>
        <w:rPr>
          <w:snapToGrid w:val="0"/>
          <w:lang w:eastAsia="en-US"/>
        </w:rPr>
      </w:pPr>
    </w:p>
    <w:p w14:paraId="6A3CF95E" w14:textId="77777777" w:rsidR="00BB05AF" w:rsidRPr="00DB15F5" w:rsidRDefault="00BB05AF" w:rsidP="00E512F1">
      <w:pPr>
        <w:widowControl/>
        <w:tabs>
          <w:tab w:val="clear" w:pos="567"/>
        </w:tabs>
        <w:spacing w:line="240" w:lineRule="auto"/>
        <w:rPr>
          <w:snapToGrid w:val="0"/>
          <w:lang w:eastAsia="en-US"/>
        </w:rPr>
      </w:pPr>
    </w:p>
    <w:p w14:paraId="40378B93" w14:textId="77777777" w:rsidR="00BB05AF" w:rsidRPr="00DB15F5" w:rsidRDefault="00B87D38"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9</w:t>
      </w:r>
      <w:r w:rsidR="00BB05AF" w:rsidRPr="00DB15F5">
        <w:rPr>
          <w:b/>
          <w:bCs/>
          <w:snapToGrid w:val="0"/>
          <w:lang w:eastAsia="en-US"/>
        </w:rPr>
        <w:t>.</w:t>
      </w:r>
      <w:r w:rsidR="00BB05AF" w:rsidRPr="00DB15F5">
        <w:rPr>
          <w:b/>
          <w:bCs/>
          <w:snapToGrid w:val="0"/>
          <w:lang w:eastAsia="en-US"/>
        </w:rPr>
        <w:tab/>
        <w:t>TARVITTAESSA ERITYISVAROITUS (ERITYISVAROITUKSET)</w:t>
      </w:r>
    </w:p>
    <w:p w14:paraId="2DF26CFB" w14:textId="77777777" w:rsidR="00BB05AF" w:rsidRPr="00DB15F5" w:rsidRDefault="00BB05AF" w:rsidP="00E512F1">
      <w:pPr>
        <w:widowControl/>
        <w:tabs>
          <w:tab w:val="clear" w:pos="567"/>
        </w:tabs>
        <w:spacing w:line="240" w:lineRule="auto"/>
        <w:rPr>
          <w:snapToGrid w:val="0"/>
          <w:lang w:eastAsia="en-US"/>
        </w:rPr>
      </w:pPr>
    </w:p>
    <w:p w14:paraId="484BA636" w14:textId="77777777" w:rsidR="000F60A8" w:rsidRPr="00DB15F5" w:rsidRDefault="00BB05AF" w:rsidP="00E512F1">
      <w:pPr>
        <w:widowControl/>
        <w:tabs>
          <w:tab w:val="clear" w:pos="567"/>
        </w:tabs>
        <w:spacing w:line="240" w:lineRule="auto"/>
        <w:rPr>
          <w:snapToGrid w:val="0"/>
          <w:lang w:eastAsia="en-US"/>
        </w:rPr>
      </w:pPr>
      <w:r w:rsidRPr="00DB15F5">
        <w:rPr>
          <w:snapToGrid w:val="0"/>
          <w:lang w:eastAsia="en-US"/>
        </w:rPr>
        <w:t>Ei saa käyttää tiineille tai imettäville eläimille.</w:t>
      </w:r>
    </w:p>
    <w:p w14:paraId="193434F8" w14:textId="77777777" w:rsidR="00B87D38" w:rsidRDefault="00B87D38" w:rsidP="00E512F1">
      <w:pPr>
        <w:widowControl/>
        <w:tabs>
          <w:tab w:val="clear" w:pos="567"/>
        </w:tabs>
        <w:spacing w:line="240" w:lineRule="auto"/>
        <w:rPr>
          <w:snapToGrid w:val="0"/>
          <w:lang w:eastAsia="en-US"/>
        </w:rPr>
      </w:pPr>
    </w:p>
    <w:p w14:paraId="02E0CF49" w14:textId="77777777" w:rsidR="007D28B2" w:rsidRPr="00DB15F5" w:rsidRDefault="007D28B2" w:rsidP="00E512F1">
      <w:pPr>
        <w:widowControl/>
        <w:tabs>
          <w:tab w:val="clear" w:pos="567"/>
        </w:tabs>
        <w:spacing w:line="240" w:lineRule="auto"/>
        <w:rPr>
          <w:snapToGrid w:val="0"/>
          <w:lang w:eastAsia="en-US"/>
        </w:rPr>
      </w:pPr>
    </w:p>
    <w:p w14:paraId="057CD80C" w14:textId="77777777" w:rsidR="00BB05AF" w:rsidRPr="00DB15F5" w:rsidRDefault="00B87D38" w:rsidP="00D4405C">
      <w:pPr>
        <w:pBdr>
          <w:top w:val="single" w:sz="4" w:space="1" w:color="auto"/>
          <w:left w:val="single" w:sz="4" w:space="4" w:color="auto"/>
          <w:bottom w:val="single" w:sz="4" w:space="1" w:color="auto"/>
          <w:right w:val="single" w:sz="4" w:space="4" w:color="auto"/>
        </w:pBdr>
        <w:spacing w:line="240" w:lineRule="auto"/>
        <w:rPr>
          <w:snapToGrid w:val="0"/>
          <w:lang w:eastAsia="en-US"/>
        </w:rPr>
      </w:pPr>
      <w:r w:rsidRPr="00DB15F5">
        <w:rPr>
          <w:b/>
          <w:bCs/>
          <w:snapToGrid w:val="0"/>
          <w:lang w:eastAsia="en-US"/>
        </w:rPr>
        <w:t>10</w:t>
      </w:r>
      <w:r w:rsidR="00BB05AF" w:rsidRPr="00DB15F5">
        <w:rPr>
          <w:b/>
          <w:bCs/>
          <w:snapToGrid w:val="0"/>
          <w:lang w:eastAsia="en-US"/>
        </w:rPr>
        <w:t>.</w:t>
      </w:r>
      <w:r w:rsidR="00BB05AF" w:rsidRPr="00DB15F5">
        <w:rPr>
          <w:b/>
          <w:bCs/>
          <w:snapToGrid w:val="0"/>
          <w:lang w:eastAsia="en-US"/>
        </w:rPr>
        <w:tab/>
        <w:t>VIIMEINEN KÄYTTÖPÄIVÄMÄÄRÄ</w:t>
      </w:r>
    </w:p>
    <w:p w14:paraId="21790481" w14:textId="77777777" w:rsidR="00BB05AF" w:rsidRPr="00DB15F5" w:rsidRDefault="00BB05AF" w:rsidP="00D4405C">
      <w:pPr>
        <w:tabs>
          <w:tab w:val="clear" w:pos="567"/>
        </w:tabs>
        <w:spacing w:line="240" w:lineRule="auto"/>
        <w:rPr>
          <w:snapToGrid w:val="0"/>
          <w:lang w:eastAsia="en-US"/>
        </w:rPr>
      </w:pPr>
    </w:p>
    <w:p w14:paraId="3AAE7F8D"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EXP {KK/</w:t>
      </w:r>
      <w:smartTag w:uri="urn:schemas-microsoft-com:office:smarttags" w:element="stockticker">
        <w:r w:rsidRPr="00DB15F5">
          <w:rPr>
            <w:snapToGrid w:val="0"/>
            <w:lang w:eastAsia="en-US"/>
          </w:rPr>
          <w:t>VVVV</w:t>
        </w:r>
      </w:smartTag>
      <w:r w:rsidRPr="00DB15F5">
        <w:rPr>
          <w:snapToGrid w:val="0"/>
          <w:lang w:eastAsia="en-US"/>
        </w:rPr>
        <w:t>}</w:t>
      </w:r>
    </w:p>
    <w:p w14:paraId="536025BE" w14:textId="77777777" w:rsidR="00BB05AF" w:rsidRPr="00DB15F5" w:rsidRDefault="00A01A2E" w:rsidP="00E512F1">
      <w:pPr>
        <w:widowControl/>
        <w:tabs>
          <w:tab w:val="clear" w:pos="567"/>
        </w:tabs>
        <w:spacing w:line="240" w:lineRule="auto"/>
        <w:rPr>
          <w:snapToGrid w:val="0"/>
          <w:lang w:eastAsia="en-US"/>
        </w:rPr>
      </w:pPr>
      <w:r>
        <w:rPr>
          <w:snapToGrid w:val="0"/>
          <w:lang w:eastAsia="en-US"/>
        </w:rPr>
        <w:lastRenderedPageBreak/>
        <w:t>Käytä avattu p</w:t>
      </w:r>
      <w:r w:rsidR="00727430">
        <w:rPr>
          <w:snapToGrid w:val="0"/>
          <w:lang w:eastAsia="en-US"/>
        </w:rPr>
        <w:t>akkaus</w:t>
      </w:r>
      <w:r w:rsidR="00BB05AF" w:rsidRPr="00DB15F5">
        <w:rPr>
          <w:snapToGrid w:val="0"/>
          <w:lang w:eastAsia="en-US"/>
        </w:rPr>
        <w:t xml:space="preserve"> 6 kuukau</w:t>
      </w:r>
      <w:r>
        <w:rPr>
          <w:snapToGrid w:val="0"/>
          <w:lang w:eastAsia="en-US"/>
        </w:rPr>
        <w:t>den kuluessa.</w:t>
      </w:r>
    </w:p>
    <w:p w14:paraId="2A94C031" w14:textId="77777777" w:rsidR="00BB05AF" w:rsidRPr="00DB15F5" w:rsidRDefault="00BB05AF" w:rsidP="00E512F1">
      <w:pPr>
        <w:widowControl/>
        <w:tabs>
          <w:tab w:val="clear" w:pos="567"/>
        </w:tabs>
        <w:spacing w:line="240" w:lineRule="auto"/>
        <w:rPr>
          <w:snapToGrid w:val="0"/>
          <w:lang w:eastAsia="en-US"/>
        </w:rPr>
      </w:pPr>
    </w:p>
    <w:p w14:paraId="279DED4C" w14:textId="77777777" w:rsidR="00BB05AF" w:rsidRPr="00DB15F5" w:rsidRDefault="00BB05AF" w:rsidP="00E512F1">
      <w:pPr>
        <w:widowControl/>
        <w:tabs>
          <w:tab w:val="clear" w:pos="567"/>
        </w:tabs>
        <w:spacing w:line="240" w:lineRule="auto"/>
        <w:rPr>
          <w:snapToGrid w:val="0"/>
          <w:lang w:eastAsia="en-US"/>
        </w:rPr>
      </w:pPr>
    </w:p>
    <w:p w14:paraId="70A539C0" w14:textId="77777777" w:rsidR="00B87D38" w:rsidRPr="00DB15F5" w:rsidRDefault="00B87D38" w:rsidP="00E512F1">
      <w:pPr>
        <w:widowControl/>
        <w:pBdr>
          <w:top w:val="single" w:sz="4" w:space="1" w:color="auto"/>
          <w:left w:val="single" w:sz="4" w:space="4" w:color="auto"/>
          <w:bottom w:val="single" w:sz="4" w:space="1" w:color="auto"/>
          <w:right w:val="single" w:sz="4" w:space="4" w:color="auto"/>
        </w:pBdr>
        <w:spacing w:line="240" w:lineRule="auto"/>
        <w:rPr>
          <w:b/>
          <w:snapToGrid w:val="0"/>
          <w:lang w:eastAsia="en-US"/>
        </w:rPr>
      </w:pPr>
      <w:r w:rsidRPr="00DB15F5">
        <w:rPr>
          <w:b/>
          <w:snapToGrid w:val="0"/>
          <w:lang w:eastAsia="en-US"/>
        </w:rPr>
        <w:t>11.</w:t>
      </w:r>
      <w:r w:rsidRPr="00DB15F5">
        <w:rPr>
          <w:b/>
          <w:snapToGrid w:val="0"/>
          <w:lang w:eastAsia="en-US"/>
        </w:rPr>
        <w:tab/>
        <w:t>SÄILYTYSOLOSUHTEET</w:t>
      </w:r>
    </w:p>
    <w:p w14:paraId="0DA55CFC" w14:textId="77777777" w:rsidR="00B87D38" w:rsidRPr="00DB15F5" w:rsidRDefault="00B87D38" w:rsidP="00E512F1">
      <w:pPr>
        <w:widowControl/>
        <w:tabs>
          <w:tab w:val="clear" w:pos="567"/>
        </w:tabs>
        <w:spacing w:line="240" w:lineRule="auto"/>
        <w:rPr>
          <w:snapToGrid w:val="0"/>
          <w:lang w:eastAsia="en-US"/>
        </w:rPr>
      </w:pPr>
    </w:p>
    <w:p w14:paraId="1BECE81F" w14:textId="77777777" w:rsidR="00B87D38" w:rsidRPr="00DB15F5" w:rsidRDefault="00B87D38" w:rsidP="00E512F1">
      <w:pPr>
        <w:widowControl/>
        <w:tabs>
          <w:tab w:val="clear" w:pos="567"/>
        </w:tabs>
        <w:spacing w:line="240" w:lineRule="auto"/>
        <w:rPr>
          <w:snapToGrid w:val="0"/>
          <w:lang w:eastAsia="en-US"/>
        </w:rPr>
      </w:pPr>
    </w:p>
    <w:p w14:paraId="6A91A60E" w14:textId="77777777" w:rsidR="00B87D38" w:rsidRPr="00DB15F5" w:rsidRDefault="00B87D38" w:rsidP="00E512F1">
      <w:pPr>
        <w:widowControl/>
        <w:tabs>
          <w:tab w:val="clear" w:pos="567"/>
        </w:tabs>
        <w:spacing w:line="240" w:lineRule="auto"/>
        <w:rPr>
          <w:snapToGrid w:val="0"/>
          <w:lang w:eastAsia="en-US"/>
        </w:rPr>
      </w:pPr>
    </w:p>
    <w:p w14:paraId="709C5B26" w14:textId="77777777" w:rsidR="00BB05AF" w:rsidRPr="00DB15F5" w:rsidRDefault="00B87D38"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highlight w:val="lightGray"/>
          <w:lang w:eastAsia="en-US"/>
        </w:rPr>
      </w:pPr>
      <w:r w:rsidRPr="00DB15F5">
        <w:rPr>
          <w:b/>
          <w:bCs/>
          <w:snapToGrid w:val="0"/>
          <w:lang w:eastAsia="en-US"/>
        </w:rPr>
        <w:t>12</w:t>
      </w:r>
      <w:r w:rsidR="00BB05AF" w:rsidRPr="00DB15F5">
        <w:rPr>
          <w:snapToGrid w:val="0"/>
          <w:lang w:eastAsia="en-US"/>
        </w:rPr>
        <w:t>.</w:t>
      </w:r>
      <w:r w:rsidR="00BB05AF" w:rsidRPr="00DB15F5">
        <w:rPr>
          <w:snapToGrid w:val="0"/>
          <w:lang w:eastAsia="en-US"/>
        </w:rPr>
        <w:tab/>
      </w:r>
      <w:r w:rsidR="00BB05AF" w:rsidRPr="00DB15F5">
        <w:rPr>
          <w:b/>
          <w:bCs/>
          <w:snapToGrid w:val="0"/>
          <w:lang w:eastAsia="en-US"/>
        </w:rPr>
        <w:t>ERITYISET VAROTOIMET KÄYTTÄMÄTTÖMÄN VALMISTEEN TAI JÄTEMATERIAALIN HÄVITTÄMISEKSI</w:t>
      </w:r>
    </w:p>
    <w:p w14:paraId="3961A882" w14:textId="77777777" w:rsidR="00BB05AF" w:rsidRPr="00DB15F5" w:rsidRDefault="00BB05AF" w:rsidP="00E512F1">
      <w:pPr>
        <w:widowControl/>
        <w:tabs>
          <w:tab w:val="clear" w:pos="567"/>
        </w:tabs>
        <w:spacing w:line="240" w:lineRule="auto"/>
        <w:rPr>
          <w:snapToGrid w:val="0"/>
          <w:lang w:eastAsia="en-US"/>
        </w:rPr>
      </w:pPr>
    </w:p>
    <w:p w14:paraId="728A45AF" w14:textId="77777777" w:rsidR="00BB05AF" w:rsidRPr="00DB15F5" w:rsidRDefault="00727430" w:rsidP="00E512F1">
      <w:pPr>
        <w:widowControl/>
        <w:numPr>
          <w:ilvl w:val="12"/>
          <w:numId w:val="0"/>
        </w:numPr>
        <w:tabs>
          <w:tab w:val="clear" w:pos="567"/>
        </w:tabs>
        <w:suppressAutoHyphens/>
        <w:spacing w:line="240" w:lineRule="auto"/>
        <w:rPr>
          <w:snapToGrid w:val="0"/>
          <w:lang w:eastAsia="en-US"/>
        </w:rPr>
      </w:pPr>
      <w:r w:rsidRPr="00102F4E">
        <w:t>Hävittäminen: lue pakkausseloste.</w:t>
      </w:r>
    </w:p>
    <w:p w14:paraId="3DA04F33" w14:textId="77777777" w:rsidR="00BB05AF" w:rsidRPr="00DB15F5" w:rsidRDefault="00BB05AF" w:rsidP="00E512F1">
      <w:pPr>
        <w:widowControl/>
        <w:numPr>
          <w:ilvl w:val="12"/>
          <w:numId w:val="0"/>
        </w:numPr>
        <w:tabs>
          <w:tab w:val="clear" w:pos="567"/>
        </w:tabs>
        <w:suppressAutoHyphens/>
        <w:spacing w:line="240" w:lineRule="auto"/>
        <w:rPr>
          <w:snapToGrid w:val="0"/>
          <w:lang w:eastAsia="en-US"/>
        </w:rPr>
      </w:pPr>
    </w:p>
    <w:p w14:paraId="4A0B1E7C" w14:textId="77777777" w:rsidR="00BB05AF" w:rsidRPr="00DB15F5" w:rsidRDefault="00BB05AF" w:rsidP="00E512F1">
      <w:pPr>
        <w:widowControl/>
        <w:tabs>
          <w:tab w:val="clear" w:pos="567"/>
        </w:tabs>
        <w:spacing w:line="240" w:lineRule="auto"/>
        <w:rPr>
          <w:snapToGrid w:val="0"/>
          <w:lang w:eastAsia="en-US"/>
        </w:rPr>
      </w:pPr>
    </w:p>
    <w:p w14:paraId="279D556A" w14:textId="77777777" w:rsidR="00BB05AF" w:rsidRPr="00DB15F5" w:rsidRDefault="00B87D38"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13</w:t>
      </w:r>
      <w:r w:rsidR="00BB05AF" w:rsidRPr="00DB15F5">
        <w:rPr>
          <w:b/>
          <w:bCs/>
          <w:snapToGrid w:val="0"/>
          <w:lang w:eastAsia="en-US"/>
        </w:rPr>
        <w:t>.</w:t>
      </w:r>
      <w:r w:rsidR="00BB05AF" w:rsidRPr="00DB15F5">
        <w:rPr>
          <w:b/>
          <w:bCs/>
          <w:snapToGrid w:val="0"/>
          <w:lang w:eastAsia="en-US"/>
        </w:rPr>
        <w:tab/>
        <w:t>MERKINTÄ “ELÄIMILLE”, TOIMITTAMISLUOKITUS SEKÄ TOIMITTAMISEN JA KÄYTÖN EHDOT JA RAJOITUKSET, jos tarpeen</w:t>
      </w:r>
    </w:p>
    <w:p w14:paraId="59E2793B" w14:textId="77777777" w:rsidR="00BB05AF" w:rsidRPr="00DB15F5" w:rsidRDefault="00BB05AF" w:rsidP="00E512F1">
      <w:pPr>
        <w:widowControl/>
        <w:tabs>
          <w:tab w:val="clear" w:pos="567"/>
        </w:tabs>
        <w:spacing w:line="240" w:lineRule="auto"/>
        <w:rPr>
          <w:snapToGrid w:val="0"/>
          <w:lang w:eastAsia="en-US"/>
        </w:rPr>
      </w:pPr>
    </w:p>
    <w:p w14:paraId="6051AF56" w14:textId="77777777" w:rsidR="00BB05AF" w:rsidRPr="00DB15F5" w:rsidRDefault="00DE242E" w:rsidP="00E512F1">
      <w:pPr>
        <w:widowControl/>
        <w:tabs>
          <w:tab w:val="clear" w:pos="567"/>
        </w:tabs>
        <w:spacing w:line="240" w:lineRule="auto"/>
        <w:rPr>
          <w:snapToGrid w:val="0"/>
          <w:lang w:eastAsia="en-US"/>
        </w:rPr>
      </w:pPr>
      <w:r w:rsidRPr="00DB15F5">
        <w:t>Eläimille</w:t>
      </w:r>
      <w:r>
        <w:t xml:space="preserve">. </w:t>
      </w:r>
      <w:r w:rsidR="00A01A2E">
        <w:t>Reseptivalmiste.</w:t>
      </w:r>
    </w:p>
    <w:p w14:paraId="38C06D74" w14:textId="77777777" w:rsidR="00BB05AF" w:rsidRPr="00DB15F5" w:rsidRDefault="00BB05AF" w:rsidP="00E512F1">
      <w:pPr>
        <w:widowControl/>
        <w:tabs>
          <w:tab w:val="clear" w:pos="567"/>
        </w:tabs>
        <w:spacing w:line="240" w:lineRule="auto"/>
        <w:rPr>
          <w:snapToGrid w:val="0"/>
          <w:lang w:eastAsia="en-US"/>
        </w:rPr>
      </w:pPr>
    </w:p>
    <w:p w14:paraId="4933D49B" w14:textId="77777777" w:rsidR="00BB05AF" w:rsidRPr="00DB15F5" w:rsidRDefault="00BB05AF" w:rsidP="00E512F1">
      <w:pPr>
        <w:widowControl/>
        <w:tabs>
          <w:tab w:val="clear" w:pos="567"/>
        </w:tabs>
        <w:spacing w:line="240" w:lineRule="auto"/>
        <w:rPr>
          <w:snapToGrid w:val="0"/>
          <w:lang w:eastAsia="en-US"/>
        </w:rPr>
      </w:pPr>
    </w:p>
    <w:p w14:paraId="64701380" w14:textId="77777777" w:rsidR="00BB05AF" w:rsidRPr="00DB15F5" w:rsidRDefault="004C63F7"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14</w:t>
      </w:r>
      <w:r w:rsidR="00BB05AF" w:rsidRPr="00DB15F5">
        <w:rPr>
          <w:b/>
          <w:bCs/>
          <w:snapToGrid w:val="0"/>
          <w:lang w:eastAsia="en-US"/>
        </w:rPr>
        <w:t>.</w:t>
      </w:r>
      <w:r w:rsidR="00BB05AF" w:rsidRPr="00DB15F5">
        <w:rPr>
          <w:b/>
          <w:bCs/>
          <w:snapToGrid w:val="0"/>
          <w:lang w:eastAsia="en-US"/>
        </w:rPr>
        <w:tab/>
        <w:t xml:space="preserve">MERKINTÄ “EI LASTEN </w:t>
      </w:r>
      <w:r w:rsidR="00097AFE" w:rsidRPr="00DB15F5">
        <w:rPr>
          <w:b/>
          <w:bCs/>
          <w:snapToGrid w:val="0"/>
          <w:lang w:eastAsia="en-US"/>
        </w:rPr>
        <w:t xml:space="preserve">NÄKYVILLE EIKÄ </w:t>
      </w:r>
      <w:r w:rsidR="00BB05AF" w:rsidRPr="00DB15F5">
        <w:rPr>
          <w:b/>
          <w:bCs/>
          <w:snapToGrid w:val="0"/>
          <w:lang w:eastAsia="en-US"/>
        </w:rPr>
        <w:t>ULOTTUVILLE”</w:t>
      </w:r>
    </w:p>
    <w:p w14:paraId="3AA9037F" w14:textId="77777777" w:rsidR="00BB05AF" w:rsidRPr="00DB15F5" w:rsidRDefault="00BB05AF" w:rsidP="00E512F1">
      <w:pPr>
        <w:widowControl/>
        <w:tabs>
          <w:tab w:val="clear" w:pos="567"/>
        </w:tabs>
        <w:spacing w:line="240" w:lineRule="auto"/>
        <w:rPr>
          <w:snapToGrid w:val="0"/>
          <w:lang w:eastAsia="en-US"/>
        </w:rPr>
      </w:pPr>
    </w:p>
    <w:p w14:paraId="00F7EB7E"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Ei lasten</w:t>
      </w:r>
      <w:r w:rsidR="00097AFE" w:rsidRPr="00DB15F5">
        <w:rPr>
          <w:snapToGrid w:val="0"/>
          <w:lang w:eastAsia="en-US"/>
        </w:rPr>
        <w:t xml:space="preserve"> näkyville eikä</w:t>
      </w:r>
      <w:r w:rsidRPr="00DB15F5">
        <w:rPr>
          <w:snapToGrid w:val="0"/>
          <w:lang w:eastAsia="en-US"/>
        </w:rPr>
        <w:t xml:space="preserve"> ulottuville.</w:t>
      </w:r>
    </w:p>
    <w:p w14:paraId="4211F7C5" w14:textId="77777777" w:rsidR="00BB05AF" w:rsidRPr="00DB15F5" w:rsidRDefault="00BB05AF" w:rsidP="00E512F1">
      <w:pPr>
        <w:widowControl/>
        <w:tabs>
          <w:tab w:val="clear" w:pos="567"/>
        </w:tabs>
        <w:spacing w:line="240" w:lineRule="auto"/>
        <w:rPr>
          <w:snapToGrid w:val="0"/>
          <w:lang w:eastAsia="en-US"/>
        </w:rPr>
      </w:pPr>
    </w:p>
    <w:p w14:paraId="465B26D8" w14:textId="77777777" w:rsidR="00BB05AF" w:rsidRPr="00DB15F5" w:rsidRDefault="00BB05AF" w:rsidP="00E512F1">
      <w:pPr>
        <w:widowControl/>
        <w:tabs>
          <w:tab w:val="clear" w:pos="567"/>
        </w:tabs>
        <w:spacing w:line="240" w:lineRule="auto"/>
        <w:rPr>
          <w:snapToGrid w:val="0"/>
          <w:lang w:eastAsia="en-US"/>
        </w:rPr>
      </w:pPr>
    </w:p>
    <w:p w14:paraId="31EE0F73" w14:textId="77777777" w:rsidR="00BB05AF" w:rsidRPr="00DB15F5" w:rsidRDefault="004C63F7"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15</w:t>
      </w:r>
      <w:r w:rsidR="00BB05AF" w:rsidRPr="00DB15F5">
        <w:rPr>
          <w:b/>
          <w:bCs/>
          <w:snapToGrid w:val="0"/>
          <w:lang w:eastAsia="en-US"/>
        </w:rPr>
        <w:t>.</w:t>
      </w:r>
      <w:r w:rsidR="00BB05AF" w:rsidRPr="00DB15F5">
        <w:rPr>
          <w:b/>
          <w:bCs/>
          <w:snapToGrid w:val="0"/>
          <w:lang w:eastAsia="en-US"/>
        </w:rPr>
        <w:tab/>
        <w:t>MYYNTILUVAN HALTIJAN NIMI JA OSOITE</w:t>
      </w:r>
    </w:p>
    <w:p w14:paraId="14D38699" w14:textId="77777777" w:rsidR="00BB05AF" w:rsidRPr="00DB15F5" w:rsidRDefault="00BB05AF" w:rsidP="00E512F1">
      <w:pPr>
        <w:widowControl/>
        <w:tabs>
          <w:tab w:val="clear" w:pos="567"/>
        </w:tabs>
        <w:spacing w:line="240" w:lineRule="auto"/>
        <w:rPr>
          <w:snapToGrid w:val="0"/>
          <w:lang w:eastAsia="en-US"/>
        </w:rPr>
      </w:pPr>
    </w:p>
    <w:p w14:paraId="11DF4A91" w14:textId="77777777" w:rsidR="00BB05AF" w:rsidRPr="00DB15F5" w:rsidRDefault="00BB05AF" w:rsidP="00E512F1">
      <w:pPr>
        <w:widowControl/>
        <w:suppressAutoHyphens/>
        <w:spacing w:line="240" w:lineRule="auto"/>
        <w:rPr>
          <w:snapToGrid w:val="0"/>
          <w:lang w:eastAsia="en-US"/>
        </w:rPr>
      </w:pPr>
      <w:r w:rsidRPr="00DB15F5">
        <w:rPr>
          <w:snapToGrid w:val="0"/>
          <w:lang w:eastAsia="en-US"/>
        </w:rPr>
        <w:t>Boehringer Ingelheim Vetmedica GmbH</w:t>
      </w:r>
    </w:p>
    <w:p w14:paraId="3E3C4BE2" w14:textId="77777777" w:rsidR="00BB05AF" w:rsidRPr="00DB15F5" w:rsidRDefault="00BB05AF" w:rsidP="00E512F1">
      <w:pPr>
        <w:widowControl/>
        <w:suppressAutoHyphens/>
        <w:spacing w:line="240" w:lineRule="auto"/>
        <w:rPr>
          <w:snapToGrid w:val="0"/>
          <w:lang w:eastAsia="en-US"/>
        </w:rPr>
      </w:pPr>
      <w:r w:rsidRPr="00DB15F5">
        <w:rPr>
          <w:snapToGrid w:val="0"/>
          <w:lang w:eastAsia="en-US"/>
        </w:rPr>
        <w:t xml:space="preserve">55216 Ingelheim/Rhein </w:t>
      </w:r>
    </w:p>
    <w:p w14:paraId="2A37E137" w14:textId="77777777" w:rsidR="00BB05AF" w:rsidRPr="00712795" w:rsidRDefault="00BB05AF" w:rsidP="00E512F1">
      <w:pPr>
        <w:widowControl/>
        <w:tabs>
          <w:tab w:val="clear" w:pos="567"/>
        </w:tabs>
        <w:spacing w:line="240" w:lineRule="auto"/>
        <w:rPr>
          <w:caps/>
          <w:lang w:eastAsia="en-US"/>
        </w:rPr>
      </w:pPr>
      <w:r w:rsidRPr="00712795">
        <w:rPr>
          <w:caps/>
          <w:lang w:eastAsia="en-US"/>
        </w:rPr>
        <w:t>Saksa</w:t>
      </w:r>
    </w:p>
    <w:p w14:paraId="3CC7B2BA" w14:textId="77777777" w:rsidR="00BB05AF" w:rsidRPr="00DB15F5" w:rsidRDefault="00BB05AF" w:rsidP="00E512F1">
      <w:pPr>
        <w:widowControl/>
        <w:tabs>
          <w:tab w:val="clear" w:pos="567"/>
        </w:tabs>
        <w:spacing w:line="240" w:lineRule="auto"/>
        <w:rPr>
          <w:snapToGrid w:val="0"/>
          <w:lang w:eastAsia="en-US"/>
        </w:rPr>
      </w:pPr>
    </w:p>
    <w:p w14:paraId="542068CE" w14:textId="77777777" w:rsidR="00BB05AF" w:rsidRPr="00DB15F5" w:rsidRDefault="00BB05AF" w:rsidP="00E512F1">
      <w:pPr>
        <w:widowControl/>
        <w:tabs>
          <w:tab w:val="clear" w:pos="567"/>
        </w:tabs>
        <w:spacing w:line="240" w:lineRule="auto"/>
        <w:rPr>
          <w:snapToGrid w:val="0"/>
          <w:lang w:eastAsia="en-US"/>
        </w:rPr>
      </w:pPr>
    </w:p>
    <w:p w14:paraId="7A617B80" w14:textId="77777777" w:rsidR="00BB05AF" w:rsidRPr="00DB15F5" w:rsidRDefault="004C63F7"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16</w:t>
      </w:r>
      <w:r w:rsidR="00BB05AF" w:rsidRPr="00DB15F5">
        <w:rPr>
          <w:b/>
          <w:bCs/>
          <w:snapToGrid w:val="0"/>
          <w:lang w:eastAsia="en-US"/>
        </w:rPr>
        <w:t>.</w:t>
      </w:r>
      <w:r w:rsidR="00BB05AF" w:rsidRPr="00DB15F5">
        <w:rPr>
          <w:b/>
          <w:bCs/>
          <w:snapToGrid w:val="0"/>
          <w:lang w:eastAsia="en-US"/>
        </w:rPr>
        <w:tab/>
        <w:t>MYYNTILUPIEN NUMEROT</w:t>
      </w:r>
    </w:p>
    <w:p w14:paraId="08CBE772" w14:textId="77777777" w:rsidR="00BB05AF" w:rsidRPr="00DB15F5" w:rsidRDefault="00BB05AF" w:rsidP="00E512F1">
      <w:pPr>
        <w:widowControl/>
        <w:tabs>
          <w:tab w:val="clear" w:pos="567"/>
        </w:tabs>
        <w:spacing w:line="240" w:lineRule="auto"/>
        <w:rPr>
          <w:snapToGrid w:val="0"/>
          <w:lang w:eastAsia="en-US"/>
        </w:rPr>
      </w:pPr>
    </w:p>
    <w:p w14:paraId="117AC354" w14:textId="77777777" w:rsidR="00BB05AF" w:rsidRPr="00DB15F5" w:rsidRDefault="00BB05AF" w:rsidP="00E512F1">
      <w:pPr>
        <w:widowControl/>
        <w:spacing w:line="240" w:lineRule="auto"/>
        <w:rPr>
          <w:snapToGrid w:val="0"/>
          <w:lang w:eastAsia="en-US"/>
        </w:rPr>
      </w:pPr>
      <w:r w:rsidRPr="00DB15F5">
        <w:rPr>
          <w:snapToGrid w:val="0"/>
          <w:lang w:eastAsia="en-US"/>
        </w:rPr>
        <w:t xml:space="preserve">EU/2/97/004/012 </w:t>
      </w:r>
      <w:r w:rsidRPr="00DB15F5">
        <w:rPr>
          <w:snapToGrid w:val="0"/>
          <w:highlight w:val="lightGray"/>
          <w:lang w:eastAsia="en-US"/>
        </w:rPr>
        <w:t>15 ml</w:t>
      </w:r>
    </w:p>
    <w:p w14:paraId="2DA428DC" w14:textId="77777777" w:rsidR="00BB05AF" w:rsidRPr="00DB15F5" w:rsidRDefault="00BB05AF" w:rsidP="00E512F1">
      <w:pPr>
        <w:widowControl/>
        <w:spacing w:line="240" w:lineRule="auto"/>
        <w:rPr>
          <w:snapToGrid w:val="0"/>
          <w:lang w:eastAsia="en-US"/>
        </w:rPr>
      </w:pPr>
      <w:r w:rsidRPr="00DB15F5">
        <w:rPr>
          <w:snapToGrid w:val="0"/>
          <w:highlight w:val="lightGray"/>
          <w:lang w:eastAsia="en-US"/>
        </w:rPr>
        <w:t>EU/2/97/004/013</w:t>
      </w:r>
      <w:r w:rsidRPr="00DB15F5">
        <w:rPr>
          <w:snapToGrid w:val="0"/>
          <w:lang w:eastAsia="en-US"/>
        </w:rPr>
        <w:t xml:space="preserve"> </w:t>
      </w:r>
      <w:r w:rsidRPr="00DB15F5">
        <w:rPr>
          <w:snapToGrid w:val="0"/>
          <w:highlight w:val="lightGray"/>
          <w:lang w:eastAsia="en-US"/>
        </w:rPr>
        <w:t>30 ml</w:t>
      </w:r>
    </w:p>
    <w:p w14:paraId="0DC0545F" w14:textId="77777777" w:rsidR="00BB05AF" w:rsidRPr="00DB15F5" w:rsidRDefault="00BB05AF" w:rsidP="00E512F1">
      <w:pPr>
        <w:widowControl/>
        <w:spacing w:line="240" w:lineRule="auto"/>
        <w:rPr>
          <w:snapToGrid w:val="0"/>
          <w:lang w:eastAsia="en-US"/>
        </w:rPr>
      </w:pPr>
    </w:p>
    <w:p w14:paraId="267168D3" w14:textId="77777777" w:rsidR="00BB05AF" w:rsidRPr="00DB15F5" w:rsidRDefault="00BB05AF" w:rsidP="00E512F1">
      <w:pPr>
        <w:widowControl/>
        <w:tabs>
          <w:tab w:val="clear" w:pos="567"/>
        </w:tabs>
        <w:spacing w:line="240" w:lineRule="auto"/>
        <w:rPr>
          <w:snapToGrid w:val="0"/>
          <w:lang w:eastAsia="en-US"/>
        </w:rPr>
      </w:pPr>
    </w:p>
    <w:p w14:paraId="67CF35D9" w14:textId="77777777" w:rsidR="00BB05AF" w:rsidRPr="00DB15F5" w:rsidRDefault="004C63F7"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17</w:t>
      </w:r>
      <w:r w:rsidR="00BB05AF" w:rsidRPr="00DB15F5">
        <w:rPr>
          <w:b/>
          <w:bCs/>
          <w:snapToGrid w:val="0"/>
          <w:lang w:eastAsia="en-US"/>
        </w:rPr>
        <w:t>.</w:t>
      </w:r>
      <w:r w:rsidR="00BB05AF" w:rsidRPr="00DB15F5">
        <w:rPr>
          <w:b/>
          <w:bCs/>
          <w:snapToGrid w:val="0"/>
          <w:lang w:eastAsia="en-US"/>
        </w:rPr>
        <w:tab/>
        <w:t>VALMISTAJAN ERÄNUMERO</w:t>
      </w:r>
    </w:p>
    <w:p w14:paraId="1351C5D0" w14:textId="77777777" w:rsidR="00BB05AF" w:rsidRPr="00DB15F5" w:rsidRDefault="00BB05AF" w:rsidP="00E512F1">
      <w:pPr>
        <w:widowControl/>
        <w:tabs>
          <w:tab w:val="clear" w:pos="567"/>
        </w:tabs>
        <w:spacing w:line="240" w:lineRule="auto"/>
        <w:rPr>
          <w:snapToGrid w:val="0"/>
          <w:lang w:eastAsia="en-US"/>
        </w:rPr>
      </w:pPr>
    </w:p>
    <w:p w14:paraId="431E7954"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Lot {numero}</w:t>
      </w:r>
    </w:p>
    <w:p w14:paraId="03217146" w14:textId="77777777" w:rsidR="00BB05AF" w:rsidRPr="00DB15F5" w:rsidRDefault="000F60A8" w:rsidP="00E512F1">
      <w:pPr>
        <w:widowControl/>
        <w:tabs>
          <w:tab w:val="clear" w:pos="567"/>
        </w:tabs>
        <w:spacing w:line="240" w:lineRule="auto"/>
        <w:rPr>
          <w:snapToGrid w:val="0"/>
          <w:lang w:eastAsia="en-US"/>
        </w:rPr>
      </w:pPr>
      <w:r w:rsidRPr="00DB15F5">
        <w:rPr>
          <w:snapToGrid w:val="0"/>
          <w:lang w:eastAsia="en-US"/>
        </w:rPr>
        <w:br w:type="page"/>
      </w:r>
    </w:p>
    <w:p w14:paraId="3503312B"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tabs>
          <w:tab w:val="clear" w:pos="567"/>
        </w:tabs>
        <w:spacing w:line="240" w:lineRule="auto"/>
        <w:rPr>
          <w:b/>
          <w:bCs/>
          <w:snapToGrid w:val="0"/>
          <w:lang w:eastAsia="en-US"/>
        </w:rPr>
      </w:pPr>
      <w:r w:rsidRPr="00DB15F5">
        <w:rPr>
          <w:b/>
          <w:bCs/>
          <w:snapToGrid w:val="0"/>
          <w:lang w:eastAsia="en-US"/>
        </w:rPr>
        <w:lastRenderedPageBreak/>
        <w:t>PIENESSÄ SISÄPAKKAUSYKSIKÖSSÄ ON OL</w:t>
      </w:r>
      <w:r w:rsidR="000F60A8" w:rsidRPr="00DB15F5">
        <w:rPr>
          <w:b/>
          <w:bCs/>
          <w:snapToGrid w:val="0"/>
          <w:lang w:eastAsia="en-US"/>
        </w:rPr>
        <w:t>TAVA VÄHINTÄÄN SEURAAVAT TIEDOT</w:t>
      </w:r>
    </w:p>
    <w:p w14:paraId="568214F1" w14:textId="77777777" w:rsidR="00BB05AF" w:rsidRDefault="00BB05AF" w:rsidP="00E512F1">
      <w:pPr>
        <w:widowControl/>
        <w:pBdr>
          <w:top w:val="single" w:sz="4" w:space="1" w:color="auto"/>
          <w:left w:val="single" w:sz="4" w:space="4" w:color="auto"/>
          <w:bottom w:val="single" w:sz="4" w:space="1" w:color="auto"/>
          <w:right w:val="single" w:sz="4" w:space="4" w:color="auto"/>
        </w:pBdr>
        <w:tabs>
          <w:tab w:val="clear" w:pos="567"/>
        </w:tabs>
        <w:spacing w:line="240" w:lineRule="auto"/>
        <w:rPr>
          <w:snapToGrid w:val="0"/>
          <w:lang w:eastAsia="en-US"/>
        </w:rPr>
      </w:pPr>
    </w:p>
    <w:p w14:paraId="576A359F" w14:textId="77777777" w:rsidR="000511C0" w:rsidRPr="000511C0" w:rsidRDefault="000511C0" w:rsidP="00E512F1">
      <w:pPr>
        <w:widowControl/>
        <w:pBdr>
          <w:top w:val="single" w:sz="4" w:space="1" w:color="auto"/>
          <w:left w:val="single" w:sz="4" w:space="4" w:color="auto"/>
          <w:bottom w:val="single" w:sz="4" w:space="1" w:color="auto"/>
          <w:right w:val="single" w:sz="4" w:space="4" w:color="auto"/>
        </w:pBdr>
        <w:tabs>
          <w:tab w:val="clear" w:pos="567"/>
        </w:tabs>
        <w:spacing w:line="240" w:lineRule="auto"/>
        <w:rPr>
          <w:b/>
          <w:snapToGrid w:val="0"/>
          <w:lang w:eastAsia="en-US"/>
        </w:rPr>
      </w:pPr>
      <w:r w:rsidRPr="000511C0">
        <w:rPr>
          <w:b/>
          <w:snapToGrid w:val="0"/>
          <w:lang w:eastAsia="en-US"/>
        </w:rPr>
        <w:t>Pullo 15 ml ja 30 ml</w:t>
      </w:r>
    </w:p>
    <w:p w14:paraId="2097E6F6" w14:textId="77777777" w:rsidR="00BB05AF" w:rsidRPr="00DB15F5" w:rsidRDefault="00BB05AF" w:rsidP="00E512F1">
      <w:pPr>
        <w:widowControl/>
        <w:tabs>
          <w:tab w:val="clear" w:pos="567"/>
        </w:tabs>
        <w:spacing w:line="240" w:lineRule="auto"/>
        <w:rPr>
          <w:snapToGrid w:val="0"/>
          <w:lang w:eastAsia="en-US"/>
        </w:rPr>
      </w:pPr>
    </w:p>
    <w:p w14:paraId="7E8428CE"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1.</w:t>
      </w:r>
      <w:r w:rsidRPr="00DB15F5">
        <w:rPr>
          <w:b/>
          <w:bCs/>
          <w:snapToGrid w:val="0"/>
          <w:lang w:eastAsia="en-US"/>
        </w:rPr>
        <w:tab/>
        <w:t>ELÄINLÄÄKEVALMISTEENNIMI</w:t>
      </w:r>
    </w:p>
    <w:p w14:paraId="2F1E64F1" w14:textId="77777777" w:rsidR="00BB05AF" w:rsidRPr="00DB15F5" w:rsidRDefault="00BB05AF" w:rsidP="00E512F1">
      <w:pPr>
        <w:widowControl/>
        <w:tabs>
          <w:tab w:val="clear" w:pos="567"/>
        </w:tabs>
        <w:spacing w:line="240" w:lineRule="auto"/>
        <w:rPr>
          <w:snapToGrid w:val="0"/>
          <w:lang w:eastAsia="en-US"/>
        </w:rPr>
      </w:pPr>
    </w:p>
    <w:p w14:paraId="3C134000"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Metacam 0,5 mg/ml oraalisuspensio koirille</w:t>
      </w:r>
    </w:p>
    <w:p w14:paraId="498B20A8"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Meloksikaami</w:t>
      </w:r>
    </w:p>
    <w:p w14:paraId="7970B301" w14:textId="77777777" w:rsidR="00BB05AF" w:rsidRPr="00DB15F5" w:rsidRDefault="00BB05AF" w:rsidP="00E512F1">
      <w:pPr>
        <w:widowControl/>
        <w:tabs>
          <w:tab w:val="clear" w:pos="567"/>
        </w:tabs>
        <w:spacing w:line="240" w:lineRule="auto"/>
        <w:rPr>
          <w:snapToGrid w:val="0"/>
          <w:lang w:eastAsia="en-US"/>
        </w:rPr>
      </w:pPr>
    </w:p>
    <w:p w14:paraId="739035BB" w14:textId="77777777" w:rsidR="00BB05AF" w:rsidRPr="00DB15F5" w:rsidRDefault="00BB05AF" w:rsidP="00E512F1">
      <w:pPr>
        <w:widowControl/>
        <w:tabs>
          <w:tab w:val="clear" w:pos="567"/>
        </w:tabs>
        <w:spacing w:line="240" w:lineRule="auto"/>
        <w:rPr>
          <w:snapToGrid w:val="0"/>
          <w:lang w:eastAsia="en-US"/>
        </w:rPr>
      </w:pPr>
    </w:p>
    <w:p w14:paraId="7E6A373F"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ind w:left="567" w:hanging="567"/>
        <w:rPr>
          <w:b/>
          <w:bCs/>
          <w:lang w:eastAsia="en-US"/>
        </w:rPr>
      </w:pPr>
      <w:r w:rsidRPr="00DB15F5">
        <w:rPr>
          <w:b/>
          <w:bCs/>
          <w:lang w:eastAsia="en-US"/>
        </w:rPr>
        <w:t>2.</w:t>
      </w:r>
      <w:r w:rsidRPr="00DB15F5">
        <w:rPr>
          <w:b/>
          <w:bCs/>
          <w:lang w:eastAsia="en-US"/>
        </w:rPr>
        <w:tab/>
        <w:t>VAIKUTTAVIEN</w:t>
      </w:r>
      <w:r w:rsidR="001704DA">
        <w:rPr>
          <w:b/>
          <w:bCs/>
          <w:lang w:eastAsia="en-US"/>
        </w:rPr>
        <w:t xml:space="preserve"> </w:t>
      </w:r>
      <w:r w:rsidRPr="00DB15F5">
        <w:rPr>
          <w:b/>
          <w:bCs/>
          <w:lang w:eastAsia="en-US"/>
        </w:rPr>
        <w:t>AINEIDEN MÄÄRÄT</w:t>
      </w:r>
    </w:p>
    <w:p w14:paraId="4BD676E1" w14:textId="77777777" w:rsidR="00BB05AF" w:rsidRPr="00DB15F5" w:rsidRDefault="00BB05AF" w:rsidP="00E512F1">
      <w:pPr>
        <w:widowControl/>
        <w:tabs>
          <w:tab w:val="clear" w:pos="567"/>
        </w:tabs>
        <w:spacing w:line="240" w:lineRule="auto"/>
        <w:rPr>
          <w:snapToGrid w:val="0"/>
          <w:lang w:eastAsia="en-US"/>
        </w:rPr>
      </w:pPr>
    </w:p>
    <w:p w14:paraId="7D9B6D7A" w14:textId="77777777" w:rsidR="00BB05AF" w:rsidRPr="00DB15F5" w:rsidRDefault="001704DA" w:rsidP="00E512F1">
      <w:pPr>
        <w:widowControl/>
        <w:tabs>
          <w:tab w:val="clear" w:pos="567"/>
          <w:tab w:val="left" w:pos="1620"/>
        </w:tabs>
        <w:spacing w:line="240" w:lineRule="auto"/>
        <w:rPr>
          <w:snapToGrid w:val="0"/>
          <w:lang w:eastAsia="en-US"/>
        </w:rPr>
      </w:pPr>
      <w:r>
        <w:rPr>
          <w:snapToGrid w:val="0"/>
          <w:lang w:eastAsia="en-US"/>
        </w:rPr>
        <w:t xml:space="preserve">Meloksikaami </w:t>
      </w:r>
      <w:r w:rsidR="00BB05AF" w:rsidRPr="00DB15F5">
        <w:rPr>
          <w:snapToGrid w:val="0"/>
          <w:lang w:eastAsia="en-US"/>
        </w:rPr>
        <w:t>0,5 mg/ml</w:t>
      </w:r>
    </w:p>
    <w:p w14:paraId="4EC3D60F" w14:textId="77777777" w:rsidR="00BB05AF" w:rsidRPr="00DB15F5" w:rsidRDefault="00BB05AF" w:rsidP="00E512F1">
      <w:pPr>
        <w:widowControl/>
        <w:tabs>
          <w:tab w:val="clear" w:pos="567"/>
        </w:tabs>
        <w:spacing w:line="240" w:lineRule="auto"/>
        <w:rPr>
          <w:snapToGrid w:val="0"/>
          <w:lang w:eastAsia="en-US"/>
        </w:rPr>
      </w:pPr>
    </w:p>
    <w:p w14:paraId="49F7D74A" w14:textId="77777777" w:rsidR="00BB05AF" w:rsidRPr="00DB15F5" w:rsidRDefault="00BB05AF" w:rsidP="00E512F1">
      <w:pPr>
        <w:widowControl/>
        <w:tabs>
          <w:tab w:val="clear" w:pos="567"/>
        </w:tabs>
        <w:spacing w:line="240" w:lineRule="auto"/>
        <w:rPr>
          <w:snapToGrid w:val="0"/>
          <w:lang w:eastAsia="en-US"/>
        </w:rPr>
      </w:pPr>
    </w:p>
    <w:p w14:paraId="440B038E"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3.</w:t>
      </w:r>
      <w:r w:rsidRPr="00DB15F5">
        <w:rPr>
          <w:b/>
          <w:bCs/>
          <w:snapToGrid w:val="0"/>
          <w:lang w:eastAsia="en-US"/>
        </w:rPr>
        <w:tab/>
        <w:t>SISÄLLÖN PAINO, TILAVUUS TAI ANNOSMÄÄRÄ</w:t>
      </w:r>
    </w:p>
    <w:p w14:paraId="759437F9" w14:textId="77777777" w:rsidR="00BB05AF" w:rsidRPr="00DB15F5" w:rsidRDefault="00BB05AF" w:rsidP="00E512F1">
      <w:pPr>
        <w:widowControl/>
        <w:tabs>
          <w:tab w:val="clear" w:pos="567"/>
        </w:tabs>
        <w:spacing w:line="240" w:lineRule="auto"/>
        <w:rPr>
          <w:snapToGrid w:val="0"/>
          <w:lang w:eastAsia="en-US"/>
        </w:rPr>
      </w:pPr>
    </w:p>
    <w:p w14:paraId="5234400B"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15 ml</w:t>
      </w:r>
    </w:p>
    <w:p w14:paraId="3989D81D" w14:textId="77777777" w:rsidR="00BB05AF" w:rsidRPr="00DB15F5" w:rsidRDefault="00BB05AF" w:rsidP="00E512F1">
      <w:pPr>
        <w:widowControl/>
        <w:spacing w:line="240" w:lineRule="auto"/>
        <w:rPr>
          <w:snapToGrid w:val="0"/>
          <w:lang w:eastAsia="en-US"/>
        </w:rPr>
      </w:pPr>
      <w:r w:rsidRPr="00DB15F5">
        <w:rPr>
          <w:snapToGrid w:val="0"/>
          <w:highlight w:val="lightGray"/>
          <w:lang w:eastAsia="en-US"/>
        </w:rPr>
        <w:t>30ml</w:t>
      </w:r>
    </w:p>
    <w:p w14:paraId="78349C82" w14:textId="77777777" w:rsidR="00BB05AF" w:rsidRPr="00DB15F5" w:rsidRDefault="00BB05AF" w:rsidP="00E512F1">
      <w:pPr>
        <w:widowControl/>
        <w:tabs>
          <w:tab w:val="clear" w:pos="567"/>
        </w:tabs>
        <w:spacing w:line="240" w:lineRule="auto"/>
        <w:rPr>
          <w:snapToGrid w:val="0"/>
          <w:lang w:eastAsia="en-US"/>
        </w:rPr>
      </w:pPr>
    </w:p>
    <w:p w14:paraId="15652E7A" w14:textId="77777777" w:rsidR="00BB05AF" w:rsidRPr="00DB15F5" w:rsidRDefault="00BB05AF" w:rsidP="00E512F1">
      <w:pPr>
        <w:widowControl/>
        <w:tabs>
          <w:tab w:val="clear" w:pos="567"/>
        </w:tabs>
        <w:spacing w:line="240" w:lineRule="auto"/>
        <w:rPr>
          <w:snapToGrid w:val="0"/>
          <w:lang w:eastAsia="en-US"/>
        </w:rPr>
      </w:pPr>
    </w:p>
    <w:p w14:paraId="65B4AC8D"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4.</w:t>
      </w:r>
      <w:r w:rsidRPr="00DB15F5">
        <w:rPr>
          <w:b/>
          <w:bCs/>
          <w:snapToGrid w:val="0"/>
          <w:lang w:eastAsia="en-US"/>
        </w:rPr>
        <w:tab/>
        <w:t>ANTOREITTI (ANTOREITIT)</w:t>
      </w:r>
    </w:p>
    <w:p w14:paraId="5F4C79D5" w14:textId="77777777" w:rsidR="00BB05AF" w:rsidRPr="00DB15F5" w:rsidRDefault="00BB05AF" w:rsidP="00E512F1">
      <w:pPr>
        <w:widowControl/>
        <w:tabs>
          <w:tab w:val="clear" w:pos="567"/>
        </w:tabs>
        <w:spacing w:line="240" w:lineRule="auto"/>
        <w:rPr>
          <w:snapToGrid w:val="0"/>
          <w:lang w:eastAsia="en-US"/>
        </w:rPr>
      </w:pPr>
    </w:p>
    <w:p w14:paraId="13EACDB4"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Ra</w:t>
      </w:r>
      <w:r w:rsidR="000F60A8" w:rsidRPr="00DB15F5">
        <w:rPr>
          <w:snapToGrid w:val="0"/>
          <w:lang w:eastAsia="en-US"/>
        </w:rPr>
        <w:t>vistettava hyvin ennen käyttöä.</w:t>
      </w:r>
    </w:p>
    <w:p w14:paraId="31E22664"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Suun kautta.</w:t>
      </w:r>
    </w:p>
    <w:p w14:paraId="4BE7A66A" w14:textId="77777777" w:rsidR="00BB05AF" w:rsidRPr="00DB15F5" w:rsidRDefault="00BB05AF" w:rsidP="00E512F1">
      <w:pPr>
        <w:widowControl/>
        <w:tabs>
          <w:tab w:val="clear" w:pos="567"/>
        </w:tabs>
        <w:spacing w:line="240" w:lineRule="auto"/>
        <w:rPr>
          <w:snapToGrid w:val="0"/>
          <w:lang w:eastAsia="en-US"/>
        </w:rPr>
      </w:pPr>
    </w:p>
    <w:p w14:paraId="10E8136B" w14:textId="77777777" w:rsidR="00BF56D5" w:rsidRPr="00DB15F5" w:rsidRDefault="00BF56D5" w:rsidP="00E512F1">
      <w:pPr>
        <w:widowControl/>
        <w:tabs>
          <w:tab w:val="clear" w:pos="567"/>
        </w:tabs>
        <w:spacing w:line="240" w:lineRule="auto"/>
        <w:rPr>
          <w:snapToGrid w:val="0"/>
          <w:lang w:eastAsia="en-US"/>
        </w:rPr>
      </w:pPr>
    </w:p>
    <w:p w14:paraId="323D9A5B" w14:textId="77777777" w:rsidR="00BF56D5" w:rsidRPr="00DB15F5" w:rsidRDefault="00BF56D5" w:rsidP="00E512F1">
      <w:pPr>
        <w:widowControl/>
        <w:pBdr>
          <w:top w:val="single" w:sz="4" w:space="1" w:color="auto"/>
          <w:left w:val="single" w:sz="4" w:space="4" w:color="auto"/>
          <w:bottom w:val="single" w:sz="4" w:space="1" w:color="auto"/>
          <w:right w:val="single" w:sz="4" w:space="4" w:color="auto"/>
        </w:pBdr>
        <w:spacing w:line="240" w:lineRule="auto"/>
        <w:rPr>
          <w:b/>
          <w:snapToGrid w:val="0"/>
          <w:lang w:eastAsia="en-US"/>
        </w:rPr>
      </w:pPr>
      <w:r w:rsidRPr="00DB15F5">
        <w:rPr>
          <w:b/>
          <w:snapToGrid w:val="0"/>
          <w:lang w:eastAsia="en-US"/>
        </w:rPr>
        <w:t>5.</w:t>
      </w:r>
      <w:r w:rsidRPr="00DB15F5">
        <w:rPr>
          <w:b/>
          <w:snapToGrid w:val="0"/>
          <w:lang w:eastAsia="en-US"/>
        </w:rPr>
        <w:tab/>
        <w:t>VAROAIKA</w:t>
      </w:r>
      <w:r w:rsidR="000511C0">
        <w:rPr>
          <w:b/>
          <w:snapToGrid w:val="0"/>
          <w:lang w:eastAsia="en-US"/>
        </w:rPr>
        <w:t xml:space="preserve"> (VAROAJAT)</w:t>
      </w:r>
    </w:p>
    <w:p w14:paraId="00576E87" w14:textId="77777777" w:rsidR="00BB05AF" w:rsidRPr="00DB15F5" w:rsidRDefault="00BB05AF" w:rsidP="00E512F1">
      <w:pPr>
        <w:widowControl/>
        <w:tabs>
          <w:tab w:val="clear" w:pos="567"/>
        </w:tabs>
        <w:spacing w:line="240" w:lineRule="auto"/>
        <w:rPr>
          <w:snapToGrid w:val="0"/>
          <w:lang w:eastAsia="en-US"/>
        </w:rPr>
      </w:pPr>
    </w:p>
    <w:p w14:paraId="3537DFE0" w14:textId="77777777" w:rsidR="00BF56D5" w:rsidRPr="00DB15F5" w:rsidRDefault="00BF56D5" w:rsidP="00E512F1">
      <w:pPr>
        <w:widowControl/>
        <w:tabs>
          <w:tab w:val="clear" w:pos="567"/>
        </w:tabs>
        <w:spacing w:line="240" w:lineRule="auto"/>
        <w:rPr>
          <w:snapToGrid w:val="0"/>
          <w:lang w:eastAsia="en-US"/>
        </w:rPr>
      </w:pPr>
    </w:p>
    <w:p w14:paraId="3B945C02" w14:textId="77777777" w:rsidR="00BF56D5" w:rsidRPr="00DB15F5" w:rsidRDefault="00BF56D5" w:rsidP="00E512F1">
      <w:pPr>
        <w:widowControl/>
        <w:tabs>
          <w:tab w:val="clear" w:pos="567"/>
        </w:tabs>
        <w:spacing w:line="240" w:lineRule="auto"/>
        <w:rPr>
          <w:snapToGrid w:val="0"/>
          <w:lang w:eastAsia="en-US"/>
        </w:rPr>
      </w:pPr>
    </w:p>
    <w:p w14:paraId="459A9377" w14:textId="77777777" w:rsidR="00BB05AF" w:rsidRPr="00DB15F5" w:rsidRDefault="00CE2EAE"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6</w:t>
      </w:r>
      <w:r w:rsidR="00BB05AF" w:rsidRPr="00DB15F5">
        <w:rPr>
          <w:b/>
          <w:bCs/>
          <w:snapToGrid w:val="0"/>
          <w:lang w:eastAsia="en-US"/>
        </w:rPr>
        <w:t>.</w:t>
      </w:r>
      <w:r w:rsidR="00BB05AF" w:rsidRPr="00DB15F5">
        <w:rPr>
          <w:b/>
          <w:bCs/>
          <w:snapToGrid w:val="0"/>
          <w:lang w:eastAsia="en-US"/>
        </w:rPr>
        <w:tab/>
        <w:t>ERÄNUMERO</w:t>
      </w:r>
    </w:p>
    <w:p w14:paraId="561814CB" w14:textId="77777777" w:rsidR="00BB05AF" w:rsidRPr="00DB15F5" w:rsidRDefault="00BB05AF" w:rsidP="00E512F1">
      <w:pPr>
        <w:widowControl/>
        <w:tabs>
          <w:tab w:val="clear" w:pos="567"/>
        </w:tabs>
        <w:spacing w:line="240" w:lineRule="auto"/>
        <w:rPr>
          <w:snapToGrid w:val="0"/>
          <w:lang w:eastAsia="en-US"/>
        </w:rPr>
      </w:pPr>
    </w:p>
    <w:p w14:paraId="74E2A468"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Lot {numero}</w:t>
      </w:r>
    </w:p>
    <w:p w14:paraId="35CA22DE" w14:textId="77777777" w:rsidR="00BB05AF" w:rsidRPr="00DB15F5" w:rsidRDefault="00BB05AF" w:rsidP="00E512F1">
      <w:pPr>
        <w:widowControl/>
        <w:tabs>
          <w:tab w:val="clear" w:pos="567"/>
        </w:tabs>
        <w:spacing w:line="240" w:lineRule="auto"/>
        <w:rPr>
          <w:snapToGrid w:val="0"/>
          <w:lang w:eastAsia="en-US"/>
        </w:rPr>
      </w:pPr>
    </w:p>
    <w:p w14:paraId="26A86682" w14:textId="77777777" w:rsidR="00BB05AF" w:rsidRPr="00DB15F5" w:rsidRDefault="00BB05AF" w:rsidP="00E512F1">
      <w:pPr>
        <w:widowControl/>
        <w:tabs>
          <w:tab w:val="clear" w:pos="567"/>
        </w:tabs>
        <w:spacing w:line="240" w:lineRule="auto"/>
        <w:rPr>
          <w:snapToGrid w:val="0"/>
          <w:lang w:eastAsia="en-US"/>
        </w:rPr>
      </w:pPr>
    </w:p>
    <w:p w14:paraId="2571441F" w14:textId="77777777" w:rsidR="00BB05AF" w:rsidRPr="00DB15F5" w:rsidRDefault="00CE2EAE"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7</w:t>
      </w:r>
      <w:r w:rsidR="00BB05AF" w:rsidRPr="00DB15F5">
        <w:rPr>
          <w:b/>
          <w:bCs/>
          <w:snapToGrid w:val="0"/>
          <w:lang w:eastAsia="en-US"/>
        </w:rPr>
        <w:t>.</w:t>
      </w:r>
      <w:r w:rsidR="00BB05AF" w:rsidRPr="00DB15F5">
        <w:rPr>
          <w:b/>
          <w:bCs/>
          <w:snapToGrid w:val="0"/>
          <w:lang w:eastAsia="en-US"/>
        </w:rPr>
        <w:tab/>
        <w:t>VIIMEINEN KÄYTTÖPÄIVÄMÄÄRÄ</w:t>
      </w:r>
    </w:p>
    <w:p w14:paraId="054F2A43" w14:textId="77777777" w:rsidR="00BB05AF" w:rsidRPr="00DB15F5" w:rsidRDefault="00BB05AF" w:rsidP="00E512F1">
      <w:pPr>
        <w:widowControl/>
        <w:tabs>
          <w:tab w:val="clear" w:pos="567"/>
        </w:tabs>
        <w:spacing w:line="240" w:lineRule="auto"/>
        <w:rPr>
          <w:snapToGrid w:val="0"/>
          <w:lang w:eastAsia="en-US"/>
        </w:rPr>
      </w:pPr>
    </w:p>
    <w:p w14:paraId="49150D61"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EXP {KK/</w:t>
      </w:r>
      <w:smartTag w:uri="urn:schemas-microsoft-com:office:smarttags" w:element="stockticker">
        <w:r w:rsidRPr="00DB15F5">
          <w:rPr>
            <w:snapToGrid w:val="0"/>
            <w:lang w:eastAsia="en-US"/>
          </w:rPr>
          <w:t>VVVV</w:t>
        </w:r>
      </w:smartTag>
      <w:r w:rsidRPr="00DB15F5">
        <w:rPr>
          <w:snapToGrid w:val="0"/>
          <w:lang w:eastAsia="en-US"/>
        </w:rPr>
        <w:t>}</w:t>
      </w:r>
    </w:p>
    <w:p w14:paraId="47AF0F31" w14:textId="77777777" w:rsidR="00BB05AF" w:rsidRPr="00DB15F5" w:rsidRDefault="000511C0" w:rsidP="00E512F1">
      <w:pPr>
        <w:widowControl/>
        <w:tabs>
          <w:tab w:val="clear" w:pos="567"/>
        </w:tabs>
        <w:spacing w:line="240" w:lineRule="auto"/>
        <w:rPr>
          <w:snapToGrid w:val="0"/>
          <w:lang w:eastAsia="en-US"/>
        </w:rPr>
      </w:pPr>
      <w:r>
        <w:rPr>
          <w:snapToGrid w:val="0"/>
          <w:lang w:eastAsia="en-US"/>
        </w:rPr>
        <w:t>Käytä avattu p</w:t>
      </w:r>
      <w:r w:rsidR="00727430">
        <w:rPr>
          <w:snapToGrid w:val="0"/>
          <w:lang w:eastAsia="en-US"/>
        </w:rPr>
        <w:t>akkaus</w:t>
      </w:r>
      <w:r w:rsidR="00BB05AF" w:rsidRPr="00DB15F5">
        <w:rPr>
          <w:snapToGrid w:val="0"/>
          <w:lang w:eastAsia="en-US"/>
        </w:rPr>
        <w:t xml:space="preserve"> 6 kuukau</w:t>
      </w:r>
      <w:r>
        <w:rPr>
          <w:snapToGrid w:val="0"/>
          <w:lang w:eastAsia="en-US"/>
        </w:rPr>
        <w:t>den kuluessa.</w:t>
      </w:r>
    </w:p>
    <w:p w14:paraId="21E6932F" w14:textId="77777777" w:rsidR="00BB05AF" w:rsidRPr="00DB15F5" w:rsidRDefault="00BB05AF" w:rsidP="00E512F1">
      <w:pPr>
        <w:widowControl/>
        <w:tabs>
          <w:tab w:val="clear" w:pos="567"/>
        </w:tabs>
        <w:spacing w:line="240" w:lineRule="auto"/>
        <w:rPr>
          <w:snapToGrid w:val="0"/>
          <w:lang w:eastAsia="en-US"/>
        </w:rPr>
      </w:pPr>
    </w:p>
    <w:p w14:paraId="25A93763" w14:textId="77777777" w:rsidR="00BB05AF" w:rsidRPr="00DB15F5" w:rsidRDefault="00BB05AF" w:rsidP="00E512F1">
      <w:pPr>
        <w:widowControl/>
        <w:tabs>
          <w:tab w:val="clear" w:pos="567"/>
        </w:tabs>
        <w:spacing w:line="240" w:lineRule="auto"/>
        <w:rPr>
          <w:snapToGrid w:val="0"/>
          <w:lang w:eastAsia="en-US"/>
        </w:rPr>
      </w:pPr>
    </w:p>
    <w:p w14:paraId="67BE851D" w14:textId="77777777" w:rsidR="00BB05AF" w:rsidRPr="00DB15F5" w:rsidRDefault="00CE2EAE"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8</w:t>
      </w:r>
      <w:r w:rsidR="00BB05AF" w:rsidRPr="00DB15F5">
        <w:rPr>
          <w:b/>
          <w:bCs/>
          <w:snapToGrid w:val="0"/>
          <w:lang w:eastAsia="en-US"/>
        </w:rPr>
        <w:t>.</w:t>
      </w:r>
      <w:r w:rsidR="00BB05AF" w:rsidRPr="00DB15F5">
        <w:rPr>
          <w:b/>
          <w:bCs/>
          <w:snapToGrid w:val="0"/>
          <w:lang w:eastAsia="en-US"/>
        </w:rPr>
        <w:tab/>
        <w:t>MERKINTÄ “ELÄIMILLE”</w:t>
      </w:r>
    </w:p>
    <w:p w14:paraId="13059390" w14:textId="77777777" w:rsidR="00BB05AF" w:rsidRPr="00DB15F5" w:rsidRDefault="00BB05AF" w:rsidP="00E512F1">
      <w:pPr>
        <w:widowControl/>
        <w:tabs>
          <w:tab w:val="clear" w:pos="567"/>
        </w:tabs>
        <w:spacing w:line="240" w:lineRule="auto"/>
        <w:rPr>
          <w:snapToGrid w:val="0"/>
          <w:lang w:eastAsia="en-US"/>
        </w:rPr>
      </w:pPr>
    </w:p>
    <w:p w14:paraId="57FAAF9C" w14:textId="77777777" w:rsidR="00BB05AF" w:rsidRPr="00DB15F5" w:rsidRDefault="00BB05AF" w:rsidP="00E512F1">
      <w:pPr>
        <w:widowControl/>
        <w:tabs>
          <w:tab w:val="clear" w:pos="567"/>
        </w:tabs>
        <w:spacing w:line="240" w:lineRule="auto"/>
      </w:pPr>
      <w:r w:rsidRPr="00DB15F5">
        <w:rPr>
          <w:snapToGrid w:val="0"/>
          <w:lang w:eastAsia="en-US"/>
        </w:rPr>
        <w:t>Eläimille.</w:t>
      </w:r>
    </w:p>
    <w:p w14:paraId="472FEBA2" w14:textId="77777777" w:rsidR="00101AF9" w:rsidRPr="00DB15F5" w:rsidRDefault="00BB05AF" w:rsidP="00E512F1">
      <w:pPr>
        <w:spacing w:line="240" w:lineRule="auto"/>
        <w:rPr>
          <w:b/>
          <w:bCs/>
        </w:rPr>
      </w:pPr>
      <w:r w:rsidRPr="00DB15F5">
        <w:br w:type="page"/>
      </w:r>
    </w:p>
    <w:p w14:paraId="146F7847" w14:textId="77777777" w:rsidR="00101AF9" w:rsidRPr="00DB15F5" w:rsidRDefault="00101AF9" w:rsidP="00E512F1">
      <w:pPr>
        <w:pBdr>
          <w:top w:val="single" w:sz="4" w:space="1" w:color="auto"/>
          <w:left w:val="single" w:sz="4" w:space="4" w:color="auto"/>
          <w:bottom w:val="single" w:sz="4" w:space="1" w:color="auto"/>
          <w:right w:val="single" w:sz="4" w:space="4" w:color="auto"/>
        </w:pBdr>
        <w:tabs>
          <w:tab w:val="clear" w:pos="567"/>
        </w:tabs>
        <w:spacing w:line="240" w:lineRule="auto"/>
        <w:rPr>
          <w:b/>
          <w:bCs/>
        </w:rPr>
      </w:pPr>
      <w:r w:rsidRPr="00DB15F5">
        <w:rPr>
          <w:b/>
          <w:bCs/>
        </w:rPr>
        <w:lastRenderedPageBreak/>
        <w:t>ULKOPAKKAUKSESSA ON OLTAVA SEURAAVAT TIEDOT</w:t>
      </w:r>
    </w:p>
    <w:p w14:paraId="1365E7C7" w14:textId="77777777" w:rsidR="00101AF9" w:rsidRPr="00DB15F5" w:rsidRDefault="00101AF9" w:rsidP="00E512F1">
      <w:pPr>
        <w:pBdr>
          <w:top w:val="single" w:sz="4" w:space="1" w:color="auto"/>
          <w:left w:val="single" w:sz="4" w:space="4" w:color="auto"/>
          <w:bottom w:val="single" w:sz="4" w:space="1" w:color="auto"/>
          <w:right w:val="single" w:sz="4" w:space="4" w:color="auto"/>
        </w:pBdr>
        <w:tabs>
          <w:tab w:val="clear" w:pos="567"/>
        </w:tabs>
        <w:spacing w:line="240" w:lineRule="auto"/>
        <w:rPr>
          <w:b/>
          <w:bCs/>
        </w:rPr>
      </w:pPr>
    </w:p>
    <w:p w14:paraId="477988AC" w14:textId="77777777" w:rsidR="00101AF9" w:rsidRPr="00DB15F5" w:rsidRDefault="00101AF9" w:rsidP="00E512F1">
      <w:pPr>
        <w:pBdr>
          <w:top w:val="single" w:sz="4" w:space="1" w:color="auto"/>
          <w:left w:val="single" w:sz="4" w:space="4" w:color="auto"/>
          <w:bottom w:val="single" w:sz="4" w:space="1" w:color="auto"/>
          <w:right w:val="single" w:sz="4" w:space="4" w:color="auto"/>
        </w:pBdr>
        <w:tabs>
          <w:tab w:val="clear" w:pos="567"/>
        </w:tabs>
        <w:spacing w:line="240" w:lineRule="auto"/>
        <w:rPr>
          <w:b/>
          <w:bCs/>
        </w:rPr>
      </w:pPr>
      <w:r w:rsidRPr="00DB15F5">
        <w:rPr>
          <w:b/>
          <w:bCs/>
        </w:rPr>
        <w:t>Pahvikotelo läpipainopakkaukselle</w:t>
      </w:r>
    </w:p>
    <w:p w14:paraId="1C7CFDFC" w14:textId="77777777" w:rsidR="00101AF9" w:rsidRPr="00DB15F5" w:rsidRDefault="00101AF9" w:rsidP="00E512F1">
      <w:pPr>
        <w:tabs>
          <w:tab w:val="clear" w:pos="567"/>
        </w:tabs>
        <w:spacing w:line="240" w:lineRule="auto"/>
        <w:rPr>
          <w:u w:val="single"/>
        </w:rPr>
      </w:pPr>
    </w:p>
    <w:p w14:paraId="02287BAD" w14:textId="77777777" w:rsidR="00101AF9" w:rsidRPr="00DB15F5" w:rsidRDefault="00101AF9"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bCs/>
        </w:rPr>
        <w:t>1.</w:t>
      </w:r>
      <w:r w:rsidRPr="00DB15F5">
        <w:rPr>
          <w:b/>
          <w:bCs/>
        </w:rPr>
        <w:tab/>
        <w:t>ELÄINLÄÄKKEEN NIMI</w:t>
      </w:r>
    </w:p>
    <w:p w14:paraId="661D4821" w14:textId="77777777" w:rsidR="00101AF9" w:rsidRPr="00DB15F5" w:rsidRDefault="00101AF9" w:rsidP="00E512F1">
      <w:pPr>
        <w:tabs>
          <w:tab w:val="clear" w:pos="567"/>
        </w:tabs>
        <w:spacing w:line="240" w:lineRule="auto"/>
      </w:pPr>
    </w:p>
    <w:p w14:paraId="0C65013F" w14:textId="77777777" w:rsidR="00101AF9" w:rsidRPr="00DB15F5" w:rsidRDefault="00101AF9" w:rsidP="00EF6DCA">
      <w:pPr>
        <w:spacing w:line="240" w:lineRule="auto"/>
        <w:outlineLvl w:val="1"/>
      </w:pPr>
      <w:r w:rsidRPr="00DB15F5">
        <w:t>Metacam 1 mg purutabletit koirille</w:t>
      </w:r>
    </w:p>
    <w:p w14:paraId="19ED7D8B" w14:textId="77777777" w:rsidR="00101AF9" w:rsidRPr="00DB15F5" w:rsidRDefault="00101AF9" w:rsidP="00353A88">
      <w:pPr>
        <w:tabs>
          <w:tab w:val="clear" w:pos="567"/>
        </w:tabs>
        <w:spacing w:line="240" w:lineRule="auto"/>
        <w:outlineLvl w:val="1"/>
      </w:pPr>
      <w:r w:rsidRPr="00DB15F5">
        <w:rPr>
          <w:highlight w:val="lightGray"/>
        </w:rPr>
        <w:t>Metacam 2,5 mg purutabletit koirille</w:t>
      </w:r>
    </w:p>
    <w:p w14:paraId="46F6050D" w14:textId="77777777" w:rsidR="00101AF9" w:rsidRPr="00DB15F5" w:rsidRDefault="00101AF9" w:rsidP="00E512F1">
      <w:pPr>
        <w:tabs>
          <w:tab w:val="clear" w:pos="567"/>
        </w:tabs>
        <w:spacing w:line="240" w:lineRule="auto"/>
      </w:pPr>
      <w:r w:rsidRPr="00DB15F5">
        <w:t>Meloksikaami</w:t>
      </w:r>
    </w:p>
    <w:p w14:paraId="672CAF78" w14:textId="77777777" w:rsidR="00101AF9" w:rsidRPr="00DB15F5" w:rsidRDefault="00101AF9" w:rsidP="00E512F1">
      <w:pPr>
        <w:tabs>
          <w:tab w:val="clear" w:pos="567"/>
        </w:tabs>
        <w:spacing w:line="240" w:lineRule="auto"/>
      </w:pPr>
    </w:p>
    <w:p w14:paraId="38547014" w14:textId="77777777" w:rsidR="00101AF9" w:rsidRPr="00DB15F5" w:rsidRDefault="00101AF9" w:rsidP="00E512F1">
      <w:pPr>
        <w:tabs>
          <w:tab w:val="clear" w:pos="567"/>
        </w:tabs>
        <w:spacing w:line="240" w:lineRule="auto"/>
      </w:pPr>
    </w:p>
    <w:p w14:paraId="1A5C6ECF" w14:textId="77777777" w:rsidR="00101AF9" w:rsidRPr="00DB15F5" w:rsidRDefault="00101AF9" w:rsidP="00E512F1">
      <w:pPr>
        <w:pBdr>
          <w:top w:val="single" w:sz="4" w:space="1" w:color="auto"/>
          <w:left w:val="single" w:sz="4" w:space="4" w:color="auto"/>
          <w:bottom w:val="single" w:sz="4" w:space="1" w:color="auto"/>
          <w:right w:val="single" w:sz="4" w:space="4" w:color="auto"/>
        </w:pBdr>
        <w:spacing w:line="240" w:lineRule="auto"/>
        <w:ind w:left="567" w:hanging="567"/>
        <w:rPr>
          <w:b/>
          <w:bCs/>
          <w:highlight w:val="lightGray"/>
        </w:rPr>
      </w:pPr>
      <w:r w:rsidRPr="00DB15F5">
        <w:rPr>
          <w:b/>
          <w:bCs/>
        </w:rPr>
        <w:t>2.</w:t>
      </w:r>
      <w:r w:rsidRPr="00DB15F5">
        <w:rPr>
          <w:b/>
          <w:bCs/>
        </w:rPr>
        <w:tab/>
        <w:t>VAIKUTTAVA(T) AINE</w:t>
      </w:r>
      <w:r w:rsidR="001704DA">
        <w:rPr>
          <w:b/>
          <w:bCs/>
        </w:rPr>
        <w:t>(</w:t>
      </w:r>
      <w:r w:rsidRPr="00DB15F5">
        <w:rPr>
          <w:b/>
          <w:bCs/>
        </w:rPr>
        <w:t>ET</w:t>
      </w:r>
      <w:r w:rsidR="001704DA">
        <w:rPr>
          <w:b/>
          <w:bCs/>
        </w:rPr>
        <w:t>)</w:t>
      </w:r>
    </w:p>
    <w:p w14:paraId="6713AFDF" w14:textId="77777777" w:rsidR="00101AF9" w:rsidRPr="00DB15F5" w:rsidRDefault="00101AF9" w:rsidP="00E512F1">
      <w:pPr>
        <w:tabs>
          <w:tab w:val="clear" w:pos="567"/>
        </w:tabs>
        <w:spacing w:line="240" w:lineRule="auto"/>
      </w:pPr>
    </w:p>
    <w:p w14:paraId="794EF272" w14:textId="77777777" w:rsidR="00101AF9" w:rsidRPr="00DB15F5" w:rsidRDefault="001704DA" w:rsidP="00E512F1">
      <w:pPr>
        <w:tabs>
          <w:tab w:val="clear" w:pos="567"/>
        </w:tabs>
        <w:spacing w:line="240" w:lineRule="auto"/>
      </w:pPr>
      <w:r>
        <w:t xml:space="preserve">Meloksikaami </w:t>
      </w:r>
      <w:r w:rsidR="00101AF9" w:rsidRPr="00DB15F5">
        <w:t>1 mg / purutabletti</w:t>
      </w:r>
    </w:p>
    <w:p w14:paraId="64B809F4" w14:textId="77777777" w:rsidR="00101AF9" w:rsidRPr="00DB15F5" w:rsidRDefault="001704DA" w:rsidP="00E512F1">
      <w:pPr>
        <w:tabs>
          <w:tab w:val="clear" w:pos="567"/>
        </w:tabs>
        <w:spacing w:line="240" w:lineRule="auto"/>
      </w:pPr>
      <w:r>
        <w:rPr>
          <w:highlight w:val="lightGray"/>
        </w:rPr>
        <w:t xml:space="preserve">Meloksikaami </w:t>
      </w:r>
      <w:r w:rsidR="00101AF9" w:rsidRPr="00DB15F5">
        <w:rPr>
          <w:highlight w:val="lightGray"/>
        </w:rPr>
        <w:t>2,5 mg / purutabletti</w:t>
      </w:r>
    </w:p>
    <w:p w14:paraId="0362D04D" w14:textId="77777777" w:rsidR="00101AF9" w:rsidRPr="00DB15F5" w:rsidRDefault="00101AF9" w:rsidP="00E512F1">
      <w:pPr>
        <w:tabs>
          <w:tab w:val="clear" w:pos="567"/>
        </w:tabs>
        <w:spacing w:line="240" w:lineRule="auto"/>
      </w:pPr>
    </w:p>
    <w:p w14:paraId="00DDDAB7" w14:textId="77777777" w:rsidR="00101AF9" w:rsidRPr="00DB15F5" w:rsidRDefault="00101AF9" w:rsidP="00E512F1">
      <w:pPr>
        <w:tabs>
          <w:tab w:val="clear" w:pos="567"/>
        </w:tabs>
        <w:spacing w:line="240" w:lineRule="auto"/>
      </w:pPr>
    </w:p>
    <w:p w14:paraId="5A1C4F8F" w14:textId="77777777" w:rsidR="00101AF9" w:rsidRPr="00DB15F5" w:rsidRDefault="00101AF9" w:rsidP="00E512F1">
      <w:pPr>
        <w:pBdr>
          <w:top w:val="single" w:sz="4" w:space="1" w:color="auto"/>
          <w:left w:val="single" w:sz="4" w:space="4" w:color="auto"/>
          <w:bottom w:val="single" w:sz="4" w:space="1" w:color="auto"/>
          <w:right w:val="single" w:sz="4" w:space="4" w:color="auto"/>
        </w:pBdr>
        <w:spacing w:line="240" w:lineRule="auto"/>
        <w:ind w:left="567" w:hanging="567"/>
        <w:rPr>
          <w:b/>
          <w:bCs/>
          <w:highlight w:val="lightGray"/>
        </w:rPr>
      </w:pPr>
      <w:r w:rsidRPr="00DB15F5">
        <w:rPr>
          <w:b/>
          <w:bCs/>
        </w:rPr>
        <w:t>3.</w:t>
      </w:r>
      <w:r w:rsidRPr="00DB15F5">
        <w:rPr>
          <w:b/>
          <w:bCs/>
        </w:rPr>
        <w:tab/>
        <w:t>LÄÄKEMUOTO</w:t>
      </w:r>
    </w:p>
    <w:p w14:paraId="0B24F9D2" w14:textId="77777777" w:rsidR="00101AF9" w:rsidRPr="00DB15F5" w:rsidRDefault="00101AF9" w:rsidP="00E512F1">
      <w:pPr>
        <w:tabs>
          <w:tab w:val="clear" w:pos="567"/>
        </w:tabs>
        <w:spacing w:line="240" w:lineRule="auto"/>
      </w:pPr>
    </w:p>
    <w:p w14:paraId="24909634" w14:textId="77777777" w:rsidR="00101AF9" w:rsidRPr="00DB15F5" w:rsidRDefault="00101AF9" w:rsidP="00E512F1">
      <w:pPr>
        <w:tabs>
          <w:tab w:val="clear" w:pos="567"/>
        </w:tabs>
        <w:spacing w:line="240" w:lineRule="auto"/>
      </w:pPr>
      <w:r w:rsidRPr="00DB15F5">
        <w:rPr>
          <w:highlight w:val="lightGray"/>
        </w:rPr>
        <w:t>Purutabletti</w:t>
      </w:r>
    </w:p>
    <w:p w14:paraId="59DF031C" w14:textId="77777777" w:rsidR="00101AF9" w:rsidRPr="00DB15F5" w:rsidRDefault="00101AF9" w:rsidP="00E512F1">
      <w:pPr>
        <w:tabs>
          <w:tab w:val="clear" w:pos="567"/>
        </w:tabs>
        <w:spacing w:line="240" w:lineRule="auto"/>
      </w:pPr>
    </w:p>
    <w:p w14:paraId="5B87282E" w14:textId="77777777" w:rsidR="00101AF9" w:rsidRPr="00DB15F5" w:rsidRDefault="00101AF9" w:rsidP="00E512F1">
      <w:pPr>
        <w:tabs>
          <w:tab w:val="clear" w:pos="567"/>
        </w:tabs>
        <w:spacing w:line="240" w:lineRule="auto"/>
      </w:pPr>
    </w:p>
    <w:p w14:paraId="6B1D52D6" w14:textId="77777777" w:rsidR="00101AF9" w:rsidRPr="00DB15F5" w:rsidRDefault="00101AF9"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4.</w:t>
      </w:r>
      <w:r w:rsidRPr="00DB15F5">
        <w:rPr>
          <w:b/>
          <w:bCs/>
        </w:rPr>
        <w:tab/>
      </w:r>
      <w:r w:rsidR="00727430" w:rsidRPr="00DB15F5">
        <w:rPr>
          <w:b/>
          <w:bCs/>
        </w:rPr>
        <w:t>PAKKAUSKO</w:t>
      </w:r>
      <w:r w:rsidR="00727430">
        <w:rPr>
          <w:b/>
          <w:bCs/>
        </w:rPr>
        <w:t>OT</w:t>
      </w:r>
    </w:p>
    <w:p w14:paraId="5EFFCBAF" w14:textId="77777777" w:rsidR="00101AF9" w:rsidRPr="00DB15F5" w:rsidRDefault="00101AF9" w:rsidP="00E512F1">
      <w:pPr>
        <w:tabs>
          <w:tab w:val="clear" w:pos="567"/>
        </w:tabs>
        <w:spacing w:line="240" w:lineRule="auto"/>
      </w:pPr>
    </w:p>
    <w:p w14:paraId="1635E0CD" w14:textId="77777777" w:rsidR="00101AF9" w:rsidRPr="00DB15F5" w:rsidRDefault="00101AF9" w:rsidP="00E512F1">
      <w:pPr>
        <w:tabs>
          <w:tab w:val="clear" w:pos="567"/>
        </w:tabs>
        <w:spacing w:line="240" w:lineRule="auto"/>
      </w:pPr>
      <w:r w:rsidRPr="00DB15F5">
        <w:t>7 tablettia</w:t>
      </w:r>
    </w:p>
    <w:p w14:paraId="2BFDE55A" w14:textId="77777777" w:rsidR="00101AF9" w:rsidRPr="00DB15F5" w:rsidRDefault="00101AF9" w:rsidP="00E512F1">
      <w:pPr>
        <w:tabs>
          <w:tab w:val="clear" w:pos="567"/>
        </w:tabs>
        <w:spacing w:line="240" w:lineRule="auto"/>
        <w:rPr>
          <w:highlight w:val="lightGray"/>
        </w:rPr>
      </w:pPr>
      <w:r w:rsidRPr="00DB15F5">
        <w:rPr>
          <w:highlight w:val="lightGray"/>
        </w:rPr>
        <w:t>84 tablettia</w:t>
      </w:r>
    </w:p>
    <w:p w14:paraId="46546F1C" w14:textId="77777777" w:rsidR="00101AF9" w:rsidRPr="00DB15F5" w:rsidRDefault="00101AF9" w:rsidP="00E512F1">
      <w:pPr>
        <w:tabs>
          <w:tab w:val="clear" w:pos="567"/>
        </w:tabs>
        <w:spacing w:line="240" w:lineRule="auto"/>
      </w:pPr>
      <w:r w:rsidRPr="00DB15F5">
        <w:rPr>
          <w:highlight w:val="lightGray"/>
        </w:rPr>
        <w:t>252 tablettia</w:t>
      </w:r>
    </w:p>
    <w:p w14:paraId="30374E9A" w14:textId="77777777" w:rsidR="00101AF9" w:rsidRPr="00DB15F5" w:rsidRDefault="00101AF9" w:rsidP="00E512F1">
      <w:pPr>
        <w:tabs>
          <w:tab w:val="clear" w:pos="567"/>
        </w:tabs>
        <w:spacing w:line="240" w:lineRule="auto"/>
      </w:pPr>
    </w:p>
    <w:p w14:paraId="54CF4415" w14:textId="77777777" w:rsidR="00101AF9" w:rsidRPr="00DB15F5" w:rsidRDefault="00101AF9" w:rsidP="00E512F1">
      <w:pPr>
        <w:tabs>
          <w:tab w:val="clear" w:pos="567"/>
        </w:tabs>
        <w:spacing w:line="240" w:lineRule="auto"/>
      </w:pPr>
    </w:p>
    <w:p w14:paraId="2E73C72D" w14:textId="77777777" w:rsidR="00101AF9" w:rsidRPr="00DB15F5" w:rsidRDefault="00101AF9"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5.</w:t>
      </w:r>
      <w:r w:rsidRPr="00DB15F5">
        <w:rPr>
          <w:b/>
          <w:bCs/>
        </w:rPr>
        <w:tab/>
        <w:t>KOHDE</w:t>
      </w:r>
      <w:r w:rsidR="00A4667F" w:rsidRPr="00DB15F5">
        <w:rPr>
          <w:b/>
          <w:bCs/>
        </w:rPr>
        <w:t>-</w:t>
      </w:r>
      <w:r w:rsidRPr="00DB15F5">
        <w:rPr>
          <w:b/>
          <w:bCs/>
        </w:rPr>
        <w:t>ELÄINLAJI</w:t>
      </w:r>
    </w:p>
    <w:p w14:paraId="2AACD241" w14:textId="77777777" w:rsidR="00101AF9" w:rsidRPr="00DB15F5" w:rsidRDefault="00101AF9" w:rsidP="00E512F1">
      <w:pPr>
        <w:tabs>
          <w:tab w:val="clear" w:pos="567"/>
        </w:tabs>
        <w:spacing w:line="240" w:lineRule="auto"/>
      </w:pPr>
    </w:p>
    <w:p w14:paraId="430AD756" w14:textId="77777777" w:rsidR="00101AF9" w:rsidRPr="00DB15F5" w:rsidRDefault="00101AF9" w:rsidP="00E512F1">
      <w:pPr>
        <w:tabs>
          <w:tab w:val="clear" w:pos="567"/>
        </w:tabs>
        <w:spacing w:line="240" w:lineRule="auto"/>
      </w:pPr>
      <w:r w:rsidRPr="00DB15F5">
        <w:rPr>
          <w:highlight w:val="lightGray"/>
        </w:rPr>
        <w:t>Koira.</w:t>
      </w:r>
    </w:p>
    <w:p w14:paraId="11F3E246" w14:textId="77777777" w:rsidR="00101AF9" w:rsidRPr="00DB15F5" w:rsidRDefault="00101AF9" w:rsidP="00E512F1">
      <w:pPr>
        <w:tabs>
          <w:tab w:val="clear" w:pos="567"/>
        </w:tabs>
        <w:spacing w:line="240" w:lineRule="auto"/>
      </w:pPr>
    </w:p>
    <w:p w14:paraId="543C5DB6" w14:textId="77777777" w:rsidR="00101AF9" w:rsidRPr="00DB15F5" w:rsidRDefault="00101AF9" w:rsidP="00E512F1">
      <w:pPr>
        <w:tabs>
          <w:tab w:val="clear" w:pos="567"/>
        </w:tabs>
        <w:spacing w:line="240" w:lineRule="auto"/>
      </w:pPr>
    </w:p>
    <w:p w14:paraId="2AE3F77E" w14:textId="77777777" w:rsidR="00101AF9" w:rsidRPr="00DB15F5" w:rsidRDefault="00101AF9" w:rsidP="00E512F1">
      <w:pPr>
        <w:pBdr>
          <w:top w:val="single" w:sz="4" w:space="1" w:color="auto"/>
          <w:left w:val="single" w:sz="4" w:space="4" w:color="auto"/>
          <w:bottom w:val="single" w:sz="4" w:space="1" w:color="auto"/>
          <w:right w:val="single" w:sz="4" w:space="4" w:color="auto"/>
        </w:pBdr>
        <w:spacing w:line="240" w:lineRule="auto"/>
        <w:ind w:left="567" w:hanging="567"/>
        <w:rPr>
          <w:b/>
          <w:bCs/>
          <w:highlight w:val="lightGray"/>
        </w:rPr>
      </w:pPr>
      <w:r w:rsidRPr="00DB15F5">
        <w:rPr>
          <w:b/>
          <w:bCs/>
        </w:rPr>
        <w:t>6.</w:t>
      </w:r>
      <w:r w:rsidRPr="00DB15F5">
        <w:rPr>
          <w:b/>
          <w:bCs/>
        </w:rPr>
        <w:tab/>
        <w:t>KÄYTTÖAIHEET</w:t>
      </w:r>
    </w:p>
    <w:p w14:paraId="069A7797" w14:textId="77777777" w:rsidR="00101AF9" w:rsidRPr="00DB15F5" w:rsidRDefault="00101AF9" w:rsidP="00E512F1">
      <w:pPr>
        <w:tabs>
          <w:tab w:val="clear" w:pos="567"/>
        </w:tabs>
        <w:spacing w:line="240" w:lineRule="auto"/>
      </w:pPr>
    </w:p>
    <w:p w14:paraId="6EEA9506" w14:textId="77777777" w:rsidR="00101AF9" w:rsidRPr="00DB15F5" w:rsidRDefault="00101AF9" w:rsidP="00E512F1">
      <w:pPr>
        <w:tabs>
          <w:tab w:val="clear" w:pos="567"/>
        </w:tabs>
        <w:spacing w:line="240" w:lineRule="auto"/>
      </w:pPr>
    </w:p>
    <w:p w14:paraId="3863F7B9" w14:textId="77777777" w:rsidR="00101AF9" w:rsidRPr="00DB15F5" w:rsidRDefault="00101AF9" w:rsidP="00E512F1">
      <w:pPr>
        <w:tabs>
          <w:tab w:val="clear" w:pos="567"/>
        </w:tabs>
        <w:spacing w:line="240" w:lineRule="auto"/>
      </w:pPr>
    </w:p>
    <w:p w14:paraId="6E234773" w14:textId="77777777" w:rsidR="00101AF9" w:rsidRPr="00DB15F5" w:rsidRDefault="00101AF9"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7.</w:t>
      </w:r>
      <w:r w:rsidRPr="00DB15F5">
        <w:rPr>
          <w:b/>
          <w:bCs/>
        </w:rPr>
        <w:tab/>
        <w:t>ANTOTAPA JA ANTOREITTI (ANTOREITIT)</w:t>
      </w:r>
    </w:p>
    <w:p w14:paraId="5A78FF69" w14:textId="77777777" w:rsidR="00101AF9" w:rsidRPr="00DB15F5" w:rsidRDefault="00101AF9" w:rsidP="00E512F1">
      <w:pPr>
        <w:tabs>
          <w:tab w:val="clear" w:pos="567"/>
        </w:tabs>
        <w:spacing w:line="240" w:lineRule="auto"/>
      </w:pPr>
    </w:p>
    <w:p w14:paraId="6EEB4A11" w14:textId="77777777" w:rsidR="00101AF9" w:rsidRPr="00DB15F5" w:rsidRDefault="00101AF9" w:rsidP="00E512F1">
      <w:pPr>
        <w:tabs>
          <w:tab w:val="clear" w:pos="567"/>
        </w:tabs>
        <w:spacing w:line="240" w:lineRule="auto"/>
      </w:pPr>
      <w:r w:rsidRPr="00DB15F5">
        <w:rPr>
          <w:highlight w:val="lightGray"/>
        </w:rPr>
        <w:t>Metacam 1 mg purutabletti koirille:</w:t>
      </w:r>
    </w:p>
    <w:p w14:paraId="53854FBB" w14:textId="77777777" w:rsidR="00101AF9" w:rsidRPr="00DB15F5" w:rsidRDefault="00101AF9" w:rsidP="00E512F1">
      <w:pPr>
        <w:tabs>
          <w:tab w:val="clear" w:pos="567"/>
        </w:tabs>
        <w:spacing w:line="240" w:lineRule="auto"/>
      </w:pPr>
      <w:r w:rsidRPr="00DB15F5">
        <w:t>Suun kautta.</w:t>
      </w:r>
    </w:p>
    <w:p w14:paraId="3C50A5F4" w14:textId="77777777" w:rsidR="00101AF9" w:rsidRPr="00DB15F5" w:rsidRDefault="00101AF9" w:rsidP="00E512F1">
      <w:pPr>
        <w:tabs>
          <w:tab w:val="clear" w:pos="567"/>
        </w:tabs>
        <w:spacing w:line="240" w:lineRule="auto"/>
      </w:pPr>
      <w:r w:rsidRPr="00DB15F5">
        <w:t>Aloitusannos ensimmäisenä päivänä: 0,2 mg meloksikaamia/painokilo kerta</w:t>
      </w:r>
      <w:r w:rsidR="00A4667F" w:rsidRPr="00DB15F5">
        <w:t>-</w:t>
      </w:r>
      <w:r w:rsidRPr="00DB15F5">
        <w:t>annoksena. Ylläpitoannos: 0,1 mg meloksikaamia/painokilo kerran vuorokaudessa (1 purutabletti/10 painokiloa).</w:t>
      </w:r>
    </w:p>
    <w:p w14:paraId="7CFB667E" w14:textId="77777777" w:rsidR="00101AF9" w:rsidRPr="00DB15F5" w:rsidRDefault="00101AF9" w:rsidP="00E512F1">
      <w:pPr>
        <w:tabs>
          <w:tab w:val="clear" w:pos="567"/>
        </w:tabs>
        <w:spacing w:line="240" w:lineRule="auto"/>
      </w:pPr>
    </w:p>
    <w:p w14:paraId="5397DC58" w14:textId="77777777" w:rsidR="00101AF9" w:rsidRPr="00DB15F5" w:rsidRDefault="00101AF9" w:rsidP="00E512F1">
      <w:pPr>
        <w:tabs>
          <w:tab w:val="clear" w:pos="567"/>
        </w:tabs>
        <w:spacing w:line="240" w:lineRule="auto"/>
        <w:rPr>
          <w:highlight w:val="lightGray"/>
        </w:rPr>
      </w:pPr>
      <w:r w:rsidRPr="00DB15F5">
        <w:rPr>
          <w:highlight w:val="lightGray"/>
        </w:rPr>
        <w:t>Metacam 2,5 mg purutabletti koirille:</w:t>
      </w:r>
    </w:p>
    <w:p w14:paraId="03ECFD74" w14:textId="77777777" w:rsidR="00101AF9" w:rsidRPr="00DB15F5" w:rsidRDefault="00101AF9" w:rsidP="00E512F1">
      <w:pPr>
        <w:tabs>
          <w:tab w:val="clear" w:pos="567"/>
        </w:tabs>
        <w:spacing w:line="240" w:lineRule="auto"/>
        <w:rPr>
          <w:highlight w:val="lightGray"/>
        </w:rPr>
      </w:pPr>
      <w:r w:rsidRPr="00DB15F5">
        <w:rPr>
          <w:highlight w:val="lightGray"/>
        </w:rPr>
        <w:t>Suun kautta.</w:t>
      </w:r>
    </w:p>
    <w:p w14:paraId="35C40AAE" w14:textId="77777777" w:rsidR="00101AF9" w:rsidRPr="00DB15F5" w:rsidRDefault="00101AF9" w:rsidP="00E512F1">
      <w:pPr>
        <w:tabs>
          <w:tab w:val="clear" w:pos="567"/>
        </w:tabs>
        <w:spacing w:line="240" w:lineRule="auto"/>
        <w:rPr>
          <w:highlight w:val="lightGray"/>
        </w:rPr>
      </w:pPr>
      <w:r w:rsidRPr="00DB15F5">
        <w:rPr>
          <w:highlight w:val="lightGray"/>
        </w:rPr>
        <w:t>Aloitusannos ensimmäisenä päivänä: 0,2 mg meloksikaamia/painokilo kerta</w:t>
      </w:r>
      <w:r w:rsidR="00A4667F" w:rsidRPr="00DB15F5">
        <w:rPr>
          <w:highlight w:val="lightGray"/>
        </w:rPr>
        <w:t>-</w:t>
      </w:r>
      <w:r w:rsidRPr="00DB15F5">
        <w:rPr>
          <w:highlight w:val="lightGray"/>
        </w:rPr>
        <w:t>annoksena. Ylläpitoannos: 0,1 mg meloksikaamia/painokilo kerran vuorokaudessa (1 purutabletti/25 painokiloa).</w:t>
      </w:r>
    </w:p>
    <w:p w14:paraId="3CDA9040" w14:textId="77777777" w:rsidR="000511C0" w:rsidRDefault="000511C0" w:rsidP="00E512F1">
      <w:pPr>
        <w:tabs>
          <w:tab w:val="clear" w:pos="567"/>
        </w:tabs>
        <w:spacing w:line="240" w:lineRule="auto"/>
      </w:pPr>
    </w:p>
    <w:p w14:paraId="27DCB554" w14:textId="77777777" w:rsidR="000F60A8" w:rsidRPr="00DB15F5" w:rsidRDefault="00101AF9" w:rsidP="00E512F1">
      <w:pPr>
        <w:tabs>
          <w:tab w:val="clear" w:pos="567"/>
        </w:tabs>
        <w:spacing w:line="240" w:lineRule="auto"/>
      </w:pPr>
      <w:r w:rsidRPr="00BE2822">
        <w:t>Lue pakkausseloste ennen käyttöä.</w:t>
      </w:r>
    </w:p>
    <w:p w14:paraId="59251555" w14:textId="77777777" w:rsidR="00101AF9" w:rsidRDefault="00101AF9" w:rsidP="00E512F1">
      <w:pPr>
        <w:tabs>
          <w:tab w:val="clear" w:pos="567"/>
        </w:tabs>
        <w:spacing w:line="240" w:lineRule="auto"/>
      </w:pPr>
    </w:p>
    <w:p w14:paraId="7EB03218" w14:textId="77777777" w:rsidR="007D28B2" w:rsidRPr="00DB15F5" w:rsidRDefault="007D28B2" w:rsidP="00E512F1">
      <w:pPr>
        <w:tabs>
          <w:tab w:val="clear" w:pos="567"/>
        </w:tabs>
        <w:spacing w:line="240" w:lineRule="auto"/>
      </w:pPr>
    </w:p>
    <w:p w14:paraId="487EC937" w14:textId="77777777" w:rsidR="00101AF9" w:rsidRPr="00DB15F5" w:rsidRDefault="00101AF9" w:rsidP="00D657FD">
      <w:pPr>
        <w:keepNext/>
        <w:widowControl/>
        <w:pBdr>
          <w:top w:val="single" w:sz="4" w:space="1" w:color="auto"/>
          <w:left w:val="single" w:sz="4" w:space="4" w:color="auto"/>
          <w:bottom w:val="single" w:sz="4" w:space="1" w:color="auto"/>
          <w:right w:val="single" w:sz="4" w:space="4" w:color="auto"/>
        </w:pBdr>
        <w:spacing w:line="240" w:lineRule="auto"/>
        <w:ind w:left="567" w:hanging="567"/>
        <w:rPr>
          <w:b/>
          <w:bCs/>
          <w:highlight w:val="lightGray"/>
        </w:rPr>
      </w:pPr>
      <w:r w:rsidRPr="00DB15F5">
        <w:rPr>
          <w:b/>
          <w:bCs/>
        </w:rPr>
        <w:lastRenderedPageBreak/>
        <w:t>8.</w:t>
      </w:r>
      <w:r w:rsidRPr="00DB15F5">
        <w:rPr>
          <w:b/>
          <w:bCs/>
        </w:rPr>
        <w:tab/>
        <w:t>VAROAIKA</w:t>
      </w:r>
      <w:r w:rsidR="000511C0">
        <w:rPr>
          <w:b/>
          <w:bCs/>
        </w:rPr>
        <w:t xml:space="preserve"> (VAROAJAT)</w:t>
      </w:r>
    </w:p>
    <w:p w14:paraId="42FA1E9E" w14:textId="77777777" w:rsidR="00101AF9" w:rsidRPr="00DB15F5" w:rsidRDefault="00101AF9" w:rsidP="00D657FD">
      <w:pPr>
        <w:keepNext/>
        <w:widowControl/>
        <w:tabs>
          <w:tab w:val="clear" w:pos="567"/>
        </w:tabs>
        <w:spacing w:line="240" w:lineRule="auto"/>
      </w:pPr>
    </w:p>
    <w:p w14:paraId="107572DC" w14:textId="77777777" w:rsidR="00101AF9" w:rsidRPr="00DB15F5" w:rsidRDefault="00101AF9" w:rsidP="00E512F1">
      <w:pPr>
        <w:tabs>
          <w:tab w:val="clear" w:pos="567"/>
        </w:tabs>
        <w:spacing w:line="240" w:lineRule="auto"/>
      </w:pPr>
    </w:p>
    <w:p w14:paraId="04C42523" w14:textId="77777777" w:rsidR="00101AF9" w:rsidRPr="00DB15F5" w:rsidRDefault="00101AF9" w:rsidP="00E512F1">
      <w:pPr>
        <w:tabs>
          <w:tab w:val="clear" w:pos="567"/>
        </w:tabs>
        <w:spacing w:line="240" w:lineRule="auto"/>
      </w:pPr>
    </w:p>
    <w:p w14:paraId="73D16091" w14:textId="77777777" w:rsidR="00101AF9" w:rsidRPr="00DB15F5" w:rsidRDefault="00101AF9"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9.</w:t>
      </w:r>
      <w:r w:rsidRPr="00DB15F5">
        <w:rPr>
          <w:b/>
          <w:bCs/>
        </w:rPr>
        <w:tab/>
        <w:t>TARVITTAESSA ERITYISVAROITUS (ERITYISVAROITUKSET)</w:t>
      </w:r>
    </w:p>
    <w:p w14:paraId="42728500" w14:textId="77777777" w:rsidR="00101AF9" w:rsidRPr="00DB15F5" w:rsidRDefault="00101AF9" w:rsidP="00E512F1">
      <w:pPr>
        <w:tabs>
          <w:tab w:val="clear" w:pos="567"/>
        </w:tabs>
        <w:spacing w:line="240" w:lineRule="auto"/>
      </w:pPr>
    </w:p>
    <w:p w14:paraId="3E652140" w14:textId="77777777" w:rsidR="00101AF9" w:rsidRPr="00DB15F5" w:rsidRDefault="00101AF9" w:rsidP="00E512F1">
      <w:pPr>
        <w:tabs>
          <w:tab w:val="clear" w:pos="567"/>
        </w:tabs>
        <w:spacing w:line="240" w:lineRule="auto"/>
      </w:pPr>
    </w:p>
    <w:p w14:paraId="48B95C55" w14:textId="77777777" w:rsidR="00101AF9" w:rsidRPr="00DB15F5" w:rsidRDefault="00101AF9" w:rsidP="00E512F1">
      <w:pPr>
        <w:tabs>
          <w:tab w:val="clear" w:pos="567"/>
        </w:tabs>
        <w:spacing w:line="240" w:lineRule="auto"/>
      </w:pPr>
    </w:p>
    <w:p w14:paraId="0A17F8AE" w14:textId="77777777" w:rsidR="00101AF9" w:rsidRPr="00DB15F5" w:rsidRDefault="00101AF9"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bCs/>
        </w:rPr>
        <w:t>10.</w:t>
      </w:r>
      <w:r w:rsidRPr="00DB15F5">
        <w:rPr>
          <w:b/>
          <w:bCs/>
        </w:rPr>
        <w:tab/>
        <w:t>VIIMEINEN KÄYTTÖPÄIVÄMÄÄRÄ</w:t>
      </w:r>
    </w:p>
    <w:p w14:paraId="54ABEFD8" w14:textId="77777777" w:rsidR="00101AF9" w:rsidRPr="00DB15F5" w:rsidRDefault="00101AF9" w:rsidP="00E512F1">
      <w:pPr>
        <w:tabs>
          <w:tab w:val="clear" w:pos="567"/>
        </w:tabs>
        <w:spacing w:line="240" w:lineRule="auto"/>
      </w:pPr>
    </w:p>
    <w:p w14:paraId="631D19FE" w14:textId="77777777" w:rsidR="00101AF9" w:rsidRPr="00DB15F5" w:rsidRDefault="00101AF9" w:rsidP="00E512F1">
      <w:pPr>
        <w:tabs>
          <w:tab w:val="clear" w:pos="567"/>
        </w:tabs>
        <w:spacing w:line="240" w:lineRule="auto"/>
      </w:pPr>
      <w:r w:rsidRPr="00DB15F5">
        <w:t>EXP {KK/</w:t>
      </w:r>
      <w:smartTag w:uri="urn:schemas-microsoft-com:office:smarttags" w:element="stockticker">
        <w:r w:rsidRPr="00DB15F5">
          <w:t>VVVV</w:t>
        </w:r>
      </w:smartTag>
      <w:r w:rsidRPr="00DB15F5">
        <w:t>}</w:t>
      </w:r>
    </w:p>
    <w:p w14:paraId="6E7B0E05" w14:textId="77777777" w:rsidR="00101AF9" w:rsidRPr="00DB15F5" w:rsidRDefault="00101AF9" w:rsidP="00E512F1">
      <w:pPr>
        <w:tabs>
          <w:tab w:val="clear" w:pos="567"/>
        </w:tabs>
        <w:spacing w:line="240" w:lineRule="auto"/>
      </w:pPr>
    </w:p>
    <w:p w14:paraId="01D5D37A" w14:textId="77777777" w:rsidR="00101AF9" w:rsidRPr="00DB15F5" w:rsidRDefault="00101AF9" w:rsidP="00E512F1">
      <w:pPr>
        <w:tabs>
          <w:tab w:val="clear" w:pos="567"/>
        </w:tabs>
        <w:spacing w:line="240" w:lineRule="auto"/>
      </w:pPr>
    </w:p>
    <w:p w14:paraId="031E93F7" w14:textId="77777777" w:rsidR="00101AF9" w:rsidRPr="00DB15F5" w:rsidRDefault="00101AF9" w:rsidP="00E512F1">
      <w:pPr>
        <w:pBdr>
          <w:top w:val="single" w:sz="4" w:space="1" w:color="auto"/>
          <w:left w:val="single" w:sz="4" w:space="4" w:color="auto"/>
          <w:bottom w:val="single" w:sz="4" w:space="1" w:color="auto"/>
          <w:right w:val="single" w:sz="4" w:space="4" w:color="auto"/>
        </w:pBdr>
        <w:spacing w:line="240" w:lineRule="auto"/>
        <w:ind w:left="567" w:hanging="567"/>
        <w:rPr>
          <w:b/>
          <w:bCs/>
          <w:highlight w:val="lightGray"/>
        </w:rPr>
      </w:pPr>
      <w:r w:rsidRPr="00DB15F5">
        <w:rPr>
          <w:b/>
          <w:bCs/>
        </w:rPr>
        <w:t>11.</w:t>
      </w:r>
      <w:r w:rsidRPr="00DB15F5">
        <w:rPr>
          <w:b/>
          <w:bCs/>
        </w:rPr>
        <w:tab/>
        <w:t>SÄILYTYSOLOSUHTEET</w:t>
      </w:r>
    </w:p>
    <w:p w14:paraId="471F1764" w14:textId="77777777" w:rsidR="00101AF9" w:rsidRPr="00DB15F5" w:rsidRDefault="00101AF9" w:rsidP="00E512F1">
      <w:pPr>
        <w:tabs>
          <w:tab w:val="clear" w:pos="567"/>
        </w:tabs>
        <w:spacing w:line="240" w:lineRule="auto"/>
      </w:pPr>
    </w:p>
    <w:p w14:paraId="0ED12BB2" w14:textId="77777777" w:rsidR="00101AF9" w:rsidRPr="00DB15F5" w:rsidRDefault="00101AF9" w:rsidP="00E512F1">
      <w:pPr>
        <w:tabs>
          <w:tab w:val="clear" w:pos="567"/>
        </w:tabs>
        <w:spacing w:line="240" w:lineRule="auto"/>
        <w:rPr>
          <w:noProof/>
        </w:rPr>
      </w:pPr>
    </w:p>
    <w:p w14:paraId="09860BBB" w14:textId="77777777" w:rsidR="00101AF9" w:rsidRPr="00DB15F5" w:rsidRDefault="00101AF9" w:rsidP="00E512F1">
      <w:pPr>
        <w:tabs>
          <w:tab w:val="clear" w:pos="567"/>
        </w:tabs>
        <w:spacing w:line="240" w:lineRule="auto"/>
      </w:pPr>
    </w:p>
    <w:p w14:paraId="767CC405" w14:textId="77777777" w:rsidR="00101AF9" w:rsidRPr="00DB15F5" w:rsidRDefault="00101AF9" w:rsidP="00E512F1">
      <w:pPr>
        <w:pBdr>
          <w:top w:val="single" w:sz="4" w:space="1" w:color="auto"/>
          <w:left w:val="single" w:sz="4" w:space="4" w:color="auto"/>
          <w:bottom w:val="single" w:sz="4" w:space="1" w:color="auto"/>
          <w:right w:val="single" w:sz="4" w:space="4" w:color="auto"/>
        </w:pBdr>
        <w:spacing w:line="240" w:lineRule="auto"/>
        <w:ind w:left="567" w:hanging="567"/>
        <w:rPr>
          <w:highlight w:val="lightGray"/>
        </w:rPr>
      </w:pPr>
      <w:r w:rsidRPr="00DB15F5">
        <w:rPr>
          <w:b/>
          <w:bCs/>
        </w:rPr>
        <w:t>12.</w:t>
      </w:r>
      <w:r w:rsidRPr="00DB15F5">
        <w:rPr>
          <w:b/>
          <w:bCs/>
        </w:rPr>
        <w:tab/>
        <w:t>ERITYISET VAROTOIMET KÄYTTÄMÄTTÖMÄN VALMISTEEN TAI JÄTEMATERIAALIN HÄVITTÄMISEKSI</w:t>
      </w:r>
    </w:p>
    <w:p w14:paraId="2B78F1C6" w14:textId="77777777" w:rsidR="00101AF9" w:rsidRPr="00DB15F5" w:rsidRDefault="00101AF9" w:rsidP="00E512F1">
      <w:pPr>
        <w:tabs>
          <w:tab w:val="clear" w:pos="567"/>
        </w:tabs>
        <w:spacing w:line="240" w:lineRule="auto"/>
      </w:pPr>
    </w:p>
    <w:p w14:paraId="59DFF971" w14:textId="77777777" w:rsidR="00727430" w:rsidRPr="00102F4E" w:rsidRDefault="00727430" w:rsidP="00E512F1">
      <w:pPr>
        <w:tabs>
          <w:tab w:val="clear" w:pos="567"/>
        </w:tabs>
        <w:spacing w:line="240" w:lineRule="auto"/>
      </w:pPr>
      <w:r w:rsidRPr="00102F4E">
        <w:t xml:space="preserve">Hävittäminen: lue pakkausseloste. </w:t>
      </w:r>
    </w:p>
    <w:p w14:paraId="00714CF4" w14:textId="77777777" w:rsidR="00101AF9" w:rsidRPr="00DB15F5" w:rsidRDefault="00101AF9" w:rsidP="00E512F1">
      <w:pPr>
        <w:tabs>
          <w:tab w:val="clear" w:pos="567"/>
        </w:tabs>
        <w:spacing w:line="240" w:lineRule="auto"/>
        <w:rPr>
          <w:b/>
          <w:bCs/>
          <w:snapToGrid w:val="0"/>
          <w:lang w:eastAsia="de-DE"/>
        </w:rPr>
      </w:pPr>
    </w:p>
    <w:p w14:paraId="15A1EB82" w14:textId="77777777" w:rsidR="00101AF9" w:rsidRPr="00DB15F5" w:rsidRDefault="00101AF9" w:rsidP="00E512F1">
      <w:pPr>
        <w:tabs>
          <w:tab w:val="clear" w:pos="567"/>
        </w:tabs>
        <w:spacing w:line="240" w:lineRule="auto"/>
      </w:pPr>
    </w:p>
    <w:p w14:paraId="7FD49CE9" w14:textId="77777777" w:rsidR="00101AF9" w:rsidRPr="00DB15F5" w:rsidRDefault="00101AF9" w:rsidP="00E512F1">
      <w:pPr>
        <w:tabs>
          <w:tab w:val="clear" w:pos="567"/>
        </w:tabs>
        <w:spacing w:line="240" w:lineRule="auto"/>
      </w:pPr>
    </w:p>
    <w:p w14:paraId="1A949550" w14:textId="77777777" w:rsidR="00101AF9" w:rsidRPr="00DB15F5" w:rsidRDefault="00101AF9"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bCs/>
        </w:rPr>
        <w:t>13.</w:t>
      </w:r>
      <w:r w:rsidRPr="00DB15F5">
        <w:rPr>
          <w:b/>
          <w:bCs/>
        </w:rPr>
        <w:tab/>
        <w:t>MERKINTÄ “ELÄIMILLE”, TOIMITTAMISLUOKITTELU SEKÄ TOIMITTAMISEN JA KÄYTÖN EHDOT JA RAJOITUKSET, jos tarpeen</w:t>
      </w:r>
    </w:p>
    <w:p w14:paraId="5130E744" w14:textId="77777777" w:rsidR="00101AF9" w:rsidRPr="00DB15F5" w:rsidRDefault="00101AF9" w:rsidP="00E512F1">
      <w:pPr>
        <w:tabs>
          <w:tab w:val="clear" w:pos="567"/>
        </w:tabs>
        <w:spacing w:line="240" w:lineRule="auto"/>
      </w:pPr>
    </w:p>
    <w:p w14:paraId="5C25074C" w14:textId="77777777" w:rsidR="00101AF9" w:rsidRPr="00DB15F5" w:rsidRDefault="00DE242E" w:rsidP="00E512F1">
      <w:pPr>
        <w:tabs>
          <w:tab w:val="clear" w:pos="567"/>
        </w:tabs>
        <w:spacing w:line="240" w:lineRule="auto"/>
      </w:pPr>
      <w:r w:rsidRPr="00DB15F5">
        <w:t>Eläimille</w:t>
      </w:r>
      <w:r>
        <w:t xml:space="preserve">. </w:t>
      </w:r>
      <w:r w:rsidR="000511C0">
        <w:t>Reseptivalmiste.</w:t>
      </w:r>
    </w:p>
    <w:p w14:paraId="1395E885" w14:textId="77777777" w:rsidR="00101AF9" w:rsidRPr="00DB15F5" w:rsidRDefault="00101AF9" w:rsidP="00E512F1">
      <w:pPr>
        <w:tabs>
          <w:tab w:val="clear" w:pos="567"/>
        </w:tabs>
        <w:spacing w:line="240" w:lineRule="auto"/>
      </w:pPr>
    </w:p>
    <w:p w14:paraId="7905FE18" w14:textId="77777777" w:rsidR="00101AF9" w:rsidRPr="00DB15F5" w:rsidRDefault="00101AF9" w:rsidP="00E512F1">
      <w:pPr>
        <w:tabs>
          <w:tab w:val="clear" w:pos="567"/>
        </w:tabs>
        <w:spacing w:line="240" w:lineRule="auto"/>
      </w:pPr>
    </w:p>
    <w:p w14:paraId="75F1DF5E" w14:textId="77777777" w:rsidR="00101AF9" w:rsidRPr="00DB15F5" w:rsidRDefault="00101AF9" w:rsidP="00E512F1">
      <w:pPr>
        <w:pBdr>
          <w:top w:val="single" w:sz="4" w:space="1" w:color="auto"/>
          <w:left w:val="single" w:sz="4" w:space="4" w:color="auto"/>
          <w:bottom w:val="single" w:sz="4" w:space="1" w:color="auto"/>
          <w:right w:val="single" w:sz="4" w:space="4" w:color="auto"/>
        </w:pBdr>
        <w:spacing w:line="240" w:lineRule="auto"/>
        <w:ind w:left="567" w:hanging="567"/>
        <w:rPr>
          <w:highlight w:val="lightGray"/>
        </w:rPr>
      </w:pPr>
      <w:r w:rsidRPr="00DB15F5">
        <w:rPr>
          <w:b/>
          <w:bCs/>
        </w:rPr>
        <w:t>14.</w:t>
      </w:r>
      <w:r w:rsidRPr="00DB15F5">
        <w:rPr>
          <w:b/>
          <w:bCs/>
        </w:rPr>
        <w:tab/>
        <w:t xml:space="preserve">MERKINTÄ “EI LASTEN </w:t>
      </w:r>
      <w:r w:rsidR="00097AFE" w:rsidRPr="00DB15F5">
        <w:rPr>
          <w:b/>
          <w:bCs/>
        </w:rPr>
        <w:t xml:space="preserve">NÄKYVILLE EIKÄ </w:t>
      </w:r>
      <w:r w:rsidRPr="00DB15F5">
        <w:rPr>
          <w:b/>
          <w:bCs/>
        </w:rPr>
        <w:t>ULOTTUVILLE”</w:t>
      </w:r>
    </w:p>
    <w:p w14:paraId="5B1314B4" w14:textId="77777777" w:rsidR="00101AF9" w:rsidRPr="00DB15F5" w:rsidRDefault="00101AF9" w:rsidP="00E512F1">
      <w:pPr>
        <w:tabs>
          <w:tab w:val="clear" w:pos="567"/>
        </w:tabs>
        <w:spacing w:line="240" w:lineRule="auto"/>
      </w:pPr>
    </w:p>
    <w:p w14:paraId="060E2B77" w14:textId="77777777" w:rsidR="00101AF9" w:rsidRPr="00DB15F5" w:rsidRDefault="00101AF9" w:rsidP="00E512F1">
      <w:pPr>
        <w:tabs>
          <w:tab w:val="clear" w:pos="567"/>
        </w:tabs>
        <w:spacing w:line="240" w:lineRule="auto"/>
      </w:pPr>
      <w:r w:rsidRPr="00DB15F5">
        <w:t xml:space="preserve">Ei lasten </w:t>
      </w:r>
      <w:r w:rsidR="00097AFE" w:rsidRPr="00DB15F5">
        <w:t xml:space="preserve">näkyville eikä </w:t>
      </w:r>
      <w:r w:rsidRPr="00DB15F5">
        <w:t>ulottuville</w:t>
      </w:r>
      <w:r w:rsidR="00F0548D" w:rsidRPr="00DB15F5">
        <w:t xml:space="preserve"> </w:t>
      </w:r>
      <w:r w:rsidRPr="00DB15F5">
        <w:t>.</w:t>
      </w:r>
    </w:p>
    <w:p w14:paraId="68A6212F" w14:textId="77777777" w:rsidR="00101AF9" w:rsidRPr="00DB15F5" w:rsidRDefault="00101AF9" w:rsidP="00E512F1">
      <w:pPr>
        <w:tabs>
          <w:tab w:val="clear" w:pos="567"/>
        </w:tabs>
        <w:spacing w:line="240" w:lineRule="auto"/>
      </w:pPr>
    </w:p>
    <w:p w14:paraId="485407AD" w14:textId="77777777" w:rsidR="00101AF9" w:rsidRPr="00DB15F5" w:rsidRDefault="00101AF9" w:rsidP="00E512F1">
      <w:pPr>
        <w:tabs>
          <w:tab w:val="clear" w:pos="567"/>
        </w:tabs>
        <w:spacing w:line="240" w:lineRule="auto"/>
      </w:pPr>
    </w:p>
    <w:p w14:paraId="5AB75E80" w14:textId="77777777" w:rsidR="00101AF9" w:rsidRPr="00DB15F5" w:rsidRDefault="00101AF9"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15.</w:t>
      </w:r>
      <w:r w:rsidRPr="00DB15F5">
        <w:rPr>
          <w:b/>
          <w:bCs/>
        </w:rPr>
        <w:tab/>
        <w:t xml:space="preserve">MYYNTILUVAN HALTIJAN NIMI JA OSOITE </w:t>
      </w:r>
    </w:p>
    <w:p w14:paraId="47B1287F" w14:textId="77777777" w:rsidR="00101AF9" w:rsidRPr="00DB15F5" w:rsidRDefault="00101AF9" w:rsidP="00E512F1">
      <w:pPr>
        <w:tabs>
          <w:tab w:val="clear" w:pos="567"/>
        </w:tabs>
        <w:spacing w:line="240" w:lineRule="auto"/>
      </w:pPr>
    </w:p>
    <w:p w14:paraId="726B5B5D" w14:textId="77777777" w:rsidR="00101AF9" w:rsidRPr="00DB15F5" w:rsidRDefault="00101AF9" w:rsidP="00E512F1">
      <w:pPr>
        <w:widowControl/>
        <w:suppressAutoHyphens/>
        <w:spacing w:line="240" w:lineRule="auto"/>
        <w:rPr>
          <w:snapToGrid w:val="0"/>
          <w:lang w:eastAsia="en-US"/>
        </w:rPr>
      </w:pPr>
      <w:r w:rsidRPr="00DB15F5">
        <w:rPr>
          <w:snapToGrid w:val="0"/>
          <w:lang w:eastAsia="en-US"/>
        </w:rPr>
        <w:t>Boehringer Ingelheim Vetmedica GmbH</w:t>
      </w:r>
    </w:p>
    <w:p w14:paraId="1B9CE6B7" w14:textId="77777777" w:rsidR="00101AF9" w:rsidRPr="00DB15F5" w:rsidRDefault="00101AF9" w:rsidP="00E512F1">
      <w:pPr>
        <w:widowControl/>
        <w:suppressAutoHyphens/>
        <w:spacing w:line="240" w:lineRule="auto"/>
        <w:rPr>
          <w:snapToGrid w:val="0"/>
          <w:lang w:eastAsia="en-US"/>
        </w:rPr>
      </w:pPr>
      <w:r w:rsidRPr="00DB15F5">
        <w:rPr>
          <w:snapToGrid w:val="0"/>
          <w:lang w:eastAsia="en-US"/>
        </w:rPr>
        <w:t xml:space="preserve">55216 Ingelheim/Rhein </w:t>
      </w:r>
    </w:p>
    <w:p w14:paraId="6D4BAB8E" w14:textId="77777777" w:rsidR="00101AF9" w:rsidRPr="00712795" w:rsidRDefault="00101AF9" w:rsidP="00E512F1">
      <w:pPr>
        <w:widowControl/>
        <w:tabs>
          <w:tab w:val="clear" w:pos="567"/>
        </w:tabs>
        <w:spacing w:line="240" w:lineRule="auto"/>
        <w:rPr>
          <w:caps/>
          <w:lang w:eastAsia="en-US"/>
        </w:rPr>
      </w:pPr>
      <w:r w:rsidRPr="00712795">
        <w:rPr>
          <w:caps/>
          <w:lang w:eastAsia="en-US"/>
        </w:rPr>
        <w:t>Saksa</w:t>
      </w:r>
    </w:p>
    <w:p w14:paraId="0B0165D1" w14:textId="77777777" w:rsidR="00101AF9" w:rsidRPr="00DB15F5" w:rsidRDefault="00101AF9" w:rsidP="00E512F1">
      <w:pPr>
        <w:widowControl/>
        <w:tabs>
          <w:tab w:val="clear" w:pos="567"/>
        </w:tabs>
        <w:spacing w:line="240" w:lineRule="auto"/>
        <w:rPr>
          <w:snapToGrid w:val="0"/>
          <w:lang w:eastAsia="en-US"/>
        </w:rPr>
      </w:pPr>
    </w:p>
    <w:p w14:paraId="4FABC6E3" w14:textId="77777777" w:rsidR="00101AF9" w:rsidRPr="00DB15F5" w:rsidRDefault="00101AF9" w:rsidP="00E512F1">
      <w:pPr>
        <w:tabs>
          <w:tab w:val="clear" w:pos="567"/>
        </w:tabs>
        <w:spacing w:line="240" w:lineRule="auto"/>
      </w:pPr>
    </w:p>
    <w:p w14:paraId="0BF9C2A4" w14:textId="77777777" w:rsidR="00101AF9" w:rsidRPr="00DB15F5" w:rsidRDefault="00101AF9" w:rsidP="00E512F1">
      <w:pPr>
        <w:pBdr>
          <w:top w:val="single" w:sz="4" w:space="1" w:color="auto"/>
          <w:left w:val="single" w:sz="4" w:space="4" w:color="auto"/>
          <w:bottom w:val="single" w:sz="4" w:space="1" w:color="auto"/>
          <w:right w:val="single" w:sz="4" w:space="4" w:color="auto"/>
        </w:pBdr>
        <w:spacing w:line="240" w:lineRule="auto"/>
        <w:ind w:left="567" w:hanging="567"/>
        <w:rPr>
          <w:highlight w:val="lightGray"/>
        </w:rPr>
      </w:pPr>
      <w:r w:rsidRPr="00DB15F5">
        <w:rPr>
          <w:b/>
          <w:bCs/>
        </w:rPr>
        <w:t>16.</w:t>
      </w:r>
      <w:r w:rsidRPr="00DB15F5">
        <w:rPr>
          <w:b/>
          <w:bCs/>
        </w:rPr>
        <w:tab/>
        <w:t>MYYNTILUPIEN NUMEROT</w:t>
      </w:r>
    </w:p>
    <w:p w14:paraId="07ACCEB2" w14:textId="77777777" w:rsidR="00101AF9" w:rsidRPr="00DB15F5" w:rsidRDefault="00101AF9" w:rsidP="00E512F1">
      <w:pPr>
        <w:tabs>
          <w:tab w:val="clear" w:pos="567"/>
        </w:tabs>
        <w:spacing w:line="240" w:lineRule="auto"/>
      </w:pPr>
    </w:p>
    <w:p w14:paraId="0B823039" w14:textId="77777777" w:rsidR="00101AF9" w:rsidRPr="00DB15F5" w:rsidRDefault="00101AF9" w:rsidP="00E512F1">
      <w:pPr>
        <w:tabs>
          <w:tab w:val="clear" w:pos="567"/>
        </w:tabs>
        <w:spacing w:line="240" w:lineRule="auto"/>
      </w:pPr>
      <w:r w:rsidRPr="00DB15F5">
        <w:rPr>
          <w:highlight w:val="lightGray"/>
        </w:rPr>
        <w:t>Metacam 1 mg purutabletit koirille:</w:t>
      </w:r>
    </w:p>
    <w:p w14:paraId="1C80BEF8" w14:textId="77777777" w:rsidR="00101AF9" w:rsidRPr="0013672D" w:rsidRDefault="00101AF9" w:rsidP="00E512F1">
      <w:pPr>
        <w:tabs>
          <w:tab w:val="clear" w:pos="567"/>
        </w:tabs>
        <w:spacing w:line="240" w:lineRule="auto"/>
        <w:rPr>
          <w:lang w:val="pt-PT"/>
        </w:rPr>
      </w:pPr>
      <w:r w:rsidRPr="0013672D">
        <w:rPr>
          <w:lang w:val="pt-PT"/>
        </w:rPr>
        <w:t>EU/2/97/004/</w:t>
      </w:r>
      <w:r w:rsidR="00CD26B8" w:rsidRPr="0013672D">
        <w:rPr>
          <w:lang w:val="pt-PT"/>
        </w:rPr>
        <w:t>043</w:t>
      </w:r>
      <w:r w:rsidRPr="0013672D">
        <w:rPr>
          <w:lang w:val="pt-PT"/>
        </w:rPr>
        <w:t xml:space="preserve"> </w:t>
      </w:r>
      <w:r w:rsidRPr="0013672D">
        <w:rPr>
          <w:highlight w:val="lightGray"/>
          <w:lang w:val="pt-PT"/>
        </w:rPr>
        <w:t>7 tablettia</w:t>
      </w:r>
    </w:p>
    <w:p w14:paraId="122AF5C8" w14:textId="77777777" w:rsidR="00101AF9" w:rsidRPr="0013672D" w:rsidRDefault="00101AF9" w:rsidP="00E512F1">
      <w:pPr>
        <w:tabs>
          <w:tab w:val="clear" w:pos="567"/>
        </w:tabs>
        <w:spacing w:line="240" w:lineRule="auto"/>
        <w:rPr>
          <w:highlight w:val="lightGray"/>
          <w:lang w:val="pt-PT"/>
        </w:rPr>
      </w:pPr>
      <w:r w:rsidRPr="0013672D">
        <w:rPr>
          <w:highlight w:val="lightGray"/>
          <w:lang w:val="pt-PT"/>
        </w:rPr>
        <w:t>EU/2/97/004/</w:t>
      </w:r>
      <w:r w:rsidR="00CD26B8" w:rsidRPr="0013672D">
        <w:rPr>
          <w:highlight w:val="lightGray"/>
          <w:lang w:val="pt-PT"/>
        </w:rPr>
        <w:t>044</w:t>
      </w:r>
      <w:r w:rsidRPr="0013672D">
        <w:rPr>
          <w:highlight w:val="lightGray"/>
          <w:lang w:val="pt-PT"/>
        </w:rPr>
        <w:t xml:space="preserve"> 84 tablettia</w:t>
      </w:r>
    </w:p>
    <w:p w14:paraId="1523AA4A" w14:textId="77777777" w:rsidR="00101AF9" w:rsidRPr="0013672D" w:rsidRDefault="00101AF9" w:rsidP="00E512F1">
      <w:pPr>
        <w:tabs>
          <w:tab w:val="clear" w:pos="567"/>
        </w:tabs>
        <w:spacing w:line="240" w:lineRule="auto"/>
        <w:rPr>
          <w:lang w:val="pt-PT"/>
        </w:rPr>
      </w:pPr>
      <w:r w:rsidRPr="0013672D">
        <w:rPr>
          <w:highlight w:val="lightGray"/>
          <w:lang w:val="pt-PT"/>
        </w:rPr>
        <w:t>EU/2/97/004/</w:t>
      </w:r>
      <w:r w:rsidR="00CD26B8" w:rsidRPr="0013672D">
        <w:rPr>
          <w:highlight w:val="lightGray"/>
          <w:lang w:val="pt-PT"/>
        </w:rPr>
        <w:t>045</w:t>
      </w:r>
      <w:r w:rsidRPr="0013672D">
        <w:rPr>
          <w:highlight w:val="lightGray"/>
          <w:lang w:val="pt-PT"/>
        </w:rPr>
        <w:t xml:space="preserve"> 252 tablettia</w:t>
      </w:r>
    </w:p>
    <w:p w14:paraId="144887F1" w14:textId="77777777" w:rsidR="00101AF9" w:rsidRPr="0013672D" w:rsidRDefault="00101AF9" w:rsidP="00E512F1">
      <w:pPr>
        <w:tabs>
          <w:tab w:val="clear" w:pos="567"/>
        </w:tabs>
        <w:spacing w:line="240" w:lineRule="auto"/>
        <w:rPr>
          <w:lang w:val="pt-PT"/>
        </w:rPr>
      </w:pPr>
    </w:p>
    <w:p w14:paraId="3D93DEB9" w14:textId="77777777" w:rsidR="00101AF9" w:rsidRPr="0013672D" w:rsidRDefault="00101AF9" w:rsidP="00E512F1">
      <w:pPr>
        <w:tabs>
          <w:tab w:val="clear" w:pos="567"/>
        </w:tabs>
        <w:spacing w:line="240" w:lineRule="auto"/>
        <w:rPr>
          <w:lang w:val="pt-PT"/>
        </w:rPr>
      </w:pPr>
      <w:r w:rsidRPr="0013672D">
        <w:rPr>
          <w:highlight w:val="lightGray"/>
          <w:lang w:val="pt-PT"/>
        </w:rPr>
        <w:t>Metacam 2,5 mg purutabletit koirille:</w:t>
      </w:r>
    </w:p>
    <w:p w14:paraId="6CD4458F" w14:textId="77777777" w:rsidR="00101AF9" w:rsidRPr="0013672D" w:rsidRDefault="00101AF9" w:rsidP="00E512F1">
      <w:pPr>
        <w:tabs>
          <w:tab w:val="clear" w:pos="567"/>
        </w:tabs>
        <w:spacing w:line="240" w:lineRule="auto"/>
        <w:rPr>
          <w:highlight w:val="lightGray"/>
          <w:lang w:val="pt-PT"/>
        </w:rPr>
      </w:pPr>
      <w:r w:rsidRPr="0013672D">
        <w:rPr>
          <w:highlight w:val="lightGray"/>
          <w:lang w:val="pt-PT"/>
        </w:rPr>
        <w:t>EU/2/97/004/</w:t>
      </w:r>
      <w:r w:rsidR="00CD26B8" w:rsidRPr="0013672D">
        <w:rPr>
          <w:highlight w:val="lightGray"/>
          <w:lang w:val="pt-PT"/>
        </w:rPr>
        <w:t>046</w:t>
      </w:r>
      <w:r w:rsidRPr="0013672D">
        <w:rPr>
          <w:lang w:val="pt-PT"/>
        </w:rPr>
        <w:t xml:space="preserve"> </w:t>
      </w:r>
      <w:r w:rsidRPr="0013672D">
        <w:rPr>
          <w:highlight w:val="lightGray"/>
          <w:lang w:val="pt-PT"/>
        </w:rPr>
        <w:t>7 tablettia</w:t>
      </w:r>
    </w:p>
    <w:p w14:paraId="267D5D70" w14:textId="77777777" w:rsidR="000F60A8" w:rsidRPr="00DB15F5" w:rsidRDefault="00101AF9" w:rsidP="00E512F1">
      <w:pPr>
        <w:tabs>
          <w:tab w:val="clear" w:pos="567"/>
        </w:tabs>
        <w:spacing w:line="240" w:lineRule="auto"/>
        <w:rPr>
          <w:highlight w:val="lightGray"/>
        </w:rPr>
      </w:pPr>
      <w:r w:rsidRPr="00DB15F5">
        <w:rPr>
          <w:highlight w:val="lightGray"/>
        </w:rPr>
        <w:t>EU/2/97/004/</w:t>
      </w:r>
      <w:r w:rsidR="00CD26B8" w:rsidRPr="00DB15F5">
        <w:rPr>
          <w:highlight w:val="lightGray"/>
        </w:rPr>
        <w:t>047</w:t>
      </w:r>
      <w:r w:rsidRPr="00DB15F5">
        <w:rPr>
          <w:highlight w:val="lightGray"/>
        </w:rPr>
        <w:t xml:space="preserve"> 84 tablettia</w:t>
      </w:r>
    </w:p>
    <w:p w14:paraId="3276471D" w14:textId="77777777" w:rsidR="00101AF9" w:rsidRPr="00DB15F5" w:rsidRDefault="00101AF9" w:rsidP="00E512F1">
      <w:pPr>
        <w:tabs>
          <w:tab w:val="clear" w:pos="567"/>
        </w:tabs>
        <w:spacing w:line="240" w:lineRule="auto"/>
      </w:pPr>
      <w:r w:rsidRPr="00DB15F5">
        <w:rPr>
          <w:highlight w:val="lightGray"/>
        </w:rPr>
        <w:t>EU/2/97/004/</w:t>
      </w:r>
      <w:r w:rsidR="00CD26B8" w:rsidRPr="00DB15F5">
        <w:rPr>
          <w:highlight w:val="lightGray"/>
        </w:rPr>
        <w:t xml:space="preserve">048 </w:t>
      </w:r>
      <w:r w:rsidRPr="00DB15F5">
        <w:rPr>
          <w:highlight w:val="lightGray"/>
        </w:rPr>
        <w:t>252 tablettia</w:t>
      </w:r>
    </w:p>
    <w:p w14:paraId="7E92EA90" w14:textId="77777777" w:rsidR="00101AF9" w:rsidRPr="00DB15F5" w:rsidRDefault="00101AF9" w:rsidP="00E512F1">
      <w:pPr>
        <w:tabs>
          <w:tab w:val="clear" w:pos="567"/>
        </w:tabs>
        <w:spacing w:line="240" w:lineRule="auto"/>
      </w:pPr>
    </w:p>
    <w:p w14:paraId="653D9E01" w14:textId="77777777" w:rsidR="00101AF9" w:rsidRPr="00DB15F5" w:rsidRDefault="00101AF9" w:rsidP="00E512F1">
      <w:pPr>
        <w:tabs>
          <w:tab w:val="clear" w:pos="567"/>
        </w:tabs>
        <w:spacing w:line="240" w:lineRule="auto"/>
      </w:pPr>
    </w:p>
    <w:p w14:paraId="07E38AC5" w14:textId="77777777" w:rsidR="00101AF9" w:rsidRPr="00DB15F5" w:rsidRDefault="000F60A8"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lastRenderedPageBreak/>
        <w:t>17.</w:t>
      </w:r>
      <w:r w:rsidRPr="00DB15F5">
        <w:rPr>
          <w:b/>
          <w:bCs/>
        </w:rPr>
        <w:tab/>
        <w:t>VALMISTAJAN ERÄNUMERO</w:t>
      </w:r>
    </w:p>
    <w:p w14:paraId="3F4F6B74" w14:textId="77777777" w:rsidR="00101AF9" w:rsidRPr="00DB15F5" w:rsidRDefault="00101AF9" w:rsidP="00E512F1">
      <w:pPr>
        <w:tabs>
          <w:tab w:val="clear" w:pos="567"/>
        </w:tabs>
        <w:spacing w:line="240" w:lineRule="auto"/>
      </w:pPr>
    </w:p>
    <w:p w14:paraId="64DA0A58" w14:textId="77777777" w:rsidR="00101AF9" w:rsidRPr="00DB15F5" w:rsidRDefault="00101AF9" w:rsidP="00E512F1">
      <w:pPr>
        <w:tabs>
          <w:tab w:val="clear" w:pos="567"/>
        </w:tabs>
        <w:spacing w:line="240" w:lineRule="auto"/>
      </w:pPr>
      <w:r w:rsidRPr="00DB15F5">
        <w:t>Lot {numero}</w:t>
      </w:r>
    </w:p>
    <w:p w14:paraId="1BCBBD91" w14:textId="77777777" w:rsidR="00101AF9" w:rsidRPr="00DB15F5" w:rsidRDefault="00101AF9" w:rsidP="00E512F1">
      <w:pPr>
        <w:tabs>
          <w:tab w:val="clear" w:pos="567"/>
        </w:tabs>
        <w:spacing w:line="240" w:lineRule="auto"/>
      </w:pPr>
      <w:r w:rsidRPr="00DB15F5">
        <w:br w:type="page"/>
      </w:r>
    </w:p>
    <w:p w14:paraId="72343738" w14:textId="77777777" w:rsidR="00101AF9" w:rsidRPr="00DB15F5" w:rsidRDefault="00101AF9" w:rsidP="00E512F1">
      <w:pPr>
        <w:pBdr>
          <w:top w:val="single" w:sz="4" w:space="1" w:color="auto"/>
          <w:left w:val="single" w:sz="4" w:space="4" w:color="auto"/>
          <w:bottom w:val="single" w:sz="4" w:space="1" w:color="auto"/>
          <w:right w:val="single" w:sz="4" w:space="4" w:color="auto"/>
        </w:pBdr>
        <w:tabs>
          <w:tab w:val="clear" w:pos="567"/>
        </w:tabs>
        <w:spacing w:line="240" w:lineRule="auto"/>
        <w:rPr>
          <w:b/>
          <w:bCs/>
        </w:rPr>
      </w:pPr>
      <w:r w:rsidRPr="00DB15F5">
        <w:rPr>
          <w:b/>
          <w:bCs/>
        </w:rPr>
        <w:lastRenderedPageBreak/>
        <w:t>LÄPIPAINOPAKKAUKSISSA JA REPÄISYPAKKAUKSISSA ON OLTAVA VÄHINTÄÄN SEURAAVAT TIEDOT</w:t>
      </w:r>
    </w:p>
    <w:p w14:paraId="58374D7D" w14:textId="77777777" w:rsidR="00101AF9" w:rsidRPr="00DB15F5" w:rsidRDefault="00101AF9" w:rsidP="00E512F1">
      <w:pPr>
        <w:pBdr>
          <w:top w:val="single" w:sz="4" w:space="1" w:color="auto"/>
          <w:left w:val="single" w:sz="4" w:space="4" w:color="auto"/>
          <w:bottom w:val="single" w:sz="4" w:space="1" w:color="auto"/>
          <w:right w:val="single" w:sz="4" w:space="4" w:color="auto"/>
        </w:pBdr>
        <w:tabs>
          <w:tab w:val="clear" w:pos="567"/>
        </w:tabs>
        <w:spacing w:line="240" w:lineRule="auto"/>
        <w:rPr>
          <w:b/>
          <w:bCs/>
        </w:rPr>
      </w:pPr>
    </w:p>
    <w:p w14:paraId="5CA48ED9" w14:textId="77777777" w:rsidR="00101AF9" w:rsidRPr="00DB15F5" w:rsidRDefault="00101AF9" w:rsidP="00E512F1">
      <w:pPr>
        <w:pBdr>
          <w:top w:val="single" w:sz="4" w:space="1" w:color="auto"/>
          <w:left w:val="single" w:sz="4" w:space="4" w:color="auto"/>
          <w:bottom w:val="single" w:sz="4" w:space="1" w:color="auto"/>
          <w:right w:val="single" w:sz="4" w:space="4" w:color="auto"/>
        </w:pBdr>
        <w:tabs>
          <w:tab w:val="clear" w:pos="567"/>
        </w:tabs>
        <w:spacing w:line="240" w:lineRule="auto"/>
        <w:rPr>
          <w:b/>
          <w:bCs/>
        </w:rPr>
      </w:pPr>
      <w:r w:rsidRPr="00DB15F5">
        <w:rPr>
          <w:b/>
          <w:bCs/>
        </w:rPr>
        <w:t>Läpipainopakkaus</w:t>
      </w:r>
    </w:p>
    <w:p w14:paraId="3008FDE3" w14:textId="77777777" w:rsidR="00101AF9" w:rsidRPr="00DB15F5" w:rsidRDefault="00101AF9" w:rsidP="00E512F1">
      <w:pPr>
        <w:tabs>
          <w:tab w:val="clear" w:pos="567"/>
        </w:tabs>
        <w:spacing w:line="240" w:lineRule="auto"/>
      </w:pPr>
    </w:p>
    <w:p w14:paraId="6400CC3F" w14:textId="77777777" w:rsidR="00101AF9" w:rsidRPr="00DB15F5" w:rsidRDefault="00101AF9"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1.</w:t>
      </w:r>
      <w:r w:rsidRPr="00DB15F5">
        <w:rPr>
          <w:b/>
          <w:bCs/>
        </w:rPr>
        <w:tab/>
        <w:t>ELÄINLÄÄKEVALMISTEEN NIMI</w:t>
      </w:r>
    </w:p>
    <w:p w14:paraId="0DA8847A" w14:textId="77777777" w:rsidR="00101AF9" w:rsidRPr="00DB15F5" w:rsidRDefault="00101AF9" w:rsidP="00E512F1">
      <w:pPr>
        <w:tabs>
          <w:tab w:val="clear" w:pos="567"/>
        </w:tabs>
        <w:spacing w:line="240" w:lineRule="auto"/>
      </w:pPr>
    </w:p>
    <w:p w14:paraId="14EEEBE7" w14:textId="77777777" w:rsidR="00101AF9" w:rsidRPr="00DB15F5" w:rsidRDefault="00101AF9" w:rsidP="00EF6DCA">
      <w:r w:rsidRPr="00DB15F5">
        <w:t>Metacam 1 mg purutabletit koirille</w:t>
      </w:r>
    </w:p>
    <w:p w14:paraId="2CDCBD82" w14:textId="77777777" w:rsidR="00101AF9" w:rsidRPr="00DB15F5" w:rsidRDefault="00101AF9" w:rsidP="00E512F1">
      <w:pPr>
        <w:tabs>
          <w:tab w:val="clear" w:pos="567"/>
        </w:tabs>
        <w:spacing w:line="240" w:lineRule="auto"/>
      </w:pPr>
      <w:r w:rsidRPr="00DB15F5">
        <w:rPr>
          <w:highlight w:val="lightGray"/>
        </w:rPr>
        <w:t>Metacam 2,5 mg purutabletit koirille</w:t>
      </w:r>
    </w:p>
    <w:p w14:paraId="2B5EEDBC" w14:textId="77777777" w:rsidR="00AE2F6F" w:rsidRDefault="00AE2F6F" w:rsidP="00E512F1">
      <w:pPr>
        <w:tabs>
          <w:tab w:val="clear" w:pos="567"/>
        </w:tabs>
        <w:spacing w:line="240" w:lineRule="auto"/>
      </w:pPr>
    </w:p>
    <w:p w14:paraId="73D3000A" w14:textId="77777777" w:rsidR="00101AF9" w:rsidRPr="00DB15F5" w:rsidRDefault="00101AF9" w:rsidP="00E512F1">
      <w:pPr>
        <w:tabs>
          <w:tab w:val="clear" w:pos="567"/>
        </w:tabs>
        <w:spacing w:line="240" w:lineRule="auto"/>
      </w:pPr>
      <w:r w:rsidRPr="00DB15F5">
        <w:t>Meloksikaami</w:t>
      </w:r>
    </w:p>
    <w:p w14:paraId="00B56910" w14:textId="77777777" w:rsidR="00101AF9" w:rsidRPr="00DB15F5" w:rsidRDefault="00101AF9" w:rsidP="00E512F1">
      <w:pPr>
        <w:tabs>
          <w:tab w:val="clear" w:pos="567"/>
        </w:tabs>
        <w:spacing w:line="240" w:lineRule="auto"/>
      </w:pPr>
    </w:p>
    <w:p w14:paraId="4A8C2DCE" w14:textId="77777777" w:rsidR="00101AF9" w:rsidRPr="00DB15F5" w:rsidRDefault="00101AF9" w:rsidP="00E512F1">
      <w:pPr>
        <w:tabs>
          <w:tab w:val="clear" w:pos="567"/>
        </w:tabs>
        <w:spacing w:line="240" w:lineRule="auto"/>
      </w:pPr>
    </w:p>
    <w:p w14:paraId="7EC60B01" w14:textId="77777777" w:rsidR="00101AF9" w:rsidRPr="00DB15F5" w:rsidRDefault="00101AF9"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bCs/>
        </w:rPr>
        <w:t>2.</w:t>
      </w:r>
      <w:r w:rsidRPr="00DB15F5">
        <w:rPr>
          <w:b/>
          <w:bCs/>
        </w:rPr>
        <w:tab/>
        <w:t>MYYNTILUVAN HALTIJAN NIMI</w:t>
      </w:r>
    </w:p>
    <w:p w14:paraId="0EA1227F" w14:textId="77777777" w:rsidR="00101AF9" w:rsidRPr="00DB15F5" w:rsidRDefault="00101AF9" w:rsidP="00E512F1">
      <w:pPr>
        <w:tabs>
          <w:tab w:val="clear" w:pos="567"/>
        </w:tabs>
        <w:spacing w:line="240" w:lineRule="auto"/>
      </w:pPr>
    </w:p>
    <w:p w14:paraId="56B522CC" w14:textId="77777777" w:rsidR="00101AF9" w:rsidRPr="00DB15F5" w:rsidRDefault="00101AF9" w:rsidP="00E512F1">
      <w:pPr>
        <w:widowControl/>
        <w:suppressAutoHyphens/>
        <w:spacing w:line="240" w:lineRule="auto"/>
        <w:rPr>
          <w:snapToGrid w:val="0"/>
          <w:lang w:eastAsia="en-US"/>
        </w:rPr>
      </w:pPr>
      <w:r w:rsidRPr="00DB15F5">
        <w:rPr>
          <w:snapToGrid w:val="0"/>
          <w:lang w:eastAsia="en-US"/>
        </w:rPr>
        <w:t>Boehringer Ingelheim Vetmedica GmbH</w:t>
      </w:r>
    </w:p>
    <w:p w14:paraId="7E04E2F1" w14:textId="77777777" w:rsidR="00101AF9" w:rsidRPr="00DB15F5" w:rsidRDefault="00101AF9" w:rsidP="00E512F1">
      <w:pPr>
        <w:tabs>
          <w:tab w:val="clear" w:pos="567"/>
        </w:tabs>
        <w:spacing w:line="240" w:lineRule="auto"/>
      </w:pPr>
    </w:p>
    <w:p w14:paraId="1C833AE7" w14:textId="77777777" w:rsidR="00101AF9" w:rsidRPr="00DB15F5" w:rsidRDefault="00101AF9" w:rsidP="00E512F1">
      <w:pPr>
        <w:tabs>
          <w:tab w:val="clear" w:pos="567"/>
        </w:tabs>
        <w:spacing w:line="240" w:lineRule="auto"/>
      </w:pPr>
    </w:p>
    <w:p w14:paraId="7177736D" w14:textId="77777777" w:rsidR="00101AF9" w:rsidRPr="00DB15F5" w:rsidRDefault="00101AF9"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3.</w:t>
      </w:r>
      <w:r w:rsidRPr="00DB15F5">
        <w:rPr>
          <w:b/>
          <w:bCs/>
        </w:rPr>
        <w:tab/>
        <w:t>VIIMEINEN KÄYTTÖPÄIVÄMÄÄRÄ</w:t>
      </w:r>
    </w:p>
    <w:p w14:paraId="0E940FB1" w14:textId="77777777" w:rsidR="00101AF9" w:rsidRPr="00DB15F5" w:rsidRDefault="00101AF9" w:rsidP="00E512F1">
      <w:pPr>
        <w:tabs>
          <w:tab w:val="clear" w:pos="567"/>
        </w:tabs>
        <w:spacing w:line="240" w:lineRule="auto"/>
      </w:pPr>
    </w:p>
    <w:p w14:paraId="612AACC6" w14:textId="77777777" w:rsidR="00101AF9" w:rsidRPr="00DB15F5" w:rsidRDefault="00101AF9" w:rsidP="00E512F1">
      <w:pPr>
        <w:tabs>
          <w:tab w:val="clear" w:pos="567"/>
        </w:tabs>
        <w:spacing w:line="240" w:lineRule="auto"/>
      </w:pPr>
      <w:r w:rsidRPr="00DB15F5">
        <w:t>EXP {KK/</w:t>
      </w:r>
      <w:smartTag w:uri="urn:schemas-microsoft-com:office:smarttags" w:element="stockticker">
        <w:r w:rsidRPr="00DB15F5">
          <w:t>VVVV</w:t>
        </w:r>
      </w:smartTag>
      <w:r w:rsidRPr="00DB15F5">
        <w:t>}</w:t>
      </w:r>
    </w:p>
    <w:p w14:paraId="3D331FF7" w14:textId="77777777" w:rsidR="00101AF9" w:rsidRPr="00DB15F5" w:rsidRDefault="00101AF9" w:rsidP="00E512F1">
      <w:pPr>
        <w:tabs>
          <w:tab w:val="clear" w:pos="567"/>
        </w:tabs>
        <w:spacing w:line="240" w:lineRule="auto"/>
      </w:pPr>
    </w:p>
    <w:p w14:paraId="6D5E201E" w14:textId="77777777" w:rsidR="00101AF9" w:rsidRPr="00DB15F5" w:rsidRDefault="00101AF9" w:rsidP="00E512F1">
      <w:pPr>
        <w:tabs>
          <w:tab w:val="clear" w:pos="567"/>
        </w:tabs>
        <w:spacing w:line="240" w:lineRule="auto"/>
      </w:pPr>
    </w:p>
    <w:p w14:paraId="4F03137C" w14:textId="77777777" w:rsidR="00101AF9" w:rsidRPr="00DB15F5" w:rsidRDefault="00101AF9"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4.</w:t>
      </w:r>
      <w:r w:rsidRPr="00DB15F5">
        <w:rPr>
          <w:b/>
          <w:bCs/>
        </w:rPr>
        <w:tab/>
        <w:t>ERÄNUMERO</w:t>
      </w:r>
    </w:p>
    <w:p w14:paraId="440F6E2A" w14:textId="77777777" w:rsidR="00101AF9" w:rsidRPr="00DB15F5" w:rsidRDefault="00101AF9" w:rsidP="00E512F1">
      <w:pPr>
        <w:tabs>
          <w:tab w:val="clear" w:pos="567"/>
        </w:tabs>
        <w:spacing w:line="240" w:lineRule="auto"/>
      </w:pPr>
    </w:p>
    <w:p w14:paraId="1F020D3D" w14:textId="77777777" w:rsidR="00101AF9" w:rsidRPr="00DB15F5" w:rsidRDefault="00101AF9" w:rsidP="00E512F1">
      <w:pPr>
        <w:tabs>
          <w:tab w:val="clear" w:pos="567"/>
        </w:tabs>
        <w:spacing w:line="240" w:lineRule="auto"/>
      </w:pPr>
      <w:r w:rsidRPr="00DB15F5">
        <w:t>Lot {numero}</w:t>
      </w:r>
    </w:p>
    <w:p w14:paraId="2CC297AE" w14:textId="77777777" w:rsidR="00101AF9" w:rsidRPr="00DB15F5" w:rsidRDefault="00101AF9" w:rsidP="00E512F1">
      <w:pPr>
        <w:tabs>
          <w:tab w:val="clear" w:pos="567"/>
        </w:tabs>
        <w:spacing w:line="240" w:lineRule="auto"/>
      </w:pPr>
    </w:p>
    <w:p w14:paraId="4041C2BB" w14:textId="77777777" w:rsidR="00101AF9" w:rsidRPr="00DB15F5" w:rsidRDefault="00101AF9" w:rsidP="00E512F1">
      <w:pPr>
        <w:tabs>
          <w:tab w:val="clear" w:pos="567"/>
        </w:tabs>
        <w:spacing w:line="240" w:lineRule="auto"/>
      </w:pPr>
    </w:p>
    <w:p w14:paraId="35D85594" w14:textId="77777777" w:rsidR="00101AF9" w:rsidRPr="00DB15F5" w:rsidRDefault="00101AF9" w:rsidP="007D28B2">
      <w:pPr>
        <w:pBdr>
          <w:top w:val="single" w:sz="4" w:space="1" w:color="auto"/>
          <w:left w:val="single" w:sz="4" w:space="4" w:color="auto"/>
          <w:bottom w:val="single" w:sz="4" w:space="1" w:color="auto"/>
          <w:right w:val="single" w:sz="4" w:space="4" w:color="auto"/>
        </w:pBdr>
        <w:spacing w:line="240" w:lineRule="auto"/>
        <w:ind w:left="567" w:hanging="567"/>
        <w:rPr>
          <w:b/>
        </w:rPr>
      </w:pPr>
      <w:r w:rsidRPr="00DB15F5">
        <w:rPr>
          <w:b/>
        </w:rPr>
        <w:t>5.</w:t>
      </w:r>
      <w:r w:rsidRPr="00DB15F5">
        <w:rPr>
          <w:b/>
        </w:rPr>
        <w:tab/>
        <w:t>MERKINTÄ ”ELÄIMILLE”</w:t>
      </w:r>
    </w:p>
    <w:p w14:paraId="4757D9D8" w14:textId="77777777" w:rsidR="00101AF9" w:rsidRPr="00DB15F5" w:rsidRDefault="00101AF9" w:rsidP="00E512F1">
      <w:pPr>
        <w:tabs>
          <w:tab w:val="clear" w:pos="567"/>
        </w:tabs>
        <w:spacing w:line="240" w:lineRule="auto"/>
      </w:pPr>
    </w:p>
    <w:p w14:paraId="104D0D76" w14:textId="77777777" w:rsidR="00101AF9" w:rsidRPr="00DB15F5" w:rsidRDefault="00101AF9" w:rsidP="00E512F1">
      <w:pPr>
        <w:tabs>
          <w:tab w:val="clear" w:pos="567"/>
        </w:tabs>
        <w:spacing w:line="240" w:lineRule="auto"/>
      </w:pPr>
      <w:r w:rsidRPr="00DB15F5">
        <w:rPr>
          <w:highlight w:val="lightGray"/>
        </w:rPr>
        <w:t>Eläimille.</w:t>
      </w:r>
    </w:p>
    <w:p w14:paraId="770A211C" w14:textId="77777777" w:rsidR="00BB05AF" w:rsidRPr="00DB15F5" w:rsidRDefault="000F60A8" w:rsidP="00E512F1">
      <w:pPr>
        <w:spacing w:line="240" w:lineRule="auto"/>
      </w:pPr>
      <w:r w:rsidRPr="00DB15F5">
        <w:br w:type="page"/>
      </w:r>
    </w:p>
    <w:p w14:paraId="5AA526AE"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tabs>
          <w:tab w:val="clear" w:pos="567"/>
        </w:tabs>
        <w:spacing w:line="240" w:lineRule="auto"/>
        <w:rPr>
          <w:b/>
          <w:bCs/>
          <w:snapToGrid w:val="0"/>
          <w:lang w:eastAsia="en-US"/>
        </w:rPr>
      </w:pPr>
      <w:r w:rsidRPr="00DB15F5">
        <w:rPr>
          <w:b/>
          <w:bCs/>
          <w:snapToGrid w:val="0"/>
          <w:lang w:eastAsia="en-US"/>
        </w:rPr>
        <w:lastRenderedPageBreak/>
        <w:t>ULKOPAKKAUKSESSA ON OLTAVA SEURAAVAT TIEDOT</w:t>
      </w:r>
    </w:p>
    <w:p w14:paraId="0CC9D6A1" w14:textId="77777777" w:rsidR="006A79F6" w:rsidRDefault="006A79F6" w:rsidP="00E512F1">
      <w:pPr>
        <w:widowControl/>
        <w:pBdr>
          <w:top w:val="single" w:sz="4" w:space="1" w:color="auto"/>
          <w:left w:val="single" w:sz="4" w:space="4" w:color="auto"/>
          <w:bottom w:val="single" w:sz="4" w:space="1" w:color="auto"/>
          <w:right w:val="single" w:sz="4" w:space="4" w:color="auto"/>
        </w:pBdr>
        <w:tabs>
          <w:tab w:val="clear" w:pos="567"/>
        </w:tabs>
        <w:spacing w:line="240" w:lineRule="auto"/>
        <w:rPr>
          <w:b/>
          <w:bCs/>
          <w:snapToGrid w:val="0"/>
          <w:lang w:eastAsia="en-US"/>
        </w:rPr>
      </w:pPr>
    </w:p>
    <w:p w14:paraId="363B83CE" w14:textId="77777777" w:rsidR="000511C0" w:rsidRPr="00DB15F5" w:rsidRDefault="000511C0" w:rsidP="00E512F1">
      <w:pPr>
        <w:widowControl/>
        <w:pBdr>
          <w:top w:val="single" w:sz="4" w:space="1" w:color="auto"/>
          <w:left w:val="single" w:sz="4" w:space="4" w:color="auto"/>
          <w:bottom w:val="single" w:sz="4" w:space="1" w:color="auto"/>
          <w:right w:val="single" w:sz="4" w:space="4" w:color="auto"/>
        </w:pBdr>
        <w:tabs>
          <w:tab w:val="clear" w:pos="567"/>
        </w:tabs>
        <w:spacing w:line="240" w:lineRule="auto"/>
        <w:rPr>
          <w:b/>
          <w:bCs/>
          <w:snapToGrid w:val="0"/>
          <w:lang w:eastAsia="en-US"/>
        </w:rPr>
      </w:pPr>
      <w:r>
        <w:rPr>
          <w:b/>
          <w:bCs/>
          <w:snapToGrid w:val="0"/>
          <w:lang w:eastAsia="en-US"/>
        </w:rPr>
        <w:t>Pahvikotelo 3 ml, 10 ml, 15 ml ja 30 ml</w:t>
      </w:r>
    </w:p>
    <w:p w14:paraId="243C3AD9" w14:textId="77777777" w:rsidR="00BB05AF" w:rsidRPr="00DB15F5" w:rsidRDefault="00BB05AF" w:rsidP="00E512F1">
      <w:pPr>
        <w:widowControl/>
        <w:tabs>
          <w:tab w:val="clear" w:pos="567"/>
        </w:tabs>
        <w:spacing w:line="240" w:lineRule="auto"/>
        <w:rPr>
          <w:snapToGrid w:val="0"/>
          <w:u w:val="single"/>
          <w:lang w:eastAsia="en-US"/>
        </w:rPr>
      </w:pPr>
    </w:p>
    <w:p w14:paraId="35AA5579"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1.</w:t>
      </w:r>
      <w:r w:rsidRPr="00DB15F5">
        <w:rPr>
          <w:b/>
          <w:bCs/>
          <w:snapToGrid w:val="0"/>
          <w:lang w:eastAsia="en-US"/>
        </w:rPr>
        <w:tab/>
        <w:t>ELÄINLÄÄKKEEN NIMI</w:t>
      </w:r>
    </w:p>
    <w:p w14:paraId="629DD71A" w14:textId="77777777" w:rsidR="00BB05AF" w:rsidRPr="00DB15F5" w:rsidRDefault="00BB05AF" w:rsidP="00E512F1">
      <w:pPr>
        <w:widowControl/>
        <w:tabs>
          <w:tab w:val="clear" w:pos="567"/>
        </w:tabs>
        <w:spacing w:line="240" w:lineRule="auto"/>
        <w:rPr>
          <w:snapToGrid w:val="0"/>
          <w:lang w:eastAsia="en-US"/>
        </w:rPr>
      </w:pPr>
    </w:p>
    <w:p w14:paraId="5C51D99C" w14:textId="77777777" w:rsidR="00BB05AF" w:rsidRPr="00DB15F5" w:rsidRDefault="00BB05AF" w:rsidP="00EF6DCA">
      <w:pPr>
        <w:spacing w:line="240" w:lineRule="auto"/>
        <w:outlineLvl w:val="1"/>
      </w:pPr>
      <w:r w:rsidRPr="00DB15F5">
        <w:t>Metacam 0,5 mg/ml oraalisuspensio kissoille</w:t>
      </w:r>
      <w:r w:rsidR="00A30E0B">
        <w:t xml:space="preserve"> ja marsuille</w:t>
      </w:r>
    </w:p>
    <w:p w14:paraId="4B16155B"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Meloksikaami</w:t>
      </w:r>
    </w:p>
    <w:p w14:paraId="293E1C2D" w14:textId="77777777" w:rsidR="00BB05AF" w:rsidRPr="00DB15F5" w:rsidRDefault="00BB05AF" w:rsidP="00E512F1">
      <w:pPr>
        <w:widowControl/>
        <w:tabs>
          <w:tab w:val="clear" w:pos="567"/>
        </w:tabs>
        <w:spacing w:line="240" w:lineRule="auto"/>
        <w:rPr>
          <w:snapToGrid w:val="0"/>
          <w:lang w:eastAsia="en-US"/>
        </w:rPr>
      </w:pPr>
    </w:p>
    <w:p w14:paraId="4ECBB533" w14:textId="77777777" w:rsidR="00BB05AF" w:rsidRPr="00DB15F5" w:rsidRDefault="00BB05AF" w:rsidP="00E512F1">
      <w:pPr>
        <w:widowControl/>
        <w:tabs>
          <w:tab w:val="clear" w:pos="567"/>
        </w:tabs>
        <w:spacing w:line="240" w:lineRule="auto"/>
        <w:rPr>
          <w:snapToGrid w:val="0"/>
          <w:lang w:eastAsia="en-US"/>
        </w:rPr>
      </w:pPr>
    </w:p>
    <w:p w14:paraId="77F350F9"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2.</w:t>
      </w:r>
      <w:r w:rsidRPr="00DB15F5">
        <w:rPr>
          <w:b/>
          <w:bCs/>
          <w:snapToGrid w:val="0"/>
          <w:lang w:eastAsia="en-US"/>
        </w:rPr>
        <w:tab/>
        <w:t>VAIKUTTAVA(T) AINE</w:t>
      </w:r>
      <w:r w:rsidR="00E87160">
        <w:rPr>
          <w:b/>
          <w:bCs/>
          <w:snapToGrid w:val="0"/>
          <w:lang w:eastAsia="en-US"/>
        </w:rPr>
        <w:t>(</w:t>
      </w:r>
      <w:r w:rsidRPr="00DB15F5">
        <w:rPr>
          <w:b/>
          <w:bCs/>
          <w:snapToGrid w:val="0"/>
          <w:lang w:eastAsia="en-US"/>
        </w:rPr>
        <w:t>ET</w:t>
      </w:r>
      <w:r w:rsidR="00E87160">
        <w:rPr>
          <w:b/>
          <w:bCs/>
          <w:snapToGrid w:val="0"/>
          <w:lang w:eastAsia="en-US"/>
        </w:rPr>
        <w:t>)</w:t>
      </w:r>
    </w:p>
    <w:p w14:paraId="4C764C6E" w14:textId="77777777" w:rsidR="00BB05AF" w:rsidRPr="00DB15F5" w:rsidRDefault="00BB05AF" w:rsidP="00E512F1">
      <w:pPr>
        <w:widowControl/>
        <w:tabs>
          <w:tab w:val="clear" w:pos="567"/>
        </w:tabs>
        <w:spacing w:line="240" w:lineRule="auto"/>
        <w:rPr>
          <w:snapToGrid w:val="0"/>
          <w:lang w:eastAsia="en-US"/>
        </w:rPr>
      </w:pPr>
    </w:p>
    <w:p w14:paraId="715EE80E"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Meloksikaami</w:t>
      </w:r>
      <w:r w:rsidR="00E87160">
        <w:rPr>
          <w:snapToGrid w:val="0"/>
          <w:lang w:eastAsia="en-US"/>
        </w:rPr>
        <w:t xml:space="preserve"> </w:t>
      </w:r>
      <w:r w:rsidRPr="00DB15F5">
        <w:rPr>
          <w:snapToGrid w:val="0"/>
          <w:lang w:eastAsia="en-US"/>
        </w:rPr>
        <w:t>0,5 mg/ml</w:t>
      </w:r>
    </w:p>
    <w:p w14:paraId="60F967F5" w14:textId="77777777" w:rsidR="00BB05AF" w:rsidRPr="00DB15F5" w:rsidRDefault="00BB05AF" w:rsidP="00E512F1">
      <w:pPr>
        <w:widowControl/>
        <w:tabs>
          <w:tab w:val="clear" w:pos="567"/>
        </w:tabs>
        <w:spacing w:line="240" w:lineRule="auto"/>
        <w:rPr>
          <w:snapToGrid w:val="0"/>
          <w:lang w:eastAsia="en-US"/>
        </w:rPr>
      </w:pPr>
    </w:p>
    <w:p w14:paraId="5B15FA0B" w14:textId="77777777" w:rsidR="00BB05AF" w:rsidRPr="00DB15F5" w:rsidRDefault="00BB05AF" w:rsidP="00E512F1">
      <w:pPr>
        <w:widowControl/>
        <w:tabs>
          <w:tab w:val="clear" w:pos="567"/>
        </w:tabs>
        <w:spacing w:line="240" w:lineRule="auto"/>
        <w:rPr>
          <w:snapToGrid w:val="0"/>
          <w:lang w:eastAsia="en-US"/>
        </w:rPr>
      </w:pPr>
    </w:p>
    <w:p w14:paraId="7526623E"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3.</w:t>
      </w:r>
      <w:r w:rsidRPr="00DB15F5">
        <w:rPr>
          <w:b/>
          <w:bCs/>
          <w:snapToGrid w:val="0"/>
          <w:lang w:eastAsia="en-US"/>
        </w:rPr>
        <w:tab/>
        <w:t>LÄÄKEMUOTO</w:t>
      </w:r>
    </w:p>
    <w:p w14:paraId="5C93D417" w14:textId="77777777" w:rsidR="00BB05AF" w:rsidRPr="00DB15F5" w:rsidRDefault="00BB05AF" w:rsidP="00E512F1">
      <w:pPr>
        <w:widowControl/>
        <w:tabs>
          <w:tab w:val="clear" w:pos="567"/>
        </w:tabs>
        <w:spacing w:line="240" w:lineRule="auto"/>
        <w:rPr>
          <w:snapToGrid w:val="0"/>
          <w:lang w:eastAsia="en-US"/>
        </w:rPr>
      </w:pPr>
    </w:p>
    <w:p w14:paraId="2E3C6207" w14:textId="77777777" w:rsidR="00BB05AF" w:rsidRPr="00DB15F5" w:rsidRDefault="00BB05AF" w:rsidP="00E512F1">
      <w:pPr>
        <w:widowControl/>
        <w:tabs>
          <w:tab w:val="clear" w:pos="567"/>
        </w:tabs>
        <w:spacing w:line="240" w:lineRule="auto"/>
        <w:rPr>
          <w:snapToGrid w:val="0"/>
          <w:lang w:eastAsia="en-US"/>
        </w:rPr>
      </w:pPr>
      <w:r w:rsidRPr="00DB15F5">
        <w:rPr>
          <w:snapToGrid w:val="0"/>
          <w:highlight w:val="lightGray"/>
          <w:lang w:eastAsia="en-US"/>
        </w:rPr>
        <w:t>Oraalisuspensio</w:t>
      </w:r>
    </w:p>
    <w:p w14:paraId="5D89810E" w14:textId="77777777" w:rsidR="00BB05AF" w:rsidRPr="00DB15F5" w:rsidRDefault="00BB05AF" w:rsidP="00E512F1">
      <w:pPr>
        <w:widowControl/>
        <w:tabs>
          <w:tab w:val="clear" w:pos="567"/>
        </w:tabs>
        <w:spacing w:line="240" w:lineRule="auto"/>
        <w:rPr>
          <w:snapToGrid w:val="0"/>
          <w:lang w:eastAsia="en-US"/>
        </w:rPr>
      </w:pPr>
    </w:p>
    <w:p w14:paraId="7F28E01B" w14:textId="77777777" w:rsidR="00BB05AF" w:rsidRPr="00DB15F5" w:rsidRDefault="00BB05AF" w:rsidP="00E512F1">
      <w:pPr>
        <w:widowControl/>
        <w:tabs>
          <w:tab w:val="clear" w:pos="567"/>
        </w:tabs>
        <w:spacing w:line="240" w:lineRule="auto"/>
        <w:rPr>
          <w:snapToGrid w:val="0"/>
          <w:lang w:eastAsia="en-US"/>
        </w:rPr>
      </w:pPr>
    </w:p>
    <w:p w14:paraId="5E2A6CD5"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4.</w:t>
      </w:r>
      <w:r w:rsidRPr="00DB15F5">
        <w:rPr>
          <w:b/>
          <w:bCs/>
          <w:snapToGrid w:val="0"/>
          <w:lang w:eastAsia="en-US"/>
        </w:rPr>
        <w:tab/>
        <w:t>PAKKAUSKOKO</w:t>
      </w:r>
    </w:p>
    <w:p w14:paraId="1C9E1F7E" w14:textId="77777777" w:rsidR="00BB05AF" w:rsidRPr="00DB15F5" w:rsidRDefault="00BB05AF" w:rsidP="00E512F1">
      <w:pPr>
        <w:widowControl/>
        <w:tabs>
          <w:tab w:val="clear" w:pos="567"/>
        </w:tabs>
        <w:spacing w:line="240" w:lineRule="auto"/>
        <w:rPr>
          <w:snapToGrid w:val="0"/>
          <w:lang w:eastAsia="en-US"/>
        </w:rPr>
      </w:pPr>
    </w:p>
    <w:p w14:paraId="792ADEC4"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3 ml</w:t>
      </w:r>
    </w:p>
    <w:p w14:paraId="7CB0F5AB" w14:textId="77777777" w:rsidR="00BB05AF" w:rsidRPr="00DB15F5" w:rsidRDefault="00BB05AF" w:rsidP="00E512F1">
      <w:pPr>
        <w:widowControl/>
        <w:tabs>
          <w:tab w:val="clear" w:pos="567"/>
        </w:tabs>
        <w:spacing w:line="240" w:lineRule="auto"/>
        <w:rPr>
          <w:snapToGrid w:val="0"/>
          <w:lang w:eastAsia="en-US"/>
        </w:rPr>
      </w:pPr>
      <w:r w:rsidRPr="00DB15F5">
        <w:rPr>
          <w:snapToGrid w:val="0"/>
          <w:highlight w:val="lightGray"/>
          <w:lang w:eastAsia="en-US"/>
        </w:rPr>
        <w:t>10 ml</w:t>
      </w:r>
    </w:p>
    <w:p w14:paraId="2BCD93B0" w14:textId="77777777" w:rsidR="00BB05AF" w:rsidRPr="00DB15F5" w:rsidRDefault="00BB05AF" w:rsidP="00E512F1">
      <w:pPr>
        <w:widowControl/>
        <w:tabs>
          <w:tab w:val="clear" w:pos="567"/>
        </w:tabs>
        <w:spacing w:line="240" w:lineRule="auto"/>
        <w:rPr>
          <w:snapToGrid w:val="0"/>
          <w:lang w:eastAsia="en-US"/>
        </w:rPr>
      </w:pPr>
      <w:r w:rsidRPr="00DB15F5">
        <w:rPr>
          <w:snapToGrid w:val="0"/>
          <w:highlight w:val="lightGray"/>
          <w:lang w:eastAsia="en-US"/>
        </w:rPr>
        <w:t>15 ml</w:t>
      </w:r>
    </w:p>
    <w:p w14:paraId="08A79671" w14:textId="77777777" w:rsidR="005307E4" w:rsidRPr="00DB15F5" w:rsidRDefault="005307E4" w:rsidP="005307E4">
      <w:pPr>
        <w:widowControl/>
        <w:tabs>
          <w:tab w:val="clear" w:pos="567"/>
        </w:tabs>
        <w:spacing w:line="240" w:lineRule="auto"/>
        <w:rPr>
          <w:snapToGrid w:val="0"/>
          <w:lang w:eastAsia="en-US"/>
        </w:rPr>
      </w:pPr>
      <w:r w:rsidRPr="00DB15F5">
        <w:rPr>
          <w:snapToGrid w:val="0"/>
          <w:highlight w:val="lightGray"/>
          <w:lang w:eastAsia="en-US"/>
        </w:rPr>
        <w:t>30 ml</w:t>
      </w:r>
    </w:p>
    <w:p w14:paraId="204315D0" w14:textId="77777777" w:rsidR="00BB05AF" w:rsidRPr="00DB15F5" w:rsidRDefault="00BB05AF" w:rsidP="00E512F1">
      <w:pPr>
        <w:widowControl/>
        <w:tabs>
          <w:tab w:val="clear" w:pos="567"/>
        </w:tabs>
        <w:spacing w:line="240" w:lineRule="auto"/>
        <w:rPr>
          <w:snapToGrid w:val="0"/>
          <w:lang w:eastAsia="en-US"/>
        </w:rPr>
      </w:pPr>
    </w:p>
    <w:p w14:paraId="48A89F35" w14:textId="77777777" w:rsidR="00BB05AF" w:rsidRPr="00DB15F5" w:rsidRDefault="00BB05AF" w:rsidP="00E512F1">
      <w:pPr>
        <w:tabs>
          <w:tab w:val="clear" w:pos="567"/>
        </w:tabs>
        <w:spacing w:line="240" w:lineRule="auto"/>
      </w:pPr>
    </w:p>
    <w:p w14:paraId="07F09B82"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5.</w:t>
      </w:r>
      <w:r w:rsidRPr="00DB15F5">
        <w:rPr>
          <w:b/>
          <w:bCs/>
        </w:rPr>
        <w:tab/>
        <w:t>KOHDE</w:t>
      </w:r>
      <w:r w:rsidR="00A4667F" w:rsidRPr="00DB15F5">
        <w:rPr>
          <w:b/>
          <w:bCs/>
        </w:rPr>
        <w:t>-</w:t>
      </w:r>
      <w:r w:rsidRPr="00DB15F5">
        <w:rPr>
          <w:b/>
          <w:bCs/>
        </w:rPr>
        <w:t>ELÄINLAJI(T)</w:t>
      </w:r>
    </w:p>
    <w:p w14:paraId="348A893E" w14:textId="77777777" w:rsidR="00BB05AF" w:rsidRPr="00DB15F5" w:rsidRDefault="00BB05AF" w:rsidP="00E512F1">
      <w:pPr>
        <w:tabs>
          <w:tab w:val="clear" w:pos="567"/>
        </w:tabs>
        <w:spacing w:line="240" w:lineRule="auto"/>
      </w:pPr>
    </w:p>
    <w:p w14:paraId="41BFE026" w14:textId="77777777" w:rsidR="00BB05AF" w:rsidRPr="00DB15F5" w:rsidRDefault="00BB05AF" w:rsidP="00E512F1">
      <w:pPr>
        <w:widowControl/>
        <w:spacing w:line="240" w:lineRule="auto"/>
        <w:rPr>
          <w:snapToGrid w:val="0"/>
          <w:lang w:eastAsia="en-US"/>
        </w:rPr>
      </w:pPr>
      <w:r w:rsidRPr="00A30E0B">
        <w:rPr>
          <w:snapToGrid w:val="0"/>
          <w:highlight w:val="lightGray"/>
          <w:lang w:eastAsia="en-US"/>
        </w:rPr>
        <w:t>Kissa</w:t>
      </w:r>
      <w:r w:rsidR="00A30E0B" w:rsidRPr="00A30E0B">
        <w:rPr>
          <w:snapToGrid w:val="0"/>
          <w:highlight w:val="lightGray"/>
          <w:lang w:eastAsia="en-US"/>
        </w:rPr>
        <w:t xml:space="preserve"> ja marsu</w:t>
      </w:r>
    </w:p>
    <w:p w14:paraId="7906D65C" w14:textId="77777777" w:rsidR="00BB05AF" w:rsidRPr="00DB15F5" w:rsidRDefault="00BB05AF" w:rsidP="00E512F1">
      <w:pPr>
        <w:widowControl/>
        <w:tabs>
          <w:tab w:val="clear" w:pos="567"/>
        </w:tabs>
        <w:spacing w:line="240" w:lineRule="auto"/>
        <w:rPr>
          <w:snapToGrid w:val="0"/>
          <w:lang w:eastAsia="en-US"/>
        </w:rPr>
      </w:pPr>
    </w:p>
    <w:p w14:paraId="165A8F58" w14:textId="77777777" w:rsidR="00BB05AF" w:rsidRPr="00DB15F5" w:rsidRDefault="00BB05AF" w:rsidP="00E512F1">
      <w:pPr>
        <w:widowControl/>
        <w:tabs>
          <w:tab w:val="clear" w:pos="567"/>
        </w:tabs>
        <w:spacing w:line="240" w:lineRule="auto"/>
        <w:rPr>
          <w:snapToGrid w:val="0"/>
          <w:lang w:eastAsia="en-US"/>
        </w:rPr>
      </w:pPr>
    </w:p>
    <w:p w14:paraId="2B39E9A1"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6.</w:t>
      </w:r>
      <w:r w:rsidRPr="00DB15F5">
        <w:rPr>
          <w:b/>
          <w:bCs/>
          <w:snapToGrid w:val="0"/>
          <w:lang w:eastAsia="en-US"/>
        </w:rPr>
        <w:tab/>
        <w:t>KÄYTTÖAIHEET</w:t>
      </w:r>
    </w:p>
    <w:p w14:paraId="67C483FA" w14:textId="77777777" w:rsidR="00BB05AF" w:rsidRPr="00DB15F5" w:rsidRDefault="00BB05AF" w:rsidP="00E512F1">
      <w:pPr>
        <w:widowControl/>
        <w:tabs>
          <w:tab w:val="clear" w:pos="567"/>
        </w:tabs>
        <w:spacing w:line="240" w:lineRule="auto"/>
        <w:rPr>
          <w:snapToGrid w:val="0"/>
          <w:lang w:eastAsia="en-US"/>
        </w:rPr>
      </w:pPr>
    </w:p>
    <w:p w14:paraId="7907FA63" w14:textId="77777777" w:rsidR="00BB05AF" w:rsidRPr="00DB15F5" w:rsidRDefault="00BB05AF" w:rsidP="00E512F1">
      <w:pPr>
        <w:widowControl/>
        <w:tabs>
          <w:tab w:val="clear" w:pos="567"/>
        </w:tabs>
        <w:spacing w:line="240" w:lineRule="auto"/>
        <w:rPr>
          <w:snapToGrid w:val="0"/>
          <w:lang w:eastAsia="en-US"/>
        </w:rPr>
      </w:pPr>
    </w:p>
    <w:p w14:paraId="421DAFBC" w14:textId="77777777" w:rsidR="00897EA5" w:rsidRPr="00DB15F5" w:rsidRDefault="00897EA5" w:rsidP="00E512F1">
      <w:pPr>
        <w:widowControl/>
        <w:tabs>
          <w:tab w:val="clear" w:pos="567"/>
        </w:tabs>
        <w:spacing w:line="240" w:lineRule="auto"/>
        <w:rPr>
          <w:snapToGrid w:val="0"/>
          <w:lang w:eastAsia="en-US"/>
        </w:rPr>
      </w:pPr>
    </w:p>
    <w:p w14:paraId="07EB9E3C"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7.</w:t>
      </w:r>
      <w:r w:rsidRPr="00DB15F5">
        <w:rPr>
          <w:b/>
          <w:bCs/>
          <w:snapToGrid w:val="0"/>
          <w:lang w:eastAsia="en-US"/>
        </w:rPr>
        <w:tab/>
        <w:t>ANTOTAPA JA ANTOREITTI (ANTOREITIT)</w:t>
      </w:r>
    </w:p>
    <w:p w14:paraId="75221C97" w14:textId="77777777" w:rsidR="00BB05AF" w:rsidRPr="00DB15F5" w:rsidRDefault="00BB05AF" w:rsidP="00E512F1">
      <w:pPr>
        <w:widowControl/>
        <w:tabs>
          <w:tab w:val="clear" w:pos="567"/>
        </w:tabs>
        <w:spacing w:line="240" w:lineRule="auto"/>
        <w:rPr>
          <w:snapToGrid w:val="0"/>
          <w:lang w:eastAsia="en-US"/>
        </w:rPr>
      </w:pPr>
    </w:p>
    <w:p w14:paraId="38AFC0EC"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Ra</w:t>
      </w:r>
      <w:r w:rsidR="00EA37C5" w:rsidRPr="00DB15F5">
        <w:rPr>
          <w:snapToGrid w:val="0"/>
          <w:lang w:eastAsia="en-US"/>
        </w:rPr>
        <w:t>vistettava hyvin ennen käyttöä.</w:t>
      </w:r>
    </w:p>
    <w:p w14:paraId="4988DF26" w14:textId="77777777" w:rsidR="00BB05AF" w:rsidRPr="00DB15F5" w:rsidRDefault="00BB05AF" w:rsidP="00E512F1">
      <w:pPr>
        <w:widowControl/>
        <w:numPr>
          <w:ilvl w:val="12"/>
          <w:numId w:val="0"/>
        </w:numPr>
        <w:suppressAutoHyphens/>
        <w:spacing w:line="240" w:lineRule="auto"/>
        <w:rPr>
          <w:snapToGrid w:val="0"/>
          <w:lang w:eastAsia="en-US"/>
        </w:rPr>
      </w:pPr>
      <w:r w:rsidRPr="00DB15F5">
        <w:rPr>
          <w:snapToGrid w:val="0"/>
          <w:lang w:eastAsia="en-US"/>
        </w:rPr>
        <w:t>Suun kautta.</w:t>
      </w:r>
    </w:p>
    <w:p w14:paraId="22E57E3D" w14:textId="77777777" w:rsidR="00BB05AF" w:rsidRPr="00DB15F5" w:rsidRDefault="00BB05AF" w:rsidP="00E512F1">
      <w:pPr>
        <w:widowControl/>
        <w:tabs>
          <w:tab w:val="clear" w:pos="567"/>
        </w:tabs>
        <w:spacing w:line="240" w:lineRule="auto"/>
        <w:rPr>
          <w:snapToGrid w:val="0"/>
          <w:lang w:eastAsia="en-US"/>
        </w:rPr>
      </w:pPr>
      <w:r w:rsidRPr="00BE2822">
        <w:rPr>
          <w:snapToGrid w:val="0"/>
          <w:lang w:eastAsia="en-US"/>
        </w:rPr>
        <w:t>Lue pakkausseloste ennen käyttöä.</w:t>
      </w:r>
    </w:p>
    <w:p w14:paraId="59289DEF" w14:textId="77777777" w:rsidR="00BB05AF" w:rsidRPr="00DB15F5" w:rsidRDefault="00BB05AF" w:rsidP="00E512F1">
      <w:pPr>
        <w:widowControl/>
        <w:tabs>
          <w:tab w:val="clear" w:pos="567"/>
        </w:tabs>
        <w:spacing w:line="240" w:lineRule="auto"/>
        <w:rPr>
          <w:snapToGrid w:val="0"/>
          <w:lang w:eastAsia="en-US"/>
        </w:rPr>
      </w:pPr>
    </w:p>
    <w:p w14:paraId="063FC760" w14:textId="77777777" w:rsidR="00BB05AF" w:rsidRPr="00DB15F5" w:rsidRDefault="00BB05AF" w:rsidP="00E512F1">
      <w:pPr>
        <w:tabs>
          <w:tab w:val="clear" w:pos="567"/>
        </w:tabs>
        <w:spacing w:line="240" w:lineRule="auto"/>
      </w:pPr>
    </w:p>
    <w:p w14:paraId="57D0506A"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ind w:left="567" w:hanging="567"/>
        <w:rPr>
          <w:b/>
          <w:bCs/>
          <w:highlight w:val="lightGray"/>
        </w:rPr>
      </w:pPr>
      <w:r w:rsidRPr="00DB15F5">
        <w:rPr>
          <w:b/>
          <w:bCs/>
        </w:rPr>
        <w:t>8.</w:t>
      </w:r>
      <w:r w:rsidRPr="00DB15F5">
        <w:rPr>
          <w:b/>
          <w:bCs/>
        </w:rPr>
        <w:tab/>
        <w:t>VAROAIKA</w:t>
      </w:r>
      <w:r w:rsidR="000511C0">
        <w:rPr>
          <w:b/>
          <w:bCs/>
        </w:rPr>
        <w:t xml:space="preserve"> (VAROAJAT)</w:t>
      </w:r>
    </w:p>
    <w:p w14:paraId="6DA9E898" w14:textId="77777777" w:rsidR="00BB05AF" w:rsidRPr="00DB15F5" w:rsidRDefault="00BB05AF" w:rsidP="00E512F1">
      <w:pPr>
        <w:tabs>
          <w:tab w:val="clear" w:pos="567"/>
        </w:tabs>
        <w:spacing w:line="240" w:lineRule="auto"/>
      </w:pPr>
    </w:p>
    <w:p w14:paraId="2A4CF340" w14:textId="77777777" w:rsidR="00BB05AF" w:rsidRDefault="00BB05AF" w:rsidP="00E512F1">
      <w:pPr>
        <w:widowControl/>
        <w:tabs>
          <w:tab w:val="clear" w:pos="567"/>
        </w:tabs>
        <w:spacing w:line="240" w:lineRule="auto"/>
        <w:rPr>
          <w:snapToGrid w:val="0"/>
          <w:lang w:eastAsia="en-US"/>
        </w:rPr>
      </w:pPr>
    </w:p>
    <w:p w14:paraId="651CA49B" w14:textId="77777777" w:rsidR="007D28B2" w:rsidRPr="00DB15F5" w:rsidRDefault="007D28B2" w:rsidP="00E512F1">
      <w:pPr>
        <w:widowControl/>
        <w:tabs>
          <w:tab w:val="clear" w:pos="567"/>
        </w:tabs>
        <w:spacing w:line="240" w:lineRule="auto"/>
        <w:rPr>
          <w:snapToGrid w:val="0"/>
          <w:lang w:eastAsia="en-US"/>
        </w:rPr>
      </w:pPr>
    </w:p>
    <w:p w14:paraId="16E3BDA8"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9.</w:t>
      </w:r>
      <w:r w:rsidRPr="00DB15F5">
        <w:rPr>
          <w:b/>
          <w:bCs/>
          <w:snapToGrid w:val="0"/>
          <w:lang w:eastAsia="en-US"/>
        </w:rPr>
        <w:tab/>
        <w:t>TARVITTAESSA ERITYISVAROITUS (ERITYISVAROITUKSET)</w:t>
      </w:r>
    </w:p>
    <w:p w14:paraId="39EF865C" w14:textId="77777777" w:rsidR="00BB05AF" w:rsidRPr="00DB15F5" w:rsidRDefault="00BB05AF" w:rsidP="00E512F1">
      <w:pPr>
        <w:widowControl/>
        <w:tabs>
          <w:tab w:val="clear" w:pos="567"/>
        </w:tabs>
        <w:spacing w:line="240" w:lineRule="auto"/>
        <w:rPr>
          <w:snapToGrid w:val="0"/>
          <w:lang w:eastAsia="en-US"/>
        </w:rPr>
      </w:pPr>
    </w:p>
    <w:p w14:paraId="35025755"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Ei saa käyttää tiineille tai imettäville eläimille.</w:t>
      </w:r>
    </w:p>
    <w:p w14:paraId="35DD1E8A" w14:textId="77777777" w:rsidR="00EA37C5" w:rsidRPr="00DB15F5" w:rsidRDefault="00BB05AF" w:rsidP="00E512F1">
      <w:pPr>
        <w:widowControl/>
        <w:spacing w:line="240" w:lineRule="auto"/>
        <w:rPr>
          <w:snapToGrid w:val="0"/>
          <w:lang w:eastAsia="de-DE"/>
        </w:rPr>
      </w:pPr>
      <w:r w:rsidRPr="00DB15F5">
        <w:rPr>
          <w:snapToGrid w:val="0"/>
          <w:lang w:eastAsia="en-US"/>
        </w:rPr>
        <w:t>Ei saa käyttää kissoille, joilla on maha</w:t>
      </w:r>
      <w:r w:rsidR="00A4667F" w:rsidRPr="00DB15F5">
        <w:rPr>
          <w:snapToGrid w:val="0"/>
          <w:lang w:eastAsia="en-US"/>
        </w:rPr>
        <w:t>-</w:t>
      </w:r>
      <w:r w:rsidRPr="00DB15F5">
        <w:rPr>
          <w:snapToGrid w:val="0"/>
          <w:lang w:eastAsia="en-US"/>
        </w:rPr>
        <w:t>suolikanavan sairauksia, kuten mahaärsytys ja verenvuoto, maksan, sydämen tai munuaisten vajaatoiminta ja verenvuotoa aiheuttavia</w:t>
      </w:r>
      <w:r w:rsidR="00EA37C5" w:rsidRPr="00DB15F5">
        <w:rPr>
          <w:snapToGrid w:val="0"/>
          <w:lang w:eastAsia="de-DE"/>
        </w:rPr>
        <w:t xml:space="preserve"> sairauksia.</w:t>
      </w:r>
    </w:p>
    <w:p w14:paraId="7EE9529F" w14:textId="77777777" w:rsidR="00BB05AF" w:rsidRPr="00DB15F5" w:rsidRDefault="00BB05AF" w:rsidP="00E512F1">
      <w:pPr>
        <w:widowControl/>
        <w:spacing w:line="240" w:lineRule="auto"/>
        <w:rPr>
          <w:snapToGrid w:val="0"/>
          <w:lang w:eastAsia="en-US"/>
        </w:rPr>
      </w:pPr>
      <w:r w:rsidRPr="00DB15F5">
        <w:rPr>
          <w:snapToGrid w:val="0"/>
          <w:lang w:eastAsia="de-DE"/>
        </w:rPr>
        <w:t>Ei saa käyttää tapauksissa, joissa esiintyy yliherkkyyttä vaikuttavalle aineelle tai apuaineille.</w:t>
      </w:r>
    </w:p>
    <w:p w14:paraId="58138A55" w14:textId="77777777" w:rsidR="00BB05AF" w:rsidRDefault="00BB05AF" w:rsidP="00E512F1">
      <w:pPr>
        <w:widowControl/>
        <w:tabs>
          <w:tab w:val="clear" w:pos="567"/>
        </w:tabs>
        <w:spacing w:line="240" w:lineRule="auto"/>
        <w:rPr>
          <w:snapToGrid w:val="0"/>
          <w:lang w:eastAsia="en-US"/>
        </w:rPr>
      </w:pPr>
      <w:r w:rsidRPr="00DB15F5">
        <w:rPr>
          <w:snapToGrid w:val="0"/>
          <w:lang w:eastAsia="en-US"/>
        </w:rPr>
        <w:t>Ei saa käyttää alle 6 viikon ikäisille kissoille.</w:t>
      </w:r>
    </w:p>
    <w:p w14:paraId="00AEC05D" w14:textId="77777777" w:rsidR="00A30E0B" w:rsidRPr="00DB15F5" w:rsidRDefault="00A30E0B" w:rsidP="00E512F1">
      <w:pPr>
        <w:widowControl/>
        <w:tabs>
          <w:tab w:val="clear" w:pos="567"/>
        </w:tabs>
        <w:spacing w:line="240" w:lineRule="auto"/>
        <w:rPr>
          <w:snapToGrid w:val="0"/>
          <w:lang w:eastAsia="en-US"/>
        </w:rPr>
      </w:pPr>
      <w:r>
        <w:rPr>
          <w:snapToGrid w:val="0"/>
          <w:lang w:eastAsia="en-US"/>
        </w:rPr>
        <w:lastRenderedPageBreak/>
        <w:t>Ei saa käyttää alle 4 viikon ikäisille marsuille.</w:t>
      </w:r>
    </w:p>
    <w:p w14:paraId="4B166F53" w14:textId="77777777" w:rsidR="00BB05AF" w:rsidRPr="00DB15F5" w:rsidRDefault="00BB05AF" w:rsidP="00E512F1">
      <w:pPr>
        <w:widowControl/>
        <w:tabs>
          <w:tab w:val="clear" w:pos="567"/>
        </w:tabs>
        <w:spacing w:line="240" w:lineRule="auto"/>
        <w:rPr>
          <w:snapToGrid w:val="0"/>
          <w:lang w:eastAsia="en-US"/>
        </w:rPr>
      </w:pPr>
    </w:p>
    <w:p w14:paraId="36B99E31" w14:textId="77777777" w:rsidR="00BB05AF" w:rsidRPr="00DB15F5" w:rsidRDefault="00BB05AF" w:rsidP="00E512F1">
      <w:pPr>
        <w:widowControl/>
        <w:tabs>
          <w:tab w:val="clear" w:pos="567"/>
        </w:tabs>
        <w:spacing w:line="240" w:lineRule="auto"/>
        <w:rPr>
          <w:snapToGrid w:val="0"/>
          <w:lang w:eastAsia="en-US"/>
        </w:rPr>
      </w:pPr>
    </w:p>
    <w:p w14:paraId="09F69758"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10.</w:t>
      </w:r>
      <w:r w:rsidRPr="00DB15F5">
        <w:rPr>
          <w:b/>
          <w:bCs/>
          <w:snapToGrid w:val="0"/>
          <w:lang w:eastAsia="en-US"/>
        </w:rPr>
        <w:tab/>
        <w:t>VIIMEINEN KÄYTTÖPÄIVÄMÄÄRÄ</w:t>
      </w:r>
    </w:p>
    <w:p w14:paraId="5418C0C4" w14:textId="77777777" w:rsidR="00BB05AF" w:rsidRPr="00DB15F5" w:rsidRDefault="00BB05AF" w:rsidP="00E512F1">
      <w:pPr>
        <w:widowControl/>
        <w:tabs>
          <w:tab w:val="clear" w:pos="567"/>
        </w:tabs>
        <w:spacing w:line="240" w:lineRule="auto"/>
        <w:rPr>
          <w:snapToGrid w:val="0"/>
          <w:lang w:eastAsia="en-US"/>
        </w:rPr>
      </w:pPr>
    </w:p>
    <w:p w14:paraId="54A80913"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EXP {KK/</w:t>
      </w:r>
      <w:smartTag w:uri="urn:schemas-microsoft-com:office:smarttags" w:element="stockticker">
        <w:r w:rsidRPr="00DB15F5">
          <w:rPr>
            <w:snapToGrid w:val="0"/>
            <w:lang w:eastAsia="en-US"/>
          </w:rPr>
          <w:t>VVVV</w:t>
        </w:r>
      </w:smartTag>
      <w:r w:rsidRPr="00DB15F5">
        <w:rPr>
          <w:snapToGrid w:val="0"/>
          <w:lang w:eastAsia="en-US"/>
        </w:rPr>
        <w:t>}</w:t>
      </w:r>
    </w:p>
    <w:p w14:paraId="4D7110FE" w14:textId="77777777" w:rsidR="00BB05AF" w:rsidRPr="00DB15F5" w:rsidRDefault="00BB05AF" w:rsidP="00E512F1">
      <w:pPr>
        <w:widowControl/>
        <w:tabs>
          <w:tab w:val="clear" w:pos="567"/>
        </w:tabs>
        <w:spacing w:line="240" w:lineRule="auto"/>
        <w:rPr>
          <w:snapToGrid w:val="0"/>
          <w:lang w:eastAsia="en-US"/>
        </w:rPr>
      </w:pPr>
      <w:r w:rsidRPr="00DB15F5">
        <w:rPr>
          <w:snapToGrid w:val="0"/>
          <w:highlight w:val="lightGray"/>
          <w:lang w:eastAsia="en-US"/>
        </w:rPr>
        <w:t>3 ml:</w:t>
      </w:r>
      <w:r w:rsidR="00102F4E">
        <w:rPr>
          <w:snapToGrid w:val="0"/>
          <w:lang w:eastAsia="en-US"/>
        </w:rPr>
        <w:tab/>
      </w:r>
      <w:r w:rsidR="000511C0">
        <w:rPr>
          <w:snapToGrid w:val="0"/>
          <w:lang w:eastAsia="en-US"/>
        </w:rPr>
        <w:t>Käytä avattu p</w:t>
      </w:r>
      <w:r w:rsidR="00727430">
        <w:rPr>
          <w:snapToGrid w:val="0"/>
          <w:lang w:eastAsia="en-US"/>
        </w:rPr>
        <w:t>akkaus</w:t>
      </w:r>
      <w:r w:rsidRPr="00DB15F5">
        <w:rPr>
          <w:snapToGrid w:val="0"/>
          <w:lang w:eastAsia="en-US"/>
        </w:rPr>
        <w:t xml:space="preserve"> 14 vuorokau</w:t>
      </w:r>
      <w:r w:rsidR="000511C0">
        <w:rPr>
          <w:snapToGrid w:val="0"/>
          <w:lang w:eastAsia="en-US"/>
        </w:rPr>
        <w:t>den kuluessa.</w:t>
      </w:r>
    </w:p>
    <w:p w14:paraId="05A5BA1E" w14:textId="77777777" w:rsidR="00BB05AF" w:rsidRPr="00102F4E" w:rsidRDefault="00BB05AF" w:rsidP="00E512F1">
      <w:pPr>
        <w:widowControl/>
        <w:tabs>
          <w:tab w:val="clear" w:pos="567"/>
        </w:tabs>
        <w:spacing w:line="240" w:lineRule="auto"/>
        <w:rPr>
          <w:snapToGrid w:val="0"/>
          <w:highlight w:val="lightGray"/>
          <w:lang w:eastAsia="en-US"/>
        </w:rPr>
      </w:pPr>
      <w:r w:rsidRPr="00102F4E">
        <w:rPr>
          <w:snapToGrid w:val="0"/>
          <w:highlight w:val="lightGray"/>
          <w:lang w:eastAsia="en-US"/>
        </w:rPr>
        <w:t>10 ml:</w:t>
      </w:r>
      <w:r w:rsidR="00102F4E" w:rsidRPr="00102F4E">
        <w:rPr>
          <w:snapToGrid w:val="0"/>
          <w:highlight w:val="lightGray"/>
          <w:lang w:eastAsia="en-US"/>
        </w:rPr>
        <w:tab/>
      </w:r>
      <w:r w:rsidR="00727430" w:rsidRPr="00102F4E">
        <w:rPr>
          <w:snapToGrid w:val="0"/>
          <w:highlight w:val="lightGray"/>
          <w:lang w:eastAsia="en-US"/>
        </w:rPr>
        <w:t>Käytä avattu pakkaus</w:t>
      </w:r>
      <w:r w:rsidRPr="00102F4E">
        <w:rPr>
          <w:snapToGrid w:val="0"/>
          <w:highlight w:val="lightGray"/>
          <w:lang w:eastAsia="en-US"/>
        </w:rPr>
        <w:t xml:space="preserve"> 6 kuukau</w:t>
      </w:r>
      <w:r w:rsidR="00EC327C" w:rsidRPr="00102F4E">
        <w:rPr>
          <w:snapToGrid w:val="0"/>
          <w:highlight w:val="lightGray"/>
          <w:lang w:eastAsia="en-US"/>
        </w:rPr>
        <w:t>den kuluessa.</w:t>
      </w:r>
    </w:p>
    <w:p w14:paraId="41E1BC35" w14:textId="77777777" w:rsidR="00BB05AF" w:rsidRPr="00102F4E" w:rsidRDefault="00BB05AF" w:rsidP="00E512F1">
      <w:pPr>
        <w:widowControl/>
        <w:tabs>
          <w:tab w:val="clear" w:pos="567"/>
        </w:tabs>
        <w:spacing w:line="240" w:lineRule="auto"/>
        <w:rPr>
          <w:snapToGrid w:val="0"/>
          <w:highlight w:val="lightGray"/>
          <w:lang w:eastAsia="en-US"/>
        </w:rPr>
      </w:pPr>
      <w:r w:rsidRPr="00102F4E">
        <w:rPr>
          <w:snapToGrid w:val="0"/>
          <w:highlight w:val="lightGray"/>
          <w:lang w:eastAsia="en-US"/>
        </w:rPr>
        <w:t>15 ml:</w:t>
      </w:r>
      <w:r w:rsidR="00102F4E" w:rsidRPr="00102F4E">
        <w:rPr>
          <w:snapToGrid w:val="0"/>
          <w:highlight w:val="lightGray"/>
          <w:lang w:eastAsia="en-US"/>
        </w:rPr>
        <w:tab/>
      </w:r>
      <w:r w:rsidR="00727430" w:rsidRPr="00102F4E">
        <w:rPr>
          <w:snapToGrid w:val="0"/>
          <w:highlight w:val="lightGray"/>
          <w:lang w:eastAsia="en-US"/>
        </w:rPr>
        <w:t>Käytä avattu pakkaus</w:t>
      </w:r>
      <w:r w:rsidR="00EC327C" w:rsidRPr="00102F4E">
        <w:rPr>
          <w:snapToGrid w:val="0"/>
          <w:highlight w:val="lightGray"/>
          <w:lang w:eastAsia="en-US"/>
        </w:rPr>
        <w:t xml:space="preserve"> 6 kuukauden kuluessa.</w:t>
      </w:r>
    </w:p>
    <w:p w14:paraId="0BFE16A6" w14:textId="77777777" w:rsidR="005307E4" w:rsidRPr="00DB15F5" w:rsidRDefault="005307E4" w:rsidP="005307E4">
      <w:pPr>
        <w:widowControl/>
        <w:tabs>
          <w:tab w:val="clear" w:pos="567"/>
        </w:tabs>
        <w:spacing w:line="240" w:lineRule="auto"/>
        <w:rPr>
          <w:snapToGrid w:val="0"/>
          <w:lang w:eastAsia="en-US"/>
        </w:rPr>
      </w:pPr>
      <w:r w:rsidRPr="00102F4E">
        <w:rPr>
          <w:snapToGrid w:val="0"/>
          <w:highlight w:val="lightGray"/>
          <w:lang w:eastAsia="en-US"/>
        </w:rPr>
        <w:t>30 ml:</w:t>
      </w:r>
      <w:r w:rsidR="00102F4E" w:rsidRPr="00102F4E">
        <w:rPr>
          <w:snapToGrid w:val="0"/>
          <w:highlight w:val="lightGray"/>
          <w:lang w:eastAsia="en-US"/>
        </w:rPr>
        <w:tab/>
      </w:r>
      <w:r w:rsidR="00727430" w:rsidRPr="00102F4E">
        <w:rPr>
          <w:snapToGrid w:val="0"/>
          <w:highlight w:val="lightGray"/>
          <w:lang w:eastAsia="en-US"/>
        </w:rPr>
        <w:t>Käytä avattu pakkaus</w:t>
      </w:r>
      <w:r w:rsidR="00EC327C" w:rsidRPr="00102F4E">
        <w:rPr>
          <w:snapToGrid w:val="0"/>
          <w:highlight w:val="lightGray"/>
          <w:lang w:eastAsia="en-US"/>
        </w:rPr>
        <w:t xml:space="preserve"> 6 kuukauden kuluessa.</w:t>
      </w:r>
    </w:p>
    <w:p w14:paraId="2DB7862B" w14:textId="77777777" w:rsidR="00BB05AF" w:rsidRPr="00DB15F5" w:rsidRDefault="00BB05AF" w:rsidP="00E512F1">
      <w:pPr>
        <w:tabs>
          <w:tab w:val="clear" w:pos="567"/>
        </w:tabs>
        <w:spacing w:line="240" w:lineRule="auto"/>
      </w:pPr>
    </w:p>
    <w:p w14:paraId="74A2EB5F" w14:textId="77777777" w:rsidR="00540885" w:rsidRPr="00DB15F5" w:rsidRDefault="00540885" w:rsidP="00E512F1">
      <w:pPr>
        <w:tabs>
          <w:tab w:val="clear" w:pos="567"/>
        </w:tabs>
        <w:spacing w:line="240" w:lineRule="auto"/>
      </w:pPr>
    </w:p>
    <w:p w14:paraId="292C8DDB"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ind w:left="567" w:hanging="567"/>
        <w:rPr>
          <w:b/>
          <w:bCs/>
          <w:highlight w:val="lightGray"/>
        </w:rPr>
      </w:pPr>
      <w:r w:rsidRPr="00DB15F5">
        <w:rPr>
          <w:b/>
          <w:bCs/>
        </w:rPr>
        <w:t>11.</w:t>
      </w:r>
      <w:r w:rsidRPr="00DB15F5">
        <w:rPr>
          <w:b/>
          <w:bCs/>
        </w:rPr>
        <w:tab/>
        <w:t>SÄILYTYSOLOSUHTEET</w:t>
      </w:r>
    </w:p>
    <w:p w14:paraId="2D4AC53B" w14:textId="77777777" w:rsidR="00BB05AF" w:rsidRPr="00DB15F5" w:rsidRDefault="00BB05AF" w:rsidP="00E512F1">
      <w:pPr>
        <w:tabs>
          <w:tab w:val="clear" w:pos="567"/>
        </w:tabs>
        <w:spacing w:line="240" w:lineRule="auto"/>
      </w:pPr>
    </w:p>
    <w:p w14:paraId="287D2487" w14:textId="77777777" w:rsidR="00BB05AF" w:rsidRPr="00DB15F5" w:rsidRDefault="00BB05AF" w:rsidP="00E512F1">
      <w:pPr>
        <w:widowControl/>
        <w:tabs>
          <w:tab w:val="clear" w:pos="567"/>
        </w:tabs>
        <w:spacing w:line="240" w:lineRule="auto"/>
        <w:rPr>
          <w:snapToGrid w:val="0"/>
          <w:lang w:eastAsia="en-US"/>
        </w:rPr>
      </w:pPr>
    </w:p>
    <w:p w14:paraId="63EF1C71" w14:textId="77777777" w:rsidR="00BB05AF" w:rsidRPr="00DB15F5" w:rsidRDefault="00BB05AF" w:rsidP="00E512F1">
      <w:pPr>
        <w:widowControl/>
        <w:tabs>
          <w:tab w:val="clear" w:pos="567"/>
        </w:tabs>
        <w:spacing w:line="240" w:lineRule="auto"/>
        <w:rPr>
          <w:snapToGrid w:val="0"/>
          <w:lang w:eastAsia="en-US"/>
        </w:rPr>
      </w:pPr>
    </w:p>
    <w:p w14:paraId="67230D3D"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highlight w:val="lightGray"/>
          <w:lang w:eastAsia="en-US"/>
        </w:rPr>
      </w:pPr>
      <w:r w:rsidRPr="00DB15F5">
        <w:rPr>
          <w:b/>
          <w:bCs/>
          <w:snapToGrid w:val="0"/>
          <w:lang w:eastAsia="en-US"/>
        </w:rPr>
        <w:t>12</w:t>
      </w:r>
      <w:r w:rsidRPr="00DB15F5">
        <w:rPr>
          <w:snapToGrid w:val="0"/>
          <w:lang w:eastAsia="en-US"/>
        </w:rPr>
        <w:t>.</w:t>
      </w:r>
      <w:r w:rsidRPr="00DB15F5">
        <w:rPr>
          <w:snapToGrid w:val="0"/>
          <w:lang w:eastAsia="en-US"/>
        </w:rPr>
        <w:tab/>
      </w:r>
      <w:r w:rsidRPr="00DB15F5">
        <w:rPr>
          <w:b/>
          <w:bCs/>
          <w:snapToGrid w:val="0"/>
          <w:lang w:eastAsia="en-US"/>
        </w:rPr>
        <w:t>ERITYISET VAROTOIMET KÄYTTÄMÄTTÖMÄN VALMISTEEN TAI JÄTEMATERIAALIN HÄVITTÄMISEKSI</w:t>
      </w:r>
    </w:p>
    <w:p w14:paraId="46BFD678" w14:textId="77777777" w:rsidR="00BB05AF" w:rsidRPr="00DB15F5" w:rsidRDefault="00BB05AF" w:rsidP="00E512F1">
      <w:pPr>
        <w:widowControl/>
        <w:tabs>
          <w:tab w:val="clear" w:pos="567"/>
        </w:tabs>
        <w:spacing w:line="240" w:lineRule="auto"/>
        <w:rPr>
          <w:snapToGrid w:val="0"/>
          <w:lang w:eastAsia="en-US"/>
        </w:rPr>
      </w:pPr>
    </w:p>
    <w:p w14:paraId="4893965B" w14:textId="77777777" w:rsidR="00727430" w:rsidRPr="00102F4E" w:rsidRDefault="00727430" w:rsidP="00E512F1">
      <w:pPr>
        <w:widowControl/>
        <w:numPr>
          <w:ilvl w:val="12"/>
          <w:numId w:val="0"/>
        </w:numPr>
        <w:tabs>
          <w:tab w:val="clear" w:pos="567"/>
        </w:tabs>
        <w:suppressAutoHyphens/>
        <w:spacing w:line="240" w:lineRule="auto"/>
      </w:pPr>
      <w:r w:rsidRPr="00102F4E">
        <w:t>Hävittäminen: lue pakkausseloste.</w:t>
      </w:r>
    </w:p>
    <w:p w14:paraId="60FBF5F3" w14:textId="77777777" w:rsidR="00BB05AF" w:rsidRPr="00DB15F5" w:rsidRDefault="00BB05AF" w:rsidP="00E512F1">
      <w:pPr>
        <w:widowControl/>
        <w:numPr>
          <w:ilvl w:val="12"/>
          <w:numId w:val="0"/>
        </w:numPr>
        <w:tabs>
          <w:tab w:val="clear" w:pos="567"/>
        </w:tabs>
        <w:suppressAutoHyphens/>
        <w:spacing w:line="240" w:lineRule="auto"/>
        <w:rPr>
          <w:snapToGrid w:val="0"/>
          <w:lang w:eastAsia="en-US"/>
        </w:rPr>
      </w:pPr>
    </w:p>
    <w:p w14:paraId="3D1763C3" w14:textId="77777777" w:rsidR="00BB05AF" w:rsidRPr="00DB15F5" w:rsidRDefault="00BB05AF" w:rsidP="00E512F1">
      <w:pPr>
        <w:widowControl/>
        <w:tabs>
          <w:tab w:val="clear" w:pos="567"/>
        </w:tabs>
        <w:spacing w:line="240" w:lineRule="auto"/>
        <w:rPr>
          <w:snapToGrid w:val="0"/>
          <w:lang w:eastAsia="en-US"/>
        </w:rPr>
      </w:pPr>
    </w:p>
    <w:p w14:paraId="455B0CAD"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13.</w:t>
      </w:r>
      <w:r w:rsidRPr="00DB15F5">
        <w:rPr>
          <w:b/>
          <w:bCs/>
          <w:snapToGrid w:val="0"/>
          <w:lang w:eastAsia="en-US"/>
        </w:rPr>
        <w:tab/>
        <w:t>MERKINTÄ “ELÄIMILLE”, TOIMITTAMISLUOKITUS SEKÄ TOIMITTAMISEN JA KÄYTÖN EHDOT JA RAJOITUKSET, jos tarpeen</w:t>
      </w:r>
    </w:p>
    <w:p w14:paraId="510224B6" w14:textId="77777777" w:rsidR="00BB05AF" w:rsidRPr="00DB15F5" w:rsidRDefault="00BB05AF" w:rsidP="00E512F1">
      <w:pPr>
        <w:widowControl/>
        <w:tabs>
          <w:tab w:val="clear" w:pos="567"/>
        </w:tabs>
        <w:spacing w:line="240" w:lineRule="auto"/>
        <w:rPr>
          <w:snapToGrid w:val="0"/>
          <w:lang w:eastAsia="en-US"/>
        </w:rPr>
      </w:pPr>
    </w:p>
    <w:p w14:paraId="5A47281E" w14:textId="77777777" w:rsidR="00BB05AF" w:rsidRPr="00DB15F5" w:rsidRDefault="00DE242E" w:rsidP="00E512F1">
      <w:pPr>
        <w:widowControl/>
        <w:tabs>
          <w:tab w:val="clear" w:pos="567"/>
        </w:tabs>
        <w:spacing w:line="240" w:lineRule="auto"/>
        <w:rPr>
          <w:snapToGrid w:val="0"/>
          <w:lang w:eastAsia="en-US"/>
        </w:rPr>
      </w:pPr>
      <w:r w:rsidRPr="00DB15F5">
        <w:t>Eläimille</w:t>
      </w:r>
      <w:r>
        <w:t xml:space="preserve">. </w:t>
      </w:r>
      <w:r w:rsidR="00EC327C">
        <w:t>Reseptivalmiste.</w:t>
      </w:r>
    </w:p>
    <w:p w14:paraId="76DAE41B" w14:textId="77777777" w:rsidR="00BB05AF" w:rsidRPr="00DB15F5" w:rsidRDefault="00BB05AF" w:rsidP="00E512F1">
      <w:pPr>
        <w:widowControl/>
        <w:tabs>
          <w:tab w:val="clear" w:pos="567"/>
        </w:tabs>
        <w:spacing w:line="240" w:lineRule="auto"/>
        <w:rPr>
          <w:snapToGrid w:val="0"/>
          <w:lang w:eastAsia="en-US"/>
        </w:rPr>
      </w:pPr>
    </w:p>
    <w:p w14:paraId="466DDE83" w14:textId="77777777" w:rsidR="00BB05AF" w:rsidRPr="00DB15F5" w:rsidRDefault="00BB05AF" w:rsidP="00E512F1">
      <w:pPr>
        <w:widowControl/>
        <w:tabs>
          <w:tab w:val="clear" w:pos="567"/>
        </w:tabs>
        <w:spacing w:line="240" w:lineRule="auto"/>
        <w:rPr>
          <w:snapToGrid w:val="0"/>
          <w:lang w:eastAsia="en-US"/>
        </w:rPr>
      </w:pPr>
    </w:p>
    <w:p w14:paraId="7FFE276B"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14.</w:t>
      </w:r>
      <w:r w:rsidRPr="00DB15F5">
        <w:rPr>
          <w:b/>
          <w:bCs/>
          <w:snapToGrid w:val="0"/>
          <w:lang w:eastAsia="en-US"/>
        </w:rPr>
        <w:tab/>
        <w:t>MERKINTÄ “EI LASTEN</w:t>
      </w:r>
      <w:r w:rsidR="009760B8" w:rsidRPr="00DB15F5">
        <w:rPr>
          <w:b/>
          <w:bCs/>
          <w:snapToGrid w:val="0"/>
          <w:lang w:eastAsia="en-US"/>
        </w:rPr>
        <w:t xml:space="preserve"> NÄKYVILLE EIKÄ</w:t>
      </w:r>
      <w:r w:rsidRPr="00DB15F5">
        <w:rPr>
          <w:b/>
          <w:bCs/>
          <w:snapToGrid w:val="0"/>
          <w:lang w:eastAsia="en-US"/>
        </w:rPr>
        <w:t xml:space="preserve"> ULOTTUVILLE”</w:t>
      </w:r>
    </w:p>
    <w:p w14:paraId="543B4049" w14:textId="77777777" w:rsidR="00BB05AF" w:rsidRPr="00DB15F5" w:rsidRDefault="00BB05AF" w:rsidP="00E512F1">
      <w:pPr>
        <w:widowControl/>
        <w:tabs>
          <w:tab w:val="clear" w:pos="567"/>
        </w:tabs>
        <w:spacing w:line="240" w:lineRule="auto"/>
        <w:rPr>
          <w:snapToGrid w:val="0"/>
          <w:lang w:eastAsia="en-US"/>
        </w:rPr>
      </w:pPr>
    </w:p>
    <w:p w14:paraId="001E19A6"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Ei lasten</w:t>
      </w:r>
      <w:r w:rsidR="009760B8" w:rsidRPr="00DB15F5">
        <w:rPr>
          <w:snapToGrid w:val="0"/>
          <w:lang w:eastAsia="en-US"/>
        </w:rPr>
        <w:t xml:space="preserve"> näkyville eikä</w:t>
      </w:r>
      <w:r w:rsidRPr="00DB15F5">
        <w:rPr>
          <w:snapToGrid w:val="0"/>
          <w:lang w:eastAsia="en-US"/>
        </w:rPr>
        <w:t xml:space="preserve"> ulottuville.</w:t>
      </w:r>
    </w:p>
    <w:p w14:paraId="1DCAA2B7" w14:textId="77777777" w:rsidR="00BB05AF" w:rsidRPr="00DB15F5" w:rsidRDefault="00BB05AF" w:rsidP="00E512F1">
      <w:pPr>
        <w:widowControl/>
        <w:tabs>
          <w:tab w:val="clear" w:pos="567"/>
        </w:tabs>
        <w:spacing w:line="240" w:lineRule="auto"/>
        <w:rPr>
          <w:snapToGrid w:val="0"/>
          <w:lang w:eastAsia="en-US"/>
        </w:rPr>
      </w:pPr>
    </w:p>
    <w:p w14:paraId="01D0FCCF" w14:textId="77777777" w:rsidR="00BB05AF" w:rsidRPr="00DB15F5" w:rsidRDefault="00BB05AF" w:rsidP="00E512F1">
      <w:pPr>
        <w:widowControl/>
        <w:tabs>
          <w:tab w:val="clear" w:pos="567"/>
        </w:tabs>
        <w:spacing w:line="240" w:lineRule="auto"/>
        <w:rPr>
          <w:snapToGrid w:val="0"/>
          <w:lang w:eastAsia="en-US"/>
        </w:rPr>
      </w:pPr>
    </w:p>
    <w:p w14:paraId="497F4726"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15.</w:t>
      </w:r>
      <w:r w:rsidRPr="00DB15F5">
        <w:rPr>
          <w:b/>
          <w:bCs/>
          <w:snapToGrid w:val="0"/>
          <w:lang w:eastAsia="en-US"/>
        </w:rPr>
        <w:tab/>
        <w:t xml:space="preserve">MYYNTILUVAN HALTIJAN NIMI JA OSOITE </w:t>
      </w:r>
    </w:p>
    <w:p w14:paraId="32D94E41" w14:textId="77777777" w:rsidR="00BB05AF" w:rsidRPr="00DB15F5" w:rsidRDefault="00BB05AF" w:rsidP="00E512F1">
      <w:pPr>
        <w:widowControl/>
        <w:tabs>
          <w:tab w:val="clear" w:pos="567"/>
        </w:tabs>
        <w:spacing w:line="240" w:lineRule="auto"/>
        <w:rPr>
          <w:snapToGrid w:val="0"/>
          <w:lang w:eastAsia="en-US"/>
        </w:rPr>
      </w:pPr>
    </w:p>
    <w:p w14:paraId="559BEF1A" w14:textId="77777777" w:rsidR="00BB05AF" w:rsidRPr="00DB15F5" w:rsidRDefault="00BB05AF" w:rsidP="00E512F1">
      <w:pPr>
        <w:widowControl/>
        <w:suppressAutoHyphens/>
        <w:spacing w:line="240" w:lineRule="auto"/>
        <w:rPr>
          <w:snapToGrid w:val="0"/>
          <w:lang w:eastAsia="en-US"/>
        </w:rPr>
      </w:pPr>
      <w:r w:rsidRPr="00DB15F5">
        <w:rPr>
          <w:snapToGrid w:val="0"/>
          <w:lang w:eastAsia="en-US"/>
        </w:rPr>
        <w:t>Boehringer Ingelheim Vetmedica GmbH</w:t>
      </w:r>
    </w:p>
    <w:p w14:paraId="5A3089F7" w14:textId="77777777" w:rsidR="00BB05AF" w:rsidRPr="00DB15F5" w:rsidRDefault="00EA37C5" w:rsidP="00E512F1">
      <w:pPr>
        <w:widowControl/>
        <w:suppressAutoHyphens/>
        <w:spacing w:line="240" w:lineRule="auto"/>
        <w:rPr>
          <w:snapToGrid w:val="0"/>
          <w:lang w:eastAsia="en-US"/>
        </w:rPr>
      </w:pPr>
      <w:r w:rsidRPr="00DB15F5">
        <w:rPr>
          <w:snapToGrid w:val="0"/>
          <w:lang w:eastAsia="en-US"/>
        </w:rPr>
        <w:t>55216 Ingelheim/Rhein</w:t>
      </w:r>
    </w:p>
    <w:p w14:paraId="1329BA8D" w14:textId="77777777" w:rsidR="00BB05AF" w:rsidRPr="00712795" w:rsidRDefault="00BB05AF" w:rsidP="00E512F1">
      <w:pPr>
        <w:widowControl/>
        <w:tabs>
          <w:tab w:val="clear" w:pos="567"/>
        </w:tabs>
        <w:spacing w:line="240" w:lineRule="auto"/>
        <w:rPr>
          <w:caps/>
          <w:lang w:eastAsia="en-US"/>
        </w:rPr>
      </w:pPr>
      <w:r w:rsidRPr="00712795">
        <w:rPr>
          <w:caps/>
          <w:lang w:eastAsia="en-US"/>
        </w:rPr>
        <w:t>Saksa</w:t>
      </w:r>
    </w:p>
    <w:p w14:paraId="42E66354" w14:textId="77777777" w:rsidR="00BB05AF" w:rsidRPr="00DB15F5" w:rsidRDefault="00BB05AF" w:rsidP="00E512F1">
      <w:pPr>
        <w:widowControl/>
        <w:tabs>
          <w:tab w:val="clear" w:pos="567"/>
        </w:tabs>
        <w:spacing w:line="240" w:lineRule="auto"/>
        <w:rPr>
          <w:snapToGrid w:val="0"/>
          <w:lang w:eastAsia="en-US"/>
        </w:rPr>
      </w:pPr>
    </w:p>
    <w:p w14:paraId="1B7D5885" w14:textId="77777777" w:rsidR="00BB05AF" w:rsidRPr="00DB15F5" w:rsidRDefault="00BB05AF" w:rsidP="00E512F1">
      <w:pPr>
        <w:widowControl/>
        <w:tabs>
          <w:tab w:val="clear" w:pos="567"/>
        </w:tabs>
        <w:spacing w:line="240" w:lineRule="auto"/>
        <w:rPr>
          <w:snapToGrid w:val="0"/>
          <w:lang w:eastAsia="en-US"/>
        </w:rPr>
      </w:pPr>
    </w:p>
    <w:p w14:paraId="32B9B957"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16.</w:t>
      </w:r>
      <w:r w:rsidRPr="00DB15F5">
        <w:rPr>
          <w:b/>
          <w:bCs/>
          <w:snapToGrid w:val="0"/>
          <w:lang w:eastAsia="en-US"/>
        </w:rPr>
        <w:tab/>
        <w:t xml:space="preserve">MYYNTILUPIEN NUMEROT </w:t>
      </w:r>
    </w:p>
    <w:p w14:paraId="1A07FBF9" w14:textId="77777777" w:rsidR="00BB05AF" w:rsidRPr="00DB15F5" w:rsidRDefault="00BB05AF" w:rsidP="00E512F1">
      <w:pPr>
        <w:widowControl/>
        <w:tabs>
          <w:tab w:val="clear" w:pos="567"/>
        </w:tabs>
        <w:spacing w:line="240" w:lineRule="auto"/>
        <w:rPr>
          <w:snapToGrid w:val="0"/>
          <w:lang w:eastAsia="en-US"/>
        </w:rPr>
      </w:pPr>
    </w:p>
    <w:p w14:paraId="3F5A503B"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 xml:space="preserve">EU/2/97/004/034 </w:t>
      </w:r>
      <w:r w:rsidRPr="00DB15F5">
        <w:rPr>
          <w:snapToGrid w:val="0"/>
          <w:highlight w:val="lightGray"/>
          <w:lang w:eastAsia="en-US"/>
        </w:rPr>
        <w:t>3 ml</w:t>
      </w:r>
    </w:p>
    <w:p w14:paraId="06C4B9EF" w14:textId="77777777" w:rsidR="00BB05AF" w:rsidRPr="00DB15F5" w:rsidRDefault="00BB05AF" w:rsidP="00E512F1">
      <w:pPr>
        <w:widowControl/>
        <w:tabs>
          <w:tab w:val="clear" w:pos="567"/>
        </w:tabs>
        <w:spacing w:line="240" w:lineRule="auto"/>
        <w:rPr>
          <w:snapToGrid w:val="0"/>
          <w:highlight w:val="lightGray"/>
          <w:lang w:eastAsia="en-US"/>
        </w:rPr>
      </w:pPr>
      <w:r w:rsidRPr="00DB15F5">
        <w:rPr>
          <w:snapToGrid w:val="0"/>
          <w:highlight w:val="lightGray"/>
          <w:lang w:eastAsia="en-US"/>
        </w:rPr>
        <w:t>EU/2/97/004/033 10 ml</w:t>
      </w:r>
    </w:p>
    <w:p w14:paraId="441DB8C7" w14:textId="77777777" w:rsidR="00BB05AF" w:rsidRPr="00DB15F5" w:rsidRDefault="00BB05AF" w:rsidP="00E512F1">
      <w:pPr>
        <w:widowControl/>
        <w:spacing w:line="240" w:lineRule="auto"/>
        <w:rPr>
          <w:snapToGrid w:val="0"/>
          <w:lang w:eastAsia="en-US"/>
        </w:rPr>
      </w:pPr>
      <w:r w:rsidRPr="00DB15F5">
        <w:rPr>
          <w:snapToGrid w:val="0"/>
          <w:highlight w:val="lightGray"/>
          <w:lang w:eastAsia="en-US"/>
        </w:rPr>
        <w:t>EU/2/97/004/026 15 ml</w:t>
      </w:r>
    </w:p>
    <w:p w14:paraId="4346718D" w14:textId="77777777" w:rsidR="005307E4" w:rsidRPr="00DB15F5" w:rsidRDefault="005307E4" w:rsidP="005307E4">
      <w:pPr>
        <w:widowControl/>
        <w:spacing w:line="240" w:lineRule="auto"/>
        <w:rPr>
          <w:snapToGrid w:val="0"/>
          <w:lang w:eastAsia="en-US"/>
        </w:rPr>
      </w:pPr>
      <w:r w:rsidRPr="00DB15F5">
        <w:rPr>
          <w:snapToGrid w:val="0"/>
          <w:highlight w:val="lightGray"/>
          <w:lang w:eastAsia="en-US"/>
        </w:rPr>
        <w:t>EU/2/97/004/0</w:t>
      </w:r>
      <w:r w:rsidR="00431BD4" w:rsidRPr="00DB15F5">
        <w:rPr>
          <w:snapToGrid w:val="0"/>
          <w:highlight w:val="lightGray"/>
          <w:lang w:eastAsia="en-US"/>
        </w:rPr>
        <w:t>49</w:t>
      </w:r>
      <w:r w:rsidRPr="00DB15F5">
        <w:rPr>
          <w:snapToGrid w:val="0"/>
          <w:highlight w:val="lightGray"/>
          <w:lang w:eastAsia="en-US"/>
        </w:rPr>
        <w:t xml:space="preserve"> 30 ml</w:t>
      </w:r>
    </w:p>
    <w:p w14:paraId="007EFE1A" w14:textId="77777777" w:rsidR="00BB05AF" w:rsidRDefault="00BB05AF" w:rsidP="005307E4">
      <w:pPr>
        <w:widowControl/>
        <w:spacing w:line="240" w:lineRule="auto"/>
        <w:rPr>
          <w:snapToGrid w:val="0"/>
          <w:lang w:eastAsia="en-US"/>
        </w:rPr>
      </w:pPr>
    </w:p>
    <w:p w14:paraId="22E6D0B0" w14:textId="77777777" w:rsidR="007D28B2" w:rsidRPr="00DB15F5" w:rsidRDefault="007D28B2" w:rsidP="005307E4">
      <w:pPr>
        <w:widowControl/>
        <w:spacing w:line="240" w:lineRule="auto"/>
        <w:rPr>
          <w:snapToGrid w:val="0"/>
          <w:lang w:eastAsia="en-US"/>
        </w:rPr>
      </w:pPr>
    </w:p>
    <w:p w14:paraId="0BE0ADFC" w14:textId="77777777" w:rsidR="00BB05AF" w:rsidRPr="00DB15F5" w:rsidRDefault="00BB05AF" w:rsidP="00677D9A">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17.</w:t>
      </w:r>
      <w:r w:rsidRPr="00DB15F5">
        <w:rPr>
          <w:b/>
          <w:bCs/>
          <w:snapToGrid w:val="0"/>
          <w:lang w:eastAsia="en-US"/>
        </w:rPr>
        <w:tab/>
        <w:t xml:space="preserve">VALMISTAJAN ERÄNUMERO </w:t>
      </w:r>
    </w:p>
    <w:p w14:paraId="457F4472" w14:textId="77777777" w:rsidR="00BB05AF" w:rsidRPr="00DB15F5" w:rsidRDefault="00BB05AF" w:rsidP="00677D9A">
      <w:pPr>
        <w:widowControl/>
        <w:tabs>
          <w:tab w:val="clear" w:pos="567"/>
        </w:tabs>
        <w:spacing w:line="240" w:lineRule="auto"/>
        <w:rPr>
          <w:snapToGrid w:val="0"/>
          <w:lang w:eastAsia="en-US"/>
        </w:rPr>
      </w:pPr>
    </w:p>
    <w:p w14:paraId="3E71ABD5" w14:textId="77777777" w:rsidR="00BB05AF" w:rsidRPr="00DB15F5" w:rsidRDefault="00BB05AF" w:rsidP="00677D9A">
      <w:pPr>
        <w:widowControl/>
        <w:tabs>
          <w:tab w:val="clear" w:pos="567"/>
        </w:tabs>
        <w:spacing w:line="240" w:lineRule="auto"/>
        <w:rPr>
          <w:snapToGrid w:val="0"/>
          <w:lang w:eastAsia="en-US"/>
        </w:rPr>
      </w:pPr>
      <w:r w:rsidRPr="00DB15F5">
        <w:rPr>
          <w:snapToGrid w:val="0"/>
          <w:lang w:eastAsia="en-US"/>
        </w:rPr>
        <w:t>Lot {numero}</w:t>
      </w:r>
    </w:p>
    <w:p w14:paraId="29D9E771"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br w:type="page"/>
      </w:r>
    </w:p>
    <w:p w14:paraId="2790A475"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tabs>
          <w:tab w:val="clear" w:pos="567"/>
        </w:tabs>
        <w:spacing w:line="240" w:lineRule="auto"/>
        <w:rPr>
          <w:b/>
          <w:bCs/>
          <w:snapToGrid w:val="0"/>
          <w:lang w:eastAsia="en-US"/>
        </w:rPr>
      </w:pPr>
      <w:r w:rsidRPr="00DB15F5">
        <w:rPr>
          <w:b/>
          <w:bCs/>
          <w:snapToGrid w:val="0"/>
          <w:lang w:eastAsia="en-US"/>
        </w:rPr>
        <w:lastRenderedPageBreak/>
        <w:t xml:space="preserve">PIENESSÄ SISÄPAKKAUSYKSIKÖSSÄON OLTAVA VÄHINTÄÄN SEURAAVAT TIEDOT </w:t>
      </w:r>
    </w:p>
    <w:p w14:paraId="7301DE23" w14:textId="77777777" w:rsidR="00BB05AF" w:rsidRDefault="00BB05AF" w:rsidP="00E512F1">
      <w:pPr>
        <w:widowControl/>
        <w:pBdr>
          <w:top w:val="single" w:sz="4" w:space="1" w:color="auto"/>
          <w:left w:val="single" w:sz="4" w:space="4" w:color="auto"/>
          <w:bottom w:val="single" w:sz="4" w:space="1" w:color="auto"/>
          <w:right w:val="single" w:sz="4" w:space="4" w:color="auto"/>
        </w:pBdr>
        <w:tabs>
          <w:tab w:val="clear" w:pos="567"/>
        </w:tabs>
        <w:spacing w:line="240" w:lineRule="auto"/>
        <w:rPr>
          <w:snapToGrid w:val="0"/>
          <w:lang w:eastAsia="en-US"/>
        </w:rPr>
      </w:pPr>
    </w:p>
    <w:p w14:paraId="29B3E96A" w14:textId="77777777" w:rsidR="00EC327C" w:rsidRPr="00EC327C" w:rsidRDefault="00EC327C" w:rsidP="00E512F1">
      <w:pPr>
        <w:widowControl/>
        <w:pBdr>
          <w:top w:val="single" w:sz="4" w:space="1" w:color="auto"/>
          <w:left w:val="single" w:sz="4" w:space="4" w:color="auto"/>
          <w:bottom w:val="single" w:sz="4" w:space="1" w:color="auto"/>
          <w:right w:val="single" w:sz="4" w:space="4" w:color="auto"/>
        </w:pBdr>
        <w:tabs>
          <w:tab w:val="clear" w:pos="567"/>
        </w:tabs>
        <w:spacing w:line="240" w:lineRule="auto"/>
        <w:rPr>
          <w:b/>
          <w:snapToGrid w:val="0"/>
          <w:lang w:eastAsia="en-US"/>
        </w:rPr>
      </w:pPr>
      <w:r w:rsidRPr="00EC327C">
        <w:rPr>
          <w:b/>
          <w:snapToGrid w:val="0"/>
          <w:lang w:eastAsia="en-US"/>
        </w:rPr>
        <w:t>Pullo 3 ml</w:t>
      </w:r>
      <w:r w:rsidR="001C22B3">
        <w:rPr>
          <w:b/>
          <w:snapToGrid w:val="0"/>
          <w:lang w:eastAsia="en-US"/>
        </w:rPr>
        <w:t>,</w:t>
      </w:r>
      <w:r w:rsidR="00AE2F6F">
        <w:rPr>
          <w:b/>
          <w:snapToGrid w:val="0"/>
          <w:lang w:eastAsia="en-US"/>
        </w:rPr>
        <w:t xml:space="preserve"> </w:t>
      </w:r>
      <w:r w:rsidR="001C22B3">
        <w:rPr>
          <w:b/>
          <w:snapToGrid w:val="0"/>
          <w:lang w:eastAsia="en-US"/>
        </w:rPr>
        <w:t>10 ml, 15 ml, 30 ml</w:t>
      </w:r>
    </w:p>
    <w:p w14:paraId="760E555B" w14:textId="77777777" w:rsidR="00BB05AF" w:rsidRPr="00DB15F5" w:rsidRDefault="00BB05AF" w:rsidP="00E512F1">
      <w:pPr>
        <w:widowControl/>
        <w:tabs>
          <w:tab w:val="clear" w:pos="567"/>
        </w:tabs>
        <w:spacing w:line="240" w:lineRule="auto"/>
        <w:rPr>
          <w:snapToGrid w:val="0"/>
          <w:lang w:eastAsia="en-US"/>
        </w:rPr>
      </w:pPr>
    </w:p>
    <w:p w14:paraId="1EED79B3"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1.</w:t>
      </w:r>
      <w:r w:rsidRPr="00DB15F5">
        <w:rPr>
          <w:b/>
          <w:bCs/>
          <w:snapToGrid w:val="0"/>
          <w:lang w:eastAsia="en-US"/>
        </w:rPr>
        <w:tab/>
        <w:t>ELÄINLÄÄKEVALMISTEEN NIMI</w:t>
      </w:r>
    </w:p>
    <w:p w14:paraId="17628266" w14:textId="77777777" w:rsidR="00BB05AF" w:rsidRPr="00DB15F5" w:rsidRDefault="00BB05AF" w:rsidP="00E512F1">
      <w:pPr>
        <w:widowControl/>
        <w:tabs>
          <w:tab w:val="clear" w:pos="567"/>
        </w:tabs>
        <w:spacing w:line="240" w:lineRule="auto"/>
        <w:rPr>
          <w:snapToGrid w:val="0"/>
          <w:lang w:eastAsia="en-US"/>
        </w:rPr>
      </w:pPr>
    </w:p>
    <w:p w14:paraId="393149A3"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Metacam 0,5 mg/ml oraalisuspensio kissoille</w:t>
      </w:r>
      <w:r w:rsidR="005C4A91">
        <w:rPr>
          <w:snapToGrid w:val="0"/>
          <w:lang w:eastAsia="en-US"/>
        </w:rPr>
        <w:t xml:space="preserve"> ja marsuille</w:t>
      </w:r>
    </w:p>
    <w:p w14:paraId="32E2D01A"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Meloksikaami</w:t>
      </w:r>
    </w:p>
    <w:p w14:paraId="42563FC6" w14:textId="77777777" w:rsidR="00BB05AF" w:rsidRPr="00DB15F5" w:rsidRDefault="00BB05AF" w:rsidP="00E512F1">
      <w:pPr>
        <w:widowControl/>
        <w:tabs>
          <w:tab w:val="clear" w:pos="567"/>
        </w:tabs>
        <w:spacing w:line="240" w:lineRule="auto"/>
        <w:rPr>
          <w:snapToGrid w:val="0"/>
          <w:lang w:eastAsia="en-US"/>
        </w:rPr>
      </w:pPr>
    </w:p>
    <w:p w14:paraId="01D96FF7" w14:textId="77777777" w:rsidR="00BB05AF" w:rsidRPr="00DB15F5" w:rsidRDefault="00BB05AF" w:rsidP="00E512F1">
      <w:pPr>
        <w:widowControl/>
        <w:tabs>
          <w:tab w:val="clear" w:pos="567"/>
        </w:tabs>
        <w:spacing w:line="240" w:lineRule="auto"/>
        <w:rPr>
          <w:snapToGrid w:val="0"/>
          <w:lang w:eastAsia="en-US"/>
        </w:rPr>
      </w:pPr>
    </w:p>
    <w:p w14:paraId="0DA912D4"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ind w:left="567" w:hanging="567"/>
        <w:rPr>
          <w:b/>
          <w:bCs/>
          <w:lang w:eastAsia="en-US"/>
        </w:rPr>
      </w:pPr>
      <w:r w:rsidRPr="00DB15F5">
        <w:rPr>
          <w:b/>
          <w:bCs/>
          <w:lang w:eastAsia="en-US"/>
        </w:rPr>
        <w:t>2.</w:t>
      </w:r>
      <w:r w:rsidRPr="00DB15F5">
        <w:rPr>
          <w:b/>
          <w:bCs/>
          <w:lang w:eastAsia="en-US"/>
        </w:rPr>
        <w:tab/>
        <w:t>VAIKUTTAVIEN</w:t>
      </w:r>
      <w:r w:rsidR="00E87160">
        <w:rPr>
          <w:b/>
          <w:bCs/>
          <w:lang w:eastAsia="en-US"/>
        </w:rPr>
        <w:t xml:space="preserve"> </w:t>
      </w:r>
      <w:r w:rsidRPr="00DB15F5">
        <w:rPr>
          <w:b/>
          <w:bCs/>
          <w:lang w:eastAsia="en-US"/>
        </w:rPr>
        <w:t>AINEIDEN MÄÄRÄT</w:t>
      </w:r>
    </w:p>
    <w:p w14:paraId="2A43F60F" w14:textId="77777777" w:rsidR="00BB05AF" w:rsidRPr="00DB15F5" w:rsidRDefault="00BB05AF" w:rsidP="00E512F1">
      <w:pPr>
        <w:widowControl/>
        <w:tabs>
          <w:tab w:val="clear" w:pos="567"/>
        </w:tabs>
        <w:spacing w:line="240" w:lineRule="auto"/>
        <w:rPr>
          <w:snapToGrid w:val="0"/>
          <w:lang w:eastAsia="en-US"/>
        </w:rPr>
      </w:pPr>
    </w:p>
    <w:p w14:paraId="0C4359EB" w14:textId="77777777" w:rsidR="00BB05AF" w:rsidRPr="00DB15F5" w:rsidRDefault="00E87160" w:rsidP="00E512F1">
      <w:pPr>
        <w:widowControl/>
        <w:tabs>
          <w:tab w:val="clear" w:pos="567"/>
        </w:tabs>
        <w:spacing w:line="240" w:lineRule="auto"/>
        <w:rPr>
          <w:snapToGrid w:val="0"/>
          <w:lang w:eastAsia="en-US"/>
        </w:rPr>
      </w:pPr>
      <w:r>
        <w:rPr>
          <w:snapToGrid w:val="0"/>
          <w:lang w:eastAsia="en-US"/>
        </w:rPr>
        <w:t xml:space="preserve">Meloksikaami </w:t>
      </w:r>
      <w:r w:rsidR="00BB05AF" w:rsidRPr="00DB15F5">
        <w:rPr>
          <w:snapToGrid w:val="0"/>
          <w:lang w:eastAsia="en-US"/>
        </w:rPr>
        <w:t>0,5 mg/ml</w:t>
      </w:r>
    </w:p>
    <w:p w14:paraId="0EDD5641" w14:textId="77777777" w:rsidR="00BB05AF" w:rsidRPr="00DB15F5" w:rsidRDefault="00BB05AF" w:rsidP="00E512F1">
      <w:pPr>
        <w:widowControl/>
        <w:tabs>
          <w:tab w:val="clear" w:pos="567"/>
        </w:tabs>
        <w:spacing w:line="240" w:lineRule="auto"/>
        <w:rPr>
          <w:snapToGrid w:val="0"/>
          <w:lang w:eastAsia="en-US"/>
        </w:rPr>
      </w:pPr>
    </w:p>
    <w:p w14:paraId="5C42B2D6" w14:textId="77777777" w:rsidR="00BB05AF" w:rsidRPr="00DB15F5" w:rsidRDefault="00BB05AF" w:rsidP="00E512F1">
      <w:pPr>
        <w:widowControl/>
        <w:tabs>
          <w:tab w:val="clear" w:pos="567"/>
        </w:tabs>
        <w:spacing w:line="240" w:lineRule="auto"/>
        <w:rPr>
          <w:snapToGrid w:val="0"/>
          <w:lang w:eastAsia="en-US"/>
        </w:rPr>
      </w:pPr>
    </w:p>
    <w:p w14:paraId="05D39091"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3.</w:t>
      </w:r>
      <w:r w:rsidRPr="00DB15F5">
        <w:rPr>
          <w:b/>
          <w:bCs/>
          <w:snapToGrid w:val="0"/>
          <w:lang w:eastAsia="en-US"/>
        </w:rPr>
        <w:tab/>
        <w:t>SISÄLLÖN PAINO, TILAVUUS TAI ANNOSMÄÄRÄ</w:t>
      </w:r>
    </w:p>
    <w:p w14:paraId="205DAF78" w14:textId="77777777" w:rsidR="00BB05AF" w:rsidRPr="00DB15F5" w:rsidRDefault="00BB05AF" w:rsidP="00E512F1">
      <w:pPr>
        <w:widowControl/>
        <w:tabs>
          <w:tab w:val="clear" w:pos="567"/>
        </w:tabs>
        <w:spacing w:line="240" w:lineRule="auto"/>
        <w:rPr>
          <w:snapToGrid w:val="0"/>
          <w:lang w:eastAsia="en-US"/>
        </w:rPr>
      </w:pPr>
    </w:p>
    <w:p w14:paraId="45214930"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3 ml</w:t>
      </w:r>
    </w:p>
    <w:p w14:paraId="290191ED" w14:textId="77777777" w:rsidR="00BB05AF" w:rsidRPr="00BE2822" w:rsidRDefault="001C22B3" w:rsidP="00E512F1">
      <w:pPr>
        <w:widowControl/>
        <w:tabs>
          <w:tab w:val="clear" w:pos="567"/>
        </w:tabs>
        <w:spacing w:line="240" w:lineRule="auto"/>
        <w:rPr>
          <w:snapToGrid w:val="0"/>
          <w:highlight w:val="lightGray"/>
          <w:lang w:eastAsia="en-US"/>
        </w:rPr>
      </w:pPr>
      <w:r w:rsidRPr="00BE2822">
        <w:rPr>
          <w:snapToGrid w:val="0"/>
          <w:highlight w:val="lightGray"/>
          <w:lang w:eastAsia="en-US"/>
        </w:rPr>
        <w:t>10 ml</w:t>
      </w:r>
    </w:p>
    <w:p w14:paraId="3C48029F" w14:textId="77777777" w:rsidR="001C22B3" w:rsidRPr="00BE2822" w:rsidRDefault="001C22B3" w:rsidP="00E512F1">
      <w:pPr>
        <w:widowControl/>
        <w:tabs>
          <w:tab w:val="clear" w:pos="567"/>
        </w:tabs>
        <w:spacing w:line="240" w:lineRule="auto"/>
        <w:rPr>
          <w:snapToGrid w:val="0"/>
          <w:highlight w:val="lightGray"/>
          <w:lang w:eastAsia="en-US"/>
        </w:rPr>
      </w:pPr>
      <w:r w:rsidRPr="00BE2822">
        <w:rPr>
          <w:snapToGrid w:val="0"/>
          <w:highlight w:val="lightGray"/>
          <w:lang w:eastAsia="en-US"/>
        </w:rPr>
        <w:t xml:space="preserve">15 ml </w:t>
      </w:r>
    </w:p>
    <w:p w14:paraId="31995937" w14:textId="77777777" w:rsidR="001C22B3" w:rsidRDefault="001C22B3" w:rsidP="00E512F1">
      <w:pPr>
        <w:widowControl/>
        <w:tabs>
          <w:tab w:val="clear" w:pos="567"/>
        </w:tabs>
        <w:spacing w:line="240" w:lineRule="auto"/>
        <w:rPr>
          <w:snapToGrid w:val="0"/>
          <w:lang w:eastAsia="en-US"/>
        </w:rPr>
      </w:pPr>
      <w:r w:rsidRPr="00BE2822">
        <w:rPr>
          <w:snapToGrid w:val="0"/>
          <w:highlight w:val="lightGray"/>
          <w:lang w:eastAsia="en-US"/>
        </w:rPr>
        <w:t>30 ml</w:t>
      </w:r>
    </w:p>
    <w:p w14:paraId="63006972" w14:textId="77777777" w:rsidR="001C22B3" w:rsidRPr="00DB15F5" w:rsidRDefault="001C22B3" w:rsidP="00E512F1">
      <w:pPr>
        <w:widowControl/>
        <w:tabs>
          <w:tab w:val="clear" w:pos="567"/>
        </w:tabs>
        <w:spacing w:line="240" w:lineRule="auto"/>
        <w:rPr>
          <w:snapToGrid w:val="0"/>
          <w:lang w:eastAsia="en-US"/>
        </w:rPr>
      </w:pPr>
    </w:p>
    <w:p w14:paraId="21DA2BC8" w14:textId="77777777" w:rsidR="00BB05AF" w:rsidRPr="00DB15F5" w:rsidRDefault="00BB05AF" w:rsidP="00E512F1">
      <w:pPr>
        <w:widowControl/>
        <w:tabs>
          <w:tab w:val="clear" w:pos="567"/>
        </w:tabs>
        <w:spacing w:line="240" w:lineRule="auto"/>
        <w:rPr>
          <w:snapToGrid w:val="0"/>
          <w:lang w:eastAsia="en-US"/>
        </w:rPr>
      </w:pPr>
    </w:p>
    <w:p w14:paraId="49CE6AAD" w14:textId="77777777" w:rsidR="00BB05AF" w:rsidRPr="00DB15F5" w:rsidRDefault="00EA37C5"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4.</w:t>
      </w:r>
      <w:r w:rsidRPr="00DB15F5">
        <w:rPr>
          <w:b/>
          <w:bCs/>
          <w:snapToGrid w:val="0"/>
          <w:lang w:eastAsia="en-US"/>
        </w:rPr>
        <w:tab/>
        <w:t>ANTOREITTI</w:t>
      </w:r>
    </w:p>
    <w:p w14:paraId="0EDF5295" w14:textId="77777777" w:rsidR="00BB05AF" w:rsidRPr="00DB15F5" w:rsidRDefault="00BB05AF" w:rsidP="00E512F1">
      <w:pPr>
        <w:widowControl/>
        <w:tabs>
          <w:tab w:val="clear" w:pos="567"/>
        </w:tabs>
        <w:spacing w:line="240" w:lineRule="auto"/>
        <w:rPr>
          <w:snapToGrid w:val="0"/>
          <w:lang w:eastAsia="en-US"/>
        </w:rPr>
      </w:pPr>
    </w:p>
    <w:p w14:paraId="286FC88A"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Suun kautta.</w:t>
      </w:r>
    </w:p>
    <w:p w14:paraId="636D28A1" w14:textId="77777777" w:rsidR="00BB05AF" w:rsidRPr="00DB15F5" w:rsidRDefault="00BB05AF" w:rsidP="00E512F1">
      <w:pPr>
        <w:widowControl/>
        <w:tabs>
          <w:tab w:val="clear" w:pos="567"/>
        </w:tabs>
        <w:spacing w:line="240" w:lineRule="auto"/>
        <w:rPr>
          <w:snapToGrid w:val="0"/>
          <w:lang w:eastAsia="en-US"/>
        </w:rPr>
      </w:pPr>
    </w:p>
    <w:p w14:paraId="6DBC81CD" w14:textId="77777777" w:rsidR="00BB05AF" w:rsidRPr="00DB15F5" w:rsidRDefault="00BB05AF" w:rsidP="00E512F1">
      <w:pPr>
        <w:tabs>
          <w:tab w:val="clear" w:pos="567"/>
        </w:tabs>
        <w:spacing w:line="240" w:lineRule="auto"/>
      </w:pPr>
    </w:p>
    <w:p w14:paraId="73CC8317" w14:textId="77777777" w:rsidR="00BB05AF" w:rsidRPr="00DB15F5" w:rsidRDefault="00BB05AF" w:rsidP="00E512F1">
      <w:pPr>
        <w:pBdr>
          <w:top w:val="single" w:sz="4" w:space="1" w:color="auto"/>
          <w:left w:val="single" w:sz="4" w:space="4" w:color="auto"/>
          <w:bottom w:val="single" w:sz="4" w:space="1" w:color="auto"/>
          <w:right w:val="single" w:sz="4" w:space="4" w:color="auto"/>
        </w:pBdr>
        <w:spacing w:line="240" w:lineRule="auto"/>
        <w:ind w:left="567" w:hanging="567"/>
        <w:rPr>
          <w:b/>
          <w:bCs/>
          <w:highlight w:val="lightGray"/>
        </w:rPr>
      </w:pPr>
      <w:r w:rsidRPr="00DB15F5">
        <w:rPr>
          <w:b/>
          <w:bCs/>
        </w:rPr>
        <w:t>5.</w:t>
      </w:r>
      <w:r w:rsidRPr="00DB15F5">
        <w:rPr>
          <w:b/>
          <w:bCs/>
        </w:rPr>
        <w:tab/>
        <w:t>VAROAIKA</w:t>
      </w:r>
      <w:r w:rsidR="00EC327C">
        <w:rPr>
          <w:b/>
          <w:bCs/>
        </w:rPr>
        <w:t xml:space="preserve"> (VAROAJAT)</w:t>
      </w:r>
    </w:p>
    <w:p w14:paraId="07CDFFAC" w14:textId="77777777" w:rsidR="00BB05AF" w:rsidRPr="00DB15F5" w:rsidRDefault="00BB05AF" w:rsidP="00E512F1">
      <w:pPr>
        <w:tabs>
          <w:tab w:val="clear" w:pos="567"/>
        </w:tabs>
        <w:spacing w:line="240" w:lineRule="auto"/>
      </w:pPr>
    </w:p>
    <w:p w14:paraId="04D615C5" w14:textId="77777777" w:rsidR="00BB05AF" w:rsidRPr="00DB15F5" w:rsidRDefault="00BB05AF" w:rsidP="00E512F1">
      <w:pPr>
        <w:widowControl/>
        <w:tabs>
          <w:tab w:val="clear" w:pos="567"/>
        </w:tabs>
        <w:spacing w:line="240" w:lineRule="auto"/>
        <w:rPr>
          <w:snapToGrid w:val="0"/>
          <w:lang w:eastAsia="en-US"/>
        </w:rPr>
      </w:pPr>
    </w:p>
    <w:p w14:paraId="240DE775" w14:textId="77777777" w:rsidR="00BB05AF" w:rsidRPr="00DB15F5" w:rsidRDefault="00BB05AF" w:rsidP="00E512F1">
      <w:pPr>
        <w:widowControl/>
        <w:tabs>
          <w:tab w:val="clear" w:pos="567"/>
        </w:tabs>
        <w:spacing w:line="240" w:lineRule="auto"/>
        <w:rPr>
          <w:snapToGrid w:val="0"/>
          <w:lang w:eastAsia="en-US"/>
        </w:rPr>
      </w:pPr>
    </w:p>
    <w:p w14:paraId="44753285"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spacing w:line="240" w:lineRule="auto"/>
        <w:ind w:left="567" w:hanging="567"/>
        <w:rPr>
          <w:snapToGrid w:val="0"/>
          <w:lang w:eastAsia="en-US"/>
        </w:rPr>
      </w:pPr>
      <w:r w:rsidRPr="00DB15F5">
        <w:rPr>
          <w:b/>
          <w:bCs/>
          <w:snapToGrid w:val="0"/>
          <w:lang w:eastAsia="en-US"/>
        </w:rPr>
        <w:t>6.</w:t>
      </w:r>
      <w:r w:rsidRPr="00DB15F5">
        <w:rPr>
          <w:b/>
          <w:bCs/>
          <w:snapToGrid w:val="0"/>
          <w:lang w:eastAsia="en-US"/>
        </w:rPr>
        <w:tab/>
        <w:t>ERÄNUMERO</w:t>
      </w:r>
    </w:p>
    <w:p w14:paraId="5F1FE8F0" w14:textId="77777777" w:rsidR="00BB05AF" w:rsidRPr="00DB15F5" w:rsidRDefault="00BB05AF" w:rsidP="00E512F1">
      <w:pPr>
        <w:widowControl/>
        <w:tabs>
          <w:tab w:val="clear" w:pos="567"/>
        </w:tabs>
        <w:spacing w:line="240" w:lineRule="auto"/>
        <w:rPr>
          <w:snapToGrid w:val="0"/>
          <w:lang w:eastAsia="en-US"/>
        </w:rPr>
      </w:pPr>
    </w:p>
    <w:p w14:paraId="66382A1C"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Lot {numero}</w:t>
      </w:r>
    </w:p>
    <w:p w14:paraId="13B455BB" w14:textId="77777777" w:rsidR="00BB05AF" w:rsidRPr="00DB15F5" w:rsidRDefault="00BB05AF" w:rsidP="00E512F1">
      <w:pPr>
        <w:widowControl/>
        <w:tabs>
          <w:tab w:val="clear" w:pos="567"/>
        </w:tabs>
        <w:spacing w:line="240" w:lineRule="auto"/>
        <w:rPr>
          <w:snapToGrid w:val="0"/>
          <w:lang w:eastAsia="en-US"/>
        </w:rPr>
      </w:pPr>
    </w:p>
    <w:p w14:paraId="0849AD72" w14:textId="77777777" w:rsidR="00BB05AF" w:rsidRPr="00DB15F5" w:rsidRDefault="00BB05AF" w:rsidP="00E512F1">
      <w:pPr>
        <w:widowControl/>
        <w:tabs>
          <w:tab w:val="clear" w:pos="567"/>
        </w:tabs>
        <w:spacing w:line="240" w:lineRule="auto"/>
        <w:rPr>
          <w:snapToGrid w:val="0"/>
          <w:lang w:eastAsia="en-US"/>
        </w:rPr>
      </w:pPr>
    </w:p>
    <w:p w14:paraId="0D8F9EF9"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7.</w:t>
      </w:r>
      <w:r w:rsidRPr="00DB15F5">
        <w:rPr>
          <w:b/>
          <w:bCs/>
          <w:snapToGrid w:val="0"/>
          <w:lang w:eastAsia="en-US"/>
        </w:rPr>
        <w:tab/>
        <w:t>VIIMEINEN KÄYTTÖPÄIVÄMÄÄRÄ</w:t>
      </w:r>
    </w:p>
    <w:p w14:paraId="59D25E8B" w14:textId="77777777" w:rsidR="00BB05AF" w:rsidRPr="00DB15F5" w:rsidRDefault="00BB05AF" w:rsidP="00E512F1">
      <w:pPr>
        <w:widowControl/>
        <w:tabs>
          <w:tab w:val="clear" w:pos="567"/>
        </w:tabs>
        <w:spacing w:line="240" w:lineRule="auto"/>
        <w:rPr>
          <w:snapToGrid w:val="0"/>
          <w:lang w:eastAsia="en-US"/>
        </w:rPr>
      </w:pPr>
    </w:p>
    <w:p w14:paraId="7681DB27"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EXP {KK/</w:t>
      </w:r>
      <w:smartTag w:uri="urn:schemas-microsoft-com:office:smarttags" w:element="stockticker">
        <w:r w:rsidRPr="00DB15F5">
          <w:rPr>
            <w:snapToGrid w:val="0"/>
            <w:lang w:eastAsia="en-US"/>
          </w:rPr>
          <w:t>VVVV</w:t>
        </w:r>
      </w:smartTag>
      <w:r w:rsidRPr="00DB15F5">
        <w:rPr>
          <w:snapToGrid w:val="0"/>
          <w:lang w:eastAsia="en-US"/>
        </w:rPr>
        <w:t>}</w:t>
      </w:r>
    </w:p>
    <w:p w14:paraId="6EC14D25" w14:textId="77777777" w:rsidR="001C22B3" w:rsidRDefault="001C22B3" w:rsidP="00E512F1">
      <w:pPr>
        <w:widowControl/>
        <w:tabs>
          <w:tab w:val="clear" w:pos="567"/>
        </w:tabs>
        <w:spacing w:line="240" w:lineRule="auto"/>
        <w:rPr>
          <w:snapToGrid w:val="0"/>
          <w:lang w:eastAsia="en-US"/>
        </w:rPr>
      </w:pPr>
    </w:p>
    <w:p w14:paraId="08B96687" w14:textId="77777777" w:rsidR="00BB05AF" w:rsidRPr="00DB15F5" w:rsidRDefault="001C22B3" w:rsidP="00E512F1">
      <w:pPr>
        <w:widowControl/>
        <w:tabs>
          <w:tab w:val="clear" w:pos="567"/>
        </w:tabs>
        <w:spacing w:line="240" w:lineRule="auto"/>
        <w:rPr>
          <w:snapToGrid w:val="0"/>
          <w:lang w:eastAsia="en-US"/>
        </w:rPr>
      </w:pPr>
      <w:r w:rsidRPr="00102F4E">
        <w:rPr>
          <w:snapToGrid w:val="0"/>
          <w:highlight w:val="lightGray"/>
          <w:lang w:eastAsia="en-US"/>
        </w:rPr>
        <w:t>3 ml:</w:t>
      </w:r>
      <w:r>
        <w:rPr>
          <w:snapToGrid w:val="0"/>
          <w:lang w:eastAsia="en-US"/>
        </w:rPr>
        <w:tab/>
      </w:r>
      <w:r w:rsidR="00EC327C">
        <w:rPr>
          <w:snapToGrid w:val="0"/>
          <w:lang w:eastAsia="en-US"/>
        </w:rPr>
        <w:t>Käytä avattu p</w:t>
      </w:r>
      <w:r>
        <w:rPr>
          <w:snapToGrid w:val="0"/>
          <w:lang w:eastAsia="en-US"/>
        </w:rPr>
        <w:t>akkaus</w:t>
      </w:r>
      <w:r w:rsidR="00BB05AF" w:rsidRPr="00DB15F5">
        <w:rPr>
          <w:snapToGrid w:val="0"/>
          <w:lang w:eastAsia="en-US"/>
        </w:rPr>
        <w:t xml:space="preserve"> 14 vuorokau</w:t>
      </w:r>
      <w:r w:rsidR="00EC327C">
        <w:rPr>
          <w:snapToGrid w:val="0"/>
          <w:lang w:eastAsia="en-US"/>
        </w:rPr>
        <w:t>den kuluessa</w:t>
      </w:r>
      <w:r>
        <w:rPr>
          <w:snapToGrid w:val="0"/>
          <w:lang w:eastAsia="en-US"/>
        </w:rPr>
        <w:t>.</w:t>
      </w:r>
    </w:p>
    <w:p w14:paraId="4B9EF3AD" w14:textId="77777777" w:rsidR="00BB05AF" w:rsidRPr="00102F4E" w:rsidRDefault="001C22B3" w:rsidP="00E512F1">
      <w:pPr>
        <w:widowControl/>
        <w:tabs>
          <w:tab w:val="clear" w:pos="567"/>
        </w:tabs>
        <w:spacing w:line="240" w:lineRule="auto"/>
        <w:rPr>
          <w:snapToGrid w:val="0"/>
          <w:highlight w:val="lightGray"/>
          <w:lang w:eastAsia="en-US"/>
        </w:rPr>
      </w:pPr>
      <w:r w:rsidRPr="00102F4E">
        <w:rPr>
          <w:snapToGrid w:val="0"/>
          <w:highlight w:val="lightGray"/>
          <w:lang w:eastAsia="en-US"/>
        </w:rPr>
        <w:t xml:space="preserve">10 ml: </w:t>
      </w:r>
      <w:r w:rsidRPr="00102F4E">
        <w:rPr>
          <w:snapToGrid w:val="0"/>
          <w:highlight w:val="lightGray"/>
          <w:lang w:eastAsia="en-US"/>
        </w:rPr>
        <w:tab/>
        <w:t>Käytä avattu pakkaus 6 kuukauden kuluessa.</w:t>
      </w:r>
    </w:p>
    <w:p w14:paraId="2BF71B40" w14:textId="77777777" w:rsidR="001C22B3" w:rsidRPr="00102F4E" w:rsidRDefault="001C22B3" w:rsidP="001C22B3">
      <w:pPr>
        <w:widowControl/>
        <w:tabs>
          <w:tab w:val="clear" w:pos="567"/>
        </w:tabs>
        <w:spacing w:line="240" w:lineRule="auto"/>
        <w:rPr>
          <w:snapToGrid w:val="0"/>
          <w:highlight w:val="lightGray"/>
          <w:lang w:eastAsia="en-US"/>
        </w:rPr>
      </w:pPr>
      <w:r w:rsidRPr="00102F4E">
        <w:rPr>
          <w:snapToGrid w:val="0"/>
          <w:highlight w:val="lightGray"/>
          <w:lang w:eastAsia="en-US"/>
        </w:rPr>
        <w:t xml:space="preserve">15 ml: </w:t>
      </w:r>
      <w:r w:rsidRPr="00102F4E">
        <w:rPr>
          <w:snapToGrid w:val="0"/>
          <w:highlight w:val="lightGray"/>
          <w:lang w:eastAsia="en-US"/>
        </w:rPr>
        <w:tab/>
        <w:t>Käytä avattu pakkaus 6 kuukauden kuluessa.</w:t>
      </w:r>
    </w:p>
    <w:p w14:paraId="41DD3334" w14:textId="77777777" w:rsidR="001C22B3" w:rsidRPr="00DB15F5" w:rsidRDefault="001C22B3" w:rsidP="001C22B3">
      <w:pPr>
        <w:widowControl/>
        <w:tabs>
          <w:tab w:val="clear" w:pos="567"/>
        </w:tabs>
        <w:spacing w:line="240" w:lineRule="auto"/>
        <w:rPr>
          <w:snapToGrid w:val="0"/>
          <w:lang w:eastAsia="en-US"/>
        </w:rPr>
      </w:pPr>
      <w:r w:rsidRPr="00102F4E">
        <w:rPr>
          <w:snapToGrid w:val="0"/>
          <w:highlight w:val="lightGray"/>
          <w:lang w:eastAsia="en-US"/>
        </w:rPr>
        <w:t xml:space="preserve">30 ml: </w:t>
      </w:r>
      <w:r w:rsidRPr="00102F4E">
        <w:rPr>
          <w:snapToGrid w:val="0"/>
          <w:highlight w:val="lightGray"/>
          <w:lang w:eastAsia="en-US"/>
        </w:rPr>
        <w:tab/>
        <w:t>Käytä avattu pakkaus 6 kuukauden kuluessa.</w:t>
      </w:r>
    </w:p>
    <w:p w14:paraId="5E021A45" w14:textId="77777777" w:rsidR="001C22B3" w:rsidRPr="00DB15F5" w:rsidRDefault="001C22B3" w:rsidP="00E512F1">
      <w:pPr>
        <w:widowControl/>
        <w:tabs>
          <w:tab w:val="clear" w:pos="567"/>
        </w:tabs>
        <w:spacing w:line="240" w:lineRule="auto"/>
        <w:rPr>
          <w:snapToGrid w:val="0"/>
          <w:lang w:eastAsia="en-US"/>
        </w:rPr>
      </w:pPr>
    </w:p>
    <w:p w14:paraId="11B6B4BE" w14:textId="77777777" w:rsidR="00BB05AF" w:rsidRPr="00DB15F5" w:rsidRDefault="00BB05AF" w:rsidP="00E512F1">
      <w:pPr>
        <w:widowControl/>
        <w:tabs>
          <w:tab w:val="clear" w:pos="567"/>
        </w:tabs>
        <w:spacing w:line="240" w:lineRule="auto"/>
        <w:rPr>
          <w:snapToGrid w:val="0"/>
          <w:lang w:eastAsia="en-US"/>
        </w:rPr>
      </w:pPr>
    </w:p>
    <w:p w14:paraId="2940912D" w14:textId="77777777" w:rsidR="00BB05AF" w:rsidRPr="00DB15F5" w:rsidRDefault="00BB05AF" w:rsidP="00E512F1">
      <w:pPr>
        <w:widowControl/>
        <w:pBdr>
          <w:top w:val="single" w:sz="4" w:space="1" w:color="auto"/>
          <w:left w:val="single" w:sz="4" w:space="4" w:color="auto"/>
          <w:bottom w:val="single" w:sz="4" w:space="1" w:color="auto"/>
          <w:right w:val="single" w:sz="4" w:space="4" w:color="auto"/>
        </w:pBdr>
        <w:spacing w:line="240" w:lineRule="auto"/>
        <w:ind w:left="567" w:hanging="567"/>
        <w:rPr>
          <w:b/>
          <w:bCs/>
          <w:snapToGrid w:val="0"/>
          <w:lang w:eastAsia="en-US"/>
        </w:rPr>
      </w:pPr>
      <w:r w:rsidRPr="00DB15F5">
        <w:rPr>
          <w:b/>
          <w:bCs/>
          <w:snapToGrid w:val="0"/>
          <w:lang w:eastAsia="en-US"/>
        </w:rPr>
        <w:t>8.</w:t>
      </w:r>
      <w:r w:rsidRPr="00DB15F5">
        <w:rPr>
          <w:b/>
          <w:bCs/>
          <w:snapToGrid w:val="0"/>
          <w:lang w:eastAsia="en-US"/>
        </w:rPr>
        <w:tab/>
        <w:t>MERKINTÄ “ELÄIMILLE”</w:t>
      </w:r>
    </w:p>
    <w:p w14:paraId="2D0E2F02" w14:textId="77777777" w:rsidR="00BB05AF" w:rsidRPr="00DB15F5" w:rsidRDefault="00BB05AF" w:rsidP="00E512F1">
      <w:pPr>
        <w:widowControl/>
        <w:tabs>
          <w:tab w:val="clear" w:pos="567"/>
        </w:tabs>
        <w:spacing w:line="240" w:lineRule="auto"/>
        <w:rPr>
          <w:snapToGrid w:val="0"/>
          <w:lang w:eastAsia="en-US"/>
        </w:rPr>
      </w:pPr>
    </w:p>
    <w:p w14:paraId="142E3A65"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Eläimille.</w:t>
      </w:r>
    </w:p>
    <w:p w14:paraId="4C82DFED" w14:textId="77777777" w:rsidR="00BB05AF" w:rsidRPr="00DB15F5" w:rsidRDefault="00EA37C5" w:rsidP="00E512F1">
      <w:pPr>
        <w:widowControl/>
        <w:tabs>
          <w:tab w:val="clear" w:pos="567"/>
        </w:tabs>
        <w:spacing w:line="240" w:lineRule="auto"/>
        <w:rPr>
          <w:snapToGrid w:val="0"/>
          <w:lang w:eastAsia="en-US"/>
        </w:rPr>
      </w:pPr>
      <w:r w:rsidRPr="00DB15F5">
        <w:rPr>
          <w:snapToGrid w:val="0"/>
          <w:lang w:eastAsia="en-US"/>
        </w:rPr>
        <w:br w:type="page"/>
      </w:r>
    </w:p>
    <w:p w14:paraId="3AD815AA" w14:textId="77777777" w:rsidR="00342349" w:rsidRPr="00DB15F5" w:rsidRDefault="00342349" w:rsidP="00E512F1">
      <w:pPr>
        <w:pBdr>
          <w:top w:val="single" w:sz="4" w:space="1" w:color="auto"/>
          <w:left w:val="single" w:sz="4" w:space="4" w:color="auto"/>
          <w:bottom w:val="single" w:sz="4" w:space="1" w:color="auto"/>
          <w:right w:val="single" w:sz="4" w:space="4" w:color="auto"/>
        </w:pBdr>
        <w:tabs>
          <w:tab w:val="clear" w:pos="567"/>
        </w:tabs>
        <w:spacing w:line="240" w:lineRule="auto"/>
        <w:rPr>
          <w:b/>
          <w:lang w:eastAsia="de-DE"/>
        </w:rPr>
      </w:pPr>
      <w:r w:rsidRPr="00DB15F5">
        <w:rPr>
          <w:b/>
          <w:lang w:eastAsia="de-DE"/>
        </w:rPr>
        <w:lastRenderedPageBreak/>
        <w:t>ULKOPAKKAUKSESSA ON OLTAVA SEURAAVAT TIEDOT</w:t>
      </w:r>
    </w:p>
    <w:p w14:paraId="0EC3E624" w14:textId="77777777" w:rsidR="00342349" w:rsidRDefault="00342349" w:rsidP="00E512F1">
      <w:pPr>
        <w:pBdr>
          <w:top w:val="single" w:sz="4" w:space="1" w:color="auto"/>
          <w:left w:val="single" w:sz="4" w:space="4" w:color="auto"/>
          <w:bottom w:val="single" w:sz="4" w:space="1" w:color="auto"/>
          <w:right w:val="single" w:sz="4" w:space="4" w:color="auto"/>
        </w:pBdr>
        <w:tabs>
          <w:tab w:val="clear" w:pos="567"/>
        </w:tabs>
        <w:spacing w:line="240" w:lineRule="auto"/>
        <w:rPr>
          <w:b/>
          <w:lang w:eastAsia="de-DE"/>
        </w:rPr>
      </w:pPr>
    </w:p>
    <w:p w14:paraId="0C609C38" w14:textId="77777777" w:rsidR="00EC327C" w:rsidRPr="00DB15F5" w:rsidRDefault="00EC327C" w:rsidP="00E512F1">
      <w:pPr>
        <w:pBdr>
          <w:top w:val="single" w:sz="4" w:space="1" w:color="auto"/>
          <w:left w:val="single" w:sz="4" w:space="4" w:color="auto"/>
          <w:bottom w:val="single" w:sz="4" w:space="1" w:color="auto"/>
          <w:right w:val="single" w:sz="4" w:space="4" w:color="auto"/>
        </w:pBdr>
        <w:tabs>
          <w:tab w:val="clear" w:pos="567"/>
        </w:tabs>
        <w:spacing w:line="240" w:lineRule="auto"/>
        <w:rPr>
          <w:b/>
          <w:lang w:eastAsia="de-DE"/>
        </w:rPr>
      </w:pPr>
      <w:r>
        <w:rPr>
          <w:b/>
          <w:lang w:eastAsia="de-DE"/>
        </w:rPr>
        <w:t>Pahvikotelo 10 ml ja 20 ml</w:t>
      </w:r>
    </w:p>
    <w:p w14:paraId="7155B91A" w14:textId="77777777" w:rsidR="00342349" w:rsidRPr="00DB15F5" w:rsidRDefault="00342349" w:rsidP="00E512F1">
      <w:pPr>
        <w:tabs>
          <w:tab w:val="clear" w:pos="567"/>
        </w:tabs>
        <w:spacing w:line="240" w:lineRule="auto"/>
        <w:rPr>
          <w:u w:val="single"/>
          <w:lang w:eastAsia="de-DE"/>
        </w:rPr>
      </w:pPr>
    </w:p>
    <w:p w14:paraId="00AB1375" w14:textId="77777777" w:rsidR="00342349" w:rsidRPr="00DB15F5" w:rsidRDefault="00342349" w:rsidP="00E512F1">
      <w:pPr>
        <w:pBdr>
          <w:top w:val="single" w:sz="4" w:space="1" w:color="auto"/>
          <w:left w:val="single" w:sz="4" w:space="4" w:color="auto"/>
          <w:bottom w:val="single" w:sz="4" w:space="1" w:color="auto"/>
          <w:right w:val="single" w:sz="4" w:space="4" w:color="auto"/>
        </w:pBdr>
        <w:spacing w:line="240" w:lineRule="auto"/>
        <w:ind w:left="567" w:hanging="567"/>
        <w:rPr>
          <w:lang w:eastAsia="de-DE"/>
        </w:rPr>
      </w:pPr>
      <w:r w:rsidRPr="00DB15F5">
        <w:rPr>
          <w:b/>
          <w:lang w:eastAsia="de-DE"/>
        </w:rPr>
        <w:t>1.</w:t>
      </w:r>
      <w:r w:rsidRPr="00DB15F5">
        <w:rPr>
          <w:b/>
          <w:lang w:eastAsia="de-DE"/>
        </w:rPr>
        <w:tab/>
        <w:t>ELÄINLÄÄKKEEN NIMI</w:t>
      </w:r>
    </w:p>
    <w:p w14:paraId="3E163078" w14:textId="77777777" w:rsidR="00342349" w:rsidRPr="00DB15F5" w:rsidRDefault="00342349" w:rsidP="00E512F1">
      <w:pPr>
        <w:tabs>
          <w:tab w:val="clear" w:pos="567"/>
        </w:tabs>
        <w:spacing w:line="240" w:lineRule="auto"/>
        <w:rPr>
          <w:lang w:eastAsia="de-DE"/>
        </w:rPr>
      </w:pPr>
    </w:p>
    <w:p w14:paraId="744E3193" w14:textId="77777777" w:rsidR="00342349" w:rsidRPr="00DB15F5" w:rsidRDefault="00342349" w:rsidP="00EF6DCA">
      <w:pPr>
        <w:spacing w:line="240" w:lineRule="auto"/>
        <w:outlineLvl w:val="1"/>
      </w:pPr>
      <w:r w:rsidRPr="00DB15F5">
        <w:t>Metacam 2 mg/ml injektioneste, liuos kissoille</w:t>
      </w:r>
    </w:p>
    <w:p w14:paraId="76D0D2BA" w14:textId="77777777" w:rsidR="00342349" w:rsidRPr="00DB15F5" w:rsidRDefault="00342349" w:rsidP="00E512F1">
      <w:pPr>
        <w:tabs>
          <w:tab w:val="clear" w:pos="567"/>
        </w:tabs>
        <w:spacing w:line="240" w:lineRule="auto"/>
        <w:rPr>
          <w:lang w:eastAsia="de-DE"/>
        </w:rPr>
      </w:pPr>
      <w:r w:rsidRPr="00DB15F5">
        <w:rPr>
          <w:lang w:eastAsia="de-DE"/>
        </w:rPr>
        <w:t>Meloksikaami</w:t>
      </w:r>
    </w:p>
    <w:p w14:paraId="4431335D" w14:textId="77777777" w:rsidR="00342349" w:rsidRDefault="00342349" w:rsidP="00E512F1">
      <w:pPr>
        <w:tabs>
          <w:tab w:val="clear" w:pos="567"/>
        </w:tabs>
        <w:spacing w:line="240" w:lineRule="auto"/>
        <w:rPr>
          <w:lang w:eastAsia="de-DE"/>
        </w:rPr>
      </w:pPr>
    </w:p>
    <w:p w14:paraId="2E8C5220" w14:textId="77777777" w:rsidR="007D28B2" w:rsidRPr="00DB15F5" w:rsidRDefault="007D28B2" w:rsidP="00E512F1">
      <w:pPr>
        <w:tabs>
          <w:tab w:val="clear" w:pos="567"/>
        </w:tabs>
        <w:spacing w:line="240" w:lineRule="auto"/>
        <w:rPr>
          <w:lang w:eastAsia="de-DE"/>
        </w:rPr>
      </w:pPr>
    </w:p>
    <w:p w14:paraId="58375936" w14:textId="77777777" w:rsidR="00342349" w:rsidRPr="00DB15F5" w:rsidRDefault="00342349" w:rsidP="00E512F1">
      <w:pPr>
        <w:pBdr>
          <w:top w:val="single" w:sz="4" w:space="1" w:color="auto"/>
          <w:left w:val="single" w:sz="4" w:space="4" w:color="auto"/>
          <w:bottom w:val="single" w:sz="4" w:space="1" w:color="auto"/>
          <w:right w:val="single" w:sz="4" w:space="4" w:color="auto"/>
        </w:pBdr>
        <w:spacing w:line="240" w:lineRule="auto"/>
        <w:ind w:left="567" w:hanging="567"/>
        <w:rPr>
          <w:b/>
          <w:lang w:eastAsia="de-DE"/>
        </w:rPr>
      </w:pPr>
      <w:r w:rsidRPr="00DB15F5">
        <w:rPr>
          <w:b/>
          <w:lang w:eastAsia="de-DE"/>
        </w:rPr>
        <w:t>2.</w:t>
      </w:r>
      <w:r w:rsidRPr="00DB15F5">
        <w:rPr>
          <w:b/>
          <w:lang w:eastAsia="de-DE"/>
        </w:rPr>
        <w:tab/>
        <w:t>VAIKUTTAVA(T) AINEET</w:t>
      </w:r>
    </w:p>
    <w:p w14:paraId="5E664050" w14:textId="77777777" w:rsidR="00342349" w:rsidRPr="00DB15F5" w:rsidRDefault="00342349" w:rsidP="00E512F1">
      <w:pPr>
        <w:tabs>
          <w:tab w:val="clear" w:pos="567"/>
        </w:tabs>
        <w:spacing w:line="240" w:lineRule="auto"/>
        <w:rPr>
          <w:lang w:eastAsia="de-DE"/>
        </w:rPr>
      </w:pPr>
    </w:p>
    <w:p w14:paraId="13BE12C9" w14:textId="77777777" w:rsidR="00342349" w:rsidRPr="00DB15F5" w:rsidRDefault="00342349" w:rsidP="00E512F1">
      <w:pPr>
        <w:tabs>
          <w:tab w:val="clear" w:pos="567"/>
          <w:tab w:val="left" w:pos="1418"/>
        </w:tabs>
        <w:spacing w:line="240" w:lineRule="auto"/>
        <w:rPr>
          <w:lang w:eastAsia="de-DE"/>
        </w:rPr>
      </w:pPr>
      <w:r w:rsidRPr="00DB15F5">
        <w:rPr>
          <w:lang w:eastAsia="de-DE"/>
        </w:rPr>
        <w:t>Meloksikaami</w:t>
      </w:r>
      <w:r w:rsidR="00EC327C">
        <w:rPr>
          <w:lang w:eastAsia="de-DE"/>
        </w:rPr>
        <w:t xml:space="preserve"> </w:t>
      </w:r>
      <w:r w:rsidRPr="00DB15F5">
        <w:rPr>
          <w:lang w:eastAsia="de-DE"/>
        </w:rPr>
        <w:t>2 mg/ml</w:t>
      </w:r>
    </w:p>
    <w:p w14:paraId="7DE354B3" w14:textId="77777777" w:rsidR="00342349" w:rsidRPr="00DB15F5" w:rsidRDefault="00342349" w:rsidP="00E512F1">
      <w:pPr>
        <w:tabs>
          <w:tab w:val="clear" w:pos="567"/>
        </w:tabs>
        <w:spacing w:line="240" w:lineRule="auto"/>
        <w:rPr>
          <w:lang w:eastAsia="de-DE"/>
        </w:rPr>
      </w:pPr>
    </w:p>
    <w:p w14:paraId="15355343" w14:textId="77777777" w:rsidR="00342349" w:rsidRPr="00DB15F5" w:rsidRDefault="00342349" w:rsidP="00E512F1">
      <w:pPr>
        <w:tabs>
          <w:tab w:val="clear" w:pos="567"/>
        </w:tabs>
        <w:spacing w:line="240" w:lineRule="auto"/>
        <w:rPr>
          <w:lang w:eastAsia="de-DE"/>
        </w:rPr>
      </w:pPr>
    </w:p>
    <w:p w14:paraId="39C7EB1C" w14:textId="77777777" w:rsidR="00342349" w:rsidRPr="00DB15F5" w:rsidRDefault="00342349" w:rsidP="00E512F1">
      <w:pPr>
        <w:pBdr>
          <w:top w:val="single" w:sz="4" w:space="1" w:color="auto"/>
          <w:left w:val="single" w:sz="4" w:space="4" w:color="auto"/>
          <w:bottom w:val="single" w:sz="4" w:space="1" w:color="auto"/>
          <w:right w:val="single" w:sz="4" w:space="4" w:color="auto"/>
        </w:pBdr>
        <w:spacing w:line="240" w:lineRule="auto"/>
        <w:ind w:left="567" w:hanging="567"/>
        <w:rPr>
          <w:b/>
          <w:lang w:eastAsia="de-DE"/>
        </w:rPr>
      </w:pPr>
      <w:r w:rsidRPr="00DB15F5">
        <w:rPr>
          <w:b/>
          <w:lang w:eastAsia="de-DE"/>
        </w:rPr>
        <w:t>3.</w:t>
      </w:r>
      <w:r w:rsidRPr="00DB15F5">
        <w:rPr>
          <w:b/>
          <w:lang w:eastAsia="de-DE"/>
        </w:rPr>
        <w:tab/>
        <w:t>LÄÄKEMUOTO</w:t>
      </w:r>
    </w:p>
    <w:p w14:paraId="45936CBC" w14:textId="77777777" w:rsidR="00342349" w:rsidRPr="00DB15F5" w:rsidRDefault="00342349" w:rsidP="00E512F1">
      <w:pPr>
        <w:tabs>
          <w:tab w:val="clear" w:pos="567"/>
        </w:tabs>
        <w:spacing w:line="240" w:lineRule="auto"/>
        <w:rPr>
          <w:lang w:eastAsia="de-DE"/>
        </w:rPr>
      </w:pPr>
    </w:p>
    <w:p w14:paraId="43BF40CA" w14:textId="77777777" w:rsidR="00342349" w:rsidRPr="00DB15F5" w:rsidRDefault="00342349" w:rsidP="00E512F1">
      <w:pPr>
        <w:tabs>
          <w:tab w:val="clear" w:pos="567"/>
        </w:tabs>
        <w:spacing w:line="240" w:lineRule="auto"/>
        <w:rPr>
          <w:lang w:eastAsia="de-DE"/>
        </w:rPr>
      </w:pPr>
      <w:r w:rsidRPr="00DB15F5">
        <w:rPr>
          <w:highlight w:val="lightGray"/>
          <w:lang w:eastAsia="de-DE"/>
        </w:rPr>
        <w:t>Injektioneste, liuos</w:t>
      </w:r>
    </w:p>
    <w:p w14:paraId="1B254CB8" w14:textId="77777777" w:rsidR="00342349" w:rsidRPr="00DB15F5" w:rsidRDefault="00342349" w:rsidP="00E512F1">
      <w:pPr>
        <w:tabs>
          <w:tab w:val="clear" w:pos="567"/>
        </w:tabs>
        <w:spacing w:line="240" w:lineRule="auto"/>
        <w:rPr>
          <w:lang w:eastAsia="de-DE"/>
        </w:rPr>
      </w:pPr>
    </w:p>
    <w:p w14:paraId="00FCDF54" w14:textId="77777777" w:rsidR="00342349" w:rsidRPr="00DB15F5" w:rsidRDefault="00342349" w:rsidP="00E512F1">
      <w:pPr>
        <w:tabs>
          <w:tab w:val="clear" w:pos="567"/>
        </w:tabs>
        <w:spacing w:line="240" w:lineRule="auto"/>
        <w:rPr>
          <w:lang w:eastAsia="de-DE"/>
        </w:rPr>
      </w:pPr>
    </w:p>
    <w:p w14:paraId="00103AA3" w14:textId="77777777" w:rsidR="00342349" w:rsidRPr="00DB15F5" w:rsidRDefault="00342349" w:rsidP="00E512F1">
      <w:pPr>
        <w:pBdr>
          <w:top w:val="single" w:sz="4" w:space="1" w:color="auto"/>
          <w:left w:val="single" w:sz="4" w:space="4" w:color="auto"/>
          <w:bottom w:val="single" w:sz="4" w:space="1" w:color="auto"/>
          <w:right w:val="single" w:sz="4" w:space="4" w:color="auto"/>
        </w:pBdr>
        <w:spacing w:line="240" w:lineRule="auto"/>
        <w:ind w:left="567" w:hanging="567"/>
        <w:rPr>
          <w:b/>
          <w:lang w:eastAsia="de-DE"/>
        </w:rPr>
      </w:pPr>
      <w:r w:rsidRPr="00DB15F5">
        <w:rPr>
          <w:b/>
          <w:lang w:eastAsia="de-DE"/>
        </w:rPr>
        <w:t>4.</w:t>
      </w:r>
      <w:r w:rsidRPr="00DB15F5">
        <w:rPr>
          <w:b/>
          <w:lang w:eastAsia="de-DE"/>
        </w:rPr>
        <w:tab/>
        <w:t>PAKKAUSKOKO</w:t>
      </w:r>
    </w:p>
    <w:p w14:paraId="09A63DA3" w14:textId="77777777" w:rsidR="00342349" w:rsidRPr="00DB15F5" w:rsidRDefault="00342349" w:rsidP="00E512F1">
      <w:pPr>
        <w:tabs>
          <w:tab w:val="clear" w:pos="567"/>
        </w:tabs>
        <w:spacing w:line="240" w:lineRule="auto"/>
        <w:rPr>
          <w:lang w:eastAsia="de-DE"/>
        </w:rPr>
      </w:pPr>
    </w:p>
    <w:p w14:paraId="49973A97" w14:textId="77777777" w:rsidR="00342349" w:rsidRPr="00DB15F5" w:rsidRDefault="00342349" w:rsidP="00E512F1">
      <w:pPr>
        <w:tabs>
          <w:tab w:val="clear" w:pos="567"/>
        </w:tabs>
        <w:spacing w:line="240" w:lineRule="auto"/>
        <w:rPr>
          <w:lang w:eastAsia="de-DE"/>
        </w:rPr>
      </w:pPr>
      <w:r w:rsidRPr="00DB15F5">
        <w:rPr>
          <w:lang w:eastAsia="de-DE"/>
        </w:rPr>
        <w:t>10 ml</w:t>
      </w:r>
    </w:p>
    <w:p w14:paraId="49AF9231" w14:textId="77777777" w:rsidR="00342349" w:rsidRPr="00DB15F5" w:rsidRDefault="00342349" w:rsidP="00E512F1">
      <w:pPr>
        <w:tabs>
          <w:tab w:val="clear" w:pos="567"/>
        </w:tabs>
        <w:spacing w:line="240" w:lineRule="auto"/>
        <w:rPr>
          <w:lang w:eastAsia="de-DE"/>
        </w:rPr>
      </w:pPr>
      <w:r w:rsidRPr="00DB15F5">
        <w:rPr>
          <w:highlight w:val="lightGray"/>
          <w:lang w:eastAsia="de-DE"/>
        </w:rPr>
        <w:t>20 ml</w:t>
      </w:r>
    </w:p>
    <w:p w14:paraId="6F8844DA" w14:textId="77777777" w:rsidR="00342349" w:rsidRPr="00DB15F5" w:rsidRDefault="00342349" w:rsidP="00E512F1">
      <w:pPr>
        <w:tabs>
          <w:tab w:val="clear" w:pos="567"/>
        </w:tabs>
        <w:spacing w:line="240" w:lineRule="auto"/>
        <w:rPr>
          <w:lang w:eastAsia="de-DE"/>
        </w:rPr>
      </w:pPr>
    </w:p>
    <w:p w14:paraId="59C66457" w14:textId="77777777" w:rsidR="00342349" w:rsidRPr="00DB15F5" w:rsidRDefault="00342349" w:rsidP="00E512F1">
      <w:pPr>
        <w:tabs>
          <w:tab w:val="clear" w:pos="567"/>
        </w:tabs>
        <w:spacing w:line="240" w:lineRule="auto"/>
        <w:rPr>
          <w:lang w:eastAsia="de-DE"/>
        </w:rPr>
      </w:pPr>
    </w:p>
    <w:p w14:paraId="2B045544" w14:textId="77777777" w:rsidR="00342349" w:rsidRPr="00DB15F5" w:rsidRDefault="00342349" w:rsidP="00E512F1">
      <w:pPr>
        <w:pBdr>
          <w:top w:val="single" w:sz="4" w:space="1" w:color="auto"/>
          <w:left w:val="single" w:sz="4" w:space="4" w:color="auto"/>
          <w:bottom w:val="single" w:sz="4" w:space="1" w:color="auto"/>
          <w:right w:val="single" w:sz="4" w:space="4" w:color="auto"/>
        </w:pBdr>
        <w:spacing w:line="240" w:lineRule="auto"/>
        <w:ind w:left="567" w:hanging="567"/>
        <w:rPr>
          <w:b/>
          <w:lang w:eastAsia="de-DE"/>
        </w:rPr>
      </w:pPr>
      <w:r w:rsidRPr="00DB15F5">
        <w:rPr>
          <w:b/>
          <w:lang w:eastAsia="de-DE"/>
        </w:rPr>
        <w:t>5.</w:t>
      </w:r>
      <w:r w:rsidRPr="00DB15F5">
        <w:rPr>
          <w:b/>
          <w:lang w:eastAsia="de-DE"/>
        </w:rPr>
        <w:tab/>
        <w:t>KOHDE</w:t>
      </w:r>
      <w:r w:rsidR="00A4667F" w:rsidRPr="00DB15F5">
        <w:rPr>
          <w:b/>
          <w:lang w:eastAsia="de-DE"/>
        </w:rPr>
        <w:t>-</w:t>
      </w:r>
      <w:r w:rsidRPr="00DB15F5">
        <w:rPr>
          <w:b/>
          <w:lang w:eastAsia="de-DE"/>
        </w:rPr>
        <w:t>ELÄINLAJI(T)</w:t>
      </w:r>
    </w:p>
    <w:p w14:paraId="6047EE9D" w14:textId="77777777" w:rsidR="00342349" w:rsidRPr="00DB15F5" w:rsidRDefault="00342349" w:rsidP="00E512F1">
      <w:pPr>
        <w:tabs>
          <w:tab w:val="clear" w:pos="567"/>
        </w:tabs>
        <w:spacing w:line="240" w:lineRule="auto"/>
        <w:rPr>
          <w:lang w:eastAsia="de-DE"/>
        </w:rPr>
      </w:pPr>
    </w:p>
    <w:p w14:paraId="4299DFDE" w14:textId="77777777" w:rsidR="00342349" w:rsidRPr="00DB15F5" w:rsidRDefault="00342349" w:rsidP="00E512F1">
      <w:pPr>
        <w:tabs>
          <w:tab w:val="left" w:pos="720"/>
        </w:tabs>
        <w:spacing w:line="240" w:lineRule="auto"/>
        <w:rPr>
          <w:lang w:eastAsia="de-DE"/>
        </w:rPr>
      </w:pPr>
      <w:r w:rsidRPr="00DB15F5">
        <w:rPr>
          <w:highlight w:val="lightGray"/>
          <w:lang w:eastAsia="de-DE"/>
        </w:rPr>
        <w:t>Kissa</w:t>
      </w:r>
    </w:p>
    <w:p w14:paraId="242E1188" w14:textId="77777777" w:rsidR="00342349" w:rsidRPr="00DB15F5" w:rsidRDefault="00342349" w:rsidP="00E512F1">
      <w:pPr>
        <w:tabs>
          <w:tab w:val="clear" w:pos="567"/>
        </w:tabs>
        <w:spacing w:line="240" w:lineRule="auto"/>
        <w:rPr>
          <w:lang w:eastAsia="de-DE"/>
        </w:rPr>
      </w:pPr>
    </w:p>
    <w:p w14:paraId="166345A2" w14:textId="77777777" w:rsidR="00342349" w:rsidRPr="00DB15F5" w:rsidRDefault="00342349" w:rsidP="00E512F1">
      <w:pPr>
        <w:tabs>
          <w:tab w:val="clear" w:pos="567"/>
        </w:tabs>
        <w:spacing w:line="240" w:lineRule="auto"/>
        <w:rPr>
          <w:lang w:eastAsia="de-DE"/>
        </w:rPr>
      </w:pPr>
    </w:p>
    <w:p w14:paraId="7973064E" w14:textId="77777777" w:rsidR="00342349" w:rsidRPr="00DB15F5" w:rsidRDefault="00342349" w:rsidP="00E512F1">
      <w:pPr>
        <w:pBdr>
          <w:top w:val="single" w:sz="4" w:space="1" w:color="auto"/>
          <w:left w:val="single" w:sz="4" w:space="4" w:color="auto"/>
          <w:bottom w:val="single" w:sz="4" w:space="1" w:color="auto"/>
          <w:right w:val="single" w:sz="4" w:space="4" w:color="auto"/>
        </w:pBdr>
        <w:spacing w:line="240" w:lineRule="auto"/>
        <w:ind w:left="567" w:hanging="567"/>
        <w:rPr>
          <w:b/>
          <w:lang w:eastAsia="de-DE"/>
        </w:rPr>
      </w:pPr>
      <w:r w:rsidRPr="00DB15F5">
        <w:rPr>
          <w:b/>
          <w:lang w:eastAsia="de-DE"/>
        </w:rPr>
        <w:t>6.</w:t>
      </w:r>
      <w:r w:rsidRPr="00DB15F5">
        <w:rPr>
          <w:b/>
          <w:lang w:eastAsia="de-DE"/>
        </w:rPr>
        <w:tab/>
        <w:t>KÄYTTÖAIHEET</w:t>
      </w:r>
    </w:p>
    <w:p w14:paraId="4CC5CFDA" w14:textId="77777777" w:rsidR="00342349" w:rsidRPr="00DB15F5" w:rsidRDefault="00342349" w:rsidP="00E512F1">
      <w:pPr>
        <w:tabs>
          <w:tab w:val="clear" w:pos="567"/>
        </w:tabs>
        <w:spacing w:line="240" w:lineRule="auto"/>
        <w:rPr>
          <w:lang w:eastAsia="de-DE"/>
        </w:rPr>
      </w:pPr>
    </w:p>
    <w:p w14:paraId="5BC3BF3A" w14:textId="77777777" w:rsidR="00342349" w:rsidRPr="00DB15F5" w:rsidRDefault="00342349" w:rsidP="00E512F1">
      <w:pPr>
        <w:tabs>
          <w:tab w:val="clear" w:pos="567"/>
        </w:tabs>
        <w:spacing w:line="240" w:lineRule="auto"/>
        <w:rPr>
          <w:lang w:eastAsia="de-DE"/>
        </w:rPr>
      </w:pPr>
    </w:p>
    <w:p w14:paraId="7F8BF686" w14:textId="77777777" w:rsidR="00342349" w:rsidRPr="00DB15F5" w:rsidRDefault="00342349" w:rsidP="00E512F1">
      <w:pPr>
        <w:tabs>
          <w:tab w:val="clear" w:pos="567"/>
        </w:tabs>
        <w:spacing w:line="240" w:lineRule="auto"/>
        <w:rPr>
          <w:lang w:eastAsia="de-DE"/>
        </w:rPr>
      </w:pPr>
    </w:p>
    <w:p w14:paraId="377D6672" w14:textId="77777777" w:rsidR="00342349" w:rsidRPr="00DB15F5" w:rsidRDefault="00342349" w:rsidP="00E512F1">
      <w:pPr>
        <w:pBdr>
          <w:top w:val="single" w:sz="4" w:space="1" w:color="auto"/>
          <w:left w:val="single" w:sz="4" w:space="4" w:color="auto"/>
          <w:bottom w:val="single" w:sz="4" w:space="1" w:color="auto"/>
          <w:right w:val="single" w:sz="4" w:space="4" w:color="auto"/>
        </w:pBdr>
        <w:spacing w:line="240" w:lineRule="auto"/>
        <w:ind w:left="567" w:hanging="567"/>
        <w:rPr>
          <w:b/>
          <w:lang w:eastAsia="de-DE"/>
        </w:rPr>
      </w:pPr>
      <w:r w:rsidRPr="00DB15F5">
        <w:rPr>
          <w:b/>
          <w:lang w:eastAsia="de-DE"/>
        </w:rPr>
        <w:t>7.</w:t>
      </w:r>
      <w:r w:rsidRPr="00DB15F5">
        <w:rPr>
          <w:b/>
          <w:lang w:eastAsia="de-DE"/>
        </w:rPr>
        <w:tab/>
        <w:t>ANTOTAPA JA ANTOREITTI (ANTOREITIT)</w:t>
      </w:r>
    </w:p>
    <w:p w14:paraId="60CFEF51" w14:textId="77777777" w:rsidR="00342349" w:rsidRPr="00DB15F5" w:rsidRDefault="00342349" w:rsidP="00E512F1">
      <w:pPr>
        <w:tabs>
          <w:tab w:val="clear" w:pos="567"/>
        </w:tabs>
        <w:spacing w:line="240" w:lineRule="auto"/>
        <w:rPr>
          <w:lang w:eastAsia="de-DE"/>
        </w:rPr>
      </w:pPr>
    </w:p>
    <w:p w14:paraId="241CD057" w14:textId="77777777" w:rsidR="00342349" w:rsidRPr="00DB15F5" w:rsidRDefault="00342349" w:rsidP="00E512F1">
      <w:pPr>
        <w:tabs>
          <w:tab w:val="clear" w:pos="567"/>
          <w:tab w:val="left" w:pos="-720"/>
          <w:tab w:val="left" w:pos="0"/>
          <w:tab w:val="left" w:pos="284"/>
          <w:tab w:val="left" w:pos="709"/>
        </w:tabs>
        <w:suppressAutoHyphens/>
        <w:spacing w:line="240" w:lineRule="auto"/>
        <w:rPr>
          <w:lang w:eastAsia="de-DE"/>
        </w:rPr>
      </w:pPr>
      <w:r w:rsidRPr="00DB15F5">
        <w:rPr>
          <w:lang w:eastAsia="de-DE"/>
        </w:rPr>
        <w:t>Kerta</w:t>
      </w:r>
      <w:r w:rsidR="00A4667F" w:rsidRPr="00DB15F5">
        <w:rPr>
          <w:lang w:eastAsia="de-DE"/>
        </w:rPr>
        <w:t>-</w:t>
      </w:r>
      <w:r w:rsidRPr="00DB15F5">
        <w:rPr>
          <w:lang w:eastAsia="de-DE"/>
        </w:rPr>
        <w:t>annoksena nahan alle.</w:t>
      </w:r>
    </w:p>
    <w:p w14:paraId="00717240" w14:textId="77777777" w:rsidR="00342349" w:rsidRPr="00DB15F5" w:rsidRDefault="00342349" w:rsidP="00E512F1">
      <w:pPr>
        <w:numPr>
          <w:ilvl w:val="12"/>
          <w:numId w:val="0"/>
        </w:numPr>
        <w:suppressAutoHyphens/>
        <w:spacing w:line="240" w:lineRule="auto"/>
        <w:rPr>
          <w:lang w:eastAsia="de-DE"/>
        </w:rPr>
      </w:pPr>
      <w:r w:rsidRPr="00BE2822">
        <w:rPr>
          <w:lang w:eastAsia="de-DE"/>
        </w:rPr>
        <w:t>Lue pakkausseloste ennen käyttöä</w:t>
      </w:r>
      <w:r w:rsidRPr="001C22B3">
        <w:rPr>
          <w:lang w:eastAsia="de-DE"/>
        </w:rPr>
        <w:t>.</w:t>
      </w:r>
    </w:p>
    <w:p w14:paraId="1B38B028" w14:textId="77777777" w:rsidR="00342349" w:rsidRPr="00DB15F5" w:rsidRDefault="00342349" w:rsidP="00E512F1">
      <w:pPr>
        <w:numPr>
          <w:ilvl w:val="12"/>
          <w:numId w:val="0"/>
        </w:numPr>
        <w:suppressAutoHyphens/>
        <w:spacing w:line="240" w:lineRule="auto"/>
        <w:rPr>
          <w:lang w:eastAsia="de-DE"/>
        </w:rPr>
      </w:pPr>
    </w:p>
    <w:p w14:paraId="68CABD21" w14:textId="77777777" w:rsidR="00342349" w:rsidRPr="00DB15F5" w:rsidRDefault="00342349" w:rsidP="00E512F1">
      <w:pPr>
        <w:numPr>
          <w:ilvl w:val="12"/>
          <w:numId w:val="0"/>
        </w:numPr>
        <w:suppressAutoHyphens/>
        <w:spacing w:line="240" w:lineRule="auto"/>
        <w:rPr>
          <w:lang w:eastAsia="de-DE"/>
        </w:rPr>
      </w:pPr>
    </w:p>
    <w:p w14:paraId="44C69515" w14:textId="77777777" w:rsidR="00342349" w:rsidRPr="00DB15F5" w:rsidRDefault="00342349" w:rsidP="00E512F1">
      <w:pPr>
        <w:pBdr>
          <w:top w:val="single" w:sz="4" w:space="1" w:color="auto"/>
          <w:left w:val="single" w:sz="4" w:space="4" w:color="auto"/>
          <w:bottom w:val="single" w:sz="4" w:space="1" w:color="auto"/>
          <w:right w:val="single" w:sz="4" w:space="4" w:color="auto"/>
        </w:pBdr>
        <w:spacing w:line="240" w:lineRule="auto"/>
        <w:ind w:left="567" w:hanging="567"/>
        <w:rPr>
          <w:lang w:eastAsia="de-DE"/>
        </w:rPr>
      </w:pPr>
      <w:r w:rsidRPr="00DB15F5">
        <w:rPr>
          <w:b/>
          <w:lang w:eastAsia="de-DE"/>
        </w:rPr>
        <w:t>8.</w:t>
      </w:r>
      <w:r w:rsidRPr="00DB15F5">
        <w:rPr>
          <w:b/>
          <w:lang w:eastAsia="de-DE"/>
        </w:rPr>
        <w:tab/>
        <w:t>VAROAIKA</w:t>
      </w:r>
      <w:r w:rsidR="00EC327C">
        <w:rPr>
          <w:b/>
          <w:lang w:eastAsia="de-DE"/>
        </w:rPr>
        <w:t xml:space="preserve"> (VAROAJAT)</w:t>
      </w:r>
    </w:p>
    <w:p w14:paraId="115232FA" w14:textId="77777777" w:rsidR="00342349" w:rsidRPr="00DB15F5" w:rsidRDefault="00342349" w:rsidP="00E512F1">
      <w:pPr>
        <w:tabs>
          <w:tab w:val="clear" w:pos="567"/>
        </w:tabs>
        <w:spacing w:line="240" w:lineRule="auto"/>
        <w:rPr>
          <w:lang w:eastAsia="de-DE"/>
        </w:rPr>
      </w:pPr>
    </w:p>
    <w:p w14:paraId="197A6D53" w14:textId="77777777" w:rsidR="00342349" w:rsidRPr="00DB15F5" w:rsidRDefault="00342349" w:rsidP="00E512F1">
      <w:pPr>
        <w:tabs>
          <w:tab w:val="clear" w:pos="567"/>
        </w:tabs>
        <w:spacing w:line="240" w:lineRule="auto"/>
        <w:rPr>
          <w:lang w:eastAsia="de-DE"/>
        </w:rPr>
      </w:pPr>
    </w:p>
    <w:p w14:paraId="08C0CE17" w14:textId="77777777" w:rsidR="00342349" w:rsidRPr="00DB15F5" w:rsidRDefault="00342349" w:rsidP="00E512F1">
      <w:pPr>
        <w:tabs>
          <w:tab w:val="clear" w:pos="567"/>
        </w:tabs>
        <w:spacing w:line="240" w:lineRule="auto"/>
        <w:rPr>
          <w:lang w:eastAsia="de-DE"/>
        </w:rPr>
      </w:pPr>
    </w:p>
    <w:p w14:paraId="67AF0006" w14:textId="77777777" w:rsidR="00342349" w:rsidRPr="00DB15F5" w:rsidRDefault="00342349" w:rsidP="00E512F1">
      <w:pPr>
        <w:pBdr>
          <w:top w:val="single" w:sz="4" w:space="1" w:color="auto"/>
          <w:left w:val="single" w:sz="4" w:space="4" w:color="auto"/>
          <w:bottom w:val="single" w:sz="4" w:space="1" w:color="auto"/>
          <w:right w:val="single" w:sz="4" w:space="4" w:color="auto"/>
        </w:pBdr>
        <w:spacing w:line="240" w:lineRule="auto"/>
        <w:ind w:left="567" w:hanging="567"/>
        <w:rPr>
          <w:b/>
          <w:lang w:eastAsia="de-DE"/>
        </w:rPr>
      </w:pPr>
      <w:r w:rsidRPr="00DB15F5">
        <w:rPr>
          <w:b/>
          <w:lang w:eastAsia="de-DE"/>
        </w:rPr>
        <w:t>9.</w:t>
      </w:r>
      <w:r w:rsidRPr="00DB15F5">
        <w:rPr>
          <w:b/>
          <w:lang w:eastAsia="de-DE"/>
        </w:rPr>
        <w:tab/>
        <w:t>TARVITTAESSA ERITYISVAROITUS (ERITYISVAROITUKSET)</w:t>
      </w:r>
    </w:p>
    <w:p w14:paraId="3FA0E4CF" w14:textId="77777777" w:rsidR="00342349" w:rsidRPr="00DB15F5" w:rsidRDefault="00342349" w:rsidP="00E512F1">
      <w:pPr>
        <w:tabs>
          <w:tab w:val="clear" w:pos="567"/>
        </w:tabs>
        <w:spacing w:line="240" w:lineRule="auto"/>
        <w:rPr>
          <w:lang w:eastAsia="de-DE"/>
        </w:rPr>
      </w:pPr>
    </w:p>
    <w:p w14:paraId="1A76B1FE" w14:textId="77777777" w:rsidR="00342349" w:rsidRPr="00DB15F5" w:rsidRDefault="00342349" w:rsidP="00E512F1">
      <w:pPr>
        <w:tabs>
          <w:tab w:val="clear" w:pos="567"/>
        </w:tabs>
        <w:spacing w:line="240" w:lineRule="auto"/>
        <w:rPr>
          <w:lang w:eastAsia="de-DE"/>
        </w:rPr>
      </w:pPr>
      <w:r w:rsidRPr="00DB15F5">
        <w:rPr>
          <w:snapToGrid w:val="0"/>
          <w:lang w:eastAsia="en-US"/>
        </w:rPr>
        <w:t>Ei saa käyttää</w:t>
      </w:r>
      <w:r w:rsidRPr="00DB15F5">
        <w:rPr>
          <w:lang w:eastAsia="de-DE"/>
        </w:rPr>
        <w:t xml:space="preserve"> tiineille tai imettäville eläimille.</w:t>
      </w:r>
    </w:p>
    <w:p w14:paraId="56971A1D" w14:textId="77777777" w:rsidR="00342349" w:rsidRDefault="00342349" w:rsidP="00E512F1">
      <w:pPr>
        <w:tabs>
          <w:tab w:val="clear" w:pos="567"/>
        </w:tabs>
        <w:spacing w:line="240" w:lineRule="auto"/>
        <w:rPr>
          <w:lang w:eastAsia="de-DE"/>
        </w:rPr>
      </w:pPr>
    </w:p>
    <w:p w14:paraId="7DD1B741" w14:textId="77777777" w:rsidR="007D28B2" w:rsidRPr="00DB15F5" w:rsidRDefault="007D28B2" w:rsidP="00E512F1">
      <w:pPr>
        <w:tabs>
          <w:tab w:val="clear" w:pos="567"/>
        </w:tabs>
        <w:spacing w:line="240" w:lineRule="auto"/>
        <w:rPr>
          <w:lang w:eastAsia="de-DE"/>
        </w:rPr>
      </w:pPr>
    </w:p>
    <w:p w14:paraId="717027F4" w14:textId="77777777" w:rsidR="00342349" w:rsidRPr="00DB15F5" w:rsidRDefault="00342349" w:rsidP="0068401A">
      <w:pPr>
        <w:pBdr>
          <w:top w:val="single" w:sz="4" w:space="1" w:color="auto"/>
          <w:left w:val="single" w:sz="4" w:space="4" w:color="auto"/>
          <w:bottom w:val="single" w:sz="4" w:space="1" w:color="auto"/>
          <w:right w:val="single" w:sz="4" w:space="4" w:color="auto"/>
        </w:pBdr>
        <w:spacing w:line="240" w:lineRule="auto"/>
        <w:rPr>
          <w:lang w:eastAsia="de-DE"/>
        </w:rPr>
      </w:pPr>
      <w:r w:rsidRPr="00DB15F5">
        <w:rPr>
          <w:b/>
          <w:lang w:eastAsia="de-DE"/>
        </w:rPr>
        <w:t>10.</w:t>
      </w:r>
      <w:r w:rsidRPr="00DB15F5">
        <w:rPr>
          <w:b/>
          <w:lang w:eastAsia="de-DE"/>
        </w:rPr>
        <w:tab/>
        <w:t>VIIMEINEN KÄYTTÖPÄIVÄMÄÄRÄ</w:t>
      </w:r>
    </w:p>
    <w:p w14:paraId="76B9B8D8" w14:textId="77777777" w:rsidR="00342349" w:rsidRPr="00DB15F5" w:rsidRDefault="00342349" w:rsidP="0068401A">
      <w:pPr>
        <w:tabs>
          <w:tab w:val="clear" w:pos="567"/>
        </w:tabs>
        <w:spacing w:line="240" w:lineRule="auto"/>
        <w:rPr>
          <w:lang w:eastAsia="de-DE"/>
        </w:rPr>
      </w:pPr>
    </w:p>
    <w:p w14:paraId="4DF52463" w14:textId="77777777" w:rsidR="00342349" w:rsidRPr="00DB15F5" w:rsidRDefault="00342349" w:rsidP="00E512F1">
      <w:pPr>
        <w:tabs>
          <w:tab w:val="clear" w:pos="567"/>
        </w:tabs>
        <w:spacing w:line="240" w:lineRule="auto"/>
        <w:rPr>
          <w:lang w:eastAsia="de-DE"/>
        </w:rPr>
      </w:pPr>
      <w:r w:rsidRPr="00DB15F5">
        <w:rPr>
          <w:lang w:eastAsia="de-DE"/>
        </w:rPr>
        <w:t>EXP {KK/VVVV}&gt;</w:t>
      </w:r>
    </w:p>
    <w:p w14:paraId="5081D5C9" w14:textId="77777777" w:rsidR="00342349" w:rsidRPr="00DB15F5" w:rsidRDefault="00EC327C" w:rsidP="00E512F1">
      <w:pPr>
        <w:tabs>
          <w:tab w:val="clear" w:pos="567"/>
        </w:tabs>
        <w:spacing w:line="240" w:lineRule="auto"/>
        <w:rPr>
          <w:lang w:eastAsia="de-DE"/>
        </w:rPr>
      </w:pPr>
      <w:r>
        <w:rPr>
          <w:lang w:eastAsia="de-DE"/>
        </w:rPr>
        <w:t xml:space="preserve">Käytä </w:t>
      </w:r>
      <w:r w:rsidR="00F367C8">
        <w:rPr>
          <w:lang w:eastAsia="de-DE"/>
        </w:rPr>
        <w:t>lävistetty</w:t>
      </w:r>
      <w:r>
        <w:rPr>
          <w:lang w:eastAsia="de-DE"/>
        </w:rPr>
        <w:t xml:space="preserve"> injektiopullo</w:t>
      </w:r>
      <w:r w:rsidR="00342349" w:rsidRPr="00DB15F5">
        <w:rPr>
          <w:lang w:eastAsia="de-DE"/>
        </w:rPr>
        <w:t xml:space="preserve"> 28 </w:t>
      </w:r>
      <w:r>
        <w:rPr>
          <w:lang w:eastAsia="de-DE"/>
        </w:rPr>
        <w:t>vuorokauden kuluessa</w:t>
      </w:r>
      <w:r w:rsidR="00342349" w:rsidRPr="00DB15F5">
        <w:rPr>
          <w:lang w:eastAsia="de-DE"/>
        </w:rPr>
        <w:t>.</w:t>
      </w:r>
    </w:p>
    <w:p w14:paraId="1FF36879" w14:textId="77777777" w:rsidR="00342349" w:rsidRPr="00DB15F5" w:rsidRDefault="00342349" w:rsidP="00E512F1">
      <w:pPr>
        <w:tabs>
          <w:tab w:val="clear" w:pos="567"/>
        </w:tabs>
        <w:spacing w:line="240" w:lineRule="auto"/>
        <w:rPr>
          <w:lang w:eastAsia="de-DE"/>
        </w:rPr>
      </w:pPr>
    </w:p>
    <w:p w14:paraId="57FBA560" w14:textId="77777777" w:rsidR="00342349" w:rsidRPr="00DB15F5" w:rsidRDefault="00342349" w:rsidP="00E512F1">
      <w:pPr>
        <w:tabs>
          <w:tab w:val="clear" w:pos="567"/>
        </w:tabs>
        <w:spacing w:line="240" w:lineRule="auto"/>
        <w:rPr>
          <w:lang w:eastAsia="de-DE"/>
        </w:rPr>
      </w:pPr>
    </w:p>
    <w:p w14:paraId="6C042F49" w14:textId="77777777" w:rsidR="00342349" w:rsidRPr="00DB15F5" w:rsidRDefault="00342349" w:rsidP="00E512F1">
      <w:pPr>
        <w:pBdr>
          <w:top w:val="single" w:sz="4" w:space="1" w:color="auto"/>
          <w:left w:val="single" w:sz="4" w:space="4" w:color="auto"/>
          <w:bottom w:val="single" w:sz="4" w:space="1" w:color="auto"/>
          <w:right w:val="single" w:sz="4" w:space="4" w:color="auto"/>
        </w:pBdr>
        <w:spacing w:line="240" w:lineRule="auto"/>
        <w:ind w:left="567" w:hanging="567"/>
        <w:rPr>
          <w:b/>
          <w:lang w:eastAsia="de-DE"/>
        </w:rPr>
      </w:pPr>
      <w:r w:rsidRPr="00DB15F5">
        <w:rPr>
          <w:b/>
          <w:lang w:eastAsia="de-DE"/>
        </w:rPr>
        <w:t>11.</w:t>
      </w:r>
      <w:r w:rsidRPr="00DB15F5">
        <w:rPr>
          <w:b/>
          <w:lang w:eastAsia="de-DE"/>
        </w:rPr>
        <w:tab/>
        <w:t>SÄILYTYSOLOSUHTEET</w:t>
      </w:r>
    </w:p>
    <w:p w14:paraId="7796F46F" w14:textId="77777777" w:rsidR="00342349" w:rsidRPr="00DB15F5" w:rsidRDefault="00342349" w:rsidP="00E512F1">
      <w:pPr>
        <w:tabs>
          <w:tab w:val="clear" w:pos="567"/>
        </w:tabs>
        <w:spacing w:line="240" w:lineRule="auto"/>
        <w:rPr>
          <w:lang w:eastAsia="de-DE"/>
        </w:rPr>
      </w:pPr>
    </w:p>
    <w:p w14:paraId="752C3C55" w14:textId="77777777" w:rsidR="00342349" w:rsidRPr="00DB15F5" w:rsidRDefault="00342349" w:rsidP="00E512F1">
      <w:pPr>
        <w:numPr>
          <w:ilvl w:val="12"/>
          <w:numId w:val="0"/>
        </w:numPr>
        <w:tabs>
          <w:tab w:val="clear" w:pos="567"/>
        </w:tabs>
        <w:suppressAutoHyphens/>
        <w:spacing w:line="240" w:lineRule="auto"/>
        <w:rPr>
          <w:lang w:eastAsia="de-DE"/>
        </w:rPr>
      </w:pPr>
    </w:p>
    <w:p w14:paraId="3D138C61" w14:textId="77777777" w:rsidR="00342349" w:rsidRPr="00DB15F5" w:rsidRDefault="00342349" w:rsidP="00E512F1">
      <w:pPr>
        <w:tabs>
          <w:tab w:val="clear" w:pos="567"/>
        </w:tabs>
        <w:spacing w:line="240" w:lineRule="auto"/>
        <w:rPr>
          <w:lang w:eastAsia="de-DE"/>
        </w:rPr>
      </w:pPr>
    </w:p>
    <w:p w14:paraId="31FD36B0" w14:textId="77777777" w:rsidR="00342349" w:rsidRPr="00DB15F5" w:rsidRDefault="00342349" w:rsidP="00E512F1">
      <w:pPr>
        <w:pBdr>
          <w:top w:val="single" w:sz="4" w:space="1" w:color="auto"/>
          <w:left w:val="single" w:sz="4" w:space="4" w:color="auto"/>
          <w:bottom w:val="single" w:sz="4" w:space="1" w:color="auto"/>
          <w:right w:val="single" w:sz="4" w:space="4" w:color="auto"/>
        </w:pBdr>
        <w:spacing w:line="240" w:lineRule="auto"/>
        <w:ind w:left="567" w:hanging="567"/>
        <w:rPr>
          <w:b/>
          <w:lang w:eastAsia="de-DE"/>
        </w:rPr>
      </w:pPr>
      <w:r w:rsidRPr="00DB15F5">
        <w:rPr>
          <w:b/>
          <w:lang w:eastAsia="de-DE"/>
        </w:rPr>
        <w:t>12.</w:t>
      </w:r>
      <w:r w:rsidRPr="00DB15F5">
        <w:rPr>
          <w:b/>
          <w:lang w:eastAsia="de-DE"/>
        </w:rPr>
        <w:tab/>
        <w:t>ERITYISET VAROTOIMET KÄYTTÄMÄTTÖMÄN VALMISTEEN TAI JÄTEMATERIAALIN HÄVITTÄMISEKSI</w:t>
      </w:r>
    </w:p>
    <w:p w14:paraId="5A27C26C" w14:textId="77777777" w:rsidR="00342349" w:rsidRPr="00DB15F5" w:rsidRDefault="00342349" w:rsidP="00E512F1">
      <w:pPr>
        <w:tabs>
          <w:tab w:val="clear" w:pos="567"/>
        </w:tabs>
        <w:spacing w:line="240" w:lineRule="auto"/>
        <w:rPr>
          <w:lang w:eastAsia="de-DE"/>
        </w:rPr>
      </w:pPr>
    </w:p>
    <w:p w14:paraId="425A83D3" w14:textId="77777777" w:rsidR="001C22B3" w:rsidRPr="00102F4E" w:rsidRDefault="001C22B3" w:rsidP="00E512F1">
      <w:pPr>
        <w:numPr>
          <w:ilvl w:val="12"/>
          <w:numId w:val="0"/>
        </w:numPr>
        <w:tabs>
          <w:tab w:val="clear" w:pos="567"/>
        </w:tabs>
        <w:suppressAutoHyphens/>
        <w:spacing w:line="240" w:lineRule="auto"/>
      </w:pPr>
      <w:r w:rsidRPr="00102F4E">
        <w:t xml:space="preserve">Hävittäminen: lue pakkausseloste. </w:t>
      </w:r>
    </w:p>
    <w:p w14:paraId="25800048" w14:textId="77777777" w:rsidR="00342349" w:rsidRPr="00DB15F5" w:rsidRDefault="00342349" w:rsidP="00E512F1">
      <w:pPr>
        <w:numPr>
          <w:ilvl w:val="12"/>
          <w:numId w:val="0"/>
        </w:numPr>
        <w:tabs>
          <w:tab w:val="clear" w:pos="567"/>
        </w:tabs>
        <w:suppressAutoHyphens/>
        <w:spacing w:line="240" w:lineRule="auto"/>
        <w:rPr>
          <w:lang w:eastAsia="de-DE"/>
        </w:rPr>
      </w:pPr>
    </w:p>
    <w:p w14:paraId="3A97A0B3" w14:textId="77777777" w:rsidR="00342349" w:rsidRPr="00DB15F5" w:rsidRDefault="00342349" w:rsidP="00E512F1">
      <w:pPr>
        <w:tabs>
          <w:tab w:val="clear" w:pos="567"/>
        </w:tabs>
        <w:spacing w:line="240" w:lineRule="auto"/>
        <w:rPr>
          <w:lang w:eastAsia="de-DE"/>
        </w:rPr>
      </w:pPr>
    </w:p>
    <w:p w14:paraId="65FCC4FF" w14:textId="77777777" w:rsidR="00342349" w:rsidRPr="00DB15F5" w:rsidRDefault="00342349" w:rsidP="00E512F1">
      <w:pPr>
        <w:tabs>
          <w:tab w:val="clear" w:pos="567"/>
        </w:tabs>
        <w:spacing w:line="240" w:lineRule="auto"/>
        <w:rPr>
          <w:lang w:eastAsia="de-DE"/>
        </w:rPr>
      </w:pPr>
    </w:p>
    <w:p w14:paraId="2D1E5FE7" w14:textId="77777777" w:rsidR="00342349" w:rsidRPr="00DB15F5" w:rsidRDefault="00342349" w:rsidP="00E512F1">
      <w:pPr>
        <w:pBdr>
          <w:top w:val="single" w:sz="4" w:space="1" w:color="auto"/>
          <w:left w:val="single" w:sz="4" w:space="4" w:color="auto"/>
          <w:bottom w:val="single" w:sz="4" w:space="1" w:color="auto"/>
          <w:right w:val="single" w:sz="4" w:space="4" w:color="auto"/>
        </w:pBdr>
        <w:spacing w:line="240" w:lineRule="auto"/>
        <w:ind w:left="567" w:hanging="567"/>
        <w:rPr>
          <w:lang w:eastAsia="de-DE"/>
        </w:rPr>
      </w:pPr>
      <w:r w:rsidRPr="00DB15F5">
        <w:rPr>
          <w:b/>
          <w:lang w:eastAsia="de-DE"/>
        </w:rPr>
        <w:t>13.</w:t>
      </w:r>
      <w:r w:rsidRPr="00DB15F5">
        <w:rPr>
          <w:b/>
          <w:lang w:eastAsia="de-DE"/>
        </w:rPr>
        <w:tab/>
        <w:t>MERKINTÄ “ELÄIMILLE”, TOIMITTAMISLUOKITTELU SEKÄ TOIMITTAMISEN JA KÄYTÖN EHDOT JA RAJOITUKSET, jos tarpeen</w:t>
      </w:r>
    </w:p>
    <w:p w14:paraId="0151DEAA" w14:textId="77777777" w:rsidR="00342349" w:rsidRPr="00DB15F5" w:rsidRDefault="00342349" w:rsidP="00E512F1">
      <w:pPr>
        <w:tabs>
          <w:tab w:val="clear" w:pos="567"/>
        </w:tabs>
        <w:spacing w:line="240" w:lineRule="auto"/>
        <w:rPr>
          <w:lang w:eastAsia="de-DE"/>
        </w:rPr>
      </w:pPr>
    </w:p>
    <w:p w14:paraId="3CD7C6A5" w14:textId="77777777" w:rsidR="00342349" w:rsidRPr="00DB15F5" w:rsidRDefault="00DE242E" w:rsidP="00E512F1">
      <w:pPr>
        <w:tabs>
          <w:tab w:val="clear" w:pos="567"/>
        </w:tabs>
        <w:spacing w:line="240" w:lineRule="auto"/>
        <w:rPr>
          <w:lang w:eastAsia="de-DE"/>
        </w:rPr>
      </w:pPr>
      <w:r w:rsidRPr="00DB15F5">
        <w:t>Eläimille</w:t>
      </w:r>
      <w:r>
        <w:t xml:space="preserve">. </w:t>
      </w:r>
      <w:r w:rsidR="001C22B3">
        <w:t>Reseptivalmiste.</w:t>
      </w:r>
    </w:p>
    <w:p w14:paraId="3CEC8C32" w14:textId="77777777" w:rsidR="00342349" w:rsidRPr="00DB15F5" w:rsidRDefault="00342349" w:rsidP="00E512F1">
      <w:pPr>
        <w:tabs>
          <w:tab w:val="clear" w:pos="567"/>
        </w:tabs>
        <w:spacing w:line="240" w:lineRule="auto"/>
        <w:rPr>
          <w:lang w:eastAsia="de-DE"/>
        </w:rPr>
      </w:pPr>
    </w:p>
    <w:p w14:paraId="59CB40D1" w14:textId="77777777" w:rsidR="00342349" w:rsidRPr="00DB15F5" w:rsidRDefault="00342349" w:rsidP="00E512F1">
      <w:pPr>
        <w:tabs>
          <w:tab w:val="clear" w:pos="567"/>
        </w:tabs>
        <w:spacing w:line="240" w:lineRule="auto"/>
        <w:rPr>
          <w:lang w:eastAsia="de-DE"/>
        </w:rPr>
      </w:pPr>
    </w:p>
    <w:p w14:paraId="658265EB" w14:textId="77777777" w:rsidR="00342349" w:rsidRPr="00DB15F5" w:rsidRDefault="00342349" w:rsidP="00E512F1">
      <w:pPr>
        <w:pBdr>
          <w:top w:val="single" w:sz="4" w:space="1" w:color="auto"/>
          <w:left w:val="single" w:sz="4" w:space="4" w:color="auto"/>
          <w:bottom w:val="single" w:sz="4" w:space="1" w:color="auto"/>
          <w:right w:val="single" w:sz="4" w:space="4" w:color="auto"/>
        </w:pBdr>
        <w:spacing w:line="240" w:lineRule="auto"/>
        <w:ind w:left="567" w:hanging="567"/>
        <w:rPr>
          <w:lang w:eastAsia="de-DE"/>
        </w:rPr>
      </w:pPr>
      <w:r w:rsidRPr="00DB15F5">
        <w:rPr>
          <w:b/>
          <w:lang w:eastAsia="de-DE"/>
        </w:rPr>
        <w:t>14.</w:t>
      </w:r>
      <w:r w:rsidRPr="00DB15F5">
        <w:rPr>
          <w:b/>
          <w:lang w:eastAsia="de-DE"/>
        </w:rPr>
        <w:tab/>
        <w:t>MERKINTÄ “EI LASTEN</w:t>
      </w:r>
      <w:r w:rsidR="009760B8" w:rsidRPr="00DB15F5">
        <w:rPr>
          <w:b/>
          <w:lang w:eastAsia="de-DE"/>
        </w:rPr>
        <w:t xml:space="preserve"> NÄKYVILLE EIKÄ</w:t>
      </w:r>
      <w:r w:rsidRPr="00DB15F5">
        <w:rPr>
          <w:b/>
          <w:lang w:eastAsia="de-DE"/>
        </w:rPr>
        <w:t xml:space="preserve"> ULOTTUVILLE”</w:t>
      </w:r>
    </w:p>
    <w:p w14:paraId="568CD9F6" w14:textId="77777777" w:rsidR="00342349" w:rsidRPr="00DB15F5" w:rsidRDefault="00342349" w:rsidP="00E512F1">
      <w:pPr>
        <w:tabs>
          <w:tab w:val="clear" w:pos="567"/>
        </w:tabs>
        <w:spacing w:line="240" w:lineRule="auto"/>
        <w:rPr>
          <w:lang w:eastAsia="de-DE"/>
        </w:rPr>
      </w:pPr>
    </w:p>
    <w:p w14:paraId="74929A4A" w14:textId="77777777" w:rsidR="00342349" w:rsidRPr="00DB15F5" w:rsidRDefault="00342349" w:rsidP="00E512F1">
      <w:pPr>
        <w:tabs>
          <w:tab w:val="clear" w:pos="567"/>
        </w:tabs>
        <w:spacing w:line="240" w:lineRule="auto"/>
        <w:rPr>
          <w:lang w:eastAsia="de-DE"/>
        </w:rPr>
      </w:pPr>
      <w:r w:rsidRPr="00DB15F5">
        <w:rPr>
          <w:lang w:eastAsia="de-DE"/>
        </w:rPr>
        <w:t xml:space="preserve">Ei lasten </w:t>
      </w:r>
      <w:r w:rsidR="009760B8" w:rsidRPr="00DB15F5">
        <w:rPr>
          <w:lang w:eastAsia="de-DE"/>
        </w:rPr>
        <w:t xml:space="preserve">näkyville eikä </w:t>
      </w:r>
      <w:r w:rsidRPr="00DB15F5">
        <w:rPr>
          <w:lang w:eastAsia="de-DE"/>
        </w:rPr>
        <w:t>ulottuville.</w:t>
      </w:r>
    </w:p>
    <w:p w14:paraId="3736069D" w14:textId="77777777" w:rsidR="00342349" w:rsidRPr="00DB15F5" w:rsidRDefault="00342349" w:rsidP="00E512F1">
      <w:pPr>
        <w:tabs>
          <w:tab w:val="clear" w:pos="567"/>
        </w:tabs>
        <w:spacing w:line="240" w:lineRule="auto"/>
        <w:rPr>
          <w:lang w:eastAsia="de-DE"/>
        </w:rPr>
      </w:pPr>
    </w:p>
    <w:p w14:paraId="2EA88715" w14:textId="77777777" w:rsidR="00342349" w:rsidRPr="00DB15F5" w:rsidRDefault="00342349" w:rsidP="00E512F1">
      <w:pPr>
        <w:tabs>
          <w:tab w:val="clear" w:pos="567"/>
        </w:tabs>
        <w:spacing w:line="240" w:lineRule="auto"/>
        <w:rPr>
          <w:lang w:eastAsia="de-DE"/>
        </w:rPr>
      </w:pPr>
    </w:p>
    <w:p w14:paraId="12530680" w14:textId="77777777" w:rsidR="00342349" w:rsidRPr="00DB15F5" w:rsidRDefault="00342349" w:rsidP="00E512F1">
      <w:pPr>
        <w:pBdr>
          <w:top w:val="single" w:sz="4" w:space="1" w:color="auto"/>
          <w:left w:val="single" w:sz="4" w:space="4" w:color="auto"/>
          <w:bottom w:val="single" w:sz="4" w:space="1" w:color="auto"/>
          <w:right w:val="single" w:sz="4" w:space="4" w:color="auto"/>
        </w:pBdr>
        <w:spacing w:line="240" w:lineRule="auto"/>
        <w:ind w:left="567" w:hanging="567"/>
        <w:rPr>
          <w:lang w:eastAsia="de-DE"/>
        </w:rPr>
      </w:pPr>
      <w:r w:rsidRPr="00DB15F5">
        <w:rPr>
          <w:b/>
          <w:lang w:eastAsia="de-DE"/>
        </w:rPr>
        <w:t>15.</w:t>
      </w:r>
      <w:r w:rsidRPr="00DB15F5">
        <w:rPr>
          <w:b/>
          <w:lang w:eastAsia="de-DE"/>
        </w:rPr>
        <w:tab/>
        <w:t xml:space="preserve">MYYNTILUVAN HALTIJAN NIMI JA OSOITE </w:t>
      </w:r>
    </w:p>
    <w:p w14:paraId="162D161F" w14:textId="77777777" w:rsidR="00342349" w:rsidRPr="00DB15F5" w:rsidRDefault="00342349" w:rsidP="00E512F1">
      <w:pPr>
        <w:suppressAutoHyphens/>
        <w:spacing w:line="240" w:lineRule="auto"/>
        <w:rPr>
          <w:lang w:eastAsia="de-DE"/>
        </w:rPr>
      </w:pPr>
    </w:p>
    <w:p w14:paraId="5AB670E3" w14:textId="77777777" w:rsidR="00342349" w:rsidRPr="00DB15F5" w:rsidRDefault="00342349" w:rsidP="00E512F1">
      <w:pPr>
        <w:suppressAutoHyphens/>
        <w:spacing w:line="240" w:lineRule="auto"/>
        <w:rPr>
          <w:lang w:eastAsia="de-DE"/>
        </w:rPr>
      </w:pPr>
      <w:r w:rsidRPr="00DB15F5">
        <w:rPr>
          <w:lang w:eastAsia="de-DE"/>
        </w:rPr>
        <w:t>Boehringer Ingelheim Vetmedica GmbH</w:t>
      </w:r>
    </w:p>
    <w:p w14:paraId="24159533" w14:textId="77777777" w:rsidR="00342349" w:rsidRPr="00DB15F5" w:rsidRDefault="00EA37C5" w:rsidP="00E512F1">
      <w:pPr>
        <w:suppressAutoHyphens/>
        <w:spacing w:line="240" w:lineRule="auto"/>
        <w:rPr>
          <w:lang w:eastAsia="de-DE"/>
        </w:rPr>
      </w:pPr>
      <w:r w:rsidRPr="00DB15F5">
        <w:rPr>
          <w:lang w:eastAsia="de-DE"/>
        </w:rPr>
        <w:t>55216 Ingelheim/Rhein</w:t>
      </w:r>
    </w:p>
    <w:p w14:paraId="6B098C1C" w14:textId="77777777" w:rsidR="00342349" w:rsidRPr="00712795" w:rsidRDefault="00342349" w:rsidP="00E512F1">
      <w:pPr>
        <w:tabs>
          <w:tab w:val="clear" w:pos="567"/>
        </w:tabs>
        <w:spacing w:line="240" w:lineRule="auto"/>
        <w:rPr>
          <w:caps/>
          <w:lang w:eastAsia="de-DE"/>
        </w:rPr>
      </w:pPr>
      <w:r w:rsidRPr="00712795">
        <w:rPr>
          <w:caps/>
          <w:lang w:eastAsia="de-DE"/>
        </w:rPr>
        <w:t>Saksa</w:t>
      </w:r>
    </w:p>
    <w:p w14:paraId="6850EC0E" w14:textId="77777777" w:rsidR="00342349" w:rsidRPr="00DB15F5" w:rsidRDefault="00342349" w:rsidP="00E512F1">
      <w:pPr>
        <w:tabs>
          <w:tab w:val="clear" w:pos="567"/>
        </w:tabs>
        <w:spacing w:line="240" w:lineRule="auto"/>
        <w:rPr>
          <w:lang w:eastAsia="de-DE"/>
        </w:rPr>
      </w:pPr>
    </w:p>
    <w:p w14:paraId="037CC5DB" w14:textId="77777777" w:rsidR="00342349" w:rsidRPr="00DB15F5" w:rsidRDefault="00342349" w:rsidP="00E512F1">
      <w:pPr>
        <w:tabs>
          <w:tab w:val="clear" w:pos="567"/>
        </w:tabs>
        <w:spacing w:line="240" w:lineRule="auto"/>
        <w:rPr>
          <w:lang w:eastAsia="de-DE"/>
        </w:rPr>
      </w:pPr>
    </w:p>
    <w:p w14:paraId="64BF2432" w14:textId="77777777" w:rsidR="00342349" w:rsidRPr="00DB15F5" w:rsidRDefault="00342349" w:rsidP="00E512F1">
      <w:pPr>
        <w:pBdr>
          <w:top w:val="single" w:sz="4" w:space="1" w:color="auto"/>
          <w:left w:val="single" w:sz="4" w:space="4" w:color="auto"/>
          <w:bottom w:val="single" w:sz="4" w:space="1" w:color="auto"/>
          <w:right w:val="single" w:sz="4" w:space="4" w:color="auto"/>
        </w:pBdr>
        <w:spacing w:line="240" w:lineRule="auto"/>
        <w:ind w:left="567" w:hanging="567"/>
        <w:rPr>
          <w:lang w:eastAsia="de-DE"/>
        </w:rPr>
      </w:pPr>
      <w:r w:rsidRPr="00DB15F5">
        <w:rPr>
          <w:b/>
          <w:lang w:eastAsia="de-DE"/>
        </w:rPr>
        <w:t>16.</w:t>
      </w:r>
      <w:r w:rsidRPr="00DB15F5">
        <w:rPr>
          <w:b/>
          <w:lang w:eastAsia="de-DE"/>
        </w:rPr>
        <w:tab/>
        <w:t xml:space="preserve">MYYNTILUPIEN NUMEROT </w:t>
      </w:r>
    </w:p>
    <w:p w14:paraId="13DC7080" w14:textId="77777777" w:rsidR="00342349" w:rsidRPr="00DB15F5" w:rsidRDefault="00342349" w:rsidP="00E512F1">
      <w:pPr>
        <w:tabs>
          <w:tab w:val="clear" w:pos="567"/>
        </w:tabs>
        <w:spacing w:line="240" w:lineRule="auto"/>
        <w:rPr>
          <w:lang w:eastAsia="de-DE"/>
        </w:rPr>
      </w:pPr>
    </w:p>
    <w:p w14:paraId="0AD4AC47" w14:textId="77777777" w:rsidR="00342349" w:rsidRPr="00DB15F5" w:rsidRDefault="00342349" w:rsidP="00E512F1">
      <w:pPr>
        <w:tabs>
          <w:tab w:val="clear" w:pos="567"/>
        </w:tabs>
        <w:spacing w:line="240" w:lineRule="auto"/>
        <w:rPr>
          <w:highlight w:val="lightGray"/>
          <w:lang w:eastAsia="de-DE"/>
        </w:rPr>
      </w:pPr>
      <w:r w:rsidRPr="00DB15F5">
        <w:rPr>
          <w:lang w:eastAsia="de-DE"/>
        </w:rPr>
        <w:t>EU/2/97/004/</w:t>
      </w:r>
      <w:r w:rsidR="00587526" w:rsidRPr="00DB15F5">
        <w:rPr>
          <w:lang w:eastAsia="de-DE"/>
        </w:rPr>
        <w:t xml:space="preserve">039 </w:t>
      </w:r>
      <w:r w:rsidRPr="00DB15F5">
        <w:rPr>
          <w:highlight w:val="lightGray"/>
          <w:lang w:eastAsia="de-DE"/>
        </w:rPr>
        <w:t>10 ml</w:t>
      </w:r>
    </w:p>
    <w:p w14:paraId="1BE1E81A" w14:textId="77777777" w:rsidR="00342349" w:rsidRPr="00DB15F5" w:rsidRDefault="00342349" w:rsidP="00E512F1">
      <w:pPr>
        <w:tabs>
          <w:tab w:val="clear" w:pos="567"/>
        </w:tabs>
        <w:spacing w:line="240" w:lineRule="auto"/>
        <w:rPr>
          <w:lang w:eastAsia="de-DE"/>
        </w:rPr>
      </w:pPr>
      <w:r w:rsidRPr="00DB15F5">
        <w:rPr>
          <w:highlight w:val="lightGray"/>
          <w:lang w:eastAsia="de-DE"/>
        </w:rPr>
        <w:t>EU/2/97/004/</w:t>
      </w:r>
      <w:r w:rsidR="00587526" w:rsidRPr="00DB15F5">
        <w:rPr>
          <w:highlight w:val="lightGray"/>
          <w:lang w:eastAsia="de-DE"/>
        </w:rPr>
        <w:t xml:space="preserve">040 </w:t>
      </w:r>
      <w:r w:rsidRPr="00DB15F5">
        <w:rPr>
          <w:highlight w:val="lightGray"/>
          <w:lang w:eastAsia="de-DE"/>
        </w:rPr>
        <w:t>20 ml</w:t>
      </w:r>
    </w:p>
    <w:p w14:paraId="4491EBC9" w14:textId="77777777" w:rsidR="00342349" w:rsidRPr="00DB15F5" w:rsidRDefault="00342349" w:rsidP="00E512F1">
      <w:pPr>
        <w:tabs>
          <w:tab w:val="clear" w:pos="567"/>
        </w:tabs>
        <w:spacing w:line="240" w:lineRule="auto"/>
        <w:rPr>
          <w:lang w:eastAsia="de-DE"/>
        </w:rPr>
      </w:pPr>
    </w:p>
    <w:p w14:paraId="2D0F5CA8" w14:textId="77777777" w:rsidR="00342349" w:rsidRPr="00DB15F5" w:rsidRDefault="00342349" w:rsidP="00E512F1">
      <w:pPr>
        <w:tabs>
          <w:tab w:val="clear" w:pos="567"/>
        </w:tabs>
        <w:spacing w:line="240" w:lineRule="auto"/>
        <w:rPr>
          <w:lang w:eastAsia="de-DE"/>
        </w:rPr>
      </w:pPr>
    </w:p>
    <w:p w14:paraId="41625C51" w14:textId="77777777" w:rsidR="00342349" w:rsidRPr="00DB15F5" w:rsidRDefault="00342349" w:rsidP="00E512F1">
      <w:pPr>
        <w:pBdr>
          <w:top w:val="single" w:sz="4" w:space="1" w:color="auto"/>
          <w:left w:val="single" w:sz="4" w:space="4" w:color="auto"/>
          <w:bottom w:val="single" w:sz="4" w:space="1" w:color="auto"/>
          <w:right w:val="single" w:sz="4" w:space="4" w:color="auto"/>
        </w:pBdr>
        <w:spacing w:line="240" w:lineRule="auto"/>
        <w:ind w:left="567" w:hanging="567"/>
        <w:rPr>
          <w:lang w:eastAsia="de-DE"/>
        </w:rPr>
      </w:pPr>
      <w:r w:rsidRPr="00DB15F5">
        <w:rPr>
          <w:b/>
          <w:lang w:eastAsia="de-DE"/>
        </w:rPr>
        <w:t>17.</w:t>
      </w:r>
      <w:r w:rsidRPr="00DB15F5">
        <w:rPr>
          <w:b/>
          <w:lang w:eastAsia="de-DE"/>
        </w:rPr>
        <w:tab/>
        <w:t xml:space="preserve">VALMISTAJAN ERÄNUMERO </w:t>
      </w:r>
    </w:p>
    <w:p w14:paraId="757C6D9C" w14:textId="77777777" w:rsidR="00342349" w:rsidRPr="00DB15F5" w:rsidRDefault="00342349" w:rsidP="00E512F1">
      <w:pPr>
        <w:tabs>
          <w:tab w:val="clear" w:pos="567"/>
        </w:tabs>
        <w:spacing w:line="240" w:lineRule="auto"/>
        <w:rPr>
          <w:lang w:eastAsia="de-DE"/>
        </w:rPr>
      </w:pPr>
    </w:p>
    <w:p w14:paraId="4185DFE0" w14:textId="77777777" w:rsidR="00342349" w:rsidRPr="00DB15F5" w:rsidRDefault="00342349" w:rsidP="00E512F1">
      <w:pPr>
        <w:tabs>
          <w:tab w:val="clear" w:pos="567"/>
        </w:tabs>
        <w:spacing w:line="240" w:lineRule="auto"/>
        <w:rPr>
          <w:lang w:eastAsia="de-DE"/>
        </w:rPr>
      </w:pPr>
      <w:r w:rsidRPr="00DB15F5">
        <w:rPr>
          <w:lang w:eastAsia="de-DE"/>
        </w:rPr>
        <w:t>Lot {numero}</w:t>
      </w:r>
    </w:p>
    <w:p w14:paraId="47EA64EC" w14:textId="77777777" w:rsidR="00342349" w:rsidRPr="00DB15F5" w:rsidRDefault="00EA37C5" w:rsidP="00E512F1">
      <w:pPr>
        <w:tabs>
          <w:tab w:val="clear" w:pos="567"/>
        </w:tabs>
        <w:spacing w:line="240" w:lineRule="auto"/>
        <w:rPr>
          <w:lang w:eastAsia="de-DE"/>
        </w:rPr>
      </w:pPr>
      <w:r w:rsidRPr="00DB15F5">
        <w:rPr>
          <w:lang w:eastAsia="de-DE"/>
        </w:rPr>
        <w:br w:type="page"/>
      </w:r>
    </w:p>
    <w:p w14:paraId="062E95B1" w14:textId="77777777" w:rsidR="00342349" w:rsidRPr="00DB15F5" w:rsidRDefault="00342349" w:rsidP="00E512F1">
      <w:pPr>
        <w:pBdr>
          <w:top w:val="single" w:sz="4" w:space="1" w:color="auto"/>
          <w:left w:val="single" w:sz="4" w:space="4" w:color="auto"/>
          <w:bottom w:val="single" w:sz="4" w:space="1" w:color="auto"/>
          <w:right w:val="single" w:sz="4" w:space="4" w:color="auto"/>
        </w:pBdr>
        <w:tabs>
          <w:tab w:val="clear" w:pos="567"/>
        </w:tabs>
        <w:spacing w:line="240" w:lineRule="auto"/>
        <w:rPr>
          <w:b/>
          <w:lang w:eastAsia="de-DE"/>
        </w:rPr>
      </w:pPr>
      <w:r w:rsidRPr="00DB15F5">
        <w:rPr>
          <w:b/>
          <w:lang w:eastAsia="de-DE"/>
        </w:rPr>
        <w:lastRenderedPageBreak/>
        <w:t>PIENISSÄ</w:t>
      </w:r>
      <w:r w:rsidRPr="00DB15F5">
        <w:rPr>
          <w:lang w:eastAsia="de-DE"/>
        </w:rPr>
        <w:t xml:space="preserve"> </w:t>
      </w:r>
      <w:r w:rsidRPr="00DB15F5">
        <w:rPr>
          <w:b/>
          <w:lang w:eastAsia="de-DE"/>
        </w:rPr>
        <w:t>SISÄPAKKAUSYKSIKÖISSÄ ON OLTAVA VÄHINTÄÄN SEURAAVAT TIEDOT</w:t>
      </w:r>
    </w:p>
    <w:p w14:paraId="4431669E" w14:textId="77777777" w:rsidR="00342349" w:rsidRDefault="00342349" w:rsidP="00E512F1">
      <w:pPr>
        <w:pBdr>
          <w:top w:val="single" w:sz="4" w:space="1" w:color="auto"/>
          <w:left w:val="single" w:sz="4" w:space="4" w:color="auto"/>
          <w:bottom w:val="single" w:sz="4" w:space="1" w:color="auto"/>
          <w:right w:val="single" w:sz="4" w:space="4" w:color="auto"/>
        </w:pBdr>
        <w:tabs>
          <w:tab w:val="clear" w:pos="567"/>
        </w:tabs>
        <w:spacing w:line="240" w:lineRule="auto"/>
        <w:rPr>
          <w:lang w:eastAsia="de-DE"/>
        </w:rPr>
      </w:pPr>
    </w:p>
    <w:p w14:paraId="363A8188" w14:textId="77777777" w:rsidR="00F367C8" w:rsidRPr="00E8759A" w:rsidRDefault="00F367C8" w:rsidP="00E512F1">
      <w:pPr>
        <w:pBdr>
          <w:top w:val="single" w:sz="4" w:space="1" w:color="auto"/>
          <w:left w:val="single" w:sz="4" w:space="4" w:color="auto"/>
          <w:bottom w:val="single" w:sz="4" w:space="1" w:color="auto"/>
          <w:right w:val="single" w:sz="4" w:space="4" w:color="auto"/>
        </w:pBdr>
        <w:tabs>
          <w:tab w:val="clear" w:pos="567"/>
        </w:tabs>
        <w:spacing w:line="240" w:lineRule="auto"/>
        <w:rPr>
          <w:b/>
          <w:lang w:eastAsia="de-DE"/>
        </w:rPr>
      </w:pPr>
      <w:r w:rsidRPr="00E8759A">
        <w:rPr>
          <w:b/>
          <w:lang w:eastAsia="de-DE"/>
        </w:rPr>
        <w:t>Injektiopullo 10 ml ja 20 ml</w:t>
      </w:r>
    </w:p>
    <w:p w14:paraId="7D8818D7" w14:textId="77777777" w:rsidR="00342349" w:rsidRPr="00DB15F5" w:rsidRDefault="00342349" w:rsidP="00E512F1">
      <w:pPr>
        <w:tabs>
          <w:tab w:val="clear" w:pos="567"/>
        </w:tabs>
        <w:spacing w:line="240" w:lineRule="auto"/>
        <w:rPr>
          <w:lang w:eastAsia="de-DE"/>
        </w:rPr>
      </w:pPr>
    </w:p>
    <w:p w14:paraId="692DF986" w14:textId="77777777" w:rsidR="00342349" w:rsidRPr="00DB15F5" w:rsidRDefault="00342349" w:rsidP="00E512F1">
      <w:pPr>
        <w:pBdr>
          <w:top w:val="single" w:sz="4" w:space="1" w:color="auto"/>
          <w:left w:val="single" w:sz="4" w:space="4" w:color="auto"/>
          <w:bottom w:val="single" w:sz="4" w:space="1" w:color="auto"/>
          <w:right w:val="single" w:sz="4" w:space="4" w:color="auto"/>
        </w:pBdr>
        <w:spacing w:line="240" w:lineRule="auto"/>
        <w:ind w:left="567" w:hanging="567"/>
        <w:rPr>
          <w:lang w:eastAsia="de-DE"/>
        </w:rPr>
      </w:pPr>
      <w:r w:rsidRPr="00DB15F5">
        <w:rPr>
          <w:b/>
          <w:lang w:eastAsia="de-DE"/>
        </w:rPr>
        <w:t>1.</w:t>
      </w:r>
      <w:r w:rsidRPr="00DB15F5">
        <w:rPr>
          <w:b/>
          <w:lang w:eastAsia="de-DE"/>
        </w:rPr>
        <w:tab/>
        <w:t>ELÄINLÄÄKEVALMISTEEN NIMI</w:t>
      </w:r>
    </w:p>
    <w:p w14:paraId="23CA689E" w14:textId="77777777" w:rsidR="00342349" w:rsidRPr="00DB15F5" w:rsidRDefault="00342349" w:rsidP="00E512F1">
      <w:pPr>
        <w:tabs>
          <w:tab w:val="clear" w:pos="567"/>
        </w:tabs>
        <w:spacing w:line="240" w:lineRule="auto"/>
        <w:rPr>
          <w:lang w:eastAsia="de-DE"/>
        </w:rPr>
      </w:pPr>
    </w:p>
    <w:p w14:paraId="271C2E32" w14:textId="77777777" w:rsidR="00342349" w:rsidRPr="00DB15F5" w:rsidRDefault="00342349" w:rsidP="00E512F1">
      <w:pPr>
        <w:tabs>
          <w:tab w:val="clear" w:pos="567"/>
        </w:tabs>
        <w:spacing w:line="240" w:lineRule="auto"/>
        <w:rPr>
          <w:lang w:eastAsia="de-DE"/>
        </w:rPr>
      </w:pPr>
      <w:r w:rsidRPr="00DB15F5">
        <w:rPr>
          <w:lang w:eastAsia="de-DE"/>
        </w:rPr>
        <w:t>Metacam 2 mg/ml injektioneste, liuos kissoille</w:t>
      </w:r>
    </w:p>
    <w:p w14:paraId="7F2501DC" w14:textId="77777777" w:rsidR="00342349" w:rsidRPr="00DB15F5" w:rsidRDefault="00342349" w:rsidP="00E512F1">
      <w:pPr>
        <w:tabs>
          <w:tab w:val="clear" w:pos="567"/>
        </w:tabs>
        <w:spacing w:line="240" w:lineRule="auto"/>
        <w:rPr>
          <w:lang w:eastAsia="de-DE"/>
        </w:rPr>
      </w:pPr>
      <w:r w:rsidRPr="00DB15F5">
        <w:rPr>
          <w:lang w:eastAsia="de-DE"/>
        </w:rPr>
        <w:t>Meloksikaami</w:t>
      </w:r>
    </w:p>
    <w:p w14:paraId="49C562FC" w14:textId="77777777" w:rsidR="00342349" w:rsidRPr="00DB15F5" w:rsidRDefault="00342349" w:rsidP="00E512F1">
      <w:pPr>
        <w:tabs>
          <w:tab w:val="clear" w:pos="567"/>
        </w:tabs>
        <w:spacing w:line="240" w:lineRule="auto"/>
        <w:rPr>
          <w:lang w:eastAsia="de-DE"/>
        </w:rPr>
      </w:pPr>
    </w:p>
    <w:p w14:paraId="3473465F" w14:textId="77777777" w:rsidR="00342349" w:rsidRPr="00DB15F5" w:rsidRDefault="00342349" w:rsidP="00E512F1">
      <w:pPr>
        <w:tabs>
          <w:tab w:val="clear" w:pos="567"/>
        </w:tabs>
        <w:spacing w:line="240" w:lineRule="auto"/>
        <w:rPr>
          <w:lang w:eastAsia="de-DE"/>
        </w:rPr>
      </w:pPr>
    </w:p>
    <w:p w14:paraId="455F88C6" w14:textId="77777777" w:rsidR="00342349" w:rsidRPr="00DB15F5" w:rsidRDefault="00342349" w:rsidP="00E512F1">
      <w:pPr>
        <w:pBdr>
          <w:top w:val="single" w:sz="4" w:space="1" w:color="auto"/>
          <w:left w:val="single" w:sz="4" w:space="4" w:color="auto"/>
          <w:bottom w:val="single" w:sz="4" w:space="1" w:color="auto"/>
          <w:right w:val="single" w:sz="4" w:space="4" w:color="auto"/>
        </w:pBdr>
        <w:spacing w:line="240" w:lineRule="auto"/>
        <w:ind w:left="567" w:hanging="567"/>
        <w:rPr>
          <w:b/>
          <w:lang w:eastAsia="de-DE"/>
        </w:rPr>
      </w:pPr>
      <w:r w:rsidRPr="00DB15F5">
        <w:rPr>
          <w:b/>
          <w:lang w:eastAsia="de-DE"/>
        </w:rPr>
        <w:t>2.</w:t>
      </w:r>
      <w:r w:rsidRPr="00DB15F5">
        <w:rPr>
          <w:b/>
          <w:lang w:eastAsia="de-DE"/>
        </w:rPr>
        <w:tab/>
        <w:t>VAIKUTTAVIEN AINEIDEN MÄÄRÄT</w:t>
      </w:r>
    </w:p>
    <w:p w14:paraId="7D0EDABC" w14:textId="77777777" w:rsidR="00342349" w:rsidRPr="00DB15F5" w:rsidRDefault="00342349" w:rsidP="00E512F1">
      <w:pPr>
        <w:tabs>
          <w:tab w:val="clear" w:pos="567"/>
        </w:tabs>
        <w:spacing w:line="240" w:lineRule="auto"/>
        <w:rPr>
          <w:lang w:eastAsia="de-DE"/>
        </w:rPr>
      </w:pPr>
    </w:p>
    <w:p w14:paraId="3DEA5116" w14:textId="77777777" w:rsidR="00342349" w:rsidRPr="00DB15F5" w:rsidRDefault="00342349" w:rsidP="00E512F1">
      <w:pPr>
        <w:tabs>
          <w:tab w:val="clear" w:pos="567"/>
          <w:tab w:val="left" w:pos="1276"/>
        </w:tabs>
        <w:spacing w:line="240" w:lineRule="auto"/>
        <w:rPr>
          <w:lang w:eastAsia="de-DE"/>
        </w:rPr>
      </w:pPr>
      <w:r w:rsidRPr="00DB15F5">
        <w:rPr>
          <w:lang w:eastAsia="de-DE"/>
        </w:rPr>
        <w:t>Meloksikaami</w:t>
      </w:r>
      <w:r w:rsidRPr="00DB15F5">
        <w:rPr>
          <w:lang w:eastAsia="de-DE"/>
        </w:rPr>
        <w:tab/>
      </w:r>
      <w:r w:rsidR="00E87160">
        <w:rPr>
          <w:lang w:eastAsia="de-DE"/>
        </w:rPr>
        <w:t xml:space="preserve"> </w:t>
      </w:r>
      <w:r w:rsidRPr="00DB15F5">
        <w:rPr>
          <w:lang w:eastAsia="de-DE"/>
        </w:rPr>
        <w:t>2 mg/ml</w:t>
      </w:r>
    </w:p>
    <w:p w14:paraId="61359D52" w14:textId="77777777" w:rsidR="00342349" w:rsidRPr="00DB15F5" w:rsidRDefault="00342349" w:rsidP="00E512F1">
      <w:pPr>
        <w:tabs>
          <w:tab w:val="clear" w:pos="567"/>
        </w:tabs>
        <w:spacing w:line="240" w:lineRule="auto"/>
        <w:rPr>
          <w:lang w:eastAsia="de-DE"/>
        </w:rPr>
      </w:pPr>
    </w:p>
    <w:p w14:paraId="60E134F2" w14:textId="77777777" w:rsidR="00342349" w:rsidRPr="00DB15F5" w:rsidRDefault="00342349" w:rsidP="00E512F1">
      <w:pPr>
        <w:tabs>
          <w:tab w:val="clear" w:pos="567"/>
        </w:tabs>
        <w:spacing w:line="240" w:lineRule="auto"/>
        <w:rPr>
          <w:lang w:eastAsia="de-DE"/>
        </w:rPr>
      </w:pPr>
    </w:p>
    <w:p w14:paraId="3AB8FFCE" w14:textId="77777777" w:rsidR="00342349" w:rsidRPr="00DB15F5" w:rsidRDefault="00342349" w:rsidP="00E512F1">
      <w:pPr>
        <w:pBdr>
          <w:top w:val="single" w:sz="4" w:space="1" w:color="auto"/>
          <w:left w:val="single" w:sz="4" w:space="4" w:color="auto"/>
          <w:bottom w:val="single" w:sz="4" w:space="1" w:color="auto"/>
          <w:right w:val="single" w:sz="4" w:space="4" w:color="auto"/>
        </w:pBdr>
        <w:spacing w:line="240" w:lineRule="auto"/>
        <w:ind w:left="567" w:hanging="567"/>
        <w:rPr>
          <w:lang w:eastAsia="de-DE"/>
        </w:rPr>
      </w:pPr>
      <w:r w:rsidRPr="00DB15F5">
        <w:rPr>
          <w:b/>
          <w:lang w:eastAsia="de-DE"/>
        </w:rPr>
        <w:t>3.</w:t>
      </w:r>
      <w:r w:rsidRPr="00DB15F5">
        <w:rPr>
          <w:b/>
          <w:lang w:eastAsia="de-DE"/>
        </w:rPr>
        <w:tab/>
        <w:t>SISÄLLÖN PAINO, TILAVUUS TAI ANNOSMÄÄRÄ</w:t>
      </w:r>
    </w:p>
    <w:p w14:paraId="663A5E25" w14:textId="77777777" w:rsidR="00342349" w:rsidRPr="00DB15F5" w:rsidRDefault="00342349" w:rsidP="00E512F1">
      <w:pPr>
        <w:tabs>
          <w:tab w:val="clear" w:pos="567"/>
        </w:tabs>
        <w:spacing w:line="240" w:lineRule="auto"/>
        <w:rPr>
          <w:lang w:eastAsia="de-DE"/>
        </w:rPr>
      </w:pPr>
    </w:p>
    <w:p w14:paraId="683AA940" w14:textId="77777777" w:rsidR="00342349" w:rsidRPr="00DB15F5" w:rsidRDefault="00342349" w:rsidP="00E512F1">
      <w:pPr>
        <w:tabs>
          <w:tab w:val="clear" w:pos="567"/>
        </w:tabs>
        <w:spacing w:line="240" w:lineRule="auto"/>
        <w:rPr>
          <w:lang w:eastAsia="de-DE"/>
        </w:rPr>
      </w:pPr>
      <w:r w:rsidRPr="00DB15F5">
        <w:rPr>
          <w:lang w:eastAsia="de-DE"/>
        </w:rPr>
        <w:t>10 ml</w:t>
      </w:r>
    </w:p>
    <w:p w14:paraId="2D7BE719" w14:textId="77777777" w:rsidR="00342349" w:rsidRPr="00DB15F5" w:rsidRDefault="00342349" w:rsidP="00E512F1">
      <w:pPr>
        <w:tabs>
          <w:tab w:val="clear" w:pos="567"/>
        </w:tabs>
        <w:spacing w:line="240" w:lineRule="auto"/>
        <w:rPr>
          <w:lang w:eastAsia="de-DE"/>
        </w:rPr>
      </w:pPr>
      <w:r w:rsidRPr="00DB15F5">
        <w:rPr>
          <w:highlight w:val="lightGray"/>
          <w:lang w:eastAsia="de-DE"/>
        </w:rPr>
        <w:t>20 ml</w:t>
      </w:r>
    </w:p>
    <w:p w14:paraId="055D84AD" w14:textId="77777777" w:rsidR="00342349" w:rsidRPr="00DB15F5" w:rsidRDefault="00342349" w:rsidP="00E512F1">
      <w:pPr>
        <w:tabs>
          <w:tab w:val="clear" w:pos="567"/>
        </w:tabs>
        <w:spacing w:line="240" w:lineRule="auto"/>
        <w:rPr>
          <w:lang w:eastAsia="de-DE"/>
        </w:rPr>
      </w:pPr>
    </w:p>
    <w:p w14:paraId="6FB7851C" w14:textId="77777777" w:rsidR="00342349" w:rsidRPr="00DB15F5" w:rsidRDefault="00342349" w:rsidP="00E512F1">
      <w:pPr>
        <w:tabs>
          <w:tab w:val="clear" w:pos="567"/>
        </w:tabs>
        <w:spacing w:line="240" w:lineRule="auto"/>
        <w:rPr>
          <w:lang w:eastAsia="de-DE"/>
        </w:rPr>
      </w:pPr>
    </w:p>
    <w:p w14:paraId="6E7A8013" w14:textId="77777777" w:rsidR="00342349" w:rsidRPr="00DB15F5" w:rsidRDefault="00342349" w:rsidP="00E512F1">
      <w:pPr>
        <w:pBdr>
          <w:top w:val="single" w:sz="4" w:space="1" w:color="auto"/>
          <w:left w:val="single" w:sz="4" w:space="4" w:color="auto"/>
          <w:bottom w:val="single" w:sz="4" w:space="1" w:color="auto"/>
          <w:right w:val="single" w:sz="4" w:space="4" w:color="auto"/>
        </w:pBdr>
        <w:spacing w:line="240" w:lineRule="auto"/>
        <w:ind w:left="567" w:hanging="567"/>
        <w:rPr>
          <w:lang w:eastAsia="de-DE"/>
        </w:rPr>
      </w:pPr>
      <w:r w:rsidRPr="00DB15F5">
        <w:rPr>
          <w:b/>
          <w:lang w:eastAsia="de-DE"/>
        </w:rPr>
        <w:t>4.</w:t>
      </w:r>
      <w:r w:rsidRPr="00DB15F5">
        <w:rPr>
          <w:b/>
          <w:lang w:eastAsia="de-DE"/>
        </w:rPr>
        <w:tab/>
      </w:r>
      <w:r w:rsidR="00741F38" w:rsidRPr="00DB15F5">
        <w:rPr>
          <w:b/>
          <w:lang w:eastAsia="de-DE"/>
        </w:rPr>
        <w:t>ANTOREITTI</w:t>
      </w:r>
    </w:p>
    <w:p w14:paraId="6C90514F" w14:textId="77777777" w:rsidR="00342349" w:rsidRPr="00DB15F5" w:rsidRDefault="00342349" w:rsidP="00E512F1">
      <w:pPr>
        <w:tabs>
          <w:tab w:val="clear" w:pos="567"/>
        </w:tabs>
        <w:spacing w:line="240" w:lineRule="auto"/>
        <w:rPr>
          <w:lang w:eastAsia="de-DE"/>
        </w:rPr>
      </w:pPr>
    </w:p>
    <w:p w14:paraId="778C4001" w14:textId="77777777" w:rsidR="00342349" w:rsidRPr="00DB15F5" w:rsidRDefault="00342349" w:rsidP="00E512F1">
      <w:pPr>
        <w:tabs>
          <w:tab w:val="clear" w:pos="567"/>
        </w:tabs>
        <w:spacing w:line="240" w:lineRule="auto"/>
        <w:rPr>
          <w:lang w:eastAsia="de-DE"/>
        </w:rPr>
      </w:pPr>
      <w:r w:rsidRPr="00DB15F5">
        <w:rPr>
          <w:lang w:eastAsia="de-DE"/>
        </w:rPr>
        <w:t>s.c.</w:t>
      </w:r>
    </w:p>
    <w:p w14:paraId="5A804D63" w14:textId="77777777" w:rsidR="00342349" w:rsidRPr="00DB15F5" w:rsidRDefault="00342349" w:rsidP="00E512F1">
      <w:pPr>
        <w:tabs>
          <w:tab w:val="clear" w:pos="567"/>
        </w:tabs>
        <w:spacing w:line="240" w:lineRule="auto"/>
        <w:rPr>
          <w:lang w:eastAsia="de-DE"/>
        </w:rPr>
      </w:pPr>
    </w:p>
    <w:p w14:paraId="0725C5E1" w14:textId="77777777" w:rsidR="00342349" w:rsidRPr="00DB15F5" w:rsidRDefault="00342349" w:rsidP="00E512F1">
      <w:pPr>
        <w:tabs>
          <w:tab w:val="clear" w:pos="567"/>
        </w:tabs>
        <w:spacing w:line="240" w:lineRule="auto"/>
        <w:rPr>
          <w:lang w:eastAsia="de-DE"/>
        </w:rPr>
      </w:pPr>
    </w:p>
    <w:p w14:paraId="4F250654" w14:textId="77777777" w:rsidR="00342349" w:rsidRPr="00DB15F5" w:rsidRDefault="00342349" w:rsidP="00E512F1">
      <w:pPr>
        <w:pBdr>
          <w:top w:val="single" w:sz="4" w:space="1" w:color="auto"/>
          <w:left w:val="single" w:sz="4" w:space="4" w:color="auto"/>
          <w:bottom w:val="single" w:sz="4" w:space="1" w:color="auto"/>
          <w:right w:val="single" w:sz="4" w:space="4" w:color="auto"/>
        </w:pBdr>
        <w:spacing w:line="240" w:lineRule="auto"/>
        <w:ind w:left="567" w:hanging="567"/>
        <w:rPr>
          <w:b/>
          <w:lang w:eastAsia="de-DE"/>
        </w:rPr>
      </w:pPr>
      <w:r w:rsidRPr="00DB15F5">
        <w:rPr>
          <w:b/>
          <w:lang w:eastAsia="de-DE"/>
        </w:rPr>
        <w:t>5.</w:t>
      </w:r>
      <w:r w:rsidRPr="00DB15F5">
        <w:rPr>
          <w:b/>
          <w:lang w:eastAsia="de-DE"/>
        </w:rPr>
        <w:tab/>
        <w:t>VAROAIKA</w:t>
      </w:r>
      <w:r w:rsidR="00E8759A">
        <w:rPr>
          <w:b/>
          <w:lang w:eastAsia="de-DE"/>
        </w:rPr>
        <w:t xml:space="preserve"> (VAROAJAT)</w:t>
      </w:r>
    </w:p>
    <w:p w14:paraId="5A70AA31" w14:textId="77777777" w:rsidR="00342349" w:rsidRPr="00DB15F5" w:rsidRDefault="00342349" w:rsidP="00E512F1">
      <w:pPr>
        <w:tabs>
          <w:tab w:val="clear" w:pos="567"/>
        </w:tabs>
        <w:spacing w:line="240" w:lineRule="auto"/>
        <w:rPr>
          <w:lang w:eastAsia="de-DE"/>
        </w:rPr>
      </w:pPr>
    </w:p>
    <w:p w14:paraId="2F3E064C" w14:textId="77777777" w:rsidR="00342349" w:rsidRPr="00DB15F5" w:rsidRDefault="00342349" w:rsidP="00E512F1">
      <w:pPr>
        <w:numPr>
          <w:ilvl w:val="12"/>
          <w:numId w:val="0"/>
        </w:numPr>
        <w:suppressAutoHyphens/>
        <w:spacing w:line="240" w:lineRule="auto"/>
        <w:rPr>
          <w:lang w:eastAsia="de-DE"/>
        </w:rPr>
      </w:pPr>
    </w:p>
    <w:p w14:paraId="79846C0B" w14:textId="77777777" w:rsidR="00342349" w:rsidRPr="00DB15F5" w:rsidRDefault="00342349" w:rsidP="00E512F1">
      <w:pPr>
        <w:tabs>
          <w:tab w:val="clear" w:pos="567"/>
        </w:tabs>
        <w:spacing w:line="240" w:lineRule="auto"/>
        <w:rPr>
          <w:lang w:eastAsia="de-DE"/>
        </w:rPr>
      </w:pPr>
    </w:p>
    <w:p w14:paraId="6831EB6A" w14:textId="77777777" w:rsidR="00342349" w:rsidRPr="00DB15F5" w:rsidRDefault="00342349" w:rsidP="00E512F1">
      <w:pPr>
        <w:pBdr>
          <w:top w:val="single" w:sz="4" w:space="1" w:color="auto"/>
          <w:left w:val="single" w:sz="4" w:space="4" w:color="auto"/>
          <w:bottom w:val="single" w:sz="4" w:space="1" w:color="auto"/>
          <w:right w:val="single" w:sz="4" w:space="4" w:color="auto"/>
        </w:pBdr>
        <w:spacing w:line="240" w:lineRule="auto"/>
        <w:ind w:left="567" w:hanging="567"/>
        <w:rPr>
          <w:lang w:eastAsia="de-DE"/>
        </w:rPr>
      </w:pPr>
      <w:r w:rsidRPr="00DB15F5">
        <w:rPr>
          <w:b/>
          <w:lang w:eastAsia="de-DE"/>
        </w:rPr>
        <w:t>6.</w:t>
      </w:r>
      <w:r w:rsidRPr="00DB15F5">
        <w:rPr>
          <w:b/>
          <w:lang w:eastAsia="de-DE"/>
        </w:rPr>
        <w:tab/>
        <w:t>ERÄNUMERO</w:t>
      </w:r>
    </w:p>
    <w:p w14:paraId="5E212071" w14:textId="77777777" w:rsidR="00342349" w:rsidRPr="00DB15F5" w:rsidRDefault="00342349" w:rsidP="00E512F1">
      <w:pPr>
        <w:tabs>
          <w:tab w:val="clear" w:pos="567"/>
        </w:tabs>
        <w:spacing w:line="240" w:lineRule="auto"/>
        <w:rPr>
          <w:lang w:eastAsia="de-DE"/>
        </w:rPr>
      </w:pPr>
    </w:p>
    <w:p w14:paraId="37E66E36" w14:textId="77777777" w:rsidR="00342349" w:rsidRPr="00DB15F5" w:rsidRDefault="00342349" w:rsidP="00E512F1">
      <w:pPr>
        <w:tabs>
          <w:tab w:val="clear" w:pos="567"/>
        </w:tabs>
        <w:spacing w:line="240" w:lineRule="auto"/>
        <w:rPr>
          <w:lang w:eastAsia="de-DE"/>
        </w:rPr>
      </w:pPr>
      <w:r w:rsidRPr="00DB15F5">
        <w:rPr>
          <w:lang w:eastAsia="de-DE"/>
        </w:rPr>
        <w:t>Lot {numero}</w:t>
      </w:r>
    </w:p>
    <w:p w14:paraId="1E1EDB52" w14:textId="77777777" w:rsidR="00342349" w:rsidRPr="00DB15F5" w:rsidRDefault="00342349" w:rsidP="00E512F1">
      <w:pPr>
        <w:tabs>
          <w:tab w:val="clear" w:pos="567"/>
        </w:tabs>
        <w:spacing w:line="240" w:lineRule="auto"/>
        <w:rPr>
          <w:lang w:eastAsia="de-DE"/>
        </w:rPr>
      </w:pPr>
    </w:p>
    <w:p w14:paraId="20D09A21" w14:textId="77777777" w:rsidR="00342349" w:rsidRPr="00DB15F5" w:rsidRDefault="00342349" w:rsidP="00E512F1">
      <w:pPr>
        <w:tabs>
          <w:tab w:val="clear" w:pos="567"/>
        </w:tabs>
        <w:spacing w:line="240" w:lineRule="auto"/>
        <w:rPr>
          <w:lang w:eastAsia="de-DE"/>
        </w:rPr>
      </w:pPr>
    </w:p>
    <w:p w14:paraId="7DB5A672" w14:textId="77777777" w:rsidR="00342349" w:rsidRPr="00DB15F5" w:rsidRDefault="00342349" w:rsidP="00E512F1">
      <w:pPr>
        <w:pBdr>
          <w:top w:val="single" w:sz="4" w:space="1" w:color="auto"/>
          <w:left w:val="single" w:sz="4" w:space="4" w:color="auto"/>
          <w:bottom w:val="single" w:sz="4" w:space="1" w:color="auto"/>
          <w:right w:val="single" w:sz="4" w:space="4" w:color="auto"/>
        </w:pBdr>
        <w:spacing w:line="240" w:lineRule="auto"/>
        <w:ind w:left="567" w:hanging="567"/>
        <w:rPr>
          <w:b/>
          <w:lang w:eastAsia="de-DE"/>
        </w:rPr>
      </w:pPr>
      <w:r w:rsidRPr="00DB15F5">
        <w:rPr>
          <w:b/>
          <w:lang w:eastAsia="de-DE"/>
        </w:rPr>
        <w:t>7.</w:t>
      </w:r>
      <w:r w:rsidRPr="00DB15F5">
        <w:rPr>
          <w:b/>
          <w:lang w:eastAsia="de-DE"/>
        </w:rPr>
        <w:tab/>
        <w:t>VIIMEINEN KÄYTTÖPÄIVÄMÄÄRÄ</w:t>
      </w:r>
    </w:p>
    <w:p w14:paraId="3CBF680A" w14:textId="77777777" w:rsidR="00342349" w:rsidRPr="00DB15F5" w:rsidRDefault="00342349" w:rsidP="00E512F1">
      <w:pPr>
        <w:tabs>
          <w:tab w:val="clear" w:pos="567"/>
        </w:tabs>
        <w:spacing w:line="240" w:lineRule="auto"/>
        <w:rPr>
          <w:lang w:eastAsia="de-DE"/>
        </w:rPr>
      </w:pPr>
    </w:p>
    <w:p w14:paraId="16070E98" w14:textId="77777777" w:rsidR="00342349" w:rsidRPr="00DB15F5" w:rsidRDefault="00342349" w:rsidP="00E512F1">
      <w:pPr>
        <w:tabs>
          <w:tab w:val="clear" w:pos="567"/>
        </w:tabs>
        <w:spacing w:line="240" w:lineRule="auto"/>
        <w:rPr>
          <w:lang w:eastAsia="de-DE"/>
        </w:rPr>
      </w:pPr>
      <w:r w:rsidRPr="00DB15F5">
        <w:rPr>
          <w:lang w:eastAsia="de-DE"/>
        </w:rPr>
        <w:t>EXP {KK/VVVV}</w:t>
      </w:r>
    </w:p>
    <w:p w14:paraId="27C79139" w14:textId="77777777" w:rsidR="00342349" w:rsidRPr="00DB15F5" w:rsidRDefault="001B5431" w:rsidP="00E512F1">
      <w:pPr>
        <w:tabs>
          <w:tab w:val="clear" w:pos="567"/>
        </w:tabs>
        <w:spacing w:line="240" w:lineRule="auto"/>
        <w:rPr>
          <w:lang w:eastAsia="de-DE"/>
        </w:rPr>
      </w:pPr>
      <w:r>
        <w:rPr>
          <w:lang w:eastAsia="de-DE"/>
        </w:rPr>
        <w:t xml:space="preserve">Käytä </w:t>
      </w:r>
      <w:r w:rsidR="001C22B3">
        <w:rPr>
          <w:lang w:eastAsia="de-DE"/>
        </w:rPr>
        <w:t>avattu</w:t>
      </w:r>
      <w:r>
        <w:rPr>
          <w:lang w:eastAsia="de-DE"/>
        </w:rPr>
        <w:t xml:space="preserve"> injektiopullo</w:t>
      </w:r>
      <w:r w:rsidR="00342349" w:rsidRPr="00DB15F5">
        <w:rPr>
          <w:lang w:eastAsia="de-DE"/>
        </w:rPr>
        <w:t xml:space="preserve"> 28</w:t>
      </w:r>
      <w:r>
        <w:rPr>
          <w:lang w:eastAsia="de-DE"/>
        </w:rPr>
        <w:t xml:space="preserve"> vuorokauden kuluessa</w:t>
      </w:r>
      <w:r w:rsidR="00342349" w:rsidRPr="00DB15F5">
        <w:rPr>
          <w:lang w:eastAsia="de-DE"/>
        </w:rPr>
        <w:t>.</w:t>
      </w:r>
    </w:p>
    <w:p w14:paraId="2E1AED6F" w14:textId="77777777" w:rsidR="00342349" w:rsidRPr="00DB15F5" w:rsidRDefault="00342349" w:rsidP="00E512F1">
      <w:pPr>
        <w:tabs>
          <w:tab w:val="clear" w:pos="567"/>
        </w:tabs>
        <w:spacing w:line="240" w:lineRule="auto"/>
        <w:rPr>
          <w:lang w:eastAsia="de-DE"/>
        </w:rPr>
      </w:pPr>
    </w:p>
    <w:p w14:paraId="5A1377DD" w14:textId="77777777" w:rsidR="00342349" w:rsidRPr="00DB15F5" w:rsidRDefault="00342349" w:rsidP="00E512F1">
      <w:pPr>
        <w:tabs>
          <w:tab w:val="clear" w:pos="567"/>
        </w:tabs>
        <w:spacing w:line="240" w:lineRule="auto"/>
        <w:rPr>
          <w:lang w:eastAsia="de-DE"/>
        </w:rPr>
      </w:pPr>
    </w:p>
    <w:p w14:paraId="37EA507F" w14:textId="77777777" w:rsidR="00342349" w:rsidRPr="00DB15F5" w:rsidRDefault="00342349" w:rsidP="00E512F1">
      <w:pPr>
        <w:pBdr>
          <w:top w:val="single" w:sz="4" w:space="1" w:color="auto"/>
          <w:left w:val="single" w:sz="4" w:space="4" w:color="auto"/>
          <w:bottom w:val="single" w:sz="4" w:space="1" w:color="auto"/>
          <w:right w:val="single" w:sz="4" w:space="4" w:color="auto"/>
        </w:pBdr>
        <w:spacing w:line="240" w:lineRule="auto"/>
        <w:ind w:left="567" w:hanging="567"/>
        <w:rPr>
          <w:b/>
          <w:lang w:eastAsia="de-DE"/>
        </w:rPr>
      </w:pPr>
      <w:r w:rsidRPr="00DB15F5">
        <w:rPr>
          <w:b/>
          <w:lang w:eastAsia="de-DE"/>
        </w:rPr>
        <w:t>8.</w:t>
      </w:r>
      <w:r w:rsidRPr="00DB15F5">
        <w:rPr>
          <w:b/>
          <w:lang w:eastAsia="de-DE"/>
        </w:rPr>
        <w:tab/>
        <w:t>MERKINTÄ “ELÄIMILLE”</w:t>
      </w:r>
    </w:p>
    <w:p w14:paraId="331EF19A" w14:textId="77777777" w:rsidR="00342349" w:rsidRPr="00DB15F5" w:rsidRDefault="00342349" w:rsidP="00E512F1">
      <w:pPr>
        <w:tabs>
          <w:tab w:val="clear" w:pos="567"/>
        </w:tabs>
        <w:spacing w:line="240" w:lineRule="auto"/>
        <w:rPr>
          <w:lang w:eastAsia="de-DE"/>
        </w:rPr>
      </w:pPr>
    </w:p>
    <w:p w14:paraId="45277624" w14:textId="77777777" w:rsidR="00342349" w:rsidRPr="00DB15F5" w:rsidRDefault="00342349" w:rsidP="00E512F1">
      <w:pPr>
        <w:tabs>
          <w:tab w:val="clear" w:pos="567"/>
        </w:tabs>
        <w:spacing w:line="240" w:lineRule="auto"/>
        <w:rPr>
          <w:lang w:eastAsia="de-DE"/>
        </w:rPr>
      </w:pPr>
      <w:r w:rsidRPr="00DB15F5">
        <w:rPr>
          <w:lang w:eastAsia="de-DE"/>
        </w:rPr>
        <w:t>Eläimille.</w:t>
      </w:r>
    </w:p>
    <w:p w14:paraId="15EC0AB6" w14:textId="77777777" w:rsidR="005A5531" w:rsidRPr="00DB15F5" w:rsidRDefault="00D5428A" w:rsidP="00E512F1">
      <w:pPr>
        <w:tabs>
          <w:tab w:val="clear" w:pos="567"/>
        </w:tabs>
        <w:spacing w:line="240" w:lineRule="auto"/>
      </w:pPr>
      <w:r w:rsidRPr="00DB15F5">
        <w:br w:type="page"/>
      </w:r>
    </w:p>
    <w:p w14:paraId="1B63B479" w14:textId="77777777" w:rsidR="005A5531" w:rsidRPr="00DB15F5" w:rsidRDefault="005A5531" w:rsidP="00E512F1">
      <w:pPr>
        <w:pBdr>
          <w:top w:val="single" w:sz="4" w:space="1" w:color="auto"/>
          <w:left w:val="single" w:sz="4" w:space="4" w:color="auto"/>
          <w:bottom w:val="single" w:sz="4" w:space="1" w:color="auto"/>
          <w:right w:val="single" w:sz="4" w:space="4" w:color="auto"/>
        </w:pBdr>
        <w:tabs>
          <w:tab w:val="clear" w:pos="567"/>
        </w:tabs>
        <w:spacing w:line="240" w:lineRule="auto"/>
        <w:rPr>
          <w:b/>
          <w:bCs/>
        </w:rPr>
      </w:pPr>
      <w:r w:rsidRPr="00DB15F5">
        <w:rPr>
          <w:b/>
          <w:bCs/>
        </w:rPr>
        <w:lastRenderedPageBreak/>
        <w:t>ULKOPAKKAUKSESSA ON OLTAVA SEURAAVAT TIEDOT</w:t>
      </w:r>
    </w:p>
    <w:p w14:paraId="5B0F3CF4" w14:textId="77777777" w:rsidR="005A5531" w:rsidRDefault="005A5531" w:rsidP="00E512F1">
      <w:pPr>
        <w:pBdr>
          <w:top w:val="single" w:sz="4" w:space="1" w:color="auto"/>
          <w:left w:val="single" w:sz="4" w:space="4" w:color="auto"/>
          <w:bottom w:val="single" w:sz="4" w:space="1" w:color="auto"/>
          <w:right w:val="single" w:sz="4" w:space="4" w:color="auto"/>
        </w:pBdr>
        <w:tabs>
          <w:tab w:val="clear" w:pos="567"/>
        </w:tabs>
        <w:spacing w:line="240" w:lineRule="auto"/>
        <w:rPr>
          <w:b/>
          <w:bCs/>
        </w:rPr>
      </w:pPr>
    </w:p>
    <w:p w14:paraId="72A242EA" w14:textId="77777777" w:rsidR="001B5431" w:rsidRPr="00DB15F5" w:rsidRDefault="001B5431" w:rsidP="00E512F1">
      <w:pPr>
        <w:pBdr>
          <w:top w:val="single" w:sz="4" w:space="1" w:color="auto"/>
          <w:left w:val="single" w:sz="4" w:space="4" w:color="auto"/>
          <w:bottom w:val="single" w:sz="4" w:space="1" w:color="auto"/>
          <w:right w:val="single" w:sz="4" w:space="4" w:color="auto"/>
        </w:pBdr>
        <w:tabs>
          <w:tab w:val="clear" w:pos="567"/>
        </w:tabs>
        <w:spacing w:line="240" w:lineRule="auto"/>
        <w:rPr>
          <w:b/>
          <w:bCs/>
        </w:rPr>
      </w:pPr>
      <w:r>
        <w:rPr>
          <w:b/>
          <w:bCs/>
        </w:rPr>
        <w:t>Pahvikotelo 100 ml ja 250 ml</w:t>
      </w:r>
    </w:p>
    <w:p w14:paraId="55EE08E3" w14:textId="77777777" w:rsidR="005A5531" w:rsidRPr="00DB15F5" w:rsidRDefault="005A5531" w:rsidP="00E512F1">
      <w:pPr>
        <w:tabs>
          <w:tab w:val="clear" w:pos="567"/>
        </w:tabs>
        <w:spacing w:line="240" w:lineRule="auto"/>
        <w:rPr>
          <w:u w:val="single"/>
        </w:rPr>
      </w:pPr>
    </w:p>
    <w:p w14:paraId="27D7CC4D" w14:textId="77777777" w:rsidR="005A5531" w:rsidRPr="00DB15F5" w:rsidRDefault="005A5531"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bCs/>
        </w:rPr>
        <w:t>1.</w:t>
      </w:r>
      <w:r w:rsidRPr="00DB15F5">
        <w:rPr>
          <w:b/>
          <w:bCs/>
        </w:rPr>
        <w:tab/>
        <w:t>ELÄINLÄÄKKEEN NIMI</w:t>
      </w:r>
    </w:p>
    <w:p w14:paraId="1CC565AA" w14:textId="77777777" w:rsidR="005A5531" w:rsidRPr="00DB15F5" w:rsidRDefault="005A5531" w:rsidP="00E512F1">
      <w:pPr>
        <w:tabs>
          <w:tab w:val="clear" w:pos="567"/>
        </w:tabs>
        <w:spacing w:line="240" w:lineRule="auto"/>
      </w:pPr>
    </w:p>
    <w:p w14:paraId="5BD9ED5E" w14:textId="77777777" w:rsidR="005A5531" w:rsidRPr="00DB15F5" w:rsidRDefault="005A5531" w:rsidP="00EF6DCA">
      <w:pPr>
        <w:spacing w:line="240" w:lineRule="auto"/>
        <w:outlineLvl w:val="1"/>
      </w:pPr>
      <w:r w:rsidRPr="00DB15F5">
        <w:t>Metacam 15 mg/ml oraalisuspensio sioille</w:t>
      </w:r>
    </w:p>
    <w:p w14:paraId="52741B58" w14:textId="77777777" w:rsidR="005A5531" w:rsidRPr="00DB15F5" w:rsidRDefault="005A5531" w:rsidP="00E512F1">
      <w:pPr>
        <w:tabs>
          <w:tab w:val="clear" w:pos="567"/>
        </w:tabs>
        <w:spacing w:line="240" w:lineRule="auto"/>
      </w:pPr>
      <w:r w:rsidRPr="00DB15F5">
        <w:t>Meloksikaami</w:t>
      </w:r>
    </w:p>
    <w:p w14:paraId="4B49E3E6" w14:textId="77777777" w:rsidR="005A5531" w:rsidRPr="00DB15F5" w:rsidRDefault="005A5531" w:rsidP="00E512F1">
      <w:pPr>
        <w:tabs>
          <w:tab w:val="clear" w:pos="567"/>
        </w:tabs>
        <w:spacing w:line="240" w:lineRule="auto"/>
      </w:pPr>
    </w:p>
    <w:p w14:paraId="6CB8BBBA" w14:textId="77777777" w:rsidR="005A5531" w:rsidRPr="00DB15F5" w:rsidRDefault="005A5531" w:rsidP="00E512F1">
      <w:pPr>
        <w:tabs>
          <w:tab w:val="clear" w:pos="567"/>
        </w:tabs>
        <w:spacing w:line="240" w:lineRule="auto"/>
      </w:pPr>
    </w:p>
    <w:p w14:paraId="0606D239" w14:textId="77777777" w:rsidR="005A5531" w:rsidRPr="00DB15F5" w:rsidRDefault="005A5531"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2.</w:t>
      </w:r>
      <w:r w:rsidRPr="00DB15F5">
        <w:rPr>
          <w:b/>
          <w:bCs/>
        </w:rPr>
        <w:tab/>
        <w:t>VAIKUTTAVAT AINEET</w:t>
      </w:r>
    </w:p>
    <w:p w14:paraId="4EBB8DBA" w14:textId="77777777" w:rsidR="005A5531" w:rsidRPr="00DB15F5" w:rsidRDefault="005A5531" w:rsidP="00E512F1">
      <w:pPr>
        <w:tabs>
          <w:tab w:val="clear" w:pos="567"/>
        </w:tabs>
        <w:spacing w:line="240" w:lineRule="auto"/>
      </w:pPr>
    </w:p>
    <w:p w14:paraId="0C38FB2E" w14:textId="77777777" w:rsidR="005A5531" w:rsidRPr="00DB15F5" w:rsidRDefault="005A5531" w:rsidP="00E512F1">
      <w:pPr>
        <w:tabs>
          <w:tab w:val="clear" w:pos="567"/>
        </w:tabs>
        <w:spacing w:line="240" w:lineRule="auto"/>
      </w:pPr>
      <w:r w:rsidRPr="00DB15F5">
        <w:t>Meloksikaami</w:t>
      </w:r>
      <w:r w:rsidR="00E87160">
        <w:t xml:space="preserve"> </w:t>
      </w:r>
      <w:r w:rsidRPr="00DB15F5">
        <w:t>15 mg/ml</w:t>
      </w:r>
    </w:p>
    <w:p w14:paraId="0108C8B0" w14:textId="77777777" w:rsidR="005A5531" w:rsidRPr="00DB15F5" w:rsidRDefault="005A5531" w:rsidP="00E512F1">
      <w:pPr>
        <w:tabs>
          <w:tab w:val="clear" w:pos="567"/>
        </w:tabs>
        <w:spacing w:line="240" w:lineRule="auto"/>
      </w:pPr>
    </w:p>
    <w:p w14:paraId="4907CB86" w14:textId="77777777" w:rsidR="005A5531" w:rsidRPr="00DB15F5" w:rsidRDefault="005A5531" w:rsidP="00E512F1">
      <w:pPr>
        <w:pStyle w:val="EndnoteText"/>
        <w:tabs>
          <w:tab w:val="clear" w:pos="567"/>
        </w:tabs>
        <w:rPr>
          <w:lang w:val="fi-FI"/>
        </w:rPr>
      </w:pPr>
    </w:p>
    <w:p w14:paraId="4B17A760" w14:textId="77777777" w:rsidR="005A5531" w:rsidRPr="00DB15F5" w:rsidRDefault="005A5531"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3.</w:t>
      </w:r>
      <w:r w:rsidRPr="00DB15F5">
        <w:rPr>
          <w:b/>
          <w:bCs/>
        </w:rPr>
        <w:tab/>
        <w:t>LÄÄKEMUOTO</w:t>
      </w:r>
    </w:p>
    <w:p w14:paraId="657CEF0E" w14:textId="77777777" w:rsidR="005A5531" w:rsidRPr="00DB15F5" w:rsidRDefault="005A5531" w:rsidP="00E512F1">
      <w:pPr>
        <w:tabs>
          <w:tab w:val="clear" w:pos="567"/>
        </w:tabs>
        <w:spacing w:line="240" w:lineRule="auto"/>
      </w:pPr>
    </w:p>
    <w:p w14:paraId="04EBDC7B" w14:textId="77777777" w:rsidR="005A5531" w:rsidRPr="00DB15F5" w:rsidRDefault="005A5531" w:rsidP="00E512F1">
      <w:pPr>
        <w:tabs>
          <w:tab w:val="clear" w:pos="567"/>
        </w:tabs>
        <w:spacing w:line="240" w:lineRule="auto"/>
      </w:pPr>
      <w:r w:rsidRPr="00DB15F5">
        <w:rPr>
          <w:highlight w:val="lightGray"/>
        </w:rPr>
        <w:t>Oraalisuspensio</w:t>
      </w:r>
    </w:p>
    <w:p w14:paraId="67761FD7" w14:textId="77777777" w:rsidR="005A5531" w:rsidRPr="00DB15F5" w:rsidRDefault="005A5531" w:rsidP="00E512F1">
      <w:pPr>
        <w:tabs>
          <w:tab w:val="clear" w:pos="567"/>
        </w:tabs>
        <w:spacing w:line="240" w:lineRule="auto"/>
      </w:pPr>
    </w:p>
    <w:p w14:paraId="39B06E0C" w14:textId="77777777" w:rsidR="005A5531" w:rsidRPr="00DB15F5" w:rsidRDefault="005A5531" w:rsidP="00E512F1">
      <w:pPr>
        <w:tabs>
          <w:tab w:val="clear" w:pos="567"/>
        </w:tabs>
        <w:spacing w:line="240" w:lineRule="auto"/>
      </w:pPr>
    </w:p>
    <w:p w14:paraId="407A8E43" w14:textId="77777777" w:rsidR="005A5531" w:rsidRPr="00DB15F5" w:rsidRDefault="005A5531"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4.</w:t>
      </w:r>
      <w:r w:rsidRPr="00DB15F5">
        <w:rPr>
          <w:b/>
          <w:bCs/>
        </w:rPr>
        <w:tab/>
      </w:r>
      <w:r w:rsidR="00A04E71" w:rsidRPr="00DB15F5">
        <w:rPr>
          <w:b/>
          <w:bCs/>
        </w:rPr>
        <w:t>PAKKAUSKO</w:t>
      </w:r>
      <w:r w:rsidR="00A04E71">
        <w:rPr>
          <w:b/>
          <w:bCs/>
        </w:rPr>
        <w:t>OT</w:t>
      </w:r>
    </w:p>
    <w:p w14:paraId="38B07A41" w14:textId="77777777" w:rsidR="005A5531" w:rsidRPr="00DB15F5" w:rsidRDefault="005A5531" w:rsidP="00E512F1">
      <w:pPr>
        <w:tabs>
          <w:tab w:val="clear" w:pos="567"/>
        </w:tabs>
        <w:spacing w:line="240" w:lineRule="auto"/>
      </w:pPr>
    </w:p>
    <w:p w14:paraId="654EE840" w14:textId="77777777" w:rsidR="005A5531" w:rsidRPr="00DB15F5" w:rsidRDefault="005A5531" w:rsidP="00E512F1">
      <w:pPr>
        <w:tabs>
          <w:tab w:val="clear" w:pos="567"/>
        </w:tabs>
        <w:spacing w:line="240" w:lineRule="auto"/>
      </w:pPr>
      <w:r w:rsidRPr="00DB15F5">
        <w:t>100 ml</w:t>
      </w:r>
    </w:p>
    <w:p w14:paraId="1F30DAE2" w14:textId="77777777" w:rsidR="005A5531" w:rsidRPr="00DB15F5" w:rsidRDefault="005A5531" w:rsidP="00E512F1">
      <w:pPr>
        <w:tabs>
          <w:tab w:val="clear" w:pos="567"/>
        </w:tabs>
        <w:spacing w:line="240" w:lineRule="auto"/>
      </w:pPr>
      <w:r w:rsidRPr="00DB15F5">
        <w:rPr>
          <w:highlight w:val="lightGray"/>
        </w:rPr>
        <w:t>250 ml</w:t>
      </w:r>
    </w:p>
    <w:p w14:paraId="3049DEB4" w14:textId="77777777" w:rsidR="005A5531" w:rsidRPr="00DB15F5" w:rsidRDefault="005A5531" w:rsidP="00E512F1">
      <w:pPr>
        <w:tabs>
          <w:tab w:val="clear" w:pos="567"/>
        </w:tabs>
        <w:spacing w:line="240" w:lineRule="auto"/>
      </w:pPr>
    </w:p>
    <w:p w14:paraId="1CF167A0" w14:textId="77777777" w:rsidR="009D10DF" w:rsidRPr="00DB15F5" w:rsidRDefault="009D10DF" w:rsidP="00E512F1">
      <w:pPr>
        <w:tabs>
          <w:tab w:val="clear" w:pos="567"/>
        </w:tabs>
        <w:spacing w:line="240" w:lineRule="auto"/>
      </w:pPr>
    </w:p>
    <w:p w14:paraId="74211C7F" w14:textId="77777777" w:rsidR="005A5531" w:rsidRPr="00DB15F5" w:rsidRDefault="005A5531" w:rsidP="00E512F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sidRPr="00DB15F5">
        <w:rPr>
          <w:b/>
        </w:rPr>
        <w:t>5.</w:t>
      </w:r>
      <w:r w:rsidRPr="00DB15F5">
        <w:rPr>
          <w:b/>
        </w:rPr>
        <w:tab/>
        <w:t>KOHDE</w:t>
      </w:r>
      <w:r w:rsidR="00A4667F" w:rsidRPr="00DB15F5">
        <w:rPr>
          <w:b/>
        </w:rPr>
        <w:t>-</w:t>
      </w:r>
      <w:r w:rsidRPr="00DB15F5">
        <w:rPr>
          <w:b/>
        </w:rPr>
        <w:t>ELÄINLAJIT</w:t>
      </w:r>
    </w:p>
    <w:p w14:paraId="354F16E5" w14:textId="77777777" w:rsidR="005A5531" w:rsidRPr="00DB15F5" w:rsidRDefault="005A5531" w:rsidP="00E512F1">
      <w:pPr>
        <w:tabs>
          <w:tab w:val="clear" w:pos="567"/>
        </w:tabs>
        <w:spacing w:line="240" w:lineRule="auto"/>
      </w:pPr>
    </w:p>
    <w:p w14:paraId="362E1241" w14:textId="77777777" w:rsidR="005A5531" w:rsidRPr="00DB15F5" w:rsidRDefault="005A5531" w:rsidP="00E512F1">
      <w:pPr>
        <w:tabs>
          <w:tab w:val="clear" w:pos="567"/>
        </w:tabs>
        <w:spacing w:line="240" w:lineRule="auto"/>
      </w:pPr>
      <w:r w:rsidRPr="00DB15F5">
        <w:rPr>
          <w:highlight w:val="lightGray"/>
        </w:rPr>
        <w:t>Sika.</w:t>
      </w:r>
    </w:p>
    <w:p w14:paraId="207F10E5" w14:textId="77777777" w:rsidR="005A5531" w:rsidRPr="00DB15F5" w:rsidRDefault="005A5531" w:rsidP="00E512F1">
      <w:pPr>
        <w:tabs>
          <w:tab w:val="clear" w:pos="567"/>
        </w:tabs>
        <w:spacing w:line="240" w:lineRule="auto"/>
      </w:pPr>
    </w:p>
    <w:p w14:paraId="45B7ED65" w14:textId="77777777" w:rsidR="005A5531" w:rsidRPr="00DB15F5" w:rsidRDefault="005A5531" w:rsidP="00E512F1">
      <w:pPr>
        <w:tabs>
          <w:tab w:val="clear" w:pos="567"/>
        </w:tabs>
        <w:spacing w:line="240" w:lineRule="auto"/>
      </w:pPr>
    </w:p>
    <w:p w14:paraId="3C1B0B1E" w14:textId="77777777" w:rsidR="005A5531" w:rsidRPr="00DB15F5" w:rsidRDefault="005A5531"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6.</w:t>
      </w:r>
      <w:r w:rsidRPr="00DB15F5">
        <w:rPr>
          <w:b/>
          <w:bCs/>
        </w:rPr>
        <w:tab/>
        <w:t>KÄYTTÖAIHEET</w:t>
      </w:r>
    </w:p>
    <w:p w14:paraId="7486460D" w14:textId="77777777" w:rsidR="005A5531" w:rsidRPr="00DB15F5" w:rsidRDefault="005A5531" w:rsidP="00E512F1">
      <w:pPr>
        <w:tabs>
          <w:tab w:val="clear" w:pos="567"/>
        </w:tabs>
        <w:spacing w:line="240" w:lineRule="auto"/>
      </w:pPr>
    </w:p>
    <w:p w14:paraId="5E3A5DDA" w14:textId="77777777" w:rsidR="005A5531" w:rsidRPr="00DB15F5" w:rsidRDefault="005A5531" w:rsidP="00E512F1">
      <w:pPr>
        <w:tabs>
          <w:tab w:val="clear" w:pos="567"/>
        </w:tabs>
        <w:spacing w:line="240" w:lineRule="auto"/>
      </w:pPr>
    </w:p>
    <w:p w14:paraId="002F5B3A" w14:textId="77777777" w:rsidR="005A5531" w:rsidRPr="00DB15F5" w:rsidRDefault="005A5531" w:rsidP="00E512F1">
      <w:pPr>
        <w:tabs>
          <w:tab w:val="clear" w:pos="567"/>
        </w:tabs>
        <w:spacing w:line="240" w:lineRule="auto"/>
      </w:pPr>
    </w:p>
    <w:p w14:paraId="33CB6A2E" w14:textId="77777777" w:rsidR="005A5531" w:rsidRPr="00DB15F5" w:rsidRDefault="005A5531"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7.</w:t>
      </w:r>
      <w:r w:rsidRPr="00DB15F5">
        <w:rPr>
          <w:b/>
          <w:bCs/>
        </w:rPr>
        <w:tab/>
        <w:t>ANTOTAPA JA ANTOREITTI (ANTOREITIT)</w:t>
      </w:r>
    </w:p>
    <w:p w14:paraId="1DB543B3" w14:textId="77777777" w:rsidR="005A5531" w:rsidRPr="00DB15F5" w:rsidRDefault="005A5531" w:rsidP="00E512F1">
      <w:pPr>
        <w:tabs>
          <w:tab w:val="clear" w:pos="567"/>
        </w:tabs>
        <w:spacing w:line="240" w:lineRule="auto"/>
      </w:pPr>
    </w:p>
    <w:p w14:paraId="4DF2FBD9" w14:textId="77777777" w:rsidR="005A5531" w:rsidRPr="00DB15F5" w:rsidRDefault="005A5531" w:rsidP="00E512F1">
      <w:pPr>
        <w:tabs>
          <w:tab w:val="clear" w:pos="567"/>
        </w:tabs>
        <w:spacing w:line="240" w:lineRule="auto"/>
      </w:pPr>
      <w:r w:rsidRPr="00DB15F5">
        <w:t xml:space="preserve">Ravistettava hyvin ennen käyttöä. </w:t>
      </w:r>
    </w:p>
    <w:p w14:paraId="7DB49B28" w14:textId="77777777" w:rsidR="005A5531" w:rsidRPr="00DB15F5" w:rsidRDefault="005A5531" w:rsidP="00E512F1">
      <w:pPr>
        <w:tabs>
          <w:tab w:val="clear" w:pos="567"/>
          <w:tab w:val="left" w:pos="-720"/>
          <w:tab w:val="left" w:pos="0"/>
          <w:tab w:val="left" w:pos="720"/>
        </w:tabs>
        <w:suppressAutoHyphens/>
        <w:spacing w:line="240" w:lineRule="auto"/>
      </w:pPr>
      <w:r w:rsidRPr="00DB15F5">
        <w:t>Annetaan mieluiten sekoitettuna pieneen rehumäärään tai vaihtoehtoisesti suoraan suuhun ennen ruokintaa.</w:t>
      </w:r>
    </w:p>
    <w:p w14:paraId="14B139E1" w14:textId="77777777" w:rsidR="005A5531" w:rsidRDefault="005A5531" w:rsidP="00E512F1">
      <w:pPr>
        <w:tabs>
          <w:tab w:val="clear" w:pos="567"/>
          <w:tab w:val="left" w:pos="1304"/>
        </w:tabs>
        <w:suppressAutoHyphens/>
        <w:spacing w:line="240" w:lineRule="auto"/>
      </w:pPr>
      <w:r w:rsidRPr="00DB15F5">
        <w:t>Lääkkeen annon jälkeen sulje pullo, pese annosruisku lämpimällä vedellä ja anna sen kuivua.</w:t>
      </w:r>
    </w:p>
    <w:p w14:paraId="6E063963" w14:textId="77777777" w:rsidR="001B5431" w:rsidRPr="00DB15F5" w:rsidRDefault="001B5431" w:rsidP="00E512F1">
      <w:pPr>
        <w:tabs>
          <w:tab w:val="clear" w:pos="567"/>
          <w:tab w:val="left" w:pos="1304"/>
        </w:tabs>
        <w:suppressAutoHyphens/>
        <w:spacing w:line="240" w:lineRule="auto"/>
      </w:pPr>
    </w:p>
    <w:p w14:paraId="7FD48432" w14:textId="77777777" w:rsidR="005A5531" w:rsidRPr="00DB15F5" w:rsidRDefault="005A5531" w:rsidP="00E512F1">
      <w:pPr>
        <w:pStyle w:val="EndnoteText"/>
        <w:tabs>
          <w:tab w:val="clear" w:pos="567"/>
        </w:tabs>
        <w:rPr>
          <w:lang w:val="fi-FI"/>
        </w:rPr>
      </w:pPr>
      <w:r w:rsidRPr="00BE2822">
        <w:rPr>
          <w:lang w:val="fi-FI"/>
        </w:rPr>
        <w:t>Lue pakkausseloste ennen käyttöä.</w:t>
      </w:r>
    </w:p>
    <w:p w14:paraId="16E06E79" w14:textId="77777777" w:rsidR="005A5531" w:rsidRPr="00DB15F5" w:rsidRDefault="005A5531" w:rsidP="00E512F1">
      <w:pPr>
        <w:pStyle w:val="EndnoteText"/>
        <w:tabs>
          <w:tab w:val="clear" w:pos="567"/>
        </w:tabs>
        <w:rPr>
          <w:lang w:val="fi-FI"/>
        </w:rPr>
      </w:pPr>
    </w:p>
    <w:p w14:paraId="3AFAD89F" w14:textId="77777777" w:rsidR="005A5531" w:rsidRPr="00DB15F5" w:rsidRDefault="005A5531" w:rsidP="00E512F1">
      <w:pPr>
        <w:pStyle w:val="EndnoteText"/>
        <w:tabs>
          <w:tab w:val="clear" w:pos="567"/>
        </w:tabs>
        <w:rPr>
          <w:lang w:val="fi-FI"/>
        </w:rPr>
      </w:pPr>
    </w:p>
    <w:p w14:paraId="44551C3C" w14:textId="77777777" w:rsidR="005A5531" w:rsidRPr="00DB15F5" w:rsidRDefault="005A5531"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8.</w:t>
      </w:r>
      <w:r w:rsidRPr="00DB15F5">
        <w:rPr>
          <w:b/>
          <w:bCs/>
        </w:rPr>
        <w:tab/>
        <w:t>VAROAIKA</w:t>
      </w:r>
      <w:r w:rsidR="001B5431">
        <w:rPr>
          <w:b/>
          <w:bCs/>
        </w:rPr>
        <w:t xml:space="preserve"> (VAROAJAT)</w:t>
      </w:r>
    </w:p>
    <w:p w14:paraId="102906C9" w14:textId="77777777" w:rsidR="005A5531" w:rsidRPr="00DB15F5" w:rsidRDefault="005A5531" w:rsidP="00E512F1">
      <w:pPr>
        <w:tabs>
          <w:tab w:val="clear" w:pos="567"/>
        </w:tabs>
        <w:spacing w:line="240" w:lineRule="auto"/>
      </w:pPr>
    </w:p>
    <w:p w14:paraId="10F61075" w14:textId="5BC5B985" w:rsidR="00627E21" w:rsidRPr="00BE2822" w:rsidRDefault="00AE2F6F" w:rsidP="00E512F1">
      <w:pPr>
        <w:pStyle w:val="Date2"/>
        <w:widowControl w:val="0"/>
        <w:tabs>
          <w:tab w:val="left" w:pos="993"/>
        </w:tabs>
        <w:rPr>
          <w:lang w:val="fi-FI"/>
        </w:rPr>
      </w:pPr>
      <w:r>
        <w:rPr>
          <w:lang w:val="fi-FI"/>
        </w:rPr>
        <w:t>Varoajat:</w:t>
      </w:r>
    </w:p>
    <w:p w14:paraId="4AE21E43" w14:textId="77777777" w:rsidR="005A5531" w:rsidRPr="00DB15F5" w:rsidRDefault="005A5531" w:rsidP="00E512F1">
      <w:pPr>
        <w:suppressAutoHyphens/>
        <w:spacing w:line="240" w:lineRule="auto"/>
      </w:pPr>
      <w:r w:rsidRPr="00DB15F5">
        <w:t>Teurastus: 5 vuorokautta.</w:t>
      </w:r>
    </w:p>
    <w:p w14:paraId="5FAFCE4C" w14:textId="77777777" w:rsidR="005A5531" w:rsidRPr="00DB15F5" w:rsidRDefault="005A5531" w:rsidP="00E512F1">
      <w:pPr>
        <w:tabs>
          <w:tab w:val="clear" w:pos="567"/>
        </w:tabs>
        <w:spacing w:line="240" w:lineRule="auto"/>
      </w:pPr>
    </w:p>
    <w:p w14:paraId="768A3144" w14:textId="77777777" w:rsidR="005A5531" w:rsidRPr="00DB15F5" w:rsidRDefault="005A5531" w:rsidP="00E512F1">
      <w:pPr>
        <w:tabs>
          <w:tab w:val="clear" w:pos="567"/>
        </w:tabs>
        <w:spacing w:line="240" w:lineRule="auto"/>
      </w:pPr>
    </w:p>
    <w:p w14:paraId="2E9100FB" w14:textId="77777777" w:rsidR="005A5531" w:rsidRPr="00DB15F5" w:rsidRDefault="005A5531"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9.</w:t>
      </w:r>
      <w:r w:rsidRPr="00DB15F5">
        <w:rPr>
          <w:b/>
          <w:bCs/>
        </w:rPr>
        <w:tab/>
        <w:t>TARVITTAESSA ERITYISVAROITUS (ERITYISVAROITUKSET)</w:t>
      </w:r>
    </w:p>
    <w:p w14:paraId="0BDF59A7" w14:textId="77777777" w:rsidR="005A5531" w:rsidRPr="00DB15F5" w:rsidRDefault="005A5531" w:rsidP="00E512F1">
      <w:pPr>
        <w:tabs>
          <w:tab w:val="clear" w:pos="567"/>
        </w:tabs>
        <w:spacing w:line="240" w:lineRule="auto"/>
      </w:pPr>
    </w:p>
    <w:p w14:paraId="127F258D" w14:textId="77777777" w:rsidR="005A5531" w:rsidRPr="00DB15F5" w:rsidRDefault="005A5531" w:rsidP="00E512F1">
      <w:pPr>
        <w:tabs>
          <w:tab w:val="clear" w:pos="567"/>
        </w:tabs>
        <w:spacing w:line="240" w:lineRule="auto"/>
      </w:pPr>
    </w:p>
    <w:p w14:paraId="32D04972" w14:textId="77777777" w:rsidR="005A5531" w:rsidRPr="00DB15F5" w:rsidRDefault="005A5531" w:rsidP="00E512F1">
      <w:pPr>
        <w:tabs>
          <w:tab w:val="clear" w:pos="567"/>
        </w:tabs>
        <w:spacing w:line="240" w:lineRule="auto"/>
      </w:pPr>
    </w:p>
    <w:p w14:paraId="7B9E6F3B" w14:textId="77777777" w:rsidR="005A5531" w:rsidRPr="00DB15F5" w:rsidRDefault="005A5531"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bCs/>
        </w:rPr>
        <w:lastRenderedPageBreak/>
        <w:t>10.</w:t>
      </w:r>
      <w:r w:rsidRPr="00DB15F5">
        <w:rPr>
          <w:b/>
          <w:bCs/>
        </w:rPr>
        <w:tab/>
        <w:t>VIIMEINEN KÄYTTÖPÄIVÄMÄÄRÄ</w:t>
      </w:r>
    </w:p>
    <w:p w14:paraId="081E1BF4" w14:textId="77777777" w:rsidR="005A5531" w:rsidRPr="00DB15F5" w:rsidRDefault="005A5531" w:rsidP="00E512F1">
      <w:pPr>
        <w:tabs>
          <w:tab w:val="clear" w:pos="567"/>
        </w:tabs>
        <w:spacing w:line="240" w:lineRule="auto"/>
      </w:pPr>
    </w:p>
    <w:p w14:paraId="06231A50" w14:textId="77777777" w:rsidR="005A5531" w:rsidRPr="00DB15F5" w:rsidRDefault="005A5531" w:rsidP="00E512F1">
      <w:pPr>
        <w:tabs>
          <w:tab w:val="clear" w:pos="567"/>
        </w:tabs>
        <w:spacing w:line="240" w:lineRule="auto"/>
      </w:pPr>
      <w:r w:rsidRPr="00DB15F5">
        <w:t>EXP {KK/</w:t>
      </w:r>
      <w:smartTag w:uri="urn:schemas-microsoft-com:office:smarttags" w:element="stockticker">
        <w:r w:rsidRPr="00DB15F5">
          <w:t>VVVV</w:t>
        </w:r>
      </w:smartTag>
      <w:r w:rsidRPr="00DB15F5">
        <w:t>}</w:t>
      </w:r>
    </w:p>
    <w:p w14:paraId="0BB52B29" w14:textId="77777777" w:rsidR="005A5531" w:rsidRPr="00DB15F5" w:rsidRDefault="001B5431" w:rsidP="00E512F1">
      <w:pPr>
        <w:tabs>
          <w:tab w:val="clear" w:pos="567"/>
        </w:tabs>
        <w:spacing w:line="240" w:lineRule="auto"/>
      </w:pPr>
      <w:r>
        <w:t>Käytä avattu p</w:t>
      </w:r>
      <w:r w:rsidR="00A04E71">
        <w:t>akkaus</w:t>
      </w:r>
      <w:r w:rsidR="005A5531" w:rsidRPr="00DB15F5">
        <w:t xml:space="preserve"> 6 kuukau</w:t>
      </w:r>
      <w:r>
        <w:t>den kuluessa</w:t>
      </w:r>
      <w:r w:rsidR="005A5531" w:rsidRPr="00DB15F5">
        <w:t>.</w:t>
      </w:r>
    </w:p>
    <w:p w14:paraId="40456AEF" w14:textId="77777777" w:rsidR="005A5531" w:rsidRPr="00DB15F5" w:rsidRDefault="005A5531" w:rsidP="00E512F1">
      <w:pPr>
        <w:tabs>
          <w:tab w:val="clear" w:pos="567"/>
        </w:tabs>
        <w:spacing w:line="240" w:lineRule="auto"/>
      </w:pPr>
    </w:p>
    <w:p w14:paraId="42241EA7" w14:textId="77777777" w:rsidR="005A5531" w:rsidRPr="00DB15F5" w:rsidRDefault="005A5531" w:rsidP="00E512F1">
      <w:pPr>
        <w:tabs>
          <w:tab w:val="clear" w:pos="567"/>
        </w:tabs>
        <w:spacing w:line="240" w:lineRule="auto"/>
      </w:pPr>
    </w:p>
    <w:p w14:paraId="7EB8BF9C" w14:textId="77777777" w:rsidR="005A5531" w:rsidRPr="00DB15F5" w:rsidRDefault="005A5531" w:rsidP="00E512F1">
      <w:pPr>
        <w:pBdr>
          <w:top w:val="single" w:sz="4" w:space="1" w:color="auto"/>
          <w:left w:val="single" w:sz="4" w:space="4" w:color="auto"/>
          <w:bottom w:val="single" w:sz="4" w:space="1" w:color="auto"/>
          <w:right w:val="single" w:sz="4" w:space="4" w:color="auto"/>
        </w:pBdr>
        <w:spacing w:line="240" w:lineRule="auto"/>
        <w:ind w:left="567" w:hanging="567"/>
        <w:rPr>
          <w:b/>
          <w:bCs/>
          <w:highlight w:val="lightGray"/>
        </w:rPr>
      </w:pPr>
      <w:r w:rsidRPr="00DB15F5">
        <w:rPr>
          <w:b/>
          <w:bCs/>
        </w:rPr>
        <w:t>11</w:t>
      </w:r>
      <w:r w:rsidRPr="00DB15F5">
        <w:t>.</w:t>
      </w:r>
      <w:r w:rsidRPr="00DB15F5">
        <w:tab/>
      </w:r>
      <w:r w:rsidRPr="00DB15F5">
        <w:rPr>
          <w:b/>
          <w:bCs/>
        </w:rPr>
        <w:t>SÄILYTYSOLOSUHTEET</w:t>
      </w:r>
    </w:p>
    <w:p w14:paraId="109BC6CD" w14:textId="77777777" w:rsidR="005A5531" w:rsidRPr="00DB15F5" w:rsidRDefault="005A5531" w:rsidP="00E512F1">
      <w:pPr>
        <w:tabs>
          <w:tab w:val="clear" w:pos="567"/>
        </w:tabs>
        <w:spacing w:line="240" w:lineRule="auto"/>
      </w:pPr>
    </w:p>
    <w:p w14:paraId="43265527" w14:textId="77777777" w:rsidR="005A5531" w:rsidRPr="00DB15F5" w:rsidRDefault="005A5531" w:rsidP="00E512F1">
      <w:pPr>
        <w:tabs>
          <w:tab w:val="clear" w:pos="567"/>
        </w:tabs>
        <w:spacing w:line="240" w:lineRule="auto"/>
      </w:pPr>
    </w:p>
    <w:p w14:paraId="309D993A" w14:textId="77777777" w:rsidR="005A5531" w:rsidRPr="00DB15F5" w:rsidRDefault="005A5531" w:rsidP="00E512F1">
      <w:pPr>
        <w:tabs>
          <w:tab w:val="clear" w:pos="567"/>
        </w:tabs>
        <w:spacing w:line="240" w:lineRule="auto"/>
      </w:pPr>
    </w:p>
    <w:p w14:paraId="290C1AAB" w14:textId="77777777" w:rsidR="005A5531" w:rsidRPr="00DB15F5" w:rsidRDefault="005A5531" w:rsidP="00E512F1">
      <w:pPr>
        <w:pBdr>
          <w:top w:val="single" w:sz="4" w:space="1" w:color="auto"/>
          <w:left w:val="single" w:sz="4" w:space="4" w:color="auto"/>
          <w:bottom w:val="single" w:sz="4" w:space="1" w:color="auto"/>
          <w:right w:val="single" w:sz="4" w:space="4" w:color="auto"/>
        </w:pBdr>
        <w:spacing w:line="240" w:lineRule="auto"/>
        <w:ind w:left="567" w:hanging="567"/>
        <w:rPr>
          <w:highlight w:val="lightGray"/>
        </w:rPr>
      </w:pPr>
      <w:r w:rsidRPr="00DB15F5">
        <w:rPr>
          <w:b/>
          <w:bCs/>
        </w:rPr>
        <w:t>12</w:t>
      </w:r>
      <w:r w:rsidRPr="00DB15F5">
        <w:t>.</w:t>
      </w:r>
      <w:r w:rsidRPr="00DB15F5">
        <w:tab/>
      </w:r>
      <w:r w:rsidRPr="00DB15F5">
        <w:rPr>
          <w:b/>
          <w:bCs/>
        </w:rPr>
        <w:t>ERITYISET VAROTOIMET KÄYTTÄMÄTTÖMÄN VALMISTEEN TAI JÄTEMATERIAALIN HÄVITTÄMISEKSI</w:t>
      </w:r>
    </w:p>
    <w:p w14:paraId="5067C85E" w14:textId="77777777" w:rsidR="005A5531" w:rsidRPr="00DB15F5" w:rsidRDefault="005A5531" w:rsidP="00E512F1">
      <w:pPr>
        <w:numPr>
          <w:ilvl w:val="12"/>
          <w:numId w:val="0"/>
        </w:numPr>
        <w:tabs>
          <w:tab w:val="clear" w:pos="567"/>
        </w:tabs>
        <w:suppressAutoHyphens/>
        <w:spacing w:line="240" w:lineRule="auto"/>
      </w:pPr>
    </w:p>
    <w:p w14:paraId="387EAB78" w14:textId="77777777" w:rsidR="00A04E71" w:rsidRPr="00102F4E" w:rsidRDefault="00A04E71" w:rsidP="00E512F1">
      <w:pPr>
        <w:numPr>
          <w:ilvl w:val="12"/>
          <w:numId w:val="0"/>
        </w:numPr>
        <w:tabs>
          <w:tab w:val="clear" w:pos="567"/>
        </w:tabs>
        <w:suppressAutoHyphens/>
        <w:spacing w:line="240" w:lineRule="auto"/>
      </w:pPr>
      <w:r w:rsidRPr="00102F4E">
        <w:t>Hävittäminen: lue pakkausseloste.</w:t>
      </w:r>
    </w:p>
    <w:p w14:paraId="6E84F4F4" w14:textId="77777777" w:rsidR="005A5531" w:rsidRPr="00DB15F5" w:rsidRDefault="005A5531" w:rsidP="00E512F1">
      <w:pPr>
        <w:pStyle w:val="EndnoteText"/>
        <w:tabs>
          <w:tab w:val="clear" w:pos="567"/>
        </w:tabs>
        <w:rPr>
          <w:lang w:val="fi-FI"/>
        </w:rPr>
      </w:pPr>
    </w:p>
    <w:p w14:paraId="7DB63716" w14:textId="77777777" w:rsidR="005A5531" w:rsidRPr="00DB15F5" w:rsidRDefault="005A5531" w:rsidP="00E512F1">
      <w:pPr>
        <w:tabs>
          <w:tab w:val="clear" w:pos="567"/>
        </w:tabs>
        <w:spacing w:line="240" w:lineRule="auto"/>
      </w:pPr>
    </w:p>
    <w:p w14:paraId="526C5056" w14:textId="77777777" w:rsidR="005A5531" w:rsidRPr="00DB15F5" w:rsidRDefault="005A5531"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bCs/>
        </w:rPr>
        <w:t>13.</w:t>
      </w:r>
      <w:r w:rsidRPr="00DB15F5">
        <w:rPr>
          <w:b/>
          <w:bCs/>
        </w:rPr>
        <w:tab/>
        <w:t>MERKINTÄ “ELÄIMILLE”, TOIMITTAMISLUOKITTELU SEKÄ TOIMITTAMISEN JA KÄYTÖN EHDOT JA RAJOITUKSET, jos tarpeen</w:t>
      </w:r>
    </w:p>
    <w:p w14:paraId="2052CB23" w14:textId="77777777" w:rsidR="005A5531" w:rsidRPr="00DB15F5" w:rsidRDefault="005A5531" w:rsidP="00E512F1">
      <w:pPr>
        <w:tabs>
          <w:tab w:val="clear" w:pos="567"/>
        </w:tabs>
        <w:spacing w:line="240" w:lineRule="auto"/>
      </w:pPr>
    </w:p>
    <w:p w14:paraId="2347B3AA" w14:textId="77777777" w:rsidR="005A5531" w:rsidRPr="00DB15F5" w:rsidRDefault="00DE242E" w:rsidP="00E512F1">
      <w:pPr>
        <w:tabs>
          <w:tab w:val="clear" w:pos="567"/>
        </w:tabs>
        <w:spacing w:line="240" w:lineRule="auto"/>
      </w:pPr>
      <w:r w:rsidRPr="00DB15F5">
        <w:t>Eläimille</w:t>
      </w:r>
      <w:r>
        <w:t xml:space="preserve">. </w:t>
      </w:r>
      <w:r w:rsidR="001B5431">
        <w:t>Reseptivalmiste.</w:t>
      </w:r>
    </w:p>
    <w:p w14:paraId="10C45235" w14:textId="77777777" w:rsidR="005A5531" w:rsidRPr="00DB15F5" w:rsidRDefault="005A5531" w:rsidP="00E512F1">
      <w:pPr>
        <w:tabs>
          <w:tab w:val="clear" w:pos="567"/>
        </w:tabs>
        <w:spacing w:line="240" w:lineRule="auto"/>
      </w:pPr>
    </w:p>
    <w:p w14:paraId="56927FBD" w14:textId="77777777" w:rsidR="005A5531" w:rsidRPr="00DB15F5" w:rsidRDefault="005A5531" w:rsidP="00E512F1">
      <w:pPr>
        <w:tabs>
          <w:tab w:val="clear" w:pos="567"/>
        </w:tabs>
        <w:spacing w:line="240" w:lineRule="auto"/>
      </w:pPr>
    </w:p>
    <w:p w14:paraId="4D3B503F" w14:textId="77777777" w:rsidR="005A5531" w:rsidRPr="00DB15F5" w:rsidRDefault="005A5531"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bCs/>
        </w:rPr>
        <w:t>14.</w:t>
      </w:r>
      <w:r w:rsidRPr="00DB15F5">
        <w:rPr>
          <w:b/>
          <w:bCs/>
        </w:rPr>
        <w:tab/>
        <w:t xml:space="preserve">MERKINTÄ “EI LASTEN </w:t>
      </w:r>
      <w:r w:rsidR="009760B8" w:rsidRPr="00DB15F5">
        <w:rPr>
          <w:b/>
          <w:bCs/>
        </w:rPr>
        <w:t xml:space="preserve">NÄKYVILLE EIKÄ </w:t>
      </w:r>
      <w:r w:rsidRPr="00DB15F5">
        <w:rPr>
          <w:b/>
          <w:bCs/>
        </w:rPr>
        <w:t>ULOTTUVILLE”</w:t>
      </w:r>
    </w:p>
    <w:p w14:paraId="778271E0" w14:textId="77777777" w:rsidR="005A5531" w:rsidRPr="00DB15F5" w:rsidRDefault="005A5531" w:rsidP="00E512F1">
      <w:pPr>
        <w:tabs>
          <w:tab w:val="clear" w:pos="567"/>
        </w:tabs>
        <w:spacing w:line="240" w:lineRule="auto"/>
      </w:pPr>
    </w:p>
    <w:p w14:paraId="62579B47" w14:textId="77777777" w:rsidR="005A5531" w:rsidRPr="00DB15F5" w:rsidRDefault="005A5531" w:rsidP="00E512F1">
      <w:pPr>
        <w:tabs>
          <w:tab w:val="clear" w:pos="567"/>
        </w:tabs>
        <w:spacing w:line="240" w:lineRule="auto"/>
      </w:pPr>
      <w:r w:rsidRPr="00DB15F5">
        <w:t xml:space="preserve">Ei lasten </w:t>
      </w:r>
      <w:r w:rsidR="009760B8" w:rsidRPr="00DB15F5">
        <w:t xml:space="preserve">näkyville eikä </w:t>
      </w:r>
      <w:r w:rsidRPr="00DB15F5">
        <w:t>ulottuville.</w:t>
      </w:r>
    </w:p>
    <w:p w14:paraId="55ECEB34" w14:textId="77777777" w:rsidR="005A5531" w:rsidRPr="00DB15F5" w:rsidRDefault="005A5531" w:rsidP="00E512F1">
      <w:pPr>
        <w:tabs>
          <w:tab w:val="clear" w:pos="567"/>
        </w:tabs>
        <w:spacing w:line="240" w:lineRule="auto"/>
      </w:pPr>
    </w:p>
    <w:p w14:paraId="7D07FFC1" w14:textId="77777777" w:rsidR="005A5531" w:rsidRPr="00DB15F5" w:rsidRDefault="005A5531" w:rsidP="00E512F1">
      <w:pPr>
        <w:tabs>
          <w:tab w:val="clear" w:pos="567"/>
        </w:tabs>
        <w:spacing w:line="240" w:lineRule="auto"/>
      </w:pPr>
    </w:p>
    <w:p w14:paraId="36EB9576" w14:textId="77777777" w:rsidR="005A5531" w:rsidRPr="00DB15F5" w:rsidRDefault="005A5531"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bCs/>
        </w:rPr>
        <w:t>15.</w:t>
      </w:r>
      <w:r w:rsidRPr="00DB15F5">
        <w:rPr>
          <w:b/>
          <w:bCs/>
        </w:rPr>
        <w:tab/>
        <w:t xml:space="preserve">MYYNTILUVAN HALTIJAN NIMI JA OSOITE </w:t>
      </w:r>
    </w:p>
    <w:p w14:paraId="06D19D92" w14:textId="77777777" w:rsidR="005A5531" w:rsidRPr="00DB15F5" w:rsidRDefault="005A5531" w:rsidP="00E512F1">
      <w:pPr>
        <w:tabs>
          <w:tab w:val="clear" w:pos="567"/>
        </w:tabs>
        <w:spacing w:line="240" w:lineRule="auto"/>
      </w:pPr>
    </w:p>
    <w:p w14:paraId="3296AB61" w14:textId="77777777" w:rsidR="005A5531" w:rsidRPr="00DB15F5" w:rsidRDefault="005A5531" w:rsidP="00E512F1">
      <w:pPr>
        <w:widowControl/>
        <w:suppressAutoHyphens/>
        <w:spacing w:line="240" w:lineRule="auto"/>
        <w:rPr>
          <w:snapToGrid w:val="0"/>
          <w:lang w:eastAsia="en-US"/>
        </w:rPr>
      </w:pPr>
      <w:r w:rsidRPr="00DB15F5">
        <w:rPr>
          <w:snapToGrid w:val="0"/>
          <w:lang w:eastAsia="en-US"/>
        </w:rPr>
        <w:t>Boehringer Ingelheim Vetmedica GmbH</w:t>
      </w:r>
    </w:p>
    <w:p w14:paraId="59396AB3" w14:textId="77777777" w:rsidR="005A5531" w:rsidRPr="00DB15F5" w:rsidRDefault="005A5531" w:rsidP="00E512F1">
      <w:pPr>
        <w:widowControl/>
        <w:suppressAutoHyphens/>
        <w:spacing w:line="240" w:lineRule="auto"/>
        <w:rPr>
          <w:snapToGrid w:val="0"/>
          <w:lang w:eastAsia="en-US"/>
        </w:rPr>
      </w:pPr>
      <w:r w:rsidRPr="00DB15F5">
        <w:rPr>
          <w:snapToGrid w:val="0"/>
          <w:lang w:eastAsia="en-US"/>
        </w:rPr>
        <w:t xml:space="preserve">55216 Ingelheim/Rhein </w:t>
      </w:r>
    </w:p>
    <w:p w14:paraId="0ABF334A" w14:textId="77777777" w:rsidR="005A5531" w:rsidRPr="00712795" w:rsidRDefault="005A5531" w:rsidP="00E512F1">
      <w:pPr>
        <w:widowControl/>
        <w:tabs>
          <w:tab w:val="clear" w:pos="567"/>
        </w:tabs>
        <w:spacing w:line="240" w:lineRule="auto"/>
        <w:rPr>
          <w:caps/>
          <w:lang w:eastAsia="en-US"/>
        </w:rPr>
      </w:pPr>
      <w:r w:rsidRPr="00712795">
        <w:rPr>
          <w:caps/>
          <w:lang w:eastAsia="en-US"/>
        </w:rPr>
        <w:t>Saksa</w:t>
      </w:r>
    </w:p>
    <w:p w14:paraId="641F64B0" w14:textId="77777777" w:rsidR="005A5531" w:rsidRPr="00DB15F5" w:rsidRDefault="005A5531" w:rsidP="00E512F1">
      <w:pPr>
        <w:widowControl/>
        <w:tabs>
          <w:tab w:val="clear" w:pos="567"/>
        </w:tabs>
        <w:spacing w:line="240" w:lineRule="auto"/>
        <w:rPr>
          <w:snapToGrid w:val="0"/>
          <w:lang w:eastAsia="en-US"/>
        </w:rPr>
      </w:pPr>
    </w:p>
    <w:p w14:paraId="2366A6BB" w14:textId="77777777" w:rsidR="005A5531" w:rsidRPr="00DB15F5" w:rsidRDefault="005A5531" w:rsidP="00E512F1">
      <w:pPr>
        <w:tabs>
          <w:tab w:val="clear" w:pos="567"/>
        </w:tabs>
        <w:spacing w:line="240" w:lineRule="auto"/>
      </w:pPr>
    </w:p>
    <w:p w14:paraId="341711E6" w14:textId="77777777" w:rsidR="005A5531" w:rsidRPr="00DB15F5" w:rsidRDefault="005A5531"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bCs/>
        </w:rPr>
        <w:t>16.</w:t>
      </w:r>
      <w:r w:rsidRPr="00DB15F5">
        <w:rPr>
          <w:b/>
          <w:bCs/>
        </w:rPr>
        <w:tab/>
        <w:t xml:space="preserve">MYYNTILUVAN NUMEROT </w:t>
      </w:r>
    </w:p>
    <w:p w14:paraId="741686B5" w14:textId="77777777" w:rsidR="005A5531" w:rsidRPr="00DB15F5" w:rsidRDefault="005A5531" w:rsidP="00E512F1">
      <w:pPr>
        <w:tabs>
          <w:tab w:val="clear" w:pos="567"/>
        </w:tabs>
        <w:spacing w:line="240" w:lineRule="auto"/>
      </w:pPr>
    </w:p>
    <w:p w14:paraId="1F3ACC03" w14:textId="77777777" w:rsidR="005A5531" w:rsidRPr="00DB15F5" w:rsidRDefault="005A5531" w:rsidP="00E512F1">
      <w:pPr>
        <w:tabs>
          <w:tab w:val="clear" w:pos="567"/>
        </w:tabs>
        <w:spacing w:line="240" w:lineRule="auto"/>
        <w:rPr>
          <w:highlight w:val="lightGray"/>
        </w:rPr>
      </w:pPr>
      <w:r w:rsidRPr="00DB15F5">
        <w:t>EU/2/97/004/0</w:t>
      </w:r>
      <w:r w:rsidR="00587526" w:rsidRPr="00DB15F5">
        <w:t>41</w:t>
      </w:r>
      <w:r w:rsidRPr="00DB15F5">
        <w:t xml:space="preserve"> </w:t>
      </w:r>
      <w:r w:rsidRPr="00DB15F5">
        <w:rPr>
          <w:highlight w:val="lightGray"/>
        </w:rPr>
        <w:t>100 ml</w:t>
      </w:r>
    </w:p>
    <w:p w14:paraId="2DB1451D" w14:textId="77777777" w:rsidR="005A5531" w:rsidRPr="00DB15F5" w:rsidRDefault="005A5531" w:rsidP="00E512F1">
      <w:pPr>
        <w:tabs>
          <w:tab w:val="clear" w:pos="567"/>
        </w:tabs>
        <w:spacing w:line="240" w:lineRule="auto"/>
      </w:pPr>
      <w:r w:rsidRPr="00DB15F5">
        <w:rPr>
          <w:highlight w:val="lightGray"/>
        </w:rPr>
        <w:t>EU/2/97/004/</w:t>
      </w:r>
      <w:r w:rsidR="00587526" w:rsidRPr="00DB15F5">
        <w:rPr>
          <w:highlight w:val="lightGray"/>
        </w:rPr>
        <w:t xml:space="preserve">042 </w:t>
      </w:r>
      <w:r w:rsidRPr="00DB15F5">
        <w:rPr>
          <w:highlight w:val="lightGray"/>
        </w:rPr>
        <w:t>250 ml</w:t>
      </w:r>
    </w:p>
    <w:p w14:paraId="04B541F4" w14:textId="77777777" w:rsidR="005A5531" w:rsidRPr="00DB15F5" w:rsidRDefault="005A5531" w:rsidP="00E512F1">
      <w:pPr>
        <w:tabs>
          <w:tab w:val="clear" w:pos="567"/>
        </w:tabs>
        <w:spacing w:line="240" w:lineRule="auto"/>
      </w:pPr>
    </w:p>
    <w:p w14:paraId="38AFEE01" w14:textId="77777777" w:rsidR="005A5531" w:rsidRPr="00DB15F5" w:rsidRDefault="005A5531" w:rsidP="00E512F1">
      <w:pPr>
        <w:tabs>
          <w:tab w:val="clear" w:pos="567"/>
        </w:tabs>
        <w:spacing w:line="240" w:lineRule="auto"/>
      </w:pPr>
    </w:p>
    <w:p w14:paraId="504A7753" w14:textId="77777777" w:rsidR="005A5531" w:rsidRPr="00DB15F5" w:rsidRDefault="005A5531"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bCs/>
        </w:rPr>
        <w:t>17.</w:t>
      </w:r>
      <w:r w:rsidRPr="00DB15F5">
        <w:rPr>
          <w:b/>
          <w:bCs/>
        </w:rPr>
        <w:tab/>
        <w:t xml:space="preserve">VALMISTAJAN ERÄNUMERO </w:t>
      </w:r>
    </w:p>
    <w:p w14:paraId="53D0989F" w14:textId="77777777" w:rsidR="005A5531" w:rsidRPr="00DB15F5" w:rsidRDefault="005A5531" w:rsidP="00E512F1">
      <w:pPr>
        <w:tabs>
          <w:tab w:val="clear" w:pos="567"/>
        </w:tabs>
        <w:spacing w:line="240" w:lineRule="auto"/>
      </w:pPr>
    </w:p>
    <w:p w14:paraId="047BF411" w14:textId="77777777" w:rsidR="005A5531" w:rsidRPr="00DB15F5" w:rsidRDefault="005A5531" w:rsidP="00E512F1">
      <w:pPr>
        <w:tabs>
          <w:tab w:val="clear" w:pos="567"/>
        </w:tabs>
        <w:spacing w:line="240" w:lineRule="auto"/>
      </w:pPr>
      <w:r w:rsidRPr="00DB15F5">
        <w:t>Lot {numero}</w:t>
      </w:r>
    </w:p>
    <w:p w14:paraId="224EDDA9" w14:textId="77777777" w:rsidR="005A5531" w:rsidRPr="00DB15F5" w:rsidRDefault="005A5531" w:rsidP="00E512F1">
      <w:pPr>
        <w:tabs>
          <w:tab w:val="clear" w:pos="567"/>
        </w:tabs>
        <w:spacing w:line="240" w:lineRule="auto"/>
      </w:pPr>
      <w:r w:rsidRPr="00DB15F5">
        <w:rPr>
          <w:b/>
          <w:bCs/>
        </w:rPr>
        <w:br w:type="page"/>
      </w:r>
    </w:p>
    <w:p w14:paraId="469A59B0" w14:textId="77777777" w:rsidR="005A5531" w:rsidRPr="00DB15F5" w:rsidRDefault="005A5531" w:rsidP="00E512F1">
      <w:pPr>
        <w:pBdr>
          <w:top w:val="single" w:sz="4" w:space="1" w:color="auto"/>
          <w:left w:val="single" w:sz="4" w:space="4" w:color="auto"/>
          <w:bottom w:val="single" w:sz="4" w:space="1" w:color="auto"/>
          <w:right w:val="single" w:sz="4" w:space="4" w:color="auto"/>
        </w:pBdr>
        <w:tabs>
          <w:tab w:val="clear" w:pos="567"/>
        </w:tabs>
        <w:spacing w:line="240" w:lineRule="auto"/>
        <w:rPr>
          <w:b/>
          <w:bCs/>
        </w:rPr>
      </w:pPr>
      <w:r w:rsidRPr="00DB15F5">
        <w:rPr>
          <w:b/>
          <w:bCs/>
        </w:rPr>
        <w:lastRenderedPageBreak/>
        <w:t>SISÄPAKKAUKSESSA ON OLTAVA SEURAAVAT TIEDOT</w:t>
      </w:r>
    </w:p>
    <w:p w14:paraId="2A6F7EBE" w14:textId="77777777" w:rsidR="005A5531" w:rsidRDefault="005A5531" w:rsidP="00E512F1">
      <w:pPr>
        <w:pBdr>
          <w:top w:val="single" w:sz="4" w:space="1" w:color="auto"/>
          <w:left w:val="single" w:sz="4" w:space="4" w:color="auto"/>
          <w:bottom w:val="single" w:sz="4" w:space="1" w:color="auto"/>
          <w:right w:val="single" w:sz="4" w:space="4" w:color="auto"/>
        </w:pBdr>
        <w:tabs>
          <w:tab w:val="clear" w:pos="567"/>
        </w:tabs>
        <w:spacing w:line="240" w:lineRule="auto"/>
        <w:rPr>
          <w:b/>
          <w:bCs/>
        </w:rPr>
      </w:pPr>
    </w:p>
    <w:p w14:paraId="125E15A5" w14:textId="77777777" w:rsidR="001B5431" w:rsidRPr="00DB15F5" w:rsidRDefault="001B5431" w:rsidP="00E512F1">
      <w:pPr>
        <w:pBdr>
          <w:top w:val="single" w:sz="4" w:space="1" w:color="auto"/>
          <w:left w:val="single" w:sz="4" w:space="4" w:color="auto"/>
          <w:bottom w:val="single" w:sz="4" w:space="1" w:color="auto"/>
          <w:right w:val="single" w:sz="4" w:space="4" w:color="auto"/>
        </w:pBdr>
        <w:tabs>
          <w:tab w:val="clear" w:pos="567"/>
        </w:tabs>
        <w:spacing w:line="240" w:lineRule="auto"/>
        <w:rPr>
          <w:b/>
          <w:bCs/>
        </w:rPr>
      </w:pPr>
      <w:r>
        <w:rPr>
          <w:b/>
          <w:bCs/>
        </w:rPr>
        <w:t>Pullo 100 ml ja 250 ml</w:t>
      </w:r>
    </w:p>
    <w:p w14:paraId="3E710D85" w14:textId="77777777" w:rsidR="005A5531" w:rsidRPr="00DB15F5" w:rsidRDefault="005A5531" w:rsidP="00E512F1">
      <w:pPr>
        <w:tabs>
          <w:tab w:val="clear" w:pos="567"/>
        </w:tabs>
        <w:spacing w:line="240" w:lineRule="auto"/>
      </w:pPr>
    </w:p>
    <w:p w14:paraId="12207219" w14:textId="77777777" w:rsidR="005A5531" w:rsidRPr="00DB15F5" w:rsidRDefault="005A5531"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1.</w:t>
      </w:r>
      <w:r w:rsidRPr="00DB15F5">
        <w:rPr>
          <w:b/>
          <w:bCs/>
        </w:rPr>
        <w:tab/>
        <w:t>ELÄINLÄÄKKEENNIMI</w:t>
      </w:r>
    </w:p>
    <w:p w14:paraId="01C5E734" w14:textId="77777777" w:rsidR="005A5531" w:rsidRPr="00DB15F5" w:rsidRDefault="005A5531" w:rsidP="00E512F1">
      <w:pPr>
        <w:tabs>
          <w:tab w:val="clear" w:pos="567"/>
        </w:tabs>
        <w:spacing w:line="240" w:lineRule="auto"/>
      </w:pPr>
    </w:p>
    <w:p w14:paraId="20435942" w14:textId="77777777" w:rsidR="005A5531" w:rsidRPr="00DB15F5" w:rsidRDefault="005A5531" w:rsidP="00E512F1">
      <w:pPr>
        <w:tabs>
          <w:tab w:val="clear" w:pos="567"/>
        </w:tabs>
        <w:spacing w:line="240" w:lineRule="auto"/>
      </w:pPr>
      <w:r w:rsidRPr="00DB15F5">
        <w:t>Metacam 15 mg/ml oraalisuspensio sioille</w:t>
      </w:r>
    </w:p>
    <w:p w14:paraId="52C408A0" w14:textId="77777777" w:rsidR="005A5531" w:rsidRPr="00DB15F5" w:rsidRDefault="005A5531" w:rsidP="00E512F1">
      <w:pPr>
        <w:tabs>
          <w:tab w:val="clear" w:pos="567"/>
        </w:tabs>
        <w:spacing w:line="240" w:lineRule="auto"/>
      </w:pPr>
      <w:r w:rsidRPr="00DB15F5">
        <w:t>Meloksikaami</w:t>
      </w:r>
    </w:p>
    <w:p w14:paraId="458BD630" w14:textId="77777777" w:rsidR="005A5531" w:rsidRPr="00DB15F5" w:rsidRDefault="005A5531" w:rsidP="00E512F1">
      <w:pPr>
        <w:tabs>
          <w:tab w:val="clear" w:pos="567"/>
        </w:tabs>
        <w:spacing w:line="240" w:lineRule="auto"/>
      </w:pPr>
    </w:p>
    <w:p w14:paraId="20A4D724" w14:textId="77777777" w:rsidR="005A5531" w:rsidRPr="00DB15F5" w:rsidRDefault="005A5531" w:rsidP="00E512F1">
      <w:pPr>
        <w:tabs>
          <w:tab w:val="clear" w:pos="567"/>
        </w:tabs>
        <w:spacing w:line="240" w:lineRule="auto"/>
      </w:pPr>
    </w:p>
    <w:p w14:paraId="6EDE4289" w14:textId="77777777" w:rsidR="005A5531" w:rsidRPr="00DB15F5" w:rsidRDefault="005A5531"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2.</w:t>
      </w:r>
      <w:r w:rsidRPr="00DB15F5">
        <w:rPr>
          <w:b/>
          <w:bCs/>
        </w:rPr>
        <w:tab/>
        <w:t xml:space="preserve">VAIKUTTAVA(T) </w:t>
      </w:r>
      <w:r w:rsidR="00EA37C5" w:rsidRPr="00DB15F5">
        <w:rPr>
          <w:b/>
          <w:bCs/>
        </w:rPr>
        <w:t>AINE</w:t>
      </w:r>
      <w:r w:rsidR="00E87160">
        <w:rPr>
          <w:b/>
          <w:bCs/>
        </w:rPr>
        <w:t>(</w:t>
      </w:r>
      <w:r w:rsidR="00EA37C5" w:rsidRPr="00DB15F5">
        <w:rPr>
          <w:b/>
          <w:bCs/>
        </w:rPr>
        <w:t>ET</w:t>
      </w:r>
      <w:r w:rsidR="00E87160">
        <w:rPr>
          <w:b/>
          <w:bCs/>
        </w:rPr>
        <w:t>)</w:t>
      </w:r>
    </w:p>
    <w:p w14:paraId="5FAB8664" w14:textId="77777777" w:rsidR="005A5531" w:rsidRPr="00DB15F5" w:rsidRDefault="005A5531" w:rsidP="00E512F1">
      <w:pPr>
        <w:tabs>
          <w:tab w:val="clear" w:pos="567"/>
        </w:tabs>
        <w:spacing w:line="240" w:lineRule="auto"/>
      </w:pPr>
    </w:p>
    <w:p w14:paraId="524F97A6" w14:textId="77777777" w:rsidR="005A5531" w:rsidRPr="00DB15F5" w:rsidRDefault="005A5531" w:rsidP="00E512F1">
      <w:pPr>
        <w:tabs>
          <w:tab w:val="clear" w:pos="567"/>
        </w:tabs>
        <w:spacing w:line="240" w:lineRule="auto"/>
      </w:pPr>
      <w:r w:rsidRPr="00DB15F5">
        <w:t>Meloksikaami 15 mg/ml</w:t>
      </w:r>
    </w:p>
    <w:p w14:paraId="527995AB" w14:textId="77777777" w:rsidR="005A5531" w:rsidRPr="00DB15F5" w:rsidRDefault="005A5531" w:rsidP="00E512F1">
      <w:pPr>
        <w:tabs>
          <w:tab w:val="clear" w:pos="567"/>
        </w:tabs>
        <w:spacing w:line="240" w:lineRule="auto"/>
      </w:pPr>
    </w:p>
    <w:p w14:paraId="1D6F9D36" w14:textId="77777777" w:rsidR="005A5531" w:rsidRPr="00DB15F5" w:rsidRDefault="005A5531" w:rsidP="00E512F1">
      <w:pPr>
        <w:tabs>
          <w:tab w:val="clear" w:pos="567"/>
        </w:tabs>
        <w:spacing w:line="240" w:lineRule="auto"/>
      </w:pPr>
    </w:p>
    <w:p w14:paraId="5DEEDD28" w14:textId="77777777" w:rsidR="005A5531" w:rsidRPr="00DB15F5" w:rsidRDefault="005A5531" w:rsidP="00E512F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sidRPr="00DB15F5">
        <w:rPr>
          <w:b/>
        </w:rPr>
        <w:t>3.</w:t>
      </w:r>
      <w:r w:rsidRPr="00DB15F5">
        <w:rPr>
          <w:b/>
        </w:rPr>
        <w:tab/>
        <w:t>LÄÄKEMUOTO</w:t>
      </w:r>
    </w:p>
    <w:p w14:paraId="2FA73EBE" w14:textId="77777777" w:rsidR="005A5531" w:rsidRPr="00DB15F5" w:rsidRDefault="005A5531" w:rsidP="00E512F1">
      <w:pPr>
        <w:tabs>
          <w:tab w:val="clear" w:pos="567"/>
        </w:tabs>
        <w:spacing w:line="240" w:lineRule="auto"/>
      </w:pPr>
    </w:p>
    <w:p w14:paraId="3E1ED87D" w14:textId="77777777" w:rsidR="005A5531" w:rsidRPr="00DB15F5" w:rsidRDefault="005A5531" w:rsidP="00E512F1">
      <w:pPr>
        <w:tabs>
          <w:tab w:val="clear" w:pos="567"/>
        </w:tabs>
        <w:spacing w:line="240" w:lineRule="auto"/>
      </w:pPr>
    </w:p>
    <w:p w14:paraId="4064089B" w14:textId="77777777" w:rsidR="005A5531" w:rsidRPr="00DB15F5" w:rsidRDefault="005A5531" w:rsidP="00E512F1">
      <w:pPr>
        <w:tabs>
          <w:tab w:val="clear" w:pos="567"/>
        </w:tabs>
        <w:spacing w:line="240" w:lineRule="auto"/>
      </w:pPr>
    </w:p>
    <w:p w14:paraId="58AAE9F0" w14:textId="77777777" w:rsidR="005A5531" w:rsidRPr="00DB15F5" w:rsidRDefault="005A5531"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4.</w:t>
      </w:r>
      <w:r w:rsidRPr="00DB15F5">
        <w:rPr>
          <w:b/>
          <w:bCs/>
        </w:rPr>
        <w:tab/>
        <w:t>PAKKAUSKO</w:t>
      </w:r>
      <w:r w:rsidR="00A04E71">
        <w:rPr>
          <w:b/>
          <w:bCs/>
        </w:rPr>
        <w:t>OT</w:t>
      </w:r>
    </w:p>
    <w:p w14:paraId="2FDD8EE7" w14:textId="77777777" w:rsidR="005A5531" w:rsidRPr="00DB15F5" w:rsidRDefault="005A5531" w:rsidP="00E512F1">
      <w:pPr>
        <w:tabs>
          <w:tab w:val="clear" w:pos="567"/>
        </w:tabs>
        <w:spacing w:line="240" w:lineRule="auto"/>
      </w:pPr>
    </w:p>
    <w:p w14:paraId="61C01147" w14:textId="77777777" w:rsidR="005A5531" w:rsidRPr="00DB15F5" w:rsidRDefault="005A5531" w:rsidP="00E512F1">
      <w:pPr>
        <w:tabs>
          <w:tab w:val="clear" w:pos="567"/>
        </w:tabs>
        <w:spacing w:line="240" w:lineRule="auto"/>
      </w:pPr>
      <w:r w:rsidRPr="00DB15F5">
        <w:t>100 ml</w:t>
      </w:r>
    </w:p>
    <w:p w14:paraId="2063B713" w14:textId="77777777" w:rsidR="005A5531" w:rsidRPr="00DB15F5" w:rsidRDefault="005A5531" w:rsidP="00E512F1">
      <w:pPr>
        <w:tabs>
          <w:tab w:val="clear" w:pos="567"/>
        </w:tabs>
        <w:spacing w:line="240" w:lineRule="auto"/>
      </w:pPr>
      <w:r w:rsidRPr="00DB15F5">
        <w:rPr>
          <w:highlight w:val="lightGray"/>
        </w:rPr>
        <w:t>250 ml</w:t>
      </w:r>
    </w:p>
    <w:p w14:paraId="2C73050F" w14:textId="77777777" w:rsidR="005A5531" w:rsidRPr="00DB15F5" w:rsidRDefault="005A5531" w:rsidP="00E512F1">
      <w:pPr>
        <w:tabs>
          <w:tab w:val="clear" w:pos="567"/>
        </w:tabs>
        <w:spacing w:line="240" w:lineRule="auto"/>
      </w:pPr>
    </w:p>
    <w:p w14:paraId="5395C9EB" w14:textId="77777777" w:rsidR="009D10DF" w:rsidRPr="00DB15F5" w:rsidRDefault="009D10DF" w:rsidP="00E512F1">
      <w:pPr>
        <w:tabs>
          <w:tab w:val="clear" w:pos="567"/>
        </w:tabs>
        <w:spacing w:line="240" w:lineRule="auto"/>
      </w:pPr>
    </w:p>
    <w:p w14:paraId="3470226D" w14:textId="77777777" w:rsidR="005A5531" w:rsidRPr="00DB15F5" w:rsidRDefault="005A5531" w:rsidP="00E512F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sidRPr="00DB15F5">
        <w:rPr>
          <w:b/>
        </w:rPr>
        <w:t>5.</w:t>
      </w:r>
      <w:r w:rsidRPr="00DB15F5">
        <w:rPr>
          <w:b/>
        </w:rPr>
        <w:tab/>
        <w:t>KOHDE</w:t>
      </w:r>
      <w:r w:rsidR="00A4667F" w:rsidRPr="00DB15F5">
        <w:rPr>
          <w:b/>
        </w:rPr>
        <w:t>-</w:t>
      </w:r>
      <w:r w:rsidRPr="00DB15F5">
        <w:rPr>
          <w:b/>
        </w:rPr>
        <w:t>ELÄINLAJIT</w:t>
      </w:r>
    </w:p>
    <w:p w14:paraId="4CE57235" w14:textId="77777777" w:rsidR="005A5531" w:rsidRPr="00DB15F5" w:rsidRDefault="005A5531" w:rsidP="00E512F1">
      <w:pPr>
        <w:tabs>
          <w:tab w:val="clear" w:pos="567"/>
        </w:tabs>
        <w:spacing w:line="240" w:lineRule="auto"/>
      </w:pPr>
    </w:p>
    <w:p w14:paraId="195B4774" w14:textId="77777777" w:rsidR="005A5531" w:rsidRPr="00DB15F5" w:rsidRDefault="005A5531" w:rsidP="00E512F1">
      <w:pPr>
        <w:tabs>
          <w:tab w:val="clear" w:pos="567"/>
        </w:tabs>
        <w:spacing w:line="240" w:lineRule="auto"/>
      </w:pPr>
      <w:r w:rsidRPr="00DB15F5">
        <w:rPr>
          <w:highlight w:val="lightGray"/>
        </w:rPr>
        <w:t>Sika</w:t>
      </w:r>
    </w:p>
    <w:p w14:paraId="5DD0EBB4" w14:textId="77777777" w:rsidR="005A5531" w:rsidRPr="00DB15F5" w:rsidRDefault="005A5531" w:rsidP="00E512F1">
      <w:pPr>
        <w:tabs>
          <w:tab w:val="clear" w:pos="567"/>
        </w:tabs>
        <w:spacing w:line="240" w:lineRule="auto"/>
      </w:pPr>
    </w:p>
    <w:p w14:paraId="32EF4BEE" w14:textId="77777777" w:rsidR="005A5531" w:rsidRPr="00DB15F5" w:rsidRDefault="005A5531" w:rsidP="00E512F1">
      <w:pPr>
        <w:tabs>
          <w:tab w:val="clear" w:pos="567"/>
        </w:tabs>
        <w:spacing w:line="240" w:lineRule="auto"/>
      </w:pPr>
    </w:p>
    <w:p w14:paraId="2140C6C0" w14:textId="77777777" w:rsidR="005A5531" w:rsidRPr="00DB15F5" w:rsidRDefault="005A5531" w:rsidP="00E512F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sidRPr="00DB15F5">
        <w:rPr>
          <w:b/>
        </w:rPr>
        <w:t>6.</w:t>
      </w:r>
      <w:r w:rsidRPr="00DB15F5">
        <w:rPr>
          <w:b/>
        </w:rPr>
        <w:tab/>
        <w:t>KÄYTTÖAIHEET</w:t>
      </w:r>
    </w:p>
    <w:p w14:paraId="4D156CB2" w14:textId="77777777" w:rsidR="005A5531" w:rsidRPr="00DB15F5" w:rsidRDefault="005A5531" w:rsidP="00E512F1">
      <w:pPr>
        <w:tabs>
          <w:tab w:val="clear" w:pos="567"/>
        </w:tabs>
        <w:spacing w:line="240" w:lineRule="auto"/>
      </w:pPr>
    </w:p>
    <w:p w14:paraId="49F7C44D" w14:textId="77777777" w:rsidR="005A5531" w:rsidRPr="00DB15F5" w:rsidRDefault="005A5531" w:rsidP="00E512F1">
      <w:pPr>
        <w:tabs>
          <w:tab w:val="clear" w:pos="567"/>
        </w:tabs>
        <w:spacing w:line="240" w:lineRule="auto"/>
      </w:pPr>
    </w:p>
    <w:p w14:paraId="41329D6E" w14:textId="77777777" w:rsidR="005A5531" w:rsidRPr="00DB15F5" w:rsidRDefault="005A5531" w:rsidP="00E512F1">
      <w:pPr>
        <w:tabs>
          <w:tab w:val="clear" w:pos="567"/>
        </w:tabs>
        <w:spacing w:line="240" w:lineRule="auto"/>
      </w:pPr>
    </w:p>
    <w:p w14:paraId="4DCE6E89" w14:textId="77777777" w:rsidR="005A5531" w:rsidRPr="00DB15F5" w:rsidRDefault="005A5531"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7.</w:t>
      </w:r>
      <w:r w:rsidRPr="00DB15F5">
        <w:rPr>
          <w:b/>
          <w:bCs/>
        </w:rPr>
        <w:tab/>
        <w:t>ANTOTAPA JA ANTOREITTI (ANTOREITIT)</w:t>
      </w:r>
    </w:p>
    <w:p w14:paraId="037354FD" w14:textId="77777777" w:rsidR="005A5531" w:rsidRPr="00DB15F5" w:rsidRDefault="005A5531" w:rsidP="00E512F1">
      <w:pPr>
        <w:tabs>
          <w:tab w:val="clear" w:pos="567"/>
        </w:tabs>
        <w:spacing w:line="240" w:lineRule="auto"/>
      </w:pPr>
    </w:p>
    <w:p w14:paraId="7A9031DE" w14:textId="77777777" w:rsidR="005A5531" w:rsidRPr="00DB15F5" w:rsidRDefault="005A5531" w:rsidP="00E512F1">
      <w:pPr>
        <w:tabs>
          <w:tab w:val="clear" w:pos="567"/>
        </w:tabs>
        <w:spacing w:line="240" w:lineRule="auto"/>
      </w:pPr>
      <w:r w:rsidRPr="00DB15F5">
        <w:t xml:space="preserve">Ravistettava hyvin ennen käyttöä. </w:t>
      </w:r>
    </w:p>
    <w:p w14:paraId="08D60830" w14:textId="77777777" w:rsidR="005A5531" w:rsidRPr="00DB15F5" w:rsidRDefault="005A5531" w:rsidP="00E512F1">
      <w:pPr>
        <w:tabs>
          <w:tab w:val="clear" w:pos="567"/>
          <w:tab w:val="left" w:pos="1304"/>
        </w:tabs>
        <w:suppressAutoHyphens/>
        <w:spacing w:line="240" w:lineRule="auto"/>
      </w:pPr>
      <w:r w:rsidRPr="00DB15F5">
        <w:t>Lääkkeen annon jälkeen sulje pullo, pese annosruisku lämpimällä vedellä ja anna sen kuivua.</w:t>
      </w:r>
    </w:p>
    <w:p w14:paraId="1604DAB4" w14:textId="77777777" w:rsidR="00102F4E" w:rsidRDefault="00102F4E" w:rsidP="00E512F1">
      <w:pPr>
        <w:tabs>
          <w:tab w:val="clear" w:pos="567"/>
        </w:tabs>
        <w:spacing w:line="240" w:lineRule="auto"/>
      </w:pPr>
    </w:p>
    <w:p w14:paraId="5346E6E2" w14:textId="77777777" w:rsidR="005A5531" w:rsidRPr="00DB15F5" w:rsidRDefault="005A5531" w:rsidP="00E512F1">
      <w:pPr>
        <w:tabs>
          <w:tab w:val="clear" w:pos="567"/>
        </w:tabs>
        <w:spacing w:line="240" w:lineRule="auto"/>
      </w:pPr>
      <w:r w:rsidRPr="00BE2822">
        <w:t>Lue pakkausseloste ennen käyttöä.</w:t>
      </w:r>
    </w:p>
    <w:p w14:paraId="62144E7B" w14:textId="77777777" w:rsidR="005A5531" w:rsidRPr="00DB15F5" w:rsidRDefault="005A5531" w:rsidP="00E512F1">
      <w:pPr>
        <w:tabs>
          <w:tab w:val="clear" w:pos="567"/>
        </w:tabs>
        <w:spacing w:line="240" w:lineRule="auto"/>
      </w:pPr>
    </w:p>
    <w:p w14:paraId="4013B17B" w14:textId="77777777" w:rsidR="005A5531" w:rsidRPr="00DB15F5" w:rsidRDefault="005A5531" w:rsidP="00E512F1">
      <w:pPr>
        <w:tabs>
          <w:tab w:val="clear" w:pos="567"/>
        </w:tabs>
        <w:spacing w:line="240" w:lineRule="auto"/>
      </w:pPr>
    </w:p>
    <w:p w14:paraId="4E8C8BA2" w14:textId="77777777" w:rsidR="005A5531" w:rsidRPr="00DB15F5" w:rsidRDefault="005A5531" w:rsidP="00E512F1">
      <w:pPr>
        <w:pBdr>
          <w:top w:val="single" w:sz="4" w:space="1" w:color="auto"/>
          <w:left w:val="single" w:sz="4" w:space="4" w:color="auto"/>
          <w:bottom w:val="single" w:sz="4" w:space="1" w:color="auto"/>
          <w:right w:val="single" w:sz="4" w:space="4" w:color="auto"/>
        </w:pBdr>
        <w:spacing w:line="240" w:lineRule="auto"/>
        <w:ind w:left="567" w:hanging="567"/>
        <w:rPr>
          <w:b/>
          <w:bCs/>
        </w:rPr>
      </w:pPr>
      <w:r w:rsidRPr="00DB15F5">
        <w:rPr>
          <w:b/>
          <w:bCs/>
        </w:rPr>
        <w:t>8.</w:t>
      </w:r>
      <w:r w:rsidRPr="00DB15F5">
        <w:rPr>
          <w:b/>
          <w:bCs/>
        </w:rPr>
        <w:tab/>
        <w:t>VAROAIKA</w:t>
      </w:r>
      <w:r w:rsidR="00EA61E2">
        <w:rPr>
          <w:b/>
          <w:bCs/>
        </w:rPr>
        <w:t xml:space="preserve"> (VAROAJAT)</w:t>
      </w:r>
    </w:p>
    <w:p w14:paraId="00D5986D" w14:textId="77777777" w:rsidR="005A5531" w:rsidRPr="00DB15F5" w:rsidRDefault="005A5531" w:rsidP="00E512F1">
      <w:pPr>
        <w:tabs>
          <w:tab w:val="clear" w:pos="567"/>
        </w:tabs>
        <w:spacing w:line="240" w:lineRule="auto"/>
      </w:pPr>
    </w:p>
    <w:p w14:paraId="1D454785" w14:textId="4B6B0EC3" w:rsidR="00627E21" w:rsidRPr="00BE2822" w:rsidRDefault="00AE2F6F" w:rsidP="00E512F1">
      <w:pPr>
        <w:pStyle w:val="Date2"/>
        <w:widowControl w:val="0"/>
        <w:tabs>
          <w:tab w:val="left" w:pos="993"/>
        </w:tabs>
        <w:rPr>
          <w:lang w:val="fi-FI"/>
        </w:rPr>
      </w:pPr>
      <w:r>
        <w:rPr>
          <w:lang w:val="fi-FI"/>
        </w:rPr>
        <w:t>Varoajat:</w:t>
      </w:r>
    </w:p>
    <w:p w14:paraId="05D57C75" w14:textId="77777777" w:rsidR="005A5531" w:rsidRPr="00DB15F5" w:rsidRDefault="005A5531" w:rsidP="00E512F1">
      <w:pPr>
        <w:tabs>
          <w:tab w:val="clear" w:pos="567"/>
        </w:tabs>
        <w:spacing w:line="240" w:lineRule="auto"/>
      </w:pPr>
      <w:r w:rsidRPr="00DB15F5">
        <w:t>Teurastus: 5 vuorokautta.</w:t>
      </w:r>
    </w:p>
    <w:p w14:paraId="6A1449E3" w14:textId="77777777" w:rsidR="005A5531" w:rsidRPr="00DB15F5" w:rsidRDefault="005A5531" w:rsidP="00E512F1">
      <w:pPr>
        <w:tabs>
          <w:tab w:val="clear" w:pos="567"/>
        </w:tabs>
        <w:spacing w:line="240" w:lineRule="auto"/>
      </w:pPr>
    </w:p>
    <w:p w14:paraId="2763868F" w14:textId="77777777" w:rsidR="005A5531" w:rsidRPr="00DB15F5" w:rsidRDefault="005A5531" w:rsidP="00E512F1">
      <w:pPr>
        <w:tabs>
          <w:tab w:val="clear" w:pos="567"/>
        </w:tabs>
        <w:spacing w:line="240" w:lineRule="auto"/>
      </w:pPr>
    </w:p>
    <w:p w14:paraId="302DEC20" w14:textId="77777777" w:rsidR="005A5531" w:rsidRPr="00DB15F5" w:rsidRDefault="005A5531" w:rsidP="00E512F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sidRPr="00DB15F5">
        <w:rPr>
          <w:b/>
        </w:rPr>
        <w:t>9.</w:t>
      </w:r>
      <w:r w:rsidRPr="00DB15F5">
        <w:rPr>
          <w:b/>
        </w:rPr>
        <w:tab/>
        <w:t>TARVITTAESSA ERITYISVAROITUS (ERITYISVAROITUKSET)</w:t>
      </w:r>
    </w:p>
    <w:p w14:paraId="6CC848BC" w14:textId="77777777" w:rsidR="005A5531" w:rsidRPr="00DB15F5" w:rsidRDefault="005A5531" w:rsidP="00E512F1">
      <w:pPr>
        <w:tabs>
          <w:tab w:val="clear" w:pos="567"/>
        </w:tabs>
        <w:spacing w:line="240" w:lineRule="auto"/>
      </w:pPr>
    </w:p>
    <w:p w14:paraId="5A9B4E94" w14:textId="77777777" w:rsidR="005A5531" w:rsidRDefault="005A5531" w:rsidP="00E512F1">
      <w:pPr>
        <w:tabs>
          <w:tab w:val="clear" w:pos="567"/>
        </w:tabs>
        <w:spacing w:line="240" w:lineRule="auto"/>
      </w:pPr>
    </w:p>
    <w:p w14:paraId="13226E64" w14:textId="77777777" w:rsidR="007D28B2" w:rsidRPr="00DB15F5" w:rsidRDefault="007D28B2" w:rsidP="00E512F1">
      <w:pPr>
        <w:tabs>
          <w:tab w:val="clear" w:pos="567"/>
        </w:tabs>
        <w:spacing w:line="240" w:lineRule="auto"/>
      </w:pPr>
    </w:p>
    <w:p w14:paraId="2AF1B803" w14:textId="77777777" w:rsidR="005A5531" w:rsidRPr="00DB15F5" w:rsidRDefault="005A5531" w:rsidP="00C03BF4">
      <w:pPr>
        <w:keepNext/>
        <w:widowControl/>
        <w:pBdr>
          <w:top w:val="single" w:sz="4" w:space="1" w:color="auto"/>
          <w:left w:val="single" w:sz="4" w:space="4" w:color="auto"/>
          <w:bottom w:val="single" w:sz="4" w:space="1" w:color="auto"/>
          <w:right w:val="single" w:sz="4" w:space="4" w:color="auto"/>
        </w:pBdr>
        <w:spacing w:line="240" w:lineRule="auto"/>
      </w:pPr>
      <w:r w:rsidRPr="00DB15F5">
        <w:rPr>
          <w:b/>
          <w:bCs/>
        </w:rPr>
        <w:lastRenderedPageBreak/>
        <w:t>10.</w:t>
      </w:r>
      <w:r w:rsidRPr="00DB15F5">
        <w:rPr>
          <w:b/>
          <w:bCs/>
        </w:rPr>
        <w:tab/>
        <w:t>VIIMEINEN KÄYTTÖPÄIVÄMÄÄRÄ</w:t>
      </w:r>
    </w:p>
    <w:p w14:paraId="162D2216" w14:textId="77777777" w:rsidR="005A5531" w:rsidRPr="00DB15F5" w:rsidRDefault="005A5531" w:rsidP="00C03BF4">
      <w:pPr>
        <w:keepNext/>
        <w:widowControl/>
        <w:tabs>
          <w:tab w:val="clear" w:pos="567"/>
        </w:tabs>
        <w:spacing w:line="240" w:lineRule="auto"/>
      </w:pPr>
    </w:p>
    <w:p w14:paraId="5C81550C" w14:textId="77777777" w:rsidR="005A5531" w:rsidRPr="00DB15F5" w:rsidRDefault="005A5531" w:rsidP="00E512F1">
      <w:pPr>
        <w:tabs>
          <w:tab w:val="clear" w:pos="567"/>
        </w:tabs>
        <w:spacing w:line="240" w:lineRule="auto"/>
      </w:pPr>
      <w:r w:rsidRPr="00DB15F5">
        <w:t>EXP  {KK/</w:t>
      </w:r>
      <w:smartTag w:uri="urn:schemas-microsoft-com:office:smarttags" w:element="stockticker">
        <w:r w:rsidRPr="00DB15F5">
          <w:t>VVVV</w:t>
        </w:r>
      </w:smartTag>
      <w:r w:rsidRPr="00DB15F5">
        <w:t>}</w:t>
      </w:r>
    </w:p>
    <w:p w14:paraId="68A889E5" w14:textId="77777777" w:rsidR="005A5531" w:rsidRPr="00DB15F5" w:rsidRDefault="00EA61E2" w:rsidP="00E512F1">
      <w:pPr>
        <w:tabs>
          <w:tab w:val="clear" w:pos="567"/>
        </w:tabs>
        <w:spacing w:line="240" w:lineRule="auto"/>
      </w:pPr>
      <w:r>
        <w:t>Käytä avattu p</w:t>
      </w:r>
      <w:r w:rsidR="00436F46">
        <w:t>akkaus</w:t>
      </w:r>
      <w:r w:rsidR="005A5531" w:rsidRPr="00DB15F5">
        <w:t xml:space="preserve"> 6 kuukau</w:t>
      </w:r>
      <w:r>
        <w:t>den kuluessa.</w:t>
      </w:r>
    </w:p>
    <w:p w14:paraId="24BEFC8C" w14:textId="77777777" w:rsidR="005A5531" w:rsidRPr="00DB15F5" w:rsidRDefault="005A5531" w:rsidP="00E512F1">
      <w:pPr>
        <w:tabs>
          <w:tab w:val="clear" w:pos="567"/>
        </w:tabs>
        <w:spacing w:line="240" w:lineRule="auto"/>
      </w:pPr>
    </w:p>
    <w:p w14:paraId="4DEB3EFB" w14:textId="77777777" w:rsidR="005A5531" w:rsidRPr="00DB15F5" w:rsidRDefault="005A5531" w:rsidP="00E512F1">
      <w:pPr>
        <w:tabs>
          <w:tab w:val="clear" w:pos="567"/>
        </w:tabs>
        <w:spacing w:line="240" w:lineRule="auto"/>
      </w:pPr>
    </w:p>
    <w:p w14:paraId="54DBFEE5" w14:textId="77777777" w:rsidR="005A5531" w:rsidRPr="00DB15F5" w:rsidRDefault="005A5531" w:rsidP="00E512F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sidRPr="00DB15F5">
        <w:rPr>
          <w:b/>
        </w:rPr>
        <w:t xml:space="preserve">11. </w:t>
      </w:r>
      <w:r w:rsidRPr="00DB15F5">
        <w:rPr>
          <w:b/>
        </w:rPr>
        <w:tab/>
        <w:t>SÄILYTYSOLOSUHTEET</w:t>
      </w:r>
    </w:p>
    <w:p w14:paraId="16CE7D9F" w14:textId="77777777" w:rsidR="005A5531" w:rsidRPr="00DB15F5" w:rsidRDefault="005A5531" w:rsidP="00E512F1">
      <w:pPr>
        <w:tabs>
          <w:tab w:val="clear" w:pos="567"/>
        </w:tabs>
        <w:spacing w:line="240" w:lineRule="auto"/>
      </w:pPr>
    </w:p>
    <w:p w14:paraId="0AB5FBDB" w14:textId="77777777" w:rsidR="005A5531" w:rsidRPr="00DB15F5" w:rsidRDefault="005A5531" w:rsidP="00E512F1">
      <w:pPr>
        <w:tabs>
          <w:tab w:val="clear" w:pos="567"/>
        </w:tabs>
        <w:spacing w:line="240" w:lineRule="auto"/>
      </w:pPr>
    </w:p>
    <w:p w14:paraId="028BB1CA" w14:textId="77777777" w:rsidR="005A5531" w:rsidRPr="00DB15F5" w:rsidRDefault="005A5531" w:rsidP="00E512F1">
      <w:pPr>
        <w:tabs>
          <w:tab w:val="clear" w:pos="567"/>
        </w:tabs>
        <w:spacing w:line="240" w:lineRule="auto"/>
      </w:pPr>
    </w:p>
    <w:p w14:paraId="443052D2" w14:textId="77777777" w:rsidR="005A5531" w:rsidRPr="00DB15F5" w:rsidRDefault="005A5531" w:rsidP="00E512F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ind w:left="567" w:hanging="567"/>
        <w:rPr>
          <w:b/>
        </w:rPr>
      </w:pPr>
      <w:r w:rsidRPr="00DB15F5">
        <w:rPr>
          <w:b/>
        </w:rPr>
        <w:t>12.</w:t>
      </w:r>
      <w:r w:rsidRPr="00DB15F5">
        <w:rPr>
          <w:b/>
        </w:rPr>
        <w:tab/>
        <w:t>ERITYISET VAROTOIMET KÄYTTÄMÄTTÖMÄN VALMISTEEN TAI JÄTEMATERIAALIN HÄVITTÄMISEKSI</w:t>
      </w:r>
    </w:p>
    <w:p w14:paraId="0CE6243A" w14:textId="77777777" w:rsidR="005A5531" w:rsidRPr="00DB15F5" w:rsidRDefault="005A5531" w:rsidP="00E512F1">
      <w:pPr>
        <w:tabs>
          <w:tab w:val="clear" w:pos="567"/>
        </w:tabs>
        <w:spacing w:line="240" w:lineRule="auto"/>
      </w:pPr>
    </w:p>
    <w:p w14:paraId="740878B1" w14:textId="77777777" w:rsidR="005A5531" w:rsidRPr="00DB15F5" w:rsidRDefault="005A5531" w:rsidP="00E512F1">
      <w:pPr>
        <w:tabs>
          <w:tab w:val="clear" w:pos="567"/>
        </w:tabs>
        <w:spacing w:line="240" w:lineRule="auto"/>
      </w:pPr>
    </w:p>
    <w:p w14:paraId="040B2447" w14:textId="77777777" w:rsidR="005A5531" w:rsidRPr="00DB15F5" w:rsidRDefault="005A5531" w:rsidP="00E512F1">
      <w:pPr>
        <w:tabs>
          <w:tab w:val="clear" w:pos="567"/>
        </w:tabs>
        <w:spacing w:line="240" w:lineRule="auto"/>
      </w:pPr>
    </w:p>
    <w:p w14:paraId="3A7B6294" w14:textId="77777777" w:rsidR="005A5531" w:rsidRPr="00DB15F5" w:rsidRDefault="005A5531"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bCs/>
        </w:rPr>
        <w:t>13.</w:t>
      </w:r>
      <w:r w:rsidRPr="00DB15F5">
        <w:rPr>
          <w:b/>
          <w:bCs/>
        </w:rPr>
        <w:tab/>
        <w:t>MERKINTÄ “ELÄIMILLE”, TOIMITTAMISLUOKITTELU SEKÄ TOIMITTAMISEN JA KÄYTÖN EHDOT JA RAJOITUKSET, jos tarpeen</w:t>
      </w:r>
    </w:p>
    <w:p w14:paraId="2A8196BE" w14:textId="77777777" w:rsidR="005A5531" w:rsidRPr="00DB15F5" w:rsidRDefault="005A5531" w:rsidP="00E512F1">
      <w:pPr>
        <w:tabs>
          <w:tab w:val="clear" w:pos="567"/>
        </w:tabs>
        <w:spacing w:line="240" w:lineRule="auto"/>
      </w:pPr>
    </w:p>
    <w:p w14:paraId="4880BBBC" w14:textId="77777777" w:rsidR="005A5531" w:rsidRPr="00DB15F5" w:rsidRDefault="005A5531" w:rsidP="00E512F1">
      <w:pPr>
        <w:tabs>
          <w:tab w:val="clear" w:pos="567"/>
        </w:tabs>
        <w:spacing w:line="240" w:lineRule="auto"/>
      </w:pPr>
      <w:r w:rsidRPr="00DB15F5">
        <w:t>Eläimille.</w:t>
      </w:r>
      <w:r w:rsidR="00436F46">
        <w:t xml:space="preserve"> Reseptivalmiste.</w:t>
      </w:r>
    </w:p>
    <w:p w14:paraId="0DAEE46E" w14:textId="77777777" w:rsidR="005A5531" w:rsidRPr="00DB15F5" w:rsidRDefault="005A5531" w:rsidP="00E512F1">
      <w:pPr>
        <w:tabs>
          <w:tab w:val="clear" w:pos="567"/>
        </w:tabs>
        <w:spacing w:line="240" w:lineRule="auto"/>
      </w:pPr>
    </w:p>
    <w:p w14:paraId="097E0E3B" w14:textId="77777777" w:rsidR="005A5531" w:rsidRPr="00DB15F5" w:rsidRDefault="005A5531" w:rsidP="00E512F1">
      <w:pPr>
        <w:tabs>
          <w:tab w:val="clear" w:pos="567"/>
        </w:tabs>
        <w:spacing w:line="240" w:lineRule="auto"/>
      </w:pPr>
    </w:p>
    <w:p w14:paraId="43F49EBD" w14:textId="77777777" w:rsidR="005A5531" w:rsidRPr="00DB15F5" w:rsidRDefault="005A5531" w:rsidP="00E512F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pPr>
      <w:r w:rsidRPr="00DB15F5">
        <w:rPr>
          <w:b/>
        </w:rPr>
        <w:t>14.</w:t>
      </w:r>
      <w:r w:rsidRPr="00DB15F5">
        <w:tab/>
        <w:t xml:space="preserve"> </w:t>
      </w:r>
      <w:r w:rsidRPr="00DB15F5">
        <w:rPr>
          <w:b/>
          <w:bCs/>
        </w:rPr>
        <w:t>MERKINTÄ “EI LASTEN</w:t>
      </w:r>
      <w:r w:rsidR="009760B8" w:rsidRPr="00DB15F5">
        <w:rPr>
          <w:b/>
          <w:bCs/>
        </w:rPr>
        <w:t xml:space="preserve"> NÄKYVILLE EIKÄ</w:t>
      </w:r>
      <w:r w:rsidRPr="00DB15F5">
        <w:rPr>
          <w:b/>
          <w:bCs/>
        </w:rPr>
        <w:t xml:space="preserve"> ULOTTUVILLE”</w:t>
      </w:r>
    </w:p>
    <w:p w14:paraId="1A7A8012" w14:textId="77777777" w:rsidR="005A5531" w:rsidRPr="00DB15F5" w:rsidRDefault="005A5531" w:rsidP="00E512F1">
      <w:pPr>
        <w:tabs>
          <w:tab w:val="clear" w:pos="567"/>
        </w:tabs>
        <w:spacing w:line="240" w:lineRule="auto"/>
      </w:pPr>
    </w:p>
    <w:p w14:paraId="688FE9FC" w14:textId="77777777" w:rsidR="005A5531" w:rsidRPr="00DB15F5" w:rsidRDefault="005A5531" w:rsidP="00E512F1">
      <w:pPr>
        <w:tabs>
          <w:tab w:val="clear" w:pos="567"/>
        </w:tabs>
        <w:spacing w:line="240" w:lineRule="auto"/>
      </w:pPr>
    </w:p>
    <w:p w14:paraId="74105245" w14:textId="77777777" w:rsidR="005A5531" w:rsidRPr="00DB15F5" w:rsidRDefault="005A5531" w:rsidP="00E512F1">
      <w:pPr>
        <w:tabs>
          <w:tab w:val="clear" w:pos="567"/>
        </w:tabs>
        <w:spacing w:line="240" w:lineRule="auto"/>
      </w:pPr>
    </w:p>
    <w:p w14:paraId="31310639" w14:textId="77777777" w:rsidR="005A5531" w:rsidRPr="00DB15F5" w:rsidRDefault="005A5531"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bCs/>
        </w:rPr>
        <w:t>15.</w:t>
      </w:r>
      <w:r w:rsidRPr="00DB15F5">
        <w:rPr>
          <w:b/>
          <w:bCs/>
        </w:rPr>
        <w:tab/>
        <w:t xml:space="preserve">MYYNTILUVAN HALTIJAN NIMI JA OSOITE </w:t>
      </w:r>
    </w:p>
    <w:p w14:paraId="40C87493" w14:textId="77777777" w:rsidR="005A5531" w:rsidRPr="00DB15F5" w:rsidRDefault="005A5531" w:rsidP="00E512F1">
      <w:pPr>
        <w:tabs>
          <w:tab w:val="clear" w:pos="567"/>
        </w:tabs>
        <w:spacing w:line="240" w:lineRule="auto"/>
      </w:pPr>
    </w:p>
    <w:p w14:paraId="652D0A42" w14:textId="77777777" w:rsidR="005C3C4F" w:rsidRPr="00BE2822" w:rsidRDefault="005C3C4F" w:rsidP="005C3C4F">
      <w:pPr>
        <w:suppressAutoHyphens/>
        <w:spacing w:line="240" w:lineRule="auto"/>
      </w:pPr>
      <w:r w:rsidRPr="00BE2822">
        <w:t>Boehringer Ingelheim Vetmedica GmbH</w:t>
      </w:r>
    </w:p>
    <w:p w14:paraId="0BEF8489" w14:textId="77777777" w:rsidR="005C3C4F" w:rsidRPr="00712795" w:rsidRDefault="005C3C4F" w:rsidP="005C3C4F">
      <w:pPr>
        <w:suppressAutoHyphens/>
        <w:spacing w:line="240" w:lineRule="auto"/>
        <w:rPr>
          <w:caps/>
        </w:rPr>
      </w:pPr>
      <w:r w:rsidRPr="00BE2822">
        <w:rPr>
          <w:caps/>
        </w:rPr>
        <w:t>Saksa</w:t>
      </w:r>
    </w:p>
    <w:p w14:paraId="7EBC2739" w14:textId="77777777" w:rsidR="005A5531" w:rsidRPr="00DB15F5" w:rsidRDefault="005A5531" w:rsidP="00E512F1">
      <w:pPr>
        <w:tabs>
          <w:tab w:val="clear" w:pos="567"/>
        </w:tabs>
        <w:spacing w:line="240" w:lineRule="auto"/>
      </w:pPr>
    </w:p>
    <w:p w14:paraId="1339C366" w14:textId="77777777" w:rsidR="005A5531" w:rsidRPr="00DB15F5" w:rsidRDefault="005A5531" w:rsidP="00E512F1">
      <w:pPr>
        <w:tabs>
          <w:tab w:val="clear" w:pos="567"/>
        </w:tabs>
        <w:spacing w:line="240" w:lineRule="auto"/>
      </w:pPr>
    </w:p>
    <w:p w14:paraId="2A09E61D" w14:textId="77777777" w:rsidR="005A5531" w:rsidRPr="00DB15F5" w:rsidRDefault="005A5531" w:rsidP="00E512F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pPr>
      <w:r w:rsidRPr="00DB15F5">
        <w:rPr>
          <w:b/>
        </w:rPr>
        <w:t>16.</w:t>
      </w:r>
      <w:r w:rsidRPr="00DB15F5">
        <w:tab/>
      </w:r>
      <w:r w:rsidRPr="00DB15F5">
        <w:rPr>
          <w:b/>
          <w:bCs/>
        </w:rPr>
        <w:t>MYYNTILUVAN NUMEROT</w:t>
      </w:r>
    </w:p>
    <w:p w14:paraId="58CDBA01" w14:textId="77777777" w:rsidR="005A5531" w:rsidRPr="00DB15F5" w:rsidRDefault="005A5531" w:rsidP="00E512F1">
      <w:pPr>
        <w:tabs>
          <w:tab w:val="clear" w:pos="567"/>
        </w:tabs>
        <w:spacing w:line="240" w:lineRule="auto"/>
      </w:pPr>
    </w:p>
    <w:p w14:paraId="67659F8A" w14:textId="77777777" w:rsidR="005A5531" w:rsidRPr="00DB15F5" w:rsidRDefault="005A5531" w:rsidP="00E512F1">
      <w:pPr>
        <w:tabs>
          <w:tab w:val="clear" w:pos="567"/>
        </w:tabs>
        <w:spacing w:line="240" w:lineRule="auto"/>
        <w:rPr>
          <w:highlight w:val="lightGray"/>
        </w:rPr>
      </w:pPr>
      <w:r w:rsidRPr="00DB15F5">
        <w:rPr>
          <w:highlight w:val="lightGray"/>
        </w:rPr>
        <w:t>EU/2/97/004/</w:t>
      </w:r>
      <w:r w:rsidR="00587526" w:rsidRPr="00DB15F5">
        <w:rPr>
          <w:highlight w:val="lightGray"/>
        </w:rPr>
        <w:t xml:space="preserve">041 </w:t>
      </w:r>
      <w:r w:rsidRPr="00DB15F5">
        <w:rPr>
          <w:highlight w:val="lightGray"/>
        </w:rPr>
        <w:t>100 ml</w:t>
      </w:r>
    </w:p>
    <w:p w14:paraId="40A64F8B" w14:textId="77777777" w:rsidR="005A5531" w:rsidRPr="00DB15F5" w:rsidRDefault="005A5531" w:rsidP="00E512F1">
      <w:pPr>
        <w:tabs>
          <w:tab w:val="clear" w:pos="567"/>
        </w:tabs>
        <w:spacing w:line="240" w:lineRule="auto"/>
      </w:pPr>
      <w:r w:rsidRPr="00DB15F5">
        <w:rPr>
          <w:highlight w:val="lightGray"/>
        </w:rPr>
        <w:t>EU/2/97/004/</w:t>
      </w:r>
      <w:r w:rsidR="00587526" w:rsidRPr="00DB15F5">
        <w:rPr>
          <w:highlight w:val="lightGray"/>
        </w:rPr>
        <w:t xml:space="preserve">042 </w:t>
      </w:r>
      <w:r w:rsidRPr="00DB15F5">
        <w:rPr>
          <w:highlight w:val="lightGray"/>
        </w:rPr>
        <w:t>250 ml</w:t>
      </w:r>
    </w:p>
    <w:p w14:paraId="47465C3D" w14:textId="77777777" w:rsidR="005A5531" w:rsidRPr="00DB15F5" w:rsidRDefault="005A5531" w:rsidP="00E512F1">
      <w:pPr>
        <w:tabs>
          <w:tab w:val="clear" w:pos="567"/>
        </w:tabs>
        <w:spacing w:line="240" w:lineRule="auto"/>
      </w:pPr>
    </w:p>
    <w:p w14:paraId="714D7AB5" w14:textId="77777777" w:rsidR="005A5531" w:rsidRPr="00DB15F5" w:rsidRDefault="005A5531" w:rsidP="00E512F1">
      <w:pPr>
        <w:tabs>
          <w:tab w:val="clear" w:pos="567"/>
        </w:tabs>
        <w:spacing w:line="240" w:lineRule="auto"/>
      </w:pPr>
    </w:p>
    <w:p w14:paraId="446956D5" w14:textId="77777777" w:rsidR="005A5531" w:rsidRPr="00DB15F5" w:rsidRDefault="005A5531" w:rsidP="00E512F1">
      <w:pPr>
        <w:pBdr>
          <w:top w:val="single" w:sz="4" w:space="1" w:color="auto"/>
          <w:left w:val="single" w:sz="4" w:space="4" w:color="auto"/>
          <w:bottom w:val="single" w:sz="4" w:space="1" w:color="auto"/>
          <w:right w:val="single" w:sz="4" w:space="4" w:color="auto"/>
        </w:pBdr>
        <w:spacing w:line="240" w:lineRule="auto"/>
        <w:ind w:left="567" w:hanging="567"/>
      </w:pPr>
      <w:r w:rsidRPr="00DB15F5">
        <w:rPr>
          <w:b/>
          <w:bCs/>
        </w:rPr>
        <w:t>17.</w:t>
      </w:r>
      <w:r w:rsidRPr="00DB15F5">
        <w:rPr>
          <w:b/>
          <w:bCs/>
        </w:rPr>
        <w:tab/>
        <w:t xml:space="preserve">VALMISTAJAN ERÄNUMERO </w:t>
      </w:r>
    </w:p>
    <w:p w14:paraId="18350492" w14:textId="77777777" w:rsidR="005A5531" w:rsidRPr="00DB15F5" w:rsidRDefault="005A5531" w:rsidP="00E512F1">
      <w:pPr>
        <w:tabs>
          <w:tab w:val="clear" w:pos="567"/>
        </w:tabs>
        <w:spacing w:line="240" w:lineRule="auto"/>
      </w:pPr>
    </w:p>
    <w:p w14:paraId="44FD0AB0" w14:textId="77777777" w:rsidR="005A5531" w:rsidRPr="00DB15F5" w:rsidRDefault="005A5531" w:rsidP="00E512F1">
      <w:pPr>
        <w:tabs>
          <w:tab w:val="clear" w:pos="567"/>
        </w:tabs>
        <w:spacing w:line="240" w:lineRule="auto"/>
      </w:pPr>
      <w:r w:rsidRPr="00DB15F5">
        <w:t>Lot  {numero}</w:t>
      </w:r>
    </w:p>
    <w:p w14:paraId="3A8FDDE0" w14:textId="77777777" w:rsidR="00882334" w:rsidRPr="007D28B2" w:rsidRDefault="00882334" w:rsidP="007D28B2">
      <w:pPr>
        <w:tabs>
          <w:tab w:val="clear" w:pos="567"/>
          <w:tab w:val="left" w:pos="-142"/>
        </w:tabs>
        <w:spacing w:line="240" w:lineRule="auto"/>
      </w:pPr>
      <w:r>
        <w:br w:type="page"/>
      </w:r>
    </w:p>
    <w:p w14:paraId="3C3FAF58" w14:textId="77777777" w:rsidR="00882334" w:rsidRDefault="007D28B2" w:rsidP="007D28B2">
      <w:pPr>
        <w:pBdr>
          <w:top w:val="single" w:sz="4" w:space="1" w:color="auto"/>
          <w:left w:val="single" w:sz="4" w:space="4" w:color="auto"/>
          <w:bottom w:val="single" w:sz="4" w:space="1" w:color="auto"/>
          <w:right w:val="single" w:sz="4" w:space="4" w:color="auto"/>
        </w:pBdr>
        <w:spacing w:line="240" w:lineRule="auto"/>
        <w:rPr>
          <w:b/>
        </w:rPr>
      </w:pPr>
      <w:r w:rsidRPr="007B76C2">
        <w:rPr>
          <w:b/>
        </w:rPr>
        <w:lastRenderedPageBreak/>
        <w:t>SEURAAVAT TIEDOT ON OLTAVA ULKOPAKKAUKSESSA</w:t>
      </w:r>
    </w:p>
    <w:p w14:paraId="72369C0E" w14:textId="77777777" w:rsidR="007D28B2" w:rsidRDefault="007D28B2" w:rsidP="007D28B2">
      <w:pPr>
        <w:pBdr>
          <w:top w:val="single" w:sz="4" w:space="1" w:color="auto"/>
          <w:left w:val="single" w:sz="4" w:space="4" w:color="auto"/>
          <w:bottom w:val="single" w:sz="4" w:space="1" w:color="auto"/>
          <w:right w:val="single" w:sz="4" w:space="4" w:color="auto"/>
        </w:pBdr>
        <w:spacing w:line="240" w:lineRule="auto"/>
        <w:rPr>
          <w:b/>
          <w:lang w:bidi="th-TH"/>
        </w:rPr>
      </w:pPr>
    </w:p>
    <w:p w14:paraId="340DC42A" w14:textId="77777777" w:rsidR="007D28B2" w:rsidRPr="007B76C2" w:rsidRDefault="007D28B2" w:rsidP="007D28B2">
      <w:pPr>
        <w:pBdr>
          <w:top w:val="single" w:sz="4" w:space="1" w:color="auto"/>
          <w:left w:val="single" w:sz="4" w:space="4" w:color="auto"/>
          <w:bottom w:val="single" w:sz="4" w:space="1" w:color="auto"/>
          <w:right w:val="single" w:sz="4" w:space="4" w:color="auto"/>
        </w:pBdr>
        <w:spacing w:line="240" w:lineRule="auto"/>
        <w:rPr>
          <w:b/>
        </w:rPr>
      </w:pPr>
      <w:r w:rsidRPr="007B76C2">
        <w:rPr>
          <w:b/>
          <w:lang w:bidi="th-TH"/>
        </w:rPr>
        <w:t>Pahvikotelo 50 ml ja 100 ml</w:t>
      </w:r>
    </w:p>
    <w:p w14:paraId="0F2B5B7F" w14:textId="77777777" w:rsidR="00882334" w:rsidRPr="007B76C2" w:rsidRDefault="00882334" w:rsidP="007D28B2">
      <w:pPr>
        <w:tabs>
          <w:tab w:val="clear" w:pos="567"/>
          <w:tab w:val="left" w:pos="-142"/>
        </w:tabs>
        <w:spacing w:line="240" w:lineRule="auto"/>
        <w:rPr>
          <w:b/>
        </w:rPr>
      </w:pPr>
    </w:p>
    <w:p w14:paraId="0D61E19E" w14:textId="77777777" w:rsidR="00882334" w:rsidRPr="007B76C2" w:rsidRDefault="00882334" w:rsidP="00882334">
      <w:pPr>
        <w:pBdr>
          <w:top w:val="single" w:sz="4" w:space="1" w:color="auto"/>
          <w:left w:val="single" w:sz="4" w:space="4" w:color="auto"/>
          <w:bottom w:val="single" w:sz="4" w:space="1" w:color="auto"/>
          <w:right w:val="single" w:sz="4" w:space="4" w:color="auto"/>
        </w:pBdr>
        <w:spacing w:line="240" w:lineRule="auto"/>
      </w:pPr>
      <w:r w:rsidRPr="007B76C2">
        <w:rPr>
          <w:b/>
        </w:rPr>
        <w:t>1.</w:t>
      </w:r>
      <w:r w:rsidRPr="007B76C2">
        <w:rPr>
          <w:b/>
        </w:rPr>
        <w:tab/>
        <w:t>ELÄINLÄÄKKEEN NIMI</w:t>
      </w:r>
    </w:p>
    <w:p w14:paraId="7F193300" w14:textId="77777777" w:rsidR="00882334" w:rsidRPr="007B76C2" w:rsidRDefault="00882334" w:rsidP="00882334">
      <w:pPr>
        <w:spacing w:line="240" w:lineRule="auto"/>
      </w:pPr>
    </w:p>
    <w:p w14:paraId="04C68795" w14:textId="77777777" w:rsidR="00882334" w:rsidRPr="007B76C2" w:rsidRDefault="00882334" w:rsidP="00882334">
      <w:pPr>
        <w:spacing w:line="240" w:lineRule="auto"/>
        <w:outlineLvl w:val="1"/>
      </w:pPr>
      <w:r w:rsidRPr="00882334">
        <w:t>Metacam 40</w:t>
      </w:r>
      <w:r w:rsidRPr="007B76C2">
        <w:t xml:space="preserve"> mg/ml injektioneste, liuos naudoille ja hevosille</w:t>
      </w:r>
    </w:p>
    <w:p w14:paraId="4F4C06EA" w14:textId="6D370D95" w:rsidR="00882334" w:rsidRPr="007B76C2" w:rsidRDefault="00AE2F6F" w:rsidP="00882334">
      <w:pPr>
        <w:spacing w:line="240" w:lineRule="auto"/>
      </w:pPr>
      <w:r>
        <w:t>M</w:t>
      </w:r>
      <w:r w:rsidRPr="007B76C2">
        <w:t>eloksikaami</w:t>
      </w:r>
    </w:p>
    <w:p w14:paraId="32B22A28" w14:textId="77777777" w:rsidR="00882334" w:rsidRPr="007B76C2" w:rsidRDefault="00882334" w:rsidP="00882334">
      <w:pPr>
        <w:spacing w:line="240" w:lineRule="auto"/>
      </w:pPr>
    </w:p>
    <w:p w14:paraId="780810A0" w14:textId="77777777" w:rsidR="00882334" w:rsidRPr="007B76C2" w:rsidRDefault="00882334" w:rsidP="00882334">
      <w:pPr>
        <w:spacing w:line="240" w:lineRule="auto"/>
      </w:pPr>
    </w:p>
    <w:p w14:paraId="6872D0FE" w14:textId="77777777" w:rsidR="00882334" w:rsidRPr="007B76C2" w:rsidRDefault="00882334" w:rsidP="00882334">
      <w:pPr>
        <w:pBdr>
          <w:top w:val="single" w:sz="4" w:space="1" w:color="auto"/>
          <w:left w:val="single" w:sz="4" w:space="4" w:color="auto"/>
          <w:bottom w:val="single" w:sz="4" w:space="1" w:color="auto"/>
          <w:right w:val="single" w:sz="4" w:space="4" w:color="auto"/>
        </w:pBdr>
        <w:spacing w:line="240" w:lineRule="auto"/>
        <w:rPr>
          <w:b/>
          <w:bCs/>
          <w:highlight w:val="lightGray"/>
        </w:rPr>
      </w:pPr>
      <w:r w:rsidRPr="007B76C2">
        <w:rPr>
          <w:b/>
          <w:bCs/>
        </w:rPr>
        <w:t>2.</w:t>
      </w:r>
      <w:r w:rsidRPr="007B76C2">
        <w:rPr>
          <w:b/>
          <w:bCs/>
        </w:rPr>
        <w:tab/>
        <w:t>VAIKUTTAVA(T) AINE</w:t>
      </w:r>
      <w:r w:rsidR="00E87160">
        <w:rPr>
          <w:b/>
          <w:bCs/>
        </w:rPr>
        <w:t>(</w:t>
      </w:r>
      <w:r w:rsidRPr="007B76C2">
        <w:rPr>
          <w:b/>
          <w:bCs/>
        </w:rPr>
        <w:t>ET</w:t>
      </w:r>
      <w:r w:rsidR="00E87160">
        <w:rPr>
          <w:b/>
          <w:bCs/>
        </w:rPr>
        <w:t>)</w:t>
      </w:r>
    </w:p>
    <w:p w14:paraId="17C89EAE" w14:textId="77777777" w:rsidR="00882334" w:rsidRPr="007B76C2" w:rsidRDefault="00882334" w:rsidP="00882334">
      <w:pPr>
        <w:spacing w:line="240" w:lineRule="auto"/>
      </w:pPr>
    </w:p>
    <w:p w14:paraId="067C3D1A" w14:textId="77777777" w:rsidR="00882334" w:rsidRPr="007B76C2" w:rsidRDefault="00882334" w:rsidP="00882334">
      <w:pPr>
        <w:autoSpaceDE w:val="0"/>
        <w:autoSpaceDN w:val="0"/>
        <w:spacing w:line="240" w:lineRule="auto"/>
        <w:rPr>
          <w:color w:val="000000"/>
        </w:rPr>
      </w:pPr>
      <w:r w:rsidRPr="00E87160">
        <w:rPr>
          <w:color w:val="000000"/>
        </w:rPr>
        <w:t>Meloksikaami 40 mg</w:t>
      </w:r>
      <w:r w:rsidRPr="00E87160">
        <w:t>/ml</w:t>
      </w:r>
      <w:r w:rsidRPr="007B76C2">
        <w:rPr>
          <w:color w:val="000000"/>
        </w:rPr>
        <w:t xml:space="preserve"> </w:t>
      </w:r>
    </w:p>
    <w:p w14:paraId="6740B149" w14:textId="77777777" w:rsidR="00882334" w:rsidRPr="007B76C2" w:rsidRDefault="00882334" w:rsidP="00882334">
      <w:pPr>
        <w:spacing w:line="240" w:lineRule="auto"/>
      </w:pPr>
    </w:p>
    <w:p w14:paraId="37DE291E" w14:textId="77777777" w:rsidR="00882334" w:rsidRPr="007B76C2" w:rsidRDefault="00882334" w:rsidP="00882334">
      <w:pPr>
        <w:spacing w:line="240" w:lineRule="auto"/>
      </w:pPr>
    </w:p>
    <w:p w14:paraId="60DC3771" w14:textId="77777777" w:rsidR="00882334" w:rsidRPr="007B76C2" w:rsidRDefault="00882334" w:rsidP="00882334">
      <w:pPr>
        <w:pBdr>
          <w:top w:val="single" w:sz="4" w:space="1" w:color="auto"/>
          <w:left w:val="single" w:sz="4" w:space="4" w:color="auto"/>
          <w:bottom w:val="single" w:sz="4" w:space="1" w:color="auto"/>
          <w:right w:val="single" w:sz="4" w:space="4" w:color="auto"/>
        </w:pBdr>
        <w:spacing w:line="240" w:lineRule="auto"/>
        <w:rPr>
          <w:b/>
          <w:bCs/>
          <w:highlight w:val="lightGray"/>
        </w:rPr>
      </w:pPr>
      <w:r w:rsidRPr="007B76C2">
        <w:rPr>
          <w:b/>
          <w:bCs/>
        </w:rPr>
        <w:t>3.</w:t>
      </w:r>
      <w:r w:rsidRPr="007B76C2">
        <w:rPr>
          <w:b/>
          <w:bCs/>
        </w:rPr>
        <w:tab/>
        <w:t>LÄÄKEMUOTO</w:t>
      </w:r>
    </w:p>
    <w:p w14:paraId="7B47D831" w14:textId="77777777" w:rsidR="00882334" w:rsidRPr="007B76C2" w:rsidRDefault="00882334" w:rsidP="00882334">
      <w:pPr>
        <w:spacing w:line="240" w:lineRule="auto"/>
      </w:pPr>
    </w:p>
    <w:p w14:paraId="0E3DD075" w14:textId="77777777" w:rsidR="00882334" w:rsidRPr="007B76C2" w:rsidRDefault="00882334" w:rsidP="00882334">
      <w:pPr>
        <w:spacing w:line="240" w:lineRule="auto"/>
      </w:pPr>
      <w:r w:rsidRPr="007B76C2">
        <w:rPr>
          <w:highlight w:val="lightGray"/>
        </w:rPr>
        <w:t>Injektioneste, liuos</w:t>
      </w:r>
    </w:p>
    <w:p w14:paraId="7472C755" w14:textId="77777777" w:rsidR="00882334" w:rsidRPr="007B76C2" w:rsidRDefault="00882334" w:rsidP="00882334">
      <w:pPr>
        <w:spacing w:line="240" w:lineRule="auto"/>
      </w:pPr>
    </w:p>
    <w:p w14:paraId="7255F5DF" w14:textId="77777777" w:rsidR="00882334" w:rsidRPr="007B76C2" w:rsidRDefault="00882334" w:rsidP="00882334">
      <w:pPr>
        <w:spacing w:line="240" w:lineRule="auto"/>
      </w:pPr>
    </w:p>
    <w:p w14:paraId="66C65EBA" w14:textId="77777777" w:rsidR="00882334" w:rsidRPr="007B76C2" w:rsidRDefault="00882334" w:rsidP="00882334">
      <w:pPr>
        <w:pBdr>
          <w:top w:val="single" w:sz="4" w:space="1" w:color="auto"/>
          <w:left w:val="single" w:sz="4" w:space="4" w:color="auto"/>
          <w:bottom w:val="single" w:sz="4" w:space="1" w:color="auto"/>
          <w:right w:val="single" w:sz="4" w:space="4" w:color="auto"/>
        </w:pBdr>
        <w:spacing w:line="240" w:lineRule="auto"/>
        <w:rPr>
          <w:b/>
          <w:bCs/>
          <w:highlight w:val="lightGray"/>
        </w:rPr>
      </w:pPr>
      <w:r w:rsidRPr="007B76C2">
        <w:rPr>
          <w:b/>
          <w:bCs/>
        </w:rPr>
        <w:t>4.</w:t>
      </w:r>
      <w:r w:rsidRPr="007B76C2">
        <w:rPr>
          <w:b/>
          <w:bCs/>
        </w:rPr>
        <w:tab/>
        <w:t>PAKKAUSKOKO</w:t>
      </w:r>
    </w:p>
    <w:p w14:paraId="632CE301" w14:textId="77777777" w:rsidR="00882334" w:rsidRPr="007B76C2" w:rsidRDefault="00882334" w:rsidP="00882334">
      <w:pPr>
        <w:spacing w:line="240" w:lineRule="auto"/>
      </w:pPr>
    </w:p>
    <w:p w14:paraId="4C0D8A9C" w14:textId="77777777" w:rsidR="00882334" w:rsidRPr="007B76C2" w:rsidRDefault="00882334" w:rsidP="00882334">
      <w:pPr>
        <w:spacing w:line="240" w:lineRule="auto"/>
      </w:pPr>
      <w:r w:rsidRPr="007B76C2">
        <w:t>50 ml</w:t>
      </w:r>
    </w:p>
    <w:p w14:paraId="3E8B5611" w14:textId="77777777" w:rsidR="00882334" w:rsidRPr="007B76C2" w:rsidRDefault="00882334" w:rsidP="00882334">
      <w:pPr>
        <w:spacing w:line="240" w:lineRule="auto"/>
        <w:rPr>
          <w:highlight w:val="lightGray"/>
        </w:rPr>
      </w:pPr>
      <w:r w:rsidRPr="007B76C2">
        <w:rPr>
          <w:highlight w:val="lightGray"/>
        </w:rPr>
        <w:t>100 ml</w:t>
      </w:r>
    </w:p>
    <w:p w14:paraId="0271AA63" w14:textId="77777777" w:rsidR="00882334" w:rsidRPr="007B76C2" w:rsidRDefault="00882334" w:rsidP="00882334">
      <w:pPr>
        <w:spacing w:line="240" w:lineRule="auto"/>
        <w:rPr>
          <w:highlight w:val="lightGray"/>
        </w:rPr>
      </w:pPr>
      <w:r w:rsidRPr="007B76C2">
        <w:rPr>
          <w:highlight w:val="lightGray"/>
        </w:rPr>
        <w:t>12 x 50 ml</w:t>
      </w:r>
    </w:p>
    <w:p w14:paraId="5DA25421" w14:textId="77777777" w:rsidR="00882334" w:rsidRPr="007B76C2" w:rsidRDefault="00882334" w:rsidP="00882334">
      <w:pPr>
        <w:spacing w:line="240" w:lineRule="auto"/>
      </w:pPr>
      <w:r w:rsidRPr="007B76C2">
        <w:rPr>
          <w:highlight w:val="lightGray"/>
        </w:rPr>
        <w:t>12 x 100 ml</w:t>
      </w:r>
    </w:p>
    <w:p w14:paraId="378270B9" w14:textId="77777777" w:rsidR="00882334" w:rsidRPr="007B76C2" w:rsidRDefault="00882334" w:rsidP="00882334">
      <w:pPr>
        <w:spacing w:line="240" w:lineRule="auto"/>
      </w:pPr>
    </w:p>
    <w:p w14:paraId="222B47EB" w14:textId="77777777" w:rsidR="00882334" w:rsidRPr="007B76C2" w:rsidRDefault="00882334" w:rsidP="00882334">
      <w:pPr>
        <w:spacing w:line="240" w:lineRule="auto"/>
      </w:pPr>
    </w:p>
    <w:p w14:paraId="7172CC9F" w14:textId="77777777" w:rsidR="00882334" w:rsidRPr="007B76C2" w:rsidRDefault="00882334" w:rsidP="00882334">
      <w:pPr>
        <w:pBdr>
          <w:top w:val="single" w:sz="4" w:space="1" w:color="auto"/>
          <w:left w:val="single" w:sz="4" w:space="4" w:color="auto"/>
          <w:bottom w:val="single" w:sz="4" w:space="1" w:color="auto"/>
          <w:right w:val="single" w:sz="4" w:space="4" w:color="auto"/>
        </w:pBdr>
        <w:spacing w:line="240" w:lineRule="auto"/>
        <w:rPr>
          <w:b/>
          <w:bCs/>
          <w:highlight w:val="lightGray"/>
        </w:rPr>
      </w:pPr>
      <w:r w:rsidRPr="007B76C2">
        <w:rPr>
          <w:b/>
          <w:bCs/>
        </w:rPr>
        <w:t>5.</w:t>
      </w:r>
      <w:r w:rsidRPr="007B76C2">
        <w:rPr>
          <w:b/>
          <w:bCs/>
        </w:rPr>
        <w:tab/>
        <w:t>KOHDE-ELÄINLAJI(T)</w:t>
      </w:r>
    </w:p>
    <w:p w14:paraId="5C20F030" w14:textId="77777777" w:rsidR="00882334" w:rsidRPr="007B76C2" w:rsidRDefault="00882334" w:rsidP="00882334">
      <w:pPr>
        <w:spacing w:line="240" w:lineRule="auto"/>
      </w:pPr>
    </w:p>
    <w:p w14:paraId="76AB4829" w14:textId="77777777" w:rsidR="00882334" w:rsidRPr="007B76C2" w:rsidRDefault="00882334" w:rsidP="00882334">
      <w:pPr>
        <w:spacing w:line="240" w:lineRule="auto"/>
      </w:pPr>
      <w:r w:rsidRPr="007B76C2">
        <w:rPr>
          <w:highlight w:val="lightGray"/>
        </w:rPr>
        <w:t>Nauta ja hevonen.</w:t>
      </w:r>
    </w:p>
    <w:p w14:paraId="23FC4E39" w14:textId="77777777" w:rsidR="00882334" w:rsidRPr="007B76C2" w:rsidRDefault="00882334" w:rsidP="00882334">
      <w:pPr>
        <w:spacing w:line="240" w:lineRule="auto"/>
      </w:pPr>
    </w:p>
    <w:p w14:paraId="2151A7F7" w14:textId="77777777" w:rsidR="00882334" w:rsidRPr="007B76C2" w:rsidRDefault="00882334" w:rsidP="00882334">
      <w:pPr>
        <w:spacing w:line="240" w:lineRule="auto"/>
      </w:pPr>
    </w:p>
    <w:p w14:paraId="54A57E9A" w14:textId="77777777" w:rsidR="00882334" w:rsidRPr="007B76C2" w:rsidRDefault="00882334" w:rsidP="00882334">
      <w:pPr>
        <w:pStyle w:val="BodyText21"/>
        <w:pBdr>
          <w:top w:val="single" w:sz="4" w:space="1" w:color="auto"/>
          <w:left w:val="single" w:sz="4" w:space="4" w:color="auto"/>
          <w:bottom w:val="single" w:sz="4" w:space="1" w:color="auto"/>
          <w:right w:val="single" w:sz="4" w:space="4" w:color="auto"/>
        </w:pBdr>
        <w:spacing w:line="240" w:lineRule="auto"/>
        <w:ind w:left="0" w:firstLine="0"/>
        <w:jc w:val="left"/>
        <w:rPr>
          <w:b/>
          <w:bCs/>
          <w:highlight w:val="lightGray"/>
          <w:lang w:val="fi-FI"/>
        </w:rPr>
      </w:pPr>
      <w:r w:rsidRPr="007B76C2">
        <w:rPr>
          <w:b/>
          <w:bCs/>
          <w:lang w:val="fi-FI"/>
        </w:rPr>
        <w:t>6.</w:t>
      </w:r>
      <w:r w:rsidRPr="007B76C2">
        <w:rPr>
          <w:b/>
          <w:bCs/>
          <w:lang w:val="fi-FI"/>
        </w:rPr>
        <w:tab/>
        <w:t>KÄYTTÖAIHEET</w:t>
      </w:r>
    </w:p>
    <w:p w14:paraId="6BF6CBE9" w14:textId="77777777" w:rsidR="00882334" w:rsidRPr="007B76C2" w:rsidRDefault="00882334" w:rsidP="00882334">
      <w:pPr>
        <w:spacing w:line="240" w:lineRule="auto"/>
      </w:pPr>
    </w:p>
    <w:p w14:paraId="75F98E0C" w14:textId="77777777" w:rsidR="00882334" w:rsidRPr="007B76C2" w:rsidRDefault="00882334" w:rsidP="00882334">
      <w:pPr>
        <w:spacing w:line="240" w:lineRule="auto"/>
      </w:pPr>
    </w:p>
    <w:p w14:paraId="01CB4B7D" w14:textId="77777777" w:rsidR="00882334" w:rsidRPr="007B76C2" w:rsidRDefault="00882334" w:rsidP="00882334">
      <w:pPr>
        <w:spacing w:line="240" w:lineRule="auto"/>
      </w:pPr>
    </w:p>
    <w:p w14:paraId="6F1BA7E4" w14:textId="77777777" w:rsidR="00882334" w:rsidRPr="007877A5" w:rsidRDefault="00882334" w:rsidP="00882334">
      <w:pPr>
        <w:pBdr>
          <w:top w:val="single" w:sz="4" w:space="1" w:color="auto"/>
          <w:left w:val="single" w:sz="4" w:space="4" w:color="auto"/>
          <w:bottom w:val="single" w:sz="4" w:space="1" w:color="auto"/>
          <w:right w:val="single" w:sz="4" w:space="4" w:color="auto"/>
        </w:pBdr>
        <w:spacing w:line="240" w:lineRule="auto"/>
        <w:rPr>
          <w:b/>
          <w:bCs/>
        </w:rPr>
      </w:pPr>
      <w:r w:rsidRPr="007877A5">
        <w:rPr>
          <w:b/>
          <w:bCs/>
        </w:rPr>
        <w:t>7.</w:t>
      </w:r>
      <w:r w:rsidRPr="007877A5">
        <w:rPr>
          <w:b/>
          <w:bCs/>
        </w:rPr>
        <w:tab/>
        <w:t>ANTOTAPA JA ANTOREITTI (ANTOREITIT)</w:t>
      </w:r>
    </w:p>
    <w:p w14:paraId="1304B97D" w14:textId="77777777" w:rsidR="00882334" w:rsidRPr="007B76C2" w:rsidRDefault="00882334" w:rsidP="00882334">
      <w:pPr>
        <w:spacing w:line="240" w:lineRule="auto"/>
      </w:pPr>
    </w:p>
    <w:p w14:paraId="374CAAEE" w14:textId="77777777" w:rsidR="00882334" w:rsidRPr="007B76C2" w:rsidRDefault="00A85F0E" w:rsidP="00E87160">
      <w:pPr>
        <w:tabs>
          <w:tab w:val="clear" w:pos="567"/>
          <w:tab w:val="left" w:pos="1134"/>
        </w:tabs>
        <w:spacing w:line="240" w:lineRule="auto"/>
        <w:rPr>
          <w:bCs/>
        </w:rPr>
      </w:pPr>
      <w:r w:rsidRPr="00E87160">
        <w:rPr>
          <w:u w:val="single"/>
        </w:rPr>
        <w:t>Nauta:</w:t>
      </w:r>
      <w:r w:rsidR="00E87160">
        <w:rPr>
          <w:bCs/>
        </w:rPr>
        <w:tab/>
      </w:r>
      <w:r>
        <w:rPr>
          <w:bCs/>
        </w:rPr>
        <w:t>ihonalaisesti tai l</w:t>
      </w:r>
      <w:r w:rsidR="00882334" w:rsidRPr="007B76C2">
        <w:rPr>
          <w:bCs/>
        </w:rPr>
        <w:t>askimonsisäisesti.</w:t>
      </w:r>
    </w:p>
    <w:p w14:paraId="134640FC" w14:textId="77777777" w:rsidR="00A85F0E" w:rsidRPr="007B76C2" w:rsidRDefault="00A85F0E" w:rsidP="00E87160">
      <w:pPr>
        <w:tabs>
          <w:tab w:val="left" w:pos="1134"/>
        </w:tabs>
        <w:spacing w:line="240" w:lineRule="auto"/>
        <w:rPr>
          <w:bCs/>
        </w:rPr>
      </w:pPr>
      <w:r w:rsidRPr="00E87160">
        <w:rPr>
          <w:u w:val="single"/>
        </w:rPr>
        <w:t>Hevonen:</w:t>
      </w:r>
      <w:r w:rsidR="00E87160">
        <w:rPr>
          <w:bCs/>
        </w:rPr>
        <w:tab/>
      </w:r>
      <w:r>
        <w:rPr>
          <w:bCs/>
        </w:rPr>
        <w:t>laskimonsisäisesti.</w:t>
      </w:r>
    </w:p>
    <w:p w14:paraId="0937B2D5" w14:textId="77777777" w:rsidR="007877A5" w:rsidRDefault="007877A5" w:rsidP="00882334">
      <w:pPr>
        <w:spacing w:line="240" w:lineRule="auto"/>
        <w:rPr>
          <w:bCs/>
        </w:rPr>
      </w:pPr>
    </w:p>
    <w:p w14:paraId="38D43A18" w14:textId="77777777" w:rsidR="00882334" w:rsidRPr="007B76C2" w:rsidRDefault="00882334" w:rsidP="00882334">
      <w:pPr>
        <w:spacing w:line="240" w:lineRule="auto"/>
        <w:rPr>
          <w:bCs/>
        </w:rPr>
      </w:pPr>
      <w:r w:rsidRPr="0011237C">
        <w:rPr>
          <w:bCs/>
        </w:rPr>
        <w:t>Lue pakkausseloste ennen käyttöä.</w:t>
      </w:r>
    </w:p>
    <w:p w14:paraId="40C584B5" w14:textId="77777777" w:rsidR="00882334" w:rsidRPr="007B76C2" w:rsidRDefault="00882334" w:rsidP="00882334">
      <w:pPr>
        <w:spacing w:line="240" w:lineRule="auto"/>
      </w:pPr>
    </w:p>
    <w:p w14:paraId="7480F35C" w14:textId="77777777" w:rsidR="00882334" w:rsidRPr="007B76C2" w:rsidRDefault="00882334" w:rsidP="00882334">
      <w:pPr>
        <w:spacing w:line="240" w:lineRule="auto"/>
      </w:pPr>
    </w:p>
    <w:p w14:paraId="120507F0" w14:textId="77777777" w:rsidR="00882334" w:rsidRPr="007D28B2" w:rsidRDefault="00882334" w:rsidP="00882334">
      <w:pPr>
        <w:pBdr>
          <w:top w:val="single" w:sz="4" w:space="1" w:color="auto"/>
          <w:left w:val="single" w:sz="4" w:space="4" w:color="auto"/>
          <w:bottom w:val="single" w:sz="4" w:space="1" w:color="auto"/>
          <w:right w:val="single" w:sz="4" w:space="4" w:color="auto"/>
        </w:pBdr>
        <w:spacing w:line="240" w:lineRule="auto"/>
        <w:rPr>
          <w:b/>
          <w:bCs/>
        </w:rPr>
      </w:pPr>
      <w:r w:rsidRPr="007B76C2">
        <w:rPr>
          <w:b/>
          <w:bCs/>
        </w:rPr>
        <w:t>8.</w:t>
      </w:r>
      <w:r w:rsidRPr="007B76C2">
        <w:rPr>
          <w:b/>
          <w:bCs/>
        </w:rPr>
        <w:tab/>
        <w:t>VAROAIKA</w:t>
      </w:r>
      <w:r w:rsidR="00355EA5">
        <w:rPr>
          <w:b/>
          <w:bCs/>
        </w:rPr>
        <w:t xml:space="preserve"> (VAROAJAT)</w:t>
      </w:r>
    </w:p>
    <w:p w14:paraId="660E2ADF" w14:textId="77777777" w:rsidR="00882334" w:rsidRPr="007B76C2" w:rsidRDefault="00882334" w:rsidP="00882334">
      <w:pPr>
        <w:spacing w:line="240" w:lineRule="auto"/>
      </w:pPr>
    </w:p>
    <w:p w14:paraId="488F9F0D" w14:textId="74110D07" w:rsidR="00882334" w:rsidRPr="007B76C2" w:rsidRDefault="00AE2F6F" w:rsidP="00882334">
      <w:pPr>
        <w:pStyle w:val="Date2"/>
        <w:widowControl w:val="0"/>
        <w:tabs>
          <w:tab w:val="left" w:pos="993"/>
        </w:tabs>
        <w:rPr>
          <w:szCs w:val="22"/>
          <w:lang w:val="fi-FI"/>
        </w:rPr>
      </w:pPr>
      <w:r>
        <w:rPr>
          <w:szCs w:val="22"/>
          <w:lang w:val="fi-FI"/>
        </w:rPr>
        <w:t>Varoajat:</w:t>
      </w:r>
    </w:p>
    <w:p w14:paraId="48D5A118" w14:textId="77777777" w:rsidR="00882334" w:rsidRPr="007B76C2" w:rsidRDefault="00882334" w:rsidP="00E87160">
      <w:pPr>
        <w:pStyle w:val="Date1"/>
        <w:widowControl w:val="0"/>
        <w:tabs>
          <w:tab w:val="left" w:pos="1134"/>
        </w:tabs>
        <w:rPr>
          <w:lang w:val="fi-FI"/>
        </w:rPr>
      </w:pPr>
      <w:r w:rsidRPr="00E87160">
        <w:rPr>
          <w:u w:val="single"/>
          <w:lang w:val="fi-FI"/>
        </w:rPr>
        <w:t>Nauta</w:t>
      </w:r>
      <w:r w:rsidR="00E87160" w:rsidRPr="00E87160">
        <w:rPr>
          <w:u w:val="single"/>
          <w:lang w:val="fi-FI"/>
        </w:rPr>
        <w:t>:</w:t>
      </w:r>
      <w:r w:rsidR="00E87160">
        <w:rPr>
          <w:lang w:val="fi-FI"/>
        </w:rPr>
        <w:tab/>
      </w:r>
      <w:r w:rsidRPr="007B76C2">
        <w:rPr>
          <w:lang w:val="fi-FI"/>
        </w:rPr>
        <w:t>Teurastus: 15 vuorokautta; maito: 5 vuorokautta.</w:t>
      </w:r>
    </w:p>
    <w:p w14:paraId="4691FAB9" w14:textId="77777777" w:rsidR="00882334" w:rsidRPr="007B76C2" w:rsidRDefault="00882334" w:rsidP="00E87160">
      <w:pPr>
        <w:tabs>
          <w:tab w:val="left" w:pos="1134"/>
        </w:tabs>
        <w:spacing w:line="240" w:lineRule="auto"/>
        <w:rPr>
          <w:b/>
          <w:bCs/>
        </w:rPr>
      </w:pPr>
      <w:r w:rsidRPr="00E87160">
        <w:rPr>
          <w:u w:val="single"/>
        </w:rPr>
        <w:t>Hevonen:</w:t>
      </w:r>
      <w:r w:rsidRPr="007B76C2">
        <w:tab/>
        <w:t>Teurastus: 5 vuorokautta.</w:t>
      </w:r>
    </w:p>
    <w:p w14:paraId="694C5F59" w14:textId="77777777" w:rsidR="00882334" w:rsidRPr="007B76C2" w:rsidRDefault="00882334" w:rsidP="00882334">
      <w:pPr>
        <w:spacing w:line="240" w:lineRule="auto"/>
      </w:pPr>
      <w:r w:rsidRPr="007B76C2">
        <w:t>Ei saa käyttää tammoilla, joiden maitoa käytetään ihmisravinnoksi</w:t>
      </w:r>
      <w:r>
        <w:t>.</w:t>
      </w:r>
    </w:p>
    <w:p w14:paraId="31F2D8DC" w14:textId="77777777" w:rsidR="00882334" w:rsidRPr="007B76C2" w:rsidRDefault="00882334" w:rsidP="00882334">
      <w:pPr>
        <w:spacing w:line="240" w:lineRule="auto"/>
      </w:pPr>
    </w:p>
    <w:p w14:paraId="4C764F9B" w14:textId="77777777" w:rsidR="00882334" w:rsidRPr="007B76C2" w:rsidRDefault="00882334" w:rsidP="00882334">
      <w:pPr>
        <w:spacing w:line="240" w:lineRule="auto"/>
      </w:pPr>
    </w:p>
    <w:p w14:paraId="71D8C56C" w14:textId="77777777" w:rsidR="00882334" w:rsidRPr="007D28B2" w:rsidRDefault="00882334" w:rsidP="007877A5">
      <w:pPr>
        <w:keepNext/>
        <w:pBdr>
          <w:top w:val="single" w:sz="4" w:space="1" w:color="auto"/>
          <w:left w:val="single" w:sz="4" w:space="4" w:color="auto"/>
          <w:bottom w:val="single" w:sz="4" w:space="1" w:color="auto"/>
          <w:right w:val="single" w:sz="4" w:space="4" w:color="auto"/>
        </w:pBdr>
        <w:spacing w:line="240" w:lineRule="auto"/>
        <w:rPr>
          <w:b/>
          <w:bCs/>
        </w:rPr>
      </w:pPr>
      <w:r w:rsidRPr="007D28B2">
        <w:rPr>
          <w:b/>
          <w:bCs/>
        </w:rPr>
        <w:lastRenderedPageBreak/>
        <w:t>9.</w:t>
      </w:r>
      <w:r w:rsidRPr="007D28B2">
        <w:rPr>
          <w:b/>
          <w:bCs/>
        </w:rPr>
        <w:tab/>
        <w:t>TARVITTAESSA ERITYISVAROITUS (ERITYISVAROITUKSET)</w:t>
      </w:r>
    </w:p>
    <w:p w14:paraId="241AB174" w14:textId="77777777" w:rsidR="00882334" w:rsidRPr="007D28B2" w:rsidRDefault="00882334" w:rsidP="007877A5">
      <w:pPr>
        <w:keepNext/>
      </w:pPr>
    </w:p>
    <w:p w14:paraId="2F16744D" w14:textId="77777777" w:rsidR="00882334" w:rsidRPr="00DB73BE" w:rsidRDefault="00882334" w:rsidP="00882334">
      <w:pPr>
        <w:spacing w:line="240" w:lineRule="auto"/>
      </w:pPr>
    </w:p>
    <w:p w14:paraId="0B787A8E" w14:textId="77777777" w:rsidR="00882334" w:rsidRPr="00DB73BE" w:rsidRDefault="00882334" w:rsidP="00882334">
      <w:pPr>
        <w:spacing w:line="240" w:lineRule="auto"/>
      </w:pPr>
    </w:p>
    <w:p w14:paraId="28023F20" w14:textId="77777777" w:rsidR="00882334" w:rsidRPr="007B76C2" w:rsidRDefault="00882334" w:rsidP="00882334">
      <w:pPr>
        <w:pBdr>
          <w:top w:val="single" w:sz="4" w:space="1" w:color="auto"/>
          <w:left w:val="single" w:sz="4" w:space="4" w:color="auto"/>
          <w:bottom w:val="single" w:sz="4" w:space="1" w:color="auto"/>
          <w:right w:val="single" w:sz="4" w:space="4" w:color="auto"/>
        </w:pBdr>
        <w:spacing w:line="240" w:lineRule="auto"/>
      </w:pPr>
      <w:r w:rsidRPr="007B76C2">
        <w:rPr>
          <w:b/>
          <w:bCs/>
        </w:rPr>
        <w:t>10.</w:t>
      </w:r>
      <w:r w:rsidRPr="007B76C2">
        <w:rPr>
          <w:b/>
          <w:bCs/>
        </w:rPr>
        <w:tab/>
        <w:t>VIIMEINEN KÄYTTÖPÄIVÄMÄÄRÄ</w:t>
      </w:r>
    </w:p>
    <w:p w14:paraId="793C8889" w14:textId="77777777" w:rsidR="00882334" w:rsidRPr="007B76C2" w:rsidRDefault="00882334" w:rsidP="00882334">
      <w:pPr>
        <w:spacing w:line="240" w:lineRule="auto"/>
      </w:pPr>
    </w:p>
    <w:p w14:paraId="224EEEC6" w14:textId="77777777" w:rsidR="00882334" w:rsidRPr="007B76C2" w:rsidRDefault="00882334" w:rsidP="00882334">
      <w:pPr>
        <w:spacing w:line="240" w:lineRule="auto"/>
      </w:pPr>
      <w:r w:rsidRPr="007B76C2">
        <w:t>EXP {KK/</w:t>
      </w:r>
      <w:smartTag w:uri="urn:schemas-microsoft-com:office:smarttags" w:element="stockticker">
        <w:r w:rsidRPr="007B76C2">
          <w:t>VVVV</w:t>
        </w:r>
      </w:smartTag>
      <w:r w:rsidRPr="007B76C2">
        <w:t>}</w:t>
      </w:r>
    </w:p>
    <w:p w14:paraId="492AF746" w14:textId="77777777" w:rsidR="00882334" w:rsidRPr="007B76C2" w:rsidRDefault="00882334" w:rsidP="00882334">
      <w:pPr>
        <w:spacing w:line="240" w:lineRule="auto"/>
      </w:pPr>
      <w:r w:rsidRPr="007B76C2">
        <w:rPr>
          <w:snapToGrid w:val="0"/>
          <w:lang w:eastAsia="en-US"/>
        </w:rPr>
        <w:t>Käytä avattu pakkaus 28 vuorokauden kuluessa.</w:t>
      </w:r>
    </w:p>
    <w:p w14:paraId="105D0E00" w14:textId="77777777" w:rsidR="00882334" w:rsidRPr="007B76C2" w:rsidRDefault="00882334" w:rsidP="00882334">
      <w:pPr>
        <w:spacing w:line="240" w:lineRule="auto"/>
      </w:pPr>
    </w:p>
    <w:p w14:paraId="5CEEDA1C" w14:textId="77777777" w:rsidR="00882334" w:rsidRPr="007B76C2" w:rsidRDefault="00882334" w:rsidP="00882334">
      <w:pPr>
        <w:spacing w:line="240" w:lineRule="auto"/>
      </w:pPr>
    </w:p>
    <w:p w14:paraId="52324248" w14:textId="77777777" w:rsidR="00882334" w:rsidRPr="007B76C2" w:rsidRDefault="00882334" w:rsidP="00882334">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sidRPr="007B76C2">
        <w:rPr>
          <w:b/>
        </w:rPr>
        <w:t>11.</w:t>
      </w:r>
      <w:r w:rsidRPr="007B76C2">
        <w:rPr>
          <w:b/>
        </w:rPr>
        <w:tab/>
        <w:t xml:space="preserve"> SÄILYTYSOLOSUHTEET</w:t>
      </w:r>
    </w:p>
    <w:p w14:paraId="6D25A363" w14:textId="77777777" w:rsidR="00882334" w:rsidRPr="007B76C2" w:rsidRDefault="00882334" w:rsidP="00882334">
      <w:pPr>
        <w:spacing w:line="240" w:lineRule="auto"/>
      </w:pPr>
    </w:p>
    <w:p w14:paraId="57FA07FF" w14:textId="77777777" w:rsidR="00882334" w:rsidRPr="007B76C2" w:rsidRDefault="00882334" w:rsidP="00882334">
      <w:pPr>
        <w:spacing w:line="240" w:lineRule="auto"/>
      </w:pPr>
    </w:p>
    <w:p w14:paraId="2E11A55E" w14:textId="77777777" w:rsidR="00882334" w:rsidRPr="007B76C2" w:rsidRDefault="00882334" w:rsidP="00882334">
      <w:pPr>
        <w:spacing w:line="240" w:lineRule="auto"/>
      </w:pPr>
    </w:p>
    <w:p w14:paraId="7601D7EB" w14:textId="77777777" w:rsidR="00882334" w:rsidRPr="007B76C2" w:rsidRDefault="00882334" w:rsidP="00882334">
      <w:pPr>
        <w:pStyle w:val="BodyText21"/>
        <w:pBdr>
          <w:top w:val="single" w:sz="4" w:space="1" w:color="auto"/>
          <w:left w:val="single" w:sz="4" w:space="4" w:color="auto"/>
          <w:bottom w:val="single" w:sz="4" w:space="1" w:color="auto"/>
          <w:right w:val="single" w:sz="4" w:space="4" w:color="auto"/>
        </w:pBdr>
        <w:spacing w:line="240" w:lineRule="auto"/>
        <w:jc w:val="left"/>
        <w:rPr>
          <w:b/>
          <w:bCs/>
          <w:highlight w:val="lightGray"/>
          <w:lang w:val="fi-FI"/>
        </w:rPr>
      </w:pPr>
      <w:r w:rsidRPr="007B76C2">
        <w:rPr>
          <w:b/>
          <w:bCs/>
          <w:lang w:val="fi-FI"/>
        </w:rPr>
        <w:t>12.</w:t>
      </w:r>
      <w:r w:rsidRPr="007B76C2">
        <w:rPr>
          <w:b/>
          <w:bCs/>
          <w:lang w:val="fi-FI"/>
        </w:rPr>
        <w:tab/>
        <w:t>ERITYISET VAROTOIMET KÄYTTÄMÄTTÖMÄN VALMISTEEN TAI JÄTEMATERIAALIN HÄVITTÄMISEKSI</w:t>
      </w:r>
    </w:p>
    <w:p w14:paraId="3FC54B3B" w14:textId="77777777" w:rsidR="00882334" w:rsidRPr="007B76C2" w:rsidRDefault="00882334" w:rsidP="00882334">
      <w:pPr>
        <w:spacing w:line="240" w:lineRule="auto"/>
      </w:pPr>
    </w:p>
    <w:p w14:paraId="0EE3EFD4" w14:textId="77777777" w:rsidR="00882334" w:rsidRPr="007B76C2" w:rsidRDefault="00882334" w:rsidP="00882334">
      <w:pPr>
        <w:numPr>
          <w:ilvl w:val="12"/>
          <w:numId w:val="0"/>
        </w:numPr>
        <w:suppressAutoHyphens/>
        <w:spacing w:line="240" w:lineRule="auto"/>
      </w:pPr>
      <w:r w:rsidRPr="007B76C2">
        <w:t>Hävittäminen: lue pakkausseloste.</w:t>
      </w:r>
    </w:p>
    <w:p w14:paraId="59743FE0" w14:textId="77777777" w:rsidR="00882334" w:rsidRPr="007B76C2" w:rsidRDefault="00882334" w:rsidP="00882334">
      <w:pPr>
        <w:spacing w:line="240" w:lineRule="auto"/>
      </w:pPr>
    </w:p>
    <w:p w14:paraId="5BC3667D" w14:textId="77777777" w:rsidR="00882334" w:rsidRPr="007B76C2" w:rsidRDefault="00882334" w:rsidP="00882334">
      <w:pPr>
        <w:spacing w:line="240" w:lineRule="auto"/>
      </w:pPr>
    </w:p>
    <w:p w14:paraId="723FBBBF" w14:textId="77777777" w:rsidR="00882334" w:rsidRPr="007B76C2" w:rsidRDefault="00882334" w:rsidP="00E23C9C">
      <w:pPr>
        <w:pBdr>
          <w:top w:val="single" w:sz="4" w:space="1" w:color="auto"/>
          <w:left w:val="single" w:sz="4" w:space="4" w:color="auto"/>
          <w:bottom w:val="single" w:sz="4" w:space="1" w:color="auto"/>
          <w:right w:val="single" w:sz="4" w:space="4" w:color="auto"/>
        </w:pBdr>
        <w:spacing w:line="240" w:lineRule="auto"/>
        <w:ind w:left="567" w:hanging="567"/>
      </w:pPr>
      <w:r w:rsidRPr="007B76C2">
        <w:rPr>
          <w:b/>
          <w:bCs/>
        </w:rPr>
        <w:t>13.</w:t>
      </w:r>
      <w:r w:rsidRPr="007B76C2">
        <w:rPr>
          <w:b/>
          <w:bCs/>
        </w:rPr>
        <w:tab/>
        <w:t>MERKINTÄ ”ELÄIMILLE”, TOIMITTAMISLUOKITTELU SEKÄ TOIMITTAMISEN JA KÄYTÖN EHDOT JA RAJOITUKSET, JOS TARPEEN</w:t>
      </w:r>
    </w:p>
    <w:p w14:paraId="121295A3" w14:textId="77777777" w:rsidR="00882334" w:rsidRPr="007B76C2" w:rsidRDefault="00882334" w:rsidP="00882334">
      <w:pPr>
        <w:spacing w:line="240" w:lineRule="auto"/>
      </w:pPr>
    </w:p>
    <w:p w14:paraId="6E033C71" w14:textId="77777777" w:rsidR="00882334" w:rsidRPr="007B76C2" w:rsidRDefault="00882334" w:rsidP="00882334">
      <w:pPr>
        <w:spacing w:line="240" w:lineRule="auto"/>
      </w:pPr>
      <w:r w:rsidRPr="007B76C2">
        <w:t xml:space="preserve">Eläimille. </w:t>
      </w:r>
      <w:r w:rsidR="00517A57">
        <w:t>Reseptivalmiste</w:t>
      </w:r>
      <w:r w:rsidRPr="007B76C2">
        <w:t>.</w:t>
      </w:r>
    </w:p>
    <w:p w14:paraId="0D32BE07" w14:textId="77777777" w:rsidR="00882334" w:rsidRPr="007B76C2" w:rsidRDefault="00882334" w:rsidP="00882334">
      <w:pPr>
        <w:spacing w:line="240" w:lineRule="auto"/>
      </w:pPr>
    </w:p>
    <w:p w14:paraId="6EB0D97F" w14:textId="77777777" w:rsidR="00882334" w:rsidRPr="007B76C2" w:rsidRDefault="00882334" w:rsidP="00882334">
      <w:pPr>
        <w:spacing w:line="240" w:lineRule="auto"/>
      </w:pPr>
    </w:p>
    <w:p w14:paraId="1194DDDE" w14:textId="77777777" w:rsidR="00882334" w:rsidRPr="007B76C2" w:rsidRDefault="00882334" w:rsidP="00882334">
      <w:pPr>
        <w:pBdr>
          <w:top w:val="single" w:sz="4" w:space="1" w:color="auto"/>
          <w:left w:val="single" w:sz="4" w:space="4" w:color="auto"/>
          <w:bottom w:val="single" w:sz="4" w:space="1" w:color="auto"/>
          <w:right w:val="single" w:sz="4" w:space="4" w:color="auto"/>
        </w:pBdr>
        <w:spacing w:line="240" w:lineRule="auto"/>
        <w:rPr>
          <w:highlight w:val="lightGray"/>
        </w:rPr>
      </w:pPr>
      <w:r w:rsidRPr="007B76C2">
        <w:rPr>
          <w:b/>
          <w:bCs/>
        </w:rPr>
        <w:t>14.</w:t>
      </w:r>
      <w:r w:rsidRPr="007B76C2">
        <w:rPr>
          <w:b/>
          <w:bCs/>
        </w:rPr>
        <w:tab/>
        <w:t>MERKINTÄ ”EI LASTEN NÄKYVILLE EIKÄ ULOTTUVILLE”</w:t>
      </w:r>
    </w:p>
    <w:p w14:paraId="17104386" w14:textId="77777777" w:rsidR="00882334" w:rsidRPr="007B76C2" w:rsidRDefault="00882334" w:rsidP="00882334">
      <w:pPr>
        <w:spacing w:line="240" w:lineRule="auto"/>
      </w:pPr>
    </w:p>
    <w:p w14:paraId="65FB3628" w14:textId="77777777" w:rsidR="00882334" w:rsidRPr="007B76C2" w:rsidRDefault="00882334" w:rsidP="00882334">
      <w:pPr>
        <w:spacing w:line="240" w:lineRule="auto"/>
      </w:pPr>
      <w:r w:rsidRPr="007B76C2">
        <w:t>Ei lasten näkyville eikä ulottuville.</w:t>
      </w:r>
    </w:p>
    <w:p w14:paraId="71598B7F" w14:textId="77777777" w:rsidR="00882334" w:rsidRPr="007B76C2" w:rsidRDefault="00882334" w:rsidP="00882334">
      <w:pPr>
        <w:spacing w:line="240" w:lineRule="auto"/>
      </w:pPr>
    </w:p>
    <w:p w14:paraId="134987B7" w14:textId="77777777" w:rsidR="00882334" w:rsidRPr="007B76C2" w:rsidRDefault="00882334" w:rsidP="00882334">
      <w:pPr>
        <w:spacing w:line="240" w:lineRule="auto"/>
      </w:pPr>
    </w:p>
    <w:p w14:paraId="06E845A2" w14:textId="77777777" w:rsidR="00882334" w:rsidRPr="007B76C2" w:rsidRDefault="00882334" w:rsidP="00882334">
      <w:pPr>
        <w:pBdr>
          <w:top w:val="single" w:sz="4" w:space="1" w:color="auto"/>
          <w:left w:val="single" w:sz="4" w:space="4" w:color="auto"/>
          <w:bottom w:val="single" w:sz="4" w:space="1" w:color="auto"/>
          <w:right w:val="single" w:sz="4" w:space="4" w:color="auto"/>
        </w:pBdr>
        <w:spacing w:line="240" w:lineRule="auto"/>
        <w:ind w:left="567" w:hanging="567"/>
      </w:pPr>
      <w:r w:rsidRPr="007B76C2">
        <w:rPr>
          <w:b/>
          <w:bCs/>
        </w:rPr>
        <w:t>15.</w:t>
      </w:r>
      <w:r w:rsidRPr="007B76C2">
        <w:rPr>
          <w:b/>
          <w:bCs/>
        </w:rPr>
        <w:tab/>
        <w:t xml:space="preserve">MYYNTILUVAN HALTIJAN NIMI JA OSOITE </w:t>
      </w:r>
    </w:p>
    <w:p w14:paraId="17C41CA3" w14:textId="77777777" w:rsidR="00882334" w:rsidRPr="007B76C2" w:rsidRDefault="00882334" w:rsidP="00882334">
      <w:pPr>
        <w:spacing w:line="240" w:lineRule="auto"/>
      </w:pPr>
    </w:p>
    <w:p w14:paraId="598B6950" w14:textId="77777777" w:rsidR="00882334" w:rsidRPr="007B76C2" w:rsidRDefault="00882334" w:rsidP="00882334">
      <w:pPr>
        <w:tabs>
          <w:tab w:val="left" w:pos="0"/>
        </w:tabs>
        <w:spacing w:line="240" w:lineRule="auto"/>
        <w:rPr>
          <w:lang w:val="nl-NL"/>
        </w:rPr>
      </w:pPr>
      <w:r w:rsidRPr="007B76C2">
        <w:rPr>
          <w:lang w:val="nl-NL"/>
        </w:rPr>
        <w:t>Boehringer Ingelheim Vetmedica GmbH</w:t>
      </w:r>
    </w:p>
    <w:p w14:paraId="54540292" w14:textId="77777777" w:rsidR="00882334" w:rsidRPr="007B76C2" w:rsidRDefault="00882334" w:rsidP="00882334">
      <w:pPr>
        <w:tabs>
          <w:tab w:val="left" w:pos="0"/>
        </w:tabs>
        <w:spacing w:line="240" w:lineRule="auto"/>
        <w:rPr>
          <w:lang w:val="nl-NL"/>
        </w:rPr>
      </w:pPr>
      <w:r w:rsidRPr="007B76C2">
        <w:rPr>
          <w:lang w:val="nl-NL"/>
        </w:rPr>
        <w:t>55216 Ingelheim/Rhein</w:t>
      </w:r>
    </w:p>
    <w:p w14:paraId="35F37315" w14:textId="77777777" w:rsidR="00882334" w:rsidRPr="007B76C2" w:rsidRDefault="00882334" w:rsidP="00882334">
      <w:pPr>
        <w:spacing w:line="240" w:lineRule="auto"/>
      </w:pPr>
      <w:r w:rsidRPr="007B76C2">
        <w:t>SAKSA</w:t>
      </w:r>
    </w:p>
    <w:p w14:paraId="5792B083" w14:textId="77777777" w:rsidR="00882334" w:rsidRPr="007B76C2" w:rsidRDefault="00882334" w:rsidP="00882334">
      <w:pPr>
        <w:spacing w:line="240" w:lineRule="auto"/>
      </w:pPr>
    </w:p>
    <w:p w14:paraId="318A8129" w14:textId="77777777" w:rsidR="00882334" w:rsidRPr="007B76C2" w:rsidRDefault="00882334" w:rsidP="00882334">
      <w:pPr>
        <w:spacing w:line="240" w:lineRule="auto"/>
      </w:pPr>
    </w:p>
    <w:p w14:paraId="2989C721" w14:textId="77777777" w:rsidR="00882334" w:rsidRPr="007B76C2" w:rsidRDefault="00882334" w:rsidP="00882334">
      <w:pPr>
        <w:pBdr>
          <w:top w:val="single" w:sz="4" w:space="1" w:color="auto"/>
          <w:left w:val="single" w:sz="4" w:space="4" w:color="auto"/>
          <w:bottom w:val="single" w:sz="4" w:space="1" w:color="auto"/>
          <w:right w:val="single" w:sz="4" w:space="4" w:color="auto"/>
        </w:pBdr>
        <w:spacing w:line="240" w:lineRule="auto"/>
        <w:rPr>
          <w:b/>
          <w:bCs/>
          <w:highlight w:val="lightGray"/>
        </w:rPr>
      </w:pPr>
      <w:r w:rsidRPr="007B76C2">
        <w:rPr>
          <w:b/>
          <w:bCs/>
        </w:rPr>
        <w:t>16.</w:t>
      </w:r>
      <w:r w:rsidRPr="007B76C2">
        <w:rPr>
          <w:b/>
          <w:bCs/>
        </w:rPr>
        <w:tab/>
        <w:t xml:space="preserve">MYYNTILUPIEN NUMEROT </w:t>
      </w:r>
    </w:p>
    <w:p w14:paraId="25A91089" w14:textId="77777777" w:rsidR="00882334" w:rsidRPr="007B76C2" w:rsidRDefault="00882334" w:rsidP="00882334">
      <w:pPr>
        <w:spacing w:line="240" w:lineRule="auto"/>
      </w:pPr>
    </w:p>
    <w:p w14:paraId="61EC1F8D" w14:textId="77777777" w:rsidR="00882334" w:rsidRPr="007B76C2" w:rsidRDefault="00882334" w:rsidP="00882334">
      <w:pPr>
        <w:spacing w:line="240" w:lineRule="auto"/>
        <w:rPr>
          <w:highlight w:val="lightGray"/>
          <w:lang w:val="nl-NL"/>
        </w:rPr>
      </w:pPr>
      <w:r w:rsidRPr="007B76C2">
        <w:rPr>
          <w:lang w:val="nl-NL"/>
        </w:rPr>
        <w:t xml:space="preserve">EU/2/97/004/050 </w:t>
      </w:r>
      <w:r w:rsidRPr="007B76C2">
        <w:rPr>
          <w:highlight w:val="lightGray"/>
          <w:lang w:val="nl-NL"/>
        </w:rPr>
        <w:t>50 ml</w:t>
      </w:r>
    </w:p>
    <w:p w14:paraId="3A833E83" w14:textId="77777777" w:rsidR="00882334" w:rsidRPr="007B76C2" w:rsidRDefault="00882334" w:rsidP="00882334">
      <w:pPr>
        <w:spacing w:line="240" w:lineRule="auto"/>
        <w:rPr>
          <w:highlight w:val="lightGray"/>
          <w:lang w:val="nl-NL"/>
        </w:rPr>
      </w:pPr>
      <w:r w:rsidRPr="007B76C2">
        <w:rPr>
          <w:highlight w:val="lightGray"/>
          <w:lang w:val="nl-NL"/>
        </w:rPr>
        <w:t>EU/2/97/004/051 100 ml</w:t>
      </w:r>
    </w:p>
    <w:p w14:paraId="5801FCB5" w14:textId="77777777" w:rsidR="00882334" w:rsidRPr="007B76C2" w:rsidRDefault="00882334" w:rsidP="00882334">
      <w:pPr>
        <w:spacing w:line="240" w:lineRule="auto"/>
        <w:rPr>
          <w:highlight w:val="lightGray"/>
          <w:lang w:val="nl-NL"/>
        </w:rPr>
      </w:pPr>
      <w:r w:rsidRPr="007B76C2">
        <w:rPr>
          <w:highlight w:val="lightGray"/>
          <w:lang w:val="nl-NL"/>
        </w:rPr>
        <w:t>EU/2/97/004/052 12 x 50 ml</w:t>
      </w:r>
    </w:p>
    <w:p w14:paraId="5F4892C7" w14:textId="77777777" w:rsidR="00882334" w:rsidRPr="007B76C2" w:rsidRDefault="00882334" w:rsidP="00882334">
      <w:pPr>
        <w:spacing w:line="240" w:lineRule="auto"/>
      </w:pPr>
      <w:r w:rsidRPr="007B76C2">
        <w:rPr>
          <w:highlight w:val="lightGray"/>
        </w:rPr>
        <w:t>EU/2/97/004/053 12 x 100 ml</w:t>
      </w:r>
    </w:p>
    <w:p w14:paraId="7E33D320" w14:textId="77777777" w:rsidR="00882334" w:rsidRPr="007B76C2" w:rsidRDefault="00882334" w:rsidP="00882334">
      <w:pPr>
        <w:spacing w:line="240" w:lineRule="auto"/>
      </w:pPr>
    </w:p>
    <w:p w14:paraId="253775FA" w14:textId="77777777" w:rsidR="00882334" w:rsidRPr="007B76C2" w:rsidRDefault="00882334" w:rsidP="00882334">
      <w:pPr>
        <w:spacing w:line="240" w:lineRule="auto"/>
      </w:pPr>
    </w:p>
    <w:p w14:paraId="5BB5BB54" w14:textId="77777777" w:rsidR="00882334" w:rsidRPr="007B76C2" w:rsidRDefault="00882334" w:rsidP="00882334">
      <w:pPr>
        <w:pBdr>
          <w:top w:val="single" w:sz="4" w:space="1" w:color="auto"/>
          <w:left w:val="single" w:sz="4" w:space="4" w:color="auto"/>
          <w:bottom w:val="single" w:sz="4" w:space="1" w:color="auto"/>
          <w:right w:val="single" w:sz="4" w:space="4" w:color="auto"/>
        </w:pBdr>
        <w:spacing w:line="240" w:lineRule="auto"/>
      </w:pPr>
      <w:r w:rsidRPr="007B76C2">
        <w:rPr>
          <w:b/>
          <w:bCs/>
        </w:rPr>
        <w:t>17.</w:t>
      </w:r>
      <w:r w:rsidRPr="007B76C2">
        <w:rPr>
          <w:b/>
          <w:bCs/>
        </w:rPr>
        <w:tab/>
        <w:t xml:space="preserve">VALMISTAJAN ERÄNUMERO </w:t>
      </w:r>
    </w:p>
    <w:p w14:paraId="65E0789A" w14:textId="77777777" w:rsidR="00882334" w:rsidRPr="007B76C2" w:rsidRDefault="00882334" w:rsidP="00882334">
      <w:pPr>
        <w:spacing w:line="240" w:lineRule="auto"/>
      </w:pPr>
    </w:p>
    <w:p w14:paraId="6F7FAC25" w14:textId="77777777" w:rsidR="00882334" w:rsidRPr="007B76C2" w:rsidRDefault="00882334" w:rsidP="00882334">
      <w:pPr>
        <w:tabs>
          <w:tab w:val="clear" w:pos="567"/>
        </w:tabs>
        <w:spacing w:line="240" w:lineRule="auto"/>
      </w:pPr>
      <w:r w:rsidRPr="007B76C2">
        <w:t>Lot { numero}</w:t>
      </w:r>
    </w:p>
    <w:p w14:paraId="0FFBFF7B" w14:textId="77777777" w:rsidR="00882334" w:rsidRPr="007B76C2" w:rsidRDefault="00882334" w:rsidP="00882334">
      <w:pPr>
        <w:spacing w:line="240" w:lineRule="auto"/>
      </w:pPr>
      <w:r w:rsidRPr="007B76C2">
        <w:br w:type="page"/>
      </w:r>
    </w:p>
    <w:p w14:paraId="5184C4DC" w14:textId="77777777" w:rsidR="00882334" w:rsidRPr="007B76C2" w:rsidRDefault="00882334" w:rsidP="00882334">
      <w:pPr>
        <w:pBdr>
          <w:top w:val="single" w:sz="4" w:space="1" w:color="auto"/>
          <w:left w:val="single" w:sz="4" w:space="4" w:color="auto"/>
          <w:bottom w:val="single" w:sz="4" w:space="1" w:color="auto"/>
          <w:right w:val="single" w:sz="4" w:space="4" w:color="auto"/>
        </w:pBdr>
        <w:spacing w:line="240" w:lineRule="auto"/>
        <w:rPr>
          <w:highlight w:val="lightGray"/>
        </w:rPr>
      </w:pPr>
      <w:r w:rsidRPr="007B76C2">
        <w:rPr>
          <w:b/>
          <w:bCs/>
        </w:rPr>
        <w:lastRenderedPageBreak/>
        <w:t>SISÄPAKKAUKSESSA ON OLTAVA SEURAAVAT TIEDOT</w:t>
      </w:r>
    </w:p>
    <w:p w14:paraId="6D810815" w14:textId="77777777" w:rsidR="00882334" w:rsidRPr="007B76C2" w:rsidRDefault="00882334" w:rsidP="00882334">
      <w:pPr>
        <w:pBdr>
          <w:top w:val="single" w:sz="4" w:space="1" w:color="auto"/>
          <w:left w:val="single" w:sz="4" w:space="4" w:color="auto"/>
          <w:bottom w:val="single" w:sz="4" w:space="1" w:color="auto"/>
          <w:right w:val="single" w:sz="4" w:space="4" w:color="auto"/>
        </w:pBdr>
        <w:spacing w:line="240" w:lineRule="auto"/>
      </w:pPr>
    </w:p>
    <w:p w14:paraId="0A1FF782" w14:textId="77777777" w:rsidR="00882334" w:rsidRPr="007B76C2" w:rsidRDefault="00882334" w:rsidP="00882334">
      <w:pPr>
        <w:pBdr>
          <w:top w:val="single" w:sz="4" w:space="1" w:color="auto"/>
          <w:left w:val="single" w:sz="4" w:space="4" w:color="auto"/>
          <w:bottom w:val="single" w:sz="4" w:space="1" w:color="auto"/>
          <w:right w:val="single" w:sz="4" w:space="4" w:color="auto"/>
        </w:pBdr>
        <w:spacing w:line="240" w:lineRule="auto"/>
        <w:rPr>
          <w:b/>
        </w:rPr>
      </w:pPr>
      <w:r w:rsidRPr="00DB73BE">
        <w:rPr>
          <w:b/>
        </w:rPr>
        <w:t>Injektiopullo,</w:t>
      </w:r>
      <w:r w:rsidRPr="007B76C2" w:rsidDel="00B409DB">
        <w:rPr>
          <w:b/>
        </w:rPr>
        <w:t xml:space="preserve"> </w:t>
      </w:r>
      <w:r w:rsidRPr="007B76C2">
        <w:rPr>
          <w:b/>
        </w:rPr>
        <w:t>100 ml</w:t>
      </w:r>
    </w:p>
    <w:p w14:paraId="0766DCAB" w14:textId="77777777" w:rsidR="00882334" w:rsidRPr="007B76C2" w:rsidRDefault="00882334" w:rsidP="00882334">
      <w:pPr>
        <w:spacing w:line="240" w:lineRule="auto"/>
      </w:pPr>
    </w:p>
    <w:p w14:paraId="102C4692" w14:textId="77777777" w:rsidR="00882334" w:rsidRPr="007B76C2" w:rsidRDefault="00882334" w:rsidP="00882334">
      <w:pPr>
        <w:pBdr>
          <w:top w:val="single" w:sz="4" w:space="1" w:color="auto"/>
          <w:left w:val="single" w:sz="4" w:space="4" w:color="auto"/>
          <w:bottom w:val="single" w:sz="4" w:space="1" w:color="auto"/>
          <w:right w:val="single" w:sz="4" w:space="4" w:color="auto"/>
        </w:pBdr>
        <w:spacing w:line="240" w:lineRule="auto"/>
        <w:ind w:left="567" w:hanging="567"/>
      </w:pPr>
      <w:r w:rsidRPr="007B76C2">
        <w:rPr>
          <w:b/>
          <w:bCs/>
        </w:rPr>
        <w:t>1.</w:t>
      </w:r>
      <w:r w:rsidRPr="007B76C2">
        <w:rPr>
          <w:b/>
          <w:bCs/>
        </w:rPr>
        <w:tab/>
        <w:t>ELÄINLÄÄKKEEN NIMI</w:t>
      </w:r>
    </w:p>
    <w:p w14:paraId="0D9BF63B" w14:textId="77777777" w:rsidR="00882334" w:rsidRPr="007B76C2" w:rsidRDefault="00882334" w:rsidP="00882334">
      <w:pPr>
        <w:spacing w:line="240" w:lineRule="auto"/>
      </w:pPr>
    </w:p>
    <w:p w14:paraId="3341E8D6" w14:textId="77777777" w:rsidR="00882334" w:rsidRPr="007B76C2" w:rsidRDefault="00882334" w:rsidP="00882334">
      <w:pPr>
        <w:spacing w:line="240" w:lineRule="auto"/>
      </w:pPr>
      <w:r w:rsidRPr="007B76C2">
        <w:t>Metacam 40 mg/ml injektioneste, liuos naudoille ja hevosille</w:t>
      </w:r>
    </w:p>
    <w:p w14:paraId="028E2473" w14:textId="4D2DC824" w:rsidR="00882334" w:rsidRPr="007B76C2" w:rsidRDefault="00AE2F6F" w:rsidP="00882334">
      <w:pPr>
        <w:spacing w:line="240" w:lineRule="auto"/>
      </w:pPr>
      <w:r>
        <w:t>M</w:t>
      </w:r>
      <w:r w:rsidR="00BC21A8" w:rsidRPr="007B76C2">
        <w:t>eloksikaami</w:t>
      </w:r>
    </w:p>
    <w:p w14:paraId="221906ED" w14:textId="77777777" w:rsidR="00882334" w:rsidRPr="007B76C2" w:rsidRDefault="00882334" w:rsidP="00882334">
      <w:pPr>
        <w:spacing w:line="240" w:lineRule="auto"/>
      </w:pPr>
    </w:p>
    <w:p w14:paraId="352B7FF4" w14:textId="77777777" w:rsidR="00882334" w:rsidRPr="007B76C2" w:rsidRDefault="00882334" w:rsidP="00882334">
      <w:pPr>
        <w:spacing w:line="240" w:lineRule="auto"/>
      </w:pPr>
    </w:p>
    <w:p w14:paraId="60D8738E" w14:textId="77777777" w:rsidR="00882334" w:rsidRPr="007B76C2" w:rsidRDefault="00882334" w:rsidP="00882334">
      <w:pPr>
        <w:pStyle w:val="BodyText21"/>
        <w:pBdr>
          <w:top w:val="single" w:sz="4" w:space="1" w:color="auto"/>
          <w:left w:val="single" w:sz="4" w:space="4" w:color="auto"/>
          <w:bottom w:val="single" w:sz="4" w:space="1" w:color="auto"/>
          <w:right w:val="single" w:sz="4" w:space="4" w:color="auto"/>
        </w:pBdr>
        <w:spacing w:line="240" w:lineRule="auto"/>
        <w:ind w:left="0" w:firstLine="0"/>
        <w:jc w:val="left"/>
        <w:rPr>
          <w:b/>
          <w:bCs/>
          <w:highlight w:val="lightGray"/>
          <w:lang w:val="fi-FI"/>
        </w:rPr>
      </w:pPr>
      <w:r w:rsidRPr="007B76C2">
        <w:rPr>
          <w:b/>
          <w:bCs/>
          <w:lang w:val="fi-FI"/>
        </w:rPr>
        <w:t>2.</w:t>
      </w:r>
      <w:r w:rsidRPr="007B76C2">
        <w:rPr>
          <w:b/>
          <w:bCs/>
          <w:lang w:val="fi-FI"/>
        </w:rPr>
        <w:tab/>
      </w:r>
      <w:r w:rsidRPr="007B76C2">
        <w:rPr>
          <w:b/>
          <w:lang w:val="fi-FI"/>
        </w:rPr>
        <w:t>VAIKUTTAVA(T) AINE</w:t>
      </w:r>
      <w:r w:rsidR="00E87160">
        <w:rPr>
          <w:b/>
          <w:lang w:val="fi-FI"/>
        </w:rPr>
        <w:t>(</w:t>
      </w:r>
      <w:r w:rsidRPr="007B76C2">
        <w:rPr>
          <w:b/>
          <w:lang w:val="fi-FI"/>
        </w:rPr>
        <w:t>ET</w:t>
      </w:r>
      <w:r w:rsidR="00E87160">
        <w:rPr>
          <w:b/>
          <w:lang w:val="fi-FI"/>
        </w:rPr>
        <w:t>)</w:t>
      </w:r>
    </w:p>
    <w:p w14:paraId="6AD5E61A" w14:textId="77777777" w:rsidR="00882334" w:rsidRPr="007B76C2" w:rsidRDefault="00882334" w:rsidP="00882334">
      <w:pPr>
        <w:spacing w:line="240" w:lineRule="auto"/>
      </w:pPr>
    </w:p>
    <w:p w14:paraId="2AE95348" w14:textId="77777777" w:rsidR="00882334" w:rsidRPr="007B76C2" w:rsidRDefault="00882334" w:rsidP="00882334">
      <w:pPr>
        <w:pStyle w:val="EndnoteText"/>
        <w:tabs>
          <w:tab w:val="clear" w:pos="567"/>
          <w:tab w:val="left" w:pos="1620"/>
        </w:tabs>
      </w:pPr>
      <w:r w:rsidRPr="00E87160">
        <w:t>Meloksikaami 40 mg/ml</w:t>
      </w:r>
    </w:p>
    <w:p w14:paraId="542CB0EB" w14:textId="77777777" w:rsidR="00882334" w:rsidRPr="007B76C2" w:rsidRDefault="00882334" w:rsidP="00882334">
      <w:pPr>
        <w:spacing w:line="240" w:lineRule="auto"/>
      </w:pPr>
    </w:p>
    <w:p w14:paraId="518C1750" w14:textId="77777777" w:rsidR="00882334" w:rsidRPr="007B76C2" w:rsidRDefault="00882334" w:rsidP="00882334">
      <w:pPr>
        <w:spacing w:line="240" w:lineRule="auto"/>
      </w:pPr>
    </w:p>
    <w:p w14:paraId="06674024" w14:textId="77777777" w:rsidR="00882334" w:rsidRPr="007B76C2" w:rsidRDefault="00882334" w:rsidP="00882334">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sidRPr="007B76C2">
        <w:rPr>
          <w:b/>
        </w:rPr>
        <w:t>3.</w:t>
      </w:r>
      <w:r w:rsidRPr="007B76C2">
        <w:rPr>
          <w:b/>
        </w:rPr>
        <w:tab/>
        <w:t>LÄÄKEMUOTO</w:t>
      </w:r>
    </w:p>
    <w:p w14:paraId="42146405" w14:textId="77777777" w:rsidR="00882334" w:rsidRPr="007B76C2" w:rsidRDefault="00882334" w:rsidP="00882334">
      <w:pPr>
        <w:spacing w:line="240" w:lineRule="auto"/>
      </w:pPr>
    </w:p>
    <w:p w14:paraId="234DDD79" w14:textId="77777777" w:rsidR="00882334" w:rsidRPr="007B76C2" w:rsidRDefault="00882334" w:rsidP="00882334">
      <w:pPr>
        <w:spacing w:line="240" w:lineRule="auto"/>
      </w:pPr>
      <w:r w:rsidRPr="007B76C2">
        <w:rPr>
          <w:highlight w:val="lightGray"/>
        </w:rPr>
        <w:t>Injektioneste, liuos</w:t>
      </w:r>
    </w:p>
    <w:p w14:paraId="7D3633A2" w14:textId="77777777" w:rsidR="00882334" w:rsidRPr="007B76C2" w:rsidRDefault="00882334" w:rsidP="00882334">
      <w:pPr>
        <w:spacing w:line="240" w:lineRule="auto"/>
      </w:pPr>
    </w:p>
    <w:p w14:paraId="2367D566" w14:textId="77777777" w:rsidR="00882334" w:rsidRPr="007B76C2" w:rsidRDefault="00882334" w:rsidP="00882334">
      <w:pPr>
        <w:spacing w:line="240" w:lineRule="auto"/>
      </w:pPr>
    </w:p>
    <w:p w14:paraId="61727428" w14:textId="77777777" w:rsidR="00882334" w:rsidRPr="007B76C2" w:rsidRDefault="00882334" w:rsidP="00882334">
      <w:pPr>
        <w:pBdr>
          <w:top w:val="single" w:sz="4" w:space="1" w:color="auto"/>
          <w:left w:val="single" w:sz="4" w:space="4" w:color="auto"/>
          <w:bottom w:val="single" w:sz="4" w:space="1" w:color="auto"/>
          <w:right w:val="single" w:sz="4" w:space="4" w:color="auto"/>
        </w:pBdr>
        <w:spacing w:line="240" w:lineRule="auto"/>
        <w:rPr>
          <w:highlight w:val="lightGray"/>
        </w:rPr>
      </w:pPr>
      <w:r w:rsidRPr="007B76C2">
        <w:rPr>
          <w:b/>
          <w:bCs/>
        </w:rPr>
        <w:t>4.</w:t>
      </w:r>
      <w:r w:rsidRPr="007B76C2">
        <w:rPr>
          <w:b/>
          <w:bCs/>
        </w:rPr>
        <w:tab/>
        <w:t>PAKKAUSKOKO</w:t>
      </w:r>
    </w:p>
    <w:p w14:paraId="7EDF1505" w14:textId="77777777" w:rsidR="00882334" w:rsidRPr="007B76C2" w:rsidRDefault="00882334" w:rsidP="00882334">
      <w:pPr>
        <w:spacing w:line="240" w:lineRule="auto"/>
      </w:pPr>
    </w:p>
    <w:p w14:paraId="4F364FA2" w14:textId="77777777" w:rsidR="00882334" w:rsidRPr="007B76C2" w:rsidRDefault="00882334" w:rsidP="00882334">
      <w:pPr>
        <w:spacing w:line="240" w:lineRule="auto"/>
      </w:pPr>
      <w:r w:rsidRPr="007B76C2">
        <w:t>100 ml</w:t>
      </w:r>
    </w:p>
    <w:p w14:paraId="7199EC90" w14:textId="77777777" w:rsidR="00882334" w:rsidRPr="007B76C2" w:rsidRDefault="00882334" w:rsidP="00882334">
      <w:pPr>
        <w:spacing w:line="240" w:lineRule="auto"/>
      </w:pPr>
    </w:p>
    <w:p w14:paraId="3915540A" w14:textId="77777777" w:rsidR="00882334" w:rsidRPr="007B76C2" w:rsidRDefault="00882334" w:rsidP="00882334">
      <w:pPr>
        <w:spacing w:line="240" w:lineRule="auto"/>
      </w:pPr>
    </w:p>
    <w:p w14:paraId="0245C3B3" w14:textId="77777777" w:rsidR="00882334" w:rsidRPr="007B76C2" w:rsidRDefault="00882334" w:rsidP="00882334">
      <w:pPr>
        <w:pStyle w:val="BodyText21"/>
        <w:pBdr>
          <w:top w:val="single" w:sz="4" w:space="1" w:color="auto"/>
          <w:left w:val="single" w:sz="4" w:space="4" w:color="auto"/>
          <w:bottom w:val="single" w:sz="4" w:space="1" w:color="auto"/>
          <w:right w:val="single" w:sz="4" w:space="4" w:color="auto"/>
        </w:pBdr>
        <w:spacing w:line="240" w:lineRule="auto"/>
        <w:ind w:left="0" w:firstLine="0"/>
        <w:jc w:val="left"/>
        <w:rPr>
          <w:b/>
          <w:bCs/>
          <w:lang w:val="fi-FI"/>
        </w:rPr>
      </w:pPr>
      <w:r w:rsidRPr="007B76C2">
        <w:rPr>
          <w:b/>
          <w:bCs/>
          <w:lang w:val="fi-FI"/>
        </w:rPr>
        <w:t>5.</w:t>
      </w:r>
      <w:r w:rsidRPr="007B76C2">
        <w:rPr>
          <w:b/>
          <w:bCs/>
          <w:lang w:val="fi-FI"/>
        </w:rPr>
        <w:tab/>
        <w:t>KOHDE-ELÄINLAJI(T)</w:t>
      </w:r>
    </w:p>
    <w:p w14:paraId="4971691E" w14:textId="77777777" w:rsidR="00882334" w:rsidRPr="007B76C2" w:rsidRDefault="00882334" w:rsidP="00882334">
      <w:pPr>
        <w:spacing w:line="240" w:lineRule="auto"/>
      </w:pPr>
    </w:p>
    <w:p w14:paraId="1EDA7B7F" w14:textId="77777777" w:rsidR="00882334" w:rsidRPr="007B76C2" w:rsidRDefault="00882334" w:rsidP="00882334">
      <w:pPr>
        <w:spacing w:line="240" w:lineRule="auto"/>
      </w:pPr>
      <w:r w:rsidRPr="007B76C2">
        <w:rPr>
          <w:highlight w:val="lightGray"/>
        </w:rPr>
        <w:t>Nauta ja hevonen.</w:t>
      </w:r>
    </w:p>
    <w:p w14:paraId="3EC06837" w14:textId="77777777" w:rsidR="00882334" w:rsidRPr="007B76C2" w:rsidRDefault="00882334" w:rsidP="00882334">
      <w:pPr>
        <w:spacing w:line="240" w:lineRule="auto"/>
      </w:pPr>
    </w:p>
    <w:p w14:paraId="766ADED8" w14:textId="77777777" w:rsidR="00882334" w:rsidRPr="007B76C2" w:rsidRDefault="00882334" w:rsidP="00882334">
      <w:pPr>
        <w:spacing w:line="240" w:lineRule="auto"/>
      </w:pPr>
    </w:p>
    <w:p w14:paraId="7CF3EEA4" w14:textId="77777777" w:rsidR="00882334" w:rsidRPr="007B76C2" w:rsidRDefault="00882334" w:rsidP="00882334">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sidRPr="007B76C2">
        <w:rPr>
          <w:b/>
        </w:rPr>
        <w:t>6.</w:t>
      </w:r>
      <w:r w:rsidRPr="007B76C2">
        <w:rPr>
          <w:b/>
        </w:rPr>
        <w:tab/>
        <w:t>KÄYTTÖAIHEET</w:t>
      </w:r>
    </w:p>
    <w:p w14:paraId="3516F241" w14:textId="77777777" w:rsidR="00882334" w:rsidRPr="007B76C2" w:rsidRDefault="00882334" w:rsidP="00882334">
      <w:pPr>
        <w:spacing w:line="240" w:lineRule="auto"/>
      </w:pPr>
    </w:p>
    <w:p w14:paraId="4C587803" w14:textId="77777777" w:rsidR="00882334" w:rsidRPr="007B76C2" w:rsidRDefault="00882334" w:rsidP="00882334">
      <w:pPr>
        <w:spacing w:line="240" w:lineRule="auto"/>
      </w:pPr>
    </w:p>
    <w:p w14:paraId="7900E11B" w14:textId="77777777" w:rsidR="00882334" w:rsidRPr="007B76C2" w:rsidRDefault="00882334" w:rsidP="00882334">
      <w:pPr>
        <w:spacing w:line="240" w:lineRule="auto"/>
      </w:pPr>
    </w:p>
    <w:p w14:paraId="31C8B6BB" w14:textId="77777777" w:rsidR="00882334" w:rsidRPr="007B76C2" w:rsidRDefault="00882334" w:rsidP="00882334">
      <w:pPr>
        <w:pBdr>
          <w:top w:val="single" w:sz="4" w:space="1" w:color="auto"/>
          <w:left w:val="single" w:sz="4" w:space="4" w:color="auto"/>
          <w:bottom w:val="single" w:sz="4" w:space="1" w:color="auto"/>
          <w:right w:val="single" w:sz="4" w:space="4" w:color="auto"/>
        </w:pBdr>
        <w:spacing w:line="240" w:lineRule="auto"/>
        <w:rPr>
          <w:b/>
          <w:bCs/>
        </w:rPr>
      </w:pPr>
      <w:r w:rsidRPr="007877A5">
        <w:rPr>
          <w:b/>
          <w:bCs/>
        </w:rPr>
        <w:t>7.</w:t>
      </w:r>
      <w:r w:rsidRPr="007877A5">
        <w:tab/>
      </w:r>
      <w:r w:rsidRPr="007877A5">
        <w:rPr>
          <w:b/>
          <w:bCs/>
        </w:rPr>
        <w:t>ANTOTAP</w:t>
      </w:r>
      <w:r w:rsidRPr="0011237C">
        <w:rPr>
          <w:b/>
          <w:bCs/>
        </w:rPr>
        <w:t>A J</w:t>
      </w:r>
      <w:r w:rsidRPr="00BC21A8">
        <w:rPr>
          <w:b/>
          <w:bCs/>
        </w:rPr>
        <w:t>A ANTOREITTI (ANTOREITIT)</w:t>
      </w:r>
    </w:p>
    <w:p w14:paraId="7C16E964" w14:textId="77777777" w:rsidR="00882334" w:rsidRPr="007B76C2" w:rsidRDefault="00882334" w:rsidP="00882334">
      <w:pPr>
        <w:spacing w:line="240" w:lineRule="auto"/>
      </w:pPr>
    </w:p>
    <w:p w14:paraId="160489C8" w14:textId="77777777" w:rsidR="00882334" w:rsidRPr="007B76C2" w:rsidRDefault="00A85F0E" w:rsidP="00E87160">
      <w:pPr>
        <w:tabs>
          <w:tab w:val="clear" w:pos="567"/>
          <w:tab w:val="left" w:pos="1134"/>
        </w:tabs>
        <w:spacing w:line="240" w:lineRule="auto"/>
      </w:pPr>
      <w:r w:rsidRPr="00E87160">
        <w:rPr>
          <w:bCs/>
          <w:u w:val="single"/>
        </w:rPr>
        <w:t>Nauta:</w:t>
      </w:r>
      <w:r w:rsidR="00E87160">
        <w:tab/>
      </w:r>
      <w:r>
        <w:t>s.c.</w:t>
      </w:r>
      <w:r w:rsidR="00BC21A8">
        <w:t>,</w:t>
      </w:r>
      <w:r>
        <w:t xml:space="preserve"> </w:t>
      </w:r>
      <w:r w:rsidR="00882334" w:rsidRPr="007B76C2">
        <w:t>i.v.</w:t>
      </w:r>
    </w:p>
    <w:p w14:paraId="47267939" w14:textId="77777777" w:rsidR="00882334" w:rsidRPr="007B76C2" w:rsidRDefault="00A85F0E" w:rsidP="00E87160">
      <w:pPr>
        <w:tabs>
          <w:tab w:val="left" w:pos="1134"/>
        </w:tabs>
        <w:spacing w:line="240" w:lineRule="auto"/>
      </w:pPr>
      <w:r w:rsidRPr="00E87160">
        <w:rPr>
          <w:bCs/>
          <w:u w:val="single"/>
        </w:rPr>
        <w:t>Hevonen:</w:t>
      </w:r>
      <w:r w:rsidR="00E87160">
        <w:tab/>
      </w:r>
      <w:r>
        <w:t>i.v.</w:t>
      </w:r>
    </w:p>
    <w:p w14:paraId="2A05690F" w14:textId="77777777" w:rsidR="00882334" w:rsidRDefault="00882334" w:rsidP="00882334">
      <w:pPr>
        <w:spacing w:line="240" w:lineRule="auto"/>
      </w:pPr>
    </w:p>
    <w:p w14:paraId="2C9C26C3" w14:textId="77777777" w:rsidR="00436F46" w:rsidRDefault="00436F46" w:rsidP="00882334">
      <w:pPr>
        <w:spacing w:line="240" w:lineRule="auto"/>
      </w:pPr>
      <w:r>
        <w:t>Lue pakkausseloste ennen käyttöä.</w:t>
      </w:r>
    </w:p>
    <w:p w14:paraId="7D87D729" w14:textId="77777777" w:rsidR="00436F46" w:rsidRDefault="00436F46" w:rsidP="00882334">
      <w:pPr>
        <w:spacing w:line="240" w:lineRule="auto"/>
      </w:pPr>
    </w:p>
    <w:p w14:paraId="5F56354E" w14:textId="77777777" w:rsidR="00A85F0E" w:rsidRPr="007B76C2" w:rsidRDefault="00A85F0E" w:rsidP="00882334">
      <w:pPr>
        <w:spacing w:line="240" w:lineRule="auto"/>
      </w:pPr>
    </w:p>
    <w:p w14:paraId="0947E375" w14:textId="77777777" w:rsidR="00882334" w:rsidRPr="007B76C2" w:rsidRDefault="00882334" w:rsidP="00882334">
      <w:pPr>
        <w:pBdr>
          <w:top w:val="single" w:sz="4" w:space="1" w:color="auto"/>
          <w:left w:val="single" w:sz="4" w:space="4" w:color="auto"/>
          <w:bottom w:val="single" w:sz="4" w:space="1" w:color="auto"/>
          <w:right w:val="single" w:sz="4" w:space="4" w:color="auto"/>
        </w:pBdr>
        <w:spacing w:line="240" w:lineRule="auto"/>
        <w:rPr>
          <w:b/>
          <w:bCs/>
          <w:highlight w:val="lightGray"/>
        </w:rPr>
      </w:pPr>
      <w:r w:rsidRPr="007B76C2">
        <w:rPr>
          <w:b/>
          <w:bCs/>
        </w:rPr>
        <w:t>8.</w:t>
      </w:r>
      <w:r w:rsidRPr="007B76C2">
        <w:rPr>
          <w:b/>
          <w:bCs/>
        </w:rPr>
        <w:tab/>
        <w:t>VAROAIKA</w:t>
      </w:r>
      <w:r w:rsidR="00355EA5">
        <w:rPr>
          <w:b/>
          <w:bCs/>
        </w:rPr>
        <w:t xml:space="preserve"> (VAROAJAT)</w:t>
      </w:r>
    </w:p>
    <w:p w14:paraId="25EDA51F" w14:textId="77777777" w:rsidR="00882334" w:rsidRPr="007B76C2" w:rsidRDefault="00882334" w:rsidP="00882334">
      <w:pPr>
        <w:spacing w:line="240" w:lineRule="auto"/>
      </w:pPr>
    </w:p>
    <w:p w14:paraId="28E450C8" w14:textId="7063FDFE" w:rsidR="00882334" w:rsidRPr="007B76C2" w:rsidRDefault="00AE2F6F" w:rsidP="00882334">
      <w:pPr>
        <w:pStyle w:val="Date2"/>
        <w:widowControl w:val="0"/>
        <w:tabs>
          <w:tab w:val="left" w:pos="993"/>
        </w:tabs>
        <w:rPr>
          <w:szCs w:val="22"/>
          <w:lang w:val="fi-FI"/>
        </w:rPr>
      </w:pPr>
      <w:r>
        <w:rPr>
          <w:szCs w:val="22"/>
          <w:lang w:val="fi-FI"/>
        </w:rPr>
        <w:t>Varoajat:</w:t>
      </w:r>
    </w:p>
    <w:p w14:paraId="59FBDD2D" w14:textId="77777777" w:rsidR="00882334" w:rsidRPr="007B76C2" w:rsidRDefault="00882334" w:rsidP="00E87160">
      <w:pPr>
        <w:pStyle w:val="Date1"/>
        <w:widowControl w:val="0"/>
        <w:tabs>
          <w:tab w:val="left" w:pos="1134"/>
        </w:tabs>
        <w:rPr>
          <w:lang w:val="fi-FI"/>
        </w:rPr>
      </w:pPr>
      <w:r w:rsidRPr="00E87160">
        <w:rPr>
          <w:u w:val="single"/>
          <w:lang w:val="fi-FI"/>
        </w:rPr>
        <w:t>Nauta</w:t>
      </w:r>
      <w:r w:rsidR="00E87160" w:rsidRPr="00E87160">
        <w:rPr>
          <w:u w:val="single"/>
          <w:lang w:val="fi-FI"/>
        </w:rPr>
        <w:t>:</w:t>
      </w:r>
      <w:r w:rsidR="00E87160">
        <w:rPr>
          <w:lang w:val="fi-FI"/>
        </w:rPr>
        <w:tab/>
      </w:r>
      <w:r w:rsidRPr="007B76C2">
        <w:rPr>
          <w:lang w:val="fi-FI"/>
        </w:rPr>
        <w:t>Teurastus: 15 vuorokautta; maito: 5 vuorokautta.</w:t>
      </w:r>
    </w:p>
    <w:p w14:paraId="2E60DCFE" w14:textId="77777777" w:rsidR="00882334" w:rsidRPr="007B76C2" w:rsidRDefault="00E87160" w:rsidP="00E87160">
      <w:pPr>
        <w:pStyle w:val="Date1"/>
        <w:widowControl w:val="0"/>
        <w:tabs>
          <w:tab w:val="left" w:pos="567"/>
          <w:tab w:val="left" w:pos="1134"/>
        </w:tabs>
        <w:rPr>
          <w:lang w:val="fi-FI"/>
        </w:rPr>
      </w:pPr>
      <w:r w:rsidRPr="00E87160">
        <w:rPr>
          <w:u w:val="single"/>
          <w:lang w:val="fi-FI"/>
        </w:rPr>
        <w:t>Hevonen:</w:t>
      </w:r>
      <w:r w:rsidR="00882334" w:rsidRPr="007B76C2">
        <w:rPr>
          <w:b/>
          <w:bCs/>
          <w:lang w:val="fi-FI"/>
        </w:rPr>
        <w:tab/>
      </w:r>
      <w:r w:rsidR="00882334" w:rsidRPr="007B76C2">
        <w:rPr>
          <w:lang w:val="fi-FI"/>
        </w:rPr>
        <w:t>Teurastus: 5 vuorokautta.</w:t>
      </w:r>
    </w:p>
    <w:p w14:paraId="550AC75A" w14:textId="77777777" w:rsidR="00882334" w:rsidRPr="007B76C2" w:rsidRDefault="00882334" w:rsidP="00882334">
      <w:pPr>
        <w:spacing w:line="240" w:lineRule="auto"/>
      </w:pPr>
      <w:r w:rsidRPr="007B76C2">
        <w:t>Ei saa käyttää tammoilla, joiden maitoa käytetään ihmisravinnoksi</w:t>
      </w:r>
    </w:p>
    <w:p w14:paraId="198EA1B0" w14:textId="77777777" w:rsidR="00882334" w:rsidRPr="007B76C2" w:rsidRDefault="00882334" w:rsidP="00882334">
      <w:pPr>
        <w:pStyle w:val="Date1"/>
        <w:widowControl w:val="0"/>
        <w:tabs>
          <w:tab w:val="left" w:pos="567"/>
        </w:tabs>
        <w:rPr>
          <w:lang w:val="fi-FI"/>
        </w:rPr>
      </w:pPr>
    </w:p>
    <w:p w14:paraId="0FDD9630" w14:textId="77777777" w:rsidR="00882334" w:rsidRPr="007B76C2" w:rsidRDefault="00882334" w:rsidP="00882334">
      <w:pPr>
        <w:pStyle w:val="Date1"/>
        <w:widowControl w:val="0"/>
        <w:tabs>
          <w:tab w:val="left" w:pos="567"/>
        </w:tabs>
        <w:rPr>
          <w:lang w:val="fi-FI"/>
        </w:rPr>
      </w:pPr>
    </w:p>
    <w:p w14:paraId="42D75A39" w14:textId="77777777" w:rsidR="00882334" w:rsidRPr="007B76C2" w:rsidRDefault="00882334" w:rsidP="00882334">
      <w:pPr>
        <w:pBdr>
          <w:top w:val="single" w:sz="4" w:space="1" w:color="auto"/>
          <w:left w:val="single" w:sz="4" w:space="4" w:color="auto"/>
          <w:bottom w:val="single" w:sz="4" w:space="1" w:color="auto"/>
          <w:right w:val="single" w:sz="4" w:space="4" w:color="auto"/>
        </w:pBdr>
        <w:spacing w:line="240" w:lineRule="auto"/>
        <w:rPr>
          <w:b/>
          <w:bCs/>
        </w:rPr>
      </w:pPr>
      <w:r w:rsidRPr="007B76C2">
        <w:rPr>
          <w:b/>
          <w:bCs/>
        </w:rPr>
        <w:t>9.</w:t>
      </w:r>
      <w:r w:rsidRPr="007B76C2">
        <w:rPr>
          <w:b/>
          <w:bCs/>
        </w:rPr>
        <w:tab/>
        <w:t>TARVITTAESSA ERITYISVAROITUS (ERITYISVAROITUKSET)</w:t>
      </w:r>
    </w:p>
    <w:p w14:paraId="5AAD0BAE" w14:textId="77777777" w:rsidR="00882334" w:rsidRPr="007B76C2" w:rsidRDefault="00882334" w:rsidP="00882334">
      <w:pPr>
        <w:spacing w:line="240" w:lineRule="auto"/>
      </w:pPr>
    </w:p>
    <w:p w14:paraId="3BA5FD49" w14:textId="77777777" w:rsidR="00882334" w:rsidRPr="007B76C2" w:rsidRDefault="00882334" w:rsidP="00882334">
      <w:pPr>
        <w:spacing w:line="240" w:lineRule="auto"/>
      </w:pPr>
    </w:p>
    <w:p w14:paraId="69F2A2A6" w14:textId="77777777" w:rsidR="00882334" w:rsidRPr="007B76C2" w:rsidRDefault="00882334" w:rsidP="00882334">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1"/>
      </w:tblGrid>
      <w:tr w:rsidR="00882334" w:rsidRPr="007D28B2" w14:paraId="421C0E7E" w14:textId="77777777" w:rsidTr="00464B95">
        <w:tc>
          <w:tcPr>
            <w:tcW w:w="9211" w:type="dxa"/>
          </w:tcPr>
          <w:p w14:paraId="1C569EF0" w14:textId="77777777" w:rsidR="00882334" w:rsidRPr="007D28B2" w:rsidRDefault="00882334" w:rsidP="00D657FD">
            <w:pPr>
              <w:keepNext/>
              <w:widowControl/>
              <w:tabs>
                <w:tab w:val="clear" w:pos="567"/>
                <w:tab w:val="left" w:pos="585"/>
              </w:tabs>
              <w:spacing w:line="240" w:lineRule="auto"/>
              <w:rPr>
                <w:b/>
                <w:bCs/>
              </w:rPr>
            </w:pPr>
            <w:r w:rsidRPr="007D28B2">
              <w:rPr>
                <w:b/>
                <w:bCs/>
              </w:rPr>
              <w:lastRenderedPageBreak/>
              <w:t>10.</w:t>
            </w:r>
            <w:r w:rsidRPr="007D28B2">
              <w:rPr>
                <w:b/>
                <w:bCs/>
              </w:rPr>
              <w:tab/>
              <w:t>VIIMEINEN KÄYTTÖPÄIVÄMÄÄRÄ</w:t>
            </w:r>
          </w:p>
        </w:tc>
      </w:tr>
    </w:tbl>
    <w:p w14:paraId="4964BF2E" w14:textId="77777777" w:rsidR="00882334" w:rsidRPr="007D28B2" w:rsidRDefault="00882334" w:rsidP="00D657FD">
      <w:pPr>
        <w:keepNext/>
        <w:widowControl/>
      </w:pPr>
    </w:p>
    <w:p w14:paraId="39072586" w14:textId="77777777" w:rsidR="00882334" w:rsidRPr="007B76C2" w:rsidRDefault="00882334" w:rsidP="00D657FD">
      <w:pPr>
        <w:keepNext/>
        <w:widowControl/>
        <w:spacing w:line="240" w:lineRule="auto"/>
      </w:pPr>
      <w:r w:rsidRPr="007B76C2">
        <w:t>EXP {KK/</w:t>
      </w:r>
      <w:smartTag w:uri="urn:schemas-microsoft-com:office:smarttags" w:element="stockticker">
        <w:r w:rsidRPr="007B76C2">
          <w:t>VVVV</w:t>
        </w:r>
      </w:smartTag>
      <w:r w:rsidRPr="007B76C2">
        <w:t>}</w:t>
      </w:r>
    </w:p>
    <w:p w14:paraId="6237490A" w14:textId="77777777" w:rsidR="00882334" w:rsidRPr="007B76C2" w:rsidRDefault="00355EA5" w:rsidP="00882334">
      <w:pPr>
        <w:spacing w:line="240" w:lineRule="auto"/>
      </w:pPr>
      <w:r>
        <w:rPr>
          <w:snapToGrid w:val="0"/>
          <w:lang w:eastAsia="en-US"/>
        </w:rPr>
        <w:t>Käytä lävistetty injektiopullo 28 päivän kuluessa.</w:t>
      </w:r>
    </w:p>
    <w:p w14:paraId="7DF9E9C8" w14:textId="77777777" w:rsidR="00882334" w:rsidRPr="00DB73BE" w:rsidRDefault="00882334" w:rsidP="00882334">
      <w:pPr>
        <w:spacing w:line="240" w:lineRule="auto"/>
      </w:pPr>
    </w:p>
    <w:p w14:paraId="778AA619" w14:textId="77777777" w:rsidR="00882334" w:rsidRPr="00DB73BE" w:rsidRDefault="00882334" w:rsidP="00882334">
      <w:pPr>
        <w:spacing w:line="240" w:lineRule="auto"/>
      </w:pPr>
    </w:p>
    <w:p w14:paraId="1D130472" w14:textId="77777777" w:rsidR="00882334" w:rsidRPr="007B76C2" w:rsidRDefault="00882334" w:rsidP="00882334">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bCs/>
        </w:rPr>
      </w:pPr>
      <w:r w:rsidRPr="007B76C2">
        <w:rPr>
          <w:b/>
          <w:bCs/>
        </w:rPr>
        <w:t>11.</w:t>
      </w:r>
      <w:r w:rsidRPr="007B76C2">
        <w:rPr>
          <w:b/>
          <w:bCs/>
        </w:rPr>
        <w:tab/>
        <w:t>SÄILYTYSOLOSUHTEET</w:t>
      </w:r>
    </w:p>
    <w:p w14:paraId="7D9E4A86" w14:textId="77777777" w:rsidR="00882334" w:rsidRPr="00DB73BE" w:rsidRDefault="00882334" w:rsidP="00882334">
      <w:pPr>
        <w:spacing w:line="240" w:lineRule="auto"/>
      </w:pPr>
    </w:p>
    <w:p w14:paraId="3C9DF0F7" w14:textId="77777777" w:rsidR="00882334" w:rsidRPr="007B76C2" w:rsidRDefault="00882334" w:rsidP="00882334">
      <w:pPr>
        <w:spacing w:line="240" w:lineRule="auto"/>
        <w:rPr>
          <w:bCs/>
        </w:rPr>
      </w:pPr>
    </w:p>
    <w:p w14:paraId="1231F7FE" w14:textId="77777777" w:rsidR="00882334" w:rsidRPr="007B76C2" w:rsidRDefault="00882334" w:rsidP="00882334">
      <w:pPr>
        <w:spacing w:line="240" w:lineRule="auto"/>
        <w:rPr>
          <w:bCs/>
        </w:rPr>
      </w:pPr>
    </w:p>
    <w:p w14:paraId="220390F5" w14:textId="77777777" w:rsidR="00882334" w:rsidRPr="007B76C2" w:rsidRDefault="00882334" w:rsidP="00882334">
      <w:pPr>
        <w:pStyle w:val="BodyText21"/>
        <w:pBdr>
          <w:top w:val="single" w:sz="4" w:space="1" w:color="auto"/>
          <w:left w:val="single" w:sz="4" w:space="4" w:color="auto"/>
          <w:bottom w:val="single" w:sz="4" w:space="1" w:color="auto"/>
          <w:right w:val="single" w:sz="4" w:space="4" w:color="auto"/>
        </w:pBdr>
        <w:spacing w:line="240" w:lineRule="auto"/>
        <w:jc w:val="left"/>
        <w:rPr>
          <w:b/>
          <w:bCs/>
          <w:highlight w:val="lightGray"/>
          <w:lang w:val="fi-FI"/>
        </w:rPr>
      </w:pPr>
      <w:r w:rsidRPr="007B76C2">
        <w:rPr>
          <w:b/>
          <w:bCs/>
          <w:lang w:val="fi-FI"/>
        </w:rPr>
        <w:t>12.</w:t>
      </w:r>
      <w:r w:rsidRPr="007B76C2">
        <w:rPr>
          <w:b/>
          <w:bCs/>
          <w:lang w:val="fi-FI"/>
        </w:rPr>
        <w:tab/>
        <w:t>ERITYISET VAROTOIMET KÄYTTÄMÄTTÖMÄN VALMISTEEN TAI JÄTEMATERIAALIN HÄVITTÄMISEKSI</w:t>
      </w:r>
    </w:p>
    <w:p w14:paraId="7DDCDDFE" w14:textId="77777777" w:rsidR="00882334" w:rsidRPr="00DB73BE" w:rsidRDefault="00882334" w:rsidP="00882334">
      <w:pPr>
        <w:spacing w:line="240" w:lineRule="auto"/>
      </w:pPr>
    </w:p>
    <w:p w14:paraId="1D3D550F" w14:textId="77777777" w:rsidR="00882334" w:rsidRPr="00DB73BE" w:rsidRDefault="00882334" w:rsidP="00882334">
      <w:pPr>
        <w:spacing w:line="240" w:lineRule="auto"/>
      </w:pPr>
    </w:p>
    <w:p w14:paraId="54F4D69F" w14:textId="77777777" w:rsidR="00882334" w:rsidRPr="00DB73BE" w:rsidRDefault="00882334" w:rsidP="00882334">
      <w:pPr>
        <w:spacing w:line="240" w:lineRule="auto"/>
      </w:pPr>
    </w:p>
    <w:p w14:paraId="4FDA781D" w14:textId="77777777" w:rsidR="00882334" w:rsidRPr="007B76C2" w:rsidRDefault="00882334" w:rsidP="00E23C9C">
      <w:pPr>
        <w:pBdr>
          <w:top w:val="single" w:sz="4" w:space="1" w:color="auto"/>
          <w:left w:val="single" w:sz="4" w:space="4" w:color="auto"/>
          <w:bottom w:val="single" w:sz="4" w:space="1" w:color="auto"/>
          <w:right w:val="single" w:sz="4" w:space="4" w:color="auto"/>
        </w:pBdr>
        <w:spacing w:line="240" w:lineRule="auto"/>
        <w:ind w:left="567" w:hanging="567"/>
      </w:pPr>
      <w:r w:rsidRPr="007B76C2">
        <w:rPr>
          <w:b/>
          <w:bCs/>
        </w:rPr>
        <w:t>13.</w:t>
      </w:r>
      <w:r w:rsidRPr="007B76C2">
        <w:rPr>
          <w:b/>
          <w:bCs/>
        </w:rPr>
        <w:tab/>
        <w:t>MERKINTÄ ”ELÄIMILLE”, TOIMITTAMISLUOKITTELU SEKÄ TOIMITTAMISEN JA KÄYTÖN EHDOT JA RAJOITUKSE, JOS TARPEEN</w:t>
      </w:r>
    </w:p>
    <w:p w14:paraId="0B3ECF06" w14:textId="77777777" w:rsidR="00882334" w:rsidRPr="007B76C2" w:rsidRDefault="00882334" w:rsidP="00882334">
      <w:pPr>
        <w:spacing w:line="240" w:lineRule="auto"/>
      </w:pPr>
    </w:p>
    <w:p w14:paraId="0398CE88" w14:textId="77777777" w:rsidR="00882334" w:rsidRPr="007B76C2" w:rsidRDefault="00882334" w:rsidP="00882334">
      <w:pPr>
        <w:spacing w:line="240" w:lineRule="auto"/>
      </w:pPr>
      <w:r w:rsidRPr="007B76C2">
        <w:t xml:space="preserve">Eläimille. </w:t>
      </w:r>
      <w:r w:rsidR="00355EA5">
        <w:t>Reseptivalmiste.</w:t>
      </w:r>
    </w:p>
    <w:p w14:paraId="1837F779" w14:textId="77777777" w:rsidR="00882334" w:rsidRPr="00DB73BE" w:rsidRDefault="00882334" w:rsidP="00882334">
      <w:pPr>
        <w:spacing w:line="240" w:lineRule="auto"/>
      </w:pPr>
    </w:p>
    <w:p w14:paraId="361D9C0C" w14:textId="77777777" w:rsidR="00882334" w:rsidRPr="00DB73BE" w:rsidRDefault="00882334" w:rsidP="00882334">
      <w:pPr>
        <w:spacing w:line="240" w:lineRule="auto"/>
      </w:pPr>
    </w:p>
    <w:p w14:paraId="28F84FF4" w14:textId="77777777" w:rsidR="00882334" w:rsidRPr="007B76C2" w:rsidRDefault="00882334" w:rsidP="00882334">
      <w:pPr>
        <w:pBdr>
          <w:top w:val="single" w:sz="4" w:space="1" w:color="auto"/>
          <w:left w:val="single" w:sz="4" w:space="4" w:color="auto"/>
          <w:bottom w:val="single" w:sz="4" w:space="1" w:color="auto"/>
          <w:right w:val="single" w:sz="4" w:space="4" w:color="auto"/>
        </w:pBdr>
        <w:spacing w:line="240" w:lineRule="auto"/>
        <w:rPr>
          <w:highlight w:val="lightGray"/>
        </w:rPr>
      </w:pPr>
      <w:r w:rsidRPr="007B76C2">
        <w:rPr>
          <w:b/>
          <w:bCs/>
        </w:rPr>
        <w:t>14.</w:t>
      </w:r>
      <w:r w:rsidRPr="007B76C2">
        <w:rPr>
          <w:b/>
          <w:bCs/>
        </w:rPr>
        <w:tab/>
        <w:t>MERKINTÄ ”EI LASTEN NÄKYVILLE EIKÄ ULOTTUVILLE”</w:t>
      </w:r>
    </w:p>
    <w:p w14:paraId="59200414" w14:textId="77777777" w:rsidR="00882334" w:rsidRPr="00DB73BE" w:rsidRDefault="00882334" w:rsidP="00882334">
      <w:pPr>
        <w:spacing w:line="240" w:lineRule="auto"/>
      </w:pPr>
    </w:p>
    <w:p w14:paraId="3C495533" w14:textId="77777777" w:rsidR="00882334" w:rsidRPr="00DB73BE" w:rsidRDefault="00882334" w:rsidP="00882334">
      <w:pPr>
        <w:spacing w:line="240" w:lineRule="auto"/>
        <w:rPr>
          <w:bCs/>
        </w:rPr>
      </w:pPr>
    </w:p>
    <w:p w14:paraId="64564883" w14:textId="77777777" w:rsidR="00882334" w:rsidRPr="00DB73BE" w:rsidRDefault="00882334" w:rsidP="00882334">
      <w:pPr>
        <w:spacing w:line="240" w:lineRule="auto"/>
      </w:pPr>
    </w:p>
    <w:p w14:paraId="5D28B243" w14:textId="77777777" w:rsidR="00882334" w:rsidRPr="007B76C2" w:rsidRDefault="00882334" w:rsidP="00882334">
      <w:pPr>
        <w:pBdr>
          <w:top w:val="single" w:sz="4" w:space="1" w:color="auto"/>
          <w:left w:val="single" w:sz="4" w:space="4" w:color="auto"/>
          <w:bottom w:val="single" w:sz="4" w:space="1" w:color="auto"/>
          <w:right w:val="single" w:sz="4" w:space="4" w:color="auto"/>
        </w:pBdr>
        <w:spacing w:line="240" w:lineRule="auto"/>
        <w:ind w:left="567" w:hanging="567"/>
      </w:pPr>
      <w:r w:rsidRPr="007B76C2">
        <w:rPr>
          <w:b/>
          <w:bCs/>
        </w:rPr>
        <w:t>15.</w:t>
      </w:r>
      <w:r w:rsidRPr="007B76C2">
        <w:rPr>
          <w:b/>
          <w:bCs/>
        </w:rPr>
        <w:tab/>
        <w:t xml:space="preserve">MYYNTILUVAN HALTIJAN NIMI JA OSOITE </w:t>
      </w:r>
    </w:p>
    <w:p w14:paraId="7D4BAB06" w14:textId="77777777" w:rsidR="00882334" w:rsidRPr="007B76C2" w:rsidRDefault="00882334" w:rsidP="00882334">
      <w:pPr>
        <w:spacing w:line="240" w:lineRule="auto"/>
      </w:pPr>
    </w:p>
    <w:p w14:paraId="5AECFA97" w14:textId="77777777" w:rsidR="00882334" w:rsidRPr="00BE2822" w:rsidRDefault="00882334" w:rsidP="00882334">
      <w:pPr>
        <w:tabs>
          <w:tab w:val="left" w:pos="0"/>
        </w:tabs>
        <w:spacing w:line="240" w:lineRule="auto"/>
      </w:pPr>
      <w:r w:rsidRPr="00BE2822">
        <w:t>Boehringer Ingelheim Vetmedica GmbH</w:t>
      </w:r>
    </w:p>
    <w:p w14:paraId="505664F8" w14:textId="77777777" w:rsidR="00882334" w:rsidRPr="00103D99" w:rsidRDefault="00517A57" w:rsidP="00882334">
      <w:pPr>
        <w:tabs>
          <w:tab w:val="left" w:pos="0"/>
        </w:tabs>
        <w:spacing w:line="240" w:lineRule="auto"/>
        <w:rPr>
          <w:lang w:val="sv-SE"/>
        </w:rPr>
      </w:pPr>
      <w:r w:rsidRPr="00103D99">
        <w:rPr>
          <w:lang w:val="sv-SE"/>
        </w:rPr>
        <w:t>SAKSA</w:t>
      </w:r>
    </w:p>
    <w:p w14:paraId="1D6C7070" w14:textId="77777777" w:rsidR="00882334" w:rsidRPr="007B76C2" w:rsidRDefault="00882334" w:rsidP="00882334">
      <w:pPr>
        <w:spacing w:line="240" w:lineRule="auto"/>
      </w:pPr>
    </w:p>
    <w:p w14:paraId="64223334" w14:textId="77777777" w:rsidR="00882334" w:rsidRPr="007B76C2" w:rsidRDefault="00882334" w:rsidP="00882334">
      <w:pPr>
        <w:spacing w:line="240" w:lineRule="auto"/>
      </w:pPr>
    </w:p>
    <w:p w14:paraId="0F134CC7" w14:textId="77777777" w:rsidR="00882334" w:rsidRPr="007B76C2" w:rsidRDefault="00882334" w:rsidP="00882334">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rsidRPr="007B76C2">
        <w:rPr>
          <w:b/>
        </w:rPr>
        <w:t>16.</w:t>
      </w:r>
      <w:r w:rsidRPr="007B76C2">
        <w:rPr>
          <w:b/>
        </w:rPr>
        <w:tab/>
        <w:t>MYYNTILUPIEN NUMEROT</w:t>
      </w:r>
    </w:p>
    <w:p w14:paraId="72751D92" w14:textId="77777777" w:rsidR="00882334" w:rsidRPr="00DB73BE" w:rsidRDefault="00882334" w:rsidP="00882334">
      <w:pPr>
        <w:spacing w:line="240" w:lineRule="auto"/>
      </w:pPr>
    </w:p>
    <w:p w14:paraId="11FC5B7C" w14:textId="77777777" w:rsidR="00882334" w:rsidRPr="0070368A" w:rsidRDefault="00882334" w:rsidP="00882334">
      <w:pPr>
        <w:tabs>
          <w:tab w:val="left" w:pos="0"/>
        </w:tabs>
        <w:spacing w:line="240" w:lineRule="auto"/>
        <w:rPr>
          <w:highlight w:val="lightGray"/>
        </w:rPr>
      </w:pPr>
      <w:r w:rsidRPr="00DB73BE">
        <w:t xml:space="preserve">EU/2/97/004/051 </w:t>
      </w:r>
      <w:r w:rsidRPr="0070368A">
        <w:rPr>
          <w:highlight w:val="lightGray"/>
        </w:rPr>
        <w:t>100 ml.</w:t>
      </w:r>
    </w:p>
    <w:p w14:paraId="194E57D3" w14:textId="77777777" w:rsidR="00882334" w:rsidRPr="0070368A" w:rsidRDefault="00882334" w:rsidP="00882334">
      <w:pPr>
        <w:tabs>
          <w:tab w:val="left" w:pos="0"/>
        </w:tabs>
        <w:spacing w:line="240" w:lineRule="auto"/>
        <w:rPr>
          <w:highlight w:val="lightGray"/>
        </w:rPr>
      </w:pPr>
      <w:r w:rsidRPr="0070368A">
        <w:rPr>
          <w:highlight w:val="lightGray"/>
        </w:rPr>
        <w:t xml:space="preserve">EU/2/97/004/053 12 x 100 ml </w:t>
      </w:r>
    </w:p>
    <w:p w14:paraId="6D8C00D5" w14:textId="77777777" w:rsidR="00882334" w:rsidRPr="00DB73BE" w:rsidRDefault="00882334" w:rsidP="00882334">
      <w:pPr>
        <w:spacing w:line="240" w:lineRule="auto"/>
        <w:rPr>
          <w:lang w:val="nl-NL"/>
        </w:rPr>
      </w:pPr>
    </w:p>
    <w:p w14:paraId="2F08DAA6" w14:textId="77777777" w:rsidR="00882334" w:rsidRPr="00DB73BE" w:rsidRDefault="00882334" w:rsidP="00882334">
      <w:pPr>
        <w:spacing w:line="240" w:lineRule="auto"/>
        <w:rPr>
          <w:lang w:val="nl-NL"/>
        </w:rPr>
      </w:pPr>
    </w:p>
    <w:p w14:paraId="01B8E21C" w14:textId="77777777" w:rsidR="00882334" w:rsidRPr="007B76C2" w:rsidRDefault="00882334" w:rsidP="00882334">
      <w:pPr>
        <w:pStyle w:val="BodyText21"/>
        <w:widowControl/>
        <w:pBdr>
          <w:top w:val="single" w:sz="4" w:space="1" w:color="auto"/>
          <w:left w:val="single" w:sz="4" w:space="4" w:color="auto"/>
          <w:bottom w:val="single" w:sz="4" w:space="1" w:color="auto"/>
          <w:right w:val="single" w:sz="4" w:space="4" w:color="auto"/>
        </w:pBdr>
        <w:tabs>
          <w:tab w:val="clear" w:pos="567"/>
        </w:tabs>
        <w:spacing w:line="240" w:lineRule="auto"/>
        <w:jc w:val="left"/>
        <w:rPr>
          <w:b/>
          <w:bCs/>
          <w:noProof/>
          <w:lang w:val="fi-FI"/>
        </w:rPr>
      </w:pPr>
      <w:r w:rsidRPr="007B76C2">
        <w:rPr>
          <w:b/>
          <w:bCs/>
          <w:noProof/>
          <w:lang w:val="fi-FI"/>
        </w:rPr>
        <w:t>17.</w:t>
      </w:r>
      <w:r w:rsidRPr="007B76C2">
        <w:rPr>
          <w:b/>
          <w:bCs/>
          <w:noProof/>
          <w:lang w:val="fi-FI"/>
        </w:rPr>
        <w:tab/>
        <w:t>VALMISTAJAN ERÄNUMERO</w:t>
      </w:r>
    </w:p>
    <w:p w14:paraId="2CC6EA72" w14:textId="77777777" w:rsidR="00882334" w:rsidRPr="007B76C2" w:rsidRDefault="00882334" w:rsidP="00882334">
      <w:pPr>
        <w:spacing w:line="240" w:lineRule="auto"/>
      </w:pPr>
    </w:p>
    <w:p w14:paraId="661CD993" w14:textId="77777777" w:rsidR="00882334" w:rsidRDefault="00882334" w:rsidP="00882334">
      <w:pPr>
        <w:tabs>
          <w:tab w:val="clear" w:pos="567"/>
        </w:tabs>
        <w:spacing w:line="240" w:lineRule="auto"/>
      </w:pPr>
      <w:r w:rsidRPr="007B76C2">
        <w:t>Lot {numero}</w:t>
      </w:r>
    </w:p>
    <w:p w14:paraId="7BD3DC27" w14:textId="77777777" w:rsidR="00882334" w:rsidRPr="00DB73BE" w:rsidRDefault="00882334" w:rsidP="00882334">
      <w:pPr>
        <w:spacing w:line="240" w:lineRule="auto"/>
      </w:pPr>
      <w:r w:rsidRPr="00DB73BE">
        <w:br w:type="page"/>
      </w:r>
    </w:p>
    <w:p w14:paraId="09B1B8C3" w14:textId="77777777" w:rsidR="00882334" w:rsidRPr="007B76C2" w:rsidRDefault="00882334" w:rsidP="00882334">
      <w:pPr>
        <w:pStyle w:val="BodyText21"/>
        <w:widowControl/>
        <w:pBdr>
          <w:top w:val="single" w:sz="4" w:space="1" w:color="auto"/>
          <w:left w:val="single" w:sz="4" w:space="4" w:color="auto"/>
          <w:bottom w:val="single" w:sz="4" w:space="1" w:color="auto"/>
          <w:right w:val="single" w:sz="4" w:space="4" w:color="auto"/>
        </w:pBdr>
        <w:tabs>
          <w:tab w:val="clear" w:pos="567"/>
          <w:tab w:val="left" w:pos="0"/>
          <w:tab w:val="left" w:pos="1304"/>
        </w:tabs>
        <w:spacing w:line="240" w:lineRule="auto"/>
        <w:ind w:left="0" w:firstLine="0"/>
        <w:jc w:val="left"/>
        <w:rPr>
          <w:b/>
          <w:bCs/>
          <w:noProof/>
          <w:lang w:val="fi-FI"/>
        </w:rPr>
      </w:pPr>
      <w:r w:rsidRPr="007B76C2">
        <w:rPr>
          <w:b/>
          <w:bCs/>
          <w:noProof/>
          <w:lang w:val="fi-FI"/>
        </w:rPr>
        <w:lastRenderedPageBreak/>
        <w:t>PIENISSÄ SISÄPAKKAUSYKSIKÖISSÄ ON OLTAVA VÄHINTÄÄN SEURAAVAT TIEDOT</w:t>
      </w:r>
    </w:p>
    <w:p w14:paraId="0209B63C" w14:textId="77777777" w:rsidR="00882334" w:rsidRDefault="00882334" w:rsidP="00882334">
      <w:pPr>
        <w:pStyle w:val="BodyText21"/>
        <w:widowControl/>
        <w:pBdr>
          <w:top w:val="single" w:sz="4" w:space="1" w:color="auto"/>
          <w:left w:val="single" w:sz="4" w:space="4" w:color="auto"/>
          <w:bottom w:val="single" w:sz="4" w:space="1" w:color="auto"/>
          <w:right w:val="single" w:sz="4" w:space="4" w:color="auto"/>
        </w:pBdr>
        <w:tabs>
          <w:tab w:val="clear" w:pos="567"/>
          <w:tab w:val="left" w:pos="0"/>
          <w:tab w:val="left" w:pos="1304"/>
        </w:tabs>
        <w:spacing w:line="240" w:lineRule="auto"/>
        <w:ind w:left="0" w:firstLine="0"/>
        <w:jc w:val="left"/>
        <w:rPr>
          <w:highlight w:val="lightGray"/>
          <w:lang w:val="fi-FI"/>
        </w:rPr>
      </w:pPr>
    </w:p>
    <w:p w14:paraId="49A0C169" w14:textId="77777777" w:rsidR="00882334" w:rsidRPr="00DB73BE" w:rsidRDefault="00882334" w:rsidP="00882334">
      <w:pPr>
        <w:pBdr>
          <w:top w:val="single" w:sz="4" w:space="1" w:color="auto"/>
          <w:left w:val="single" w:sz="4" w:space="4" w:color="auto"/>
          <w:bottom w:val="single" w:sz="4" w:space="1" w:color="auto"/>
          <w:right w:val="single" w:sz="4" w:space="4" w:color="auto"/>
        </w:pBdr>
        <w:spacing w:line="240" w:lineRule="auto"/>
        <w:rPr>
          <w:b/>
        </w:rPr>
      </w:pPr>
      <w:r w:rsidRPr="003242EC">
        <w:rPr>
          <w:b/>
        </w:rPr>
        <w:t>Injektiopullo,</w:t>
      </w:r>
      <w:r>
        <w:rPr>
          <w:b/>
        </w:rPr>
        <w:t xml:space="preserve"> 50</w:t>
      </w:r>
      <w:r w:rsidRPr="007B76C2">
        <w:rPr>
          <w:b/>
        </w:rPr>
        <w:t xml:space="preserve"> ml</w:t>
      </w:r>
    </w:p>
    <w:p w14:paraId="3728BA08" w14:textId="77777777" w:rsidR="00882334" w:rsidRPr="007B76C2" w:rsidRDefault="00882334" w:rsidP="00882334">
      <w:pPr>
        <w:spacing w:line="240" w:lineRule="auto"/>
      </w:pPr>
    </w:p>
    <w:p w14:paraId="30758A11" w14:textId="77777777" w:rsidR="00882334" w:rsidRPr="007B76C2" w:rsidRDefault="00882334" w:rsidP="00882334">
      <w:pPr>
        <w:pBdr>
          <w:top w:val="single" w:sz="4" w:space="1" w:color="auto"/>
          <w:left w:val="single" w:sz="4" w:space="4" w:color="auto"/>
          <w:bottom w:val="single" w:sz="4" w:space="1" w:color="auto"/>
          <w:right w:val="single" w:sz="4" w:space="4" w:color="auto"/>
        </w:pBdr>
        <w:spacing w:line="240" w:lineRule="auto"/>
        <w:ind w:left="567" w:hanging="567"/>
      </w:pPr>
      <w:r w:rsidRPr="007B76C2">
        <w:rPr>
          <w:b/>
          <w:bCs/>
        </w:rPr>
        <w:t>1.</w:t>
      </w:r>
      <w:r w:rsidRPr="007B76C2">
        <w:rPr>
          <w:b/>
          <w:bCs/>
        </w:rPr>
        <w:tab/>
        <w:t>ELÄINLÄÄKEVALMISTEEN NIMI</w:t>
      </w:r>
    </w:p>
    <w:p w14:paraId="283E7AC1" w14:textId="77777777" w:rsidR="00882334" w:rsidRPr="007B76C2" w:rsidRDefault="00882334" w:rsidP="00882334">
      <w:pPr>
        <w:spacing w:line="240" w:lineRule="auto"/>
      </w:pPr>
    </w:p>
    <w:p w14:paraId="7FF80A03" w14:textId="77777777" w:rsidR="00882334" w:rsidRPr="007B76C2" w:rsidRDefault="00882334" w:rsidP="00882334">
      <w:pPr>
        <w:spacing w:line="240" w:lineRule="auto"/>
      </w:pPr>
      <w:r w:rsidRPr="007B76C2">
        <w:t>Metacam 40 mg/ml injektioneste naudoille ja hevosille</w:t>
      </w:r>
    </w:p>
    <w:p w14:paraId="69A5155D" w14:textId="4713EF36" w:rsidR="00882334" w:rsidRPr="007B76C2" w:rsidRDefault="00AE2F6F" w:rsidP="00882334">
      <w:pPr>
        <w:spacing w:line="240" w:lineRule="auto"/>
      </w:pPr>
      <w:r>
        <w:t>M</w:t>
      </w:r>
      <w:r w:rsidR="00BC21A8" w:rsidRPr="007B76C2">
        <w:t>eloksikaami</w:t>
      </w:r>
    </w:p>
    <w:p w14:paraId="7D318FC9" w14:textId="77777777" w:rsidR="00882334" w:rsidRPr="007B76C2" w:rsidRDefault="00882334" w:rsidP="00882334">
      <w:pPr>
        <w:spacing w:line="240" w:lineRule="auto"/>
      </w:pPr>
    </w:p>
    <w:p w14:paraId="71660DA6" w14:textId="77777777" w:rsidR="00882334" w:rsidRPr="007B76C2" w:rsidRDefault="00882334" w:rsidP="00882334">
      <w:pPr>
        <w:spacing w:line="240" w:lineRule="auto"/>
      </w:pPr>
    </w:p>
    <w:p w14:paraId="73268E6A" w14:textId="77777777" w:rsidR="00882334" w:rsidRPr="007B76C2" w:rsidRDefault="00882334" w:rsidP="00882334">
      <w:pPr>
        <w:pStyle w:val="BodyText21"/>
        <w:pBdr>
          <w:top w:val="single" w:sz="4" w:space="1" w:color="auto"/>
          <w:left w:val="single" w:sz="4" w:space="4" w:color="auto"/>
          <w:bottom w:val="single" w:sz="4" w:space="1" w:color="auto"/>
          <w:right w:val="single" w:sz="4" w:space="4" w:color="auto"/>
        </w:pBdr>
        <w:spacing w:line="240" w:lineRule="auto"/>
        <w:jc w:val="left"/>
        <w:rPr>
          <w:highlight w:val="lightGray"/>
          <w:lang w:val="fi-FI"/>
        </w:rPr>
      </w:pPr>
      <w:r w:rsidRPr="007B76C2">
        <w:rPr>
          <w:b/>
          <w:bCs/>
          <w:lang w:val="fi-FI"/>
        </w:rPr>
        <w:t>2.</w:t>
      </w:r>
      <w:r w:rsidRPr="007B76C2">
        <w:rPr>
          <w:b/>
          <w:bCs/>
          <w:lang w:val="fi-FI"/>
        </w:rPr>
        <w:tab/>
        <w:t>VAIKUTTAV</w:t>
      </w:r>
      <w:r w:rsidR="00E87160">
        <w:rPr>
          <w:b/>
          <w:bCs/>
          <w:lang w:val="fi-FI"/>
        </w:rPr>
        <w:t>IE</w:t>
      </w:r>
      <w:r w:rsidRPr="007B76C2">
        <w:rPr>
          <w:b/>
          <w:bCs/>
          <w:lang w:val="fi-FI"/>
        </w:rPr>
        <w:t>N AINE</w:t>
      </w:r>
      <w:r w:rsidR="00E87160">
        <w:rPr>
          <w:b/>
          <w:bCs/>
          <w:lang w:val="fi-FI"/>
        </w:rPr>
        <w:t>ID</w:t>
      </w:r>
      <w:r w:rsidRPr="007B76C2">
        <w:rPr>
          <w:b/>
          <w:bCs/>
          <w:lang w:val="fi-FI"/>
        </w:rPr>
        <w:t>EN MÄÄRÄ</w:t>
      </w:r>
      <w:r w:rsidR="00E87160">
        <w:rPr>
          <w:b/>
          <w:bCs/>
          <w:lang w:val="fi-FI"/>
        </w:rPr>
        <w:t>T</w:t>
      </w:r>
    </w:p>
    <w:p w14:paraId="2932751E" w14:textId="77777777" w:rsidR="00882334" w:rsidRPr="007B76C2" w:rsidRDefault="00882334" w:rsidP="00882334">
      <w:pPr>
        <w:spacing w:line="240" w:lineRule="auto"/>
      </w:pPr>
    </w:p>
    <w:p w14:paraId="0FC3B613" w14:textId="77777777" w:rsidR="00882334" w:rsidRPr="007B76C2" w:rsidRDefault="00E87160" w:rsidP="00882334">
      <w:pPr>
        <w:pStyle w:val="EndnoteText"/>
        <w:tabs>
          <w:tab w:val="clear" w:pos="567"/>
          <w:tab w:val="left" w:pos="1620"/>
        </w:tabs>
      </w:pPr>
      <w:r>
        <w:t xml:space="preserve">Meloksikaami </w:t>
      </w:r>
      <w:r w:rsidR="00882334" w:rsidRPr="00E87160">
        <w:t>40 mg/ml</w:t>
      </w:r>
    </w:p>
    <w:p w14:paraId="622CB6E4" w14:textId="77777777" w:rsidR="00882334" w:rsidRPr="007B76C2" w:rsidRDefault="00882334" w:rsidP="00882334">
      <w:pPr>
        <w:spacing w:line="240" w:lineRule="auto"/>
      </w:pPr>
    </w:p>
    <w:p w14:paraId="68712750" w14:textId="77777777" w:rsidR="00882334" w:rsidRPr="007B76C2" w:rsidRDefault="00882334" w:rsidP="00882334">
      <w:pPr>
        <w:spacing w:line="240" w:lineRule="auto"/>
      </w:pPr>
    </w:p>
    <w:p w14:paraId="57FE03C6" w14:textId="77777777" w:rsidR="00882334" w:rsidRPr="007B76C2" w:rsidRDefault="00882334" w:rsidP="00882334">
      <w:pPr>
        <w:pBdr>
          <w:top w:val="single" w:sz="4" w:space="1" w:color="auto"/>
          <w:left w:val="single" w:sz="4" w:space="4" w:color="auto"/>
          <w:bottom w:val="single" w:sz="4" w:space="1" w:color="auto"/>
          <w:right w:val="single" w:sz="4" w:space="4" w:color="auto"/>
        </w:pBdr>
        <w:spacing w:line="240" w:lineRule="auto"/>
        <w:rPr>
          <w:highlight w:val="lightGray"/>
        </w:rPr>
      </w:pPr>
      <w:r w:rsidRPr="007B76C2">
        <w:rPr>
          <w:b/>
          <w:bCs/>
        </w:rPr>
        <w:t>3.</w:t>
      </w:r>
      <w:r w:rsidRPr="007B76C2">
        <w:rPr>
          <w:b/>
          <w:bCs/>
        </w:rPr>
        <w:tab/>
        <w:t>SISÄLLÖN PAINO, TILAVUUS TAI ANNOSMÄÄRÄ</w:t>
      </w:r>
    </w:p>
    <w:p w14:paraId="46E3A95B" w14:textId="77777777" w:rsidR="00882334" w:rsidRPr="007B76C2" w:rsidRDefault="00882334" w:rsidP="00882334">
      <w:pPr>
        <w:spacing w:line="240" w:lineRule="auto"/>
      </w:pPr>
    </w:p>
    <w:p w14:paraId="26E4ED83" w14:textId="77777777" w:rsidR="00882334" w:rsidRPr="007B76C2" w:rsidRDefault="00882334" w:rsidP="00882334">
      <w:pPr>
        <w:spacing w:line="240" w:lineRule="auto"/>
      </w:pPr>
      <w:r w:rsidRPr="007B76C2">
        <w:t>50 ml</w:t>
      </w:r>
    </w:p>
    <w:p w14:paraId="3778922F" w14:textId="77777777" w:rsidR="00882334" w:rsidRPr="007B76C2" w:rsidRDefault="00882334" w:rsidP="00882334">
      <w:pPr>
        <w:spacing w:line="240" w:lineRule="auto"/>
      </w:pPr>
    </w:p>
    <w:p w14:paraId="278CD584" w14:textId="77777777" w:rsidR="00882334" w:rsidRPr="007B76C2" w:rsidRDefault="00882334" w:rsidP="00882334">
      <w:pPr>
        <w:spacing w:line="240" w:lineRule="auto"/>
      </w:pPr>
    </w:p>
    <w:p w14:paraId="60E7E485" w14:textId="77777777" w:rsidR="00882334" w:rsidRPr="007B76C2" w:rsidRDefault="00882334" w:rsidP="00882334">
      <w:pPr>
        <w:pBdr>
          <w:top w:val="single" w:sz="4" w:space="1" w:color="auto"/>
          <w:left w:val="single" w:sz="4" w:space="4" w:color="auto"/>
          <w:bottom w:val="single" w:sz="4" w:space="1" w:color="auto"/>
          <w:right w:val="single" w:sz="4" w:space="4" w:color="auto"/>
        </w:pBdr>
        <w:spacing w:line="240" w:lineRule="auto"/>
        <w:ind w:left="567" w:hanging="567"/>
        <w:rPr>
          <w:b/>
          <w:bCs/>
          <w:lang w:eastAsia="de-DE"/>
        </w:rPr>
      </w:pPr>
      <w:r w:rsidRPr="007877A5">
        <w:rPr>
          <w:b/>
          <w:bCs/>
          <w:lang w:eastAsia="de-DE"/>
        </w:rPr>
        <w:t>4.</w:t>
      </w:r>
      <w:r w:rsidRPr="007877A5">
        <w:rPr>
          <w:b/>
          <w:bCs/>
          <w:lang w:eastAsia="de-DE"/>
        </w:rPr>
        <w:tab/>
        <w:t>ANTOREITTI</w:t>
      </w:r>
    </w:p>
    <w:p w14:paraId="3B36ABAB" w14:textId="77777777" w:rsidR="00882334" w:rsidRPr="007B76C2" w:rsidRDefault="00882334" w:rsidP="00882334">
      <w:pPr>
        <w:spacing w:line="240" w:lineRule="auto"/>
      </w:pPr>
    </w:p>
    <w:p w14:paraId="3B64816F" w14:textId="77777777" w:rsidR="00882334" w:rsidRPr="007B76C2" w:rsidRDefault="00A85F0E" w:rsidP="00E87160">
      <w:pPr>
        <w:tabs>
          <w:tab w:val="clear" w:pos="567"/>
          <w:tab w:val="left" w:pos="1134"/>
        </w:tabs>
        <w:spacing w:line="240" w:lineRule="auto"/>
      </w:pPr>
      <w:r w:rsidRPr="00E87160">
        <w:rPr>
          <w:bCs/>
          <w:u w:val="single"/>
        </w:rPr>
        <w:t>Nauta:</w:t>
      </w:r>
      <w:r w:rsidR="00E87160">
        <w:tab/>
      </w:r>
      <w:r>
        <w:t>s.c.</w:t>
      </w:r>
      <w:r w:rsidR="00BC21A8">
        <w:t>,</w:t>
      </w:r>
      <w:r>
        <w:t xml:space="preserve"> </w:t>
      </w:r>
      <w:r w:rsidR="00882334" w:rsidRPr="007B76C2">
        <w:t>i.v.</w:t>
      </w:r>
    </w:p>
    <w:p w14:paraId="19C64FA6" w14:textId="77777777" w:rsidR="00882334" w:rsidRDefault="00A85F0E" w:rsidP="00E87160">
      <w:pPr>
        <w:tabs>
          <w:tab w:val="left" w:pos="1134"/>
        </w:tabs>
        <w:spacing w:line="240" w:lineRule="auto"/>
      </w:pPr>
      <w:r w:rsidRPr="00E87160">
        <w:rPr>
          <w:bCs/>
          <w:u w:val="single"/>
        </w:rPr>
        <w:t>Hevonen:</w:t>
      </w:r>
      <w:r w:rsidR="00E87160">
        <w:tab/>
      </w:r>
      <w:r>
        <w:t>i.v.</w:t>
      </w:r>
    </w:p>
    <w:p w14:paraId="67EA625A" w14:textId="77777777" w:rsidR="00A85F0E" w:rsidRPr="007B76C2" w:rsidRDefault="00A85F0E" w:rsidP="00882334">
      <w:pPr>
        <w:spacing w:line="240" w:lineRule="auto"/>
      </w:pPr>
    </w:p>
    <w:p w14:paraId="25CC08BD" w14:textId="77777777" w:rsidR="00882334" w:rsidRPr="007B76C2" w:rsidRDefault="00882334" w:rsidP="00882334">
      <w:pPr>
        <w:spacing w:line="240" w:lineRule="auto"/>
      </w:pPr>
    </w:p>
    <w:p w14:paraId="1F77FFAC" w14:textId="77777777" w:rsidR="00882334" w:rsidRPr="007B76C2" w:rsidRDefault="00882334" w:rsidP="00882334">
      <w:pPr>
        <w:pBdr>
          <w:top w:val="single" w:sz="4" w:space="1" w:color="auto"/>
          <w:left w:val="single" w:sz="4" w:space="4" w:color="auto"/>
          <w:bottom w:val="single" w:sz="4" w:space="1" w:color="auto"/>
          <w:right w:val="single" w:sz="4" w:space="4" w:color="auto"/>
        </w:pBdr>
        <w:spacing w:line="240" w:lineRule="auto"/>
        <w:rPr>
          <w:b/>
          <w:bCs/>
          <w:highlight w:val="lightGray"/>
        </w:rPr>
      </w:pPr>
      <w:r w:rsidRPr="007B76C2">
        <w:rPr>
          <w:b/>
          <w:bCs/>
        </w:rPr>
        <w:t>5.</w:t>
      </w:r>
      <w:r w:rsidRPr="007B76C2">
        <w:rPr>
          <w:b/>
          <w:bCs/>
        </w:rPr>
        <w:tab/>
        <w:t>VAROAIKA</w:t>
      </w:r>
      <w:r w:rsidR="00355EA5">
        <w:rPr>
          <w:b/>
          <w:bCs/>
        </w:rPr>
        <w:t xml:space="preserve"> (VAROAJAT)</w:t>
      </w:r>
    </w:p>
    <w:p w14:paraId="59982820" w14:textId="77777777" w:rsidR="00882334" w:rsidRPr="007B76C2" w:rsidRDefault="00882334" w:rsidP="00882334">
      <w:pPr>
        <w:spacing w:line="240" w:lineRule="auto"/>
      </w:pPr>
    </w:p>
    <w:p w14:paraId="3D4827C5" w14:textId="62CCC0DC" w:rsidR="00882334" w:rsidRPr="007B76C2" w:rsidRDefault="00AE2F6F" w:rsidP="00882334">
      <w:pPr>
        <w:spacing w:line="240" w:lineRule="auto"/>
      </w:pPr>
      <w:r>
        <w:t>Varoajat:</w:t>
      </w:r>
    </w:p>
    <w:p w14:paraId="142A89BC" w14:textId="77777777" w:rsidR="00882334" w:rsidRPr="007B76C2" w:rsidRDefault="00882334" w:rsidP="00E87160">
      <w:pPr>
        <w:pStyle w:val="Date1"/>
        <w:widowControl w:val="0"/>
        <w:tabs>
          <w:tab w:val="left" w:pos="567"/>
          <w:tab w:val="left" w:pos="1134"/>
        </w:tabs>
        <w:rPr>
          <w:lang w:val="fi-FI"/>
        </w:rPr>
      </w:pPr>
      <w:r w:rsidRPr="00E87160">
        <w:rPr>
          <w:u w:val="single"/>
          <w:lang w:val="fi-FI"/>
        </w:rPr>
        <w:t>Nauta</w:t>
      </w:r>
      <w:r w:rsidR="00E87160" w:rsidRPr="00E87160">
        <w:rPr>
          <w:u w:val="single"/>
          <w:lang w:val="fi-FI"/>
        </w:rPr>
        <w:t>:</w:t>
      </w:r>
      <w:r w:rsidR="00E87160">
        <w:rPr>
          <w:lang w:val="fi-FI"/>
        </w:rPr>
        <w:tab/>
      </w:r>
      <w:r w:rsidRPr="007B76C2">
        <w:rPr>
          <w:lang w:val="fi-FI"/>
        </w:rPr>
        <w:t>Teurastus: 15 vuorokautta, maito: 5 vuorokautta.</w:t>
      </w:r>
    </w:p>
    <w:p w14:paraId="3EF2AA9E" w14:textId="77777777" w:rsidR="00882334" w:rsidRPr="007B76C2" w:rsidRDefault="00E87160" w:rsidP="00E87160">
      <w:pPr>
        <w:pStyle w:val="Date1"/>
        <w:widowControl w:val="0"/>
        <w:tabs>
          <w:tab w:val="left" w:pos="567"/>
          <w:tab w:val="left" w:pos="1134"/>
        </w:tabs>
        <w:rPr>
          <w:lang w:val="fi-FI"/>
        </w:rPr>
      </w:pPr>
      <w:r w:rsidRPr="00E87160">
        <w:rPr>
          <w:u w:val="single"/>
          <w:lang w:val="fi-FI"/>
        </w:rPr>
        <w:t>Hevonen:</w:t>
      </w:r>
      <w:r w:rsidR="00882334" w:rsidRPr="007B76C2">
        <w:rPr>
          <w:b/>
          <w:bCs/>
          <w:lang w:val="fi-FI"/>
        </w:rPr>
        <w:tab/>
      </w:r>
      <w:r w:rsidR="00882334" w:rsidRPr="007B76C2">
        <w:rPr>
          <w:lang w:val="fi-FI"/>
        </w:rPr>
        <w:t>Teurastus: 5 vuorokautta.</w:t>
      </w:r>
    </w:p>
    <w:p w14:paraId="7E884783" w14:textId="77777777" w:rsidR="00882334" w:rsidRPr="007B76C2" w:rsidRDefault="00882334" w:rsidP="00882334">
      <w:pPr>
        <w:spacing w:line="240" w:lineRule="auto"/>
      </w:pPr>
      <w:r w:rsidRPr="007B76C2">
        <w:t>Ei saa käyttää tammoilla, joiden maitoa käytetään ihmisravinnoksi</w:t>
      </w:r>
    </w:p>
    <w:p w14:paraId="4D2C5DCE" w14:textId="77777777" w:rsidR="00882334" w:rsidRPr="007B76C2" w:rsidRDefault="00882334" w:rsidP="00882334">
      <w:pPr>
        <w:pStyle w:val="Date1"/>
        <w:widowControl w:val="0"/>
        <w:tabs>
          <w:tab w:val="left" w:pos="567"/>
        </w:tabs>
        <w:rPr>
          <w:lang w:val="fi-FI"/>
        </w:rPr>
      </w:pPr>
    </w:p>
    <w:p w14:paraId="3A17935C" w14:textId="77777777" w:rsidR="00882334" w:rsidRPr="007B76C2" w:rsidRDefault="00882334" w:rsidP="00882334">
      <w:pPr>
        <w:pStyle w:val="Date1"/>
        <w:widowControl w:val="0"/>
        <w:tabs>
          <w:tab w:val="left" w:pos="567"/>
        </w:tabs>
        <w:rPr>
          <w:lang w:val="fi-FI"/>
        </w:rPr>
      </w:pPr>
    </w:p>
    <w:p w14:paraId="357CFD00" w14:textId="77777777" w:rsidR="00882334" w:rsidRPr="007B76C2" w:rsidRDefault="00882334" w:rsidP="00882334">
      <w:pPr>
        <w:pBdr>
          <w:top w:val="single" w:sz="4" w:space="1" w:color="auto"/>
          <w:left w:val="single" w:sz="4" w:space="4" w:color="auto"/>
          <w:bottom w:val="single" w:sz="4" w:space="1" w:color="auto"/>
          <w:right w:val="single" w:sz="4" w:space="4" w:color="auto"/>
        </w:pBdr>
        <w:spacing w:line="240" w:lineRule="auto"/>
        <w:rPr>
          <w:b/>
          <w:bCs/>
        </w:rPr>
      </w:pPr>
      <w:r w:rsidRPr="007B76C2">
        <w:rPr>
          <w:b/>
          <w:bCs/>
        </w:rPr>
        <w:t>6.</w:t>
      </w:r>
      <w:r w:rsidRPr="007B76C2">
        <w:rPr>
          <w:b/>
          <w:bCs/>
        </w:rPr>
        <w:tab/>
        <w:t>ERÄNUMERO</w:t>
      </w:r>
    </w:p>
    <w:p w14:paraId="1702B4E8" w14:textId="77777777" w:rsidR="00882334" w:rsidRPr="007B76C2" w:rsidRDefault="00882334" w:rsidP="00882334">
      <w:pPr>
        <w:spacing w:line="240" w:lineRule="auto"/>
      </w:pPr>
    </w:p>
    <w:p w14:paraId="5DE2DBD5" w14:textId="77777777" w:rsidR="00882334" w:rsidRPr="007B76C2" w:rsidRDefault="00882334" w:rsidP="00882334">
      <w:pPr>
        <w:tabs>
          <w:tab w:val="clear" w:pos="567"/>
          <w:tab w:val="left" w:pos="1304"/>
        </w:tabs>
        <w:spacing w:line="240" w:lineRule="auto"/>
      </w:pPr>
      <w:r w:rsidRPr="007B76C2">
        <w:t>Lot {numero}</w:t>
      </w:r>
    </w:p>
    <w:p w14:paraId="63185304" w14:textId="77777777" w:rsidR="00882334" w:rsidRPr="007B76C2" w:rsidRDefault="00882334" w:rsidP="00882334">
      <w:pPr>
        <w:spacing w:line="240" w:lineRule="auto"/>
      </w:pPr>
    </w:p>
    <w:p w14:paraId="3735BC16" w14:textId="77777777" w:rsidR="00882334" w:rsidRPr="007B76C2" w:rsidRDefault="00882334" w:rsidP="00882334">
      <w:pPr>
        <w:spacing w:line="240" w:lineRule="auto"/>
      </w:pPr>
    </w:p>
    <w:p w14:paraId="237D6698" w14:textId="77777777" w:rsidR="00882334" w:rsidRPr="007B76C2" w:rsidRDefault="00882334" w:rsidP="00882334">
      <w:pPr>
        <w:pBdr>
          <w:top w:val="single" w:sz="4" w:space="1" w:color="auto"/>
          <w:left w:val="single" w:sz="4" w:space="4" w:color="auto"/>
          <w:bottom w:val="single" w:sz="4" w:space="1" w:color="auto"/>
          <w:right w:val="single" w:sz="4" w:space="4" w:color="auto"/>
        </w:pBdr>
        <w:spacing w:line="240" w:lineRule="auto"/>
      </w:pPr>
      <w:r w:rsidRPr="007B76C2">
        <w:rPr>
          <w:b/>
          <w:bCs/>
        </w:rPr>
        <w:t>7.</w:t>
      </w:r>
      <w:r w:rsidRPr="007B76C2">
        <w:rPr>
          <w:b/>
          <w:bCs/>
        </w:rPr>
        <w:tab/>
        <w:t>VIIMEINEN KÄYTTÖPÄIVÄMÄÄRÄ</w:t>
      </w:r>
    </w:p>
    <w:p w14:paraId="1CD59D74" w14:textId="77777777" w:rsidR="00882334" w:rsidRPr="00DB73BE" w:rsidRDefault="00882334" w:rsidP="00882334">
      <w:pPr>
        <w:spacing w:line="240" w:lineRule="auto"/>
      </w:pPr>
    </w:p>
    <w:p w14:paraId="4A062283" w14:textId="77777777" w:rsidR="00882334" w:rsidRPr="007B76C2" w:rsidRDefault="00882334" w:rsidP="00882334">
      <w:pPr>
        <w:spacing w:line="240" w:lineRule="auto"/>
      </w:pPr>
      <w:r w:rsidRPr="007B76C2">
        <w:t>EXP {KK/</w:t>
      </w:r>
      <w:smartTag w:uri="urn:schemas-microsoft-com:office:smarttags" w:element="stockticker">
        <w:r w:rsidRPr="007B76C2">
          <w:t>VVVV</w:t>
        </w:r>
      </w:smartTag>
      <w:r w:rsidRPr="007B76C2">
        <w:t>}</w:t>
      </w:r>
    </w:p>
    <w:p w14:paraId="6866DE58" w14:textId="77777777" w:rsidR="00882334" w:rsidRPr="007B76C2" w:rsidRDefault="00355EA5" w:rsidP="00882334">
      <w:pPr>
        <w:spacing w:line="240" w:lineRule="auto"/>
      </w:pPr>
      <w:r>
        <w:t>Käytä lävistetty injektiopullo 28 vuorokauden kuluessa.</w:t>
      </w:r>
    </w:p>
    <w:p w14:paraId="4D6CBF3E" w14:textId="77777777" w:rsidR="00882334" w:rsidRPr="007B76C2" w:rsidRDefault="00882334" w:rsidP="00882334">
      <w:pPr>
        <w:spacing w:line="240" w:lineRule="auto"/>
      </w:pPr>
    </w:p>
    <w:p w14:paraId="5FF18F3A" w14:textId="77777777" w:rsidR="00882334" w:rsidRPr="007B76C2" w:rsidRDefault="00882334" w:rsidP="00882334">
      <w:pPr>
        <w:spacing w:line="240" w:lineRule="auto"/>
      </w:pPr>
    </w:p>
    <w:p w14:paraId="51109EE1" w14:textId="77777777" w:rsidR="00882334" w:rsidRPr="007B76C2" w:rsidRDefault="00882334" w:rsidP="00882334">
      <w:pPr>
        <w:pBdr>
          <w:top w:val="single" w:sz="4" w:space="1" w:color="auto"/>
          <w:left w:val="single" w:sz="4" w:space="4" w:color="auto"/>
          <w:bottom w:val="single" w:sz="4" w:space="1" w:color="auto"/>
          <w:right w:val="single" w:sz="4" w:space="4" w:color="auto"/>
        </w:pBdr>
        <w:spacing w:line="240" w:lineRule="auto"/>
        <w:rPr>
          <w:b/>
          <w:bCs/>
        </w:rPr>
      </w:pPr>
      <w:r w:rsidRPr="007B76C2">
        <w:rPr>
          <w:b/>
        </w:rPr>
        <w:t>8.</w:t>
      </w:r>
      <w:r w:rsidRPr="007B76C2">
        <w:rPr>
          <w:b/>
        </w:rPr>
        <w:tab/>
        <w:t>MERKINTÄ ”ELÄIMILLE”</w:t>
      </w:r>
    </w:p>
    <w:p w14:paraId="05ABEC6B" w14:textId="77777777" w:rsidR="00882334" w:rsidRPr="007B76C2" w:rsidRDefault="00882334" w:rsidP="00882334">
      <w:pPr>
        <w:spacing w:line="240" w:lineRule="auto"/>
      </w:pPr>
    </w:p>
    <w:p w14:paraId="2F996DB5" w14:textId="77777777" w:rsidR="00882334" w:rsidRPr="007B76C2" w:rsidRDefault="00882334" w:rsidP="00882334">
      <w:pPr>
        <w:spacing w:line="240" w:lineRule="auto"/>
      </w:pPr>
      <w:r w:rsidRPr="007B76C2">
        <w:t>Eläimille.</w:t>
      </w:r>
    </w:p>
    <w:p w14:paraId="2C12925F" w14:textId="77777777" w:rsidR="00BB05AF" w:rsidRPr="00DB15F5" w:rsidRDefault="00BB05AF" w:rsidP="00E512F1">
      <w:pPr>
        <w:tabs>
          <w:tab w:val="clear" w:pos="567"/>
        </w:tabs>
        <w:spacing w:line="240" w:lineRule="auto"/>
      </w:pPr>
      <w:r w:rsidRPr="00DB15F5">
        <w:br w:type="page"/>
      </w:r>
    </w:p>
    <w:p w14:paraId="41319084" w14:textId="77777777" w:rsidR="00DD15B7" w:rsidRPr="00DB15F5" w:rsidRDefault="00DD15B7" w:rsidP="00DD15B7">
      <w:pPr>
        <w:spacing w:line="240" w:lineRule="auto"/>
        <w:rPr>
          <w:b/>
          <w:bCs/>
        </w:rPr>
      </w:pPr>
    </w:p>
    <w:p w14:paraId="2581DDDD" w14:textId="77777777" w:rsidR="00DD15B7" w:rsidRPr="00DB15F5" w:rsidRDefault="00DD15B7" w:rsidP="00DD15B7">
      <w:pPr>
        <w:spacing w:line="240" w:lineRule="auto"/>
        <w:rPr>
          <w:b/>
          <w:bCs/>
        </w:rPr>
      </w:pPr>
    </w:p>
    <w:p w14:paraId="02292CD3" w14:textId="77777777" w:rsidR="00DD15B7" w:rsidRPr="00DB15F5" w:rsidRDefault="00DD15B7" w:rsidP="00DD15B7">
      <w:pPr>
        <w:spacing w:line="240" w:lineRule="auto"/>
        <w:rPr>
          <w:b/>
          <w:bCs/>
        </w:rPr>
      </w:pPr>
    </w:p>
    <w:p w14:paraId="00A93D59" w14:textId="77777777" w:rsidR="00DD15B7" w:rsidRPr="00DB15F5" w:rsidRDefault="00DD15B7" w:rsidP="00DD15B7">
      <w:pPr>
        <w:spacing w:line="240" w:lineRule="auto"/>
        <w:rPr>
          <w:b/>
          <w:bCs/>
        </w:rPr>
      </w:pPr>
    </w:p>
    <w:p w14:paraId="77A336A1" w14:textId="77777777" w:rsidR="00DD15B7" w:rsidRPr="00DB15F5" w:rsidRDefault="00DD15B7" w:rsidP="00DD15B7">
      <w:pPr>
        <w:spacing w:line="240" w:lineRule="auto"/>
        <w:rPr>
          <w:b/>
          <w:bCs/>
        </w:rPr>
      </w:pPr>
    </w:p>
    <w:p w14:paraId="4B73B146" w14:textId="77777777" w:rsidR="00DD15B7" w:rsidRPr="00DB15F5" w:rsidRDefault="00DD15B7" w:rsidP="00DD15B7">
      <w:pPr>
        <w:spacing w:line="240" w:lineRule="auto"/>
        <w:rPr>
          <w:b/>
          <w:bCs/>
        </w:rPr>
      </w:pPr>
    </w:p>
    <w:p w14:paraId="30649BBA" w14:textId="77777777" w:rsidR="00DD15B7" w:rsidRPr="00DB15F5" w:rsidRDefault="00DD15B7" w:rsidP="00DD15B7">
      <w:pPr>
        <w:spacing w:line="240" w:lineRule="auto"/>
        <w:rPr>
          <w:b/>
          <w:bCs/>
        </w:rPr>
      </w:pPr>
    </w:p>
    <w:p w14:paraId="1EB70B7C" w14:textId="77777777" w:rsidR="00DD15B7" w:rsidRPr="00DB15F5" w:rsidRDefault="00DD15B7" w:rsidP="00DD15B7">
      <w:pPr>
        <w:spacing w:line="240" w:lineRule="auto"/>
        <w:rPr>
          <w:b/>
          <w:bCs/>
        </w:rPr>
      </w:pPr>
    </w:p>
    <w:p w14:paraId="6F405083" w14:textId="77777777" w:rsidR="00DD15B7" w:rsidRPr="00DB15F5" w:rsidRDefault="00DD15B7" w:rsidP="00DD15B7">
      <w:pPr>
        <w:spacing w:line="240" w:lineRule="auto"/>
        <w:rPr>
          <w:b/>
          <w:bCs/>
        </w:rPr>
      </w:pPr>
    </w:p>
    <w:p w14:paraId="115DA1D6" w14:textId="77777777" w:rsidR="00DD15B7" w:rsidRPr="00DB15F5" w:rsidRDefault="00DD15B7" w:rsidP="00DD15B7">
      <w:pPr>
        <w:spacing w:line="240" w:lineRule="auto"/>
        <w:rPr>
          <w:b/>
          <w:bCs/>
        </w:rPr>
      </w:pPr>
    </w:p>
    <w:p w14:paraId="5016461D" w14:textId="77777777" w:rsidR="00DD15B7" w:rsidRPr="00DB15F5" w:rsidRDefault="00DD15B7" w:rsidP="00DD15B7">
      <w:pPr>
        <w:spacing w:line="240" w:lineRule="auto"/>
        <w:rPr>
          <w:b/>
          <w:bCs/>
        </w:rPr>
      </w:pPr>
    </w:p>
    <w:p w14:paraId="018CA94B" w14:textId="77777777" w:rsidR="00DD15B7" w:rsidRPr="00DB15F5" w:rsidRDefault="00DD15B7" w:rsidP="00DD15B7">
      <w:pPr>
        <w:spacing w:line="240" w:lineRule="auto"/>
        <w:rPr>
          <w:b/>
          <w:bCs/>
        </w:rPr>
      </w:pPr>
    </w:p>
    <w:p w14:paraId="0C476529" w14:textId="77777777" w:rsidR="00DD15B7" w:rsidRPr="00DB15F5" w:rsidRDefault="00DD15B7" w:rsidP="00DD15B7">
      <w:pPr>
        <w:spacing w:line="240" w:lineRule="auto"/>
        <w:rPr>
          <w:b/>
          <w:bCs/>
        </w:rPr>
      </w:pPr>
    </w:p>
    <w:p w14:paraId="2A00913E" w14:textId="77777777" w:rsidR="00DD15B7" w:rsidRPr="00DB15F5" w:rsidRDefault="00DD15B7" w:rsidP="00DD15B7">
      <w:pPr>
        <w:spacing w:line="240" w:lineRule="auto"/>
        <w:rPr>
          <w:b/>
          <w:bCs/>
        </w:rPr>
      </w:pPr>
    </w:p>
    <w:p w14:paraId="72D0B11A" w14:textId="77777777" w:rsidR="00DD15B7" w:rsidRPr="00DB15F5" w:rsidRDefault="00DD15B7" w:rsidP="00DD15B7">
      <w:pPr>
        <w:spacing w:line="240" w:lineRule="auto"/>
        <w:rPr>
          <w:b/>
          <w:bCs/>
        </w:rPr>
      </w:pPr>
    </w:p>
    <w:p w14:paraId="4B273622" w14:textId="77777777" w:rsidR="00DD15B7" w:rsidRPr="00DB15F5" w:rsidRDefault="00DD15B7" w:rsidP="00DD15B7">
      <w:pPr>
        <w:spacing w:line="240" w:lineRule="auto"/>
        <w:rPr>
          <w:b/>
          <w:bCs/>
        </w:rPr>
      </w:pPr>
    </w:p>
    <w:p w14:paraId="3A548600" w14:textId="77777777" w:rsidR="00DD15B7" w:rsidRPr="00DB15F5" w:rsidRDefault="00DD15B7" w:rsidP="00DD15B7">
      <w:pPr>
        <w:spacing w:line="240" w:lineRule="auto"/>
        <w:rPr>
          <w:b/>
          <w:bCs/>
        </w:rPr>
      </w:pPr>
    </w:p>
    <w:p w14:paraId="57A58B0F" w14:textId="77777777" w:rsidR="00DD15B7" w:rsidRPr="00DB15F5" w:rsidRDefault="00DD15B7" w:rsidP="00DD15B7">
      <w:pPr>
        <w:spacing w:line="240" w:lineRule="auto"/>
        <w:rPr>
          <w:b/>
          <w:bCs/>
        </w:rPr>
      </w:pPr>
    </w:p>
    <w:p w14:paraId="04D4AF38" w14:textId="77777777" w:rsidR="00DD15B7" w:rsidRPr="00DB15F5" w:rsidRDefault="00DD15B7" w:rsidP="00DD15B7">
      <w:pPr>
        <w:spacing w:line="240" w:lineRule="auto"/>
        <w:rPr>
          <w:b/>
          <w:bCs/>
        </w:rPr>
      </w:pPr>
    </w:p>
    <w:p w14:paraId="6E52B8FA" w14:textId="77777777" w:rsidR="00DD15B7" w:rsidRPr="00DB15F5" w:rsidRDefault="00DD15B7" w:rsidP="00DD15B7">
      <w:pPr>
        <w:spacing w:line="240" w:lineRule="auto"/>
        <w:rPr>
          <w:b/>
          <w:bCs/>
        </w:rPr>
      </w:pPr>
    </w:p>
    <w:p w14:paraId="768F5384" w14:textId="77777777" w:rsidR="00DD15B7" w:rsidRPr="00DB15F5" w:rsidRDefault="00DD15B7" w:rsidP="00DD15B7">
      <w:pPr>
        <w:spacing w:line="240" w:lineRule="auto"/>
        <w:rPr>
          <w:b/>
          <w:bCs/>
        </w:rPr>
      </w:pPr>
    </w:p>
    <w:p w14:paraId="7383E32A" w14:textId="77777777" w:rsidR="00DD15B7" w:rsidRDefault="00DD15B7" w:rsidP="00DD15B7">
      <w:pPr>
        <w:spacing w:line="240" w:lineRule="auto"/>
        <w:rPr>
          <w:b/>
          <w:bCs/>
        </w:rPr>
      </w:pPr>
    </w:p>
    <w:p w14:paraId="25AEB7F9" w14:textId="77777777" w:rsidR="00DD15B7" w:rsidRDefault="00DD15B7" w:rsidP="00DD15B7">
      <w:pPr>
        <w:spacing w:line="240" w:lineRule="auto"/>
        <w:rPr>
          <w:b/>
          <w:bCs/>
        </w:rPr>
      </w:pPr>
    </w:p>
    <w:p w14:paraId="3AD48CB8" w14:textId="77777777" w:rsidR="00DD15B7" w:rsidRPr="00DB15F5" w:rsidRDefault="00DD15B7" w:rsidP="00DD15B7">
      <w:pPr>
        <w:spacing w:line="240" w:lineRule="auto"/>
        <w:rPr>
          <w:b/>
          <w:bCs/>
        </w:rPr>
      </w:pPr>
    </w:p>
    <w:p w14:paraId="5446CB89" w14:textId="77777777" w:rsidR="00BB05AF" w:rsidRPr="00DB15F5" w:rsidRDefault="00BB05AF" w:rsidP="00EF6DCA">
      <w:pPr>
        <w:spacing w:line="240" w:lineRule="auto"/>
        <w:jc w:val="center"/>
        <w:outlineLvl w:val="0"/>
        <w:rPr>
          <w:b/>
          <w:bCs/>
        </w:rPr>
      </w:pPr>
      <w:r w:rsidRPr="00DB15F5">
        <w:rPr>
          <w:b/>
          <w:bCs/>
        </w:rPr>
        <w:t>B. PAKKAUSSELOSTE</w:t>
      </w:r>
    </w:p>
    <w:p w14:paraId="3AFB397D" w14:textId="77777777" w:rsidR="00E1766F" w:rsidRPr="00DB15F5" w:rsidRDefault="00BB05AF" w:rsidP="007D28B2">
      <w:pPr>
        <w:spacing w:line="240" w:lineRule="auto"/>
        <w:jc w:val="center"/>
      </w:pPr>
      <w:r w:rsidRPr="00DB15F5">
        <w:br w:type="page"/>
      </w:r>
      <w:r w:rsidR="00E1766F" w:rsidRPr="00DB15F5">
        <w:rPr>
          <w:b/>
        </w:rPr>
        <w:lastRenderedPageBreak/>
        <w:t>PAKKAUSSELOSTE</w:t>
      </w:r>
    </w:p>
    <w:p w14:paraId="52D932DF" w14:textId="77777777" w:rsidR="00E1766F" w:rsidRPr="00712795" w:rsidRDefault="00E1766F" w:rsidP="00EF6DCA">
      <w:pPr>
        <w:spacing w:line="240" w:lineRule="auto"/>
        <w:jc w:val="center"/>
        <w:outlineLvl w:val="1"/>
        <w:rPr>
          <w:b/>
          <w:bCs/>
        </w:rPr>
      </w:pPr>
      <w:r w:rsidRPr="00712795">
        <w:rPr>
          <w:b/>
          <w:bCs/>
        </w:rPr>
        <w:t>Metacam 5 mg/ml injektioneste, liuos naudoille ja sioille</w:t>
      </w:r>
    </w:p>
    <w:p w14:paraId="71817345" w14:textId="77777777" w:rsidR="00E1766F" w:rsidRPr="00DB15F5" w:rsidRDefault="00E1766F" w:rsidP="00E512F1">
      <w:pPr>
        <w:spacing w:line="240" w:lineRule="auto"/>
      </w:pPr>
    </w:p>
    <w:p w14:paraId="0E300B3E" w14:textId="77777777" w:rsidR="00E1766F" w:rsidRPr="00DB15F5" w:rsidRDefault="00E1766F" w:rsidP="00E512F1">
      <w:pPr>
        <w:spacing w:line="240" w:lineRule="auto"/>
        <w:ind w:left="567" w:hanging="567"/>
        <w:rPr>
          <w:b/>
        </w:rPr>
      </w:pPr>
      <w:r w:rsidRPr="00E04F53">
        <w:rPr>
          <w:b/>
          <w:highlight w:val="lightGray"/>
        </w:rPr>
        <w:t>1.</w:t>
      </w:r>
      <w:r w:rsidRPr="00DB15F5">
        <w:rPr>
          <w:b/>
        </w:rPr>
        <w:tab/>
        <w:t>MYYNTILUVAN HALTIJAN NIMI JA OSOITE SEKÄ ERÄN VAPAUTTAMISESTA VASTAAVAN VALMISTAJAN NIMI JA OSOITE EUROOPAN TALOUSALUEELLA, JOS ERI</w:t>
      </w:r>
    </w:p>
    <w:p w14:paraId="642BEFA9" w14:textId="77777777" w:rsidR="00E1766F" w:rsidRPr="00DB15F5" w:rsidRDefault="00E1766F" w:rsidP="00E512F1">
      <w:pPr>
        <w:spacing w:line="240" w:lineRule="auto"/>
      </w:pPr>
    </w:p>
    <w:p w14:paraId="049611B2" w14:textId="77777777" w:rsidR="00B9402A" w:rsidRPr="0021058B" w:rsidRDefault="00B9402A" w:rsidP="00E512F1">
      <w:pPr>
        <w:spacing w:line="240" w:lineRule="auto"/>
        <w:rPr>
          <w:u w:val="single"/>
        </w:rPr>
      </w:pPr>
      <w:r w:rsidRPr="0021058B">
        <w:rPr>
          <w:u w:val="single"/>
        </w:rPr>
        <w:t>Myyntiluvan haltija</w:t>
      </w:r>
    </w:p>
    <w:p w14:paraId="0C319157" w14:textId="77777777" w:rsidR="00B9402A" w:rsidRPr="0021058B" w:rsidRDefault="00B9402A" w:rsidP="00E512F1">
      <w:pPr>
        <w:suppressAutoHyphens/>
        <w:spacing w:line="240" w:lineRule="auto"/>
      </w:pPr>
      <w:r w:rsidRPr="0021058B">
        <w:t>Boehringer Ingelheim Vetmedica GmbH</w:t>
      </w:r>
    </w:p>
    <w:p w14:paraId="64A16881" w14:textId="77777777" w:rsidR="00B9402A" w:rsidRPr="00550011" w:rsidRDefault="00B9402A" w:rsidP="00E512F1">
      <w:pPr>
        <w:suppressAutoHyphens/>
        <w:spacing w:line="240" w:lineRule="auto"/>
      </w:pPr>
      <w:r w:rsidRPr="00550011">
        <w:t>55216 Ingelheim/Rhein</w:t>
      </w:r>
    </w:p>
    <w:p w14:paraId="1F331C05" w14:textId="77777777" w:rsidR="00B9402A" w:rsidRPr="00712795" w:rsidRDefault="00B9402A" w:rsidP="00E512F1">
      <w:pPr>
        <w:spacing w:line="240" w:lineRule="auto"/>
        <w:rPr>
          <w:caps/>
        </w:rPr>
      </w:pPr>
      <w:r w:rsidRPr="00712795">
        <w:rPr>
          <w:caps/>
        </w:rPr>
        <w:t>Saksa</w:t>
      </w:r>
    </w:p>
    <w:p w14:paraId="06C6A8A9" w14:textId="77777777" w:rsidR="00B9402A" w:rsidRPr="00DB15F5" w:rsidRDefault="00B9402A" w:rsidP="00E512F1">
      <w:pPr>
        <w:spacing w:line="240" w:lineRule="auto"/>
      </w:pPr>
    </w:p>
    <w:p w14:paraId="0E4121C1" w14:textId="77777777" w:rsidR="00897928" w:rsidRPr="00DB15F5" w:rsidRDefault="00897928" w:rsidP="00897928">
      <w:pPr>
        <w:tabs>
          <w:tab w:val="left" w:pos="709"/>
        </w:tabs>
        <w:spacing w:line="240" w:lineRule="auto"/>
        <w:ind w:left="567" w:hanging="567"/>
        <w:rPr>
          <w:u w:val="single"/>
        </w:rPr>
      </w:pPr>
      <w:r w:rsidRPr="00DB15F5">
        <w:rPr>
          <w:u w:val="single"/>
        </w:rPr>
        <w:t xml:space="preserve">Erän vapauttamisesta vastaavan </w:t>
      </w:r>
      <w:r w:rsidRPr="00A948E8">
        <w:rPr>
          <w:noProof/>
          <w:szCs w:val="24"/>
          <w:u w:val="single"/>
        </w:rPr>
        <w:t>valmistajien</w:t>
      </w:r>
      <w:r w:rsidRPr="00897EA5" w:rsidDel="008F4E76">
        <w:rPr>
          <w:u w:val="single"/>
        </w:rPr>
        <w:t xml:space="preserve"> </w:t>
      </w:r>
      <w:r w:rsidRPr="00DB15F5">
        <w:rPr>
          <w:u w:val="single"/>
        </w:rPr>
        <w:t>nimi ja osoite</w:t>
      </w:r>
    </w:p>
    <w:p w14:paraId="73B8B217" w14:textId="77777777" w:rsidR="00B9402A" w:rsidRPr="00DB15F5" w:rsidRDefault="00B9402A" w:rsidP="00E512F1">
      <w:pPr>
        <w:suppressAutoHyphens/>
        <w:spacing w:line="240" w:lineRule="auto"/>
        <w:rPr>
          <w:lang w:val="en-GB"/>
        </w:rPr>
      </w:pPr>
      <w:r w:rsidRPr="00DB15F5">
        <w:rPr>
          <w:lang w:val="en-GB"/>
        </w:rPr>
        <w:t>Labiana Life Sciences S.A.</w:t>
      </w:r>
    </w:p>
    <w:p w14:paraId="0F95196A" w14:textId="77777777" w:rsidR="00B9402A" w:rsidRPr="0021058B" w:rsidRDefault="00B9402A" w:rsidP="00E512F1">
      <w:pPr>
        <w:suppressAutoHyphens/>
        <w:spacing w:line="240" w:lineRule="auto"/>
        <w:rPr>
          <w:lang w:val="en-GB"/>
        </w:rPr>
      </w:pPr>
      <w:r w:rsidRPr="0021058B">
        <w:rPr>
          <w:lang w:val="en-GB"/>
        </w:rPr>
        <w:t>Venus, 26</w:t>
      </w:r>
    </w:p>
    <w:p w14:paraId="65FCB120" w14:textId="77777777" w:rsidR="00B9402A" w:rsidRPr="0021058B" w:rsidRDefault="00B9402A" w:rsidP="00E512F1">
      <w:pPr>
        <w:suppressAutoHyphens/>
        <w:spacing w:line="240" w:lineRule="auto"/>
        <w:rPr>
          <w:lang w:val="en-GB"/>
        </w:rPr>
      </w:pPr>
      <w:r w:rsidRPr="0021058B">
        <w:rPr>
          <w:lang w:val="en-GB"/>
        </w:rPr>
        <w:t>Can Parellada Industrial</w:t>
      </w:r>
    </w:p>
    <w:p w14:paraId="2A240C9E" w14:textId="77777777" w:rsidR="00B9402A" w:rsidRPr="0021058B" w:rsidRDefault="00B9402A" w:rsidP="00E512F1">
      <w:pPr>
        <w:suppressAutoHyphens/>
        <w:spacing w:line="240" w:lineRule="auto"/>
        <w:rPr>
          <w:lang w:val="en-GB"/>
        </w:rPr>
      </w:pPr>
      <w:r w:rsidRPr="0021058B">
        <w:rPr>
          <w:lang w:val="en-GB"/>
        </w:rPr>
        <w:t>08228 Terrassa</w:t>
      </w:r>
      <w:r w:rsidR="00081A5D" w:rsidRPr="0021058B">
        <w:rPr>
          <w:lang w:val="en-GB"/>
        </w:rPr>
        <w:t>, Barcelona</w:t>
      </w:r>
    </w:p>
    <w:p w14:paraId="4404C3C5" w14:textId="77777777" w:rsidR="00B9402A" w:rsidRPr="0021058B" w:rsidRDefault="00B9402A" w:rsidP="00E512F1">
      <w:pPr>
        <w:suppressAutoHyphens/>
        <w:spacing w:line="240" w:lineRule="auto"/>
        <w:rPr>
          <w:caps/>
          <w:lang w:val="en-GB"/>
        </w:rPr>
      </w:pPr>
      <w:r w:rsidRPr="0021058B">
        <w:rPr>
          <w:caps/>
          <w:lang w:val="en-GB"/>
        </w:rPr>
        <w:t>Espanja</w:t>
      </w:r>
    </w:p>
    <w:p w14:paraId="05D72327" w14:textId="77777777" w:rsidR="00B9402A" w:rsidRPr="0021058B" w:rsidRDefault="00B9402A" w:rsidP="00E512F1">
      <w:pPr>
        <w:spacing w:line="240" w:lineRule="auto"/>
        <w:rPr>
          <w:lang w:val="en-GB"/>
        </w:rPr>
      </w:pPr>
    </w:p>
    <w:p w14:paraId="296C46B1" w14:textId="77777777" w:rsidR="000458D4" w:rsidRPr="0021058B" w:rsidRDefault="000458D4" w:rsidP="000458D4">
      <w:pPr>
        <w:adjustRightInd w:val="0"/>
        <w:jc w:val="both"/>
        <w:textAlignment w:val="baseline"/>
        <w:rPr>
          <w:highlight w:val="lightGray"/>
          <w:lang w:val="en-GB" w:eastAsia="en-US"/>
        </w:rPr>
      </w:pPr>
      <w:r w:rsidRPr="0021058B">
        <w:rPr>
          <w:highlight w:val="lightGray"/>
          <w:lang w:val="en-GB" w:eastAsia="en-US"/>
        </w:rPr>
        <w:t>KVP Pharma + Veterinär Produkte GmbH</w:t>
      </w:r>
    </w:p>
    <w:p w14:paraId="39E0BEA1" w14:textId="77777777" w:rsidR="00763215" w:rsidRPr="0021058B" w:rsidRDefault="00763215" w:rsidP="00763215">
      <w:pPr>
        <w:adjustRightInd w:val="0"/>
        <w:jc w:val="both"/>
        <w:textAlignment w:val="baseline"/>
        <w:rPr>
          <w:highlight w:val="lightGray"/>
          <w:lang w:val="en-GB" w:eastAsia="en-US"/>
        </w:rPr>
      </w:pPr>
      <w:r w:rsidRPr="0021058B">
        <w:rPr>
          <w:highlight w:val="lightGray"/>
          <w:lang w:val="en-GB" w:eastAsia="en-US"/>
        </w:rPr>
        <w:t>Projensdorfer Str. 324</w:t>
      </w:r>
    </w:p>
    <w:p w14:paraId="7DFE0784" w14:textId="77777777" w:rsidR="000458D4" w:rsidRPr="0021058B" w:rsidRDefault="000458D4" w:rsidP="000458D4">
      <w:pPr>
        <w:adjustRightInd w:val="0"/>
        <w:jc w:val="both"/>
        <w:textAlignment w:val="baseline"/>
        <w:rPr>
          <w:highlight w:val="lightGray"/>
          <w:lang w:val="en-GB" w:eastAsia="en-US"/>
        </w:rPr>
      </w:pPr>
      <w:r w:rsidRPr="0021058B">
        <w:rPr>
          <w:highlight w:val="lightGray"/>
          <w:lang w:val="en-GB" w:eastAsia="en-US"/>
        </w:rPr>
        <w:t>24106 Kiel</w:t>
      </w:r>
    </w:p>
    <w:p w14:paraId="15735BC6" w14:textId="77777777" w:rsidR="00F10640" w:rsidRPr="004208E2" w:rsidRDefault="00F10640" w:rsidP="00F10640">
      <w:pPr>
        <w:tabs>
          <w:tab w:val="left" w:pos="720"/>
        </w:tabs>
        <w:spacing w:line="240" w:lineRule="auto"/>
        <w:rPr>
          <w:caps/>
        </w:rPr>
      </w:pPr>
      <w:r w:rsidRPr="00F10640">
        <w:rPr>
          <w:caps/>
          <w:highlight w:val="lightGray"/>
          <w:lang w:eastAsia="en-US"/>
        </w:rPr>
        <w:t>Saksa</w:t>
      </w:r>
      <w:r w:rsidRPr="004208E2">
        <w:rPr>
          <w:caps/>
          <w:lang w:eastAsia="en-US"/>
        </w:rPr>
        <w:t xml:space="preserve"> </w:t>
      </w:r>
    </w:p>
    <w:p w14:paraId="0594887C" w14:textId="77777777" w:rsidR="000458D4" w:rsidRPr="0021058B" w:rsidRDefault="000458D4" w:rsidP="000458D4">
      <w:pPr>
        <w:adjustRightInd w:val="0"/>
        <w:jc w:val="both"/>
        <w:textAlignment w:val="baseline"/>
        <w:rPr>
          <w:lang w:val="en-GB" w:eastAsia="en-US"/>
        </w:rPr>
      </w:pPr>
    </w:p>
    <w:p w14:paraId="2E44B073" w14:textId="77777777" w:rsidR="00E1766F" w:rsidRPr="0021058B" w:rsidRDefault="00E1766F" w:rsidP="00E512F1">
      <w:pPr>
        <w:spacing w:line="240" w:lineRule="auto"/>
        <w:rPr>
          <w:lang w:val="en-GB"/>
        </w:rPr>
      </w:pPr>
    </w:p>
    <w:p w14:paraId="1C31F67C" w14:textId="77777777" w:rsidR="00E1766F" w:rsidRPr="00DB15F5" w:rsidRDefault="00E1766F" w:rsidP="00E512F1">
      <w:pPr>
        <w:spacing w:line="240" w:lineRule="auto"/>
        <w:ind w:left="567" w:hanging="567"/>
      </w:pPr>
      <w:r w:rsidRPr="00E04F53">
        <w:rPr>
          <w:b/>
          <w:highlight w:val="lightGray"/>
        </w:rPr>
        <w:t>2.</w:t>
      </w:r>
      <w:r w:rsidRPr="00DB15F5">
        <w:rPr>
          <w:b/>
        </w:rPr>
        <w:tab/>
        <w:t>ELÄINLÄÄKEVALMISTEEN NIMI</w:t>
      </w:r>
    </w:p>
    <w:p w14:paraId="43C9AA32" w14:textId="77777777" w:rsidR="00E1766F" w:rsidRPr="00DB15F5" w:rsidRDefault="00E1766F" w:rsidP="00E512F1">
      <w:pPr>
        <w:spacing w:line="240" w:lineRule="auto"/>
      </w:pPr>
    </w:p>
    <w:p w14:paraId="2A930E04" w14:textId="77777777" w:rsidR="00E1766F" w:rsidRPr="00DB15F5" w:rsidRDefault="00E1766F" w:rsidP="00E512F1">
      <w:pPr>
        <w:spacing w:line="240" w:lineRule="auto"/>
      </w:pPr>
      <w:r w:rsidRPr="00DB15F5">
        <w:t>Metacam 5 mg/ml injektioneste, liuos naudoille ja sioille</w:t>
      </w:r>
    </w:p>
    <w:p w14:paraId="668D7EBA" w14:textId="77777777" w:rsidR="00E1766F" w:rsidRPr="00DB15F5" w:rsidRDefault="00E1766F" w:rsidP="00E512F1">
      <w:pPr>
        <w:spacing w:line="240" w:lineRule="auto"/>
      </w:pPr>
      <w:r w:rsidRPr="00DB15F5">
        <w:t>Meloksikaami</w:t>
      </w:r>
    </w:p>
    <w:p w14:paraId="5D438627" w14:textId="77777777" w:rsidR="00E1766F" w:rsidRPr="00DB15F5" w:rsidRDefault="00E1766F" w:rsidP="00E512F1">
      <w:pPr>
        <w:spacing w:line="240" w:lineRule="auto"/>
      </w:pPr>
    </w:p>
    <w:p w14:paraId="027E652E" w14:textId="77777777" w:rsidR="00081A5D" w:rsidRPr="00DB15F5" w:rsidRDefault="00081A5D" w:rsidP="00E512F1">
      <w:pPr>
        <w:spacing w:line="240" w:lineRule="auto"/>
      </w:pPr>
    </w:p>
    <w:p w14:paraId="45FC557A" w14:textId="77777777" w:rsidR="00E1766F" w:rsidRPr="00DB15F5" w:rsidRDefault="00E1766F" w:rsidP="00E512F1">
      <w:pPr>
        <w:spacing w:line="240" w:lineRule="auto"/>
        <w:rPr>
          <w:b/>
        </w:rPr>
      </w:pPr>
      <w:r w:rsidRPr="00E04F53">
        <w:rPr>
          <w:b/>
          <w:highlight w:val="lightGray"/>
        </w:rPr>
        <w:t>3.</w:t>
      </w:r>
      <w:r w:rsidRPr="00DB15F5">
        <w:rPr>
          <w:b/>
        </w:rPr>
        <w:tab/>
        <w:t>VAIKUTTAVAT JA MUUT AINEET</w:t>
      </w:r>
    </w:p>
    <w:p w14:paraId="7C67F2E6" w14:textId="77777777" w:rsidR="00E1766F" w:rsidRPr="00DB15F5" w:rsidRDefault="00E1766F" w:rsidP="00E512F1">
      <w:pPr>
        <w:spacing w:line="240" w:lineRule="auto"/>
      </w:pPr>
    </w:p>
    <w:p w14:paraId="3ADE60A2" w14:textId="77777777" w:rsidR="00E1766F" w:rsidRPr="00DB15F5" w:rsidRDefault="00E1766F" w:rsidP="00E512F1">
      <w:pPr>
        <w:spacing w:line="240" w:lineRule="auto"/>
      </w:pPr>
      <w:r w:rsidRPr="00DB15F5">
        <w:t>Yksi ml sisältää:</w:t>
      </w:r>
    </w:p>
    <w:p w14:paraId="002E0318" w14:textId="77777777" w:rsidR="00E1766F" w:rsidRPr="00DB15F5" w:rsidRDefault="00696D9F" w:rsidP="00102F4E">
      <w:pPr>
        <w:tabs>
          <w:tab w:val="clear" w:pos="567"/>
          <w:tab w:val="left" w:pos="1985"/>
        </w:tabs>
        <w:spacing w:line="240" w:lineRule="auto"/>
      </w:pPr>
      <w:r>
        <w:t>Meloksikaami</w:t>
      </w:r>
      <w:r w:rsidR="00A1012D" w:rsidRPr="00DB15F5">
        <w:tab/>
      </w:r>
      <w:r w:rsidR="00E1766F" w:rsidRPr="00DB15F5">
        <w:t>5 mg</w:t>
      </w:r>
    </w:p>
    <w:p w14:paraId="003953D7" w14:textId="77777777" w:rsidR="00E1766F" w:rsidRPr="00DB15F5" w:rsidRDefault="00E1766F" w:rsidP="00102F4E">
      <w:pPr>
        <w:pStyle w:val="EndnoteText"/>
        <w:tabs>
          <w:tab w:val="clear" w:pos="567"/>
          <w:tab w:val="left" w:pos="1985"/>
        </w:tabs>
        <w:rPr>
          <w:lang w:eastAsia="de-DE"/>
        </w:rPr>
      </w:pPr>
      <w:r w:rsidRPr="00DB15F5">
        <w:rPr>
          <w:lang w:eastAsia="de-DE"/>
        </w:rPr>
        <w:t>Etanoli</w:t>
      </w:r>
      <w:r w:rsidRPr="00DB15F5">
        <w:rPr>
          <w:lang w:eastAsia="de-DE"/>
        </w:rPr>
        <w:tab/>
        <w:t>150 mg</w:t>
      </w:r>
    </w:p>
    <w:p w14:paraId="3252015A" w14:textId="77777777" w:rsidR="00E1766F" w:rsidRPr="00DB15F5" w:rsidRDefault="00E1766F" w:rsidP="00E512F1">
      <w:pPr>
        <w:spacing w:line="240" w:lineRule="auto"/>
      </w:pPr>
    </w:p>
    <w:p w14:paraId="0F0A9BEC" w14:textId="77777777" w:rsidR="001249AC" w:rsidRDefault="001249AC" w:rsidP="001249AC">
      <w:pPr>
        <w:spacing w:line="240" w:lineRule="auto"/>
      </w:pPr>
      <w:r>
        <w:t>Kirkas keltainen liuos.</w:t>
      </w:r>
    </w:p>
    <w:p w14:paraId="250C706F" w14:textId="77777777" w:rsidR="001249AC" w:rsidRDefault="001249AC" w:rsidP="001249AC">
      <w:pPr>
        <w:spacing w:line="240" w:lineRule="auto"/>
      </w:pPr>
    </w:p>
    <w:p w14:paraId="69421D4A" w14:textId="77777777" w:rsidR="00E1766F" w:rsidRPr="00DB15F5" w:rsidRDefault="00E1766F" w:rsidP="00E512F1">
      <w:pPr>
        <w:spacing w:line="240" w:lineRule="auto"/>
      </w:pPr>
    </w:p>
    <w:p w14:paraId="286A829A" w14:textId="77777777" w:rsidR="00E1766F" w:rsidRPr="00DB15F5" w:rsidRDefault="00E1766F" w:rsidP="00E512F1">
      <w:pPr>
        <w:spacing w:line="240" w:lineRule="auto"/>
        <w:rPr>
          <w:b/>
        </w:rPr>
      </w:pPr>
      <w:r w:rsidRPr="00E04F53">
        <w:rPr>
          <w:b/>
          <w:highlight w:val="lightGray"/>
        </w:rPr>
        <w:t>4.</w:t>
      </w:r>
      <w:r w:rsidRPr="00DB15F5">
        <w:rPr>
          <w:b/>
        </w:rPr>
        <w:tab/>
        <w:t>KÄYTTÖAIHEET</w:t>
      </w:r>
    </w:p>
    <w:p w14:paraId="19212085" w14:textId="77777777" w:rsidR="00E1766F" w:rsidRPr="00DB15F5" w:rsidRDefault="00E1766F" w:rsidP="00E512F1">
      <w:pPr>
        <w:spacing w:line="240" w:lineRule="auto"/>
      </w:pPr>
    </w:p>
    <w:p w14:paraId="26E9483D" w14:textId="77777777" w:rsidR="00E1766F" w:rsidRPr="00C106BB" w:rsidRDefault="00E1766F" w:rsidP="00E512F1">
      <w:pPr>
        <w:spacing w:line="240" w:lineRule="auto"/>
        <w:rPr>
          <w:u w:val="single"/>
        </w:rPr>
      </w:pPr>
      <w:r w:rsidRPr="00C106BB">
        <w:rPr>
          <w:u w:val="single"/>
        </w:rPr>
        <w:t>Nauta:</w:t>
      </w:r>
    </w:p>
    <w:p w14:paraId="5E850F4B" w14:textId="77777777" w:rsidR="00E1766F" w:rsidRPr="00DB15F5" w:rsidRDefault="00E1766F" w:rsidP="00DC669F">
      <w:pPr>
        <w:spacing w:line="240" w:lineRule="auto"/>
      </w:pPr>
      <w:r w:rsidRPr="00DB15F5">
        <w:t>Naudoilla vähentämään kliinisiä oireita akuuteissa hengitystieinfektioissa yhdessä asianmukaisen antibioottilääkityksen kanssa.</w:t>
      </w:r>
    </w:p>
    <w:p w14:paraId="31A8A6DC" w14:textId="77777777" w:rsidR="00E1766F" w:rsidRPr="00DB15F5" w:rsidRDefault="00E1766F" w:rsidP="00DC669F">
      <w:pPr>
        <w:spacing w:line="240" w:lineRule="auto"/>
      </w:pPr>
      <w:r w:rsidRPr="00DB15F5">
        <w:t>Yli viikon ikäisille vasikoille ja ei</w:t>
      </w:r>
      <w:r w:rsidR="00A4667F" w:rsidRPr="00DB15F5">
        <w:t>-</w:t>
      </w:r>
      <w:r w:rsidRPr="00DB15F5">
        <w:t>laktoivalle nuorkarjalle vähentämään ripulin kliinisiä oireita yhdessä oraalisen nestehoidon kanssa.</w:t>
      </w:r>
    </w:p>
    <w:p w14:paraId="2E160E01" w14:textId="77777777" w:rsidR="00821975" w:rsidRPr="00DB15F5" w:rsidRDefault="00FE7D6E" w:rsidP="00DC669F">
      <w:pPr>
        <w:spacing w:line="240" w:lineRule="auto"/>
      </w:pPr>
      <w:r w:rsidRPr="00DB15F5">
        <w:t xml:space="preserve">Vasikoille </w:t>
      </w:r>
      <w:r w:rsidR="00AA0E18" w:rsidRPr="00DB15F5">
        <w:t>nupoutukse</w:t>
      </w:r>
      <w:r w:rsidR="00821975" w:rsidRPr="00DB15F5">
        <w:t>n jälkeisen kivun lievitykseen.</w:t>
      </w:r>
    </w:p>
    <w:p w14:paraId="1F240C2A" w14:textId="77777777" w:rsidR="00E1766F" w:rsidRPr="00DB15F5" w:rsidRDefault="00E1766F" w:rsidP="00DC669F">
      <w:pPr>
        <w:spacing w:line="240" w:lineRule="auto"/>
      </w:pPr>
    </w:p>
    <w:p w14:paraId="44F36BE4" w14:textId="77777777" w:rsidR="00E1766F" w:rsidRPr="00C106BB" w:rsidRDefault="00E1766F" w:rsidP="00E512F1">
      <w:pPr>
        <w:spacing w:line="240" w:lineRule="auto"/>
        <w:rPr>
          <w:u w:val="single"/>
        </w:rPr>
      </w:pPr>
      <w:r w:rsidRPr="00C106BB">
        <w:rPr>
          <w:u w:val="single"/>
        </w:rPr>
        <w:t>Sika:</w:t>
      </w:r>
    </w:p>
    <w:p w14:paraId="497EF25A" w14:textId="77777777" w:rsidR="00E1766F" w:rsidRPr="00DB15F5" w:rsidRDefault="00E1766F" w:rsidP="00E512F1">
      <w:pPr>
        <w:spacing w:line="240" w:lineRule="auto"/>
      </w:pPr>
      <w:r w:rsidRPr="00DB15F5">
        <w:t>Tulehdus</w:t>
      </w:r>
      <w:r w:rsidR="00A4667F" w:rsidRPr="00DB15F5">
        <w:t>-</w:t>
      </w:r>
      <w:r w:rsidRPr="00DB15F5">
        <w:t xml:space="preserve"> ja kipuoireiden lievitys ei</w:t>
      </w:r>
      <w:r w:rsidR="00A4667F" w:rsidRPr="00DB15F5">
        <w:t>-</w:t>
      </w:r>
      <w:r w:rsidRPr="00DB15F5">
        <w:t>infektiivisissä liikuntaelinten sairauksissa.</w:t>
      </w:r>
    </w:p>
    <w:p w14:paraId="26244F72" w14:textId="77777777" w:rsidR="00E1766F" w:rsidRPr="00DB15F5" w:rsidRDefault="00E1766F" w:rsidP="00E512F1">
      <w:pPr>
        <w:spacing w:line="240" w:lineRule="auto"/>
      </w:pPr>
      <w:r w:rsidRPr="00DB15F5">
        <w:t>Kivun lievitykseen pienten pehmytkudoksiin kohdistuvien kirurgisten toimenpiteiden, kuten kastraation jälkeen.</w:t>
      </w:r>
    </w:p>
    <w:p w14:paraId="5A089FB4" w14:textId="77777777" w:rsidR="00E1766F" w:rsidRPr="00DB15F5" w:rsidRDefault="00E1766F" w:rsidP="00E512F1">
      <w:pPr>
        <w:spacing w:line="240" w:lineRule="auto"/>
      </w:pPr>
    </w:p>
    <w:p w14:paraId="17E3ADAF" w14:textId="77777777" w:rsidR="00E1766F" w:rsidRPr="00DB15F5" w:rsidRDefault="00E1766F" w:rsidP="00E512F1">
      <w:pPr>
        <w:spacing w:line="240" w:lineRule="auto"/>
      </w:pPr>
    </w:p>
    <w:p w14:paraId="148ADEA1" w14:textId="77777777" w:rsidR="00E1766F" w:rsidRPr="00DB15F5" w:rsidRDefault="00E1766F" w:rsidP="00696D9F">
      <w:pPr>
        <w:keepNext/>
        <w:spacing w:line="240" w:lineRule="auto"/>
        <w:rPr>
          <w:b/>
        </w:rPr>
      </w:pPr>
      <w:r w:rsidRPr="00E04F53">
        <w:rPr>
          <w:b/>
          <w:highlight w:val="lightGray"/>
        </w:rPr>
        <w:lastRenderedPageBreak/>
        <w:t>5.</w:t>
      </w:r>
      <w:r w:rsidRPr="00DB15F5">
        <w:rPr>
          <w:b/>
        </w:rPr>
        <w:tab/>
        <w:t>VASTA</w:t>
      </w:r>
      <w:r w:rsidR="00A4667F" w:rsidRPr="00DB15F5">
        <w:rPr>
          <w:b/>
        </w:rPr>
        <w:t>-</w:t>
      </w:r>
      <w:r w:rsidRPr="00DB15F5">
        <w:rPr>
          <w:b/>
        </w:rPr>
        <w:t>AIHEET</w:t>
      </w:r>
    </w:p>
    <w:p w14:paraId="2E8B87FA" w14:textId="77777777" w:rsidR="00E1766F" w:rsidRPr="00DB15F5" w:rsidRDefault="00E1766F" w:rsidP="00696D9F">
      <w:pPr>
        <w:keepNext/>
        <w:spacing w:line="240" w:lineRule="auto"/>
      </w:pPr>
    </w:p>
    <w:p w14:paraId="39EC5238" w14:textId="77777777" w:rsidR="00E1766F" w:rsidRPr="00550011" w:rsidRDefault="00E1766F" w:rsidP="00696D9F">
      <w:pPr>
        <w:keepNext/>
        <w:spacing w:line="240" w:lineRule="auto"/>
        <w:rPr>
          <w:snapToGrid w:val="0"/>
          <w:lang w:eastAsia="de-DE"/>
        </w:rPr>
      </w:pPr>
      <w:r w:rsidRPr="00DB15F5">
        <w:rPr>
          <w:snapToGrid w:val="0"/>
          <w:lang w:eastAsia="en-US"/>
        </w:rPr>
        <w:t>Ei saa käyttää</w:t>
      </w:r>
      <w:r w:rsidRPr="00DB15F5">
        <w:t xml:space="preserve"> eläimille joilla on maksan, sydämen tai munuaisten vajaatoiminta tai verenvuototaipumusta, tai jos eläimellä epäillään olevan maha</w:t>
      </w:r>
      <w:r w:rsidR="00A4667F" w:rsidRPr="00DB15F5">
        <w:t>-</w:t>
      </w:r>
      <w:r w:rsidRPr="00DB15F5">
        <w:t>suolikanavan haavaumia</w:t>
      </w:r>
      <w:r w:rsidRPr="00550011">
        <w:rPr>
          <w:snapToGrid w:val="0"/>
          <w:lang w:eastAsia="de-DE"/>
        </w:rPr>
        <w:t xml:space="preserve">. </w:t>
      </w:r>
    </w:p>
    <w:p w14:paraId="3A1B045D" w14:textId="77777777" w:rsidR="00E1766F" w:rsidRPr="00DB15F5" w:rsidRDefault="00E1766F" w:rsidP="00E512F1">
      <w:pPr>
        <w:spacing w:line="240" w:lineRule="auto"/>
      </w:pPr>
      <w:r w:rsidRPr="00550011">
        <w:rPr>
          <w:snapToGrid w:val="0"/>
          <w:lang w:eastAsia="de-DE"/>
        </w:rPr>
        <w:t>Ei saa käyttää tapauksissa, joissa esiintyy yliherkkyyttä vaikuttavalle aineelle tai apuaineille.</w:t>
      </w:r>
    </w:p>
    <w:p w14:paraId="39832B58" w14:textId="77777777" w:rsidR="0093594D" w:rsidRPr="00DB15F5" w:rsidRDefault="00E1766F" w:rsidP="00E512F1">
      <w:pPr>
        <w:spacing w:line="240" w:lineRule="auto"/>
      </w:pPr>
      <w:r w:rsidRPr="00DB15F5">
        <w:rPr>
          <w:snapToGrid w:val="0"/>
          <w:lang w:eastAsia="en-US"/>
        </w:rPr>
        <w:t>Ei saa käyttää</w:t>
      </w:r>
      <w:r w:rsidRPr="00DB15F5">
        <w:t xml:space="preserve"> alle viikon ikäisille naudoille ripulin hoidossa.</w:t>
      </w:r>
    </w:p>
    <w:p w14:paraId="78229459" w14:textId="77777777" w:rsidR="008A4FA2" w:rsidRPr="00DB15F5" w:rsidRDefault="00E1766F" w:rsidP="00E512F1">
      <w:pPr>
        <w:spacing w:line="240" w:lineRule="auto"/>
      </w:pPr>
      <w:r w:rsidRPr="00DB15F5">
        <w:t>Ei saa käyttää alle 2 vuorokauden ikäisille sioille.</w:t>
      </w:r>
    </w:p>
    <w:p w14:paraId="61A2222D" w14:textId="77777777" w:rsidR="00E1766F" w:rsidRPr="00DB15F5" w:rsidRDefault="00E1766F" w:rsidP="00E512F1">
      <w:pPr>
        <w:spacing w:line="240" w:lineRule="auto"/>
      </w:pPr>
    </w:p>
    <w:p w14:paraId="2405FE54" w14:textId="77777777" w:rsidR="001A316C" w:rsidRPr="00DB15F5" w:rsidRDefault="001A316C" w:rsidP="00E512F1">
      <w:pPr>
        <w:spacing w:line="240" w:lineRule="auto"/>
      </w:pPr>
    </w:p>
    <w:p w14:paraId="14FA9829" w14:textId="77777777" w:rsidR="00E1766F" w:rsidRPr="00DB15F5" w:rsidRDefault="00E1766F" w:rsidP="00E512F1">
      <w:pPr>
        <w:spacing w:line="240" w:lineRule="auto"/>
        <w:rPr>
          <w:b/>
        </w:rPr>
      </w:pPr>
      <w:r w:rsidRPr="00E04F53">
        <w:rPr>
          <w:b/>
          <w:highlight w:val="lightGray"/>
        </w:rPr>
        <w:t>6.</w:t>
      </w:r>
      <w:r w:rsidRPr="00DB15F5">
        <w:rPr>
          <w:b/>
        </w:rPr>
        <w:tab/>
        <w:t>HAITTAVAIKUTUKSET</w:t>
      </w:r>
    </w:p>
    <w:p w14:paraId="6CAC26D9" w14:textId="77777777" w:rsidR="00E1766F" w:rsidRPr="00DB15F5" w:rsidRDefault="00E1766F" w:rsidP="00E512F1">
      <w:pPr>
        <w:spacing w:line="240" w:lineRule="auto"/>
      </w:pPr>
    </w:p>
    <w:p w14:paraId="235B3763" w14:textId="44BC52FC" w:rsidR="00E1766F" w:rsidRPr="00DB15F5" w:rsidRDefault="00D105CA" w:rsidP="00E512F1">
      <w:pPr>
        <w:pStyle w:val="BodyText2"/>
        <w:spacing w:after="0" w:line="240" w:lineRule="auto"/>
      </w:pPr>
      <w:r>
        <w:t>Naudalla a</w:t>
      </w:r>
      <w:r w:rsidR="00E1766F" w:rsidRPr="00DB15F5">
        <w:t>inoastaan lievää, ohimenevää turvotusta havaittiin nahanalaisen injektion antopaikassa alle 10 %:lla kliinisissä tutkimuksissa hoidetuista naudoista.</w:t>
      </w:r>
    </w:p>
    <w:p w14:paraId="7D68A1CF" w14:textId="77777777" w:rsidR="00280691" w:rsidRPr="00696D9F" w:rsidRDefault="00280691" w:rsidP="00E512F1">
      <w:pPr>
        <w:pStyle w:val="BodyText2"/>
        <w:spacing w:after="0" w:line="240" w:lineRule="auto"/>
        <w:rPr>
          <w:bCs/>
        </w:rPr>
      </w:pPr>
    </w:p>
    <w:p w14:paraId="32148207" w14:textId="07C87028" w:rsidR="00E1766F" w:rsidRPr="00DB15F5" w:rsidRDefault="003C53B3" w:rsidP="00E512F1">
      <w:pPr>
        <w:spacing w:line="240" w:lineRule="auto"/>
      </w:pPr>
      <w:r>
        <w:t xml:space="preserve">Markkinoille tulon jälkeisessä turvallisuusseurannassa on hyvin harvoin havaittu </w:t>
      </w:r>
      <w:r w:rsidR="00E1766F" w:rsidRPr="00DB15F5">
        <w:t>anafylaktisia reaktioita</w:t>
      </w:r>
      <w:r w:rsidR="00182DD5" w:rsidRPr="00DB15F5">
        <w:t>, jotka voivat olla vakavia</w:t>
      </w:r>
      <w:r w:rsidR="007B08E3" w:rsidRPr="00DB15F5">
        <w:t xml:space="preserve"> (ja jotkut myös kuolemaan johtavia)</w:t>
      </w:r>
      <w:r w:rsidR="00E1766F" w:rsidRPr="00DB15F5">
        <w:t>. Hoito on oireenmukaista.</w:t>
      </w:r>
    </w:p>
    <w:p w14:paraId="57CD1BE3" w14:textId="77777777" w:rsidR="005C3C4F" w:rsidRPr="00DB15F5" w:rsidRDefault="005C3C4F" w:rsidP="005C3C4F">
      <w:pPr>
        <w:tabs>
          <w:tab w:val="clear" w:pos="567"/>
        </w:tabs>
        <w:spacing w:line="240" w:lineRule="auto"/>
      </w:pPr>
    </w:p>
    <w:p w14:paraId="72B3A908" w14:textId="77777777" w:rsidR="00081A5D" w:rsidRPr="00DB15F5" w:rsidRDefault="00081A5D" w:rsidP="00081A5D">
      <w:pPr>
        <w:ind w:left="567" w:hanging="567"/>
        <w:rPr>
          <w:bCs/>
        </w:rPr>
      </w:pPr>
      <w:r w:rsidRPr="00DB15F5">
        <w:rPr>
          <w:bCs/>
        </w:rPr>
        <w:t>Haittavaikutusten esiintyvyys määritellään seuraavasti:</w:t>
      </w:r>
    </w:p>
    <w:p w14:paraId="71688260" w14:textId="77777777" w:rsidR="00081A5D" w:rsidRPr="00DB15F5" w:rsidRDefault="00081A5D" w:rsidP="00081A5D">
      <w:pPr>
        <w:ind w:left="567" w:hanging="567"/>
        <w:rPr>
          <w:bCs/>
        </w:rPr>
      </w:pPr>
      <w:r w:rsidRPr="00DB15F5">
        <w:rPr>
          <w:bCs/>
        </w:rPr>
        <w:t>-</w:t>
      </w:r>
      <w:r w:rsidR="00696D9F">
        <w:rPr>
          <w:bCs/>
        </w:rPr>
        <w:t xml:space="preserve"> </w:t>
      </w:r>
      <w:r w:rsidRPr="00DB15F5">
        <w:rPr>
          <w:bCs/>
        </w:rPr>
        <w:t xml:space="preserve">hyvin yleinen (useampi kuin 1/10 </w:t>
      </w:r>
      <w:r>
        <w:rPr>
          <w:bCs/>
        </w:rPr>
        <w:t xml:space="preserve">hoidettua </w:t>
      </w:r>
      <w:r w:rsidRPr="00DB15F5">
        <w:rPr>
          <w:bCs/>
        </w:rPr>
        <w:t>eläintä saa haittavaikutuksen)</w:t>
      </w:r>
    </w:p>
    <w:p w14:paraId="515EA16C" w14:textId="77777777" w:rsidR="00081A5D" w:rsidRPr="00DB15F5" w:rsidRDefault="00081A5D" w:rsidP="00081A5D">
      <w:pPr>
        <w:ind w:left="567" w:hanging="567"/>
        <w:rPr>
          <w:bCs/>
        </w:rPr>
      </w:pPr>
      <w:r w:rsidRPr="00DB15F5">
        <w:rPr>
          <w:bCs/>
        </w:rPr>
        <w:t>-</w:t>
      </w:r>
      <w:r w:rsidR="00696D9F">
        <w:rPr>
          <w:bCs/>
        </w:rPr>
        <w:t xml:space="preserve"> </w:t>
      </w:r>
      <w:r w:rsidRPr="00DB15F5">
        <w:rPr>
          <w:bCs/>
        </w:rPr>
        <w:t>yleinen (useampi kuin 1 mutta alle 10/100</w:t>
      </w:r>
      <w:r>
        <w:rPr>
          <w:bCs/>
        </w:rPr>
        <w:t xml:space="preserve"> hoidettua</w:t>
      </w:r>
      <w:r w:rsidRPr="00DB15F5">
        <w:rPr>
          <w:bCs/>
        </w:rPr>
        <w:t xml:space="preserve"> eläintä)</w:t>
      </w:r>
    </w:p>
    <w:p w14:paraId="36639283" w14:textId="77777777" w:rsidR="00081A5D" w:rsidRPr="00DB15F5" w:rsidRDefault="00081A5D" w:rsidP="00081A5D">
      <w:pPr>
        <w:ind w:left="567" w:hanging="567"/>
        <w:rPr>
          <w:bCs/>
        </w:rPr>
      </w:pPr>
      <w:r w:rsidRPr="00DB15F5">
        <w:rPr>
          <w:bCs/>
        </w:rPr>
        <w:t>-</w:t>
      </w:r>
      <w:r w:rsidR="00696D9F">
        <w:rPr>
          <w:bCs/>
        </w:rPr>
        <w:t xml:space="preserve"> </w:t>
      </w:r>
      <w:r w:rsidRPr="00DB15F5">
        <w:rPr>
          <w:bCs/>
        </w:rPr>
        <w:t>melko harvinainen (useampi kuin 1 mutta alle 10/1.000</w:t>
      </w:r>
      <w:r>
        <w:rPr>
          <w:bCs/>
        </w:rPr>
        <w:t xml:space="preserve"> hoidettua</w:t>
      </w:r>
      <w:r w:rsidRPr="00DB15F5">
        <w:rPr>
          <w:bCs/>
        </w:rPr>
        <w:t xml:space="preserve"> eläintä)</w:t>
      </w:r>
    </w:p>
    <w:p w14:paraId="24F8831C" w14:textId="77777777" w:rsidR="00081A5D" w:rsidRPr="00DB15F5" w:rsidRDefault="00081A5D" w:rsidP="00081A5D">
      <w:pPr>
        <w:ind w:left="567" w:hanging="567"/>
        <w:rPr>
          <w:bCs/>
        </w:rPr>
      </w:pPr>
      <w:r w:rsidRPr="00DB15F5">
        <w:rPr>
          <w:bCs/>
        </w:rPr>
        <w:t>-</w:t>
      </w:r>
      <w:r w:rsidR="00696D9F">
        <w:rPr>
          <w:bCs/>
        </w:rPr>
        <w:t xml:space="preserve"> </w:t>
      </w:r>
      <w:r w:rsidRPr="00DB15F5">
        <w:rPr>
          <w:bCs/>
        </w:rPr>
        <w:t xml:space="preserve">harvinainen (useampi kuin 1 mutta alle 10/10.000 </w:t>
      </w:r>
      <w:r>
        <w:rPr>
          <w:bCs/>
        </w:rPr>
        <w:t xml:space="preserve">hoidettua </w:t>
      </w:r>
      <w:r w:rsidRPr="00DB15F5">
        <w:rPr>
          <w:bCs/>
        </w:rPr>
        <w:t>eläintä)</w:t>
      </w:r>
    </w:p>
    <w:p w14:paraId="6CCA82A4" w14:textId="77777777" w:rsidR="00081A5D" w:rsidRPr="00DB15F5" w:rsidRDefault="00081A5D" w:rsidP="00081A5D">
      <w:pPr>
        <w:ind w:left="567" w:hanging="567"/>
      </w:pPr>
      <w:r w:rsidRPr="00DB15F5">
        <w:rPr>
          <w:bCs/>
        </w:rPr>
        <w:t>-</w:t>
      </w:r>
      <w:r w:rsidR="00696D9F">
        <w:rPr>
          <w:bCs/>
        </w:rPr>
        <w:t xml:space="preserve"> </w:t>
      </w:r>
      <w:r w:rsidRPr="00DB15F5">
        <w:rPr>
          <w:bCs/>
        </w:rPr>
        <w:t xml:space="preserve">hyvin harvinainen (alle 1/10.000 </w:t>
      </w:r>
      <w:r>
        <w:rPr>
          <w:bCs/>
        </w:rPr>
        <w:t xml:space="preserve">hoidettua </w:t>
      </w:r>
      <w:r w:rsidRPr="00DB15F5">
        <w:rPr>
          <w:bCs/>
        </w:rPr>
        <w:t>eläintä, mukaan lukien yksittäiset ilmoitukset).</w:t>
      </w:r>
    </w:p>
    <w:p w14:paraId="3002B3A2" w14:textId="77777777" w:rsidR="00E1766F" w:rsidRPr="00DB15F5" w:rsidRDefault="00E1766F" w:rsidP="00E512F1">
      <w:pPr>
        <w:spacing w:line="240" w:lineRule="auto"/>
      </w:pPr>
    </w:p>
    <w:p w14:paraId="72B2109C" w14:textId="77777777" w:rsidR="00E1766F" w:rsidRPr="00DB15F5" w:rsidRDefault="00081A5D" w:rsidP="00E512F1">
      <w:pPr>
        <w:spacing w:line="240" w:lineRule="auto"/>
      </w:pPr>
      <w:r>
        <w:t>Jos havaitset haittavaikutuksia, myös sellaisia joita ei ole mainittu tässä pakkausselosteessa, tai olet sitä mieltä, että lääke ei ole tehonnut, ilmoita asiasta eläinlääkärillesi.</w:t>
      </w:r>
    </w:p>
    <w:p w14:paraId="34342ACE" w14:textId="77777777" w:rsidR="00E1766F" w:rsidRPr="00DB15F5" w:rsidRDefault="00E1766F" w:rsidP="00E512F1">
      <w:pPr>
        <w:spacing w:line="240" w:lineRule="auto"/>
      </w:pPr>
    </w:p>
    <w:p w14:paraId="505AFDAC" w14:textId="77777777" w:rsidR="00E1766F" w:rsidRPr="00DB15F5" w:rsidRDefault="00E1766F" w:rsidP="00E512F1">
      <w:pPr>
        <w:spacing w:line="240" w:lineRule="auto"/>
      </w:pPr>
    </w:p>
    <w:p w14:paraId="4DC28B59" w14:textId="77777777" w:rsidR="00E1766F" w:rsidRPr="00DB15F5" w:rsidRDefault="00E1766F" w:rsidP="00E512F1">
      <w:pPr>
        <w:spacing w:line="240" w:lineRule="auto"/>
        <w:rPr>
          <w:b/>
        </w:rPr>
      </w:pPr>
      <w:r w:rsidRPr="00E04F53">
        <w:rPr>
          <w:b/>
          <w:highlight w:val="lightGray"/>
        </w:rPr>
        <w:t>7.</w:t>
      </w:r>
      <w:r w:rsidRPr="00DB15F5">
        <w:rPr>
          <w:b/>
        </w:rPr>
        <w:tab/>
        <w:t>KOHDE</w:t>
      </w:r>
      <w:r w:rsidR="00A4667F" w:rsidRPr="00DB15F5">
        <w:rPr>
          <w:b/>
        </w:rPr>
        <w:t>-</w:t>
      </w:r>
      <w:r w:rsidRPr="00DB15F5">
        <w:rPr>
          <w:b/>
        </w:rPr>
        <w:t>ELÄINLAJI</w:t>
      </w:r>
      <w:r w:rsidR="00696D9F">
        <w:rPr>
          <w:b/>
        </w:rPr>
        <w:t>(</w:t>
      </w:r>
      <w:r w:rsidRPr="00DB15F5">
        <w:rPr>
          <w:b/>
        </w:rPr>
        <w:t>T</w:t>
      </w:r>
      <w:r w:rsidR="00696D9F">
        <w:rPr>
          <w:b/>
        </w:rPr>
        <w:t>)</w:t>
      </w:r>
    </w:p>
    <w:p w14:paraId="3B68A355" w14:textId="77777777" w:rsidR="00E1766F" w:rsidRPr="00DB15F5" w:rsidRDefault="00E1766F" w:rsidP="00E512F1">
      <w:pPr>
        <w:spacing w:line="240" w:lineRule="auto"/>
      </w:pPr>
    </w:p>
    <w:p w14:paraId="384ED117" w14:textId="77777777" w:rsidR="00E1766F" w:rsidRPr="00DB15F5" w:rsidRDefault="00E1766F" w:rsidP="00E512F1">
      <w:pPr>
        <w:spacing w:line="240" w:lineRule="auto"/>
      </w:pPr>
      <w:r w:rsidRPr="00DB15F5">
        <w:t>Nauta (vasikka ja nuorkarja) ja sika.</w:t>
      </w:r>
    </w:p>
    <w:p w14:paraId="42B837B2" w14:textId="77777777" w:rsidR="00E1766F" w:rsidRPr="00DB15F5" w:rsidRDefault="00E1766F" w:rsidP="00E512F1">
      <w:pPr>
        <w:spacing w:line="240" w:lineRule="auto"/>
      </w:pPr>
    </w:p>
    <w:p w14:paraId="303D876C" w14:textId="77777777" w:rsidR="00E1766F" w:rsidRPr="00DB15F5" w:rsidRDefault="00E1766F" w:rsidP="00E512F1">
      <w:pPr>
        <w:spacing w:line="240" w:lineRule="auto"/>
      </w:pPr>
    </w:p>
    <w:p w14:paraId="43811952" w14:textId="77777777" w:rsidR="00E1766F" w:rsidRPr="00DB15F5" w:rsidRDefault="00E1766F" w:rsidP="00E512F1">
      <w:pPr>
        <w:spacing w:line="240" w:lineRule="auto"/>
        <w:rPr>
          <w:b/>
        </w:rPr>
      </w:pPr>
      <w:r w:rsidRPr="00E04F53">
        <w:rPr>
          <w:b/>
          <w:highlight w:val="lightGray"/>
        </w:rPr>
        <w:t>8.</w:t>
      </w:r>
      <w:r w:rsidRPr="00DB15F5">
        <w:rPr>
          <w:b/>
        </w:rPr>
        <w:tab/>
        <w:t>ANNOSTUS, ANTOREITIT JA ANTOTAVAT KOHDE</w:t>
      </w:r>
      <w:r w:rsidR="00A4667F" w:rsidRPr="00DB15F5">
        <w:rPr>
          <w:b/>
        </w:rPr>
        <w:t>-</w:t>
      </w:r>
      <w:r w:rsidRPr="00DB15F5">
        <w:rPr>
          <w:b/>
        </w:rPr>
        <w:t>ELÄINLAJEITTAIN</w:t>
      </w:r>
    </w:p>
    <w:p w14:paraId="4AB52585" w14:textId="77777777" w:rsidR="00E1766F" w:rsidRPr="00DB15F5" w:rsidRDefault="00E1766F" w:rsidP="00E512F1">
      <w:pPr>
        <w:spacing w:line="240" w:lineRule="auto"/>
      </w:pPr>
    </w:p>
    <w:p w14:paraId="226D4B24" w14:textId="77777777" w:rsidR="00E1766F" w:rsidRPr="00C106BB" w:rsidRDefault="00E1766F" w:rsidP="00E512F1">
      <w:pPr>
        <w:spacing w:line="240" w:lineRule="auto"/>
        <w:rPr>
          <w:u w:val="single"/>
        </w:rPr>
      </w:pPr>
      <w:r w:rsidRPr="00C106BB">
        <w:rPr>
          <w:u w:val="single"/>
        </w:rPr>
        <w:t>Nauta:</w:t>
      </w:r>
    </w:p>
    <w:p w14:paraId="55E8662A" w14:textId="77777777" w:rsidR="00E1766F" w:rsidRPr="00DB15F5" w:rsidRDefault="00E1766F" w:rsidP="00E512F1">
      <w:pPr>
        <w:spacing w:line="240" w:lineRule="auto"/>
      </w:pPr>
      <w:r w:rsidRPr="00DB15F5">
        <w:t>Kerta</w:t>
      </w:r>
      <w:r w:rsidR="00A4667F" w:rsidRPr="00DB15F5">
        <w:t>-</w:t>
      </w:r>
      <w:r w:rsidRPr="00DB15F5">
        <w:t>annoksena nahan alle tai laskimonsisäisesti 0,5 mg meloksikaamia painokiloa kohti (= 10,0 ml/100 paino</w:t>
      </w:r>
      <w:r w:rsidR="00A4667F" w:rsidRPr="00DB15F5">
        <w:t>-</w:t>
      </w:r>
      <w:r w:rsidRPr="00DB15F5">
        <w:t>kg) yhdistettynä antibioottilääkitykseen tai oraaliseen nestehoitoon siten kuin on asianmukaista.</w:t>
      </w:r>
    </w:p>
    <w:p w14:paraId="4FA43B0A" w14:textId="77777777" w:rsidR="00E1766F" w:rsidRPr="00DB15F5" w:rsidRDefault="00E1766F" w:rsidP="00E512F1">
      <w:pPr>
        <w:spacing w:line="240" w:lineRule="auto"/>
      </w:pPr>
    </w:p>
    <w:p w14:paraId="6A79CA0B" w14:textId="77777777" w:rsidR="00E1766F" w:rsidRPr="00C106BB" w:rsidRDefault="00E1766F" w:rsidP="00E512F1">
      <w:pPr>
        <w:spacing w:line="240" w:lineRule="auto"/>
        <w:rPr>
          <w:u w:val="single"/>
        </w:rPr>
      </w:pPr>
      <w:r w:rsidRPr="00C106BB">
        <w:rPr>
          <w:u w:val="single"/>
        </w:rPr>
        <w:t xml:space="preserve">Sika: </w:t>
      </w:r>
    </w:p>
    <w:p w14:paraId="5D48F8E9" w14:textId="77777777" w:rsidR="00E1766F" w:rsidRPr="00DB15F5" w:rsidRDefault="00E1766F" w:rsidP="00E512F1">
      <w:pPr>
        <w:spacing w:line="240" w:lineRule="auto"/>
        <w:rPr>
          <w:u w:val="single"/>
        </w:rPr>
      </w:pPr>
      <w:r w:rsidRPr="00DB15F5">
        <w:rPr>
          <w:u w:val="single"/>
        </w:rPr>
        <w:t>Liikuntaelinten sairaudet:</w:t>
      </w:r>
    </w:p>
    <w:p w14:paraId="5381F895" w14:textId="77777777" w:rsidR="00E1766F" w:rsidRPr="00DB15F5" w:rsidRDefault="00E1766F" w:rsidP="00E512F1">
      <w:pPr>
        <w:spacing w:line="240" w:lineRule="auto"/>
        <w:rPr>
          <w:b/>
        </w:rPr>
      </w:pPr>
      <w:r w:rsidRPr="00DB15F5">
        <w:t>Kerta</w:t>
      </w:r>
      <w:r w:rsidR="00A4667F" w:rsidRPr="00DB15F5">
        <w:t>-</w:t>
      </w:r>
      <w:r w:rsidRPr="00DB15F5">
        <w:t>annoksena lihaksensisäisesti 0,4</w:t>
      </w:r>
      <w:r w:rsidR="00533822" w:rsidRPr="00DB15F5">
        <w:t> </w:t>
      </w:r>
      <w:r w:rsidRPr="00DB15F5">
        <w:t>mg meloksikaamia painokiloa kohti (= 2,0</w:t>
      </w:r>
      <w:r w:rsidR="00533822" w:rsidRPr="00DB15F5">
        <w:t> </w:t>
      </w:r>
      <w:r w:rsidRPr="00DB15F5">
        <w:t>ml/25</w:t>
      </w:r>
      <w:r w:rsidR="00533822" w:rsidRPr="00DB15F5">
        <w:t> </w:t>
      </w:r>
      <w:r w:rsidRPr="00DB15F5">
        <w:t>paino</w:t>
      </w:r>
      <w:r w:rsidR="00A4667F" w:rsidRPr="00DB15F5">
        <w:t>-</w:t>
      </w:r>
      <w:r w:rsidRPr="00DB15F5">
        <w:t>kg). Tarvittaessa annos voidaan uusia 24 tunnin kuluttua.</w:t>
      </w:r>
    </w:p>
    <w:p w14:paraId="3C2A4239" w14:textId="77777777" w:rsidR="00E1766F" w:rsidRPr="00DB15F5" w:rsidRDefault="00E1766F" w:rsidP="00E512F1">
      <w:pPr>
        <w:spacing w:line="240" w:lineRule="auto"/>
      </w:pPr>
    </w:p>
    <w:p w14:paraId="3C3B533C" w14:textId="77777777" w:rsidR="00E1766F" w:rsidRPr="00DB15F5" w:rsidRDefault="00E1766F" w:rsidP="00E512F1">
      <w:pPr>
        <w:spacing w:line="240" w:lineRule="auto"/>
        <w:rPr>
          <w:u w:val="single"/>
        </w:rPr>
      </w:pPr>
      <w:r w:rsidRPr="00DB15F5">
        <w:rPr>
          <w:u w:val="single"/>
        </w:rPr>
        <w:t>Toimenpiteen jälkeisen kivun lievittäminen:</w:t>
      </w:r>
    </w:p>
    <w:p w14:paraId="4AF4E60F" w14:textId="77777777" w:rsidR="00E1766F" w:rsidRPr="00DB15F5" w:rsidRDefault="00E1766F" w:rsidP="00E512F1">
      <w:pPr>
        <w:spacing w:line="240" w:lineRule="auto"/>
      </w:pPr>
      <w:r w:rsidRPr="00DB15F5">
        <w:t>Kerta</w:t>
      </w:r>
      <w:r w:rsidR="00A4667F" w:rsidRPr="00DB15F5">
        <w:t>-</w:t>
      </w:r>
      <w:r w:rsidRPr="00DB15F5">
        <w:t>annoksena lihaksensisäisesti 0,4</w:t>
      </w:r>
      <w:r w:rsidR="00533822" w:rsidRPr="00DB15F5">
        <w:t> </w:t>
      </w:r>
      <w:r w:rsidRPr="00DB15F5">
        <w:t>mg meloksikaamia painokiloa kohti (= 0,4</w:t>
      </w:r>
      <w:r w:rsidR="00533822" w:rsidRPr="00DB15F5">
        <w:t> </w:t>
      </w:r>
      <w:r w:rsidRPr="00DB15F5">
        <w:t>ml/5 paino</w:t>
      </w:r>
      <w:r w:rsidR="00A4667F" w:rsidRPr="00DB15F5">
        <w:t>-</w:t>
      </w:r>
      <w:r w:rsidRPr="00DB15F5">
        <w:t>kg) ennen leikkausta.</w:t>
      </w:r>
    </w:p>
    <w:p w14:paraId="302AAF4F" w14:textId="77777777" w:rsidR="00E1766F" w:rsidRPr="00DB15F5" w:rsidRDefault="00E1766F" w:rsidP="00E512F1">
      <w:pPr>
        <w:spacing w:line="240" w:lineRule="auto"/>
      </w:pPr>
      <w:r w:rsidRPr="00DB15F5">
        <w:t>Erityistä huomiota on kiinnitettävä annoksen tarkkuuteen, mukaanlukien oikeanlaisten annosteluvälineiden käyttöön, sekä huolelliseen painon määrittämiseen.</w:t>
      </w:r>
    </w:p>
    <w:p w14:paraId="709425B7" w14:textId="77777777" w:rsidR="00E1766F" w:rsidRPr="00DB15F5" w:rsidRDefault="00E1766F" w:rsidP="00E512F1">
      <w:pPr>
        <w:spacing w:line="240" w:lineRule="auto"/>
      </w:pPr>
    </w:p>
    <w:p w14:paraId="7E77CA46" w14:textId="77777777" w:rsidR="00E1766F" w:rsidRPr="00DB15F5" w:rsidRDefault="00E1766F" w:rsidP="00E512F1">
      <w:pPr>
        <w:spacing w:line="240" w:lineRule="auto"/>
      </w:pPr>
    </w:p>
    <w:p w14:paraId="5497D5BE" w14:textId="77777777" w:rsidR="00E1766F" w:rsidRPr="00DB15F5" w:rsidRDefault="00E1766F" w:rsidP="00882E5E">
      <w:pPr>
        <w:pStyle w:val="BodyText22"/>
        <w:spacing w:line="240" w:lineRule="auto"/>
        <w:ind w:left="0" w:firstLine="0"/>
        <w:jc w:val="left"/>
        <w:rPr>
          <w:b/>
          <w:szCs w:val="22"/>
          <w:lang w:val="fi-FI"/>
        </w:rPr>
      </w:pPr>
      <w:r w:rsidRPr="00E04F53">
        <w:rPr>
          <w:b/>
          <w:szCs w:val="22"/>
          <w:highlight w:val="lightGray"/>
          <w:lang w:val="fi-FI"/>
        </w:rPr>
        <w:t>9.</w:t>
      </w:r>
      <w:r w:rsidRPr="00DB15F5">
        <w:rPr>
          <w:b/>
          <w:szCs w:val="22"/>
          <w:lang w:val="fi-FI"/>
        </w:rPr>
        <w:tab/>
        <w:t xml:space="preserve">ANNOSTUSOHJEET </w:t>
      </w:r>
    </w:p>
    <w:p w14:paraId="5FEFACAB" w14:textId="77777777" w:rsidR="00E1766F" w:rsidRPr="00DB15F5" w:rsidRDefault="00E1766F" w:rsidP="00882E5E">
      <w:pPr>
        <w:spacing w:line="240" w:lineRule="auto"/>
      </w:pPr>
    </w:p>
    <w:p w14:paraId="08C00360" w14:textId="77777777" w:rsidR="00E1766F" w:rsidRPr="00DB15F5" w:rsidRDefault="00E1766F" w:rsidP="00882E5E">
      <w:pPr>
        <w:spacing w:line="240" w:lineRule="auto"/>
      </w:pPr>
      <w:r w:rsidRPr="00DB15F5">
        <w:t>Vältä valmisteen kontaminoitumista käytön aikana.</w:t>
      </w:r>
    </w:p>
    <w:p w14:paraId="494E38E4" w14:textId="77777777" w:rsidR="00E1766F" w:rsidRPr="00DB15F5" w:rsidRDefault="00E1766F" w:rsidP="00E512F1">
      <w:pPr>
        <w:spacing w:line="240" w:lineRule="auto"/>
      </w:pPr>
    </w:p>
    <w:p w14:paraId="58E95373" w14:textId="77777777" w:rsidR="00E1766F" w:rsidRPr="00DB15F5" w:rsidRDefault="00E1766F" w:rsidP="00E512F1">
      <w:pPr>
        <w:spacing w:line="240" w:lineRule="auto"/>
      </w:pPr>
    </w:p>
    <w:p w14:paraId="0A334DB4" w14:textId="77777777" w:rsidR="00E1766F" w:rsidRPr="00DB15F5" w:rsidRDefault="00E1766F" w:rsidP="00696D9F">
      <w:pPr>
        <w:widowControl/>
        <w:spacing w:line="240" w:lineRule="auto"/>
        <w:rPr>
          <w:b/>
        </w:rPr>
      </w:pPr>
      <w:r w:rsidRPr="00E04F53">
        <w:rPr>
          <w:b/>
          <w:highlight w:val="lightGray"/>
        </w:rPr>
        <w:lastRenderedPageBreak/>
        <w:t>10.</w:t>
      </w:r>
      <w:r w:rsidRPr="00DB15F5">
        <w:rPr>
          <w:b/>
        </w:rPr>
        <w:tab/>
        <w:t>VAROAIKA</w:t>
      </w:r>
      <w:r w:rsidR="00115172">
        <w:rPr>
          <w:b/>
        </w:rPr>
        <w:t xml:space="preserve"> (</w:t>
      </w:r>
      <w:r w:rsidR="00C116BA" w:rsidRPr="00DB15F5">
        <w:rPr>
          <w:b/>
        </w:rPr>
        <w:t>VAROA</w:t>
      </w:r>
      <w:r w:rsidR="00C116BA">
        <w:rPr>
          <w:b/>
        </w:rPr>
        <w:t>JAT</w:t>
      </w:r>
      <w:r w:rsidR="00115172">
        <w:rPr>
          <w:b/>
        </w:rPr>
        <w:t>)</w:t>
      </w:r>
    </w:p>
    <w:p w14:paraId="6D38AD95" w14:textId="77777777" w:rsidR="00E1766F" w:rsidRPr="00DB15F5" w:rsidRDefault="00E1766F" w:rsidP="00696D9F">
      <w:pPr>
        <w:widowControl/>
        <w:spacing w:line="240" w:lineRule="auto"/>
      </w:pPr>
    </w:p>
    <w:p w14:paraId="32681A00" w14:textId="77777777" w:rsidR="00E1766F" w:rsidRPr="00DB15F5" w:rsidRDefault="00E1766F" w:rsidP="00696D9F">
      <w:pPr>
        <w:pStyle w:val="Date2"/>
        <w:tabs>
          <w:tab w:val="left" w:pos="1134"/>
        </w:tabs>
        <w:rPr>
          <w:szCs w:val="22"/>
          <w:lang w:val="fi-FI"/>
        </w:rPr>
      </w:pPr>
      <w:r w:rsidRPr="00115172">
        <w:rPr>
          <w:szCs w:val="22"/>
          <w:u w:val="single"/>
          <w:lang w:val="fi-FI"/>
        </w:rPr>
        <w:t>Nauta:</w:t>
      </w:r>
      <w:r w:rsidR="00B9402A" w:rsidRPr="00DB15F5">
        <w:rPr>
          <w:b/>
          <w:szCs w:val="22"/>
          <w:lang w:val="fi-FI"/>
        </w:rPr>
        <w:tab/>
      </w:r>
      <w:r w:rsidRPr="00DB15F5">
        <w:rPr>
          <w:szCs w:val="22"/>
          <w:lang w:val="fi-FI"/>
        </w:rPr>
        <w:t>Teurastus: 15 vuorokautta.</w:t>
      </w:r>
    </w:p>
    <w:p w14:paraId="5EBA48FD" w14:textId="77777777" w:rsidR="00E1766F" w:rsidRPr="00DB15F5" w:rsidRDefault="00E1766F" w:rsidP="00696D9F">
      <w:pPr>
        <w:tabs>
          <w:tab w:val="clear" w:pos="567"/>
          <w:tab w:val="left" w:pos="1134"/>
        </w:tabs>
        <w:spacing w:line="240" w:lineRule="auto"/>
      </w:pPr>
      <w:r w:rsidRPr="00115172">
        <w:rPr>
          <w:u w:val="single"/>
        </w:rPr>
        <w:t>Sika:</w:t>
      </w:r>
      <w:r w:rsidR="00B9402A" w:rsidRPr="00DB15F5">
        <w:rPr>
          <w:b/>
        </w:rPr>
        <w:tab/>
      </w:r>
      <w:r w:rsidRPr="00DB15F5">
        <w:t>Teurastus: 5 vuorokautta.</w:t>
      </w:r>
    </w:p>
    <w:p w14:paraId="2B8F0DB1" w14:textId="77777777" w:rsidR="00E1766F" w:rsidRPr="00DB15F5" w:rsidRDefault="00E1766F" w:rsidP="00E512F1">
      <w:pPr>
        <w:spacing w:line="240" w:lineRule="auto"/>
      </w:pPr>
    </w:p>
    <w:p w14:paraId="2A0D1BD7" w14:textId="77777777" w:rsidR="00E1766F" w:rsidRPr="00DB15F5" w:rsidRDefault="00E1766F" w:rsidP="00E512F1">
      <w:pPr>
        <w:spacing w:line="240" w:lineRule="auto"/>
      </w:pPr>
    </w:p>
    <w:p w14:paraId="53F1C718" w14:textId="77777777" w:rsidR="00E1766F" w:rsidRPr="00DB15F5" w:rsidRDefault="00E1766F" w:rsidP="00E512F1">
      <w:pPr>
        <w:spacing w:line="240" w:lineRule="auto"/>
        <w:rPr>
          <w:b/>
        </w:rPr>
      </w:pPr>
      <w:r w:rsidRPr="00E04F53">
        <w:rPr>
          <w:b/>
          <w:highlight w:val="lightGray"/>
        </w:rPr>
        <w:t>11.</w:t>
      </w:r>
      <w:r w:rsidRPr="00DB15F5">
        <w:rPr>
          <w:b/>
        </w:rPr>
        <w:tab/>
        <w:t>SÄILYTYSOLOSUHTEET</w:t>
      </w:r>
    </w:p>
    <w:p w14:paraId="7D6FC233" w14:textId="77777777" w:rsidR="00E1766F" w:rsidRPr="00DB15F5" w:rsidRDefault="00E1766F" w:rsidP="00E512F1">
      <w:pPr>
        <w:spacing w:line="240" w:lineRule="auto"/>
      </w:pPr>
    </w:p>
    <w:p w14:paraId="437A209A" w14:textId="77777777" w:rsidR="00DE242E" w:rsidRPr="00A948E8" w:rsidRDefault="00DE242E" w:rsidP="00DE242E">
      <w:pPr>
        <w:tabs>
          <w:tab w:val="clear" w:pos="567"/>
        </w:tabs>
        <w:spacing w:line="240" w:lineRule="auto"/>
      </w:pPr>
      <w:r w:rsidRPr="00A948E8">
        <w:t>Ei lasten näkyville eikä ulottuville.</w:t>
      </w:r>
    </w:p>
    <w:p w14:paraId="3F419A5F" w14:textId="77777777" w:rsidR="000231CB" w:rsidRPr="000231CB" w:rsidRDefault="000231CB" w:rsidP="000231CB">
      <w:pPr>
        <w:tabs>
          <w:tab w:val="clear" w:pos="567"/>
        </w:tabs>
        <w:spacing w:line="240" w:lineRule="auto"/>
        <w:rPr>
          <w:noProof/>
          <w:szCs w:val="20"/>
          <w:lang w:eastAsia="en-US"/>
        </w:rPr>
      </w:pPr>
      <w:r w:rsidRPr="000231CB">
        <w:rPr>
          <w:noProof/>
          <w:szCs w:val="20"/>
          <w:lang w:eastAsia="en-US"/>
        </w:rPr>
        <w:t>Tämä eläinlääkevalmiste ei vaadi erityisiä säilytysohjeita</w:t>
      </w:r>
      <w:r>
        <w:rPr>
          <w:noProof/>
          <w:szCs w:val="20"/>
          <w:lang w:eastAsia="en-US"/>
        </w:rPr>
        <w:t>.</w:t>
      </w:r>
    </w:p>
    <w:p w14:paraId="52CC13F7" w14:textId="77777777" w:rsidR="0093594D" w:rsidRPr="00DB15F5" w:rsidRDefault="00E1766F" w:rsidP="00E512F1">
      <w:pPr>
        <w:spacing w:line="240" w:lineRule="auto"/>
      </w:pPr>
      <w:r w:rsidRPr="00DB15F5">
        <w:t>Avatun pakkauksen kestoaika ensimmäisen avaamisen jälkeen: 28 vuorokautta.</w:t>
      </w:r>
    </w:p>
    <w:p w14:paraId="7A26C252" w14:textId="77777777" w:rsidR="00E1766F" w:rsidRPr="00DB15F5" w:rsidRDefault="00C116BA" w:rsidP="00E512F1">
      <w:pPr>
        <w:spacing w:line="240" w:lineRule="auto"/>
      </w:pPr>
      <w:r>
        <w:t>Älä käytä tätä eläinlääke</w:t>
      </w:r>
      <w:r w:rsidR="00B5710B">
        <w:t>valmiste</w:t>
      </w:r>
      <w:r>
        <w:t>tt</w:t>
      </w:r>
      <w:r w:rsidR="00B5710B">
        <w:t>a</w:t>
      </w:r>
      <w:r>
        <w:t xml:space="preserve"> viimeisen käyttöpäivämäärän jälkeen, joka on </w:t>
      </w:r>
      <w:r w:rsidR="0004235D">
        <w:t>ilmoitettu</w:t>
      </w:r>
      <w:r w:rsidR="00E1766F" w:rsidRPr="00DB15F5">
        <w:t xml:space="preserve"> pahvikotelo</w:t>
      </w:r>
      <w:r>
        <w:t>ssa</w:t>
      </w:r>
      <w:r w:rsidR="00E1766F" w:rsidRPr="00DB15F5">
        <w:t xml:space="preserve"> ja </w:t>
      </w:r>
      <w:r w:rsidR="00B5710B">
        <w:t>injektio</w:t>
      </w:r>
      <w:r w:rsidRPr="00DB15F5">
        <w:t>pullo</w:t>
      </w:r>
      <w:r>
        <w:t>ssa</w:t>
      </w:r>
      <w:r w:rsidR="00E1766F" w:rsidRPr="00DB15F5">
        <w:t xml:space="preserve"> (EXP) jälkeen.</w:t>
      </w:r>
    </w:p>
    <w:p w14:paraId="3BF9AA97" w14:textId="77777777" w:rsidR="00E1766F" w:rsidRPr="00DB15F5" w:rsidRDefault="00E1766F" w:rsidP="00E512F1">
      <w:pPr>
        <w:spacing w:line="240" w:lineRule="auto"/>
      </w:pPr>
    </w:p>
    <w:p w14:paraId="741244C9" w14:textId="77777777" w:rsidR="0093594D" w:rsidRPr="00DB15F5" w:rsidRDefault="0093594D" w:rsidP="00E512F1">
      <w:pPr>
        <w:spacing w:line="240" w:lineRule="auto"/>
      </w:pPr>
    </w:p>
    <w:p w14:paraId="7BE5BC5E" w14:textId="77777777" w:rsidR="00E1766F" w:rsidRPr="00DB15F5" w:rsidRDefault="00E1766F" w:rsidP="00E512F1">
      <w:pPr>
        <w:pStyle w:val="BodyText22"/>
        <w:spacing w:line="240" w:lineRule="auto"/>
        <w:ind w:left="0" w:firstLine="0"/>
        <w:jc w:val="left"/>
        <w:rPr>
          <w:b/>
          <w:szCs w:val="22"/>
          <w:lang w:val="fi-FI"/>
        </w:rPr>
      </w:pPr>
      <w:r w:rsidRPr="00E04F53">
        <w:rPr>
          <w:b/>
          <w:szCs w:val="22"/>
          <w:highlight w:val="lightGray"/>
          <w:lang w:val="fi-FI"/>
        </w:rPr>
        <w:t>12.</w:t>
      </w:r>
      <w:r w:rsidRPr="00DB15F5">
        <w:rPr>
          <w:b/>
          <w:szCs w:val="22"/>
          <w:lang w:val="fi-FI"/>
        </w:rPr>
        <w:tab/>
        <w:t>ERITYISVAROITUKSET</w:t>
      </w:r>
    </w:p>
    <w:p w14:paraId="37784AF9" w14:textId="77777777" w:rsidR="00821975" w:rsidRPr="00DB15F5" w:rsidRDefault="00821975" w:rsidP="00DC669F">
      <w:pPr>
        <w:spacing w:line="240" w:lineRule="auto"/>
      </w:pPr>
    </w:p>
    <w:p w14:paraId="1CE110CB" w14:textId="77777777" w:rsidR="001950F6" w:rsidRPr="00DB15F5" w:rsidRDefault="00AA0E18" w:rsidP="00DC669F">
      <w:pPr>
        <w:spacing w:line="240" w:lineRule="auto"/>
      </w:pPr>
      <w:r w:rsidRPr="00DB15F5">
        <w:t xml:space="preserve">Vasikoiden </w:t>
      </w:r>
      <w:r w:rsidR="001950F6" w:rsidRPr="00DB15F5">
        <w:t xml:space="preserve">hoito Metacamilla 20 minuuttia ennen </w:t>
      </w:r>
      <w:r w:rsidRPr="00DB15F5">
        <w:t>nupoutust</w:t>
      </w:r>
      <w:r w:rsidR="001950F6" w:rsidRPr="00DB15F5">
        <w:t xml:space="preserve">a vähentää toimenpiteen jälkeistä kipua. Metacamilla ei yksin saada aikaan riittävää kivunlievitystä </w:t>
      </w:r>
      <w:r w:rsidR="003F4C66" w:rsidRPr="00DB15F5">
        <w:t>nupoutukse</w:t>
      </w:r>
      <w:r w:rsidR="001950F6" w:rsidRPr="00DB15F5">
        <w:t xml:space="preserve">n ajaksi. Riittävän kivunlievityksen aikaansaamiseksi </w:t>
      </w:r>
      <w:r w:rsidR="003F4C66" w:rsidRPr="00DB15F5">
        <w:t xml:space="preserve">toimenpiteen </w:t>
      </w:r>
      <w:r w:rsidR="001950F6" w:rsidRPr="00DB15F5">
        <w:t>ajaksi on lisäksi käytettävä asianmukaista analgesiaa.</w:t>
      </w:r>
    </w:p>
    <w:p w14:paraId="014E0987" w14:textId="77777777" w:rsidR="00E1766F" w:rsidRPr="00DB15F5" w:rsidRDefault="00E1766F" w:rsidP="00DC669F">
      <w:pPr>
        <w:spacing w:line="240" w:lineRule="auto"/>
      </w:pPr>
    </w:p>
    <w:p w14:paraId="29D021FD" w14:textId="77777777" w:rsidR="00E1766F" w:rsidRPr="00DB15F5" w:rsidRDefault="00E1766F" w:rsidP="00E512F1">
      <w:pPr>
        <w:spacing w:line="240" w:lineRule="auto"/>
      </w:pPr>
      <w:r w:rsidRPr="00DB15F5">
        <w:t>Pikkuporsaiden hoito Metacamilla ennen kastraatiota lievittä</w:t>
      </w:r>
      <w:r w:rsidR="00533822" w:rsidRPr="00DB15F5">
        <w:t>ä toimenpiteen jälkeistä kipua.</w:t>
      </w:r>
    </w:p>
    <w:p w14:paraId="30B4A541" w14:textId="77777777" w:rsidR="00E1766F" w:rsidRPr="00DB15F5" w:rsidRDefault="00E1766F" w:rsidP="00E512F1">
      <w:pPr>
        <w:spacing w:line="240" w:lineRule="auto"/>
      </w:pPr>
      <w:r w:rsidRPr="00DB15F5">
        <w:t>Leikkauksen aikaisen kivunlievityksen aikaansaamiseksi tarvitaan lisäksi tarkoitukseen sopiva anesteetti tai sedatiivi.</w:t>
      </w:r>
    </w:p>
    <w:p w14:paraId="1D347263" w14:textId="77777777" w:rsidR="00E1766F" w:rsidRPr="00DB15F5" w:rsidRDefault="00E1766F" w:rsidP="00E512F1">
      <w:pPr>
        <w:spacing w:line="240" w:lineRule="auto"/>
      </w:pPr>
      <w:r w:rsidRPr="00DB15F5">
        <w:t>Metacam on annettava 30 minuuttia ennen kirurgista toimenpidettä, jotta leikkauksen jälkeen saataisiin mahdollisimman hyvä kivunlievitys.</w:t>
      </w:r>
    </w:p>
    <w:p w14:paraId="001511E7" w14:textId="77777777" w:rsidR="00E1766F" w:rsidRPr="00DB15F5" w:rsidRDefault="00E1766F" w:rsidP="00E512F1">
      <w:pPr>
        <w:spacing w:line="240" w:lineRule="auto"/>
      </w:pPr>
    </w:p>
    <w:p w14:paraId="435C8327" w14:textId="77777777" w:rsidR="00E1766F" w:rsidRPr="00DB15F5" w:rsidRDefault="00E1766F" w:rsidP="005C3C4F">
      <w:pPr>
        <w:tabs>
          <w:tab w:val="clear" w:pos="567"/>
          <w:tab w:val="left" w:pos="-720"/>
          <w:tab w:val="left" w:pos="0"/>
          <w:tab w:val="left" w:pos="720"/>
        </w:tabs>
        <w:suppressAutoHyphens/>
        <w:spacing w:line="240" w:lineRule="auto"/>
        <w:rPr>
          <w:u w:val="single"/>
          <w:lang w:eastAsia="de-DE"/>
        </w:rPr>
      </w:pPr>
      <w:r w:rsidRPr="00DB15F5">
        <w:rPr>
          <w:u w:val="single"/>
          <w:lang w:eastAsia="de-DE"/>
        </w:rPr>
        <w:t xml:space="preserve">Eläimiä koskevat </w:t>
      </w:r>
      <w:r w:rsidR="004F2806">
        <w:rPr>
          <w:u w:val="single"/>
          <w:lang w:eastAsia="de-DE"/>
        </w:rPr>
        <w:t xml:space="preserve">erityiset </w:t>
      </w:r>
      <w:r w:rsidRPr="00DB15F5">
        <w:rPr>
          <w:u w:val="single"/>
          <w:lang w:eastAsia="de-DE"/>
        </w:rPr>
        <w:t>varotoimet</w:t>
      </w:r>
      <w:r w:rsidR="004F2806">
        <w:rPr>
          <w:u w:val="single"/>
          <w:lang w:eastAsia="de-DE"/>
        </w:rPr>
        <w:t>:</w:t>
      </w:r>
    </w:p>
    <w:p w14:paraId="4F204227" w14:textId="77777777" w:rsidR="00E1766F" w:rsidRPr="00DB15F5" w:rsidRDefault="00E1766F" w:rsidP="00E512F1">
      <w:pPr>
        <w:tabs>
          <w:tab w:val="clear" w:pos="567"/>
        </w:tabs>
        <w:spacing w:line="240" w:lineRule="auto"/>
        <w:rPr>
          <w:lang w:eastAsia="de-DE"/>
        </w:rPr>
      </w:pPr>
      <w:r w:rsidRPr="00DB15F5">
        <w:rPr>
          <w:lang w:eastAsia="de-DE"/>
        </w:rPr>
        <w:t xml:space="preserve">Jos haittavaikutuksia ilmenee, hoito tulee keskeyttää ja </w:t>
      </w:r>
      <w:r w:rsidR="00931BF1" w:rsidRPr="00DB15F5">
        <w:rPr>
          <w:lang w:eastAsia="de-DE"/>
        </w:rPr>
        <w:t xml:space="preserve">eläinlääkäriin </w:t>
      </w:r>
      <w:r w:rsidR="00931BF1">
        <w:rPr>
          <w:lang w:eastAsia="de-DE"/>
        </w:rPr>
        <w:t>tulee</w:t>
      </w:r>
      <w:r w:rsidR="00931BF1" w:rsidRPr="00DB15F5">
        <w:rPr>
          <w:lang w:eastAsia="de-DE"/>
        </w:rPr>
        <w:t xml:space="preserve"> </w:t>
      </w:r>
      <w:r w:rsidRPr="00DB15F5">
        <w:rPr>
          <w:lang w:eastAsia="de-DE"/>
        </w:rPr>
        <w:t>ottaa yhteyttä.</w:t>
      </w:r>
    </w:p>
    <w:p w14:paraId="2396ACE8" w14:textId="77777777" w:rsidR="00E1766F" w:rsidRPr="00DB15F5" w:rsidRDefault="00E1766F" w:rsidP="00E512F1">
      <w:pPr>
        <w:tabs>
          <w:tab w:val="clear" w:pos="567"/>
        </w:tabs>
        <w:spacing w:line="240" w:lineRule="auto"/>
        <w:rPr>
          <w:lang w:eastAsia="de-DE"/>
        </w:rPr>
      </w:pPr>
    </w:p>
    <w:p w14:paraId="667418D8" w14:textId="77777777" w:rsidR="00E1766F" w:rsidRPr="00550011" w:rsidRDefault="00E1766F" w:rsidP="00E512F1">
      <w:pPr>
        <w:spacing w:line="240" w:lineRule="auto"/>
        <w:rPr>
          <w:snapToGrid w:val="0"/>
          <w:lang w:eastAsia="de-DE"/>
        </w:rPr>
      </w:pPr>
      <w:r w:rsidRPr="00550011">
        <w:rPr>
          <w:snapToGrid w:val="0"/>
          <w:lang w:eastAsia="de-DE"/>
        </w:rPr>
        <w:t>Vältä valmisteen käyttöä vakavasti kuivuneilla eläimillä tai eläimillä, joilla on liian alhainen verimäärä tai liian alhainen verenpaine  ja jotka tarvitsevat tämän vuoksi suonensisäistä nesteytystä, koska tällaisissa tilanteissa on munuaisvaurion riski.</w:t>
      </w:r>
    </w:p>
    <w:p w14:paraId="0EEA0B23" w14:textId="77777777" w:rsidR="00E1766F" w:rsidRPr="00550011" w:rsidRDefault="00E1766F" w:rsidP="00E512F1">
      <w:pPr>
        <w:spacing w:line="240" w:lineRule="auto"/>
      </w:pPr>
    </w:p>
    <w:p w14:paraId="43B9EA13" w14:textId="77777777" w:rsidR="00E1766F" w:rsidRPr="00DB15F5" w:rsidRDefault="004F2806" w:rsidP="005C3C4F">
      <w:pPr>
        <w:tabs>
          <w:tab w:val="clear" w:pos="567"/>
          <w:tab w:val="left" w:pos="-720"/>
          <w:tab w:val="left" w:pos="0"/>
          <w:tab w:val="left" w:pos="720"/>
        </w:tabs>
        <w:suppressAutoHyphens/>
        <w:spacing w:line="240" w:lineRule="auto"/>
        <w:rPr>
          <w:u w:val="single"/>
          <w:lang w:eastAsia="de-DE"/>
        </w:rPr>
      </w:pPr>
      <w:r>
        <w:rPr>
          <w:u w:val="single"/>
          <w:lang w:eastAsia="de-DE"/>
        </w:rPr>
        <w:t>Erityiset v</w:t>
      </w:r>
      <w:r w:rsidR="00E1766F" w:rsidRPr="00DB15F5">
        <w:rPr>
          <w:u w:val="single"/>
          <w:lang w:eastAsia="de-DE"/>
        </w:rPr>
        <w:t>arotoime</w:t>
      </w:r>
      <w:r>
        <w:rPr>
          <w:u w:val="single"/>
          <w:lang w:eastAsia="de-DE"/>
        </w:rPr>
        <w:t>npiteet</w:t>
      </w:r>
      <w:r w:rsidR="00E1766F" w:rsidRPr="00DB15F5">
        <w:rPr>
          <w:u w:val="single"/>
          <w:lang w:eastAsia="de-DE"/>
        </w:rPr>
        <w:t xml:space="preserve">, joita </w:t>
      </w:r>
      <w:r>
        <w:rPr>
          <w:u w:val="single"/>
          <w:lang w:eastAsia="de-DE"/>
        </w:rPr>
        <w:t>eläinlääke</w:t>
      </w:r>
      <w:r w:rsidR="00E1766F" w:rsidRPr="00DB15F5">
        <w:rPr>
          <w:u w:val="single"/>
          <w:lang w:eastAsia="de-DE"/>
        </w:rPr>
        <w:t>valmistetta antavan henkilön on noudatettava</w:t>
      </w:r>
      <w:r>
        <w:rPr>
          <w:u w:val="single"/>
          <w:lang w:eastAsia="de-DE"/>
        </w:rPr>
        <w:t>:</w:t>
      </w:r>
    </w:p>
    <w:p w14:paraId="4E55A2C2" w14:textId="77777777" w:rsidR="00E1766F" w:rsidRPr="00DB15F5" w:rsidRDefault="00E1766F" w:rsidP="00E512F1">
      <w:pPr>
        <w:spacing w:line="240" w:lineRule="auto"/>
      </w:pPr>
      <w:r w:rsidRPr="00DB15F5">
        <w:t>Valmisteen injisointi vahingo</w:t>
      </w:r>
      <w:r w:rsidR="00533822" w:rsidRPr="00DB15F5">
        <w:t>ssa itseen voi aiheuttaa kipua.</w:t>
      </w:r>
    </w:p>
    <w:p w14:paraId="4651CDBC" w14:textId="77777777" w:rsidR="00E1766F" w:rsidRPr="00550011" w:rsidRDefault="00E1766F" w:rsidP="00E512F1">
      <w:pPr>
        <w:spacing w:line="240" w:lineRule="auto"/>
        <w:rPr>
          <w:snapToGrid w:val="0"/>
          <w:lang w:eastAsia="de-DE"/>
        </w:rPr>
      </w:pPr>
      <w:r w:rsidRPr="00550011">
        <w:rPr>
          <w:snapToGrid w:val="0"/>
          <w:lang w:eastAsia="de-DE"/>
        </w:rPr>
        <w:t>Henkilöiden, jotka ovat yliherkkiä steroideihin kuulumattomille tulehduskipulääkkeille (NSAID), tulisi välttää kosketusta täm</w:t>
      </w:r>
      <w:r w:rsidR="00533822" w:rsidRPr="00550011">
        <w:rPr>
          <w:snapToGrid w:val="0"/>
          <w:lang w:eastAsia="de-DE"/>
        </w:rPr>
        <w:t>än eläinlääkevalmisteen kanssa.</w:t>
      </w:r>
    </w:p>
    <w:p w14:paraId="4B4E764B" w14:textId="77777777" w:rsidR="00E1766F" w:rsidRPr="00550011" w:rsidRDefault="00E1766F" w:rsidP="00E512F1">
      <w:pPr>
        <w:spacing w:line="240" w:lineRule="auto"/>
        <w:rPr>
          <w:snapToGrid w:val="0"/>
          <w:lang w:eastAsia="de-DE"/>
        </w:rPr>
      </w:pPr>
    </w:p>
    <w:p w14:paraId="1C1D02A6" w14:textId="77777777" w:rsidR="00E1766F" w:rsidRPr="00DB15F5" w:rsidRDefault="00E1766F" w:rsidP="00E512F1">
      <w:pPr>
        <w:spacing w:line="240" w:lineRule="auto"/>
      </w:pPr>
      <w:r w:rsidRPr="00DB15F5">
        <w:t>Jos valmistetta injisoidaan vahingossa ihmiseen, on käännyttävä välittömästi lääkärin puoleen ja näytettävä tälle pakkausselostetta tai myyntipäällystä.</w:t>
      </w:r>
    </w:p>
    <w:p w14:paraId="1FFB6742" w14:textId="77777777" w:rsidR="0092740C" w:rsidRPr="008C5069" w:rsidRDefault="0092740C" w:rsidP="0092740C">
      <w:pPr>
        <w:spacing w:line="240" w:lineRule="auto"/>
      </w:pPr>
      <w:r>
        <w:t>Tämä valmiste voi aiheuttaa silmä-ärsytystä. Mikäli valmistetta joutuu silmiin, huuhdo välittömästi runsaalla vedellä.</w:t>
      </w:r>
    </w:p>
    <w:p w14:paraId="0AB5175C" w14:textId="77777777" w:rsidR="00E1766F" w:rsidRPr="00DB15F5" w:rsidRDefault="00E1766F" w:rsidP="00E512F1">
      <w:pPr>
        <w:spacing w:line="240" w:lineRule="auto"/>
      </w:pPr>
    </w:p>
    <w:p w14:paraId="604DE9BB" w14:textId="77777777" w:rsidR="00E1766F" w:rsidRPr="00DB15F5" w:rsidRDefault="004F2806" w:rsidP="005C3C4F">
      <w:pPr>
        <w:tabs>
          <w:tab w:val="clear" w:pos="567"/>
          <w:tab w:val="left" w:pos="-720"/>
          <w:tab w:val="left" w:pos="0"/>
          <w:tab w:val="left" w:pos="720"/>
        </w:tabs>
        <w:suppressAutoHyphens/>
        <w:spacing w:line="240" w:lineRule="auto"/>
        <w:rPr>
          <w:u w:val="single"/>
          <w:lang w:eastAsia="de-DE"/>
        </w:rPr>
      </w:pPr>
      <w:r>
        <w:rPr>
          <w:u w:val="single"/>
          <w:lang w:eastAsia="de-DE"/>
        </w:rPr>
        <w:t>T</w:t>
      </w:r>
      <w:r w:rsidR="00E1766F" w:rsidRPr="00DB15F5">
        <w:rPr>
          <w:u w:val="single"/>
          <w:lang w:eastAsia="de-DE"/>
        </w:rPr>
        <w:t>iiney</w:t>
      </w:r>
      <w:r>
        <w:rPr>
          <w:u w:val="single"/>
          <w:lang w:eastAsia="de-DE"/>
        </w:rPr>
        <w:t>s</w:t>
      </w:r>
      <w:r w:rsidR="00E1766F" w:rsidRPr="00DB15F5">
        <w:rPr>
          <w:u w:val="single"/>
          <w:lang w:eastAsia="de-DE"/>
        </w:rPr>
        <w:t xml:space="preserve"> ja </w:t>
      </w:r>
      <w:r>
        <w:rPr>
          <w:u w:val="single"/>
          <w:lang w:eastAsia="de-DE"/>
        </w:rPr>
        <w:t>imetys:</w:t>
      </w:r>
    </w:p>
    <w:p w14:paraId="280C8573" w14:textId="77777777" w:rsidR="00E1766F" w:rsidRPr="00DB15F5" w:rsidRDefault="00E1766F" w:rsidP="00696D9F">
      <w:pPr>
        <w:tabs>
          <w:tab w:val="clear" w:pos="567"/>
          <w:tab w:val="left" w:pos="1134"/>
        </w:tabs>
        <w:spacing w:line="240" w:lineRule="auto"/>
      </w:pPr>
      <w:r w:rsidRPr="00696D9F">
        <w:rPr>
          <w:bCs/>
          <w:u w:val="single"/>
        </w:rPr>
        <w:t>Nauta:</w:t>
      </w:r>
      <w:r w:rsidR="00696D9F" w:rsidRPr="00696D9F">
        <w:rPr>
          <w:bCs/>
        </w:rPr>
        <w:tab/>
      </w:r>
      <w:r w:rsidRPr="00DB15F5">
        <w:t>Voidaan käyttää tiineyden aikana.</w:t>
      </w:r>
    </w:p>
    <w:p w14:paraId="03685071" w14:textId="77777777" w:rsidR="00E1766F" w:rsidRPr="00DB15F5" w:rsidRDefault="00E1766F" w:rsidP="00696D9F">
      <w:pPr>
        <w:tabs>
          <w:tab w:val="clear" w:pos="567"/>
          <w:tab w:val="left" w:pos="1134"/>
        </w:tabs>
        <w:spacing w:line="240" w:lineRule="auto"/>
      </w:pPr>
      <w:r w:rsidRPr="00696D9F">
        <w:rPr>
          <w:bCs/>
          <w:u w:val="single"/>
        </w:rPr>
        <w:t>Sika:</w:t>
      </w:r>
      <w:r w:rsidR="00696D9F">
        <w:tab/>
      </w:r>
      <w:r w:rsidRPr="00DB15F5">
        <w:t xml:space="preserve">Voidaan käyttää tiineyden ja </w:t>
      </w:r>
      <w:r w:rsidR="000367E8">
        <w:t>imetyksen</w:t>
      </w:r>
      <w:r w:rsidR="000367E8" w:rsidRPr="00DB15F5">
        <w:t xml:space="preserve"> </w:t>
      </w:r>
      <w:r w:rsidRPr="00DB15F5">
        <w:t>aikana.</w:t>
      </w:r>
    </w:p>
    <w:p w14:paraId="53E2B35A" w14:textId="77777777" w:rsidR="00E1766F" w:rsidRPr="00DB15F5" w:rsidRDefault="00E1766F" w:rsidP="00E512F1">
      <w:pPr>
        <w:spacing w:line="240" w:lineRule="auto"/>
      </w:pPr>
    </w:p>
    <w:p w14:paraId="3B07554B" w14:textId="77777777" w:rsidR="00E1766F" w:rsidRPr="00DB15F5" w:rsidRDefault="00E1766F" w:rsidP="005C3C4F">
      <w:pPr>
        <w:tabs>
          <w:tab w:val="clear" w:pos="567"/>
          <w:tab w:val="left" w:pos="-720"/>
          <w:tab w:val="left" w:pos="0"/>
          <w:tab w:val="left" w:pos="720"/>
        </w:tabs>
        <w:suppressAutoHyphens/>
        <w:spacing w:line="240" w:lineRule="auto"/>
        <w:rPr>
          <w:u w:val="single"/>
          <w:lang w:eastAsia="de-DE"/>
        </w:rPr>
      </w:pPr>
      <w:r w:rsidRPr="00DB15F5">
        <w:rPr>
          <w:u w:val="single"/>
          <w:lang w:eastAsia="de-DE"/>
        </w:rPr>
        <w:t>Yhteisvaikutukset</w:t>
      </w:r>
      <w:r w:rsidR="004F2806">
        <w:rPr>
          <w:u w:val="single"/>
          <w:lang w:eastAsia="de-DE"/>
        </w:rPr>
        <w:t xml:space="preserve"> muiden lääkevalmisteiden kanssa sekä muut yhteisvaikutukset:</w:t>
      </w:r>
    </w:p>
    <w:p w14:paraId="235FF0AB" w14:textId="77777777" w:rsidR="00E1766F" w:rsidRPr="00DB15F5" w:rsidRDefault="00E1766F" w:rsidP="00E512F1">
      <w:pPr>
        <w:spacing w:line="240" w:lineRule="auto"/>
      </w:pPr>
      <w:r w:rsidRPr="00DB15F5">
        <w:t>Älä käytä yhtä aikaa glukokortikosteroidien tai muiden steroideihin kuulumattomien tulehduskipulääkkeiden tai antikoagulanttien kanssa.</w:t>
      </w:r>
    </w:p>
    <w:p w14:paraId="32A0A278" w14:textId="77777777" w:rsidR="00E1766F" w:rsidRPr="00DB15F5" w:rsidRDefault="00E1766F" w:rsidP="00E512F1">
      <w:pPr>
        <w:spacing w:line="240" w:lineRule="auto"/>
      </w:pPr>
    </w:p>
    <w:p w14:paraId="5785A0F8" w14:textId="77777777" w:rsidR="00E1766F" w:rsidRPr="00DB15F5" w:rsidRDefault="00E1766F" w:rsidP="00882E5E">
      <w:pPr>
        <w:tabs>
          <w:tab w:val="clear" w:pos="567"/>
          <w:tab w:val="left" w:pos="-720"/>
          <w:tab w:val="left" w:pos="0"/>
          <w:tab w:val="left" w:pos="720"/>
        </w:tabs>
        <w:suppressAutoHyphens/>
        <w:spacing w:line="240" w:lineRule="auto"/>
        <w:rPr>
          <w:u w:val="single"/>
          <w:lang w:eastAsia="de-DE"/>
        </w:rPr>
      </w:pPr>
      <w:r w:rsidRPr="00DB15F5">
        <w:rPr>
          <w:u w:val="single"/>
          <w:lang w:eastAsia="de-DE"/>
        </w:rPr>
        <w:t>Yliannostus</w:t>
      </w:r>
      <w:r w:rsidR="004F2806">
        <w:rPr>
          <w:u w:val="single"/>
          <w:lang w:eastAsia="de-DE"/>
        </w:rPr>
        <w:t xml:space="preserve"> (oireet, hätätoimenpiteet, vastalääkkeet):</w:t>
      </w:r>
    </w:p>
    <w:p w14:paraId="3C7D3FF5" w14:textId="77777777" w:rsidR="00E1766F" w:rsidRPr="00DB15F5" w:rsidRDefault="00E1766F" w:rsidP="00882E5E">
      <w:pPr>
        <w:tabs>
          <w:tab w:val="left" w:pos="-720"/>
          <w:tab w:val="left" w:pos="0"/>
          <w:tab w:val="left" w:pos="720"/>
        </w:tabs>
        <w:suppressAutoHyphens/>
        <w:spacing w:line="240" w:lineRule="auto"/>
      </w:pPr>
      <w:r w:rsidRPr="00DB15F5">
        <w:t>Yliannostustapauksissa tulee antaa oireenmukaista hoitoa.</w:t>
      </w:r>
    </w:p>
    <w:p w14:paraId="2C0B6921" w14:textId="77777777" w:rsidR="00E1766F" w:rsidRPr="00696D9F" w:rsidRDefault="00E1766F" w:rsidP="00E512F1">
      <w:pPr>
        <w:tabs>
          <w:tab w:val="left" w:pos="-720"/>
          <w:tab w:val="left" w:pos="0"/>
          <w:tab w:val="left" w:pos="720"/>
        </w:tabs>
        <w:suppressAutoHyphens/>
        <w:spacing w:line="240" w:lineRule="auto"/>
        <w:rPr>
          <w:bCs/>
        </w:rPr>
      </w:pPr>
    </w:p>
    <w:p w14:paraId="4CCCE9A2" w14:textId="77777777" w:rsidR="00E1766F" w:rsidRPr="00DB15F5" w:rsidRDefault="00E1766F" w:rsidP="00E512F1">
      <w:pPr>
        <w:spacing w:line="240" w:lineRule="auto"/>
      </w:pPr>
    </w:p>
    <w:p w14:paraId="6C2BD31A" w14:textId="77777777" w:rsidR="00E1766F" w:rsidRPr="00DB15F5" w:rsidRDefault="00A538F2" w:rsidP="00882E5E">
      <w:pPr>
        <w:pStyle w:val="BodyText22"/>
        <w:keepNext/>
        <w:widowControl/>
        <w:suppressAutoHyphens w:val="0"/>
        <w:spacing w:line="240" w:lineRule="auto"/>
        <w:jc w:val="left"/>
        <w:rPr>
          <w:b/>
          <w:szCs w:val="22"/>
          <w:lang w:val="fi-FI"/>
        </w:rPr>
      </w:pPr>
      <w:r w:rsidRPr="00E04F53">
        <w:rPr>
          <w:b/>
          <w:szCs w:val="22"/>
          <w:highlight w:val="lightGray"/>
          <w:lang w:val="fi-FI"/>
        </w:rPr>
        <w:lastRenderedPageBreak/>
        <w:t>13.</w:t>
      </w:r>
      <w:r w:rsidRPr="00DB15F5">
        <w:rPr>
          <w:b/>
          <w:szCs w:val="22"/>
          <w:lang w:val="fi-FI"/>
        </w:rPr>
        <w:tab/>
        <w:t xml:space="preserve">ERITYISET </w:t>
      </w:r>
      <w:r w:rsidR="00E1766F" w:rsidRPr="00DB15F5">
        <w:rPr>
          <w:b/>
          <w:szCs w:val="22"/>
          <w:lang w:val="fi-FI"/>
        </w:rPr>
        <w:t>VAROTOIMET KÄYTTÄMÄTTÖMÄN VALMISTEEN TAI JÄTEMATERIAALIN HÄVITTÄMISEKSI</w:t>
      </w:r>
    </w:p>
    <w:p w14:paraId="684E71D2" w14:textId="77777777" w:rsidR="00E1766F" w:rsidRPr="00DB15F5" w:rsidRDefault="00E1766F" w:rsidP="00882E5E">
      <w:pPr>
        <w:keepNext/>
        <w:widowControl/>
        <w:spacing w:line="240" w:lineRule="auto"/>
      </w:pPr>
    </w:p>
    <w:p w14:paraId="24717C5A" w14:textId="77777777" w:rsidR="00E1766F" w:rsidRPr="00DB15F5" w:rsidRDefault="004F2806" w:rsidP="00882E5E">
      <w:pPr>
        <w:pStyle w:val="BodyText22"/>
        <w:keepNext/>
        <w:widowControl/>
        <w:tabs>
          <w:tab w:val="clear" w:pos="567"/>
          <w:tab w:val="left" w:pos="0"/>
        </w:tabs>
        <w:suppressAutoHyphens w:val="0"/>
        <w:spacing w:line="240" w:lineRule="auto"/>
        <w:ind w:left="0" w:firstLine="0"/>
        <w:jc w:val="left"/>
        <w:rPr>
          <w:szCs w:val="22"/>
          <w:lang w:val="fi-FI"/>
        </w:rPr>
      </w:pPr>
      <w:r>
        <w:rPr>
          <w:szCs w:val="22"/>
          <w:lang w:val="fi-FI"/>
        </w:rPr>
        <w:t>Lääkkeitä ei saa heittää viemäriin eikä hävittää talousjätteiden mukana.</w:t>
      </w:r>
      <w:r w:rsidR="003F420B">
        <w:rPr>
          <w:szCs w:val="22"/>
          <w:lang w:val="fi-FI"/>
        </w:rPr>
        <w:t xml:space="preserve"> Kysy käyttämättömien lä</w:t>
      </w:r>
      <w:r>
        <w:rPr>
          <w:szCs w:val="22"/>
          <w:lang w:val="fi-FI"/>
        </w:rPr>
        <w:t>äkkeiden hävittämisestä eläinlääkäriltäsi.</w:t>
      </w:r>
      <w:r w:rsidR="00E1766F" w:rsidRPr="00DB15F5">
        <w:rPr>
          <w:szCs w:val="22"/>
          <w:lang w:val="fi-FI"/>
        </w:rPr>
        <w:t xml:space="preserve"> Nämä toime</w:t>
      </w:r>
      <w:r w:rsidR="003F420B">
        <w:rPr>
          <w:szCs w:val="22"/>
          <w:lang w:val="fi-FI"/>
        </w:rPr>
        <w:t>npitee</w:t>
      </w:r>
      <w:r w:rsidR="00E1766F" w:rsidRPr="00DB15F5">
        <w:rPr>
          <w:szCs w:val="22"/>
          <w:lang w:val="fi-FI"/>
        </w:rPr>
        <w:t>t on tarkoitettu ympäristön suojelemiseksi.</w:t>
      </w:r>
    </w:p>
    <w:p w14:paraId="30BC5439" w14:textId="77777777" w:rsidR="00E1766F" w:rsidRPr="00DB15F5" w:rsidRDefault="00E1766F" w:rsidP="00E512F1">
      <w:pPr>
        <w:spacing w:line="240" w:lineRule="auto"/>
      </w:pPr>
    </w:p>
    <w:p w14:paraId="43F7EC25" w14:textId="77777777" w:rsidR="00E1766F" w:rsidRPr="00DB15F5" w:rsidRDefault="00E1766F" w:rsidP="00E512F1">
      <w:pPr>
        <w:spacing w:line="240" w:lineRule="auto"/>
      </w:pPr>
    </w:p>
    <w:p w14:paraId="192B0E54" w14:textId="77777777" w:rsidR="00E1766F" w:rsidRPr="00DB15F5" w:rsidRDefault="00E1766F" w:rsidP="00E512F1">
      <w:pPr>
        <w:spacing w:line="240" w:lineRule="auto"/>
      </w:pPr>
      <w:r w:rsidRPr="00E04F53">
        <w:rPr>
          <w:b/>
          <w:highlight w:val="lightGray"/>
        </w:rPr>
        <w:t>14.</w:t>
      </w:r>
      <w:r w:rsidRPr="00DB15F5">
        <w:rPr>
          <w:b/>
        </w:rPr>
        <w:tab/>
        <w:t>PÄIVÄMÄÄRÄ, JOLLOIN PAKKAUSSELOSTE ON VIIMEKSI HYVÄKSYTTY</w:t>
      </w:r>
    </w:p>
    <w:p w14:paraId="23D1598D" w14:textId="77777777" w:rsidR="00E1766F" w:rsidRPr="00DB15F5" w:rsidRDefault="00E1766F" w:rsidP="00E512F1">
      <w:pPr>
        <w:widowControl/>
        <w:tabs>
          <w:tab w:val="left" w:pos="1425"/>
        </w:tabs>
        <w:spacing w:line="240" w:lineRule="auto"/>
      </w:pPr>
    </w:p>
    <w:p w14:paraId="31653012" w14:textId="77777777" w:rsidR="00E1766F" w:rsidRPr="00DB15F5" w:rsidRDefault="00E1766F" w:rsidP="00E512F1">
      <w:pPr>
        <w:spacing w:line="240" w:lineRule="auto"/>
      </w:pPr>
      <w:r w:rsidRPr="00DB15F5">
        <w:t>Tätä eläinlääkevalmistetta koskevaa yksityiskohtaista tietoa on saatavilla Euroopan lääkevirast</w:t>
      </w:r>
      <w:r w:rsidR="00A538F2" w:rsidRPr="00DB15F5">
        <w:t>on  verkkosivuilla</w:t>
      </w:r>
      <w:r w:rsidRPr="00DB15F5">
        <w:t xml:space="preserve"> osoitteessa </w:t>
      </w:r>
      <w:hyperlink r:id="rId19" w:history="1">
        <w:r w:rsidR="00102F4E" w:rsidRPr="00454C61">
          <w:rPr>
            <w:rStyle w:val="Hyperlink"/>
          </w:rPr>
          <w:t>http://www.ema.europa.eu/</w:t>
        </w:r>
      </w:hyperlink>
      <w:r w:rsidR="003F420B">
        <w:t>.</w:t>
      </w:r>
    </w:p>
    <w:p w14:paraId="11F1DEB6" w14:textId="77777777" w:rsidR="00E1766F" w:rsidRPr="00DB15F5" w:rsidRDefault="00E1766F" w:rsidP="00E512F1">
      <w:pPr>
        <w:spacing w:line="240" w:lineRule="auto"/>
      </w:pPr>
    </w:p>
    <w:p w14:paraId="06F99A21" w14:textId="77777777" w:rsidR="006767D8" w:rsidRPr="00DB15F5" w:rsidRDefault="006767D8" w:rsidP="00E512F1">
      <w:pPr>
        <w:spacing w:line="240" w:lineRule="auto"/>
      </w:pPr>
    </w:p>
    <w:p w14:paraId="309A8555" w14:textId="77777777" w:rsidR="00E1766F" w:rsidRPr="00DB15F5" w:rsidRDefault="00E1766F" w:rsidP="00E512F1">
      <w:pPr>
        <w:spacing w:line="240" w:lineRule="auto"/>
        <w:rPr>
          <w:b/>
        </w:rPr>
      </w:pPr>
      <w:r w:rsidRPr="00E04F53">
        <w:rPr>
          <w:b/>
          <w:highlight w:val="lightGray"/>
        </w:rPr>
        <w:t>15.</w:t>
      </w:r>
      <w:r w:rsidRPr="00DB15F5">
        <w:rPr>
          <w:b/>
        </w:rPr>
        <w:tab/>
        <w:t>MUUT TIEDOT</w:t>
      </w:r>
    </w:p>
    <w:p w14:paraId="32F9E133" w14:textId="77777777" w:rsidR="00E1766F" w:rsidRPr="00DB15F5" w:rsidRDefault="00E1766F" w:rsidP="00E512F1">
      <w:pPr>
        <w:spacing w:line="240" w:lineRule="auto"/>
        <w:rPr>
          <w:lang w:val="el-GR"/>
        </w:rPr>
      </w:pPr>
    </w:p>
    <w:p w14:paraId="37413AC5" w14:textId="77777777" w:rsidR="00E1766F" w:rsidRPr="00DB15F5" w:rsidRDefault="00E1766F" w:rsidP="00E512F1">
      <w:pPr>
        <w:pStyle w:val="BodyText"/>
        <w:tabs>
          <w:tab w:val="left" w:pos="567"/>
        </w:tabs>
      </w:pPr>
      <w:r w:rsidRPr="00DB15F5">
        <w:t>Kirkas 20 ml, 50 ml tai 100 ml lasinen injektiopullo pakattuna 1 tai 12 pullon pahvipakkauksiin.</w:t>
      </w:r>
    </w:p>
    <w:p w14:paraId="5C7857DA" w14:textId="77777777" w:rsidR="00E1766F" w:rsidRPr="00DB15F5" w:rsidRDefault="00E1766F" w:rsidP="00E512F1">
      <w:pPr>
        <w:spacing w:line="240" w:lineRule="auto"/>
      </w:pPr>
      <w:r w:rsidRPr="00DB15F5">
        <w:t>Kaikkia pakkauskokoja ei välttämättä ole markkinoilla.</w:t>
      </w:r>
    </w:p>
    <w:p w14:paraId="0FCF408E" w14:textId="77777777" w:rsidR="00BB05AF" w:rsidRPr="00DB15F5" w:rsidRDefault="00BB05AF" w:rsidP="007D28B2">
      <w:pPr>
        <w:tabs>
          <w:tab w:val="left" w:pos="-720"/>
          <w:tab w:val="left" w:pos="5103"/>
        </w:tabs>
        <w:spacing w:line="240" w:lineRule="auto"/>
        <w:jc w:val="center"/>
        <w:rPr>
          <w:snapToGrid w:val="0"/>
          <w:lang w:eastAsia="en-US"/>
        </w:rPr>
      </w:pPr>
      <w:r w:rsidRPr="00DB15F5">
        <w:rPr>
          <w:lang w:eastAsia="en-US"/>
        </w:rPr>
        <w:br w:type="page"/>
      </w:r>
      <w:r w:rsidRPr="00DB15F5">
        <w:rPr>
          <w:b/>
          <w:bCs/>
          <w:snapToGrid w:val="0"/>
          <w:lang w:eastAsia="en-US"/>
        </w:rPr>
        <w:lastRenderedPageBreak/>
        <w:t>PAKKAUSSELOSTE</w:t>
      </w:r>
    </w:p>
    <w:p w14:paraId="1CEC52D1" w14:textId="77777777" w:rsidR="00BB05AF" w:rsidRPr="00712795" w:rsidRDefault="00BB05AF" w:rsidP="00EF6DCA">
      <w:pPr>
        <w:spacing w:line="240" w:lineRule="auto"/>
        <w:jc w:val="center"/>
        <w:outlineLvl w:val="1"/>
        <w:rPr>
          <w:b/>
          <w:bCs/>
        </w:rPr>
      </w:pPr>
      <w:r w:rsidRPr="00712795">
        <w:rPr>
          <w:b/>
          <w:bCs/>
        </w:rPr>
        <w:t>Metacam 1,5 mg/ml oraalisuspensio koirille</w:t>
      </w:r>
    </w:p>
    <w:p w14:paraId="3131DD7D" w14:textId="77777777" w:rsidR="00BB05AF" w:rsidRPr="00DB15F5" w:rsidRDefault="00BB05AF" w:rsidP="00E512F1">
      <w:pPr>
        <w:widowControl/>
        <w:tabs>
          <w:tab w:val="clear" w:pos="567"/>
        </w:tabs>
        <w:spacing w:line="240" w:lineRule="auto"/>
        <w:rPr>
          <w:snapToGrid w:val="0"/>
          <w:lang w:eastAsia="en-US"/>
        </w:rPr>
      </w:pPr>
    </w:p>
    <w:p w14:paraId="610ADBC6" w14:textId="77777777" w:rsidR="00BB05AF" w:rsidRPr="00DB15F5" w:rsidRDefault="00BB05AF" w:rsidP="00E512F1">
      <w:pPr>
        <w:widowControl/>
        <w:spacing w:line="240" w:lineRule="auto"/>
        <w:ind w:left="567" w:hanging="567"/>
        <w:rPr>
          <w:b/>
          <w:bCs/>
          <w:snapToGrid w:val="0"/>
          <w:lang w:eastAsia="en-US"/>
        </w:rPr>
      </w:pPr>
      <w:r w:rsidRPr="00E04F53">
        <w:rPr>
          <w:b/>
          <w:highlight w:val="lightGray"/>
        </w:rPr>
        <w:t>1.</w:t>
      </w:r>
      <w:r w:rsidRPr="00DB15F5">
        <w:rPr>
          <w:b/>
          <w:bCs/>
          <w:snapToGrid w:val="0"/>
          <w:lang w:eastAsia="en-US"/>
        </w:rPr>
        <w:tab/>
        <w:t>MYYNTILUVAN HALTIJAN NIMI JA OSOITE SEKÄ ERÄN VAPAUTTAMISESTA VASTAAVAN VALMISTAJAN NIMI JA OSOITE EUROOPAN TALOUSALUEELLA, JOS ERI</w:t>
      </w:r>
    </w:p>
    <w:p w14:paraId="789E3330" w14:textId="77777777" w:rsidR="00BB05AF" w:rsidRPr="00DB15F5" w:rsidRDefault="00BB05AF" w:rsidP="00E512F1">
      <w:pPr>
        <w:widowControl/>
        <w:tabs>
          <w:tab w:val="clear" w:pos="567"/>
        </w:tabs>
        <w:spacing w:line="240" w:lineRule="auto"/>
        <w:rPr>
          <w:snapToGrid w:val="0"/>
          <w:lang w:eastAsia="en-US"/>
        </w:rPr>
      </w:pPr>
    </w:p>
    <w:p w14:paraId="681EA6BB" w14:textId="77777777" w:rsidR="00F137D3" w:rsidRPr="00F137D3" w:rsidRDefault="00F137D3" w:rsidP="00F137D3">
      <w:pPr>
        <w:tabs>
          <w:tab w:val="clear" w:pos="567"/>
        </w:tabs>
        <w:spacing w:line="240" w:lineRule="auto"/>
        <w:rPr>
          <w:szCs w:val="20"/>
          <w:lang w:eastAsia="en-US"/>
        </w:rPr>
      </w:pPr>
      <w:r w:rsidRPr="00F137D3">
        <w:rPr>
          <w:szCs w:val="20"/>
          <w:u w:val="single"/>
          <w:lang w:eastAsia="en-US"/>
        </w:rPr>
        <w:t>Myyntiluvan haltija</w:t>
      </w:r>
      <w:r w:rsidRPr="00F137D3">
        <w:rPr>
          <w:szCs w:val="20"/>
          <w:lang w:eastAsia="en-US"/>
        </w:rPr>
        <w:t xml:space="preserve"> </w:t>
      </w:r>
      <w:r w:rsidRPr="00F137D3">
        <w:rPr>
          <w:szCs w:val="20"/>
          <w:u w:val="single"/>
          <w:lang w:eastAsia="en-US"/>
        </w:rPr>
        <w:t>ja erän vapauttamisesta vastaava valmistaja</w:t>
      </w:r>
    </w:p>
    <w:p w14:paraId="7AEF3C28" w14:textId="77777777" w:rsidR="00BB05AF" w:rsidRPr="0021058B" w:rsidRDefault="00BB05AF" w:rsidP="00E512F1">
      <w:pPr>
        <w:widowControl/>
        <w:suppressAutoHyphens/>
        <w:spacing w:line="240" w:lineRule="auto"/>
        <w:rPr>
          <w:snapToGrid w:val="0"/>
          <w:lang w:eastAsia="en-US"/>
        </w:rPr>
      </w:pPr>
      <w:r w:rsidRPr="0021058B">
        <w:rPr>
          <w:snapToGrid w:val="0"/>
          <w:lang w:eastAsia="en-US"/>
        </w:rPr>
        <w:t>Boehringer Ingelheim Vetmedica GmbH</w:t>
      </w:r>
    </w:p>
    <w:p w14:paraId="46E3BDC5" w14:textId="77777777" w:rsidR="00BB05AF" w:rsidRPr="0021058B" w:rsidRDefault="00BB05AF" w:rsidP="00E512F1">
      <w:pPr>
        <w:widowControl/>
        <w:suppressAutoHyphens/>
        <w:spacing w:line="240" w:lineRule="auto"/>
        <w:rPr>
          <w:snapToGrid w:val="0"/>
          <w:lang w:eastAsia="en-US"/>
        </w:rPr>
      </w:pPr>
      <w:r w:rsidRPr="0021058B">
        <w:rPr>
          <w:snapToGrid w:val="0"/>
          <w:lang w:eastAsia="en-US"/>
        </w:rPr>
        <w:t xml:space="preserve">55216 Ingelheim/Rhein </w:t>
      </w:r>
    </w:p>
    <w:p w14:paraId="29F4167E" w14:textId="77777777" w:rsidR="00BB05AF" w:rsidRPr="00712795" w:rsidRDefault="00BB05AF" w:rsidP="00E512F1">
      <w:pPr>
        <w:widowControl/>
        <w:tabs>
          <w:tab w:val="clear" w:pos="567"/>
        </w:tabs>
        <w:spacing w:line="240" w:lineRule="auto"/>
        <w:rPr>
          <w:caps/>
          <w:lang w:eastAsia="en-US"/>
        </w:rPr>
      </w:pPr>
      <w:r w:rsidRPr="00712795">
        <w:rPr>
          <w:caps/>
          <w:lang w:eastAsia="en-US"/>
        </w:rPr>
        <w:t>Saksa</w:t>
      </w:r>
    </w:p>
    <w:p w14:paraId="140FB725" w14:textId="77777777" w:rsidR="00BB05AF" w:rsidRPr="00DB15F5" w:rsidRDefault="00BB05AF" w:rsidP="00E512F1">
      <w:pPr>
        <w:widowControl/>
        <w:tabs>
          <w:tab w:val="clear" w:pos="567"/>
        </w:tabs>
        <w:spacing w:line="240" w:lineRule="auto"/>
        <w:rPr>
          <w:snapToGrid w:val="0"/>
          <w:lang w:eastAsia="en-US"/>
        </w:rPr>
      </w:pPr>
    </w:p>
    <w:p w14:paraId="39F1B1FA" w14:textId="77777777" w:rsidR="00BB05AF" w:rsidRPr="00DB15F5" w:rsidRDefault="00BB05AF" w:rsidP="00E512F1">
      <w:pPr>
        <w:widowControl/>
        <w:tabs>
          <w:tab w:val="clear" w:pos="567"/>
        </w:tabs>
        <w:spacing w:line="240" w:lineRule="auto"/>
        <w:rPr>
          <w:snapToGrid w:val="0"/>
          <w:lang w:eastAsia="en-US"/>
        </w:rPr>
      </w:pPr>
    </w:p>
    <w:p w14:paraId="08458BC1" w14:textId="77777777" w:rsidR="00BB05AF" w:rsidRPr="00DB15F5" w:rsidRDefault="00BB05AF" w:rsidP="00E512F1">
      <w:pPr>
        <w:widowControl/>
        <w:spacing w:line="240" w:lineRule="auto"/>
        <w:ind w:left="567" w:hanging="567"/>
        <w:rPr>
          <w:snapToGrid w:val="0"/>
          <w:lang w:eastAsia="en-US"/>
        </w:rPr>
      </w:pPr>
      <w:r w:rsidRPr="00E04F53">
        <w:rPr>
          <w:b/>
          <w:highlight w:val="lightGray"/>
        </w:rPr>
        <w:t>2.</w:t>
      </w:r>
      <w:r w:rsidRPr="00DB15F5">
        <w:rPr>
          <w:b/>
          <w:bCs/>
          <w:snapToGrid w:val="0"/>
          <w:lang w:eastAsia="en-US"/>
        </w:rPr>
        <w:tab/>
        <w:t>ELÄINLÄÄKEVALMISTEEN NIMI</w:t>
      </w:r>
    </w:p>
    <w:p w14:paraId="6F0F2CF9" w14:textId="77777777" w:rsidR="00BB05AF" w:rsidRPr="00DB15F5" w:rsidRDefault="00BB05AF" w:rsidP="00E512F1">
      <w:pPr>
        <w:widowControl/>
        <w:tabs>
          <w:tab w:val="clear" w:pos="567"/>
        </w:tabs>
        <w:spacing w:line="240" w:lineRule="auto"/>
        <w:rPr>
          <w:snapToGrid w:val="0"/>
          <w:lang w:eastAsia="en-US"/>
        </w:rPr>
      </w:pPr>
    </w:p>
    <w:p w14:paraId="343D3FB3"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Metacam 1,5 mg/ml oraalisuspensio koirille</w:t>
      </w:r>
    </w:p>
    <w:p w14:paraId="2CC17797"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Meloksikaami</w:t>
      </w:r>
    </w:p>
    <w:p w14:paraId="1515B33A" w14:textId="77777777" w:rsidR="00BB05AF" w:rsidRPr="00DB15F5" w:rsidRDefault="00BB05AF" w:rsidP="00E512F1">
      <w:pPr>
        <w:widowControl/>
        <w:tabs>
          <w:tab w:val="clear" w:pos="567"/>
        </w:tabs>
        <w:spacing w:line="240" w:lineRule="auto"/>
        <w:rPr>
          <w:snapToGrid w:val="0"/>
          <w:lang w:eastAsia="en-US"/>
        </w:rPr>
      </w:pPr>
    </w:p>
    <w:p w14:paraId="7C89639A" w14:textId="77777777" w:rsidR="00BB05AF" w:rsidRPr="00DB15F5" w:rsidRDefault="00BB05AF" w:rsidP="00E512F1">
      <w:pPr>
        <w:widowControl/>
        <w:tabs>
          <w:tab w:val="clear" w:pos="567"/>
        </w:tabs>
        <w:spacing w:line="240" w:lineRule="auto"/>
        <w:rPr>
          <w:snapToGrid w:val="0"/>
          <w:lang w:eastAsia="en-US"/>
        </w:rPr>
      </w:pPr>
    </w:p>
    <w:p w14:paraId="3DBEF93D" w14:textId="77777777" w:rsidR="00BB05AF" w:rsidRPr="00DB15F5" w:rsidRDefault="00BB05AF" w:rsidP="00E512F1">
      <w:pPr>
        <w:widowControl/>
        <w:spacing w:line="240" w:lineRule="auto"/>
        <w:ind w:left="567" w:hanging="567"/>
        <w:rPr>
          <w:b/>
          <w:bCs/>
          <w:snapToGrid w:val="0"/>
          <w:lang w:eastAsia="en-US"/>
        </w:rPr>
      </w:pPr>
      <w:r w:rsidRPr="00E04F53">
        <w:rPr>
          <w:b/>
          <w:highlight w:val="lightGray"/>
        </w:rPr>
        <w:t>3.</w:t>
      </w:r>
      <w:r w:rsidRPr="00DB15F5">
        <w:rPr>
          <w:b/>
          <w:bCs/>
          <w:snapToGrid w:val="0"/>
          <w:lang w:eastAsia="en-US"/>
        </w:rPr>
        <w:tab/>
        <w:t>VAIKUTTAVAT JA MUUT AINEET</w:t>
      </w:r>
    </w:p>
    <w:p w14:paraId="626C8162" w14:textId="77777777" w:rsidR="00BB05AF" w:rsidRPr="00DB15F5" w:rsidRDefault="00BB05AF" w:rsidP="00E512F1">
      <w:pPr>
        <w:widowControl/>
        <w:tabs>
          <w:tab w:val="clear" w:pos="567"/>
        </w:tabs>
        <w:spacing w:line="240" w:lineRule="auto"/>
        <w:rPr>
          <w:snapToGrid w:val="0"/>
          <w:lang w:eastAsia="en-US"/>
        </w:rPr>
      </w:pPr>
    </w:p>
    <w:p w14:paraId="77AC7FD7" w14:textId="77777777" w:rsidR="00A538F2" w:rsidRPr="00DB15F5" w:rsidRDefault="00A538F2" w:rsidP="00E512F1">
      <w:pPr>
        <w:widowControl/>
        <w:tabs>
          <w:tab w:val="clear" w:pos="567"/>
        </w:tabs>
        <w:spacing w:line="240" w:lineRule="auto"/>
        <w:rPr>
          <w:snapToGrid w:val="0"/>
          <w:lang w:eastAsia="en-US"/>
        </w:rPr>
      </w:pPr>
      <w:r w:rsidRPr="00DB15F5">
        <w:rPr>
          <w:snapToGrid w:val="0"/>
          <w:lang w:eastAsia="en-US"/>
        </w:rPr>
        <w:t xml:space="preserve">Yksi </w:t>
      </w:r>
      <w:r w:rsidR="00D41FD0" w:rsidRPr="00DB15F5">
        <w:rPr>
          <w:snapToGrid w:val="0"/>
          <w:lang w:eastAsia="en-US"/>
        </w:rPr>
        <w:t>ml</w:t>
      </w:r>
      <w:r w:rsidRPr="00DB15F5">
        <w:rPr>
          <w:snapToGrid w:val="0"/>
          <w:lang w:eastAsia="en-US"/>
        </w:rPr>
        <w:t xml:space="preserve"> sisältää:</w:t>
      </w:r>
    </w:p>
    <w:p w14:paraId="2FB142E2" w14:textId="77777777" w:rsidR="00BB05AF" w:rsidRPr="00DB15F5" w:rsidRDefault="00696D9F" w:rsidP="00102F4E">
      <w:pPr>
        <w:tabs>
          <w:tab w:val="left" w:pos="1985"/>
        </w:tabs>
        <w:suppressAutoHyphens/>
        <w:spacing w:line="240" w:lineRule="auto"/>
        <w:ind w:left="567" w:hanging="567"/>
        <w:rPr>
          <w:lang w:eastAsia="en-US"/>
        </w:rPr>
      </w:pPr>
      <w:r>
        <w:rPr>
          <w:lang w:eastAsia="en-US"/>
        </w:rPr>
        <w:t>Meloksikaami</w:t>
      </w:r>
      <w:r>
        <w:rPr>
          <w:lang w:eastAsia="en-US"/>
        </w:rPr>
        <w:tab/>
      </w:r>
      <w:r w:rsidR="00BB05AF" w:rsidRPr="00DB15F5">
        <w:rPr>
          <w:lang w:eastAsia="en-US"/>
        </w:rPr>
        <w:t>1,5 mg</w:t>
      </w:r>
      <w:r w:rsidR="00B9402A" w:rsidRPr="00DB15F5">
        <w:rPr>
          <w:lang w:eastAsia="en-US"/>
        </w:rPr>
        <w:t xml:space="preserve"> </w:t>
      </w:r>
      <w:r w:rsidR="00BB05AF" w:rsidRPr="00DB15F5">
        <w:rPr>
          <w:lang w:eastAsia="en-US"/>
        </w:rPr>
        <w:t>(vastaa 0,05 mg:aa/tippa)</w:t>
      </w:r>
    </w:p>
    <w:p w14:paraId="3E5FA19B" w14:textId="77777777" w:rsidR="00BB05AF" w:rsidRDefault="00BB05AF" w:rsidP="00E512F1">
      <w:pPr>
        <w:widowControl/>
        <w:tabs>
          <w:tab w:val="clear" w:pos="567"/>
        </w:tabs>
        <w:spacing w:line="240" w:lineRule="auto"/>
        <w:rPr>
          <w:snapToGrid w:val="0"/>
          <w:lang w:eastAsia="en-US"/>
        </w:rPr>
      </w:pPr>
    </w:p>
    <w:p w14:paraId="75C7986A" w14:textId="77777777" w:rsidR="005769E3" w:rsidRDefault="005769E3" w:rsidP="005769E3">
      <w:pPr>
        <w:widowControl/>
        <w:numPr>
          <w:ilvl w:val="12"/>
          <w:numId w:val="0"/>
        </w:numPr>
        <w:tabs>
          <w:tab w:val="clear" w:pos="567"/>
        </w:tabs>
        <w:spacing w:line="240" w:lineRule="auto"/>
        <w:rPr>
          <w:snapToGrid w:val="0"/>
          <w:lang w:eastAsia="en-US"/>
        </w:rPr>
      </w:pPr>
      <w:r w:rsidRPr="00DB15F5">
        <w:rPr>
          <w:snapToGrid w:val="0"/>
          <w:lang w:eastAsia="en-US"/>
        </w:rPr>
        <w:t>Kellertävä, vihreään vivahtava viskoosi oraalisuspensio.</w:t>
      </w:r>
    </w:p>
    <w:p w14:paraId="052F03F0" w14:textId="77777777" w:rsidR="00102F4E" w:rsidRPr="00DB15F5" w:rsidRDefault="00102F4E" w:rsidP="005769E3">
      <w:pPr>
        <w:widowControl/>
        <w:numPr>
          <w:ilvl w:val="12"/>
          <w:numId w:val="0"/>
        </w:numPr>
        <w:tabs>
          <w:tab w:val="clear" w:pos="567"/>
        </w:tabs>
        <w:spacing w:line="240" w:lineRule="auto"/>
        <w:rPr>
          <w:b/>
          <w:bCs/>
          <w:snapToGrid w:val="0"/>
          <w:lang w:eastAsia="en-US"/>
        </w:rPr>
      </w:pPr>
    </w:p>
    <w:p w14:paraId="77B6B12D" w14:textId="77777777" w:rsidR="00BB05AF" w:rsidRPr="00DB15F5" w:rsidRDefault="00BB05AF" w:rsidP="00E512F1">
      <w:pPr>
        <w:widowControl/>
        <w:tabs>
          <w:tab w:val="clear" w:pos="567"/>
        </w:tabs>
        <w:spacing w:line="240" w:lineRule="auto"/>
        <w:rPr>
          <w:snapToGrid w:val="0"/>
          <w:lang w:eastAsia="en-US"/>
        </w:rPr>
      </w:pPr>
    </w:p>
    <w:p w14:paraId="36B804E2" w14:textId="77777777" w:rsidR="00BB05AF" w:rsidRPr="00DB15F5" w:rsidRDefault="00BB05AF" w:rsidP="00E512F1">
      <w:pPr>
        <w:widowControl/>
        <w:spacing w:line="240" w:lineRule="auto"/>
        <w:ind w:left="567" w:hanging="567"/>
        <w:rPr>
          <w:b/>
          <w:bCs/>
          <w:snapToGrid w:val="0"/>
          <w:lang w:eastAsia="en-US"/>
        </w:rPr>
      </w:pPr>
      <w:r w:rsidRPr="00E04F53">
        <w:rPr>
          <w:b/>
          <w:highlight w:val="lightGray"/>
        </w:rPr>
        <w:t>4.</w:t>
      </w:r>
      <w:r w:rsidRPr="00DB15F5">
        <w:rPr>
          <w:b/>
          <w:bCs/>
          <w:snapToGrid w:val="0"/>
          <w:lang w:eastAsia="en-US"/>
        </w:rPr>
        <w:tab/>
        <w:t>KÄYTTÖAIHEET</w:t>
      </w:r>
    </w:p>
    <w:p w14:paraId="4CA01D8E" w14:textId="77777777" w:rsidR="00BB05AF" w:rsidRPr="00DB15F5" w:rsidRDefault="00BB05AF" w:rsidP="00E512F1">
      <w:pPr>
        <w:widowControl/>
        <w:tabs>
          <w:tab w:val="clear" w:pos="567"/>
        </w:tabs>
        <w:spacing w:line="240" w:lineRule="auto"/>
        <w:rPr>
          <w:snapToGrid w:val="0"/>
          <w:lang w:eastAsia="en-US"/>
        </w:rPr>
      </w:pPr>
    </w:p>
    <w:p w14:paraId="359AA70E" w14:textId="77777777" w:rsidR="00BB05AF" w:rsidRPr="00DB15F5" w:rsidRDefault="00B6435F" w:rsidP="00E512F1">
      <w:pPr>
        <w:spacing w:line="240" w:lineRule="auto"/>
        <w:rPr>
          <w:snapToGrid w:val="0"/>
          <w:lang w:eastAsia="de-DE"/>
        </w:rPr>
      </w:pPr>
      <w:r w:rsidRPr="00DB15F5">
        <w:rPr>
          <w:snapToGrid w:val="0"/>
          <w:lang w:eastAsia="de-DE"/>
        </w:rPr>
        <w:t>T</w:t>
      </w:r>
      <w:r w:rsidR="00BB05AF" w:rsidRPr="00DB15F5">
        <w:rPr>
          <w:snapToGrid w:val="0"/>
          <w:lang w:eastAsia="de-DE"/>
        </w:rPr>
        <w:t>ulehduksen ja kivun lievittäminen sekä akuuteissa että kroonisissa luusto</w:t>
      </w:r>
      <w:r w:rsidR="00A4667F" w:rsidRPr="00DB15F5">
        <w:rPr>
          <w:snapToGrid w:val="0"/>
          <w:lang w:eastAsia="de-DE"/>
        </w:rPr>
        <w:t>-</w:t>
      </w:r>
      <w:r w:rsidR="00BB05AF" w:rsidRPr="00DB15F5">
        <w:rPr>
          <w:snapToGrid w:val="0"/>
          <w:lang w:eastAsia="de-DE"/>
        </w:rPr>
        <w:t>lihassairauksissa</w:t>
      </w:r>
      <w:r w:rsidRPr="00DB15F5">
        <w:rPr>
          <w:snapToGrid w:val="0"/>
          <w:lang w:eastAsia="de-DE"/>
        </w:rPr>
        <w:t xml:space="preserve"> koirilla</w:t>
      </w:r>
      <w:r w:rsidR="00BB05AF" w:rsidRPr="00DB15F5">
        <w:rPr>
          <w:snapToGrid w:val="0"/>
          <w:lang w:eastAsia="de-DE"/>
        </w:rPr>
        <w:t>.</w:t>
      </w:r>
    </w:p>
    <w:p w14:paraId="09078F18" w14:textId="77777777" w:rsidR="00BB05AF" w:rsidRPr="00DB15F5" w:rsidRDefault="00BB05AF" w:rsidP="00E512F1">
      <w:pPr>
        <w:tabs>
          <w:tab w:val="clear" w:pos="567"/>
        </w:tabs>
        <w:spacing w:line="240" w:lineRule="auto"/>
        <w:rPr>
          <w:lang w:eastAsia="en-US"/>
        </w:rPr>
      </w:pPr>
    </w:p>
    <w:p w14:paraId="02093861" w14:textId="77777777" w:rsidR="00BB05AF" w:rsidRPr="00DB15F5" w:rsidRDefault="00BB05AF" w:rsidP="00E512F1">
      <w:pPr>
        <w:tabs>
          <w:tab w:val="clear" w:pos="567"/>
        </w:tabs>
        <w:spacing w:line="240" w:lineRule="auto"/>
        <w:rPr>
          <w:lang w:eastAsia="en-US"/>
        </w:rPr>
      </w:pPr>
    </w:p>
    <w:p w14:paraId="36C49E9B" w14:textId="77777777" w:rsidR="00BB05AF" w:rsidRPr="00DB15F5" w:rsidRDefault="00BB05AF" w:rsidP="00E512F1">
      <w:pPr>
        <w:widowControl/>
        <w:spacing w:line="240" w:lineRule="auto"/>
        <w:ind w:left="567" w:hanging="567"/>
        <w:rPr>
          <w:b/>
          <w:bCs/>
          <w:snapToGrid w:val="0"/>
          <w:lang w:eastAsia="en-US"/>
        </w:rPr>
      </w:pPr>
      <w:r w:rsidRPr="00E04F53">
        <w:rPr>
          <w:b/>
          <w:highlight w:val="lightGray"/>
        </w:rPr>
        <w:t>5.</w:t>
      </w:r>
      <w:r w:rsidRPr="00DB15F5">
        <w:rPr>
          <w:b/>
          <w:bCs/>
          <w:snapToGrid w:val="0"/>
          <w:lang w:eastAsia="en-US"/>
        </w:rPr>
        <w:tab/>
        <w:t>VASTA</w:t>
      </w:r>
      <w:r w:rsidR="00A4667F" w:rsidRPr="00DB15F5">
        <w:rPr>
          <w:b/>
          <w:bCs/>
          <w:snapToGrid w:val="0"/>
          <w:lang w:eastAsia="en-US"/>
        </w:rPr>
        <w:t>-</w:t>
      </w:r>
      <w:r w:rsidRPr="00DB15F5">
        <w:rPr>
          <w:b/>
          <w:bCs/>
          <w:snapToGrid w:val="0"/>
          <w:lang w:eastAsia="en-US"/>
        </w:rPr>
        <w:t>AIHEET</w:t>
      </w:r>
    </w:p>
    <w:p w14:paraId="30057116" w14:textId="77777777" w:rsidR="00BB05AF" w:rsidRPr="00DB15F5" w:rsidRDefault="00BB05AF" w:rsidP="00E512F1">
      <w:pPr>
        <w:widowControl/>
        <w:tabs>
          <w:tab w:val="clear" w:pos="567"/>
        </w:tabs>
        <w:spacing w:line="240" w:lineRule="auto"/>
        <w:rPr>
          <w:snapToGrid w:val="0"/>
          <w:lang w:eastAsia="en-US"/>
        </w:rPr>
      </w:pPr>
    </w:p>
    <w:p w14:paraId="5BD01C20"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de-DE"/>
        </w:rPr>
        <w:t>Ei saa käyttää tiineille tai imettäville eläimille.</w:t>
      </w:r>
    </w:p>
    <w:p w14:paraId="59D3EE3C" w14:textId="77777777" w:rsidR="00BB05AF" w:rsidRPr="00DB15F5" w:rsidRDefault="00BB05AF" w:rsidP="00E512F1">
      <w:pPr>
        <w:widowControl/>
        <w:spacing w:line="240" w:lineRule="auto"/>
        <w:rPr>
          <w:snapToGrid w:val="0"/>
          <w:lang w:eastAsia="de-DE"/>
        </w:rPr>
      </w:pPr>
      <w:r w:rsidRPr="00DB15F5">
        <w:rPr>
          <w:snapToGrid w:val="0"/>
          <w:lang w:eastAsia="en-US"/>
        </w:rPr>
        <w:t xml:space="preserve">Ei saa käyttää </w:t>
      </w:r>
      <w:r w:rsidR="00A538F2" w:rsidRPr="00DB15F5">
        <w:rPr>
          <w:snapToGrid w:val="0"/>
          <w:lang w:eastAsia="en-US"/>
        </w:rPr>
        <w:t>koirille</w:t>
      </w:r>
      <w:r w:rsidRPr="00DB15F5">
        <w:rPr>
          <w:snapToGrid w:val="0"/>
          <w:lang w:eastAsia="en-US"/>
        </w:rPr>
        <w:t>, joilla on maha</w:t>
      </w:r>
      <w:r w:rsidR="00A4667F" w:rsidRPr="00DB15F5">
        <w:rPr>
          <w:snapToGrid w:val="0"/>
          <w:lang w:eastAsia="en-US"/>
        </w:rPr>
        <w:t>-</w:t>
      </w:r>
      <w:r w:rsidRPr="00DB15F5">
        <w:rPr>
          <w:snapToGrid w:val="0"/>
          <w:lang w:eastAsia="en-US"/>
        </w:rPr>
        <w:t>suolikanavan sairauksia, kuten mahaärsytys ja verenvuoto, maksan, sydämen tai munuaisten vajaatoiminta ja verenvuotoa aiheuttavia sairauksia</w:t>
      </w:r>
      <w:r w:rsidR="00533822" w:rsidRPr="00DB15F5">
        <w:rPr>
          <w:snapToGrid w:val="0"/>
          <w:lang w:eastAsia="de-DE"/>
        </w:rPr>
        <w:t>.</w:t>
      </w:r>
    </w:p>
    <w:p w14:paraId="3267623E" w14:textId="77777777" w:rsidR="00BB05AF" w:rsidRPr="00DB15F5" w:rsidRDefault="00BB05AF" w:rsidP="00E512F1">
      <w:pPr>
        <w:widowControl/>
        <w:spacing w:line="240" w:lineRule="auto"/>
        <w:rPr>
          <w:snapToGrid w:val="0"/>
          <w:lang w:eastAsia="en-US"/>
        </w:rPr>
      </w:pPr>
      <w:r w:rsidRPr="00DB15F5">
        <w:rPr>
          <w:snapToGrid w:val="0"/>
          <w:lang w:eastAsia="de-DE"/>
        </w:rPr>
        <w:t>Ei saa käyttää tapauksissa, joissa esiintyy yliherkkyyttä vaikuttavalle aineelle tai apuaineille.</w:t>
      </w:r>
    </w:p>
    <w:p w14:paraId="4330B452"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Ei saa käyttää alle 6 viikon ikäisille koirille.</w:t>
      </w:r>
    </w:p>
    <w:p w14:paraId="3E8298C9" w14:textId="77777777" w:rsidR="00BB05AF" w:rsidRPr="00DB15F5" w:rsidRDefault="00BB05AF" w:rsidP="00E512F1">
      <w:pPr>
        <w:widowControl/>
        <w:tabs>
          <w:tab w:val="clear" w:pos="567"/>
        </w:tabs>
        <w:spacing w:line="240" w:lineRule="auto"/>
        <w:rPr>
          <w:snapToGrid w:val="0"/>
          <w:lang w:eastAsia="en-US"/>
        </w:rPr>
      </w:pPr>
    </w:p>
    <w:p w14:paraId="332C3F8C" w14:textId="77777777" w:rsidR="00BB05AF" w:rsidRPr="00DB15F5" w:rsidRDefault="00BB05AF" w:rsidP="00E512F1">
      <w:pPr>
        <w:widowControl/>
        <w:tabs>
          <w:tab w:val="clear" w:pos="567"/>
        </w:tabs>
        <w:spacing w:line="240" w:lineRule="auto"/>
        <w:rPr>
          <w:snapToGrid w:val="0"/>
          <w:lang w:eastAsia="en-US"/>
        </w:rPr>
      </w:pPr>
    </w:p>
    <w:p w14:paraId="438EA03F" w14:textId="77777777" w:rsidR="00BB05AF" w:rsidRPr="00DB15F5" w:rsidRDefault="00BB05AF" w:rsidP="00E512F1">
      <w:pPr>
        <w:widowControl/>
        <w:spacing w:line="240" w:lineRule="auto"/>
        <w:ind w:left="567" w:hanging="567"/>
        <w:rPr>
          <w:b/>
          <w:bCs/>
          <w:snapToGrid w:val="0"/>
          <w:lang w:eastAsia="en-US"/>
        </w:rPr>
      </w:pPr>
      <w:r w:rsidRPr="00E04F53">
        <w:rPr>
          <w:b/>
          <w:highlight w:val="lightGray"/>
        </w:rPr>
        <w:t>6.</w:t>
      </w:r>
      <w:r w:rsidRPr="00DB15F5">
        <w:rPr>
          <w:b/>
          <w:bCs/>
          <w:snapToGrid w:val="0"/>
          <w:lang w:eastAsia="en-US"/>
        </w:rPr>
        <w:tab/>
        <w:t>HAITTAVAIKUTUKSET</w:t>
      </w:r>
    </w:p>
    <w:p w14:paraId="51A6682D" w14:textId="77777777" w:rsidR="00BB05AF" w:rsidRPr="00DB15F5" w:rsidRDefault="00BB05AF" w:rsidP="00E512F1">
      <w:pPr>
        <w:widowControl/>
        <w:tabs>
          <w:tab w:val="clear" w:pos="567"/>
        </w:tabs>
        <w:spacing w:line="240" w:lineRule="auto"/>
        <w:rPr>
          <w:snapToGrid w:val="0"/>
          <w:lang w:eastAsia="en-US"/>
        </w:rPr>
      </w:pPr>
    </w:p>
    <w:p w14:paraId="77F777A3" w14:textId="3CD6F3B6" w:rsidR="004F3336" w:rsidRPr="00DB15F5" w:rsidRDefault="0092740C" w:rsidP="004F3336">
      <w:pPr>
        <w:widowControl/>
        <w:tabs>
          <w:tab w:val="clear" w:pos="567"/>
        </w:tabs>
        <w:spacing w:line="240" w:lineRule="auto"/>
        <w:rPr>
          <w:snapToGrid w:val="0"/>
          <w:lang w:eastAsia="en-US"/>
        </w:rPr>
      </w:pPr>
      <w:r>
        <w:t>Markkinoille tulon jälkeisessä turvallisuusseurannassa on hyvin harvoin</w:t>
      </w:r>
      <w:r w:rsidR="004F3336" w:rsidRPr="00DB15F5">
        <w:rPr>
          <w:snapToGrid w:val="0"/>
          <w:lang w:eastAsia="en-US"/>
        </w:rPr>
        <w:t xml:space="preserve"> raportoitu steroideihin kuulumattomille tulehduskipulääkkeille</w:t>
      </w:r>
      <w:r w:rsidR="0021058B">
        <w:rPr>
          <w:snapToGrid w:val="0"/>
          <w:lang w:eastAsia="en-US"/>
        </w:rPr>
        <w:t xml:space="preserve"> (NSAID)</w:t>
      </w:r>
      <w:r w:rsidR="004F3336" w:rsidRPr="00DB15F5">
        <w:rPr>
          <w:snapToGrid w:val="0"/>
          <w:lang w:eastAsia="en-US"/>
        </w:rPr>
        <w:t xml:space="preserve"> tyypillisiä haittavaikutuksia, kuten ruokahaluttomuutta, oksentelua, ripulia, verta ulosteessa, väsymystä</w:t>
      </w:r>
      <w:r w:rsidR="007B08E3" w:rsidRPr="00DB15F5">
        <w:rPr>
          <w:snapToGrid w:val="0"/>
          <w:lang w:eastAsia="en-US"/>
        </w:rPr>
        <w:t xml:space="preserve"> ja </w:t>
      </w:r>
      <w:r w:rsidR="004F3336" w:rsidRPr="00DB15F5">
        <w:rPr>
          <w:snapToGrid w:val="0"/>
          <w:lang w:eastAsia="en-US"/>
        </w:rPr>
        <w:t>munuaisten vajaatoimintaa</w:t>
      </w:r>
      <w:r w:rsidR="007B08E3" w:rsidRPr="00DB15F5">
        <w:rPr>
          <w:snapToGrid w:val="0"/>
          <w:lang w:eastAsia="en-US"/>
        </w:rPr>
        <w:t xml:space="preserve">. </w:t>
      </w:r>
      <w:r>
        <w:rPr>
          <w:snapToGrid w:val="0"/>
          <w:lang w:eastAsia="en-US"/>
        </w:rPr>
        <w:t>M</w:t>
      </w:r>
      <w:r>
        <w:t xml:space="preserve">arkkinoille tulon jälkeisessä turvallisuusseurannassa on </w:t>
      </w:r>
      <w:r>
        <w:rPr>
          <w:snapToGrid w:val="0"/>
          <w:lang w:eastAsia="en-US"/>
        </w:rPr>
        <w:t>h</w:t>
      </w:r>
      <w:r w:rsidR="007B08E3" w:rsidRPr="00DB15F5">
        <w:rPr>
          <w:snapToGrid w:val="0"/>
          <w:lang w:eastAsia="en-US"/>
        </w:rPr>
        <w:t>yvin harvinaisissa tapauksissa  raportoitu v</w:t>
      </w:r>
      <w:r w:rsidR="004F3336" w:rsidRPr="00DB15F5">
        <w:rPr>
          <w:snapToGrid w:val="0"/>
          <w:lang w:eastAsia="en-US"/>
        </w:rPr>
        <w:t xml:space="preserve">eristä ripulia, verta oksennuksessa, ruoansulatuskanavan haavaumia ja kohonneita maksaentsyymejä. </w:t>
      </w:r>
    </w:p>
    <w:p w14:paraId="6BB59AA1" w14:textId="77777777" w:rsidR="004F3336" w:rsidRPr="00DB15F5" w:rsidRDefault="004F3336" w:rsidP="004F3336">
      <w:pPr>
        <w:widowControl/>
        <w:tabs>
          <w:tab w:val="clear" w:pos="567"/>
        </w:tabs>
        <w:spacing w:line="240" w:lineRule="auto"/>
        <w:rPr>
          <w:snapToGrid w:val="0"/>
          <w:lang w:eastAsia="en-US"/>
        </w:rPr>
      </w:pPr>
    </w:p>
    <w:p w14:paraId="30F9FA6A" w14:textId="77777777" w:rsidR="00BB05AF" w:rsidRPr="00DB15F5" w:rsidRDefault="00BB05AF" w:rsidP="00E512F1">
      <w:pPr>
        <w:widowControl/>
        <w:tabs>
          <w:tab w:val="left" w:pos="720"/>
        </w:tabs>
        <w:spacing w:line="240" w:lineRule="auto"/>
        <w:rPr>
          <w:snapToGrid w:val="0"/>
          <w:lang w:eastAsia="en-US"/>
        </w:rPr>
      </w:pPr>
      <w:r w:rsidRPr="00DB15F5">
        <w:rPr>
          <w:snapToGrid w:val="0"/>
          <w:lang w:eastAsia="en-US"/>
        </w:rPr>
        <w:t>Nämä haittavaikutukset ilmenevät yleensä ensimmäisellä hoitoviikolla ja ovat useimmissa tapauksissa lyhytaikaisia ja menevät ohi, kun hoito lopetetaan, mutta joissain hyvin harvinaisissa tapauksissa ne saattavat olla vakavia tai kuolemaan johtavia.</w:t>
      </w:r>
    </w:p>
    <w:p w14:paraId="01088BF4" w14:textId="77777777" w:rsidR="004F3336" w:rsidRPr="00DB15F5" w:rsidRDefault="004F3336" w:rsidP="004F3336">
      <w:pPr>
        <w:tabs>
          <w:tab w:val="clear" w:pos="567"/>
        </w:tabs>
        <w:spacing w:line="240" w:lineRule="auto"/>
        <w:rPr>
          <w:snapToGrid w:val="0"/>
          <w:lang w:eastAsia="en-US"/>
        </w:rPr>
      </w:pPr>
    </w:p>
    <w:p w14:paraId="3FEDC225" w14:textId="77777777" w:rsidR="004F3336" w:rsidRPr="00DB15F5" w:rsidRDefault="004F3336" w:rsidP="004F3336">
      <w:pPr>
        <w:tabs>
          <w:tab w:val="clear" w:pos="567"/>
        </w:tabs>
        <w:spacing w:line="240" w:lineRule="auto"/>
        <w:rPr>
          <w:snapToGrid w:val="0"/>
          <w:lang w:eastAsia="en-US"/>
        </w:rPr>
      </w:pPr>
      <w:r w:rsidRPr="00DB15F5">
        <w:rPr>
          <w:snapToGrid w:val="0"/>
          <w:lang w:eastAsia="en-US"/>
        </w:rPr>
        <w:t xml:space="preserve">Jos haittavaikutuksia ilmenee, hoito tulee keskeyttää ja </w:t>
      </w:r>
      <w:r w:rsidR="002B2786" w:rsidRPr="00DB15F5">
        <w:rPr>
          <w:snapToGrid w:val="0"/>
          <w:lang w:eastAsia="en-US"/>
        </w:rPr>
        <w:t xml:space="preserve">eläinlääkäriin </w:t>
      </w:r>
      <w:r w:rsidR="002B2786" w:rsidRPr="004156C5">
        <w:rPr>
          <w:color w:val="000000"/>
          <w:lang w:eastAsia="zh-CN" w:bidi="th-TH"/>
        </w:rPr>
        <w:t>tulee</w:t>
      </w:r>
      <w:r w:rsidR="002B2786" w:rsidRPr="00FF2CED">
        <w:rPr>
          <w:rFonts w:ascii="Tahoma" w:hAnsi="Tahoma" w:cs="Tahoma"/>
          <w:color w:val="000000"/>
          <w:sz w:val="20"/>
          <w:szCs w:val="20"/>
          <w:lang w:eastAsia="zh-CN" w:bidi="th-TH"/>
        </w:rPr>
        <w:t xml:space="preserve"> </w:t>
      </w:r>
      <w:r w:rsidRPr="00DB15F5">
        <w:rPr>
          <w:snapToGrid w:val="0"/>
          <w:lang w:eastAsia="en-US"/>
        </w:rPr>
        <w:t>ottaa yhteyttä.</w:t>
      </w:r>
    </w:p>
    <w:p w14:paraId="1F3DC941" w14:textId="77777777" w:rsidR="006767D8" w:rsidRPr="00DB15F5" w:rsidRDefault="006767D8" w:rsidP="006767D8">
      <w:pPr>
        <w:tabs>
          <w:tab w:val="clear" w:pos="567"/>
        </w:tabs>
        <w:spacing w:line="240" w:lineRule="auto"/>
      </w:pPr>
    </w:p>
    <w:p w14:paraId="205E9051" w14:textId="77777777" w:rsidR="005769E3" w:rsidRPr="00DB15F5" w:rsidRDefault="005769E3" w:rsidP="0068401A">
      <w:pPr>
        <w:keepNext/>
        <w:widowControl/>
        <w:ind w:left="567" w:hanging="567"/>
        <w:rPr>
          <w:bCs/>
        </w:rPr>
      </w:pPr>
      <w:r w:rsidRPr="00DB15F5">
        <w:rPr>
          <w:bCs/>
        </w:rPr>
        <w:lastRenderedPageBreak/>
        <w:t>Haittavaikutusten esiintyvyys määritellään seuraavasti:</w:t>
      </w:r>
    </w:p>
    <w:p w14:paraId="66D334C3" w14:textId="77777777" w:rsidR="005769E3" w:rsidRPr="00DB15F5" w:rsidRDefault="005769E3" w:rsidP="0068401A">
      <w:pPr>
        <w:keepNext/>
        <w:widowControl/>
        <w:ind w:left="567" w:hanging="567"/>
        <w:rPr>
          <w:bCs/>
        </w:rPr>
      </w:pPr>
      <w:r w:rsidRPr="00DB15F5">
        <w:rPr>
          <w:bCs/>
        </w:rPr>
        <w:t>-</w:t>
      </w:r>
      <w:r w:rsidR="00696D9F">
        <w:rPr>
          <w:bCs/>
        </w:rPr>
        <w:t xml:space="preserve"> </w:t>
      </w:r>
      <w:r w:rsidRPr="00DB15F5">
        <w:rPr>
          <w:bCs/>
        </w:rPr>
        <w:t xml:space="preserve">hyvin yleinen (useampi kuin 1/10 </w:t>
      </w:r>
      <w:r>
        <w:rPr>
          <w:bCs/>
        </w:rPr>
        <w:t xml:space="preserve">hoidettua </w:t>
      </w:r>
      <w:r w:rsidRPr="00DB15F5">
        <w:rPr>
          <w:bCs/>
        </w:rPr>
        <w:t>eläintä saa haittavaikutuksen)</w:t>
      </w:r>
    </w:p>
    <w:p w14:paraId="4F9C05AA" w14:textId="77777777" w:rsidR="005769E3" w:rsidRPr="00DB15F5" w:rsidRDefault="005769E3" w:rsidP="005769E3">
      <w:pPr>
        <w:ind w:left="567" w:hanging="567"/>
        <w:rPr>
          <w:bCs/>
        </w:rPr>
      </w:pPr>
      <w:r w:rsidRPr="00DB15F5">
        <w:rPr>
          <w:bCs/>
        </w:rPr>
        <w:t>-</w:t>
      </w:r>
      <w:r w:rsidR="00696D9F">
        <w:rPr>
          <w:bCs/>
        </w:rPr>
        <w:t xml:space="preserve"> </w:t>
      </w:r>
      <w:r w:rsidRPr="00DB15F5">
        <w:rPr>
          <w:bCs/>
        </w:rPr>
        <w:t>yleinen (useampi kuin 1 mutta alle 10/100</w:t>
      </w:r>
      <w:r>
        <w:rPr>
          <w:bCs/>
        </w:rPr>
        <w:t xml:space="preserve"> hoidettua</w:t>
      </w:r>
      <w:r w:rsidRPr="00DB15F5">
        <w:rPr>
          <w:bCs/>
        </w:rPr>
        <w:t xml:space="preserve"> eläintä)</w:t>
      </w:r>
    </w:p>
    <w:p w14:paraId="2F922905" w14:textId="77777777" w:rsidR="005769E3" w:rsidRPr="00DB15F5" w:rsidRDefault="005769E3" w:rsidP="005769E3">
      <w:pPr>
        <w:ind w:left="567" w:hanging="567"/>
        <w:rPr>
          <w:bCs/>
        </w:rPr>
      </w:pPr>
      <w:r w:rsidRPr="00DB15F5">
        <w:rPr>
          <w:bCs/>
        </w:rPr>
        <w:t>-</w:t>
      </w:r>
      <w:r w:rsidR="00696D9F">
        <w:rPr>
          <w:bCs/>
        </w:rPr>
        <w:t xml:space="preserve"> </w:t>
      </w:r>
      <w:r w:rsidRPr="00DB15F5">
        <w:rPr>
          <w:bCs/>
        </w:rPr>
        <w:t>melko harvinainen (useampi kuin 1 mutta alle 10/1.000</w:t>
      </w:r>
      <w:r>
        <w:rPr>
          <w:bCs/>
        </w:rPr>
        <w:t xml:space="preserve"> hoidettua</w:t>
      </w:r>
      <w:r w:rsidRPr="00DB15F5">
        <w:rPr>
          <w:bCs/>
        </w:rPr>
        <w:t xml:space="preserve"> eläintä)</w:t>
      </w:r>
    </w:p>
    <w:p w14:paraId="153C6BA0" w14:textId="77777777" w:rsidR="005769E3" w:rsidRPr="00DB15F5" w:rsidRDefault="005769E3" w:rsidP="005769E3">
      <w:pPr>
        <w:ind w:left="567" w:hanging="567"/>
        <w:rPr>
          <w:bCs/>
        </w:rPr>
      </w:pPr>
      <w:r w:rsidRPr="00DB15F5">
        <w:rPr>
          <w:bCs/>
        </w:rPr>
        <w:t>-</w:t>
      </w:r>
      <w:r w:rsidR="00696D9F">
        <w:rPr>
          <w:bCs/>
        </w:rPr>
        <w:t xml:space="preserve"> </w:t>
      </w:r>
      <w:r w:rsidRPr="00DB15F5">
        <w:rPr>
          <w:bCs/>
        </w:rPr>
        <w:t xml:space="preserve">harvinainen (useampi kuin 1 mutta alle 10/10.000 </w:t>
      </w:r>
      <w:r>
        <w:rPr>
          <w:bCs/>
        </w:rPr>
        <w:t xml:space="preserve">hoidettua </w:t>
      </w:r>
      <w:r w:rsidRPr="00DB15F5">
        <w:rPr>
          <w:bCs/>
        </w:rPr>
        <w:t>eläintä)</w:t>
      </w:r>
    </w:p>
    <w:p w14:paraId="49F9A58D" w14:textId="77777777" w:rsidR="005769E3" w:rsidRPr="00DB15F5" w:rsidRDefault="005769E3" w:rsidP="005769E3">
      <w:pPr>
        <w:ind w:left="567" w:hanging="567"/>
      </w:pPr>
      <w:r w:rsidRPr="00DB15F5">
        <w:rPr>
          <w:bCs/>
        </w:rPr>
        <w:t>-</w:t>
      </w:r>
      <w:r w:rsidR="00696D9F">
        <w:rPr>
          <w:bCs/>
        </w:rPr>
        <w:t xml:space="preserve"> </w:t>
      </w:r>
      <w:r w:rsidRPr="00DB15F5">
        <w:rPr>
          <w:bCs/>
        </w:rPr>
        <w:t xml:space="preserve">hyvin harvinainen (alle 1/10.000 </w:t>
      </w:r>
      <w:r>
        <w:rPr>
          <w:bCs/>
        </w:rPr>
        <w:t xml:space="preserve">hoidettua </w:t>
      </w:r>
      <w:r w:rsidRPr="00DB15F5">
        <w:rPr>
          <w:bCs/>
        </w:rPr>
        <w:t>eläintä, mukaan lukien yksittäiset ilmoitukset).</w:t>
      </w:r>
    </w:p>
    <w:p w14:paraId="0950F68E" w14:textId="77777777" w:rsidR="005769E3" w:rsidRPr="00DB15F5" w:rsidRDefault="005769E3" w:rsidP="005769E3">
      <w:pPr>
        <w:spacing w:line="240" w:lineRule="auto"/>
      </w:pPr>
    </w:p>
    <w:p w14:paraId="020F6162" w14:textId="77777777" w:rsidR="005769E3" w:rsidRPr="00DB15F5" w:rsidRDefault="005769E3" w:rsidP="005769E3">
      <w:pPr>
        <w:spacing w:line="240" w:lineRule="auto"/>
      </w:pPr>
      <w:r>
        <w:t>Jos havaitset haittavaikutuksia, myös sellaisia joita ei ole mainittu tässä pakkausselosteessa, tai olet sitä mieltä, että lääke ei ole tehonnut, ilmoita asiasta eläinlääkärillesi.</w:t>
      </w:r>
    </w:p>
    <w:p w14:paraId="23179E22" w14:textId="77777777" w:rsidR="004F3336" w:rsidRPr="00DB15F5" w:rsidRDefault="004F3336" w:rsidP="00E512F1">
      <w:pPr>
        <w:widowControl/>
        <w:tabs>
          <w:tab w:val="clear" w:pos="567"/>
        </w:tabs>
        <w:spacing w:line="240" w:lineRule="auto"/>
        <w:rPr>
          <w:snapToGrid w:val="0"/>
          <w:lang w:eastAsia="en-US"/>
        </w:rPr>
      </w:pPr>
    </w:p>
    <w:p w14:paraId="5C1A344D" w14:textId="77777777" w:rsidR="006767D8" w:rsidRPr="00DB15F5" w:rsidRDefault="006767D8" w:rsidP="00E512F1">
      <w:pPr>
        <w:widowControl/>
        <w:tabs>
          <w:tab w:val="clear" w:pos="567"/>
        </w:tabs>
        <w:spacing w:line="240" w:lineRule="auto"/>
        <w:rPr>
          <w:snapToGrid w:val="0"/>
          <w:lang w:eastAsia="en-US"/>
        </w:rPr>
      </w:pPr>
    </w:p>
    <w:p w14:paraId="7455566B" w14:textId="77777777" w:rsidR="00BB05AF" w:rsidRPr="00DB15F5" w:rsidRDefault="00BB05AF" w:rsidP="00E512F1">
      <w:pPr>
        <w:widowControl/>
        <w:spacing w:line="240" w:lineRule="auto"/>
        <w:ind w:left="567" w:hanging="567"/>
        <w:rPr>
          <w:b/>
          <w:bCs/>
          <w:snapToGrid w:val="0"/>
          <w:lang w:eastAsia="en-US"/>
        </w:rPr>
      </w:pPr>
      <w:r w:rsidRPr="00E04F53">
        <w:rPr>
          <w:b/>
          <w:highlight w:val="lightGray"/>
        </w:rPr>
        <w:t>7.</w:t>
      </w:r>
      <w:r w:rsidRPr="00DB15F5">
        <w:rPr>
          <w:b/>
          <w:bCs/>
          <w:snapToGrid w:val="0"/>
          <w:lang w:eastAsia="en-US"/>
        </w:rPr>
        <w:tab/>
        <w:t>KOHDE</w:t>
      </w:r>
      <w:r w:rsidR="00A4667F" w:rsidRPr="00DB15F5">
        <w:rPr>
          <w:b/>
          <w:bCs/>
          <w:snapToGrid w:val="0"/>
          <w:lang w:eastAsia="en-US"/>
        </w:rPr>
        <w:t>-</w:t>
      </w:r>
      <w:r w:rsidRPr="00DB15F5">
        <w:rPr>
          <w:b/>
          <w:bCs/>
          <w:snapToGrid w:val="0"/>
          <w:lang w:eastAsia="en-US"/>
        </w:rPr>
        <w:t>ELÄINLAJI</w:t>
      </w:r>
      <w:r w:rsidR="00696D9F">
        <w:rPr>
          <w:b/>
          <w:bCs/>
          <w:snapToGrid w:val="0"/>
          <w:lang w:eastAsia="en-US"/>
        </w:rPr>
        <w:t>(</w:t>
      </w:r>
      <w:r w:rsidRPr="00DB15F5">
        <w:rPr>
          <w:b/>
          <w:bCs/>
          <w:snapToGrid w:val="0"/>
          <w:lang w:eastAsia="en-US"/>
        </w:rPr>
        <w:t>T</w:t>
      </w:r>
      <w:r w:rsidR="00696D9F">
        <w:rPr>
          <w:b/>
          <w:bCs/>
          <w:snapToGrid w:val="0"/>
          <w:lang w:eastAsia="en-US"/>
        </w:rPr>
        <w:t>)</w:t>
      </w:r>
    </w:p>
    <w:p w14:paraId="08E14F05" w14:textId="77777777" w:rsidR="00BB05AF" w:rsidRPr="00DB15F5" w:rsidRDefault="00BB05AF" w:rsidP="00E512F1">
      <w:pPr>
        <w:widowControl/>
        <w:tabs>
          <w:tab w:val="clear" w:pos="567"/>
        </w:tabs>
        <w:spacing w:line="240" w:lineRule="auto"/>
        <w:rPr>
          <w:snapToGrid w:val="0"/>
          <w:lang w:eastAsia="en-US"/>
        </w:rPr>
      </w:pPr>
    </w:p>
    <w:p w14:paraId="46A127F1" w14:textId="77777777" w:rsidR="00BB05AF" w:rsidRPr="00DB15F5" w:rsidRDefault="00BB05AF" w:rsidP="00E512F1">
      <w:pPr>
        <w:widowControl/>
        <w:spacing w:line="240" w:lineRule="auto"/>
        <w:rPr>
          <w:snapToGrid w:val="0"/>
          <w:lang w:eastAsia="en-US"/>
        </w:rPr>
      </w:pPr>
      <w:r w:rsidRPr="00DB15F5">
        <w:rPr>
          <w:snapToGrid w:val="0"/>
          <w:lang w:eastAsia="en-US"/>
        </w:rPr>
        <w:t>Koira.</w:t>
      </w:r>
    </w:p>
    <w:p w14:paraId="2F861A13" w14:textId="77777777" w:rsidR="00BB05AF" w:rsidRPr="00DB15F5" w:rsidRDefault="00BB05AF" w:rsidP="00E512F1">
      <w:pPr>
        <w:widowControl/>
        <w:spacing w:line="240" w:lineRule="auto"/>
        <w:rPr>
          <w:snapToGrid w:val="0"/>
          <w:lang w:eastAsia="en-US"/>
        </w:rPr>
      </w:pPr>
    </w:p>
    <w:p w14:paraId="46A3165B" w14:textId="77777777" w:rsidR="00BB05AF" w:rsidRPr="00696D9F" w:rsidRDefault="00BB05AF" w:rsidP="00E512F1">
      <w:pPr>
        <w:widowControl/>
        <w:spacing w:line="240" w:lineRule="auto"/>
        <w:ind w:left="567" w:hanging="567"/>
        <w:rPr>
          <w:snapToGrid w:val="0"/>
          <w:lang w:eastAsia="en-US"/>
        </w:rPr>
      </w:pPr>
    </w:p>
    <w:p w14:paraId="799D7786" w14:textId="77777777" w:rsidR="00BB05AF" w:rsidRPr="00DB15F5" w:rsidRDefault="00BB05AF" w:rsidP="00E512F1">
      <w:pPr>
        <w:widowControl/>
        <w:spacing w:line="240" w:lineRule="auto"/>
        <w:ind w:left="567" w:hanging="567"/>
        <w:rPr>
          <w:b/>
          <w:bCs/>
          <w:snapToGrid w:val="0"/>
          <w:lang w:eastAsia="en-US"/>
        </w:rPr>
      </w:pPr>
      <w:r w:rsidRPr="00E04F53">
        <w:rPr>
          <w:b/>
          <w:highlight w:val="lightGray"/>
        </w:rPr>
        <w:t>8.</w:t>
      </w:r>
      <w:r w:rsidRPr="00DB15F5">
        <w:rPr>
          <w:b/>
          <w:bCs/>
          <w:snapToGrid w:val="0"/>
          <w:lang w:eastAsia="en-US"/>
        </w:rPr>
        <w:tab/>
        <w:t>ANNOSTUS, ANTOREITIT JA ANTOTAVAT KOHDE</w:t>
      </w:r>
      <w:r w:rsidR="00A4667F" w:rsidRPr="00DB15F5">
        <w:rPr>
          <w:b/>
          <w:bCs/>
          <w:snapToGrid w:val="0"/>
          <w:lang w:eastAsia="en-US"/>
        </w:rPr>
        <w:t>-</w:t>
      </w:r>
      <w:r w:rsidRPr="00DB15F5">
        <w:rPr>
          <w:b/>
          <w:bCs/>
          <w:snapToGrid w:val="0"/>
          <w:lang w:eastAsia="en-US"/>
        </w:rPr>
        <w:t>ELÄINLAJEITTAIN</w:t>
      </w:r>
    </w:p>
    <w:p w14:paraId="28FF410C" w14:textId="77777777" w:rsidR="00BB05AF" w:rsidRPr="00DB15F5" w:rsidRDefault="00BB05AF" w:rsidP="00E512F1">
      <w:pPr>
        <w:widowControl/>
        <w:tabs>
          <w:tab w:val="left" w:pos="720"/>
        </w:tabs>
        <w:spacing w:line="240" w:lineRule="auto"/>
        <w:rPr>
          <w:snapToGrid w:val="0"/>
          <w:lang w:eastAsia="de-DE"/>
        </w:rPr>
      </w:pPr>
    </w:p>
    <w:p w14:paraId="636F3C74" w14:textId="77777777" w:rsidR="00BB05AF" w:rsidRPr="00DB15F5" w:rsidRDefault="00BB05AF" w:rsidP="005C3C4F">
      <w:pPr>
        <w:tabs>
          <w:tab w:val="clear" w:pos="567"/>
          <w:tab w:val="left" w:pos="-720"/>
          <w:tab w:val="left" w:pos="0"/>
          <w:tab w:val="left" w:pos="720"/>
        </w:tabs>
        <w:suppressAutoHyphens/>
        <w:spacing w:line="240" w:lineRule="auto"/>
        <w:rPr>
          <w:u w:val="single"/>
          <w:lang w:eastAsia="de-DE"/>
        </w:rPr>
      </w:pPr>
      <w:r w:rsidRPr="00DB15F5">
        <w:rPr>
          <w:u w:val="single"/>
          <w:lang w:eastAsia="de-DE"/>
        </w:rPr>
        <w:t>Annostus</w:t>
      </w:r>
    </w:p>
    <w:p w14:paraId="3D6F18D7" w14:textId="77777777" w:rsidR="00BB05AF" w:rsidRPr="00DB15F5" w:rsidRDefault="00BB05AF" w:rsidP="00E512F1">
      <w:pPr>
        <w:tabs>
          <w:tab w:val="left" w:pos="720"/>
        </w:tabs>
        <w:spacing w:line="240" w:lineRule="auto"/>
        <w:rPr>
          <w:lang w:eastAsia="en-US"/>
        </w:rPr>
      </w:pPr>
      <w:r w:rsidRPr="00DB15F5">
        <w:rPr>
          <w:lang w:eastAsia="en-US"/>
        </w:rPr>
        <w:t>Aloitusannos on 0,2 mg meloksikaamia painokiloa kohden kerta</w:t>
      </w:r>
      <w:r w:rsidR="00A4667F" w:rsidRPr="00DB15F5">
        <w:rPr>
          <w:lang w:eastAsia="en-US"/>
        </w:rPr>
        <w:t>-</w:t>
      </w:r>
      <w:r w:rsidRPr="00DB15F5">
        <w:rPr>
          <w:lang w:eastAsia="en-US"/>
        </w:rPr>
        <w:t>annoksena ensimmäisenä päivänä. Hoitoa jatketaan suun kautta kerran vuorokaudessa (24 tunnin välein) käyttäen ylläpitoannosta 0,1 mg meloksikaamia painokiloa kohti.</w:t>
      </w:r>
    </w:p>
    <w:p w14:paraId="6A18BCC1" w14:textId="77777777" w:rsidR="00BB05AF" w:rsidRPr="00DB15F5" w:rsidRDefault="00BB05AF" w:rsidP="00E512F1">
      <w:pPr>
        <w:tabs>
          <w:tab w:val="left" w:pos="720"/>
        </w:tabs>
        <w:spacing w:line="240" w:lineRule="auto"/>
        <w:rPr>
          <w:lang w:eastAsia="en-US"/>
        </w:rPr>
      </w:pPr>
    </w:p>
    <w:p w14:paraId="520E3159" w14:textId="77777777" w:rsidR="00BB05AF" w:rsidRPr="00DB15F5" w:rsidRDefault="00BB05AF" w:rsidP="00E512F1">
      <w:pPr>
        <w:tabs>
          <w:tab w:val="left" w:pos="720"/>
        </w:tabs>
        <w:spacing w:line="240" w:lineRule="auto"/>
        <w:rPr>
          <w:lang w:eastAsia="en-US"/>
        </w:rPr>
      </w:pPr>
      <w:r w:rsidRPr="00DB15F5">
        <w:rPr>
          <w:lang w:eastAsia="en-US"/>
        </w:rPr>
        <w:t>Pitkäaikaisessa hoidossa, kun kliininen vaste on saavutettu (≥ 4 päivän kuluttua lääkityksen aloittamisesta), Metacam</w:t>
      </w:r>
      <w:r w:rsidR="00A4667F" w:rsidRPr="00DB15F5">
        <w:rPr>
          <w:lang w:eastAsia="en-US"/>
        </w:rPr>
        <w:t>-</w:t>
      </w:r>
      <w:r w:rsidRPr="00DB15F5">
        <w:rPr>
          <w:lang w:eastAsia="en-US"/>
        </w:rPr>
        <w:t>annos voidaan laskea yksilöllisesti matalimmalle tehokkaalle tasolle ottaen kuitenkin huomioon, että luusto</w:t>
      </w:r>
      <w:r w:rsidR="00A4667F" w:rsidRPr="00DB15F5">
        <w:rPr>
          <w:lang w:eastAsia="en-US"/>
        </w:rPr>
        <w:t>-</w:t>
      </w:r>
      <w:r w:rsidRPr="00DB15F5">
        <w:rPr>
          <w:lang w:eastAsia="en-US"/>
        </w:rPr>
        <w:t>lihassairauksiin liittyvä kipu ja tulehdus voivat vaihdella ajan kuluessa.</w:t>
      </w:r>
    </w:p>
    <w:p w14:paraId="0587F921" w14:textId="77777777" w:rsidR="00BB05AF" w:rsidRPr="00DB15F5" w:rsidRDefault="00BB05AF" w:rsidP="00E512F1">
      <w:pPr>
        <w:widowControl/>
        <w:tabs>
          <w:tab w:val="clear" w:pos="567"/>
        </w:tabs>
        <w:spacing w:line="240" w:lineRule="auto"/>
        <w:rPr>
          <w:snapToGrid w:val="0"/>
          <w:lang w:eastAsia="en-US"/>
        </w:rPr>
      </w:pPr>
    </w:p>
    <w:p w14:paraId="4C6D19A4" w14:textId="77777777" w:rsidR="00BB05AF" w:rsidRPr="00DB15F5" w:rsidRDefault="00BB05AF" w:rsidP="005C3C4F">
      <w:pPr>
        <w:tabs>
          <w:tab w:val="clear" w:pos="567"/>
          <w:tab w:val="left" w:pos="-720"/>
          <w:tab w:val="left" w:pos="0"/>
          <w:tab w:val="left" w:pos="720"/>
        </w:tabs>
        <w:suppressAutoHyphens/>
        <w:spacing w:line="240" w:lineRule="auto"/>
        <w:rPr>
          <w:u w:val="single"/>
          <w:lang w:eastAsia="de-DE"/>
        </w:rPr>
      </w:pPr>
      <w:r w:rsidRPr="00DB15F5">
        <w:rPr>
          <w:u w:val="single"/>
          <w:lang w:eastAsia="de-DE"/>
        </w:rPr>
        <w:t>Antoreitti ja antotapa</w:t>
      </w:r>
    </w:p>
    <w:p w14:paraId="107D7A54"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Ravistettava hyvin ennen käyttöä. Annetaan suun kautta joko ruokaan sekoitettuna tai suoraan suuhun.</w:t>
      </w:r>
    </w:p>
    <w:p w14:paraId="38CAA283" w14:textId="77777777" w:rsidR="00BB05AF" w:rsidRPr="00DB15F5" w:rsidRDefault="00BB05AF" w:rsidP="00E512F1">
      <w:pPr>
        <w:widowControl/>
        <w:spacing w:line="240" w:lineRule="auto"/>
        <w:rPr>
          <w:snapToGrid w:val="0"/>
          <w:lang w:eastAsia="en-US"/>
        </w:rPr>
      </w:pPr>
      <w:r w:rsidRPr="00DB15F5">
        <w:rPr>
          <w:snapToGrid w:val="0"/>
          <w:lang w:eastAsia="en-US"/>
        </w:rPr>
        <w:t>Suspensio voidaan antaa joko tippoina suoraa</w:t>
      </w:r>
      <w:r w:rsidR="00AA5B86" w:rsidRPr="00DB15F5">
        <w:rPr>
          <w:snapToGrid w:val="0"/>
          <w:lang w:eastAsia="en-US"/>
        </w:rPr>
        <w:t>n</w:t>
      </w:r>
      <w:r w:rsidRPr="00DB15F5">
        <w:rPr>
          <w:snapToGrid w:val="0"/>
          <w:lang w:eastAsia="en-US"/>
        </w:rPr>
        <w:t xml:space="preserve"> pullon tiputtimella (pienet rodut) tai käyttämällä pakkauksessa olevaa annosruiskua. </w:t>
      </w:r>
    </w:p>
    <w:p w14:paraId="50C945B1" w14:textId="77777777" w:rsidR="00BB05AF" w:rsidRPr="00DB15F5" w:rsidRDefault="00BB05AF" w:rsidP="00E512F1">
      <w:pPr>
        <w:widowControl/>
        <w:spacing w:line="240" w:lineRule="auto"/>
        <w:rPr>
          <w:snapToGrid w:val="0"/>
          <w:lang w:eastAsia="en-US"/>
        </w:rPr>
      </w:pPr>
    </w:p>
    <w:p w14:paraId="548389CA" w14:textId="77777777" w:rsidR="00BB05AF" w:rsidRPr="00DB15F5" w:rsidRDefault="00BB05AF" w:rsidP="005C3C4F">
      <w:pPr>
        <w:tabs>
          <w:tab w:val="clear" w:pos="567"/>
          <w:tab w:val="left" w:pos="-720"/>
          <w:tab w:val="left" w:pos="0"/>
          <w:tab w:val="left" w:pos="720"/>
        </w:tabs>
        <w:suppressAutoHyphens/>
        <w:spacing w:line="240" w:lineRule="auto"/>
        <w:rPr>
          <w:u w:val="single"/>
          <w:lang w:eastAsia="de-DE"/>
        </w:rPr>
      </w:pPr>
      <w:r w:rsidRPr="00DB15F5">
        <w:rPr>
          <w:u w:val="single"/>
          <w:lang w:eastAsia="de-DE"/>
        </w:rPr>
        <w:t>Annostus käytettäessä tiputinpulloa:</w:t>
      </w:r>
    </w:p>
    <w:p w14:paraId="5549F933" w14:textId="77777777" w:rsidR="00BB05AF" w:rsidRPr="00DB15F5" w:rsidRDefault="00BB05AF" w:rsidP="00E512F1">
      <w:pPr>
        <w:widowControl/>
        <w:tabs>
          <w:tab w:val="clear" w:pos="567"/>
          <w:tab w:val="left" w:pos="1560"/>
        </w:tabs>
        <w:spacing w:line="240" w:lineRule="auto"/>
        <w:rPr>
          <w:snapToGrid w:val="0"/>
          <w:lang w:eastAsia="en-US"/>
        </w:rPr>
      </w:pPr>
      <w:r w:rsidRPr="00DB15F5">
        <w:rPr>
          <w:snapToGrid w:val="0"/>
          <w:lang w:eastAsia="en-US"/>
        </w:rPr>
        <w:t>Aloitusannos: 4 tippaa/elopainokilo</w:t>
      </w:r>
    </w:p>
    <w:p w14:paraId="11EA0C2C" w14:textId="77777777" w:rsidR="00BB05AF" w:rsidRPr="00DB15F5" w:rsidRDefault="00BB05AF" w:rsidP="00E512F1">
      <w:pPr>
        <w:widowControl/>
        <w:tabs>
          <w:tab w:val="clear" w:pos="567"/>
          <w:tab w:val="left" w:pos="1560"/>
        </w:tabs>
        <w:spacing w:line="240" w:lineRule="auto"/>
        <w:rPr>
          <w:snapToGrid w:val="0"/>
          <w:lang w:eastAsia="en-US"/>
        </w:rPr>
      </w:pPr>
      <w:r w:rsidRPr="00DB15F5">
        <w:rPr>
          <w:snapToGrid w:val="0"/>
          <w:lang w:eastAsia="en-US"/>
        </w:rPr>
        <w:t>Ylläpitoannos: 2 tippaa/elopainokilo</w:t>
      </w:r>
    </w:p>
    <w:p w14:paraId="5AE1A403" w14:textId="77777777" w:rsidR="00BB05AF" w:rsidRPr="00DB15F5" w:rsidRDefault="00BB05AF" w:rsidP="00E512F1">
      <w:pPr>
        <w:widowControl/>
        <w:tabs>
          <w:tab w:val="left" w:pos="3969"/>
        </w:tabs>
        <w:spacing w:line="240" w:lineRule="auto"/>
        <w:rPr>
          <w:snapToGrid w:val="0"/>
          <w:lang w:eastAsia="en-US"/>
        </w:rPr>
      </w:pPr>
    </w:p>
    <w:p w14:paraId="1D5DF17E" w14:textId="77777777" w:rsidR="00BB05AF" w:rsidRPr="00DB15F5" w:rsidRDefault="00BB05AF" w:rsidP="005C3C4F">
      <w:pPr>
        <w:tabs>
          <w:tab w:val="clear" w:pos="567"/>
          <w:tab w:val="left" w:pos="-720"/>
          <w:tab w:val="left" w:pos="0"/>
          <w:tab w:val="left" w:pos="720"/>
        </w:tabs>
        <w:suppressAutoHyphens/>
        <w:spacing w:line="240" w:lineRule="auto"/>
        <w:rPr>
          <w:u w:val="single"/>
          <w:lang w:eastAsia="de-DE"/>
        </w:rPr>
      </w:pPr>
      <w:r w:rsidRPr="00DB15F5">
        <w:rPr>
          <w:u w:val="single"/>
          <w:lang w:eastAsia="de-DE"/>
        </w:rPr>
        <w:t>Annostus käytettäessä annosruiskua:</w:t>
      </w:r>
    </w:p>
    <w:p w14:paraId="38061F8D" w14:textId="77777777" w:rsidR="00BB05AF" w:rsidRPr="00DB15F5" w:rsidRDefault="00BB05AF" w:rsidP="00E512F1">
      <w:pPr>
        <w:widowControl/>
        <w:tabs>
          <w:tab w:val="left" w:pos="3969"/>
        </w:tabs>
        <w:spacing w:line="240" w:lineRule="auto"/>
        <w:rPr>
          <w:snapToGrid w:val="0"/>
          <w:lang w:eastAsia="en-US"/>
        </w:rPr>
      </w:pPr>
      <w:r w:rsidRPr="00DB15F5">
        <w:rPr>
          <w:snapToGrid w:val="0"/>
          <w:lang w:eastAsia="en-US"/>
        </w:rPr>
        <w:t>Annosruisku sopii pullon suulla olevaan tiputtimeen. Ruiskussa on mitta</w:t>
      </w:r>
      <w:r w:rsidR="00A4667F" w:rsidRPr="00DB15F5">
        <w:rPr>
          <w:snapToGrid w:val="0"/>
          <w:lang w:eastAsia="en-US"/>
        </w:rPr>
        <w:t>-</w:t>
      </w:r>
      <w:r w:rsidRPr="00DB15F5">
        <w:rPr>
          <w:snapToGrid w:val="0"/>
          <w:lang w:eastAsia="en-US"/>
        </w:rPr>
        <w:t>asteikko elopainokiloa kohti, joka vastaa ylläpitoannosta. Siten aloitusannos on kaksinkertainen ruiskun mitta</w:t>
      </w:r>
      <w:r w:rsidR="00A4667F" w:rsidRPr="00DB15F5">
        <w:rPr>
          <w:snapToGrid w:val="0"/>
          <w:lang w:eastAsia="en-US"/>
        </w:rPr>
        <w:t>-</w:t>
      </w:r>
      <w:r w:rsidRPr="00DB15F5">
        <w:rPr>
          <w:snapToGrid w:val="0"/>
          <w:lang w:eastAsia="en-US"/>
        </w:rPr>
        <w:t>asteikkoon nähden.</w:t>
      </w:r>
    </w:p>
    <w:p w14:paraId="5DF54793" w14:textId="77777777" w:rsidR="007446F0" w:rsidRPr="00DB15F5" w:rsidRDefault="007446F0" w:rsidP="00E512F1">
      <w:pPr>
        <w:widowControl/>
        <w:tabs>
          <w:tab w:val="left" w:pos="3969"/>
        </w:tabs>
        <w:spacing w:line="240" w:lineRule="auto"/>
        <w:rPr>
          <w:snapToGrid w:val="0"/>
          <w:lang w:eastAsia="en-US"/>
        </w:rPr>
      </w:pPr>
    </w:p>
    <w:tbl>
      <w:tblPr>
        <w:tblW w:w="9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2268"/>
        <w:gridCol w:w="2183"/>
        <w:gridCol w:w="2318"/>
        <w:gridCol w:w="9"/>
      </w:tblGrid>
      <w:tr w:rsidR="007446F0" w:rsidRPr="00DB15F5" w14:paraId="6730D755" w14:textId="77777777" w:rsidTr="007974BD">
        <w:trPr>
          <w:gridAfter w:val="1"/>
          <w:wAfter w:w="9" w:type="dxa"/>
          <w:cantSplit/>
        </w:trPr>
        <w:tc>
          <w:tcPr>
            <w:tcW w:w="4786" w:type="dxa"/>
            <w:gridSpan w:val="2"/>
            <w:tcBorders>
              <w:top w:val="nil"/>
              <w:left w:val="nil"/>
              <w:bottom w:val="nil"/>
              <w:right w:val="nil"/>
            </w:tcBorders>
          </w:tcPr>
          <w:p w14:paraId="25C7CD10" w14:textId="73D4CD3B" w:rsidR="007446F0" w:rsidRPr="00DB15F5" w:rsidRDefault="000A714A" w:rsidP="007974BD">
            <w:pPr>
              <w:rPr>
                <w:lang w:val="is-IS"/>
              </w:rPr>
            </w:pPr>
            <w:r w:rsidRPr="00DB15F5">
              <w:rPr>
                <w:noProof/>
                <w:lang w:val="en-GB" w:eastAsia="zh-CN" w:bidi="th-TH"/>
              </w:rPr>
              <w:drawing>
                <wp:anchor distT="0" distB="0" distL="114300" distR="114300" simplePos="0" relativeHeight="251657216" behindDoc="0" locked="0" layoutInCell="1" allowOverlap="1" wp14:anchorId="0CE8B01E" wp14:editId="51C7AA15">
                  <wp:simplePos x="0" y="0"/>
                  <wp:positionH relativeFrom="column">
                    <wp:posOffset>406400</wp:posOffset>
                  </wp:positionH>
                  <wp:positionV relativeFrom="paragraph">
                    <wp:posOffset>26670</wp:posOffset>
                  </wp:positionV>
                  <wp:extent cx="2141855" cy="1186815"/>
                  <wp:effectExtent l="0" t="0" r="0" b="0"/>
                  <wp:wrapNone/>
                  <wp:docPr id="1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129F8C" w14:textId="77777777" w:rsidR="007446F0" w:rsidRPr="00DB15F5" w:rsidRDefault="007446F0" w:rsidP="007974BD">
            <w:pPr>
              <w:rPr>
                <w:lang w:val="is-IS"/>
              </w:rPr>
            </w:pPr>
          </w:p>
          <w:p w14:paraId="4E7FBBAA" w14:textId="77777777" w:rsidR="007446F0" w:rsidRPr="00DB15F5" w:rsidRDefault="007446F0" w:rsidP="007974BD">
            <w:pPr>
              <w:rPr>
                <w:lang w:val="is-IS"/>
              </w:rPr>
            </w:pPr>
          </w:p>
          <w:p w14:paraId="154F41B3" w14:textId="77777777" w:rsidR="007446F0" w:rsidRPr="00DB15F5" w:rsidRDefault="007446F0" w:rsidP="007974BD">
            <w:pPr>
              <w:rPr>
                <w:lang w:val="is-IS"/>
              </w:rPr>
            </w:pPr>
          </w:p>
          <w:p w14:paraId="1C983ACF" w14:textId="77777777" w:rsidR="007446F0" w:rsidRPr="00DB15F5" w:rsidRDefault="007446F0" w:rsidP="007974BD">
            <w:pPr>
              <w:rPr>
                <w:lang w:val="is-IS"/>
              </w:rPr>
            </w:pPr>
          </w:p>
          <w:p w14:paraId="1714D551" w14:textId="77777777" w:rsidR="007446F0" w:rsidRPr="00DB15F5" w:rsidRDefault="007446F0" w:rsidP="007974BD">
            <w:pPr>
              <w:rPr>
                <w:lang w:val="is-IS"/>
              </w:rPr>
            </w:pPr>
          </w:p>
          <w:p w14:paraId="15484E28" w14:textId="77777777" w:rsidR="007446F0" w:rsidRPr="00DB15F5" w:rsidRDefault="007446F0" w:rsidP="007974BD">
            <w:pPr>
              <w:rPr>
                <w:lang w:val="is-IS"/>
              </w:rPr>
            </w:pPr>
          </w:p>
          <w:p w14:paraId="11EB242F" w14:textId="77777777" w:rsidR="007446F0" w:rsidRPr="00DB15F5" w:rsidRDefault="007446F0" w:rsidP="007974BD">
            <w:pPr>
              <w:rPr>
                <w:lang w:val="is-IS"/>
              </w:rPr>
            </w:pPr>
          </w:p>
        </w:tc>
        <w:tc>
          <w:tcPr>
            <w:tcW w:w="4501" w:type="dxa"/>
            <w:gridSpan w:val="2"/>
            <w:tcBorders>
              <w:top w:val="nil"/>
              <w:left w:val="nil"/>
              <w:bottom w:val="nil"/>
              <w:right w:val="nil"/>
            </w:tcBorders>
          </w:tcPr>
          <w:p w14:paraId="04D7D5C7" w14:textId="4F4E9DA3" w:rsidR="007446F0" w:rsidRPr="00DB15F5" w:rsidRDefault="000A714A" w:rsidP="007974BD">
            <w:pPr>
              <w:rPr>
                <w:lang w:val="is-IS"/>
              </w:rPr>
            </w:pPr>
            <w:r w:rsidRPr="00DB15F5">
              <w:rPr>
                <w:noProof/>
                <w:lang w:val="en-GB" w:eastAsia="zh-CN" w:bidi="th-TH"/>
              </w:rPr>
              <w:drawing>
                <wp:anchor distT="0" distB="0" distL="114300" distR="114300" simplePos="0" relativeHeight="251658240" behindDoc="0" locked="0" layoutInCell="1" allowOverlap="1" wp14:anchorId="55B91B41" wp14:editId="0FA530D2">
                  <wp:simplePos x="0" y="0"/>
                  <wp:positionH relativeFrom="column">
                    <wp:posOffset>313690</wp:posOffset>
                  </wp:positionH>
                  <wp:positionV relativeFrom="paragraph">
                    <wp:posOffset>26670</wp:posOffset>
                  </wp:positionV>
                  <wp:extent cx="2139950" cy="1186815"/>
                  <wp:effectExtent l="0" t="0" r="0" b="0"/>
                  <wp:wrapNone/>
                  <wp:docPr id="1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446F0" w:rsidRPr="00DB15F5" w14:paraId="114113D7" w14:textId="77777777" w:rsidTr="007974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18" w:type="dxa"/>
          </w:tcPr>
          <w:p w14:paraId="57C1BFE1" w14:textId="77777777" w:rsidR="007446F0" w:rsidRPr="00DB15F5" w:rsidRDefault="007446F0" w:rsidP="007974BD">
            <w:pPr>
              <w:pStyle w:val="BodyText"/>
              <w:suppressAutoHyphens/>
              <w:rPr>
                <w:sz w:val="16"/>
                <w:szCs w:val="16"/>
                <w:lang w:val="en-GB"/>
              </w:rPr>
            </w:pPr>
            <w:r w:rsidRPr="00DB15F5">
              <w:rPr>
                <w:sz w:val="16"/>
                <w:szCs w:val="16"/>
                <w:lang w:val="fi-FI"/>
              </w:rPr>
              <w:t xml:space="preserve">Ravista pulloa hyvin. Avaa pullon korkki painamalla sitä alas ja kiertämällä auki samanaikaisesti. </w:t>
            </w:r>
            <w:r w:rsidRPr="00DB15F5">
              <w:rPr>
                <w:sz w:val="16"/>
                <w:szCs w:val="16"/>
                <w:lang w:val="en-GB"/>
              </w:rPr>
              <w:t xml:space="preserve">Laita annosruisku pullon tiputinkärkeen kevyesti </w:t>
            </w:r>
            <w:r w:rsidR="004156C5">
              <w:rPr>
                <w:sz w:val="16"/>
                <w:szCs w:val="16"/>
                <w:lang w:val="en-GB"/>
              </w:rPr>
              <w:t>painamalla</w:t>
            </w:r>
            <w:r w:rsidRPr="00DB15F5">
              <w:rPr>
                <w:sz w:val="16"/>
                <w:szCs w:val="16"/>
                <w:lang w:val="en-GB"/>
              </w:rPr>
              <w:t>.</w:t>
            </w:r>
          </w:p>
          <w:p w14:paraId="3EEAF913" w14:textId="77777777" w:rsidR="007446F0" w:rsidRPr="00DB15F5" w:rsidRDefault="007446F0" w:rsidP="007974BD">
            <w:pPr>
              <w:pStyle w:val="BodyText"/>
              <w:rPr>
                <w:spacing w:val="5"/>
                <w:sz w:val="16"/>
                <w:szCs w:val="16"/>
                <w:lang w:val="et-EE"/>
              </w:rPr>
            </w:pPr>
          </w:p>
        </w:tc>
        <w:tc>
          <w:tcPr>
            <w:tcW w:w="2268" w:type="dxa"/>
          </w:tcPr>
          <w:p w14:paraId="57621BAD" w14:textId="77777777" w:rsidR="007446F0" w:rsidRPr="00DB15F5" w:rsidRDefault="007446F0" w:rsidP="007974BD">
            <w:pPr>
              <w:spacing w:line="240" w:lineRule="auto"/>
              <w:rPr>
                <w:sz w:val="16"/>
                <w:szCs w:val="16"/>
                <w:lang w:val="et-EE"/>
              </w:rPr>
            </w:pPr>
            <w:r w:rsidRPr="00DB15F5">
              <w:rPr>
                <w:sz w:val="16"/>
                <w:szCs w:val="16"/>
                <w:lang w:val="et-EE"/>
              </w:rPr>
              <w:t>Käännä pullo ja ruisku ylösalaisin. Vedä ruiskun männästä niin paljon, että männässä oleva musta viiva tulee koirasi painokilojen kohdalle.</w:t>
            </w:r>
          </w:p>
          <w:p w14:paraId="69CCAA84" w14:textId="77777777" w:rsidR="007446F0" w:rsidRPr="00DB15F5" w:rsidRDefault="007446F0" w:rsidP="007974BD">
            <w:pPr>
              <w:pStyle w:val="BodyText"/>
              <w:rPr>
                <w:sz w:val="16"/>
                <w:szCs w:val="16"/>
                <w:lang w:val="et-EE"/>
              </w:rPr>
            </w:pPr>
          </w:p>
        </w:tc>
        <w:tc>
          <w:tcPr>
            <w:tcW w:w="2183" w:type="dxa"/>
          </w:tcPr>
          <w:p w14:paraId="6BB66EA8" w14:textId="77777777" w:rsidR="007446F0" w:rsidRPr="00DB15F5" w:rsidRDefault="007446F0" w:rsidP="007974BD">
            <w:pPr>
              <w:pStyle w:val="BodyText"/>
              <w:rPr>
                <w:sz w:val="16"/>
                <w:szCs w:val="16"/>
                <w:lang w:val="et-EE"/>
              </w:rPr>
            </w:pPr>
            <w:r w:rsidRPr="00DB15F5">
              <w:rPr>
                <w:sz w:val="16"/>
                <w:szCs w:val="16"/>
                <w:lang w:val="et-EE"/>
              </w:rPr>
              <w:t>Käännä pullo oikein päin ja irrota annosruisku pullosta kääntämällä ruiskua ja pulloa eri suuntiin.</w:t>
            </w:r>
          </w:p>
        </w:tc>
        <w:tc>
          <w:tcPr>
            <w:tcW w:w="2327" w:type="dxa"/>
            <w:gridSpan w:val="2"/>
          </w:tcPr>
          <w:p w14:paraId="50C001AA" w14:textId="77777777" w:rsidR="007446F0" w:rsidRPr="00DB15F5" w:rsidRDefault="007446F0" w:rsidP="007974BD">
            <w:pPr>
              <w:spacing w:line="240" w:lineRule="auto"/>
              <w:rPr>
                <w:sz w:val="16"/>
                <w:szCs w:val="16"/>
                <w:lang w:val="et-EE"/>
              </w:rPr>
            </w:pPr>
            <w:r w:rsidRPr="00DB15F5">
              <w:rPr>
                <w:sz w:val="16"/>
                <w:szCs w:val="16"/>
                <w:lang w:val="et-EE"/>
              </w:rPr>
              <w:t xml:space="preserve">Tyhjennä annosruiskun sisältö </w:t>
            </w:r>
            <w:r w:rsidR="00AA5B86" w:rsidRPr="00DB15F5">
              <w:rPr>
                <w:sz w:val="16"/>
                <w:szCs w:val="16"/>
                <w:lang w:val="et-EE"/>
              </w:rPr>
              <w:t>koiran</w:t>
            </w:r>
            <w:r w:rsidRPr="00DB15F5">
              <w:rPr>
                <w:sz w:val="16"/>
                <w:szCs w:val="16"/>
                <w:lang w:val="et-EE"/>
              </w:rPr>
              <w:t xml:space="preserve"> ruokaan painamalla mäntä alas.</w:t>
            </w:r>
          </w:p>
          <w:p w14:paraId="710CC07B" w14:textId="77777777" w:rsidR="007446F0" w:rsidRPr="00DB15F5" w:rsidRDefault="007446F0" w:rsidP="007974BD">
            <w:pPr>
              <w:pStyle w:val="BodyText"/>
              <w:rPr>
                <w:sz w:val="16"/>
                <w:szCs w:val="16"/>
                <w:lang w:val="et-EE"/>
              </w:rPr>
            </w:pPr>
          </w:p>
        </w:tc>
      </w:tr>
    </w:tbl>
    <w:p w14:paraId="08A2DAFA" w14:textId="77777777" w:rsidR="00BB05AF" w:rsidRPr="00DB15F5" w:rsidRDefault="00BB05AF" w:rsidP="00E512F1">
      <w:pPr>
        <w:widowControl/>
        <w:tabs>
          <w:tab w:val="left" w:pos="3969"/>
        </w:tabs>
        <w:spacing w:line="240" w:lineRule="auto"/>
        <w:rPr>
          <w:snapToGrid w:val="0"/>
          <w:lang w:val="et-EE" w:eastAsia="en-US"/>
        </w:rPr>
      </w:pPr>
    </w:p>
    <w:p w14:paraId="6AB76150"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Vaihtoehtoisesti lääkitys voidaan aloittaa käyttäen Metacam 5 mg/ml injektionesteliuosta.</w:t>
      </w:r>
    </w:p>
    <w:p w14:paraId="181D389F" w14:textId="77777777" w:rsidR="00A538F2" w:rsidRPr="00DB15F5" w:rsidRDefault="00BB05AF" w:rsidP="00E512F1">
      <w:pPr>
        <w:widowControl/>
        <w:tabs>
          <w:tab w:val="clear" w:pos="567"/>
        </w:tabs>
        <w:spacing w:line="240" w:lineRule="auto"/>
        <w:rPr>
          <w:snapToGrid w:val="0"/>
          <w:lang w:eastAsia="en-US"/>
        </w:rPr>
      </w:pPr>
      <w:r w:rsidRPr="00DB15F5">
        <w:rPr>
          <w:snapToGrid w:val="0"/>
          <w:lang w:eastAsia="en-US"/>
        </w:rPr>
        <w:lastRenderedPageBreak/>
        <w:t>Kliininen vaste nähdään normaalisti 3</w:t>
      </w:r>
      <w:r w:rsidR="00A4667F" w:rsidRPr="00DB15F5">
        <w:rPr>
          <w:snapToGrid w:val="0"/>
          <w:lang w:eastAsia="en-US"/>
        </w:rPr>
        <w:t>-</w:t>
      </w:r>
      <w:r w:rsidRPr="00DB15F5">
        <w:rPr>
          <w:snapToGrid w:val="0"/>
          <w:lang w:eastAsia="en-US"/>
        </w:rPr>
        <w:t>4 vuorokauden annostelun jälkeen. Hoito tulee keskeyttää, mikäli kliinistä vastetta ei havaita viimeistään 10 vuorokauden kuluttua.</w:t>
      </w:r>
    </w:p>
    <w:p w14:paraId="3411D739" w14:textId="77777777" w:rsidR="00533822" w:rsidRPr="00DB15F5" w:rsidRDefault="00533822" w:rsidP="00E512F1">
      <w:pPr>
        <w:widowControl/>
        <w:tabs>
          <w:tab w:val="clear" w:pos="567"/>
        </w:tabs>
        <w:spacing w:line="240" w:lineRule="auto"/>
        <w:rPr>
          <w:snapToGrid w:val="0"/>
          <w:lang w:eastAsia="en-US"/>
        </w:rPr>
      </w:pPr>
    </w:p>
    <w:p w14:paraId="2B7A66AC" w14:textId="77777777" w:rsidR="00A13D81" w:rsidRPr="001563B3" w:rsidRDefault="00A13D81" w:rsidP="00E512F1">
      <w:pPr>
        <w:widowControl/>
        <w:spacing w:line="240" w:lineRule="auto"/>
        <w:ind w:left="567" w:hanging="567"/>
        <w:rPr>
          <w:snapToGrid w:val="0"/>
          <w:lang w:eastAsia="en-US"/>
        </w:rPr>
      </w:pPr>
    </w:p>
    <w:p w14:paraId="11C19A78" w14:textId="77777777" w:rsidR="00BB05AF" w:rsidRPr="00DB15F5" w:rsidRDefault="00533822" w:rsidP="0068401A">
      <w:pPr>
        <w:spacing w:line="240" w:lineRule="auto"/>
        <w:rPr>
          <w:b/>
          <w:bCs/>
          <w:snapToGrid w:val="0"/>
          <w:lang w:eastAsia="en-US"/>
        </w:rPr>
      </w:pPr>
      <w:r w:rsidRPr="00E04F53">
        <w:rPr>
          <w:b/>
          <w:highlight w:val="lightGray"/>
        </w:rPr>
        <w:t>9.</w:t>
      </w:r>
      <w:r w:rsidRPr="00DB15F5">
        <w:rPr>
          <w:b/>
          <w:bCs/>
          <w:snapToGrid w:val="0"/>
          <w:lang w:eastAsia="en-US"/>
        </w:rPr>
        <w:tab/>
        <w:t>ANNOSTUSOHJEET</w:t>
      </w:r>
    </w:p>
    <w:p w14:paraId="4B4FBA18" w14:textId="77777777" w:rsidR="00BB05AF" w:rsidRPr="00DB15F5" w:rsidRDefault="00BB05AF" w:rsidP="0068401A">
      <w:pPr>
        <w:tabs>
          <w:tab w:val="clear" w:pos="567"/>
        </w:tabs>
        <w:spacing w:line="240" w:lineRule="auto"/>
        <w:rPr>
          <w:snapToGrid w:val="0"/>
          <w:lang w:eastAsia="en-US"/>
        </w:rPr>
      </w:pPr>
    </w:p>
    <w:p w14:paraId="4CA31604" w14:textId="77777777" w:rsidR="00A13D81" w:rsidRPr="00DB15F5" w:rsidRDefault="00BB05AF" w:rsidP="0068401A">
      <w:pPr>
        <w:tabs>
          <w:tab w:val="clear" w:pos="567"/>
        </w:tabs>
        <w:suppressAutoHyphens/>
        <w:spacing w:line="240" w:lineRule="auto"/>
        <w:rPr>
          <w:snapToGrid w:val="0"/>
          <w:lang w:eastAsia="en-US"/>
        </w:rPr>
      </w:pPr>
      <w:r w:rsidRPr="00DB15F5">
        <w:rPr>
          <w:lang w:eastAsia="en-US"/>
        </w:rPr>
        <w:t>Erityistä huomiota on kiinnitettävä siihen, ettei ohjeannosta ylitetä. Lääkkeen annossa tulee noudattaa tarkasti eläinlääkärin antamia ohjeita.</w:t>
      </w:r>
      <w:r w:rsidR="00B1411D">
        <w:rPr>
          <w:lang w:eastAsia="en-US"/>
        </w:rPr>
        <w:t xml:space="preserve"> </w:t>
      </w:r>
      <w:r w:rsidR="00A13D81" w:rsidRPr="00DB15F5">
        <w:rPr>
          <w:snapToGrid w:val="0"/>
          <w:lang w:eastAsia="en-US"/>
        </w:rPr>
        <w:t>Vältä valmisteen kontaminoitumista käytön aikana.</w:t>
      </w:r>
    </w:p>
    <w:p w14:paraId="2790757D" w14:textId="77777777" w:rsidR="00BB05AF" w:rsidRPr="001563B3" w:rsidRDefault="00BB05AF" w:rsidP="007446F0">
      <w:pPr>
        <w:tabs>
          <w:tab w:val="clear" w:pos="567"/>
        </w:tabs>
        <w:suppressAutoHyphens/>
        <w:spacing w:line="240" w:lineRule="auto"/>
        <w:rPr>
          <w:snapToGrid w:val="0"/>
          <w:lang w:eastAsia="en-US"/>
        </w:rPr>
      </w:pPr>
    </w:p>
    <w:p w14:paraId="6BF814AC" w14:textId="77777777" w:rsidR="006767D8" w:rsidRPr="001563B3" w:rsidRDefault="006767D8" w:rsidP="007446F0">
      <w:pPr>
        <w:tabs>
          <w:tab w:val="clear" w:pos="567"/>
        </w:tabs>
        <w:suppressAutoHyphens/>
        <w:spacing w:line="240" w:lineRule="auto"/>
        <w:rPr>
          <w:snapToGrid w:val="0"/>
          <w:lang w:eastAsia="en-US"/>
        </w:rPr>
      </w:pPr>
    </w:p>
    <w:p w14:paraId="273E09A4" w14:textId="77777777" w:rsidR="00BB05AF" w:rsidRPr="00DB15F5" w:rsidRDefault="00BB05AF" w:rsidP="00E512F1">
      <w:pPr>
        <w:widowControl/>
        <w:spacing w:line="240" w:lineRule="auto"/>
        <w:ind w:left="567" w:hanging="567"/>
        <w:rPr>
          <w:b/>
          <w:bCs/>
          <w:snapToGrid w:val="0"/>
          <w:lang w:eastAsia="en-US"/>
        </w:rPr>
      </w:pPr>
      <w:r w:rsidRPr="00E04F53">
        <w:rPr>
          <w:b/>
          <w:highlight w:val="lightGray"/>
        </w:rPr>
        <w:t>10.</w:t>
      </w:r>
      <w:r w:rsidRPr="00DB15F5">
        <w:rPr>
          <w:b/>
          <w:bCs/>
          <w:snapToGrid w:val="0"/>
          <w:lang w:eastAsia="en-US"/>
        </w:rPr>
        <w:tab/>
        <w:t>VAROAIKA</w:t>
      </w:r>
      <w:r w:rsidR="00042FAA">
        <w:rPr>
          <w:b/>
          <w:bCs/>
          <w:snapToGrid w:val="0"/>
          <w:lang w:eastAsia="en-US"/>
        </w:rPr>
        <w:t xml:space="preserve"> (VAROAJAT)</w:t>
      </w:r>
    </w:p>
    <w:p w14:paraId="1204957F" w14:textId="77777777" w:rsidR="00BB05AF" w:rsidRPr="00DB15F5" w:rsidRDefault="00BB05AF" w:rsidP="00E512F1">
      <w:pPr>
        <w:widowControl/>
        <w:tabs>
          <w:tab w:val="clear" w:pos="567"/>
        </w:tabs>
        <w:spacing w:line="240" w:lineRule="auto"/>
        <w:rPr>
          <w:snapToGrid w:val="0"/>
          <w:lang w:eastAsia="en-US"/>
        </w:rPr>
      </w:pPr>
    </w:p>
    <w:p w14:paraId="54E7F676" w14:textId="77777777" w:rsidR="00BB05AF" w:rsidRPr="00DB15F5" w:rsidRDefault="00BB05AF" w:rsidP="00E512F1">
      <w:pPr>
        <w:widowControl/>
        <w:tabs>
          <w:tab w:val="clear" w:pos="567"/>
        </w:tabs>
        <w:spacing w:line="240" w:lineRule="auto"/>
        <w:rPr>
          <w:b/>
          <w:bCs/>
          <w:snapToGrid w:val="0"/>
          <w:lang w:eastAsia="en-US"/>
        </w:rPr>
      </w:pPr>
      <w:r w:rsidRPr="00DB15F5">
        <w:rPr>
          <w:snapToGrid w:val="0"/>
          <w:lang w:eastAsia="en-US"/>
        </w:rPr>
        <w:t>Ei oleellinen.</w:t>
      </w:r>
    </w:p>
    <w:p w14:paraId="61E6F816" w14:textId="77777777" w:rsidR="00BB05AF" w:rsidRPr="001563B3" w:rsidRDefault="00BB05AF" w:rsidP="00E512F1">
      <w:pPr>
        <w:widowControl/>
        <w:spacing w:line="240" w:lineRule="auto"/>
        <w:ind w:left="567" w:hanging="567"/>
        <w:rPr>
          <w:snapToGrid w:val="0"/>
          <w:lang w:eastAsia="en-US"/>
        </w:rPr>
      </w:pPr>
    </w:p>
    <w:p w14:paraId="74C8616B" w14:textId="77777777" w:rsidR="00BB05AF" w:rsidRPr="001563B3" w:rsidRDefault="00BB05AF" w:rsidP="00E512F1">
      <w:pPr>
        <w:widowControl/>
        <w:spacing w:line="240" w:lineRule="auto"/>
        <w:ind w:left="567" w:hanging="567"/>
        <w:rPr>
          <w:snapToGrid w:val="0"/>
          <w:lang w:eastAsia="en-US"/>
        </w:rPr>
      </w:pPr>
    </w:p>
    <w:p w14:paraId="464E489F" w14:textId="77777777" w:rsidR="00BB05AF" w:rsidRPr="00DB15F5" w:rsidRDefault="00BB05AF" w:rsidP="00E512F1">
      <w:pPr>
        <w:widowControl/>
        <w:spacing w:line="240" w:lineRule="auto"/>
        <w:ind w:left="567" w:hanging="567"/>
        <w:rPr>
          <w:b/>
          <w:bCs/>
          <w:snapToGrid w:val="0"/>
          <w:lang w:eastAsia="en-US"/>
        </w:rPr>
      </w:pPr>
      <w:r w:rsidRPr="00E04F53">
        <w:rPr>
          <w:b/>
          <w:highlight w:val="lightGray"/>
        </w:rPr>
        <w:t>11.</w:t>
      </w:r>
      <w:r w:rsidRPr="00DB15F5">
        <w:rPr>
          <w:b/>
          <w:bCs/>
          <w:snapToGrid w:val="0"/>
          <w:lang w:eastAsia="en-US"/>
        </w:rPr>
        <w:tab/>
        <w:t>SÄILYTYSOLOSUHTEET</w:t>
      </w:r>
    </w:p>
    <w:p w14:paraId="4444D441" w14:textId="77777777" w:rsidR="00BB05AF" w:rsidRPr="00DB15F5" w:rsidRDefault="00BB05AF" w:rsidP="00E512F1">
      <w:pPr>
        <w:widowControl/>
        <w:tabs>
          <w:tab w:val="clear" w:pos="567"/>
        </w:tabs>
        <w:spacing w:line="240" w:lineRule="auto"/>
        <w:rPr>
          <w:snapToGrid w:val="0"/>
          <w:lang w:eastAsia="en-US"/>
        </w:rPr>
      </w:pPr>
    </w:p>
    <w:p w14:paraId="1F8F88F3" w14:textId="77777777" w:rsidR="00DE242E" w:rsidRPr="00A948E8" w:rsidRDefault="00DE242E" w:rsidP="00DE242E">
      <w:pPr>
        <w:tabs>
          <w:tab w:val="clear" w:pos="567"/>
        </w:tabs>
        <w:spacing w:line="240" w:lineRule="auto"/>
      </w:pPr>
      <w:r w:rsidRPr="00A948E8">
        <w:t>Ei lasten näkyville eikä ulottuville.</w:t>
      </w:r>
    </w:p>
    <w:p w14:paraId="608582C1" w14:textId="77777777" w:rsidR="000231CB" w:rsidRPr="000231CB" w:rsidRDefault="000231CB" w:rsidP="000231CB">
      <w:pPr>
        <w:tabs>
          <w:tab w:val="clear" w:pos="567"/>
        </w:tabs>
        <w:spacing w:line="240" w:lineRule="auto"/>
        <w:rPr>
          <w:noProof/>
          <w:szCs w:val="20"/>
          <w:lang w:eastAsia="en-US"/>
        </w:rPr>
      </w:pPr>
      <w:r w:rsidRPr="000231CB">
        <w:rPr>
          <w:noProof/>
          <w:szCs w:val="20"/>
          <w:lang w:eastAsia="en-US"/>
        </w:rPr>
        <w:t>Tämä eläinlääkevalmiste ei vaadi erityisiä säilytysohjeita</w:t>
      </w:r>
      <w:r>
        <w:rPr>
          <w:noProof/>
          <w:szCs w:val="20"/>
          <w:lang w:eastAsia="en-US"/>
        </w:rPr>
        <w:t>.</w:t>
      </w:r>
    </w:p>
    <w:p w14:paraId="7CF613F4" w14:textId="77777777" w:rsidR="00BB05AF" w:rsidRPr="00DB15F5" w:rsidRDefault="00BB05AF" w:rsidP="00E512F1">
      <w:pPr>
        <w:widowControl/>
        <w:numPr>
          <w:ilvl w:val="12"/>
          <w:numId w:val="0"/>
        </w:numPr>
        <w:suppressAutoHyphens/>
        <w:spacing w:line="240" w:lineRule="auto"/>
        <w:rPr>
          <w:snapToGrid w:val="0"/>
          <w:lang w:eastAsia="en-US"/>
        </w:rPr>
      </w:pPr>
      <w:r w:rsidRPr="00DB15F5">
        <w:rPr>
          <w:snapToGrid w:val="0"/>
          <w:lang w:eastAsia="en-US"/>
        </w:rPr>
        <w:t>Avatun pakkauksen kestoaika ensimmäisen avaamisen jälkeen: 6 kuukautta.</w:t>
      </w:r>
    </w:p>
    <w:p w14:paraId="076882C9" w14:textId="77777777" w:rsidR="00042FAA" w:rsidRPr="00DB15F5" w:rsidRDefault="00042FAA" w:rsidP="00042FAA">
      <w:pPr>
        <w:spacing w:line="240" w:lineRule="auto"/>
      </w:pPr>
      <w:r>
        <w:t>Älä käytä tätä eläinlääke</w:t>
      </w:r>
      <w:r w:rsidR="00B5710B">
        <w:t>valmistetta</w:t>
      </w:r>
      <w:r>
        <w:t xml:space="preserve"> viimeisen käyttöpäivämäärän jälkeen, joka on </w:t>
      </w:r>
      <w:r w:rsidR="0004235D">
        <w:t>ilmoitettu</w:t>
      </w:r>
      <w:r w:rsidRPr="00DB15F5">
        <w:t xml:space="preserve"> pahvikotelo</w:t>
      </w:r>
      <w:r>
        <w:t>ssa</w:t>
      </w:r>
      <w:r w:rsidRPr="00DB15F5">
        <w:t xml:space="preserve"> ja pullo</w:t>
      </w:r>
      <w:r>
        <w:t>ssa</w:t>
      </w:r>
      <w:r w:rsidRPr="00DB15F5">
        <w:t xml:space="preserve"> (EXP) jälkeen.</w:t>
      </w:r>
    </w:p>
    <w:p w14:paraId="4F6E1855" w14:textId="77777777" w:rsidR="00BB05AF" w:rsidRPr="00DB15F5" w:rsidRDefault="00BB05AF" w:rsidP="00E512F1">
      <w:pPr>
        <w:widowControl/>
        <w:spacing w:line="240" w:lineRule="auto"/>
        <w:rPr>
          <w:snapToGrid w:val="0"/>
          <w:lang w:eastAsia="en-US"/>
        </w:rPr>
      </w:pPr>
    </w:p>
    <w:p w14:paraId="4DA86160" w14:textId="77777777" w:rsidR="00BB05AF" w:rsidRPr="00DB15F5" w:rsidRDefault="00BB05AF" w:rsidP="00E512F1">
      <w:pPr>
        <w:widowControl/>
        <w:spacing w:line="240" w:lineRule="auto"/>
        <w:rPr>
          <w:snapToGrid w:val="0"/>
          <w:lang w:eastAsia="en-US"/>
        </w:rPr>
      </w:pPr>
    </w:p>
    <w:p w14:paraId="4FAC7A50" w14:textId="77777777" w:rsidR="00BB05AF" w:rsidRPr="00DB15F5" w:rsidRDefault="00BB05AF" w:rsidP="00E512F1">
      <w:pPr>
        <w:spacing w:line="240" w:lineRule="auto"/>
        <w:ind w:left="567" w:hanging="567"/>
        <w:rPr>
          <w:b/>
          <w:bCs/>
          <w:lang w:eastAsia="en-US"/>
        </w:rPr>
      </w:pPr>
      <w:r w:rsidRPr="00E04F53">
        <w:rPr>
          <w:b/>
          <w:highlight w:val="lightGray"/>
        </w:rPr>
        <w:t>12.</w:t>
      </w:r>
      <w:r w:rsidRPr="00DB15F5">
        <w:rPr>
          <w:b/>
          <w:bCs/>
          <w:lang w:eastAsia="en-US"/>
        </w:rPr>
        <w:tab/>
        <w:t>ERITYISVAROITUKSET</w:t>
      </w:r>
    </w:p>
    <w:p w14:paraId="26DD321F" w14:textId="77777777" w:rsidR="00BB05AF" w:rsidRPr="00DB15F5" w:rsidRDefault="00BB05AF" w:rsidP="00E512F1">
      <w:pPr>
        <w:widowControl/>
        <w:tabs>
          <w:tab w:val="clear" w:pos="567"/>
        </w:tabs>
        <w:spacing w:line="240" w:lineRule="auto"/>
        <w:rPr>
          <w:snapToGrid w:val="0"/>
          <w:lang w:eastAsia="en-US"/>
        </w:rPr>
      </w:pPr>
    </w:p>
    <w:p w14:paraId="0ED887B0" w14:textId="77777777" w:rsidR="00BB05AF" w:rsidRPr="00DB15F5" w:rsidRDefault="00BB05AF" w:rsidP="005C3C4F">
      <w:pPr>
        <w:tabs>
          <w:tab w:val="clear" w:pos="567"/>
          <w:tab w:val="left" w:pos="-720"/>
          <w:tab w:val="left" w:pos="0"/>
          <w:tab w:val="left" w:pos="720"/>
        </w:tabs>
        <w:suppressAutoHyphens/>
        <w:spacing w:line="240" w:lineRule="auto"/>
        <w:rPr>
          <w:u w:val="single"/>
          <w:lang w:eastAsia="de-DE"/>
        </w:rPr>
      </w:pPr>
      <w:r w:rsidRPr="00DB15F5">
        <w:rPr>
          <w:u w:val="single"/>
          <w:lang w:eastAsia="de-DE"/>
        </w:rPr>
        <w:t>Eläimiä koskevat</w:t>
      </w:r>
      <w:r w:rsidR="00042FAA">
        <w:rPr>
          <w:u w:val="single"/>
          <w:lang w:eastAsia="de-DE"/>
        </w:rPr>
        <w:t xml:space="preserve"> erityiset</w:t>
      </w:r>
      <w:r w:rsidRPr="00DB15F5">
        <w:rPr>
          <w:u w:val="single"/>
          <w:lang w:eastAsia="de-DE"/>
        </w:rPr>
        <w:t xml:space="preserve"> varotoimet</w:t>
      </w:r>
      <w:r w:rsidR="003F420B">
        <w:rPr>
          <w:u w:val="single"/>
          <w:lang w:eastAsia="de-DE"/>
        </w:rPr>
        <w:t>:</w:t>
      </w:r>
    </w:p>
    <w:p w14:paraId="23DA15CC" w14:textId="77777777" w:rsidR="00BB05AF" w:rsidRPr="00DB15F5" w:rsidRDefault="00BB05AF" w:rsidP="005D247A">
      <w:pPr>
        <w:spacing w:line="240" w:lineRule="auto"/>
        <w:rPr>
          <w:snapToGrid w:val="0"/>
          <w:lang w:eastAsia="en-US"/>
        </w:rPr>
      </w:pPr>
      <w:r w:rsidRPr="00DB15F5">
        <w:rPr>
          <w:snapToGrid w:val="0"/>
          <w:lang w:eastAsia="en-US"/>
        </w:rPr>
        <w:t>Munuaisvaurioriskin vuoksi valmisteen käyttöä tulee välttää kuivuneilla tai verenvähyydestä kärsivillä eläimillä sekä eläimillä, joilla on alhainen verenpaine.</w:t>
      </w:r>
      <w:r w:rsidR="005D247A" w:rsidRPr="00DB15F5">
        <w:rPr>
          <w:snapToGrid w:val="0"/>
          <w:lang w:eastAsia="en-US"/>
        </w:rPr>
        <w:t xml:space="preserve"> </w:t>
      </w:r>
      <w:r w:rsidRPr="00DB15F5">
        <w:rPr>
          <w:snapToGrid w:val="0"/>
          <w:lang w:eastAsia="en-US"/>
        </w:rPr>
        <w:t>Tätä koirille tarkoitettua valmistetta ei pidä käyttää kissoille. Kissoille tulee käyttää Metacam 0,5 mg/ml oraalisuspensiota kissoille.</w:t>
      </w:r>
    </w:p>
    <w:p w14:paraId="0083090E" w14:textId="77777777" w:rsidR="00BB05AF" w:rsidRPr="00DB15F5" w:rsidRDefault="00BB05AF" w:rsidP="00E512F1">
      <w:pPr>
        <w:widowControl/>
        <w:tabs>
          <w:tab w:val="clear" w:pos="567"/>
        </w:tabs>
        <w:spacing w:line="240" w:lineRule="auto"/>
        <w:rPr>
          <w:snapToGrid w:val="0"/>
          <w:lang w:eastAsia="en-US"/>
        </w:rPr>
      </w:pPr>
    </w:p>
    <w:p w14:paraId="3DFF1EAD" w14:textId="77777777" w:rsidR="00BB05AF" w:rsidRPr="00DB15F5" w:rsidRDefault="00042FAA" w:rsidP="005C3C4F">
      <w:pPr>
        <w:tabs>
          <w:tab w:val="clear" w:pos="567"/>
          <w:tab w:val="left" w:pos="-720"/>
          <w:tab w:val="left" w:pos="0"/>
          <w:tab w:val="left" w:pos="720"/>
        </w:tabs>
        <w:suppressAutoHyphens/>
        <w:spacing w:line="240" w:lineRule="auto"/>
        <w:rPr>
          <w:u w:val="single"/>
          <w:lang w:eastAsia="de-DE"/>
        </w:rPr>
      </w:pPr>
      <w:r>
        <w:rPr>
          <w:u w:val="single"/>
          <w:lang w:eastAsia="de-DE"/>
        </w:rPr>
        <w:t>Erityiset v</w:t>
      </w:r>
      <w:r w:rsidR="00BB05AF" w:rsidRPr="00DB15F5">
        <w:rPr>
          <w:u w:val="single"/>
          <w:lang w:eastAsia="de-DE"/>
        </w:rPr>
        <w:t>arotoime</w:t>
      </w:r>
      <w:r>
        <w:rPr>
          <w:u w:val="single"/>
          <w:lang w:eastAsia="de-DE"/>
        </w:rPr>
        <w:t>npiteet</w:t>
      </w:r>
      <w:r w:rsidR="00BB05AF" w:rsidRPr="00DB15F5">
        <w:rPr>
          <w:u w:val="single"/>
          <w:lang w:eastAsia="de-DE"/>
        </w:rPr>
        <w:t xml:space="preserve">, joita </w:t>
      </w:r>
      <w:r>
        <w:rPr>
          <w:u w:val="single"/>
          <w:lang w:eastAsia="de-DE"/>
        </w:rPr>
        <w:t>eläinlääke</w:t>
      </w:r>
      <w:r w:rsidR="00BB05AF" w:rsidRPr="00DB15F5">
        <w:rPr>
          <w:u w:val="single"/>
          <w:lang w:eastAsia="de-DE"/>
        </w:rPr>
        <w:t>valmistetta antavan henkilön on noudatettava</w:t>
      </w:r>
      <w:r w:rsidR="003F420B">
        <w:rPr>
          <w:u w:val="single"/>
          <w:lang w:eastAsia="de-DE"/>
        </w:rPr>
        <w:t>:</w:t>
      </w:r>
    </w:p>
    <w:p w14:paraId="7F489C5A" w14:textId="77777777" w:rsidR="00BB05AF" w:rsidRPr="00DB15F5" w:rsidRDefault="00BB05AF" w:rsidP="00E512F1">
      <w:pPr>
        <w:widowControl/>
        <w:spacing w:line="240" w:lineRule="auto"/>
        <w:rPr>
          <w:snapToGrid w:val="0"/>
          <w:lang w:eastAsia="de-DE"/>
        </w:rPr>
      </w:pPr>
      <w:r w:rsidRPr="00DB15F5">
        <w:rPr>
          <w:snapToGrid w:val="0"/>
          <w:lang w:eastAsia="de-DE"/>
        </w:rPr>
        <w:t>Henkilöiden, jotka ovat yliherkkiä steroideihin kuulumattomille tulehduskipulääkkeille (NSAID), tulisi välttää kosketusta tämän eläinlääkevalmisteen kanssa..</w:t>
      </w:r>
    </w:p>
    <w:p w14:paraId="1FA31545" w14:textId="77777777" w:rsidR="00BB05AF" w:rsidRPr="00DB15F5" w:rsidRDefault="00BB05AF" w:rsidP="00E512F1">
      <w:pPr>
        <w:widowControl/>
        <w:spacing w:line="240" w:lineRule="auto"/>
        <w:rPr>
          <w:snapToGrid w:val="0"/>
          <w:lang w:eastAsia="en-US"/>
        </w:rPr>
      </w:pPr>
      <w:r w:rsidRPr="00DB15F5">
        <w:rPr>
          <w:snapToGrid w:val="0"/>
          <w:lang w:eastAsia="en-US"/>
        </w:rPr>
        <w:t>Tapauksessa, jossa ihminen on niellyt valmistetta vahingossa, on käännyttävä välittömästi lääkärin puoleen ja näytettävä pakkausselostetta tai pakkauksen etikettiä lääkärille.</w:t>
      </w:r>
    </w:p>
    <w:p w14:paraId="4E73B32F" w14:textId="77777777" w:rsidR="0092740C" w:rsidRPr="008C5069" w:rsidRDefault="0092740C" w:rsidP="0092740C">
      <w:pPr>
        <w:spacing w:line="240" w:lineRule="auto"/>
      </w:pPr>
      <w:r>
        <w:t>Tämä valmiste voi aiheuttaa silmä-ärsytystä. Mikäli valmistetta joutuu silmiin, huuhdo välittömästi runsaalla vedellä.</w:t>
      </w:r>
    </w:p>
    <w:p w14:paraId="47ADF7FA" w14:textId="77777777" w:rsidR="00BB05AF" w:rsidRPr="00DB15F5" w:rsidRDefault="00BB05AF" w:rsidP="00E512F1">
      <w:pPr>
        <w:widowControl/>
        <w:spacing w:line="240" w:lineRule="auto"/>
        <w:rPr>
          <w:snapToGrid w:val="0"/>
          <w:lang w:eastAsia="en-US"/>
        </w:rPr>
      </w:pPr>
    </w:p>
    <w:p w14:paraId="780F0CDB" w14:textId="77777777" w:rsidR="00BB05AF" w:rsidRPr="00DB15F5" w:rsidRDefault="00042FAA" w:rsidP="005C3C4F">
      <w:pPr>
        <w:tabs>
          <w:tab w:val="clear" w:pos="567"/>
          <w:tab w:val="left" w:pos="-720"/>
          <w:tab w:val="left" w:pos="0"/>
          <w:tab w:val="left" w:pos="720"/>
        </w:tabs>
        <w:suppressAutoHyphens/>
        <w:spacing w:line="240" w:lineRule="auto"/>
        <w:rPr>
          <w:u w:val="single"/>
          <w:lang w:eastAsia="de-DE"/>
        </w:rPr>
      </w:pPr>
      <w:r>
        <w:rPr>
          <w:u w:val="single"/>
          <w:lang w:eastAsia="de-DE"/>
        </w:rPr>
        <w:t>Tiineys ja imetys</w:t>
      </w:r>
      <w:r w:rsidR="003F420B">
        <w:rPr>
          <w:u w:val="single"/>
          <w:lang w:eastAsia="de-DE"/>
        </w:rPr>
        <w:t>:</w:t>
      </w:r>
    </w:p>
    <w:p w14:paraId="746D21FF" w14:textId="77777777" w:rsidR="00BB05AF" w:rsidRPr="00DB15F5" w:rsidRDefault="00BB05AF" w:rsidP="00E512F1">
      <w:pPr>
        <w:widowControl/>
        <w:spacing w:line="240" w:lineRule="auto"/>
        <w:rPr>
          <w:snapToGrid w:val="0"/>
          <w:lang w:eastAsia="en-US"/>
        </w:rPr>
      </w:pPr>
      <w:r w:rsidRPr="00DB15F5">
        <w:rPr>
          <w:snapToGrid w:val="0"/>
          <w:lang w:eastAsia="en-US"/>
        </w:rPr>
        <w:t>Katso kohta Vasta</w:t>
      </w:r>
      <w:r w:rsidR="00A4667F" w:rsidRPr="00DB15F5">
        <w:rPr>
          <w:snapToGrid w:val="0"/>
          <w:lang w:eastAsia="en-US"/>
        </w:rPr>
        <w:t>-</w:t>
      </w:r>
      <w:r w:rsidRPr="00DB15F5">
        <w:rPr>
          <w:snapToGrid w:val="0"/>
          <w:lang w:eastAsia="en-US"/>
        </w:rPr>
        <w:t>aiheet.</w:t>
      </w:r>
    </w:p>
    <w:p w14:paraId="19BE17F8" w14:textId="77777777" w:rsidR="00BB05AF" w:rsidRPr="00DB15F5" w:rsidRDefault="00BB05AF" w:rsidP="00E512F1">
      <w:pPr>
        <w:widowControl/>
        <w:spacing w:line="240" w:lineRule="auto"/>
        <w:rPr>
          <w:snapToGrid w:val="0"/>
          <w:lang w:eastAsia="en-US"/>
        </w:rPr>
      </w:pPr>
    </w:p>
    <w:p w14:paraId="2CAA40F7" w14:textId="77777777" w:rsidR="00BB05AF" w:rsidRPr="00DB15F5" w:rsidRDefault="00BB05AF" w:rsidP="005C3C4F">
      <w:pPr>
        <w:tabs>
          <w:tab w:val="clear" w:pos="567"/>
          <w:tab w:val="left" w:pos="-720"/>
          <w:tab w:val="left" w:pos="0"/>
          <w:tab w:val="left" w:pos="720"/>
        </w:tabs>
        <w:suppressAutoHyphens/>
        <w:spacing w:line="240" w:lineRule="auto"/>
        <w:rPr>
          <w:u w:val="single"/>
          <w:lang w:eastAsia="de-DE"/>
        </w:rPr>
      </w:pPr>
      <w:r w:rsidRPr="00DB15F5">
        <w:rPr>
          <w:u w:val="single"/>
          <w:lang w:eastAsia="de-DE"/>
        </w:rPr>
        <w:t>Yhteisvaikutukset</w:t>
      </w:r>
      <w:r w:rsidR="00042FAA">
        <w:rPr>
          <w:u w:val="single"/>
          <w:lang w:eastAsia="de-DE"/>
        </w:rPr>
        <w:t xml:space="preserve"> muiden lääkevalmisteiden kanssa sekä muut yhteisvaikutukset</w:t>
      </w:r>
      <w:r w:rsidR="003F420B">
        <w:rPr>
          <w:u w:val="single"/>
          <w:lang w:eastAsia="de-DE"/>
        </w:rPr>
        <w:t>:</w:t>
      </w:r>
    </w:p>
    <w:p w14:paraId="1A8AFC3B"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Muut steroideihin kuulumattomat tulehduskipulääkkeet, diureetit, antikoagulantit, aminoglykosidiantibiootit ja voimakkaasti proteiineihin sitoutuvat aineet voivat kilpailla proteiineihin sitoutumisesta ja saada siten aikaan toksisia vaikutuksia. Metacam oraalisuspensiota ei saa käyttää yhdessä muiden steroideihin kuulumattomien tulehduskipulääkkeiden tai glukokortikosteroidien kanssa.</w:t>
      </w:r>
    </w:p>
    <w:p w14:paraId="60FB1542"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Aikaisempi hoito anti</w:t>
      </w:r>
      <w:r w:rsidR="00A4667F" w:rsidRPr="00DB15F5">
        <w:rPr>
          <w:snapToGrid w:val="0"/>
          <w:lang w:eastAsia="en-US"/>
        </w:rPr>
        <w:t>-</w:t>
      </w:r>
      <w:r w:rsidRPr="00DB15F5">
        <w:rPr>
          <w:snapToGrid w:val="0"/>
          <w:lang w:eastAsia="en-US"/>
        </w:rPr>
        <w:t xml:space="preserve">inflammatorisilla aineilla saattaa lisätä haittavaikutuksia, siksi näiden </w:t>
      </w:r>
      <w:r w:rsidR="007A22E1" w:rsidRPr="00DB15F5">
        <w:rPr>
          <w:snapToGrid w:val="0"/>
          <w:lang w:eastAsia="en-US"/>
        </w:rPr>
        <w:t xml:space="preserve">eläinlääkevalmisteiden </w:t>
      </w:r>
      <w:r w:rsidRPr="00DB15F5">
        <w:rPr>
          <w:snapToGrid w:val="0"/>
          <w:lang w:eastAsia="en-US"/>
        </w:rPr>
        <w:t>antamisen jälkeen tulisi odottaa ainakin 24 tuntia ennen lääkityksen aloittamista. Odotusaika riippuu kuitenkin aiemmin käytettyjen lääkeaineiden farmakologisista ominaisuuksista.</w:t>
      </w:r>
    </w:p>
    <w:p w14:paraId="1B6B7D2A" w14:textId="77777777" w:rsidR="00BB05AF" w:rsidRPr="00DB15F5" w:rsidRDefault="00BB05AF" w:rsidP="00E512F1">
      <w:pPr>
        <w:widowControl/>
        <w:tabs>
          <w:tab w:val="clear" w:pos="567"/>
        </w:tabs>
        <w:spacing w:line="240" w:lineRule="auto"/>
        <w:rPr>
          <w:snapToGrid w:val="0"/>
          <w:lang w:eastAsia="en-US"/>
        </w:rPr>
      </w:pPr>
    </w:p>
    <w:p w14:paraId="05AD7539" w14:textId="77777777" w:rsidR="00BB05AF" w:rsidRPr="00DB15F5" w:rsidRDefault="00BB05AF" w:rsidP="005C3C4F">
      <w:pPr>
        <w:tabs>
          <w:tab w:val="clear" w:pos="567"/>
          <w:tab w:val="left" w:pos="-720"/>
          <w:tab w:val="left" w:pos="0"/>
          <w:tab w:val="left" w:pos="720"/>
        </w:tabs>
        <w:suppressAutoHyphens/>
        <w:spacing w:line="240" w:lineRule="auto"/>
        <w:rPr>
          <w:u w:val="single"/>
          <w:lang w:eastAsia="de-DE"/>
        </w:rPr>
      </w:pPr>
      <w:r w:rsidRPr="00DB15F5">
        <w:rPr>
          <w:u w:val="single"/>
          <w:lang w:eastAsia="de-DE"/>
        </w:rPr>
        <w:t>Yliannostus</w:t>
      </w:r>
      <w:r w:rsidR="00042FAA">
        <w:rPr>
          <w:u w:val="single"/>
          <w:lang w:eastAsia="de-DE"/>
        </w:rPr>
        <w:t xml:space="preserve"> (oireet, hätätoimenpiteet, vastalääkkeet)</w:t>
      </w:r>
      <w:r w:rsidR="003F420B">
        <w:rPr>
          <w:u w:val="single"/>
          <w:lang w:eastAsia="de-DE"/>
        </w:rPr>
        <w:t>:</w:t>
      </w:r>
    </w:p>
    <w:p w14:paraId="6A76D1B0"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Yliannostustapauksissa tulee antaa oireenmukaista hoitoa.</w:t>
      </w:r>
    </w:p>
    <w:p w14:paraId="6B573FCD" w14:textId="77777777" w:rsidR="00BB05AF" w:rsidRPr="00DB15F5" w:rsidRDefault="00BB05AF" w:rsidP="00E512F1">
      <w:pPr>
        <w:widowControl/>
        <w:tabs>
          <w:tab w:val="clear" w:pos="567"/>
        </w:tabs>
        <w:spacing w:line="240" w:lineRule="auto"/>
        <w:rPr>
          <w:snapToGrid w:val="0"/>
          <w:lang w:eastAsia="en-US"/>
        </w:rPr>
      </w:pPr>
    </w:p>
    <w:p w14:paraId="0D3786C6" w14:textId="77777777" w:rsidR="007446F0" w:rsidRPr="00DB15F5" w:rsidRDefault="007446F0" w:rsidP="00E512F1">
      <w:pPr>
        <w:widowControl/>
        <w:tabs>
          <w:tab w:val="clear" w:pos="567"/>
        </w:tabs>
        <w:spacing w:line="240" w:lineRule="auto"/>
        <w:rPr>
          <w:snapToGrid w:val="0"/>
          <w:lang w:eastAsia="en-US"/>
        </w:rPr>
      </w:pPr>
    </w:p>
    <w:p w14:paraId="263A119A" w14:textId="77777777" w:rsidR="00BB05AF" w:rsidRPr="00DB15F5" w:rsidRDefault="00A13D81" w:rsidP="00882E5E">
      <w:pPr>
        <w:widowControl/>
        <w:spacing w:line="240" w:lineRule="auto"/>
        <w:ind w:left="567" w:hanging="567"/>
        <w:rPr>
          <w:b/>
          <w:bCs/>
          <w:snapToGrid w:val="0"/>
          <w:lang w:eastAsia="en-US"/>
        </w:rPr>
      </w:pPr>
      <w:r w:rsidRPr="00E04F53">
        <w:rPr>
          <w:b/>
          <w:highlight w:val="lightGray"/>
        </w:rPr>
        <w:lastRenderedPageBreak/>
        <w:t>13.</w:t>
      </w:r>
      <w:r w:rsidRPr="00DB15F5">
        <w:rPr>
          <w:b/>
          <w:bCs/>
          <w:snapToGrid w:val="0"/>
          <w:lang w:eastAsia="en-US"/>
        </w:rPr>
        <w:tab/>
        <w:t xml:space="preserve">ERITYISET </w:t>
      </w:r>
      <w:r w:rsidR="00BB05AF" w:rsidRPr="00DB15F5">
        <w:rPr>
          <w:b/>
          <w:bCs/>
          <w:snapToGrid w:val="0"/>
          <w:lang w:eastAsia="en-US"/>
        </w:rPr>
        <w:t>VAROTOIMET KÄYTTÄMÄTTÖMÄN VALMISTEEN TAI JÄTEMATERIAALIN HÄVITTÄMISEKSI</w:t>
      </w:r>
    </w:p>
    <w:p w14:paraId="1CC21937" w14:textId="77777777" w:rsidR="00BB05AF" w:rsidRPr="00DB15F5" w:rsidRDefault="00BB05AF" w:rsidP="00882E5E">
      <w:pPr>
        <w:widowControl/>
        <w:tabs>
          <w:tab w:val="clear" w:pos="567"/>
        </w:tabs>
        <w:spacing w:line="240" w:lineRule="auto"/>
        <w:rPr>
          <w:snapToGrid w:val="0"/>
          <w:lang w:eastAsia="en-US"/>
        </w:rPr>
      </w:pPr>
    </w:p>
    <w:p w14:paraId="5D4E0568" w14:textId="77777777" w:rsidR="00042FAA" w:rsidRPr="00DB15F5" w:rsidRDefault="00042FAA" w:rsidP="00882E5E">
      <w:pPr>
        <w:pStyle w:val="BodyText22"/>
        <w:widowControl/>
        <w:tabs>
          <w:tab w:val="clear" w:pos="567"/>
          <w:tab w:val="left" w:pos="0"/>
        </w:tabs>
        <w:suppressAutoHyphens w:val="0"/>
        <w:spacing w:line="240" w:lineRule="auto"/>
        <w:ind w:left="0" w:firstLine="0"/>
        <w:jc w:val="left"/>
        <w:rPr>
          <w:szCs w:val="22"/>
          <w:lang w:val="fi-FI"/>
        </w:rPr>
      </w:pPr>
      <w:r>
        <w:rPr>
          <w:szCs w:val="22"/>
          <w:lang w:val="fi-FI"/>
        </w:rPr>
        <w:t>Lääkkeitä ei saa heittää viemäriin eikä hävittää talousjätteiden mukana. Kysy käyttämättömien lääkkeiden hävittämisestä eläinlääkäriltäsi.</w:t>
      </w:r>
      <w:r w:rsidRPr="00DB15F5">
        <w:rPr>
          <w:szCs w:val="22"/>
          <w:lang w:val="fi-FI"/>
        </w:rPr>
        <w:t xml:space="preserve"> Nämä toime</w:t>
      </w:r>
      <w:r w:rsidR="003F420B">
        <w:rPr>
          <w:szCs w:val="22"/>
          <w:lang w:val="fi-FI"/>
        </w:rPr>
        <w:t>npitee</w:t>
      </w:r>
      <w:r w:rsidRPr="00DB15F5">
        <w:rPr>
          <w:szCs w:val="22"/>
          <w:lang w:val="fi-FI"/>
        </w:rPr>
        <w:t>t on tarkoitettu ympäristön suojelemiseksi.</w:t>
      </w:r>
    </w:p>
    <w:p w14:paraId="153249FD" w14:textId="77777777" w:rsidR="00BB05AF" w:rsidRPr="00DB15F5" w:rsidRDefault="00BB05AF" w:rsidP="00E512F1">
      <w:pPr>
        <w:widowControl/>
        <w:tabs>
          <w:tab w:val="clear" w:pos="567"/>
        </w:tabs>
        <w:spacing w:line="240" w:lineRule="auto"/>
        <w:rPr>
          <w:snapToGrid w:val="0"/>
          <w:lang w:eastAsia="en-US"/>
        </w:rPr>
      </w:pPr>
    </w:p>
    <w:p w14:paraId="454D3545" w14:textId="77777777" w:rsidR="00BB05AF" w:rsidRPr="00DB15F5" w:rsidRDefault="00BB05AF" w:rsidP="00E512F1">
      <w:pPr>
        <w:widowControl/>
        <w:tabs>
          <w:tab w:val="clear" w:pos="567"/>
        </w:tabs>
        <w:spacing w:line="240" w:lineRule="auto"/>
        <w:rPr>
          <w:snapToGrid w:val="0"/>
          <w:lang w:eastAsia="en-US"/>
        </w:rPr>
      </w:pPr>
    </w:p>
    <w:p w14:paraId="3E01610C" w14:textId="77777777" w:rsidR="00BB05AF" w:rsidRPr="00DB15F5" w:rsidRDefault="00BB05AF" w:rsidP="00E512F1">
      <w:pPr>
        <w:widowControl/>
        <w:spacing w:line="240" w:lineRule="auto"/>
        <w:ind w:left="567" w:hanging="567"/>
        <w:rPr>
          <w:snapToGrid w:val="0"/>
          <w:lang w:eastAsia="en-US"/>
        </w:rPr>
      </w:pPr>
      <w:r w:rsidRPr="00E04F53">
        <w:rPr>
          <w:b/>
          <w:highlight w:val="lightGray"/>
        </w:rPr>
        <w:t>14.</w:t>
      </w:r>
      <w:r w:rsidRPr="00DB15F5">
        <w:rPr>
          <w:b/>
          <w:bCs/>
          <w:snapToGrid w:val="0"/>
          <w:lang w:eastAsia="en-US"/>
        </w:rPr>
        <w:tab/>
        <w:t>PÄIVÄMÄÄRÄ, JOLLOIN PAKKAUSSELOSTE ON VIIMEKSI HYVÄKSYTTY</w:t>
      </w:r>
    </w:p>
    <w:p w14:paraId="55F4E00D" w14:textId="77777777" w:rsidR="00BB05AF" w:rsidRPr="00DB15F5" w:rsidRDefault="00BB05AF" w:rsidP="00E512F1">
      <w:pPr>
        <w:widowControl/>
        <w:tabs>
          <w:tab w:val="left" w:pos="1425"/>
        </w:tabs>
        <w:spacing w:line="240" w:lineRule="auto"/>
        <w:rPr>
          <w:snapToGrid w:val="0"/>
          <w:lang w:eastAsia="en-US"/>
        </w:rPr>
      </w:pPr>
    </w:p>
    <w:p w14:paraId="2E4432A2" w14:textId="77777777" w:rsidR="00BB05AF" w:rsidRPr="00DB15F5" w:rsidRDefault="00BB05AF" w:rsidP="00E512F1">
      <w:pPr>
        <w:widowControl/>
        <w:tabs>
          <w:tab w:val="clear" w:pos="567"/>
        </w:tabs>
        <w:spacing w:line="240" w:lineRule="auto"/>
      </w:pPr>
      <w:r w:rsidRPr="00DB15F5">
        <w:t>Tätä eläinlääkevalmistetta koskevaa yksityiskohtaista tietoa on saatavilla Euroopan lääk</w:t>
      </w:r>
      <w:r w:rsidR="00610F56" w:rsidRPr="00DB15F5">
        <w:t>eviraston  verkkosivuilla</w:t>
      </w:r>
      <w:r w:rsidRPr="00DB15F5">
        <w:t xml:space="preserve"> osoitteessa </w:t>
      </w:r>
      <w:hyperlink r:id="rId22" w:history="1">
        <w:r w:rsidR="00102F4E" w:rsidRPr="00454C61">
          <w:rPr>
            <w:rStyle w:val="Hyperlink"/>
          </w:rPr>
          <w:t>http://www.ema.europa.eu/</w:t>
        </w:r>
      </w:hyperlink>
    </w:p>
    <w:p w14:paraId="09573783" w14:textId="77777777" w:rsidR="00BB05AF" w:rsidRPr="00DB15F5" w:rsidRDefault="00BB05AF" w:rsidP="00E512F1">
      <w:pPr>
        <w:widowControl/>
        <w:tabs>
          <w:tab w:val="clear" w:pos="567"/>
        </w:tabs>
        <w:spacing w:line="240" w:lineRule="auto"/>
      </w:pPr>
    </w:p>
    <w:p w14:paraId="71F95B14" w14:textId="77777777" w:rsidR="00BB05AF" w:rsidRPr="00DB15F5" w:rsidRDefault="00BB05AF" w:rsidP="00E512F1">
      <w:pPr>
        <w:widowControl/>
        <w:tabs>
          <w:tab w:val="clear" w:pos="567"/>
        </w:tabs>
        <w:spacing w:line="240" w:lineRule="auto"/>
        <w:rPr>
          <w:snapToGrid w:val="0"/>
          <w:lang w:eastAsia="en-US"/>
        </w:rPr>
      </w:pPr>
    </w:p>
    <w:p w14:paraId="0627FAD7" w14:textId="77777777" w:rsidR="00BB05AF" w:rsidRPr="00DB15F5" w:rsidRDefault="00BB05AF" w:rsidP="00E512F1">
      <w:pPr>
        <w:widowControl/>
        <w:spacing w:line="240" w:lineRule="auto"/>
        <w:ind w:left="567" w:hanging="567"/>
        <w:rPr>
          <w:b/>
          <w:bCs/>
          <w:snapToGrid w:val="0"/>
          <w:lang w:eastAsia="en-US"/>
        </w:rPr>
      </w:pPr>
      <w:r w:rsidRPr="00E04F53">
        <w:rPr>
          <w:b/>
          <w:highlight w:val="lightGray"/>
        </w:rPr>
        <w:t>15</w:t>
      </w:r>
      <w:r w:rsidR="00E04F53" w:rsidRPr="00E04F53">
        <w:rPr>
          <w:b/>
          <w:highlight w:val="lightGray"/>
        </w:rPr>
        <w:t>.</w:t>
      </w:r>
      <w:r w:rsidRPr="00DB15F5">
        <w:rPr>
          <w:b/>
          <w:bCs/>
          <w:snapToGrid w:val="0"/>
          <w:lang w:eastAsia="en-US"/>
        </w:rPr>
        <w:tab/>
        <w:t>MUUT TIEDOT</w:t>
      </w:r>
    </w:p>
    <w:p w14:paraId="46CEC539" w14:textId="77777777" w:rsidR="00BB05AF" w:rsidRPr="00DB15F5" w:rsidRDefault="00BB05AF" w:rsidP="00E512F1">
      <w:pPr>
        <w:widowControl/>
        <w:tabs>
          <w:tab w:val="clear" w:pos="567"/>
        </w:tabs>
        <w:suppressAutoHyphens/>
        <w:spacing w:line="240" w:lineRule="auto"/>
        <w:rPr>
          <w:snapToGrid w:val="0"/>
          <w:lang w:eastAsia="en-US"/>
        </w:rPr>
      </w:pPr>
    </w:p>
    <w:p w14:paraId="0571019D" w14:textId="77777777" w:rsidR="00BB05AF" w:rsidRPr="00DB15F5" w:rsidRDefault="00BB05AF" w:rsidP="00E512F1">
      <w:pPr>
        <w:widowControl/>
        <w:spacing w:line="240" w:lineRule="auto"/>
        <w:ind w:left="567" w:hanging="567"/>
        <w:rPr>
          <w:snapToGrid w:val="0"/>
          <w:lang w:eastAsia="en-US"/>
        </w:rPr>
      </w:pPr>
      <w:r w:rsidRPr="00DB15F5">
        <w:rPr>
          <w:snapToGrid w:val="0"/>
          <w:lang w:eastAsia="en-US"/>
        </w:rPr>
        <w:t>10</w:t>
      </w:r>
      <w:r w:rsidR="00252CDF" w:rsidRPr="00DB15F5">
        <w:rPr>
          <w:snapToGrid w:val="0"/>
          <w:lang w:eastAsia="en-US"/>
        </w:rPr>
        <w:t xml:space="preserve"> ml</w:t>
      </w:r>
      <w:r w:rsidRPr="00DB15F5">
        <w:rPr>
          <w:snapToGrid w:val="0"/>
          <w:lang w:eastAsia="en-US"/>
        </w:rPr>
        <w:t>, 32</w:t>
      </w:r>
      <w:r w:rsidR="00252CDF" w:rsidRPr="00DB15F5">
        <w:rPr>
          <w:snapToGrid w:val="0"/>
          <w:lang w:eastAsia="en-US"/>
        </w:rPr>
        <w:t xml:space="preserve"> ml</w:t>
      </w:r>
      <w:r w:rsidRPr="00DB15F5">
        <w:rPr>
          <w:snapToGrid w:val="0"/>
          <w:lang w:eastAsia="en-US"/>
        </w:rPr>
        <w:t>, 100</w:t>
      </w:r>
      <w:r w:rsidR="00252CDF" w:rsidRPr="00DB15F5">
        <w:rPr>
          <w:snapToGrid w:val="0"/>
          <w:lang w:eastAsia="en-US"/>
        </w:rPr>
        <w:t xml:space="preserve"> ml</w:t>
      </w:r>
      <w:r w:rsidR="00533822" w:rsidRPr="00DB15F5">
        <w:rPr>
          <w:snapToGrid w:val="0"/>
          <w:lang w:eastAsia="en-US"/>
        </w:rPr>
        <w:t xml:space="preserve"> tai 180 ml pullo.</w:t>
      </w:r>
      <w:r w:rsidR="00B1411D">
        <w:rPr>
          <w:snapToGrid w:val="0"/>
          <w:lang w:eastAsia="en-US"/>
        </w:rPr>
        <w:t xml:space="preserve"> </w:t>
      </w:r>
      <w:r w:rsidRPr="00DB15F5">
        <w:rPr>
          <w:snapToGrid w:val="0"/>
          <w:lang w:eastAsia="en-US"/>
        </w:rPr>
        <w:t>Kaikkia pakkauskokoja ei välttämättä ole markkinoilla.</w:t>
      </w:r>
    </w:p>
    <w:p w14:paraId="5B5798B5" w14:textId="77777777" w:rsidR="005C3C4F" w:rsidRPr="00DB15F5" w:rsidRDefault="005C3C4F" w:rsidP="005C3C4F"/>
    <w:p w14:paraId="4A8A4C31" w14:textId="77777777" w:rsidR="00BB05AF" w:rsidRPr="00DB15F5" w:rsidRDefault="00BB05AF" w:rsidP="007D28B2">
      <w:pPr>
        <w:tabs>
          <w:tab w:val="clear" w:pos="567"/>
        </w:tabs>
        <w:spacing w:line="240" w:lineRule="auto"/>
        <w:jc w:val="center"/>
        <w:rPr>
          <w:lang w:eastAsia="de-DE"/>
        </w:rPr>
      </w:pPr>
      <w:r w:rsidRPr="00DB15F5">
        <w:rPr>
          <w:b/>
          <w:bCs/>
          <w:lang w:eastAsia="de-DE"/>
        </w:rPr>
        <w:br w:type="page"/>
      </w:r>
      <w:r w:rsidRPr="00DB15F5">
        <w:rPr>
          <w:b/>
          <w:bCs/>
          <w:lang w:eastAsia="de-DE"/>
        </w:rPr>
        <w:lastRenderedPageBreak/>
        <w:t>PAKKAUSSELOSTE</w:t>
      </w:r>
    </w:p>
    <w:p w14:paraId="3699D7FB" w14:textId="77777777" w:rsidR="00BB05AF" w:rsidRPr="00712795" w:rsidRDefault="00BB05AF" w:rsidP="00EF6DCA">
      <w:pPr>
        <w:spacing w:line="240" w:lineRule="auto"/>
        <w:jc w:val="center"/>
        <w:outlineLvl w:val="1"/>
        <w:rPr>
          <w:b/>
          <w:bCs/>
        </w:rPr>
      </w:pPr>
      <w:r w:rsidRPr="00712795">
        <w:rPr>
          <w:b/>
          <w:bCs/>
        </w:rPr>
        <w:t>Metacam 5 mg/ml injektioneste, liuos koirille ja kissoille</w:t>
      </w:r>
    </w:p>
    <w:p w14:paraId="46FF8C67" w14:textId="77777777" w:rsidR="00BB05AF" w:rsidRPr="00DB15F5" w:rsidRDefault="00BB05AF" w:rsidP="00E512F1">
      <w:pPr>
        <w:tabs>
          <w:tab w:val="clear" w:pos="567"/>
        </w:tabs>
        <w:spacing w:line="240" w:lineRule="auto"/>
        <w:rPr>
          <w:lang w:eastAsia="de-DE"/>
        </w:rPr>
      </w:pPr>
    </w:p>
    <w:p w14:paraId="54BA2B8D" w14:textId="77777777" w:rsidR="00BB05AF" w:rsidRPr="00DB15F5" w:rsidRDefault="00BB05AF" w:rsidP="00E512F1">
      <w:pPr>
        <w:spacing w:line="240" w:lineRule="auto"/>
        <w:ind w:left="567" w:hanging="567"/>
        <w:rPr>
          <w:b/>
          <w:bCs/>
          <w:lang w:eastAsia="de-DE"/>
        </w:rPr>
      </w:pPr>
      <w:r w:rsidRPr="00E04F53">
        <w:rPr>
          <w:b/>
          <w:highlight w:val="lightGray"/>
        </w:rPr>
        <w:t>1.</w:t>
      </w:r>
      <w:r w:rsidRPr="00DB15F5">
        <w:rPr>
          <w:b/>
          <w:bCs/>
          <w:lang w:eastAsia="de-DE"/>
        </w:rPr>
        <w:tab/>
        <w:t>MYYNTILUVAN HALTIJAN NIMI JA OSOITE SEKÄ ERÄN VAPAUTTAMISESTA VASTAAVAN VALMISTAJAN NIMI JA OSOITE EUROOPAN TALOUSALUEELLA, JOS ERI</w:t>
      </w:r>
    </w:p>
    <w:p w14:paraId="05259BCA" w14:textId="77777777" w:rsidR="00BB05AF" w:rsidRPr="00DB15F5" w:rsidRDefault="00BB05AF" w:rsidP="00E512F1">
      <w:pPr>
        <w:tabs>
          <w:tab w:val="clear" w:pos="567"/>
        </w:tabs>
        <w:spacing w:line="240" w:lineRule="auto"/>
        <w:rPr>
          <w:lang w:eastAsia="de-DE"/>
        </w:rPr>
      </w:pPr>
    </w:p>
    <w:p w14:paraId="0ED64683" w14:textId="77777777" w:rsidR="00B9402A" w:rsidRPr="0021058B" w:rsidRDefault="00B9402A" w:rsidP="00E512F1">
      <w:pPr>
        <w:spacing w:line="240" w:lineRule="auto"/>
        <w:rPr>
          <w:u w:val="single"/>
        </w:rPr>
      </w:pPr>
      <w:r w:rsidRPr="0021058B">
        <w:rPr>
          <w:u w:val="single"/>
        </w:rPr>
        <w:t>Myyntiluvan haltija</w:t>
      </w:r>
    </w:p>
    <w:p w14:paraId="4D5BD6EC" w14:textId="77777777" w:rsidR="00B9402A" w:rsidRPr="0021058B" w:rsidRDefault="00B9402A" w:rsidP="00E512F1">
      <w:pPr>
        <w:suppressAutoHyphens/>
        <w:spacing w:line="240" w:lineRule="auto"/>
      </w:pPr>
      <w:r w:rsidRPr="0021058B">
        <w:t>Boehringer Ingelheim Vetmedica GmbH</w:t>
      </w:r>
    </w:p>
    <w:p w14:paraId="5750F293" w14:textId="77777777" w:rsidR="00B9402A" w:rsidRPr="00550011" w:rsidRDefault="00B9402A" w:rsidP="00E512F1">
      <w:pPr>
        <w:suppressAutoHyphens/>
        <w:spacing w:line="240" w:lineRule="auto"/>
      </w:pPr>
      <w:r w:rsidRPr="00550011">
        <w:t>55216 Ingelheim/Rhein</w:t>
      </w:r>
    </w:p>
    <w:p w14:paraId="5776DF3F" w14:textId="77777777" w:rsidR="00B9402A" w:rsidRPr="00712795" w:rsidRDefault="00B9402A" w:rsidP="00E512F1">
      <w:pPr>
        <w:spacing w:line="240" w:lineRule="auto"/>
        <w:rPr>
          <w:caps/>
        </w:rPr>
      </w:pPr>
      <w:r w:rsidRPr="00712795">
        <w:rPr>
          <w:caps/>
        </w:rPr>
        <w:t>Saksa</w:t>
      </w:r>
    </w:p>
    <w:p w14:paraId="065F58AB" w14:textId="77777777" w:rsidR="00B9402A" w:rsidRPr="00DB15F5" w:rsidRDefault="00B9402A" w:rsidP="00E512F1">
      <w:pPr>
        <w:spacing w:line="240" w:lineRule="auto"/>
      </w:pPr>
    </w:p>
    <w:p w14:paraId="12D9575D" w14:textId="77777777" w:rsidR="00897928" w:rsidRPr="00DB15F5" w:rsidRDefault="00897928" w:rsidP="00897928">
      <w:pPr>
        <w:tabs>
          <w:tab w:val="left" w:pos="709"/>
        </w:tabs>
        <w:spacing w:line="240" w:lineRule="auto"/>
        <w:ind w:left="567" w:hanging="567"/>
        <w:rPr>
          <w:u w:val="single"/>
        </w:rPr>
      </w:pPr>
      <w:r w:rsidRPr="00DB15F5">
        <w:rPr>
          <w:u w:val="single"/>
        </w:rPr>
        <w:t xml:space="preserve">Erän vapauttamisesta vastaavan </w:t>
      </w:r>
      <w:r w:rsidRPr="00A948E8">
        <w:rPr>
          <w:noProof/>
          <w:szCs w:val="24"/>
          <w:u w:val="single"/>
        </w:rPr>
        <w:t>valmistajien</w:t>
      </w:r>
      <w:r w:rsidRPr="00897EA5" w:rsidDel="008F4E76">
        <w:rPr>
          <w:u w:val="single"/>
        </w:rPr>
        <w:t xml:space="preserve"> </w:t>
      </w:r>
      <w:r w:rsidRPr="00DB15F5">
        <w:rPr>
          <w:u w:val="single"/>
        </w:rPr>
        <w:t>nimi ja osoite</w:t>
      </w:r>
    </w:p>
    <w:p w14:paraId="36F949F3" w14:textId="77777777" w:rsidR="00B9402A" w:rsidRPr="00DB15F5" w:rsidRDefault="00B9402A" w:rsidP="00E512F1">
      <w:pPr>
        <w:suppressAutoHyphens/>
        <w:spacing w:line="240" w:lineRule="auto"/>
        <w:rPr>
          <w:lang w:val="en-GB"/>
        </w:rPr>
      </w:pPr>
      <w:r w:rsidRPr="00DB15F5">
        <w:rPr>
          <w:lang w:val="en-GB"/>
        </w:rPr>
        <w:t>Labiana Life Sciences S.A.</w:t>
      </w:r>
    </w:p>
    <w:p w14:paraId="1496CDD7" w14:textId="77777777" w:rsidR="00B9402A" w:rsidRPr="0021058B" w:rsidRDefault="00B9402A" w:rsidP="00E512F1">
      <w:pPr>
        <w:suppressAutoHyphens/>
        <w:spacing w:line="240" w:lineRule="auto"/>
        <w:rPr>
          <w:lang w:val="en-GB"/>
        </w:rPr>
      </w:pPr>
      <w:r w:rsidRPr="0021058B">
        <w:rPr>
          <w:lang w:val="en-GB"/>
        </w:rPr>
        <w:t>Venus, 26</w:t>
      </w:r>
    </w:p>
    <w:p w14:paraId="78636D6B" w14:textId="77777777" w:rsidR="00B9402A" w:rsidRPr="0021058B" w:rsidRDefault="00B9402A" w:rsidP="00E512F1">
      <w:pPr>
        <w:suppressAutoHyphens/>
        <w:spacing w:line="240" w:lineRule="auto"/>
        <w:rPr>
          <w:lang w:val="en-GB"/>
        </w:rPr>
      </w:pPr>
      <w:r w:rsidRPr="0021058B">
        <w:rPr>
          <w:lang w:val="en-GB"/>
        </w:rPr>
        <w:t>Can Parellada Industrial</w:t>
      </w:r>
    </w:p>
    <w:p w14:paraId="1969AA8B" w14:textId="77777777" w:rsidR="00B9402A" w:rsidRPr="0021058B" w:rsidRDefault="00B9402A" w:rsidP="00E512F1">
      <w:pPr>
        <w:suppressAutoHyphens/>
        <w:spacing w:line="240" w:lineRule="auto"/>
        <w:rPr>
          <w:lang w:val="en-GB"/>
        </w:rPr>
      </w:pPr>
      <w:r w:rsidRPr="0021058B">
        <w:rPr>
          <w:lang w:val="en-GB"/>
        </w:rPr>
        <w:t>08228 Terrassa</w:t>
      </w:r>
      <w:r w:rsidR="00C106BB" w:rsidRPr="0021058B">
        <w:rPr>
          <w:lang w:val="en-GB"/>
        </w:rPr>
        <w:t>, Barcelona</w:t>
      </w:r>
    </w:p>
    <w:p w14:paraId="05C055F7" w14:textId="77777777" w:rsidR="00B9402A" w:rsidRPr="0021058B" w:rsidRDefault="00B9402A" w:rsidP="00E512F1">
      <w:pPr>
        <w:suppressAutoHyphens/>
        <w:spacing w:line="240" w:lineRule="auto"/>
        <w:rPr>
          <w:caps/>
          <w:lang w:val="en-GB"/>
        </w:rPr>
      </w:pPr>
      <w:r w:rsidRPr="0021058B">
        <w:rPr>
          <w:caps/>
          <w:lang w:val="en-GB"/>
        </w:rPr>
        <w:t>Espanja</w:t>
      </w:r>
    </w:p>
    <w:p w14:paraId="3EAE9270" w14:textId="77777777" w:rsidR="00BB05AF" w:rsidRPr="0021058B" w:rsidRDefault="00BB05AF" w:rsidP="00E512F1">
      <w:pPr>
        <w:tabs>
          <w:tab w:val="clear" w:pos="567"/>
        </w:tabs>
        <w:spacing w:line="240" w:lineRule="auto"/>
        <w:rPr>
          <w:lang w:val="en-GB" w:eastAsia="de-DE"/>
        </w:rPr>
      </w:pPr>
    </w:p>
    <w:p w14:paraId="4A34A4E2" w14:textId="77777777" w:rsidR="000458D4" w:rsidRPr="0021058B" w:rsidRDefault="000458D4" w:rsidP="000458D4">
      <w:pPr>
        <w:adjustRightInd w:val="0"/>
        <w:jc w:val="both"/>
        <w:textAlignment w:val="baseline"/>
        <w:rPr>
          <w:highlight w:val="lightGray"/>
          <w:lang w:val="en-GB" w:eastAsia="en-US"/>
        </w:rPr>
      </w:pPr>
      <w:r w:rsidRPr="0021058B">
        <w:rPr>
          <w:highlight w:val="lightGray"/>
          <w:lang w:val="en-GB" w:eastAsia="en-US"/>
        </w:rPr>
        <w:t>KVP Pharma + Veterinär Produkte GmbH</w:t>
      </w:r>
    </w:p>
    <w:p w14:paraId="60A655E8" w14:textId="77777777" w:rsidR="00763215" w:rsidRPr="0021058B" w:rsidRDefault="00763215" w:rsidP="00763215">
      <w:pPr>
        <w:adjustRightInd w:val="0"/>
        <w:jc w:val="both"/>
        <w:textAlignment w:val="baseline"/>
        <w:rPr>
          <w:highlight w:val="lightGray"/>
          <w:lang w:val="en-GB" w:eastAsia="en-US"/>
        </w:rPr>
      </w:pPr>
      <w:r w:rsidRPr="0021058B">
        <w:rPr>
          <w:highlight w:val="lightGray"/>
          <w:lang w:val="en-GB" w:eastAsia="en-US"/>
        </w:rPr>
        <w:t>Projensdorfer Str. 324</w:t>
      </w:r>
    </w:p>
    <w:p w14:paraId="683A7D05" w14:textId="77777777" w:rsidR="000458D4" w:rsidRPr="0021058B" w:rsidRDefault="000458D4" w:rsidP="000458D4">
      <w:pPr>
        <w:adjustRightInd w:val="0"/>
        <w:jc w:val="both"/>
        <w:textAlignment w:val="baseline"/>
        <w:rPr>
          <w:highlight w:val="lightGray"/>
          <w:lang w:val="en-GB" w:eastAsia="en-US"/>
        </w:rPr>
      </w:pPr>
      <w:r w:rsidRPr="0021058B">
        <w:rPr>
          <w:highlight w:val="lightGray"/>
          <w:lang w:val="en-GB" w:eastAsia="en-US"/>
        </w:rPr>
        <w:t>24106 Kiel</w:t>
      </w:r>
    </w:p>
    <w:p w14:paraId="26DB1D8E" w14:textId="77777777" w:rsidR="00F10640" w:rsidRPr="004208E2" w:rsidRDefault="00F10640" w:rsidP="00F10640">
      <w:pPr>
        <w:tabs>
          <w:tab w:val="left" w:pos="720"/>
        </w:tabs>
        <w:spacing w:line="240" w:lineRule="auto"/>
        <w:rPr>
          <w:caps/>
        </w:rPr>
      </w:pPr>
      <w:r w:rsidRPr="00F10640">
        <w:rPr>
          <w:caps/>
          <w:highlight w:val="lightGray"/>
          <w:lang w:eastAsia="en-US"/>
        </w:rPr>
        <w:t>Saksa</w:t>
      </w:r>
      <w:r w:rsidRPr="004208E2">
        <w:rPr>
          <w:caps/>
          <w:lang w:eastAsia="en-US"/>
        </w:rPr>
        <w:t xml:space="preserve"> </w:t>
      </w:r>
    </w:p>
    <w:p w14:paraId="3F09AA47" w14:textId="77777777" w:rsidR="000458D4" w:rsidRPr="0021058B" w:rsidRDefault="000458D4" w:rsidP="000458D4">
      <w:pPr>
        <w:adjustRightInd w:val="0"/>
        <w:jc w:val="both"/>
        <w:textAlignment w:val="baseline"/>
        <w:rPr>
          <w:lang w:val="en-GB" w:eastAsia="en-US"/>
        </w:rPr>
      </w:pPr>
    </w:p>
    <w:p w14:paraId="70D62987" w14:textId="77777777" w:rsidR="00BB05AF" w:rsidRPr="00DB15F5" w:rsidRDefault="00BB05AF" w:rsidP="00E512F1">
      <w:pPr>
        <w:tabs>
          <w:tab w:val="clear" w:pos="567"/>
        </w:tabs>
        <w:spacing w:line="240" w:lineRule="auto"/>
        <w:rPr>
          <w:lang w:eastAsia="de-DE"/>
        </w:rPr>
      </w:pPr>
    </w:p>
    <w:p w14:paraId="630401AC" w14:textId="77777777" w:rsidR="00BB05AF" w:rsidRPr="00DB15F5" w:rsidRDefault="00BB05AF" w:rsidP="00E512F1">
      <w:pPr>
        <w:spacing w:line="240" w:lineRule="auto"/>
        <w:ind w:left="567" w:hanging="567"/>
        <w:rPr>
          <w:lang w:eastAsia="de-DE"/>
        </w:rPr>
      </w:pPr>
      <w:r w:rsidRPr="00E04F53">
        <w:rPr>
          <w:b/>
          <w:highlight w:val="lightGray"/>
        </w:rPr>
        <w:t>2.</w:t>
      </w:r>
      <w:r w:rsidRPr="00DB15F5">
        <w:rPr>
          <w:b/>
          <w:bCs/>
          <w:lang w:eastAsia="de-DE"/>
        </w:rPr>
        <w:tab/>
        <w:t>ELÄINLÄÄKEVALMISTEEN NIMI</w:t>
      </w:r>
    </w:p>
    <w:p w14:paraId="2BC11766" w14:textId="77777777" w:rsidR="00BB05AF" w:rsidRPr="00DB15F5" w:rsidRDefault="00BB05AF" w:rsidP="00E512F1">
      <w:pPr>
        <w:tabs>
          <w:tab w:val="clear" w:pos="567"/>
        </w:tabs>
        <w:spacing w:line="240" w:lineRule="auto"/>
        <w:rPr>
          <w:lang w:eastAsia="de-DE"/>
        </w:rPr>
      </w:pPr>
    </w:p>
    <w:p w14:paraId="29AB7DD2" w14:textId="77777777" w:rsidR="00BB05AF" w:rsidRPr="00DB15F5" w:rsidRDefault="00BB05AF" w:rsidP="00E512F1">
      <w:pPr>
        <w:tabs>
          <w:tab w:val="clear" w:pos="567"/>
        </w:tabs>
        <w:spacing w:line="240" w:lineRule="auto"/>
        <w:rPr>
          <w:lang w:eastAsia="de-DE"/>
        </w:rPr>
      </w:pPr>
      <w:r w:rsidRPr="00DB15F5">
        <w:rPr>
          <w:lang w:eastAsia="de-DE"/>
        </w:rPr>
        <w:t>Metacam 5 mg/ml injektioneste, liuos koirille ja kissoille</w:t>
      </w:r>
    </w:p>
    <w:p w14:paraId="3306ABFE" w14:textId="77777777" w:rsidR="00BB05AF" w:rsidRPr="00DB15F5" w:rsidRDefault="00BB05AF" w:rsidP="00E512F1">
      <w:pPr>
        <w:tabs>
          <w:tab w:val="clear" w:pos="567"/>
        </w:tabs>
        <w:spacing w:line="240" w:lineRule="auto"/>
        <w:rPr>
          <w:lang w:eastAsia="de-DE"/>
        </w:rPr>
      </w:pPr>
      <w:r w:rsidRPr="00DB15F5">
        <w:rPr>
          <w:lang w:eastAsia="de-DE"/>
        </w:rPr>
        <w:t>Meloksikaami</w:t>
      </w:r>
    </w:p>
    <w:p w14:paraId="22010CC9" w14:textId="77777777" w:rsidR="00BB05AF" w:rsidRDefault="00BB05AF" w:rsidP="00E512F1">
      <w:pPr>
        <w:tabs>
          <w:tab w:val="clear" w:pos="567"/>
        </w:tabs>
        <w:spacing w:line="240" w:lineRule="auto"/>
        <w:rPr>
          <w:lang w:eastAsia="de-DE"/>
        </w:rPr>
      </w:pPr>
    </w:p>
    <w:p w14:paraId="1D5448DF" w14:textId="77777777" w:rsidR="00C106BB" w:rsidRPr="00DB15F5" w:rsidRDefault="00C106BB" w:rsidP="00C106BB">
      <w:pPr>
        <w:numPr>
          <w:ilvl w:val="12"/>
          <w:numId w:val="0"/>
        </w:numPr>
        <w:tabs>
          <w:tab w:val="clear" w:pos="567"/>
        </w:tabs>
        <w:suppressAutoHyphens/>
        <w:spacing w:line="240" w:lineRule="auto"/>
        <w:rPr>
          <w:b/>
          <w:bCs/>
          <w:lang w:eastAsia="de-DE"/>
        </w:rPr>
      </w:pPr>
      <w:r w:rsidRPr="00DB15F5">
        <w:rPr>
          <w:lang w:eastAsia="de-DE"/>
        </w:rPr>
        <w:t>Kirkas, keltainen liuos.</w:t>
      </w:r>
    </w:p>
    <w:p w14:paraId="457C6249" w14:textId="77777777" w:rsidR="00C106BB" w:rsidRPr="00DB15F5" w:rsidRDefault="00C106BB" w:rsidP="00E512F1">
      <w:pPr>
        <w:tabs>
          <w:tab w:val="clear" w:pos="567"/>
        </w:tabs>
        <w:spacing w:line="240" w:lineRule="auto"/>
        <w:rPr>
          <w:lang w:eastAsia="de-DE"/>
        </w:rPr>
      </w:pPr>
    </w:p>
    <w:p w14:paraId="4FD36B1A" w14:textId="77777777" w:rsidR="00BB05AF" w:rsidRPr="00DB15F5" w:rsidRDefault="00BB05AF" w:rsidP="00E512F1">
      <w:pPr>
        <w:tabs>
          <w:tab w:val="clear" w:pos="567"/>
        </w:tabs>
        <w:spacing w:line="240" w:lineRule="auto"/>
        <w:rPr>
          <w:lang w:eastAsia="de-DE"/>
        </w:rPr>
      </w:pPr>
    </w:p>
    <w:p w14:paraId="7CC0A373" w14:textId="77777777" w:rsidR="00BB05AF" w:rsidRPr="00DB15F5" w:rsidRDefault="00BB05AF" w:rsidP="00E512F1">
      <w:pPr>
        <w:spacing w:line="240" w:lineRule="auto"/>
        <w:ind w:left="567" w:hanging="567"/>
        <w:rPr>
          <w:b/>
          <w:bCs/>
          <w:lang w:eastAsia="de-DE"/>
        </w:rPr>
      </w:pPr>
      <w:r w:rsidRPr="00E04F53">
        <w:rPr>
          <w:b/>
          <w:highlight w:val="lightGray"/>
        </w:rPr>
        <w:t>3.</w:t>
      </w:r>
      <w:r w:rsidRPr="00DB15F5">
        <w:rPr>
          <w:b/>
          <w:bCs/>
          <w:lang w:eastAsia="de-DE"/>
        </w:rPr>
        <w:tab/>
        <w:t>VAIKUTTAVAT JA MUUT AINEET</w:t>
      </w:r>
    </w:p>
    <w:p w14:paraId="054B7F46" w14:textId="77777777" w:rsidR="00BB05AF" w:rsidRPr="00DB15F5" w:rsidRDefault="00BB05AF" w:rsidP="00E512F1">
      <w:pPr>
        <w:tabs>
          <w:tab w:val="clear" w:pos="567"/>
        </w:tabs>
        <w:spacing w:line="240" w:lineRule="auto"/>
        <w:rPr>
          <w:lang w:eastAsia="de-DE"/>
        </w:rPr>
      </w:pPr>
    </w:p>
    <w:p w14:paraId="3C5E43B9" w14:textId="77777777" w:rsidR="00A65B31" w:rsidRPr="00DB15F5" w:rsidRDefault="00A65B31" w:rsidP="00E512F1">
      <w:pPr>
        <w:tabs>
          <w:tab w:val="clear" w:pos="567"/>
        </w:tabs>
        <w:spacing w:line="240" w:lineRule="auto"/>
        <w:rPr>
          <w:lang w:eastAsia="de-DE"/>
        </w:rPr>
      </w:pPr>
      <w:r w:rsidRPr="00DB15F5">
        <w:rPr>
          <w:lang w:eastAsia="de-DE"/>
        </w:rPr>
        <w:t xml:space="preserve">Yksi </w:t>
      </w:r>
      <w:r w:rsidR="00D41FD0" w:rsidRPr="00DB15F5">
        <w:rPr>
          <w:lang w:eastAsia="de-DE"/>
        </w:rPr>
        <w:t>ml</w:t>
      </w:r>
      <w:r w:rsidRPr="00DB15F5">
        <w:rPr>
          <w:lang w:eastAsia="de-DE"/>
        </w:rPr>
        <w:t xml:space="preserve"> sisältää:</w:t>
      </w:r>
    </w:p>
    <w:p w14:paraId="0758D8E4" w14:textId="77777777" w:rsidR="00BB05AF" w:rsidRPr="00DB15F5" w:rsidRDefault="00BB05AF" w:rsidP="00102F4E">
      <w:pPr>
        <w:tabs>
          <w:tab w:val="clear" w:pos="567"/>
          <w:tab w:val="left" w:pos="1985"/>
        </w:tabs>
        <w:spacing w:line="240" w:lineRule="auto"/>
        <w:rPr>
          <w:lang w:eastAsia="de-DE"/>
        </w:rPr>
      </w:pPr>
      <w:r w:rsidRPr="00DB15F5">
        <w:rPr>
          <w:lang w:eastAsia="de-DE"/>
        </w:rPr>
        <w:t>Meloksikaami</w:t>
      </w:r>
      <w:r w:rsidRPr="00DB15F5">
        <w:rPr>
          <w:lang w:eastAsia="de-DE"/>
        </w:rPr>
        <w:tab/>
        <w:t>5 mg</w:t>
      </w:r>
    </w:p>
    <w:p w14:paraId="76855DA5" w14:textId="77777777" w:rsidR="00BB05AF" w:rsidRPr="00DB15F5" w:rsidRDefault="00BB05AF" w:rsidP="00102F4E">
      <w:pPr>
        <w:tabs>
          <w:tab w:val="clear" w:pos="567"/>
          <w:tab w:val="left" w:pos="1985"/>
        </w:tabs>
        <w:spacing w:line="240" w:lineRule="auto"/>
        <w:rPr>
          <w:lang w:eastAsia="de-DE"/>
        </w:rPr>
      </w:pPr>
      <w:r w:rsidRPr="00DB15F5">
        <w:rPr>
          <w:lang w:eastAsia="de-DE"/>
        </w:rPr>
        <w:t>Etanoli</w:t>
      </w:r>
      <w:r w:rsidRPr="00DB15F5">
        <w:rPr>
          <w:lang w:eastAsia="de-DE"/>
        </w:rPr>
        <w:tab/>
        <w:t>150 mg</w:t>
      </w:r>
    </w:p>
    <w:p w14:paraId="75667355" w14:textId="77777777" w:rsidR="00BB05AF" w:rsidRPr="00DB15F5" w:rsidRDefault="00BB05AF" w:rsidP="00E512F1">
      <w:pPr>
        <w:tabs>
          <w:tab w:val="clear" w:pos="567"/>
        </w:tabs>
        <w:spacing w:line="240" w:lineRule="auto"/>
        <w:rPr>
          <w:lang w:eastAsia="de-DE"/>
        </w:rPr>
      </w:pPr>
    </w:p>
    <w:p w14:paraId="76636F66" w14:textId="77777777" w:rsidR="00BB05AF" w:rsidRPr="00DB15F5" w:rsidRDefault="00BB05AF" w:rsidP="00E512F1">
      <w:pPr>
        <w:tabs>
          <w:tab w:val="clear" w:pos="567"/>
        </w:tabs>
        <w:spacing w:line="240" w:lineRule="auto"/>
        <w:rPr>
          <w:lang w:eastAsia="de-DE"/>
        </w:rPr>
      </w:pPr>
    </w:p>
    <w:p w14:paraId="5FB58F11" w14:textId="77777777" w:rsidR="00BB05AF" w:rsidRPr="00DB15F5" w:rsidRDefault="00BB05AF" w:rsidP="00E512F1">
      <w:pPr>
        <w:spacing w:line="240" w:lineRule="auto"/>
        <w:ind w:left="567" w:hanging="567"/>
        <w:rPr>
          <w:b/>
          <w:bCs/>
          <w:lang w:eastAsia="de-DE"/>
        </w:rPr>
      </w:pPr>
      <w:r w:rsidRPr="00E04F53">
        <w:rPr>
          <w:b/>
          <w:highlight w:val="lightGray"/>
        </w:rPr>
        <w:t>4.</w:t>
      </w:r>
      <w:r w:rsidRPr="00DB15F5">
        <w:rPr>
          <w:b/>
          <w:bCs/>
          <w:lang w:eastAsia="de-DE"/>
        </w:rPr>
        <w:tab/>
        <w:t>KÄYTTÖAIHEET</w:t>
      </w:r>
    </w:p>
    <w:p w14:paraId="533E787C" w14:textId="77777777" w:rsidR="00BB05AF" w:rsidRPr="00DB15F5" w:rsidRDefault="00BB05AF" w:rsidP="00E512F1">
      <w:pPr>
        <w:tabs>
          <w:tab w:val="clear" w:pos="567"/>
        </w:tabs>
        <w:spacing w:line="240" w:lineRule="auto"/>
        <w:rPr>
          <w:lang w:eastAsia="de-DE"/>
        </w:rPr>
      </w:pPr>
    </w:p>
    <w:p w14:paraId="1EA109CF" w14:textId="77777777" w:rsidR="00BB05AF" w:rsidRPr="00C106BB" w:rsidRDefault="00BB05AF" w:rsidP="005C3C4F">
      <w:pPr>
        <w:tabs>
          <w:tab w:val="clear" w:pos="567"/>
          <w:tab w:val="left" w:pos="-720"/>
          <w:tab w:val="left" w:pos="0"/>
          <w:tab w:val="left" w:pos="720"/>
        </w:tabs>
        <w:suppressAutoHyphens/>
        <w:spacing w:line="240" w:lineRule="auto"/>
        <w:rPr>
          <w:u w:val="single"/>
          <w:lang w:eastAsia="de-DE"/>
        </w:rPr>
      </w:pPr>
      <w:r w:rsidRPr="00C106BB">
        <w:rPr>
          <w:u w:val="single"/>
          <w:lang w:eastAsia="de-DE"/>
        </w:rPr>
        <w:t>Koira:</w:t>
      </w:r>
    </w:p>
    <w:p w14:paraId="23021F18" w14:textId="77777777" w:rsidR="00BB05AF" w:rsidRPr="00DB15F5" w:rsidRDefault="00BB05AF" w:rsidP="00E512F1">
      <w:pPr>
        <w:spacing w:line="240" w:lineRule="auto"/>
        <w:rPr>
          <w:snapToGrid w:val="0"/>
          <w:lang w:eastAsia="de-DE"/>
        </w:rPr>
      </w:pPr>
      <w:r w:rsidRPr="00DB15F5">
        <w:rPr>
          <w:snapToGrid w:val="0"/>
          <w:lang w:eastAsia="de-DE"/>
        </w:rPr>
        <w:t>Tulehduksen ja kivun lievittäminen sekä akuuteissa että kroonisissa luusto</w:t>
      </w:r>
      <w:r w:rsidR="00A4667F" w:rsidRPr="00DB15F5">
        <w:rPr>
          <w:snapToGrid w:val="0"/>
          <w:lang w:eastAsia="de-DE"/>
        </w:rPr>
        <w:t>-</w:t>
      </w:r>
      <w:r w:rsidRPr="00DB15F5">
        <w:rPr>
          <w:snapToGrid w:val="0"/>
          <w:lang w:eastAsia="de-DE"/>
        </w:rPr>
        <w:t>lihassairauksissa. Leikkauksen jälkeisen kivun ja tulehduksen lievittäminen ortopedisten ja pehmytkudoskirurgisten toimenpiteiden jälkeen.</w:t>
      </w:r>
    </w:p>
    <w:p w14:paraId="236FADD8" w14:textId="77777777" w:rsidR="00BB05AF" w:rsidRPr="00DB15F5" w:rsidRDefault="00BB05AF" w:rsidP="00E512F1">
      <w:pPr>
        <w:tabs>
          <w:tab w:val="clear" w:pos="567"/>
        </w:tabs>
        <w:spacing w:line="240" w:lineRule="auto"/>
        <w:rPr>
          <w:snapToGrid w:val="0"/>
          <w:lang w:eastAsia="de-DE"/>
        </w:rPr>
      </w:pPr>
    </w:p>
    <w:p w14:paraId="0E6CEDF2" w14:textId="77777777" w:rsidR="00BB05AF" w:rsidRPr="00C106BB" w:rsidRDefault="00BB05AF" w:rsidP="00E512F1">
      <w:pPr>
        <w:tabs>
          <w:tab w:val="left" w:pos="720"/>
        </w:tabs>
        <w:spacing w:line="240" w:lineRule="auto"/>
        <w:rPr>
          <w:snapToGrid w:val="0"/>
          <w:u w:val="single"/>
          <w:lang w:eastAsia="de-DE"/>
        </w:rPr>
      </w:pPr>
      <w:r w:rsidRPr="00C106BB">
        <w:rPr>
          <w:snapToGrid w:val="0"/>
          <w:u w:val="single"/>
          <w:lang w:eastAsia="de-DE"/>
        </w:rPr>
        <w:t>Kissa:</w:t>
      </w:r>
    </w:p>
    <w:p w14:paraId="03F1126B" w14:textId="77777777" w:rsidR="00BB05AF" w:rsidRPr="00DB15F5" w:rsidRDefault="00BB05AF" w:rsidP="00E512F1">
      <w:pPr>
        <w:tabs>
          <w:tab w:val="clear" w:pos="567"/>
          <w:tab w:val="left" w:pos="-720"/>
          <w:tab w:val="left" w:pos="0"/>
          <w:tab w:val="left" w:pos="993"/>
        </w:tabs>
        <w:suppressAutoHyphens/>
        <w:spacing w:line="240" w:lineRule="auto"/>
        <w:rPr>
          <w:lang w:eastAsia="de-DE"/>
        </w:rPr>
      </w:pPr>
      <w:r w:rsidRPr="00DB15F5">
        <w:rPr>
          <w:lang w:eastAsia="de-DE"/>
        </w:rPr>
        <w:t>Leikkauksen jälkeisen kivun lievitys kohdun ja munasarjojen poistoleikkauksen sekä pienten pehmytkudoskirurgisten toimenpiteiden jälkeen.</w:t>
      </w:r>
    </w:p>
    <w:p w14:paraId="525C3A82" w14:textId="77777777" w:rsidR="00BB05AF" w:rsidRPr="00DB15F5" w:rsidRDefault="00BB05AF" w:rsidP="00E512F1">
      <w:pPr>
        <w:tabs>
          <w:tab w:val="clear" w:pos="567"/>
          <w:tab w:val="left" w:pos="-720"/>
          <w:tab w:val="left" w:pos="0"/>
          <w:tab w:val="left" w:pos="993"/>
        </w:tabs>
        <w:suppressAutoHyphens/>
        <w:spacing w:line="240" w:lineRule="auto"/>
        <w:rPr>
          <w:lang w:eastAsia="de-DE"/>
        </w:rPr>
      </w:pPr>
    </w:p>
    <w:p w14:paraId="373D6A70" w14:textId="77777777" w:rsidR="00BB05AF" w:rsidRPr="00DB15F5" w:rsidRDefault="00BB05AF" w:rsidP="00E512F1">
      <w:pPr>
        <w:tabs>
          <w:tab w:val="clear" w:pos="567"/>
          <w:tab w:val="left" w:pos="-720"/>
          <w:tab w:val="left" w:pos="0"/>
          <w:tab w:val="left" w:pos="993"/>
        </w:tabs>
        <w:suppressAutoHyphens/>
        <w:spacing w:line="240" w:lineRule="auto"/>
        <w:rPr>
          <w:lang w:eastAsia="de-DE"/>
        </w:rPr>
      </w:pPr>
    </w:p>
    <w:p w14:paraId="4A292307" w14:textId="77777777" w:rsidR="00BB05AF" w:rsidRPr="00DB15F5" w:rsidRDefault="00BB05AF" w:rsidP="00E512F1">
      <w:pPr>
        <w:spacing w:line="240" w:lineRule="auto"/>
        <w:ind w:left="567" w:hanging="567"/>
        <w:rPr>
          <w:b/>
          <w:bCs/>
          <w:lang w:eastAsia="de-DE"/>
        </w:rPr>
      </w:pPr>
      <w:r w:rsidRPr="00E04F53">
        <w:rPr>
          <w:b/>
          <w:highlight w:val="lightGray"/>
        </w:rPr>
        <w:t>5.</w:t>
      </w:r>
      <w:r w:rsidRPr="00DB15F5">
        <w:rPr>
          <w:b/>
          <w:bCs/>
          <w:lang w:eastAsia="de-DE"/>
        </w:rPr>
        <w:tab/>
        <w:t>VASTA</w:t>
      </w:r>
      <w:r w:rsidR="00A4667F" w:rsidRPr="00DB15F5">
        <w:rPr>
          <w:b/>
          <w:bCs/>
          <w:lang w:eastAsia="de-DE"/>
        </w:rPr>
        <w:t>-</w:t>
      </w:r>
      <w:r w:rsidRPr="00DB15F5">
        <w:rPr>
          <w:b/>
          <w:bCs/>
          <w:lang w:eastAsia="de-DE"/>
        </w:rPr>
        <w:t>AIHEET</w:t>
      </w:r>
    </w:p>
    <w:p w14:paraId="2731A34E" w14:textId="77777777" w:rsidR="00BB05AF" w:rsidRPr="00DB15F5" w:rsidRDefault="00BB05AF" w:rsidP="00E512F1">
      <w:pPr>
        <w:tabs>
          <w:tab w:val="clear" w:pos="567"/>
        </w:tabs>
        <w:spacing w:line="240" w:lineRule="auto"/>
        <w:rPr>
          <w:lang w:eastAsia="de-DE"/>
        </w:rPr>
      </w:pPr>
    </w:p>
    <w:p w14:paraId="3652A00F" w14:textId="77777777" w:rsidR="00BB05AF" w:rsidRPr="00DB15F5" w:rsidRDefault="00BB05AF" w:rsidP="00E512F1">
      <w:pPr>
        <w:tabs>
          <w:tab w:val="clear" w:pos="567"/>
        </w:tabs>
        <w:spacing w:line="240" w:lineRule="auto"/>
        <w:rPr>
          <w:lang w:eastAsia="de-DE"/>
        </w:rPr>
      </w:pPr>
      <w:r w:rsidRPr="00DB15F5">
        <w:rPr>
          <w:snapToGrid w:val="0"/>
          <w:lang w:eastAsia="en-US"/>
        </w:rPr>
        <w:t>Ei saa käyttää</w:t>
      </w:r>
      <w:r w:rsidRPr="00DB15F5">
        <w:rPr>
          <w:lang w:eastAsia="de-DE"/>
        </w:rPr>
        <w:t xml:space="preserve"> tiineille tai imettäville eläimille.</w:t>
      </w:r>
    </w:p>
    <w:p w14:paraId="1AD3262F" w14:textId="77777777" w:rsidR="00BB05AF" w:rsidRPr="00DB15F5" w:rsidRDefault="00BB05AF" w:rsidP="00E512F1">
      <w:pPr>
        <w:tabs>
          <w:tab w:val="clear" w:pos="567"/>
          <w:tab w:val="left" w:pos="-720"/>
        </w:tabs>
        <w:suppressAutoHyphens/>
        <w:spacing w:line="240" w:lineRule="auto"/>
        <w:rPr>
          <w:snapToGrid w:val="0"/>
          <w:lang w:eastAsia="de-DE"/>
        </w:rPr>
      </w:pPr>
      <w:r w:rsidRPr="00DB15F5">
        <w:rPr>
          <w:snapToGrid w:val="0"/>
          <w:lang w:eastAsia="en-US"/>
        </w:rPr>
        <w:t>Ei saa käyttää</w:t>
      </w:r>
      <w:r w:rsidRPr="00DB15F5">
        <w:rPr>
          <w:lang w:eastAsia="de-DE"/>
        </w:rPr>
        <w:t xml:space="preserve"> eläimille, joilla on maha</w:t>
      </w:r>
      <w:r w:rsidR="00A4667F" w:rsidRPr="00DB15F5">
        <w:rPr>
          <w:lang w:eastAsia="de-DE"/>
        </w:rPr>
        <w:t>-</w:t>
      </w:r>
      <w:r w:rsidRPr="00DB15F5">
        <w:rPr>
          <w:lang w:eastAsia="de-DE"/>
        </w:rPr>
        <w:t>suolikanavan sairauksia, kuten mahaärsytys ja verenvuoto, maksan, sydämen tai munuaisten vajaatoiminta ja verenvuotoa aiheuttavia sairauksia</w:t>
      </w:r>
      <w:r w:rsidRPr="00DB15F5">
        <w:rPr>
          <w:snapToGrid w:val="0"/>
          <w:lang w:eastAsia="de-DE"/>
        </w:rPr>
        <w:t xml:space="preserve">. </w:t>
      </w:r>
    </w:p>
    <w:p w14:paraId="316C9E89" w14:textId="77777777" w:rsidR="00BB05AF" w:rsidRPr="00DB15F5" w:rsidRDefault="00BB05AF" w:rsidP="00E512F1">
      <w:pPr>
        <w:tabs>
          <w:tab w:val="clear" w:pos="567"/>
          <w:tab w:val="left" w:pos="-720"/>
        </w:tabs>
        <w:suppressAutoHyphens/>
        <w:spacing w:line="240" w:lineRule="auto"/>
        <w:rPr>
          <w:lang w:eastAsia="de-DE"/>
        </w:rPr>
      </w:pPr>
      <w:r w:rsidRPr="00DB15F5">
        <w:rPr>
          <w:snapToGrid w:val="0"/>
          <w:lang w:eastAsia="de-DE"/>
        </w:rPr>
        <w:lastRenderedPageBreak/>
        <w:t>Ei saa käyttää tapauksissa, joissa esiintyy yliherkkyyttä vaikuttavalle aineelle tai apuaineille.</w:t>
      </w:r>
    </w:p>
    <w:p w14:paraId="2F0AAFDC" w14:textId="77777777" w:rsidR="00533822" w:rsidRPr="00DB15F5" w:rsidRDefault="00BB05AF" w:rsidP="00E512F1">
      <w:pPr>
        <w:spacing w:line="240" w:lineRule="auto"/>
        <w:rPr>
          <w:lang w:eastAsia="de-DE"/>
        </w:rPr>
      </w:pPr>
      <w:r w:rsidRPr="00DB15F5">
        <w:rPr>
          <w:snapToGrid w:val="0"/>
          <w:lang w:eastAsia="en-US"/>
        </w:rPr>
        <w:t>Ei saa käyttää</w:t>
      </w:r>
      <w:r w:rsidRPr="00DB15F5">
        <w:rPr>
          <w:lang w:eastAsia="de-DE"/>
        </w:rPr>
        <w:t xml:space="preserve"> alle 6 viikon ikäisille eläimille äläkä alle 2 kg painoisille kissoille.</w:t>
      </w:r>
    </w:p>
    <w:p w14:paraId="48094657" w14:textId="77777777" w:rsidR="00BB05AF" w:rsidRDefault="00BB05AF" w:rsidP="00E512F1">
      <w:pPr>
        <w:spacing w:line="240" w:lineRule="auto"/>
        <w:rPr>
          <w:lang w:eastAsia="de-DE"/>
        </w:rPr>
      </w:pPr>
    </w:p>
    <w:p w14:paraId="26DC5305" w14:textId="77777777" w:rsidR="000458D4" w:rsidRPr="00DB15F5" w:rsidRDefault="000458D4" w:rsidP="00E512F1">
      <w:pPr>
        <w:spacing w:line="240" w:lineRule="auto"/>
        <w:rPr>
          <w:lang w:eastAsia="de-DE"/>
        </w:rPr>
      </w:pPr>
    </w:p>
    <w:p w14:paraId="6D69B15E" w14:textId="77777777" w:rsidR="00BB05AF" w:rsidRPr="00DB15F5" w:rsidRDefault="00BB05AF" w:rsidP="00E512F1">
      <w:pPr>
        <w:spacing w:line="240" w:lineRule="auto"/>
        <w:rPr>
          <w:b/>
        </w:rPr>
      </w:pPr>
      <w:r w:rsidRPr="00E04F53">
        <w:rPr>
          <w:b/>
          <w:highlight w:val="lightGray"/>
        </w:rPr>
        <w:t>6.</w:t>
      </w:r>
      <w:r w:rsidRPr="00DB15F5">
        <w:rPr>
          <w:b/>
        </w:rPr>
        <w:tab/>
        <w:t>HAITTAVAIKUTUKSET</w:t>
      </w:r>
    </w:p>
    <w:p w14:paraId="0AC65917" w14:textId="77777777" w:rsidR="00BB05AF" w:rsidRPr="00DB15F5" w:rsidRDefault="00BB05AF" w:rsidP="00E512F1">
      <w:pPr>
        <w:tabs>
          <w:tab w:val="clear" w:pos="567"/>
        </w:tabs>
        <w:spacing w:line="240" w:lineRule="auto"/>
        <w:rPr>
          <w:lang w:eastAsia="de-DE"/>
        </w:rPr>
      </w:pPr>
    </w:p>
    <w:p w14:paraId="7654773B" w14:textId="62510BA3" w:rsidR="004F3336" w:rsidRPr="00DB15F5" w:rsidRDefault="0092740C" w:rsidP="004F3336">
      <w:pPr>
        <w:tabs>
          <w:tab w:val="clear" w:pos="567"/>
        </w:tabs>
        <w:suppressAutoHyphens/>
        <w:spacing w:line="240" w:lineRule="auto"/>
        <w:rPr>
          <w:snapToGrid w:val="0"/>
          <w:lang w:eastAsia="en-US"/>
        </w:rPr>
      </w:pPr>
      <w:r>
        <w:t xml:space="preserve">Markkinoille tulon jälkeisessä turvallisuusseurannassa on hyvin harvoin </w:t>
      </w:r>
      <w:r w:rsidR="004F3336" w:rsidRPr="00DB15F5">
        <w:rPr>
          <w:snapToGrid w:val="0"/>
          <w:lang w:eastAsia="en-US"/>
        </w:rPr>
        <w:t xml:space="preserve"> raportoitu steroideihin kuulumattomille tulehduskipulääkkeille</w:t>
      </w:r>
      <w:r w:rsidR="0021058B">
        <w:rPr>
          <w:snapToGrid w:val="0"/>
          <w:lang w:eastAsia="en-US"/>
        </w:rPr>
        <w:t xml:space="preserve"> (NSAID)</w:t>
      </w:r>
      <w:r w:rsidR="004F3336" w:rsidRPr="00DB15F5">
        <w:rPr>
          <w:snapToGrid w:val="0"/>
          <w:lang w:eastAsia="en-US"/>
        </w:rPr>
        <w:t xml:space="preserve"> tyypillisiä haittavaikutuksia, kuten ruokahaluttomuutta, oksentelua, ripulia, verta ulosteessa, väsymystä</w:t>
      </w:r>
      <w:r w:rsidR="007B08E3" w:rsidRPr="00DB15F5">
        <w:rPr>
          <w:snapToGrid w:val="0"/>
          <w:lang w:eastAsia="en-US"/>
        </w:rPr>
        <w:t xml:space="preserve"> ja</w:t>
      </w:r>
      <w:r w:rsidR="004F3336" w:rsidRPr="00DB15F5">
        <w:rPr>
          <w:snapToGrid w:val="0"/>
          <w:lang w:eastAsia="en-US"/>
        </w:rPr>
        <w:t xml:space="preserve"> munuaisten vajaatoimintaa</w:t>
      </w:r>
      <w:r w:rsidR="007B08E3" w:rsidRPr="00DB15F5">
        <w:rPr>
          <w:snapToGrid w:val="0"/>
          <w:lang w:eastAsia="en-US"/>
        </w:rPr>
        <w:t xml:space="preserve">. </w:t>
      </w:r>
    </w:p>
    <w:p w14:paraId="216F1543" w14:textId="77777777" w:rsidR="004F3336" w:rsidRPr="00DB15F5" w:rsidRDefault="004F3336" w:rsidP="004F3336">
      <w:pPr>
        <w:tabs>
          <w:tab w:val="clear" w:pos="567"/>
        </w:tabs>
        <w:suppressAutoHyphens/>
        <w:spacing w:line="240" w:lineRule="auto"/>
        <w:rPr>
          <w:snapToGrid w:val="0"/>
          <w:lang w:eastAsia="en-US"/>
        </w:rPr>
      </w:pPr>
    </w:p>
    <w:p w14:paraId="6CEA3BBB" w14:textId="0897C7E1" w:rsidR="00035F55" w:rsidRDefault="0092740C" w:rsidP="001610C1">
      <w:pPr>
        <w:tabs>
          <w:tab w:val="clear" w:pos="567"/>
        </w:tabs>
        <w:suppressAutoHyphens/>
        <w:spacing w:line="240" w:lineRule="auto"/>
        <w:rPr>
          <w:snapToGrid w:val="0"/>
          <w:lang w:eastAsia="en-US"/>
        </w:rPr>
      </w:pPr>
      <w:r>
        <w:t xml:space="preserve">Markkinoille tulon jälkeisessä turvallisuusseurannassa on </w:t>
      </w:r>
      <w:r>
        <w:rPr>
          <w:snapToGrid w:val="0"/>
          <w:lang w:eastAsia="en-US"/>
        </w:rPr>
        <w:t>h</w:t>
      </w:r>
      <w:r w:rsidR="004F3336" w:rsidRPr="00DB15F5">
        <w:rPr>
          <w:snapToGrid w:val="0"/>
          <w:lang w:eastAsia="en-US"/>
        </w:rPr>
        <w:t>yvin harvinaisissa tapauksissa raportoitu veristä ripulia, verta oksennuksessa</w:t>
      </w:r>
      <w:r>
        <w:rPr>
          <w:snapToGrid w:val="0"/>
          <w:lang w:eastAsia="en-US"/>
        </w:rPr>
        <w:t>,</w:t>
      </w:r>
      <w:r w:rsidR="004F3336" w:rsidRPr="00DB15F5">
        <w:rPr>
          <w:snapToGrid w:val="0"/>
          <w:lang w:eastAsia="en-US"/>
        </w:rPr>
        <w:t xml:space="preserve"> ruoansulatuskanavan haavaumia</w:t>
      </w:r>
      <w:r>
        <w:rPr>
          <w:snapToGrid w:val="0"/>
          <w:lang w:eastAsia="en-US"/>
        </w:rPr>
        <w:t xml:space="preserve"> ja kohonneita maksaentsyymejä</w:t>
      </w:r>
      <w:r w:rsidR="004F3336" w:rsidRPr="00DB15F5">
        <w:rPr>
          <w:snapToGrid w:val="0"/>
          <w:lang w:eastAsia="en-US"/>
        </w:rPr>
        <w:t>.</w:t>
      </w:r>
    </w:p>
    <w:p w14:paraId="3D8F6483" w14:textId="41DBBDC8" w:rsidR="00BB05AF" w:rsidRPr="00DB15F5" w:rsidRDefault="00440487" w:rsidP="001610C1">
      <w:pPr>
        <w:tabs>
          <w:tab w:val="clear" w:pos="567"/>
        </w:tabs>
        <w:suppressAutoHyphens/>
        <w:spacing w:line="240" w:lineRule="auto"/>
        <w:rPr>
          <w:snapToGrid w:val="0"/>
          <w:lang w:eastAsia="de-DE"/>
        </w:rPr>
      </w:pPr>
      <w:r>
        <w:rPr>
          <w:snapToGrid w:val="0"/>
          <w:lang w:eastAsia="de-DE"/>
        </w:rPr>
        <w:t>N</w:t>
      </w:r>
      <w:r w:rsidR="00BB05AF" w:rsidRPr="00DB15F5">
        <w:rPr>
          <w:snapToGrid w:val="0"/>
          <w:lang w:eastAsia="de-DE"/>
        </w:rPr>
        <w:t>ämä haittavaikutukset ilmenevät yleensä ensimmäisellä hoitoviikolla ja ovat useimmissa tapauksissa lyhytaikaisia ja menevät ohi, kun hoito lopetetaan, mutta joissain hyvin harvinaisissa tapauksissa ne saattavat olla vakavia tai kuolemaan johtavia.</w:t>
      </w:r>
    </w:p>
    <w:p w14:paraId="410FBFC5" w14:textId="77777777" w:rsidR="00BB05AF" w:rsidRPr="00DB15F5" w:rsidRDefault="00BB05AF" w:rsidP="00E512F1">
      <w:pPr>
        <w:tabs>
          <w:tab w:val="left" w:pos="720"/>
        </w:tabs>
        <w:spacing w:line="240" w:lineRule="auto"/>
        <w:rPr>
          <w:snapToGrid w:val="0"/>
          <w:lang w:eastAsia="de-DE"/>
        </w:rPr>
      </w:pPr>
    </w:p>
    <w:p w14:paraId="143CBBAA" w14:textId="260C8098" w:rsidR="00BB05AF" w:rsidRPr="00DB15F5" w:rsidRDefault="0048728A" w:rsidP="00E512F1">
      <w:pPr>
        <w:spacing w:line="240" w:lineRule="auto"/>
      </w:pPr>
      <w:r>
        <w:t xml:space="preserve">Markkinoille tulon jälkeisessä turvallisuusseurannassa on hyvin harvoin havaittu </w:t>
      </w:r>
      <w:r w:rsidR="00BB05AF" w:rsidRPr="00DB15F5">
        <w:t>anafylaktisia reaktioita. Hoito on oireenmukaista.</w:t>
      </w:r>
    </w:p>
    <w:p w14:paraId="78F82D17" w14:textId="77777777" w:rsidR="00BB05AF" w:rsidRPr="00DB15F5" w:rsidRDefault="00BB05AF" w:rsidP="00E512F1">
      <w:pPr>
        <w:tabs>
          <w:tab w:val="clear" w:pos="567"/>
        </w:tabs>
        <w:spacing w:line="240" w:lineRule="auto"/>
        <w:rPr>
          <w:lang w:eastAsia="de-DE"/>
        </w:rPr>
      </w:pPr>
    </w:p>
    <w:p w14:paraId="63E6BE5E" w14:textId="77777777" w:rsidR="004F3336" w:rsidRPr="00DB15F5" w:rsidRDefault="004F3336" w:rsidP="004F3336">
      <w:pPr>
        <w:tabs>
          <w:tab w:val="clear" w:pos="567"/>
        </w:tabs>
        <w:spacing w:line="240" w:lineRule="auto"/>
        <w:rPr>
          <w:snapToGrid w:val="0"/>
          <w:lang w:eastAsia="en-US"/>
        </w:rPr>
      </w:pPr>
      <w:r w:rsidRPr="00DB15F5">
        <w:rPr>
          <w:snapToGrid w:val="0"/>
          <w:lang w:eastAsia="en-US"/>
        </w:rPr>
        <w:t>Jos haittavaikutuksia ilmenee, hoito tulee keskeyttää ja</w:t>
      </w:r>
      <w:r w:rsidR="002B2786" w:rsidRPr="002B2786">
        <w:rPr>
          <w:snapToGrid w:val="0"/>
          <w:lang w:eastAsia="en-US"/>
        </w:rPr>
        <w:t xml:space="preserve"> </w:t>
      </w:r>
      <w:r w:rsidR="002B2786" w:rsidRPr="00DB15F5">
        <w:rPr>
          <w:snapToGrid w:val="0"/>
          <w:lang w:eastAsia="en-US"/>
        </w:rPr>
        <w:t>eläinlääkäriin</w:t>
      </w:r>
      <w:r w:rsidR="002B2786" w:rsidRPr="00FF2CED">
        <w:rPr>
          <w:rFonts w:ascii="Tahoma" w:hAnsi="Tahoma" w:cs="Tahoma"/>
          <w:color w:val="000000"/>
          <w:sz w:val="20"/>
          <w:szCs w:val="20"/>
          <w:lang w:eastAsia="zh-CN" w:bidi="th-TH"/>
        </w:rPr>
        <w:t xml:space="preserve"> tulee</w:t>
      </w:r>
      <w:r w:rsidRPr="00DB15F5">
        <w:rPr>
          <w:snapToGrid w:val="0"/>
          <w:lang w:eastAsia="en-US"/>
        </w:rPr>
        <w:t xml:space="preserve"> ottaa yhteyttä.</w:t>
      </w:r>
    </w:p>
    <w:p w14:paraId="26221576" w14:textId="77777777" w:rsidR="005C3C4F" w:rsidRPr="00DB15F5" w:rsidRDefault="005C3C4F" w:rsidP="005C3C4F">
      <w:pPr>
        <w:tabs>
          <w:tab w:val="clear" w:pos="567"/>
        </w:tabs>
        <w:spacing w:line="240" w:lineRule="auto"/>
      </w:pPr>
    </w:p>
    <w:p w14:paraId="049E0645" w14:textId="77777777" w:rsidR="00C106BB" w:rsidRPr="00DB15F5" w:rsidRDefault="00C106BB" w:rsidP="00C106BB">
      <w:pPr>
        <w:ind w:left="567" w:hanging="567"/>
        <w:rPr>
          <w:bCs/>
        </w:rPr>
      </w:pPr>
      <w:r w:rsidRPr="00DB15F5">
        <w:rPr>
          <w:bCs/>
        </w:rPr>
        <w:t>Haittavaikutusten esiintyvyys määritellään seuraavasti:</w:t>
      </w:r>
    </w:p>
    <w:p w14:paraId="3D633399" w14:textId="77777777" w:rsidR="00C106BB" w:rsidRPr="00DB15F5" w:rsidRDefault="00C106BB" w:rsidP="00C106BB">
      <w:pPr>
        <w:ind w:left="567" w:hanging="567"/>
        <w:rPr>
          <w:bCs/>
        </w:rPr>
      </w:pPr>
      <w:r w:rsidRPr="00DB15F5">
        <w:rPr>
          <w:bCs/>
        </w:rPr>
        <w:t>-</w:t>
      </w:r>
      <w:r w:rsidR="001563B3">
        <w:rPr>
          <w:bCs/>
        </w:rPr>
        <w:t xml:space="preserve"> </w:t>
      </w:r>
      <w:r w:rsidRPr="00DB15F5">
        <w:rPr>
          <w:bCs/>
        </w:rPr>
        <w:t xml:space="preserve">hyvin yleinen (useampi kuin 1/10 </w:t>
      </w:r>
      <w:r>
        <w:rPr>
          <w:bCs/>
        </w:rPr>
        <w:t xml:space="preserve">hoidettua </w:t>
      </w:r>
      <w:r w:rsidRPr="00DB15F5">
        <w:rPr>
          <w:bCs/>
        </w:rPr>
        <w:t>eläintä saa haittavaikutuksen)</w:t>
      </w:r>
    </w:p>
    <w:p w14:paraId="21BF46B5" w14:textId="77777777" w:rsidR="00C106BB" w:rsidRPr="00DB15F5" w:rsidRDefault="00C106BB" w:rsidP="00C106BB">
      <w:pPr>
        <w:ind w:left="567" w:hanging="567"/>
        <w:rPr>
          <w:bCs/>
        </w:rPr>
      </w:pPr>
      <w:r w:rsidRPr="00DB15F5">
        <w:rPr>
          <w:bCs/>
        </w:rPr>
        <w:t>-</w:t>
      </w:r>
      <w:r w:rsidR="001563B3">
        <w:rPr>
          <w:bCs/>
        </w:rPr>
        <w:t xml:space="preserve"> </w:t>
      </w:r>
      <w:r w:rsidRPr="00DB15F5">
        <w:rPr>
          <w:bCs/>
        </w:rPr>
        <w:t>yleinen (useampi kuin 1 mutta alle 10/100</w:t>
      </w:r>
      <w:r>
        <w:rPr>
          <w:bCs/>
        </w:rPr>
        <w:t xml:space="preserve"> hoidettua</w:t>
      </w:r>
      <w:r w:rsidRPr="00DB15F5">
        <w:rPr>
          <w:bCs/>
        </w:rPr>
        <w:t xml:space="preserve"> eläintä)</w:t>
      </w:r>
    </w:p>
    <w:p w14:paraId="4208443A" w14:textId="77777777" w:rsidR="00C106BB" w:rsidRPr="00DB15F5" w:rsidRDefault="00C106BB" w:rsidP="00C106BB">
      <w:pPr>
        <w:ind w:left="567" w:hanging="567"/>
        <w:rPr>
          <w:bCs/>
        </w:rPr>
      </w:pPr>
      <w:r w:rsidRPr="00DB15F5">
        <w:rPr>
          <w:bCs/>
        </w:rPr>
        <w:t>-</w:t>
      </w:r>
      <w:r w:rsidR="001563B3">
        <w:rPr>
          <w:bCs/>
        </w:rPr>
        <w:t xml:space="preserve"> </w:t>
      </w:r>
      <w:r w:rsidRPr="00DB15F5">
        <w:rPr>
          <w:bCs/>
        </w:rPr>
        <w:t>melko harvinainen (useampi kuin 1 mutta alle 10/1.000</w:t>
      </w:r>
      <w:r>
        <w:rPr>
          <w:bCs/>
        </w:rPr>
        <w:t xml:space="preserve"> hoidettua</w:t>
      </w:r>
      <w:r w:rsidRPr="00DB15F5">
        <w:rPr>
          <w:bCs/>
        </w:rPr>
        <w:t xml:space="preserve"> eläintä)</w:t>
      </w:r>
    </w:p>
    <w:p w14:paraId="522E40EE" w14:textId="77777777" w:rsidR="00C106BB" w:rsidRPr="00DB15F5" w:rsidRDefault="00C106BB" w:rsidP="00C106BB">
      <w:pPr>
        <w:ind w:left="567" w:hanging="567"/>
        <w:rPr>
          <w:bCs/>
        </w:rPr>
      </w:pPr>
      <w:r w:rsidRPr="00DB15F5">
        <w:rPr>
          <w:bCs/>
        </w:rPr>
        <w:t>-</w:t>
      </w:r>
      <w:r w:rsidR="001563B3">
        <w:rPr>
          <w:bCs/>
        </w:rPr>
        <w:t xml:space="preserve"> </w:t>
      </w:r>
      <w:r w:rsidRPr="00DB15F5">
        <w:rPr>
          <w:bCs/>
        </w:rPr>
        <w:t xml:space="preserve">harvinainen (useampi kuin 1 mutta alle 10/10.000 </w:t>
      </w:r>
      <w:r>
        <w:rPr>
          <w:bCs/>
        </w:rPr>
        <w:t xml:space="preserve">hoidettua </w:t>
      </w:r>
      <w:r w:rsidRPr="00DB15F5">
        <w:rPr>
          <w:bCs/>
        </w:rPr>
        <w:t>eläintä)</w:t>
      </w:r>
    </w:p>
    <w:p w14:paraId="537DDED3" w14:textId="77777777" w:rsidR="00C106BB" w:rsidRPr="00DB15F5" w:rsidRDefault="00C106BB" w:rsidP="00C106BB">
      <w:pPr>
        <w:ind w:left="567" w:hanging="567"/>
      </w:pPr>
      <w:r w:rsidRPr="00DB15F5">
        <w:rPr>
          <w:bCs/>
        </w:rPr>
        <w:t>-</w:t>
      </w:r>
      <w:r w:rsidR="001563B3">
        <w:rPr>
          <w:bCs/>
        </w:rPr>
        <w:t xml:space="preserve"> </w:t>
      </w:r>
      <w:r w:rsidRPr="00DB15F5">
        <w:rPr>
          <w:bCs/>
        </w:rPr>
        <w:t xml:space="preserve">hyvin harvinainen (alle 1/10.000 </w:t>
      </w:r>
      <w:r>
        <w:rPr>
          <w:bCs/>
        </w:rPr>
        <w:t xml:space="preserve">hoidettua </w:t>
      </w:r>
      <w:r w:rsidRPr="00DB15F5">
        <w:rPr>
          <w:bCs/>
        </w:rPr>
        <w:t>eläintä, mukaan lukien yksittäiset ilmoitukset).</w:t>
      </w:r>
    </w:p>
    <w:p w14:paraId="1EDA21DE" w14:textId="77777777" w:rsidR="00C106BB" w:rsidRPr="00DB15F5" w:rsidRDefault="00C106BB" w:rsidP="00C106BB">
      <w:pPr>
        <w:spacing w:line="240" w:lineRule="auto"/>
      </w:pPr>
    </w:p>
    <w:p w14:paraId="3151F3A0" w14:textId="77777777" w:rsidR="00C106BB" w:rsidRPr="00DB15F5" w:rsidRDefault="00C106BB" w:rsidP="00C106BB">
      <w:pPr>
        <w:spacing w:line="240" w:lineRule="auto"/>
      </w:pPr>
      <w:r>
        <w:t>Jos havaitset haittavaikutuksia, myös sellaisia joita ei ole mainittu tässä pakkausselosteessa, tai olet sitä mieltä, että lääke ei ole tehonnut, ilmoita asiasta eläinlääkärillesi.</w:t>
      </w:r>
    </w:p>
    <w:p w14:paraId="2FFC20E2" w14:textId="77777777" w:rsidR="00BB05AF" w:rsidRPr="00DB15F5" w:rsidRDefault="00BB05AF" w:rsidP="00E512F1">
      <w:pPr>
        <w:tabs>
          <w:tab w:val="clear" w:pos="567"/>
        </w:tabs>
        <w:spacing w:line="240" w:lineRule="auto"/>
        <w:rPr>
          <w:lang w:eastAsia="de-DE"/>
        </w:rPr>
      </w:pPr>
    </w:p>
    <w:p w14:paraId="76865D2F" w14:textId="77777777" w:rsidR="00BB05AF" w:rsidRPr="00DB15F5" w:rsidRDefault="00BB05AF" w:rsidP="00E512F1">
      <w:pPr>
        <w:tabs>
          <w:tab w:val="clear" w:pos="567"/>
        </w:tabs>
        <w:spacing w:line="240" w:lineRule="auto"/>
        <w:rPr>
          <w:lang w:eastAsia="de-DE"/>
        </w:rPr>
      </w:pPr>
    </w:p>
    <w:p w14:paraId="1BB1C12C" w14:textId="77777777" w:rsidR="00BB05AF" w:rsidRPr="00DB15F5" w:rsidRDefault="00BB05AF" w:rsidP="00E512F1">
      <w:pPr>
        <w:spacing w:line="240" w:lineRule="auto"/>
        <w:ind w:left="567" w:hanging="567"/>
        <w:rPr>
          <w:b/>
          <w:bCs/>
          <w:lang w:eastAsia="de-DE"/>
        </w:rPr>
      </w:pPr>
      <w:r w:rsidRPr="00E04F53">
        <w:rPr>
          <w:b/>
          <w:highlight w:val="lightGray"/>
        </w:rPr>
        <w:t>7.</w:t>
      </w:r>
      <w:r w:rsidRPr="00DB15F5">
        <w:rPr>
          <w:b/>
          <w:bCs/>
          <w:lang w:eastAsia="de-DE"/>
        </w:rPr>
        <w:tab/>
        <w:t>KOHDE</w:t>
      </w:r>
      <w:r w:rsidR="00A4667F" w:rsidRPr="00DB15F5">
        <w:rPr>
          <w:b/>
          <w:bCs/>
          <w:lang w:eastAsia="de-DE"/>
        </w:rPr>
        <w:t>-</w:t>
      </w:r>
      <w:r w:rsidRPr="00DB15F5">
        <w:rPr>
          <w:b/>
          <w:bCs/>
          <w:lang w:eastAsia="de-DE"/>
        </w:rPr>
        <w:t>ELÄINLAJI</w:t>
      </w:r>
      <w:r w:rsidR="001563B3">
        <w:rPr>
          <w:b/>
          <w:bCs/>
          <w:lang w:eastAsia="de-DE"/>
        </w:rPr>
        <w:t>(</w:t>
      </w:r>
      <w:r w:rsidRPr="00DB15F5">
        <w:rPr>
          <w:b/>
          <w:bCs/>
          <w:lang w:eastAsia="de-DE"/>
        </w:rPr>
        <w:t>T</w:t>
      </w:r>
      <w:r w:rsidR="001563B3">
        <w:rPr>
          <w:b/>
          <w:bCs/>
          <w:lang w:eastAsia="de-DE"/>
        </w:rPr>
        <w:t>)</w:t>
      </w:r>
    </w:p>
    <w:p w14:paraId="0D4C7A72" w14:textId="77777777" w:rsidR="00BB05AF" w:rsidRPr="00DB15F5" w:rsidRDefault="00BB05AF" w:rsidP="00E512F1">
      <w:pPr>
        <w:tabs>
          <w:tab w:val="clear" w:pos="567"/>
        </w:tabs>
        <w:spacing w:line="240" w:lineRule="auto"/>
        <w:rPr>
          <w:lang w:eastAsia="de-DE"/>
        </w:rPr>
      </w:pPr>
    </w:p>
    <w:p w14:paraId="4A022980" w14:textId="77777777" w:rsidR="00BB05AF" w:rsidRPr="00DB15F5" w:rsidRDefault="00BB05AF" w:rsidP="00E512F1">
      <w:pPr>
        <w:tabs>
          <w:tab w:val="clear" w:pos="567"/>
        </w:tabs>
        <w:spacing w:line="240" w:lineRule="auto"/>
        <w:rPr>
          <w:lang w:eastAsia="de-DE"/>
        </w:rPr>
      </w:pPr>
      <w:r w:rsidRPr="00DB15F5">
        <w:rPr>
          <w:lang w:eastAsia="de-DE"/>
        </w:rPr>
        <w:t>Koira ja kissa.</w:t>
      </w:r>
    </w:p>
    <w:p w14:paraId="4FFEF548" w14:textId="77777777" w:rsidR="00BB05AF" w:rsidRPr="00DB15F5" w:rsidRDefault="00BB05AF" w:rsidP="00E512F1">
      <w:pPr>
        <w:tabs>
          <w:tab w:val="clear" w:pos="567"/>
        </w:tabs>
        <w:spacing w:line="240" w:lineRule="auto"/>
        <w:rPr>
          <w:lang w:eastAsia="de-DE"/>
        </w:rPr>
      </w:pPr>
    </w:p>
    <w:p w14:paraId="0314A693" w14:textId="77777777" w:rsidR="00BB05AF" w:rsidRPr="00DB15F5" w:rsidRDefault="00BB05AF" w:rsidP="00E512F1">
      <w:pPr>
        <w:tabs>
          <w:tab w:val="clear" w:pos="567"/>
        </w:tabs>
        <w:spacing w:line="240" w:lineRule="auto"/>
        <w:rPr>
          <w:lang w:eastAsia="de-DE"/>
        </w:rPr>
      </w:pPr>
    </w:p>
    <w:p w14:paraId="4A46F998" w14:textId="77777777" w:rsidR="00BB05AF" w:rsidRPr="00DB15F5" w:rsidRDefault="00BB05AF" w:rsidP="00E512F1">
      <w:pPr>
        <w:spacing w:line="240" w:lineRule="auto"/>
        <w:ind w:left="567" w:hanging="567"/>
        <w:rPr>
          <w:b/>
          <w:bCs/>
          <w:lang w:eastAsia="de-DE"/>
        </w:rPr>
      </w:pPr>
      <w:r w:rsidRPr="00E04F53">
        <w:rPr>
          <w:b/>
          <w:highlight w:val="lightGray"/>
        </w:rPr>
        <w:t>8.</w:t>
      </w:r>
      <w:r w:rsidRPr="00DB15F5">
        <w:rPr>
          <w:b/>
          <w:bCs/>
          <w:lang w:eastAsia="de-DE"/>
        </w:rPr>
        <w:tab/>
        <w:t>ANNOSTUS, ANTOREITIT JA ANTOTAVAT KOHDE</w:t>
      </w:r>
      <w:r w:rsidR="00A4667F" w:rsidRPr="00DB15F5">
        <w:rPr>
          <w:b/>
          <w:bCs/>
          <w:lang w:eastAsia="de-DE"/>
        </w:rPr>
        <w:t>-</w:t>
      </w:r>
      <w:r w:rsidRPr="00DB15F5">
        <w:rPr>
          <w:b/>
          <w:bCs/>
          <w:lang w:eastAsia="de-DE"/>
        </w:rPr>
        <w:t>ELÄINLAJEITTAIN</w:t>
      </w:r>
    </w:p>
    <w:p w14:paraId="1FE20BCC" w14:textId="77777777" w:rsidR="00BB05AF" w:rsidRPr="00DB15F5" w:rsidRDefault="00BB05AF" w:rsidP="00E512F1">
      <w:pPr>
        <w:tabs>
          <w:tab w:val="clear" w:pos="567"/>
        </w:tabs>
        <w:spacing w:line="240" w:lineRule="auto"/>
        <w:rPr>
          <w:lang w:eastAsia="de-DE"/>
        </w:rPr>
      </w:pPr>
    </w:p>
    <w:p w14:paraId="3DEB57D8" w14:textId="77777777" w:rsidR="00BB05AF" w:rsidRPr="001563B3" w:rsidRDefault="00BB05AF" w:rsidP="00E512F1">
      <w:pPr>
        <w:spacing w:line="240" w:lineRule="auto"/>
        <w:rPr>
          <w:b/>
          <w:lang w:eastAsia="de-DE"/>
        </w:rPr>
      </w:pPr>
      <w:r w:rsidRPr="001563B3">
        <w:rPr>
          <w:b/>
          <w:lang w:eastAsia="de-DE"/>
        </w:rPr>
        <w:t>Annostus</w:t>
      </w:r>
    </w:p>
    <w:p w14:paraId="0895BEEE" w14:textId="77777777" w:rsidR="00BB05AF" w:rsidRPr="00DB15F5" w:rsidRDefault="00BB05AF" w:rsidP="00E512F1">
      <w:pPr>
        <w:tabs>
          <w:tab w:val="clear" w:pos="567"/>
          <w:tab w:val="left" w:pos="851"/>
        </w:tabs>
        <w:spacing w:line="240" w:lineRule="auto"/>
        <w:rPr>
          <w:lang w:eastAsia="de-DE"/>
        </w:rPr>
      </w:pPr>
      <w:r w:rsidRPr="00C106BB">
        <w:rPr>
          <w:u w:val="single"/>
          <w:lang w:eastAsia="de-DE"/>
        </w:rPr>
        <w:t>Koira:</w:t>
      </w:r>
      <w:r w:rsidRPr="00DB15F5">
        <w:rPr>
          <w:lang w:eastAsia="de-DE"/>
        </w:rPr>
        <w:t xml:space="preserve"> </w:t>
      </w:r>
      <w:r w:rsidR="007446F0" w:rsidRPr="00DB15F5">
        <w:rPr>
          <w:lang w:eastAsia="de-DE"/>
        </w:rPr>
        <w:tab/>
      </w:r>
      <w:r w:rsidRPr="00DB15F5">
        <w:rPr>
          <w:lang w:eastAsia="de-DE"/>
        </w:rPr>
        <w:t>kerta</w:t>
      </w:r>
      <w:r w:rsidR="00A4667F" w:rsidRPr="00DB15F5">
        <w:rPr>
          <w:lang w:eastAsia="de-DE"/>
        </w:rPr>
        <w:t>-</w:t>
      </w:r>
      <w:r w:rsidRPr="00DB15F5">
        <w:rPr>
          <w:lang w:eastAsia="de-DE"/>
        </w:rPr>
        <w:t>annoksena 0,2 mg meloksikaamia painokiloa kohti (= 0,4 ml/10 kg).</w:t>
      </w:r>
    </w:p>
    <w:p w14:paraId="73CA728B" w14:textId="77777777" w:rsidR="00BB05AF" w:rsidRPr="00DB15F5" w:rsidRDefault="00BB05AF" w:rsidP="00E512F1">
      <w:pPr>
        <w:tabs>
          <w:tab w:val="clear" w:pos="567"/>
          <w:tab w:val="left" w:pos="851"/>
        </w:tabs>
        <w:spacing w:line="240" w:lineRule="auto"/>
        <w:rPr>
          <w:lang w:eastAsia="de-DE"/>
        </w:rPr>
      </w:pPr>
      <w:r w:rsidRPr="00C106BB">
        <w:rPr>
          <w:u w:val="single"/>
          <w:lang w:eastAsia="de-DE"/>
        </w:rPr>
        <w:t>Kissa:</w:t>
      </w:r>
      <w:r w:rsidRPr="00DB15F5">
        <w:rPr>
          <w:lang w:eastAsia="de-DE"/>
        </w:rPr>
        <w:t xml:space="preserve"> </w:t>
      </w:r>
      <w:r w:rsidR="007446F0" w:rsidRPr="00DB15F5">
        <w:rPr>
          <w:lang w:eastAsia="de-DE"/>
        </w:rPr>
        <w:tab/>
      </w:r>
      <w:r w:rsidRPr="00DB15F5">
        <w:rPr>
          <w:lang w:eastAsia="de-DE"/>
        </w:rPr>
        <w:t>kerta</w:t>
      </w:r>
      <w:r w:rsidR="00A4667F" w:rsidRPr="00DB15F5">
        <w:rPr>
          <w:lang w:eastAsia="de-DE"/>
        </w:rPr>
        <w:t>-</w:t>
      </w:r>
      <w:r w:rsidRPr="00DB15F5">
        <w:rPr>
          <w:lang w:eastAsia="de-DE"/>
        </w:rPr>
        <w:t>annoksena 0,3 mg meloksikaamia painokiloa kohti (= 0,06 ml/kg).</w:t>
      </w:r>
    </w:p>
    <w:p w14:paraId="389946A4" w14:textId="77777777" w:rsidR="00BB05AF" w:rsidRPr="00DB15F5" w:rsidRDefault="00BB05AF" w:rsidP="00E512F1">
      <w:pPr>
        <w:spacing w:line="240" w:lineRule="auto"/>
        <w:rPr>
          <w:lang w:eastAsia="de-DE"/>
        </w:rPr>
      </w:pPr>
    </w:p>
    <w:p w14:paraId="6B37DD10" w14:textId="77777777" w:rsidR="00BB05AF" w:rsidRPr="001563B3" w:rsidRDefault="00BB05AF" w:rsidP="00E512F1">
      <w:pPr>
        <w:tabs>
          <w:tab w:val="clear" w:pos="567"/>
        </w:tabs>
        <w:spacing w:line="240" w:lineRule="auto"/>
        <w:rPr>
          <w:b/>
          <w:lang w:eastAsia="de-DE"/>
        </w:rPr>
      </w:pPr>
      <w:r w:rsidRPr="001563B3">
        <w:rPr>
          <w:b/>
          <w:lang w:eastAsia="de-DE"/>
        </w:rPr>
        <w:t>Antoreitti ja antotapa</w:t>
      </w:r>
    </w:p>
    <w:p w14:paraId="5928A6B2" w14:textId="77777777" w:rsidR="00BB05AF" w:rsidRPr="00470D01" w:rsidRDefault="00BB05AF" w:rsidP="00E512F1">
      <w:pPr>
        <w:tabs>
          <w:tab w:val="clear" w:pos="567"/>
          <w:tab w:val="left" w:pos="-720"/>
          <w:tab w:val="left" w:pos="0"/>
          <w:tab w:val="left" w:pos="720"/>
        </w:tabs>
        <w:suppressAutoHyphens/>
        <w:spacing w:line="240" w:lineRule="auto"/>
        <w:rPr>
          <w:b/>
          <w:lang w:eastAsia="de-DE"/>
        </w:rPr>
      </w:pPr>
      <w:r w:rsidRPr="00470D01">
        <w:rPr>
          <w:b/>
          <w:lang w:eastAsia="de-DE"/>
        </w:rPr>
        <w:t xml:space="preserve">Koira: </w:t>
      </w:r>
    </w:p>
    <w:p w14:paraId="078FEC7C" w14:textId="77777777" w:rsidR="00BB05AF" w:rsidRPr="00DB15F5" w:rsidRDefault="00BB05AF" w:rsidP="00E512F1">
      <w:pPr>
        <w:tabs>
          <w:tab w:val="clear" w:pos="567"/>
          <w:tab w:val="left" w:pos="-720"/>
          <w:tab w:val="left" w:pos="0"/>
          <w:tab w:val="left" w:pos="720"/>
        </w:tabs>
        <w:suppressAutoHyphens/>
        <w:spacing w:line="240" w:lineRule="auto"/>
        <w:rPr>
          <w:lang w:eastAsia="de-DE"/>
        </w:rPr>
      </w:pPr>
      <w:r w:rsidRPr="00470D01">
        <w:rPr>
          <w:u w:val="single"/>
          <w:lang w:eastAsia="de-DE"/>
        </w:rPr>
        <w:t>Luusto</w:t>
      </w:r>
      <w:r w:rsidR="00A4667F" w:rsidRPr="00470D01">
        <w:rPr>
          <w:u w:val="single"/>
          <w:lang w:eastAsia="de-DE"/>
        </w:rPr>
        <w:t>-</w:t>
      </w:r>
      <w:r w:rsidRPr="00470D01">
        <w:rPr>
          <w:u w:val="single"/>
          <w:lang w:eastAsia="de-DE"/>
        </w:rPr>
        <w:t>lihassairaudet ja vammat:</w:t>
      </w:r>
      <w:r w:rsidRPr="00DB15F5">
        <w:rPr>
          <w:lang w:eastAsia="de-DE"/>
        </w:rPr>
        <w:t xml:space="preserve"> kerta</w:t>
      </w:r>
      <w:r w:rsidR="00A4667F" w:rsidRPr="00DB15F5">
        <w:rPr>
          <w:lang w:eastAsia="de-DE"/>
        </w:rPr>
        <w:t>-</w:t>
      </w:r>
      <w:r w:rsidRPr="00DB15F5">
        <w:rPr>
          <w:lang w:eastAsia="de-DE"/>
        </w:rPr>
        <w:t>annoksena nahan alle.</w:t>
      </w:r>
    </w:p>
    <w:p w14:paraId="37700127" w14:textId="77777777" w:rsidR="00BB05AF" w:rsidRPr="00DB15F5" w:rsidRDefault="00BB05AF" w:rsidP="00E512F1">
      <w:pPr>
        <w:tabs>
          <w:tab w:val="clear" w:pos="567"/>
          <w:tab w:val="left" w:pos="-720"/>
        </w:tabs>
        <w:suppressAutoHyphens/>
        <w:spacing w:line="240" w:lineRule="auto"/>
        <w:rPr>
          <w:lang w:eastAsia="de-DE"/>
        </w:rPr>
      </w:pPr>
      <w:r w:rsidRPr="00DB15F5">
        <w:rPr>
          <w:lang w:eastAsia="de-DE"/>
        </w:rPr>
        <w:t>Jatkohoitona voidaan käyttää Metacam 1,5</w:t>
      </w:r>
      <w:r w:rsidR="00533822" w:rsidRPr="00DB15F5">
        <w:t> </w:t>
      </w:r>
      <w:r w:rsidRPr="00DB15F5">
        <w:rPr>
          <w:lang w:eastAsia="de-DE"/>
        </w:rPr>
        <w:t>mg/ml oraalisuspensiota tai Metacam 1 mg ja 2,5</w:t>
      </w:r>
      <w:r w:rsidR="00533822" w:rsidRPr="00DB15F5">
        <w:t> </w:t>
      </w:r>
      <w:r w:rsidRPr="00DB15F5">
        <w:rPr>
          <w:lang w:eastAsia="de-DE"/>
        </w:rPr>
        <w:t>mg purutabletteja koirille annoksella 0,1</w:t>
      </w:r>
      <w:r w:rsidR="00533822" w:rsidRPr="00DB15F5">
        <w:t> </w:t>
      </w:r>
      <w:r w:rsidRPr="00DB15F5">
        <w:rPr>
          <w:lang w:eastAsia="de-DE"/>
        </w:rPr>
        <w:t>mg meloksikaamia painokiloa kohti alkaen 24 tuntia injektion annon jälkeen.</w:t>
      </w:r>
    </w:p>
    <w:p w14:paraId="5EE9002B" w14:textId="77777777" w:rsidR="00BB05AF" w:rsidRPr="00DB15F5" w:rsidRDefault="00BB05AF" w:rsidP="00E512F1">
      <w:pPr>
        <w:tabs>
          <w:tab w:val="clear" w:pos="567"/>
          <w:tab w:val="left" w:pos="-720"/>
        </w:tabs>
        <w:suppressAutoHyphens/>
        <w:spacing w:line="240" w:lineRule="auto"/>
        <w:rPr>
          <w:lang w:eastAsia="de-DE"/>
        </w:rPr>
      </w:pPr>
    </w:p>
    <w:p w14:paraId="2BB86B02" w14:textId="77777777" w:rsidR="00BB05AF" w:rsidRPr="00DB15F5" w:rsidRDefault="00BB05AF" w:rsidP="00E512F1">
      <w:pPr>
        <w:tabs>
          <w:tab w:val="clear" w:pos="567"/>
          <w:tab w:val="left" w:pos="-720"/>
        </w:tabs>
        <w:suppressAutoHyphens/>
        <w:spacing w:line="240" w:lineRule="auto"/>
        <w:rPr>
          <w:lang w:eastAsia="de-DE"/>
        </w:rPr>
      </w:pPr>
      <w:r w:rsidRPr="00470D01">
        <w:rPr>
          <w:u w:val="single"/>
          <w:lang w:eastAsia="de-DE"/>
        </w:rPr>
        <w:t>Leikkauksen jälkeisen kivun hoito (vaikutus kestää 24 tuntia):</w:t>
      </w:r>
      <w:r w:rsidRPr="00DB15F5">
        <w:rPr>
          <w:snapToGrid w:val="0"/>
          <w:lang w:eastAsia="de-DE"/>
        </w:rPr>
        <w:t xml:space="preserve"> </w:t>
      </w:r>
      <w:r w:rsidRPr="00DB15F5">
        <w:rPr>
          <w:lang w:eastAsia="de-DE"/>
        </w:rPr>
        <w:t>kerta</w:t>
      </w:r>
      <w:r w:rsidR="00A4667F" w:rsidRPr="00DB15F5">
        <w:rPr>
          <w:lang w:eastAsia="de-DE"/>
        </w:rPr>
        <w:t>-</w:t>
      </w:r>
      <w:r w:rsidRPr="00DB15F5">
        <w:rPr>
          <w:lang w:eastAsia="de-DE"/>
        </w:rPr>
        <w:t>annoksena suonensisäisesti tai nahan alle ennen toimenpidettä esim. anestesian induktion yhteydessä.</w:t>
      </w:r>
    </w:p>
    <w:p w14:paraId="5CEDE917" w14:textId="77777777" w:rsidR="00BB05AF" w:rsidRPr="00DB15F5" w:rsidRDefault="00BB05AF" w:rsidP="00E512F1">
      <w:pPr>
        <w:tabs>
          <w:tab w:val="clear" w:pos="567"/>
          <w:tab w:val="left" w:pos="-720"/>
        </w:tabs>
        <w:suppressAutoHyphens/>
        <w:spacing w:line="240" w:lineRule="auto"/>
        <w:rPr>
          <w:lang w:eastAsia="de-DE"/>
        </w:rPr>
      </w:pPr>
    </w:p>
    <w:p w14:paraId="2E140E7E" w14:textId="77777777" w:rsidR="00BB05AF" w:rsidRPr="00470D01" w:rsidRDefault="00BB05AF" w:rsidP="00E512F1">
      <w:pPr>
        <w:tabs>
          <w:tab w:val="left" w:pos="720"/>
        </w:tabs>
        <w:spacing w:line="240" w:lineRule="auto"/>
        <w:rPr>
          <w:b/>
          <w:lang w:eastAsia="de-DE"/>
        </w:rPr>
      </w:pPr>
      <w:r w:rsidRPr="00470D01">
        <w:rPr>
          <w:b/>
          <w:lang w:eastAsia="de-DE"/>
        </w:rPr>
        <w:t>Kissa:</w:t>
      </w:r>
    </w:p>
    <w:p w14:paraId="527CCA45" w14:textId="77777777" w:rsidR="002E6500" w:rsidRPr="00DB15F5" w:rsidRDefault="00BB05AF" w:rsidP="00E512F1">
      <w:pPr>
        <w:tabs>
          <w:tab w:val="clear" w:pos="567"/>
          <w:tab w:val="left" w:pos="-720"/>
        </w:tabs>
        <w:suppressAutoHyphens/>
        <w:spacing w:line="240" w:lineRule="auto"/>
        <w:rPr>
          <w:lang w:eastAsia="de-DE"/>
        </w:rPr>
      </w:pPr>
      <w:r w:rsidRPr="00470D01">
        <w:rPr>
          <w:u w:val="single"/>
          <w:lang w:eastAsia="de-DE"/>
        </w:rPr>
        <w:t>Leikkauksen jälkeisen kivun lievitys kohdun ja munasarjojen poistoleikkauksen sekä pienten pehmytkudoskirurgisten toimenpiteiden jälkeen:</w:t>
      </w:r>
      <w:r w:rsidRPr="00DB15F5">
        <w:rPr>
          <w:lang w:eastAsia="de-DE"/>
        </w:rPr>
        <w:t xml:space="preserve"> kerta</w:t>
      </w:r>
      <w:r w:rsidR="00A4667F" w:rsidRPr="00DB15F5">
        <w:rPr>
          <w:lang w:eastAsia="de-DE"/>
        </w:rPr>
        <w:t>-</w:t>
      </w:r>
      <w:r w:rsidRPr="00DB15F5">
        <w:rPr>
          <w:lang w:eastAsia="de-DE"/>
        </w:rPr>
        <w:t>annoksena nahan alle ennen toimenpidettä esim. anestesian induktion yhteydessä.</w:t>
      </w:r>
    </w:p>
    <w:p w14:paraId="18689262" w14:textId="77777777" w:rsidR="00BB05AF" w:rsidRPr="00DB15F5" w:rsidRDefault="00BB05AF" w:rsidP="00E512F1">
      <w:pPr>
        <w:tabs>
          <w:tab w:val="clear" w:pos="567"/>
          <w:tab w:val="left" w:pos="-720"/>
        </w:tabs>
        <w:suppressAutoHyphens/>
        <w:spacing w:line="240" w:lineRule="auto"/>
        <w:rPr>
          <w:lang w:eastAsia="de-DE"/>
        </w:rPr>
      </w:pPr>
    </w:p>
    <w:p w14:paraId="7EC480DB" w14:textId="77777777" w:rsidR="00BB05AF" w:rsidRPr="00DB15F5" w:rsidRDefault="00BB05AF" w:rsidP="00E512F1">
      <w:pPr>
        <w:tabs>
          <w:tab w:val="clear" w:pos="567"/>
          <w:tab w:val="left" w:pos="-720"/>
        </w:tabs>
        <w:suppressAutoHyphens/>
        <w:spacing w:line="240" w:lineRule="auto"/>
        <w:rPr>
          <w:lang w:eastAsia="de-DE"/>
        </w:rPr>
      </w:pPr>
    </w:p>
    <w:p w14:paraId="539047CB" w14:textId="77777777" w:rsidR="00BB05AF" w:rsidRPr="00DB15F5" w:rsidRDefault="00BB05AF" w:rsidP="00882E5E">
      <w:pPr>
        <w:widowControl/>
        <w:spacing w:line="240" w:lineRule="auto"/>
        <w:rPr>
          <w:b/>
          <w:bCs/>
          <w:lang w:eastAsia="de-DE"/>
        </w:rPr>
      </w:pPr>
      <w:r w:rsidRPr="00E04F53">
        <w:rPr>
          <w:b/>
          <w:highlight w:val="lightGray"/>
        </w:rPr>
        <w:t>9.</w:t>
      </w:r>
      <w:r w:rsidRPr="00DB15F5">
        <w:rPr>
          <w:b/>
          <w:bCs/>
          <w:lang w:eastAsia="de-DE"/>
        </w:rPr>
        <w:tab/>
        <w:t xml:space="preserve">ANNOSTUSOHJEET </w:t>
      </w:r>
    </w:p>
    <w:p w14:paraId="611F28DC" w14:textId="77777777" w:rsidR="00BB05AF" w:rsidRPr="00DB15F5" w:rsidRDefault="00BB05AF" w:rsidP="00882E5E">
      <w:pPr>
        <w:widowControl/>
        <w:tabs>
          <w:tab w:val="clear" w:pos="567"/>
        </w:tabs>
        <w:spacing w:line="240" w:lineRule="auto"/>
        <w:rPr>
          <w:lang w:eastAsia="de-DE"/>
        </w:rPr>
      </w:pPr>
    </w:p>
    <w:p w14:paraId="036F7244" w14:textId="77777777" w:rsidR="00BB05AF" w:rsidRPr="00DB15F5" w:rsidRDefault="00BB05AF" w:rsidP="00E512F1">
      <w:pPr>
        <w:spacing w:line="240" w:lineRule="auto"/>
        <w:ind w:left="567" w:hanging="567"/>
        <w:rPr>
          <w:lang w:eastAsia="de-DE"/>
        </w:rPr>
      </w:pPr>
      <w:r w:rsidRPr="00DB15F5">
        <w:rPr>
          <w:lang w:eastAsia="en-US"/>
        </w:rPr>
        <w:t>Erityistä huomiota on kiinnitettävä siihen, ettei ohjeannosta ylitetä.</w:t>
      </w:r>
    </w:p>
    <w:p w14:paraId="657F5538" w14:textId="77777777" w:rsidR="00A65B31" w:rsidRPr="00DB15F5" w:rsidRDefault="00A65B31" w:rsidP="00E512F1">
      <w:pPr>
        <w:numPr>
          <w:ilvl w:val="12"/>
          <w:numId w:val="0"/>
        </w:numPr>
        <w:suppressAutoHyphens/>
        <w:spacing w:line="240" w:lineRule="auto"/>
        <w:rPr>
          <w:lang w:eastAsia="de-DE"/>
        </w:rPr>
      </w:pPr>
      <w:r w:rsidRPr="00DB15F5">
        <w:rPr>
          <w:lang w:eastAsia="de-DE"/>
        </w:rPr>
        <w:t>Vältä valmisteen kontaminoitumista käytön aikana.</w:t>
      </w:r>
    </w:p>
    <w:p w14:paraId="60F54039" w14:textId="77777777" w:rsidR="00A65B31" w:rsidRPr="00DB15F5" w:rsidRDefault="00A65B31" w:rsidP="00E512F1">
      <w:pPr>
        <w:spacing w:line="240" w:lineRule="auto"/>
        <w:ind w:left="567" w:hanging="567"/>
        <w:rPr>
          <w:lang w:eastAsia="de-DE"/>
        </w:rPr>
      </w:pPr>
    </w:p>
    <w:p w14:paraId="3BADC6B7" w14:textId="77777777" w:rsidR="00A65B31" w:rsidRPr="00DB15F5" w:rsidRDefault="00A65B31" w:rsidP="00E512F1">
      <w:pPr>
        <w:spacing w:line="240" w:lineRule="auto"/>
        <w:ind w:left="567" w:hanging="567"/>
        <w:rPr>
          <w:lang w:eastAsia="de-DE"/>
        </w:rPr>
      </w:pPr>
    </w:p>
    <w:p w14:paraId="14AD2590" w14:textId="77777777" w:rsidR="00BB05AF" w:rsidRPr="00DB15F5" w:rsidRDefault="00BB05AF" w:rsidP="00E512F1">
      <w:pPr>
        <w:spacing w:line="240" w:lineRule="auto"/>
        <w:ind w:left="567" w:hanging="567"/>
        <w:rPr>
          <w:b/>
          <w:bCs/>
          <w:lang w:eastAsia="de-DE"/>
        </w:rPr>
      </w:pPr>
      <w:r w:rsidRPr="00E04F53">
        <w:rPr>
          <w:b/>
          <w:highlight w:val="lightGray"/>
        </w:rPr>
        <w:t>10.</w:t>
      </w:r>
      <w:r w:rsidRPr="00DB15F5">
        <w:rPr>
          <w:b/>
          <w:bCs/>
          <w:lang w:eastAsia="de-DE"/>
        </w:rPr>
        <w:tab/>
        <w:t>VAROAIKA</w:t>
      </w:r>
      <w:r w:rsidR="00C106BB">
        <w:rPr>
          <w:b/>
          <w:bCs/>
          <w:lang w:eastAsia="de-DE"/>
        </w:rPr>
        <w:t xml:space="preserve"> (VAROAJAT)</w:t>
      </w:r>
    </w:p>
    <w:p w14:paraId="5186B8F0" w14:textId="77777777" w:rsidR="00BB05AF" w:rsidRPr="00DB15F5" w:rsidRDefault="00BB05AF" w:rsidP="00E512F1">
      <w:pPr>
        <w:tabs>
          <w:tab w:val="clear" w:pos="567"/>
        </w:tabs>
        <w:spacing w:line="240" w:lineRule="auto"/>
        <w:rPr>
          <w:lang w:eastAsia="de-DE"/>
        </w:rPr>
      </w:pPr>
    </w:p>
    <w:p w14:paraId="3871AECC" w14:textId="77777777" w:rsidR="007446F0" w:rsidRPr="00DB15F5" w:rsidRDefault="00BB05AF" w:rsidP="00E512F1">
      <w:pPr>
        <w:tabs>
          <w:tab w:val="clear" w:pos="567"/>
        </w:tabs>
        <w:suppressAutoHyphens/>
        <w:spacing w:line="240" w:lineRule="auto"/>
        <w:rPr>
          <w:lang w:eastAsia="de-DE"/>
        </w:rPr>
      </w:pPr>
      <w:r w:rsidRPr="00DB15F5">
        <w:rPr>
          <w:lang w:eastAsia="de-DE"/>
        </w:rPr>
        <w:t>Ei oleellinen.</w:t>
      </w:r>
    </w:p>
    <w:p w14:paraId="7C4B9941" w14:textId="77777777" w:rsidR="00BB05AF" w:rsidRPr="00DB15F5" w:rsidRDefault="00BB05AF" w:rsidP="007446F0">
      <w:pPr>
        <w:tabs>
          <w:tab w:val="clear" w:pos="567"/>
        </w:tabs>
        <w:suppressAutoHyphens/>
        <w:spacing w:line="240" w:lineRule="auto"/>
        <w:rPr>
          <w:lang w:eastAsia="de-DE"/>
        </w:rPr>
      </w:pPr>
    </w:p>
    <w:p w14:paraId="7B4347F3" w14:textId="77777777" w:rsidR="008A4FA2" w:rsidRPr="00DB15F5" w:rsidRDefault="008A4FA2" w:rsidP="007446F0">
      <w:pPr>
        <w:tabs>
          <w:tab w:val="clear" w:pos="567"/>
        </w:tabs>
        <w:suppressAutoHyphens/>
        <w:spacing w:line="240" w:lineRule="auto"/>
        <w:rPr>
          <w:lang w:eastAsia="de-DE"/>
        </w:rPr>
      </w:pPr>
    </w:p>
    <w:p w14:paraId="5F2C2080" w14:textId="77777777" w:rsidR="00BB05AF" w:rsidRPr="00DB15F5" w:rsidRDefault="00BB05AF" w:rsidP="00E512F1">
      <w:pPr>
        <w:spacing w:line="240" w:lineRule="auto"/>
        <w:rPr>
          <w:b/>
        </w:rPr>
      </w:pPr>
      <w:r w:rsidRPr="00E04F53">
        <w:rPr>
          <w:b/>
          <w:highlight w:val="lightGray"/>
        </w:rPr>
        <w:t>11.</w:t>
      </w:r>
      <w:r w:rsidRPr="00DB15F5">
        <w:rPr>
          <w:b/>
        </w:rPr>
        <w:tab/>
        <w:t>SÄILYTYSOLOSUHTEET</w:t>
      </w:r>
    </w:p>
    <w:p w14:paraId="3AE7A5A4" w14:textId="77777777" w:rsidR="00BB05AF" w:rsidRPr="00DB15F5" w:rsidRDefault="00BB05AF" w:rsidP="00E512F1">
      <w:pPr>
        <w:tabs>
          <w:tab w:val="clear" w:pos="567"/>
        </w:tabs>
        <w:spacing w:line="240" w:lineRule="auto"/>
        <w:rPr>
          <w:lang w:eastAsia="de-DE"/>
        </w:rPr>
      </w:pPr>
    </w:p>
    <w:p w14:paraId="63CA67EE" w14:textId="77777777" w:rsidR="00DE242E" w:rsidRPr="00A948E8" w:rsidRDefault="00DE242E" w:rsidP="00DE242E">
      <w:pPr>
        <w:tabs>
          <w:tab w:val="clear" w:pos="567"/>
        </w:tabs>
        <w:spacing w:line="240" w:lineRule="auto"/>
      </w:pPr>
      <w:r w:rsidRPr="00A948E8">
        <w:t>Ei lasten näkyville eikä ulottuville.</w:t>
      </w:r>
    </w:p>
    <w:p w14:paraId="6702101E" w14:textId="77777777" w:rsidR="000231CB" w:rsidRPr="000231CB" w:rsidRDefault="000231CB" w:rsidP="000231CB">
      <w:pPr>
        <w:tabs>
          <w:tab w:val="clear" w:pos="567"/>
        </w:tabs>
        <w:spacing w:line="240" w:lineRule="auto"/>
        <w:rPr>
          <w:noProof/>
          <w:szCs w:val="20"/>
          <w:lang w:eastAsia="en-US"/>
        </w:rPr>
      </w:pPr>
      <w:r w:rsidRPr="000231CB">
        <w:rPr>
          <w:noProof/>
          <w:szCs w:val="20"/>
          <w:lang w:eastAsia="en-US"/>
        </w:rPr>
        <w:t>Tämä eläinlääkevalmiste ei vaadi erityisiä säilytysohjeita</w:t>
      </w:r>
      <w:r>
        <w:rPr>
          <w:noProof/>
          <w:szCs w:val="20"/>
          <w:lang w:eastAsia="en-US"/>
        </w:rPr>
        <w:t>.</w:t>
      </w:r>
    </w:p>
    <w:p w14:paraId="55313600" w14:textId="77777777" w:rsidR="00BB05AF" w:rsidRPr="00DB15F5" w:rsidRDefault="00BB05AF" w:rsidP="00E512F1">
      <w:pPr>
        <w:numPr>
          <w:ilvl w:val="12"/>
          <w:numId w:val="0"/>
        </w:numPr>
        <w:tabs>
          <w:tab w:val="clear" w:pos="567"/>
        </w:tabs>
        <w:suppressAutoHyphens/>
        <w:spacing w:line="240" w:lineRule="auto"/>
        <w:rPr>
          <w:lang w:eastAsia="de-DE"/>
        </w:rPr>
      </w:pPr>
      <w:r w:rsidRPr="00DB15F5">
        <w:rPr>
          <w:lang w:eastAsia="de-DE"/>
        </w:rPr>
        <w:t>Avatun pakkauksen kestoaika ensimmäisen avaamisen jälkeen: 28 päivää.</w:t>
      </w:r>
    </w:p>
    <w:p w14:paraId="5BF17571" w14:textId="77777777" w:rsidR="00C106BB" w:rsidRPr="00DB15F5" w:rsidRDefault="00B5710B" w:rsidP="00C106BB">
      <w:pPr>
        <w:spacing w:line="240" w:lineRule="auto"/>
      </w:pPr>
      <w:r>
        <w:t>Älä käytä tätä eläinlääkevalmistetta</w:t>
      </w:r>
      <w:r w:rsidR="00C106BB">
        <w:t xml:space="preserve"> viimeisen käyttöpäivämäärän jälkeen, joka on </w:t>
      </w:r>
      <w:r w:rsidR="0004235D">
        <w:t>ilmoitettu</w:t>
      </w:r>
      <w:r w:rsidR="00C106BB" w:rsidRPr="00DB15F5">
        <w:t xml:space="preserve"> pahvikotelo</w:t>
      </w:r>
      <w:r w:rsidR="00C106BB">
        <w:t>ssa</w:t>
      </w:r>
      <w:r w:rsidR="00C106BB" w:rsidRPr="00DB15F5">
        <w:t xml:space="preserve"> ja </w:t>
      </w:r>
      <w:r w:rsidR="003F420B">
        <w:t>injektio</w:t>
      </w:r>
      <w:r w:rsidR="00C106BB" w:rsidRPr="00DB15F5">
        <w:t>pullo</w:t>
      </w:r>
      <w:r w:rsidR="00C106BB">
        <w:t>ssa</w:t>
      </w:r>
      <w:r w:rsidR="00C106BB" w:rsidRPr="00DB15F5">
        <w:t xml:space="preserve"> (EXP) jälkeen.</w:t>
      </w:r>
    </w:p>
    <w:p w14:paraId="593348EA" w14:textId="77777777" w:rsidR="00BB05AF" w:rsidRPr="00DB15F5" w:rsidRDefault="00BB05AF" w:rsidP="00E512F1">
      <w:pPr>
        <w:tabs>
          <w:tab w:val="clear" w:pos="567"/>
        </w:tabs>
        <w:spacing w:line="240" w:lineRule="auto"/>
        <w:rPr>
          <w:lang w:eastAsia="de-DE"/>
        </w:rPr>
      </w:pPr>
    </w:p>
    <w:p w14:paraId="1F81232F" w14:textId="77777777" w:rsidR="00BB05AF" w:rsidRPr="00DB15F5" w:rsidRDefault="00BB05AF" w:rsidP="00E512F1">
      <w:pPr>
        <w:tabs>
          <w:tab w:val="clear" w:pos="567"/>
        </w:tabs>
        <w:spacing w:line="240" w:lineRule="auto"/>
        <w:rPr>
          <w:lang w:eastAsia="de-DE"/>
        </w:rPr>
      </w:pPr>
    </w:p>
    <w:p w14:paraId="382F8450" w14:textId="77777777" w:rsidR="00BB05AF" w:rsidRPr="00DB15F5" w:rsidRDefault="00BB05AF" w:rsidP="00E512F1">
      <w:pPr>
        <w:spacing w:line="240" w:lineRule="auto"/>
        <w:ind w:left="567" w:hanging="567"/>
        <w:rPr>
          <w:b/>
          <w:bCs/>
          <w:lang w:eastAsia="de-DE"/>
        </w:rPr>
      </w:pPr>
      <w:r w:rsidRPr="00E04F53">
        <w:rPr>
          <w:b/>
          <w:highlight w:val="lightGray"/>
        </w:rPr>
        <w:t>12.</w:t>
      </w:r>
      <w:r w:rsidRPr="00DB15F5">
        <w:rPr>
          <w:b/>
          <w:bCs/>
          <w:lang w:eastAsia="de-DE"/>
        </w:rPr>
        <w:tab/>
        <w:t>ERITYISVAROITUKSET</w:t>
      </w:r>
    </w:p>
    <w:p w14:paraId="11F3BA6C" w14:textId="77777777" w:rsidR="00BB05AF" w:rsidRPr="00DB15F5" w:rsidRDefault="00BB05AF" w:rsidP="00E512F1">
      <w:pPr>
        <w:tabs>
          <w:tab w:val="clear" w:pos="567"/>
        </w:tabs>
        <w:spacing w:line="240" w:lineRule="auto"/>
        <w:rPr>
          <w:lang w:eastAsia="de-DE"/>
        </w:rPr>
      </w:pPr>
    </w:p>
    <w:p w14:paraId="4E436E0A" w14:textId="77777777" w:rsidR="00BB05AF" w:rsidRPr="00DB15F5" w:rsidRDefault="00BB05AF" w:rsidP="00E512F1">
      <w:pPr>
        <w:tabs>
          <w:tab w:val="clear" w:pos="567"/>
        </w:tabs>
        <w:spacing w:line="240" w:lineRule="auto"/>
        <w:rPr>
          <w:bCs/>
          <w:u w:val="single"/>
          <w:lang w:eastAsia="de-DE"/>
        </w:rPr>
      </w:pPr>
      <w:r w:rsidRPr="00DB15F5">
        <w:rPr>
          <w:bCs/>
          <w:u w:val="single"/>
          <w:lang w:eastAsia="de-DE"/>
        </w:rPr>
        <w:t xml:space="preserve">Eläimiä koskevat </w:t>
      </w:r>
      <w:r w:rsidR="00C106BB">
        <w:rPr>
          <w:bCs/>
          <w:u w:val="single"/>
          <w:lang w:eastAsia="de-DE"/>
        </w:rPr>
        <w:t xml:space="preserve">erityiset </w:t>
      </w:r>
      <w:r w:rsidRPr="00DB15F5">
        <w:rPr>
          <w:bCs/>
          <w:u w:val="single"/>
          <w:lang w:eastAsia="de-DE"/>
        </w:rPr>
        <w:t>varotoimet</w:t>
      </w:r>
      <w:r w:rsidR="003F420B">
        <w:rPr>
          <w:bCs/>
          <w:u w:val="single"/>
          <w:lang w:eastAsia="de-DE"/>
        </w:rPr>
        <w:t>:</w:t>
      </w:r>
    </w:p>
    <w:p w14:paraId="0BE1674D" w14:textId="77777777" w:rsidR="00C0194B" w:rsidRPr="00DB15F5" w:rsidRDefault="00BB05AF" w:rsidP="00E512F1">
      <w:pPr>
        <w:spacing w:line="240" w:lineRule="auto"/>
        <w:rPr>
          <w:snapToGrid w:val="0"/>
        </w:rPr>
      </w:pPr>
      <w:r w:rsidRPr="00DB15F5">
        <w:rPr>
          <w:snapToGrid w:val="0"/>
          <w:lang w:eastAsia="en-US"/>
        </w:rPr>
        <w:t>Munuaisvaurioriskin vuoksi valmisteen käyttöä tulee välttää kuivuneilla tai verenvähyydestä kärsivillä</w:t>
      </w:r>
      <w:r w:rsidRPr="00DB15F5">
        <w:rPr>
          <w:snapToGrid w:val="0"/>
        </w:rPr>
        <w:t xml:space="preserve"> </w:t>
      </w:r>
      <w:r w:rsidRPr="00DB15F5">
        <w:rPr>
          <w:snapToGrid w:val="0"/>
          <w:lang w:eastAsia="en-US"/>
        </w:rPr>
        <w:t>eläimillä sekä eläimillä, joilla on alhainen verenpaine.</w:t>
      </w:r>
      <w:r w:rsidR="00057CAA">
        <w:rPr>
          <w:snapToGrid w:val="0"/>
          <w:lang w:eastAsia="en-US"/>
        </w:rPr>
        <w:t xml:space="preserve"> </w:t>
      </w:r>
      <w:r w:rsidR="00C0194B" w:rsidRPr="00DB15F5">
        <w:rPr>
          <w:lang w:eastAsia="de-DE"/>
        </w:rPr>
        <w:t>Tarkkailua ja nesteytystä tulisi pitää vakituisena käytäntönä anestesian aikana.</w:t>
      </w:r>
    </w:p>
    <w:p w14:paraId="6144BD80" w14:textId="77777777" w:rsidR="00BB05AF" w:rsidRPr="00DB15F5" w:rsidRDefault="00BB05AF" w:rsidP="00E512F1">
      <w:pPr>
        <w:tabs>
          <w:tab w:val="clear" w:pos="567"/>
        </w:tabs>
        <w:spacing w:line="240" w:lineRule="auto"/>
        <w:rPr>
          <w:lang w:eastAsia="de-DE"/>
        </w:rPr>
      </w:pPr>
    </w:p>
    <w:p w14:paraId="2526D11C" w14:textId="77777777" w:rsidR="00BB05AF" w:rsidRPr="00DB15F5" w:rsidRDefault="00C106BB" w:rsidP="006767D8">
      <w:pPr>
        <w:tabs>
          <w:tab w:val="clear" w:pos="567"/>
        </w:tabs>
        <w:spacing w:line="240" w:lineRule="auto"/>
        <w:rPr>
          <w:bCs/>
          <w:u w:val="single"/>
          <w:lang w:eastAsia="de-DE"/>
        </w:rPr>
      </w:pPr>
      <w:r>
        <w:rPr>
          <w:bCs/>
          <w:u w:val="single"/>
          <w:lang w:eastAsia="de-DE"/>
        </w:rPr>
        <w:t>Erityiset varotoimenpiteet,</w:t>
      </w:r>
      <w:r w:rsidR="00BB05AF" w:rsidRPr="00DB15F5">
        <w:rPr>
          <w:bCs/>
          <w:u w:val="single"/>
          <w:lang w:eastAsia="de-DE"/>
        </w:rPr>
        <w:t xml:space="preserve"> joita </w:t>
      </w:r>
      <w:r>
        <w:rPr>
          <w:bCs/>
          <w:u w:val="single"/>
          <w:lang w:eastAsia="de-DE"/>
        </w:rPr>
        <w:t>eläinlääke</w:t>
      </w:r>
      <w:r w:rsidR="00BB05AF" w:rsidRPr="00DB15F5">
        <w:rPr>
          <w:bCs/>
          <w:u w:val="single"/>
          <w:lang w:eastAsia="de-DE"/>
        </w:rPr>
        <w:t>valmistetta antavan henkilön on noudatettava</w:t>
      </w:r>
      <w:r w:rsidR="003F420B">
        <w:rPr>
          <w:bCs/>
          <w:u w:val="single"/>
          <w:lang w:eastAsia="de-DE"/>
        </w:rPr>
        <w:t>:</w:t>
      </w:r>
    </w:p>
    <w:p w14:paraId="5D30F171" w14:textId="77777777" w:rsidR="00BB05AF" w:rsidRPr="00DB15F5" w:rsidRDefault="00BB05AF" w:rsidP="00E512F1">
      <w:pPr>
        <w:spacing w:line="240" w:lineRule="auto"/>
        <w:rPr>
          <w:snapToGrid w:val="0"/>
          <w:lang w:eastAsia="de-DE"/>
        </w:rPr>
      </w:pPr>
      <w:r w:rsidRPr="00DB15F5">
        <w:t xml:space="preserve">Valmisteen injisointi vahingossa itseen voi aiheuttaa kipua. </w:t>
      </w:r>
      <w:r w:rsidRPr="00DB15F5">
        <w:rPr>
          <w:snapToGrid w:val="0"/>
          <w:lang w:eastAsia="de-DE"/>
        </w:rPr>
        <w:t xml:space="preserve">Henkilöiden, jotka ovat yliherkkiä steroideihin kuulumattomille tulehduskipulääkkeille (NSAID) tulisi välttää kosketusta tämän eläinlääkevalmisteen kanssa. </w:t>
      </w:r>
    </w:p>
    <w:p w14:paraId="39AB66D3" w14:textId="77777777" w:rsidR="00BB05AF" w:rsidRPr="00DB15F5" w:rsidRDefault="00BB05AF" w:rsidP="00E512F1">
      <w:pPr>
        <w:spacing w:line="240" w:lineRule="auto"/>
      </w:pPr>
      <w:r w:rsidRPr="00DB15F5">
        <w:t>Jos valmistetta injisoidaan vahingossa ihmiseen, on käännyttävä välittömästi lääkärin puoleen ja näytettävä tälle pakkausselostetta tai myyntipäällystä.</w:t>
      </w:r>
    </w:p>
    <w:p w14:paraId="7F948045" w14:textId="77777777" w:rsidR="0092740C" w:rsidRPr="008C5069" w:rsidRDefault="0092740C" w:rsidP="0092740C">
      <w:pPr>
        <w:spacing w:line="240" w:lineRule="auto"/>
      </w:pPr>
      <w:r>
        <w:t>Tämä valmiste voi aiheuttaa silmä-ärsytystä. Mikäli valmistetta joutuu silmiin, huuhdo välittömästi runsaalla vedellä.</w:t>
      </w:r>
    </w:p>
    <w:p w14:paraId="7F09CC2D" w14:textId="77777777" w:rsidR="00BB05AF" w:rsidRPr="00DB15F5" w:rsidRDefault="00BB05AF" w:rsidP="00E512F1">
      <w:pPr>
        <w:spacing w:line="240" w:lineRule="auto"/>
      </w:pPr>
    </w:p>
    <w:p w14:paraId="35EAD6F4" w14:textId="77777777" w:rsidR="00BB05AF" w:rsidRPr="00DB15F5" w:rsidRDefault="00C106BB" w:rsidP="006767D8">
      <w:pPr>
        <w:tabs>
          <w:tab w:val="clear" w:pos="567"/>
        </w:tabs>
        <w:spacing w:line="240" w:lineRule="auto"/>
        <w:rPr>
          <w:bCs/>
          <w:u w:val="single"/>
          <w:lang w:eastAsia="de-DE"/>
        </w:rPr>
      </w:pPr>
      <w:r>
        <w:rPr>
          <w:bCs/>
          <w:u w:val="single"/>
          <w:lang w:eastAsia="de-DE"/>
        </w:rPr>
        <w:t>Tiineys ja imetys</w:t>
      </w:r>
      <w:r w:rsidR="003F420B">
        <w:rPr>
          <w:bCs/>
          <w:u w:val="single"/>
          <w:lang w:eastAsia="de-DE"/>
        </w:rPr>
        <w:t>:</w:t>
      </w:r>
    </w:p>
    <w:p w14:paraId="0D452B2E" w14:textId="77777777" w:rsidR="00BB05AF" w:rsidRPr="00DB15F5" w:rsidRDefault="00BB05AF" w:rsidP="00E512F1">
      <w:pPr>
        <w:widowControl/>
        <w:spacing w:line="240" w:lineRule="auto"/>
        <w:rPr>
          <w:snapToGrid w:val="0"/>
          <w:lang w:eastAsia="en-US"/>
        </w:rPr>
      </w:pPr>
      <w:r w:rsidRPr="00DB15F5">
        <w:rPr>
          <w:snapToGrid w:val="0"/>
          <w:lang w:eastAsia="en-US"/>
        </w:rPr>
        <w:t>Katso kohta "Vasta</w:t>
      </w:r>
      <w:r w:rsidR="00A4667F" w:rsidRPr="00DB15F5">
        <w:rPr>
          <w:snapToGrid w:val="0"/>
          <w:lang w:eastAsia="en-US"/>
        </w:rPr>
        <w:t>-</w:t>
      </w:r>
      <w:r w:rsidRPr="00DB15F5">
        <w:rPr>
          <w:snapToGrid w:val="0"/>
          <w:lang w:eastAsia="en-US"/>
        </w:rPr>
        <w:t>aiheet".</w:t>
      </w:r>
    </w:p>
    <w:p w14:paraId="319643B3" w14:textId="77777777" w:rsidR="00BB05AF" w:rsidRPr="00DB15F5" w:rsidRDefault="00BB05AF" w:rsidP="00E512F1">
      <w:pPr>
        <w:spacing w:line="240" w:lineRule="auto"/>
      </w:pPr>
    </w:p>
    <w:p w14:paraId="6CB00882" w14:textId="77777777" w:rsidR="00BB05AF" w:rsidRPr="00DB15F5" w:rsidRDefault="00BB05AF" w:rsidP="006767D8">
      <w:pPr>
        <w:tabs>
          <w:tab w:val="clear" w:pos="567"/>
        </w:tabs>
        <w:spacing w:line="240" w:lineRule="auto"/>
        <w:rPr>
          <w:bCs/>
          <w:u w:val="single"/>
          <w:lang w:eastAsia="de-DE"/>
        </w:rPr>
      </w:pPr>
      <w:r w:rsidRPr="00DB15F5">
        <w:rPr>
          <w:bCs/>
          <w:u w:val="single"/>
          <w:lang w:eastAsia="de-DE"/>
        </w:rPr>
        <w:t>Yhteisvaikutukset</w:t>
      </w:r>
      <w:r w:rsidR="00C106BB">
        <w:rPr>
          <w:bCs/>
          <w:u w:val="single"/>
          <w:lang w:eastAsia="de-DE"/>
        </w:rPr>
        <w:t xml:space="preserve"> muiden lääkevalmisteiden kanssa sekä muut yhteisvaikutukset</w:t>
      </w:r>
      <w:r w:rsidR="003F420B">
        <w:rPr>
          <w:bCs/>
          <w:u w:val="single"/>
          <w:lang w:eastAsia="de-DE"/>
        </w:rPr>
        <w:t>:</w:t>
      </w:r>
    </w:p>
    <w:p w14:paraId="3843654E" w14:textId="77777777" w:rsidR="00BB05AF" w:rsidRPr="00DB15F5" w:rsidRDefault="00BB05AF" w:rsidP="00E512F1">
      <w:pPr>
        <w:tabs>
          <w:tab w:val="left" w:pos="720"/>
        </w:tabs>
        <w:spacing w:line="240" w:lineRule="auto"/>
        <w:rPr>
          <w:lang w:eastAsia="de-DE"/>
        </w:rPr>
      </w:pPr>
      <w:r w:rsidRPr="00DB15F5">
        <w:rPr>
          <w:lang w:eastAsia="de-DE"/>
        </w:rPr>
        <w:t>Muut steroideihin kuulumattomat tulehduskipulääkkeet, diureetit, antikoagulantit, aminoglykosidiantibiootit ja voimakkaasti proteiineihin sitoutuvat aineet voivat kilpailla proteiineihin sitoutumisesta ja siten aikaansaada toksisia vaikutuksia. Metacam injektionestettä ei saa käyttää yhdessä muiden steroideihin kuulumattomien tulehduskipulääkkeiden tai glukokortikosteroidien kanssa. Samanaikaista käyttöä mahdollisesti munuaistoksisten lääkkeiden kanssa tulee välttää. Anestesian aikaista laskimon sisäistä tai nahan alaista nesteytystä tulee harkita eläimillä, joille anestesia on riski (esim. iäkkäät eläimet). Jos anestesian aikana annetaan NSAI</w:t>
      </w:r>
      <w:r w:rsidR="0049080F" w:rsidRPr="00DB15F5">
        <w:rPr>
          <w:lang w:eastAsia="de-DE"/>
        </w:rPr>
        <w:t>D</w:t>
      </w:r>
      <w:r w:rsidR="00A4667F" w:rsidRPr="00DB15F5">
        <w:rPr>
          <w:lang w:eastAsia="de-DE"/>
        </w:rPr>
        <w:t>-</w:t>
      </w:r>
      <w:r w:rsidRPr="00DB15F5">
        <w:rPr>
          <w:lang w:eastAsia="de-DE"/>
        </w:rPr>
        <w:t>lääkettä, mahdollista munuaisvaurioriskiä ei voida poissulkea.</w:t>
      </w:r>
    </w:p>
    <w:p w14:paraId="0C922167" w14:textId="77777777" w:rsidR="00BB05AF" w:rsidRPr="00DB15F5" w:rsidRDefault="00BB05AF" w:rsidP="00E512F1">
      <w:pPr>
        <w:tabs>
          <w:tab w:val="clear" w:pos="567"/>
        </w:tabs>
        <w:spacing w:line="240" w:lineRule="auto"/>
        <w:rPr>
          <w:lang w:eastAsia="de-DE"/>
        </w:rPr>
      </w:pPr>
    </w:p>
    <w:p w14:paraId="5D182B82" w14:textId="77777777" w:rsidR="00BB05AF" w:rsidRPr="00DB15F5" w:rsidRDefault="00BB05AF" w:rsidP="00E512F1">
      <w:pPr>
        <w:tabs>
          <w:tab w:val="clear" w:pos="567"/>
        </w:tabs>
        <w:spacing w:line="240" w:lineRule="auto"/>
        <w:rPr>
          <w:lang w:eastAsia="de-DE"/>
        </w:rPr>
      </w:pPr>
      <w:r w:rsidRPr="00DB15F5">
        <w:rPr>
          <w:lang w:eastAsia="de-DE"/>
        </w:rPr>
        <w:t>Aikaisempi hoito anti</w:t>
      </w:r>
      <w:r w:rsidR="00A4667F" w:rsidRPr="00DB15F5">
        <w:rPr>
          <w:lang w:eastAsia="de-DE"/>
        </w:rPr>
        <w:t>-</w:t>
      </w:r>
      <w:r w:rsidRPr="00DB15F5">
        <w:rPr>
          <w:lang w:eastAsia="de-DE"/>
        </w:rPr>
        <w:t xml:space="preserve">inflammatorisilla aineilla saattaa lisätä haittavaikutuksia, siksi näiden </w:t>
      </w:r>
      <w:r w:rsidR="000D6315" w:rsidRPr="00DB15F5">
        <w:rPr>
          <w:lang w:eastAsia="de-DE"/>
        </w:rPr>
        <w:t xml:space="preserve">eläinlääkevalmisteiden </w:t>
      </w:r>
      <w:r w:rsidRPr="00DB15F5">
        <w:rPr>
          <w:lang w:eastAsia="de-DE"/>
        </w:rPr>
        <w:t>antamisen jälkeen tulisi odottaa ainakin 24 tuntia ennen lääkityksen aloittamista. Odotusaika riippuu kuitenkin aiemmin käytettyjen lääkeaineiden farmakologisista ominaisuuksista.</w:t>
      </w:r>
    </w:p>
    <w:p w14:paraId="0349F1D2" w14:textId="77777777" w:rsidR="00BB05AF" w:rsidRPr="00DB15F5" w:rsidRDefault="00BB05AF" w:rsidP="00E512F1">
      <w:pPr>
        <w:suppressAutoHyphens/>
        <w:spacing w:line="240" w:lineRule="auto"/>
        <w:rPr>
          <w:lang w:eastAsia="de-DE"/>
        </w:rPr>
      </w:pPr>
    </w:p>
    <w:p w14:paraId="46CEC5BA" w14:textId="77777777" w:rsidR="00BB05AF" w:rsidRPr="00DB15F5" w:rsidRDefault="00BB05AF" w:rsidP="0068401A">
      <w:pPr>
        <w:keepNext/>
        <w:widowControl/>
        <w:tabs>
          <w:tab w:val="clear" w:pos="567"/>
        </w:tabs>
        <w:spacing w:line="240" w:lineRule="auto"/>
        <w:rPr>
          <w:bCs/>
          <w:u w:val="single"/>
          <w:lang w:eastAsia="de-DE"/>
        </w:rPr>
      </w:pPr>
      <w:r w:rsidRPr="00DB15F5">
        <w:rPr>
          <w:bCs/>
          <w:u w:val="single"/>
          <w:lang w:eastAsia="de-DE"/>
        </w:rPr>
        <w:lastRenderedPageBreak/>
        <w:t>Yliannostus</w:t>
      </w:r>
      <w:r w:rsidR="00C106BB">
        <w:rPr>
          <w:bCs/>
          <w:u w:val="single"/>
          <w:lang w:eastAsia="de-DE"/>
        </w:rPr>
        <w:t xml:space="preserve"> (oireet, hätätoimenpiteet, vastalääkkeet)</w:t>
      </w:r>
      <w:r w:rsidR="003F420B">
        <w:rPr>
          <w:bCs/>
          <w:u w:val="single"/>
          <w:lang w:eastAsia="de-DE"/>
        </w:rPr>
        <w:t>:</w:t>
      </w:r>
    </w:p>
    <w:p w14:paraId="05845282" w14:textId="77777777" w:rsidR="00BB05AF" w:rsidRPr="00DB15F5" w:rsidRDefault="00BB05AF" w:rsidP="0068401A">
      <w:pPr>
        <w:keepNext/>
        <w:widowControl/>
        <w:suppressAutoHyphens/>
        <w:spacing w:line="240" w:lineRule="auto"/>
        <w:rPr>
          <w:lang w:eastAsia="de-DE"/>
        </w:rPr>
      </w:pPr>
      <w:r w:rsidRPr="00DB15F5">
        <w:rPr>
          <w:lang w:eastAsia="de-DE"/>
        </w:rPr>
        <w:t>Yliannostustapauksissa tulee antaa oireenmukaista hoitoa.</w:t>
      </w:r>
    </w:p>
    <w:p w14:paraId="405DF8DA" w14:textId="77777777" w:rsidR="00BB05AF" w:rsidRPr="00DB15F5" w:rsidRDefault="00BB05AF" w:rsidP="00E512F1">
      <w:pPr>
        <w:tabs>
          <w:tab w:val="clear" w:pos="567"/>
        </w:tabs>
        <w:spacing w:line="240" w:lineRule="auto"/>
        <w:rPr>
          <w:lang w:eastAsia="de-DE"/>
        </w:rPr>
      </w:pPr>
    </w:p>
    <w:p w14:paraId="7020A2CD" w14:textId="77777777" w:rsidR="00BB05AF" w:rsidRPr="00DB15F5" w:rsidRDefault="00BB05AF" w:rsidP="00E512F1">
      <w:pPr>
        <w:tabs>
          <w:tab w:val="clear" w:pos="567"/>
        </w:tabs>
        <w:spacing w:line="240" w:lineRule="auto"/>
        <w:rPr>
          <w:lang w:eastAsia="de-DE"/>
        </w:rPr>
      </w:pPr>
    </w:p>
    <w:p w14:paraId="2F1289FC" w14:textId="77777777" w:rsidR="00BB05AF" w:rsidRPr="00DB15F5" w:rsidRDefault="000D6315" w:rsidP="0068401A">
      <w:pPr>
        <w:spacing w:line="240" w:lineRule="auto"/>
        <w:ind w:left="567" w:hanging="567"/>
        <w:rPr>
          <w:b/>
          <w:bCs/>
          <w:lang w:eastAsia="de-DE"/>
        </w:rPr>
      </w:pPr>
      <w:r w:rsidRPr="00E04F53">
        <w:rPr>
          <w:b/>
          <w:highlight w:val="lightGray"/>
        </w:rPr>
        <w:t>13.</w:t>
      </w:r>
      <w:r w:rsidRPr="00DB15F5">
        <w:rPr>
          <w:b/>
          <w:bCs/>
          <w:lang w:eastAsia="de-DE"/>
        </w:rPr>
        <w:tab/>
        <w:t xml:space="preserve">ERITYISET </w:t>
      </w:r>
      <w:r w:rsidR="00BB05AF" w:rsidRPr="00DB15F5">
        <w:rPr>
          <w:b/>
          <w:bCs/>
          <w:lang w:eastAsia="de-DE"/>
        </w:rPr>
        <w:t>VAROTOIMET KÄYTTÄMÄTTÖMÄN VALMISTEEN TAI JÄTEMATERIAALIN HÄVITTÄMISEKSI</w:t>
      </w:r>
    </w:p>
    <w:p w14:paraId="75445798" w14:textId="77777777" w:rsidR="00BB05AF" w:rsidRPr="00DB15F5" w:rsidRDefault="00BB05AF" w:rsidP="0068401A">
      <w:pPr>
        <w:tabs>
          <w:tab w:val="clear" w:pos="567"/>
        </w:tabs>
        <w:spacing w:line="240" w:lineRule="auto"/>
        <w:rPr>
          <w:lang w:eastAsia="de-DE"/>
        </w:rPr>
      </w:pPr>
    </w:p>
    <w:p w14:paraId="59E15442" w14:textId="77777777" w:rsidR="00115172" w:rsidRPr="00DB15F5" w:rsidRDefault="00115172" w:rsidP="0068401A">
      <w:pPr>
        <w:pStyle w:val="BodyText22"/>
        <w:tabs>
          <w:tab w:val="clear" w:pos="567"/>
          <w:tab w:val="left" w:pos="0"/>
        </w:tabs>
        <w:suppressAutoHyphens w:val="0"/>
        <w:spacing w:line="240" w:lineRule="auto"/>
        <w:ind w:left="0" w:firstLine="0"/>
        <w:jc w:val="left"/>
        <w:rPr>
          <w:szCs w:val="22"/>
          <w:lang w:val="fi-FI"/>
        </w:rPr>
      </w:pPr>
      <w:r>
        <w:rPr>
          <w:szCs w:val="22"/>
          <w:lang w:val="fi-FI"/>
        </w:rPr>
        <w:t>Lääkkeitä ei saa heittää viemäriin eikä hävittää talousjätteiden mukana. Kysy käyttämättömien lääkkeiden hävittämisestä eläinlääkäriltäsi.</w:t>
      </w:r>
      <w:r w:rsidRPr="00DB15F5">
        <w:rPr>
          <w:szCs w:val="22"/>
          <w:lang w:val="fi-FI"/>
        </w:rPr>
        <w:t xml:space="preserve"> Nämä toime</w:t>
      </w:r>
      <w:r w:rsidR="003F420B">
        <w:rPr>
          <w:szCs w:val="22"/>
          <w:lang w:val="fi-FI"/>
        </w:rPr>
        <w:t>npitee</w:t>
      </w:r>
      <w:r w:rsidRPr="00DB15F5">
        <w:rPr>
          <w:szCs w:val="22"/>
          <w:lang w:val="fi-FI"/>
        </w:rPr>
        <w:t>t on tarkoitettu ympäristön suojelemiseksi.</w:t>
      </w:r>
    </w:p>
    <w:p w14:paraId="346A5380" w14:textId="77777777" w:rsidR="00BB05AF" w:rsidRPr="001563B3" w:rsidRDefault="00BB05AF" w:rsidP="00E512F1">
      <w:pPr>
        <w:tabs>
          <w:tab w:val="clear" w:pos="567"/>
        </w:tabs>
        <w:spacing w:line="240" w:lineRule="auto"/>
        <w:rPr>
          <w:lang w:eastAsia="de-DE"/>
        </w:rPr>
      </w:pPr>
    </w:p>
    <w:p w14:paraId="6E122213" w14:textId="77777777" w:rsidR="00C53F9E" w:rsidRPr="001563B3" w:rsidRDefault="00C53F9E" w:rsidP="00E512F1">
      <w:pPr>
        <w:tabs>
          <w:tab w:val="clear" w:pos="567"/>
        </w:tabs>
        <w:spacing w:line="240" w:lineRule="auto"/>
        <w:rPr>
          <w:lang w:eastAsia="de-DE"/>
        </w:rPr>
      </w:pPr>
    </w:p>
    <w:p w14:paraId="48B2252B" w14:textId="77777777" w:rsidR="00BB05AF" w:rsidRPr="00DB15F5" w:rsidRDefault="00BB05AF" w:rsidP="00E512F1">
      <w:pPr>
        <w:spacing w:line="240" w:lineRule="auto"/>
        <w:rPr>
          <w:b/>
        </w:rPr>
      </w:pPr>
      <w:r w:rsidRPr="0013672D">
        <w:rPr>
          <w:b/>
          <w:highlight w:val="lightGray"/>
        </w:rPr>
        <w:t>14.</w:t>
      </w:r>
      <w:r w:rsidRPr="00DB15F5">
        <w:rPr>
          <w:b/>
        </w:rPr>
        <w:tab/>
        <w:t>PÄIVÄMÄÄRÄ, JOLLOIN PAKKAUSSELOSTE ON VIIMEKSI HYVÄKSYTTY</w:t>
      </w:r>
    </w:p>
    <w:p w14:paraId="7548BC9B" w14:textId="77777777" w:rsidR="00BB05AF" w:rsidRPr="00DB15F5" w:rsidRDefault="00BB05AF" w:rsidP="00E512F1">
      <w:pPr>
        <w:widowControl/>
        <w:tabs>
          <w:tab w:val="left" w:pos="1425"/>
        </w:tabs>
        <w:spacing w:line="240" w:lineRule="auto"/>
        <w:rPr>
          <w:b/>
          <w:bCs/>
          <w:lang w:eastAsia="de-DE"/>
        </w:rPr>
      </w:pPr>
    </w:p>
    <w:p w14:paraId="02788C49" w14:textId="77777777" w:rsidR="00BB05AF" w:rsidRPr="00DB15F5" w:rsidRDefault="00BB05AF" w:rsidP="00E512F1">
      <w:pPr>
        <w:tabs>
          <w:tab w:val="clear" w:pos="567"/>
          <w:tab w:val="left" w:pos="0"/>
        </w:tabs>
        <w:spacing w:line="240" w:lineRule="auto"/>
      </w:pPr>
      <w:r w:rsidRPr="00DB15F5">
        <w:t>Tätä eläinlääkevalmistetta koskevaa yksityiskohtaista tietoa on saatavilla Euroopan lääke</w:t>
      </w:r>
      <w:r w:rsidR="000D6315" w:rsidRPr="00DB15F5">
        <w:t xml:space="preserve">viraston  verkkosivuilla </w:t>
      </w:r>
      <w:r w:rsidRPr="00DB15F5">
        <w:t xml:space="preserve">osoitteessa </w:t>
      </w:r>
      <w:hyperlink r:id="rId23" w:history="1">
        <w:r w:rsidR="00102F4E" w:rsidRPr="00454C61">
          <w:rPr>
            <w:rStyle w:val="Hyperlink"/>
          </w:rPr>
          <w:t>http://www.ema.europa.eu/</w:t>
        </w:r>
      </w:hyperlink>
    </w:p>
    <w:p w14:paraId="65AA774D" w14:textId="77777777" w:rsidR="00BB05AF" w:rsidRPr="00DB15F5" w:rsidRDefault="00BB05AF" w:rsidP="00E512F1">
      <w:pPr>
        <w:spacing w:line="240" w:lineRule="auto"/>
        <w:ind w:left="567" w:hanging="567"/>
      </w:pPr>
    </w:p>
    <w:p w14:paraId="57AFBA50" w14:textId="77777777" w:rsidR="00BB05AF" w:rsidRPr="001563B3" w:rsidRDefault="00BB05AF" w:rsidP="00E512F1">
      <w:pPr>
        <w:tabs>
          <w:tab w:val="clear" w:pos="567"/>
          <w:tab w:val="left" w:pos="0"/>
        </w:tabs>
        <w:spacing w:line="240" w:lineRule="auto"/>
        <w:rPr>
          <w:lang w:eastAsia="de-DE"/>
        </w:rPr>
      </w:pPr>
    </w:p>
    <w:p w14:paraId="0B8B6AC7" w14:textId="77777777" w:rsidR="00BB05AF" w:rsidRPr="00DB15F5" w:rsidRDefault="00BB05AF" w:rsidP="00E512F1">
      <w:pPr>
        <w:spacing w:line="240" w:lineRule="auto"/>
        <w:ind w:left="567" w:hanging="567"/>
        <w:rPr>
          <w:b/>
          <w:bCs/>
          <w:lang w:eastAsia="de-DE"/>
        </w:rPr>
      </w:pPr>
      <w:r w:rsidRPr="00E04F53">
        <w:rPr>
          <w:b/>
          <w:highlight w:val="lightGray"/>
        </w:rPr>
        <w:t>15.</w:t>
      </w:r>
      <w:r w:rsidRPr="00DB15F5">
        <w:rPr>
          <w:b/>
          <w:bCs/>
          <w:lang w:eastAsia="de-DE"/>
        </w:rPr>
        <w:tab/>
        <w:t>MUUT TIEDOT</w:t>
      </w:r>
    </w:p>
    <w:p w14:paraId="7E8C145A" w14:textId="77777777" w:rsidR="00BB05AF" w:rsidRPr="00DB15F5" w:rsidRDefault="00BB05AF" w:rsidP="00E512F1">
      <w:pPr>
        <w:tabs>
          <w:tab w:val="clear" w:pos="567"/>
        </w:tabs>
        <w:suppressAutoHyphens/>
        <w:spacing w:line="240" w:lineRule="auto"/>
        <w:rPr>
          <w:lang w:eastAsia="de-DE"/>
        </w:rPr>
      </w:pPr>
    </w:p>
    <w:p w14:paraId="5EF5CC83" w14:textId="77777777" w:rsidR="00115172" w:rsidRDefault="00BB05AF" w:rsidP="00E512F1">
      <w:pPr>
        <w:tabs>
          <w:tab w:val="clear" w:pos="567"/>
        </w:tabs>
        <w:suppressAutoHyphens/>
        <w:spacing w:line="240" w:lineRule="auto"/>
        <w:rPr>
          <w:lang w:eastAsia="de-DE"/>
        </w:rPr>
      </w:pPr>
      <w:r w:rsidRPr="00DB15F5">
        <w:rPr>
          <w:lang w:eastAsia="de-DE"/>
        </w:rPr>
        <w:t xml:space="preserve">10 </w:t>
      </w:r>
      <w:r w:rsidR="000D6315" w:rsidRPr="00DB15F5">
        <w:rPr>
          <w:lang w:eastAsia="de-DE"/>
        </w:rPr>
        <w:t xml:space="preserve">ml </w:t>
      </w:r>
      <w:r w:rsidRPr="00DB15F5">
        <w:rPr>
          <w:lang w:eastAsia="de-DE"/>
        </w:rPr>
        <w:t xml:space="preserve">tai 20 ml injektiopullo. </w:t>
      </w:r>
    </w:p>
    <w:p w14:paraId="16B39555" w14:textId="77777777" w:rsidR="00BB05AF" w:rsidRPr="00DB15F5" w:rsidRDefault="00BB05AF" w:rsidP="00E512F1">
      <w:pPr>
        <w:tabs>
          <w:tab w:val="clear" w:pos="567"/>
        </w:tabs>
        <w:suppressAutoHyphens/>
        <w:spacing w:line="240" w:lineRule="auto"/>
        <w:rPr>
          <w:lang w:eastAsia="de-DE"/>
        </w:rPr>
      </w:pPr>
      <w:r w:rsidRPr="00DB15F5">
        <w:rPr>
          <w:lang w:eastAsia="de-DE"/>
        </w:rPr>
        <w:t>Kaikkia pakkauskokoja ei välttämättä ole markkinoilla.</w:t>
      </w:r>
    </w:p>
    <w:p w14:paraId="0274AC42" w14:textId="77777777" w:rsidR="00BB05AF" w:rsidRPr="00DB15F5" w:rsidRDefault="00BB05AF" w:rsidP="00E512F1">
      <w:pPr>
        <w:tabs>
          <w:tab w:val="clear" w:pos="567"/>
        </w:tabs>
        <w:spacing w:line="240" w:lineRule="auto"/>
        <w:rPr>
          <w:lang w:eastAsia="de-DE"/>
        </w:rPr>
      </w:pPr>
    </w:p>
    <w:p w14:paraId="5101134D" w14:textId="77777777" w:rsidR="00BB05AF" w:rsidRPr="00DB15F5" w:rsidRDefault="00BB05AF" w:rsidP="007D28B2">
      <w:pPr>
        <w:spacing w:line="240" w:lineRule="auto"/>
        <w:jc w:val="center"/>
      </w:pPr>
      <w:r w:rsidRPr="00DB15F5">
        <w:br w:type="page"/>
      </w:r>
      <w:r w:rsidRPr="00DB15F5">
        <w:rPr>
          <w:b/>
          <w:bCs/>
        </w:rPr>
        <w:lastRenderedPageBreak/>
        <w:t>PAKKAUSSELOSTE</w:t>
      </w:r>
    </w:p>
    <w:p w14:paraId="314E5B13" w14:textId="77777777" w:rsidR="00BB05AF" w:rsidRPr="00712795" w:rsidRDefault="00BB05AF" w:rsidP="00EF6DCA">
      <w:pPr>
        <w:spacing w:line="240" w:lineRule="auto"/>
        <w:jc w:val="center"/>
        <w:outlineLvl w:val="1"/>
        <w:rPr>
          <w:b/>
          <w:bCs/>
        </w:rPr>
      </w:pPr>
      <w:r w:rsidRPr="00712795">
        <w:rPr>
          <w:b/>
          <w:bCs/>
        </w:rPr>
        <w:t>Metacam 20 mg/ml injektioneste, liuos naudoille, sioille ja hevosille</w:t>
      </w:r>
    </w:p>
    <w:p w14:paraId="2608BA2D" w14:textId="77777777" w:rsidR="00BB05AF" w:rsidRPr="00DB15F5" w:rsidRDefault="00BB05AF" w:rsidP="00E512F1">
      <w:pPr>
        <w:pStyle w:val="Date1"/>
        <w:widowControl w:val="0"/>
        <w:tabs>
          <w:tab w:val="left" w:pos="567"/>
        </w:tabs>
        <w:rPr>
          <w:lang w:val="fi-FI"/>
        </w:rPr>
      </w:pPr>
    </w:p>
    <w:p w14:paraId="37DB14C2" w14:textId="77777777" w:rsidR="00BB05AF" w:rsidRPr="00DB15F5" w:rsidRDefault="00BB05AF" w:rsidP="00E512F1">
      <w:pPr>
        <w:spacing w:line="240" w:lineRule="auto"/>
        <w:ind w:left="567" w:hanging="567"/>
        <w:rPr>
          <w:b/>
          <w:bCs/>
        </w:rPr>
      </w:pPr>
      <w:r w:rsidRPr="00E04F53">
        <w:rPr>
          <w:b/>
          <w:highlight w:val="lightGray"/>
        </w:rPr>
        <w:t>1.</w:t>
      </w:r>
      <w:r w:rsidRPr="00DB15F5">
        <w:rPr>
          <w:b/>
          <w:bCs/>
        </w:rPr>
        <w:tab/>
        <w:t>MYYNTILUVAN HALTIJAN NIMI JA OSOITE SEKÄ ERÄN VAPAUTTAMISESTA VASTAAVAN VALMISTAJAN NIMI JA OSOITE EUROOPAN TALOUSALUEELLA, JOS ERI</w:t>
      </w:r>
    </w:p>
    <w:p w14:paraId="6AB82A18" w14:textId="77777777" w:rsidR="00BB05AF" w:rsidRPr="00DB15F5" w:rsidRDefault="00BB05AF" w:rsidP="00E512F1">
      <w:pPr>
        <w:spacing w:line="240" w:lineRule="auto"/>
      </w:pPr>
    </w:p>
    <w:p w14:paraId="3633CFD5" w14:textId="77777777" w:rsidR="00B9402A" w:rsidRPr="0021058B" w:rsidRDefault="00B9402A" w:rsidP="00E512F1">
      <w:pPr>
        <w:spacing w:line="240" w:lineRule="auto"/>
        <w:rPr>
          <w:u w:val="single"/>
        </w:rPr>
      </w:pPr>
      <w:r w:rsidRPr="0021058B">
        <w:rPr>
          <w:u w:val="single"/>
        </w:rPr>
        <w:t>Myyntiluvan haltija</w:t>
      </w:r>
    </w:p>
    <w:p w14:paraId="7CB8F48B" w14:textId="77777777" w:rsidR="00B9402A" w:rsidRPr="0021058B" w:rsidRDefault="00B9402A" w:rsidP="00E512F1">
      <w:pPr>
        <w:suppressAutoHyphens/>
        <w:spacing w:line="240" w:lineRule="auto"/>
      </w:pPr>
      <w:r w:rsidRPr="0021058B">
        <w:t>Boehringer Ingelheim Vetmedica GmbH</w:t>
      </w:r>
    </w:p>
    <w:p w14:paraId="5E8A745A" w14:textId="77777777" w:rsidR="00B9402A" w:rsidRPr="00550011" w:rsidRDefault="00B9402A" w:rsidP="00E512F1">
      <w:pPr>
        <w:suppressAutoHyphens/>
        <w:spacing w:line="240" w:lineRule="auto"/>
      </w:pPr>
      <w:r w:rsidRPr="00550011">
        <w:t>55216 Ingelheim/Rhein</w:t>
      </w:r>
    </w:p>
    <w:p w14:paraId="009E8447" w14:textId="77777777" w:rsidR="00B9402A" w:rsidRPr="00712795" w:rsidRDefault="00B9402A" w:rsidP="00E512F1">
      <w:pPr>
        <w:spacing w:line="240" w:lineRule="auto"/>
        <w:rPr>
          <w:caps/>
        </w:rPr>
      </w:pPr>
      <w:r w:rsidRPr="00712795">
        <w:rPr>
          <w:caps/>
        </w:rPr>
        <w:t>Saksa</w:t>
      </w:r>
    </w:p>
    <w:p w14:paraId="5C455AA1" w14:textId="77777777" w:rsidR="00B9402A" w:rsidRPr="00DB15F5" w:rsidRDefault="00B9402A" w:rsidP="00E512F1">
      <w:pPr>
        <w:spacing w:line="240" w:lineRule="auto"/>
      </w:pPr>
    </w:p>
    <w:p w14:paraId="6BB2AD3A" w14:textId="77777777" w:rsidR="00897928" w:rsidRPr="00DB15F5" w:rsidRDefault="00897928" w:rsidP="00897928">
      <w:pPr>
        <w:tabs>
          <w:tab w:val="left" w:pos="709"/>
        </w:tabs>
        <w:spacing w:line="240" w:lineRule="auto"/>
        <w:ind w:left="567" w:hanging="567"/>
        <w:rPr>
          <w:u w:val="single"/>
        </w:rPr>
      </w:pPr>
      <w:r w:rsidRPr="00DB15F5">
        <w:rPr>
          <w:u w:val="single"/>
        </w:rPr>
        <w:t xml:space="preserve">Erän vapauttamisesta vastaavan </w:t>
      </w:r>
      <w:r w:rsidRPr="00A948E8">
        <w:rPr>
          <w:noProof/>
          <w:szCs w:val="24"/>
          <w:u w:val="single"/>
        </w:rPr>
        <w:t>valmistajien</w:t>
      </w:r>
      <w:r w:rsidRPr="00897EA5" w:rsidDel="008F4E76">
        <w:rPr>
          <w:u w:val="single"/>
        </w:rPr>
        <w:t xml:space="preserve"> </w:t>
      </w:r>
      <w:r w:rsidRPr="00DB15F5">
        <w:rPr>
          <w:u w:val="single"/>
        </w:rPr>
        <w:t>nimi ja osoite</w:t>
      </w:r>
    </w:p>
    <w:p w14:paraId="40AC6E1A" w14:textId="77777777" w:rsidR="00B9402A" w:rsidRPr="00DB15F5" w:rsidRDefault="00B9402A" w:rsidP="00E512F1">
      <w:pPr>
        <w:suppressAutoHyphens/>
        <w:spacing w:line="240" w:lineRule="auto"/>
        <w:rPr>
          <w:lang w:val="en-GB"/>
        </w:rPr>
      </w:pPr>
      <w:r w:rsidRPr="00DB15F5">
        <w:rPr>
          <w:lang w:val="en-GB"/>
        </w:rPr>
        <w:t>Labiana Life Sciences S.A.</w:t>
      </w:r>
    </w:p>
    <w:p w14:paraId="3208A1CE" w14:textId="77777777" w:rsidR="00B9402A" w:rsidRPr="0021058B" w:rsidRDefault="00B9402A" w:rsidP="00E512F1">
      <w:pPr>
        <w:suppressAutoHyphens/>
        <w:spacing w:line="240" w:lineRule="auto"/>
        <w:rPr>
          <w:lang w:val="en-GB"/>
        </w:rPr>
      </w:pPr>
      <w:r w:rsidRPr="0021058B">
        <w:rPr>
          <w:lang w:val="en-GB"/>
        </w:rPr>
        <w:t>Venus, 26</w:t>
      </w:r>
    </w:p>
    <w:p w14:paraId="103424D2" w14:textId="77777777" w:rsidR="00B9402A" w:rsidRPr="0021058B" w:rsidRDefault="00B9402A" w:rsidP="00E512F1">
      <w:pPr>
        <w:suppressAutoHyphens/>
        <w:spacing w:line="240" w:lineRule="auto"/>
        <w:rPr>
          <w:lang w:val="en-GB"/>
        </w:rPr>
      </w:pPr>
      <w:r w:rsidRPr="0021058B">
        <w:rPr>
          <w:lang w:val="en-GB"/>
        </w:rPr>
        <w:t>Can Parellada Industrial</w:t>
      </w:r>
    </w:p>
    <w:p w14:paraId="3B753C9E" w14:textId="77777777" w:rsidR="00B9402A" w:rsidRPr="0021058B" w:rsidRDefault="00B9402A" w:rsidP="00E512F1">
      <w:pPr>
        <w:suppressAutoHyphens/>
        <w:spacing w:line="240" w:lineRule="auto"/>
        <w:rPr>
          <w:lang w:val="en-GB"/>
        </w:rPr>
      </w:pPr>
      <w:r w:rsidRPr="0021058B">
        <w:rPr>
          <w:lang w:val="en-GB"/>
        </w:rPr>
        <w:t>08228 Terrassa</w:t>
      </w:r>
      <w:r w:rsidR="007121FC" w:rsidRPr="0021058B">
        <w:rPr>
          <w:lang w:val="en-GB"/>
        </w:rPr>
        <w:t>, Barcelona</w:t>
      </w:r>
    </w:p>
    <w:p w14:paraId="1BA3594F" w14:textId="77777777" w:rsidR="00B9402A" w:rsidRPr="0021058B" w:rsidRDefault="00B9402A" w:rsidP="00E512F1">
      <w:pPr>
        <w:suppressAutoHyphens/>
        <w:spacing w:line="240" w:lineRule="auto"/>
        <w:rPr>
          <w:caps/>
          <w:lang w:val="en-GB"/>
        </w:rPr>
      </w:pPr>
      <w:r w:rsidRPr="0021058B">
        <w:rPr>
          <w:caps/>
          <w:lang w:val="en-GB"/>
        </w:rPr>
        <w:t>Espanja</w:t>
      </w:r>
    </w:p>
    <w:p w14:paraId="64A5F25B" w14:textId="77777777" w:rsidR="00BB05AF" w:rsidRPr="0021058B" w:rsidRDefault="00BB05AF" w:rsidP="00E512F1">
      <w:pPr>
        <w:spacing w:line="240" w:lineRule="auto"/>
        <w:rPr>
          <w:lang w:val="en-GB"/>
        </w:rPr>
      </w:pPr>
    </w:p>
    <w:p w14:paraId="4D4F71E9" w14:textId="77777777" w:rsidR="000458D4" w:rsidRPr="0021058B" w:rsidRDefault="000458D4" w:rsidP="000458D4">
      <w:pPr>
        <w:adjustRightInd w:val="0"/>
        <w:jc w:val="both"/>
        <w:textAlignment w:val="baseline"/>
        <w:rPr>
          <w:highlight w:val="lightGray"/>
          <w:lang w:val="en-GB" w:eastAsia="en-US"/>
        </w:rPr>
      </w:pPr>
      <w:r w:rsidRPr="0021058B">
        <w:rPr>
          <w:highlight w:val="lightGray"/>
          <w:lang w:val="en-GB" w:eastAsia="en-US"/>
        </w:rPr>
        <w:t>KVP Pharma + Veterinär Produkte GmbH</w:t>
      </w:r>
    </w:p>
    <w:p w14:paraId="7BD1E436" w14:textId="77777777" w:rsidR="00763215" w:rsidRPr="0021058B" w:rsidRDefault="00763215" w:rsidP="00763215">
      <w:pPr>
        <w:adjustRightInd w:val="0"/>
        <w:jc w:val="both"/>
        <w:textAlignment w:val="baseline"/>
        <w:rPr>
          <w:highlight w:val="lightGray"/>
          <w:lang w:val="en-GB" w:eastAsia="en-US"/>
        </w:rPr>
      </w:pPr>
      <w:r w:rsidRPr="0021058B">
        <w:rPr>
          <w:highlight w:val="lightGray"/>
          <w:lang w:val="en-GB" w:eastAsia="en-US"/>
        </w:rPr>
        <w:t>Projensdorfer Str. 324</w:t>
      </w:r>
    </w:p>
    <w:p w14:paraId="3E2CF363" w14:textId="77777777" w:rsidR="000458D4" w:rsidRPr="0021058B" w:rsidRDefault="000458D4" w:rsidP="000458D4">
      <w:pPr>
        <w:adjustRightInd w:val="0"/>
        <w:jc w:val="both"/>
        <w:textAlignment w:val="baseline"/>
        <w:rPr>
          <w:highlight w:val="lightGray"/>
          <w:lang w:val="en-GB" w:eastAsia="en-US"/>
        </w:rPr>
      </w:pPr>
      <w:r w:rsidRPr="0021058B">
        <w:rPr>
          <w:highlight w:val="lightGray"/>
          <w:lang w:val="en-GB" w:eastAsia="en-US"/>
        </w:rPr>
        <w:t>24106 Kiel</w:t>
      </w:r>
    </w:p>
    <w:p w14:paraId="5D81FBE6" w14:textId="77777777" w:rsidR="00F10640" w:rsidRPr="004208E2" w:rsidRDefault="00F10640" w:rsidP="00F10640">
      <w:pPr>
        <w:tabs>
          <w:tab w:val="left" w:pos="720"/>
        </w:tabs>
        <w:spacing w:line="240" w:lineRule="auto"/>
        <w:rPr>
          <w:caps/>
        </w:rPr>
      </w:pPr>
      <w:r w:rsidRPr="00F10640">
        <w:rPr>
          <w:caps/>
          <w:highlight w:val="lightGray"/>
          <w:lang w:eastAsia="en-US"/>
        </w:rPr>
        <w:t>Saksa</w:t>
      </w:r>
      <w:r w:rsidRPr="004208E2">
        <w:rPr>
          <w:caps/>
          <w:lang w:eastAsia="en-US"/>
        </w:rPr>
        <w:t xml:space="preserve"> </w:t>
      </w:r>
    </w:p>
    <w:p w14:paraId="5EA985B6" w14:textId="77777777" w:rsidR="000458D4" w:rsidRPr="0021058B" w:rsidRDefault="000458D4" w:rsidP="000458D4">
      <w:pPr>
        <w:adjustRightInd w:val="0"/>
        <w:jc w:val="both"/>
        <w:textAlignment w:val="baseline"/>
        <w:rPr>
          <w:lang w:val="en-GB" w:eastAsia="en-US"/>
        </w:rPr>
      </w:pPr>
    </w:p>
    <w:p w14:paraId="287B8B2F" w14:textId="77777777" w:rsidR="00BB05AF" w:rsidRPr="00DB15F5" w:rsidRDefault="00BB05AF" w:rsidP="00E512F1">
      <w:pPr>
        <w:spacing w:line="240" w:lineRule="auto"/>
      </w:pPr>
    </w:p>
    <w:p w14:paraId="26974B6A" w14:textId="77777777" w:rsidR="00BB05AF" w:rsidRPr="00DB15F5" w:rsidRDefault="00BB05AF" w:rsidP="00E512F1">
      <w:pPr>
        <w:spacing w:line="240" w:lineRule="auto"/>
        <w:ind w:left="567" w:hanging="567"/>
      </w:pPr>
      <w:r w:rsidRPr="00E04F53">
        <w:rPr>
          <w:b/>
          <w:highlight w:val="lightGray"/>
        </w:rPr>
        <w:t>2</w:t>
      </w:r>
      <w:r w:rsidRPr="00E04F53">
        <w:rPr>
          <w:b/>
          <w:bCs/>
          <w:highlight w:val="lightGray"/>
        </w:rPr>
        <w:t>.</w:t>
      </w:r>
      <w:r w:rsidRPr="00DB15F5">
        <w:rPr>
          <w:b/>
          <w:bCs/>
        </w:rPr>
        <w:tab/>
        <w:t>ELÄINLÄÄKEVALMISTEEN NIMI</w:t>
      </w:r>
    </w:p>
    <w:p w14:paraId="1534E3F9" w14:textId="77777777" w:rsidR="00BB05AF" w:rsidRPr="00DB15F5" w:rsidRDefault="00BB05AF" w:rsidP="00E512F1">
      <w:pPr>
        <w:spacing w:line="240" w:lineRule="auto"/>
      </w:pPr>
    </w:p>
    <w:p w14:paraId="291A7F5B" w14:textId="77777777" w:rsidR="00BB05AF" w:rsidRPr="00DB15F5" w:rsidRDefault="00BB05AF" w:rsidP="00E512F1">
      <w:pPr>
        <w:spacing w:line="240" w:lineRule="auto"/>
      </w:pPr>
      <w:r w:rsidRPr="00DB15F5">
        <w:t>Metacam 20 mg/ml injektioneste, liuos naudoille, sioille ja hevosille</w:t>
      </w:r>
    </w:p>
    <w:p w14:paraId="78948CDD" w14:textId="77777777" w:rsidR="00BB05AF" w:rsidRPr="00DB15F5" w:rsidRDefault="00BB05AF" w:rsidP="00E512F1">
      <w:pPr>
        <w:spacing w:line="240" w:lineRule="auto"/>
      </w:pPr>
      <w:r w:rsidRPr="00DB15F5">
        <w:t>Meloksikaami</w:t>
      </w:r>
    </w:p>
    <w:p w14:paraId="75ECED13" w14:textId="77777777" w:rsidR="00BB05AF" w:rsidRPr="00DB15F5" w:rsidRDefault="00BB05AF" w:rsidP="00E512F1">
      <w:pPr>
        <w:spacing w:line="240" w:lineRule="auto"/>
      </w:pPr>
    </w:p>
    <w:p w14:paraId="1D4FD63C" w14:textId="77777777" w:rsidR="00BB05AF" w:rsidRPr="00DB15F5" w:rsidRDefault="00BB05AF" w:rsidP="00E512F1">
      <w:pPr>
        <w:spacing w:line="240" w:lineRule="auto"/>
      </w:pPr>
    </w:p>
    <w:p w14:paraId="1ADA77AB" w14:textId="77777777" w:rsidR="00BB05AF" w:rsidRPr="00DB15F5" w:rsidRDefault="00BB05AF" w:rsidP="00E512F1">
      <w:pPr>
        <w:spacing w:line="240" w:lineRule="auto"/>
        <w:rPr>
          <w:b/>
          <w:bCs/>
        </w:rPr>
      </w:pPr>
      <w:r w:rsidRPr="00E04F53">
        <w:rPr>
          <w:b/>
          <w:highlight w:val="lightGray"/>
        </w:rPr>
        <w:t>3.</w:t>
      </w:r>
      <w:r w:rsidRPr="00DB15F5">
        <w:rPr>
          <w:b/>
          <w:bCs/>
        </w:rPr>
        <w:tab/>
        <w:t>VAIKUTTAVAT JA MUUT AINEET</w:t>
      </w:r>
    </w:p>
    <w:p w14:paraId="4A2D939E" w14:textId="77777777" w:rsidR="00BB05AF" w:rsidRPr="00DB15F5" w:rsidRDefault="00BB05AF" w:rsidP="00E512F1">
      <w:pPr>
        <w:spacing w:line="240" w:lineRule="auto"/>
      </w:pPr>
    </w:p>
    <w:p w14:paraId="5184EC97" w14:textId="77777777" w:rsidR="000D6315" w:rsidRPr="00DB15F5" w:rsidRDefault="000D6315" w:rsidP="00E512F1">
      <w:pPr>
        <w:spacing w:line="240" w:lineRule="auto"/>
      </w:pPr>
      <w:r w:rsidRPr="00DB15F5">
        <w:t xml:space="preserve">Yksi </w:t>
      </w:r>
      <w:r w:rsidR="00D41FD0" w:rsidRPr="00DB15F5">
        <w:t>ml</w:t>
      </w:r>
      <w:r w:rsidRPr="00DB15F5">
        <w:t xml:space="preserve"> sisältää:</w:t>
      </w:r>
    </w:p>
    <w:p w14:paraId="73752EAD" w14:textId="77777777" w:rsidR="00BB05AF" w:rsidRPr="00DB15F5" w:rsidRDefault="001563B3" w:rsidP="00102F4E">
      <w:pPr>
        <w:tabs>
          <w:tab w:val="left" w:pos="1985"/>
        </w:tabs>
        <w:spacing w:line="240" w:lineRule="auto"/>
      </w:pPr>
      <w:r>
        <w:t>Meloksikaami</w:t>
      </w:r>
      <w:r>
        <w:tab/>
      </w:r>
      <w:r w:rsidR="00BB05AF" w:rsidRPr="00DB15F5">
        <w:t>20 mg</w:t>
      </w:r>
    </w:p>
    <w:p w14:paraId="718C8A2C" w14:textId="77777777" w:rsidR="00BB05AF" w:rsidRPr="00DB15F5" w:rsidRDefault="001563B3" w:rsidP="00102F4E">
      <w:pPr>
        <w:pStyle w:val="EndnoteText"/>
        <w:tabs>
          <w:tab w:val="left" w:pos="1985"/>
        </w:tabs>
        <w:rPr>
          <w:lang w:val="fi-FI" w:eastAsia="de-DE"/>
        </w:rPr>
      </w:pPr>
      <w:r>
        <w:rPr>
          <w:lang w:val="fi-FI" w:eastAsia="de-DE"/>
        </w:rPr>
        <w:t>Etanoli</w:t>
      </w:r>
      <w:r>
        <w:rPr>
          <w:lang w:val="fi-FI" w:eastAsia="de-DE"/>
        </w:rPr>
        <w:tab/>
      </w:r>
      <w:r w:rsidR="00BB05AF" w:rsidRPr="00DB15F5">
        <w:rPr>
          <w:lang w:val="fi-FI" w:eastAsia="de-DE"/>
        </w:rPr>
        <w:t>150 mg</w:t>
      </w:r>
    </w:p>
    <w:p w14:paraId="379DA668" w14:textId="77777777" w:rsidR="00BB05AF" w:rsidRDefault="00BB05AF" w:rsidP="00E512F1">
      <w:pPr>
        <w:spacing w:line="240" w:lineRule="auto"/>
      </w:pPr>
    </w:p>
    <w:p w14:paraId="3605B754" w14:textId="77777777" w:rsidR="007121FC" w:rsidRDefault="007121FC" w:rsidP="00E512F1">
      <w:pPr>
        <w:spacing w:line="240" w:lineRule="auto"/>
      </w:pPr>
      <w:r>
        <w:t>Kirkas, keltainen liuos.</w:t>
      </w:r>
    </w:p>
    <w:p w14:paraId="1456D94D" w14:textId="77777777" w:rsidR="007121FC" w:rsidRPr="00DB15F5" w:rsidRDefault="007121FC" w:rsidP="00E512F1">
      <w:pPr>
        <w:spacing w:line="240" w:lineRule="auto"/>
      </w:pPr>
    </w:p>
    <w:p w14:paraId="62DB12E5" w14:textId="77777777" w:rsidR="00BB05AF" w:rsidRPr="00DB15F5" w:rsidRDefault="00BB05AF" w:rsidP="00E512F1">
      <w:pPr>
        <w:spacing w:line="240" w:lineRule="auto"/>
      </w:pPr>
    </w:p>
    <w:p w14:paraId="0970D6AD" w14:textId="77777777" w:rsidR="00BB05AF" w:rsidRPr="00DB15F5" w:rsidRDefault="00BB05AF" w:rsidP="00E512F1">
      <w:pPr>
        <w:spacing w:line="240" w:lineRule="auto"/>
        <w:rPr>
          <w:b/>
          <w:bCs/>
        </w:rPr>
      </w:pPr>
      <w:r w:rsidRPr="00E04F53">
        <w:rPr>
          <w:b/>
          <w:highlight w:val="lightGray"/>
        </w:rPr>
        <w:t>4.</w:t>
      </w:r>
      <w:r w:rsidRPr="00DB15F5">
        <w:rPr>
          <w:b/>
          <w:bCs/>
        </w:rPr>
        <w:tab/>
        <w:t>KÄYTTÖAIHEET</w:t>
      </w:r>
    </w:p>
    <w:p w14:paraId="48E86B83" w14:textId="77777777" w:rsidR="00BB05AF" w:rsidRPr="00DB15F5" w:rsidRDefault="00BB05AF" w:rsidP="00E512F1">
      <w:pPr>
        <w:spacing w:line="240" w:lineRule="auto"/>
      </w:pPr>
    </w:p>
    <w:p w14:paraId="17715111" w14:textId="77777777" w:rsidR="00BB05AF" w:rsidRPr="007121FC" w:rsidRDefault="00BB05AF" w:rsidP="00E512F1">
      <w:pPr>
        <w:spacing w:line="240" w:lineRule="auto"/>
        <w:rPr>
          <w:bCs/>
          <w:u w:val="single"/>
        </w:rPr>
      </w:pPr>
      <w:r w:rsidRPr="007121FC">
        <w:rPr>
          <w:bCs/>
          <w:u w:val="single"/>
        </w:rPr>
        <w:t>Nauta:</w:t>
      </w:r>
    </w:p>
    <w:p w14:paraId="713FAFCC" w14:textId="77777777" w:rsidR="00BB05AF" w:rsidRPr="00DB15F5" w:rsidRDefault="00BB05AF" w:rsidP="00E512F1">
      <w:pPr>
        <w:spacing w:line="240" w:lineRule="auto"/>
      </w:pPr>
      <w:r w:rsidRPr="00DB15F5">
        <w:t>Naudoilla vähentämään kliinisiä oireita akuuteissa hengitystieinfektioissa yhdessä asianmukaisen antibioottilääkityksen kanssa.</w:t>
      </w:r>
    </w:p>
    <w:p w14:paraId="33480EE9" w14:textId="77777777" w:rsidR="00BB05AF" w:rsidRPr="00DB15F5" w:rsidRDefault="00BB05AF" w:rsidP="00E512F1">
      <w:pPr>
        <w:spacing w:line="240" w:lineRule="auto"/>
      </w:pPr>
      <w:r w:rsidRPr="00DB15F5">
        <w:t>Yli viikon ikäisille vasikoille ja ei</w:t>
      </w:r>
      <w:r w:rsidR="00A4667F" w:rsidRPr="00DB15F5">
        <w:t>-</w:t>
      </w:r>
      <w:r w:rsidRPr="00DB15F5">
        <w:t>laktoivalle nuorkarjalle vähentämään ripulin kliinisiä oireita yhdessä oraalisen nestehoidon kanssa.</w:t>
      </w:r>
    </w:p>
    <w:p w14:paraId="6E70C666" w14:textId="77777777" w:rsidR="00BB05AF" w:rsidRPr="00DB15F5" w:rsidRDefault="00BB05AF" w:rsidP="00DC669F">
      <w:pPr>
        <w:spacing w:line="240" w:lineRule="auto"/>
      </w:pPr>
      <w:r w:rsidRPr="00DB15F5">
        <w:t>Tukihoitona akuutin mastiitin hoidossa yhdessä antibioottilääkityksen kanssa.</w:t>
      </w:r>
    </w:p>
    <w:p w14:paraId="77783B60" w14:textId="77777777" w:rsidR="00821975" w:rsidRPr="00DB15F5" w:rsidRDefault="00386393" w:rsidP="00DC669F">
      <w:pPr>
        <w:spacing w:line="240" w:lineRule="auto"/>
      </w:pPr>
      <w:r w:rsidRPr="00DB15F5">
        <w:t xml:space="preserve">Vasikoille </w:t>
      </w:r>
      <w:r w:rsidR="00AA0E18" w:rsidRPr="00DB15F5">
        <w:t>nupoutukse</w:t>
      </w:r>
      <w:r w:rsidR="00821975" w:rsidRPr="00DB15F5">
        <w:t>n jälkeisen kivun lievitykseen.</w:t>
      </w:r>
    </w:p>
    <w:p w14:paraId="5A8AC9AF" w14:textId="77777777" w:rsidR="00C00306" w:rsidRPr="00DB15F5" w:rsidRDefault="00C00306" w:rsidP="00DC669F">
      <w:pPr>
        <w:spacing w:line="240" w:lineRule="auto"/>
      </w:pPr>
    </w:p>
    <w:p w14:paraId="19682980" w14:textId="77777777" w:rsidR="00BB05AF" w:rsidRPr="007121FC" w:rsidRDefault="00BB05AF" w:rsidP="00E512F1">
      <w:pPr>
        <w:spacing w:line="240" w:lineRule="auto"/>
        <w:rPr>
          <w:bCs/>
          <w:u w:val="single"/>
        </w:rPr>
      </w:pPr>
      <w:r w:rsidRPr="007121FC">
        <w:rPr>
          <w:bCs/>
          <w:u w:val="single"/>
        </w:rPr>
        <w:t>Sika:</w:t>
      </w:r>
    </w:p>
    <w:p w14:paraId="4C0CCEB1" w14:textId="77777777" w:rsidR="00BB05AF" w:rsidRPr="00DB15F5" w:rsidRDefault="00BB05AF" w:rsidP="00E512F1">
      <w:pPr>
        <w:spacing w:line="240" w:lineRule="auto"/>
      </w:pPr>
      <w:r w:rsidRPr="00DB15F5">
        <w:t>Tulehdus</w:t>
      </w:r>
      <w:r w:rsidR="00A4667F" w:rsidRPr="00DB15F5">
        <w:t>-</w:t>
      </w:r>
      <w:r w:rsidRPr="00DB15F5">
        <w:t xml:space="preserve"> ja kipuoireiden (ontumisen) lievitys ei</w:t>
      </w:r>
      <w:r w:rsidR="00A4667F" w:rsidRPr="00DB15F5">
        <w:t>-</w:t>
      </w:r>
      <w:r w:rsidRPr="00DB15F5">
        <w:t>infektiivisissä liikuntaelinten sairauksissa.</w:t>
      </w:r>
    </w:p>
    <w:p w14:paraId="2262492C" w14:textId="77777777" w:rsidR="00BB05AF" w:rsidRPr="00DB15F5" w:rsidRDefault="00BB05AF" w:rsidP="00E512F1">
      <w:pPr>
        <w:spacing w:line="240" w:lineRule="auto"/>
      </w:pPr>
      <w:r w:rsidRPr="00DB15F5">
        <w:t>Tukihoitona porsimisen jälkeisessä verenmyrkytyksessä ja toksemiassa (MMA</w:t>
      </w:r>
      <w:r w:rsidR="00A4667F" w:rsidRPr="00DB15F5">
        <w:t>-</w:t>
      </w:r>
      <w:r w:rsidRPr="00DB15F5">
        <w:t>syndroomassa) yhdessä asianmukaisen antibioottilääkityksen kanssa.</w:t>
      </w:r>
    </w:p>
    <w:p w14:paraId="2F9DF3E7" w14:textId="77777777" w:rsidR="00BB05AF" w:rsidRPr="00DB15F5" w:rsidRDefault="00BB05AF" w:rsidP="00E512F1">
      <w:pPr>
        <w:spacing w:line="240" w:lineRule="auto"/>
      </w:pPr>
    </w:p>
    <w:p w14:paraId="59A2B35E" w14:textId="77777777" w:rsidR="00BB05AF" w:rsidRPr="007121FC" w:rsidRDefault="00BB05AF" w:rsidP="00E512F1">
      <w:pPr>
        <w:spacing w:line="240" w:lineRule="auto"/>
        <w:rPr>
          <w:bCs/>
          <w:u w:val="single"/>
        </w:rPr>
      </w:pPr>
      <w:r w:rsidRPr="007121FC">
        <w:rPr>
          <w:bCs/>
          <w:u w:val="single"/>
        </w:rPr>
        <w:t>Hevonen:</w:t>
      </w:r>
    </w:p>
    <w:p w14:paraId="51C7FDCE" w14:textId="77777777" w:rsidR="00BB05AF" w:rsidRPr="00DB15F5" w:rsidRDefault="00BB05AF" w:rsidP="00E512F1">
      <w:pPr>
        <w:spacing w:line="240" w:lineRule="auto"/>
        <w:rPr>
          <w:b/>
          <w:bCs/>
        </w:rPr>
      </w:pPr>
      <w:r w:rsidRPr="00DB15F5">
        <w:t>Tulehdusreaktion vähentäminen ja kivun lievittäminen sekä akuuteissa että kroonisissa luusto</w:t>
      </w:r>
      <w:r w:rsidR="00A4667F" w:rsidRPr="00DB15F5">
        <w:t>-</w:t>
      </w:r>
      <w:r w:rsidRPr="00DB15F5">
        <w:lastRenderedPageBreak/>
        <w:t>lihassairauksissa</w:t>
      </w:r>
      <w:r w:rsidRPr="00DB15F5">
        <w:rPr>
          <w:b/>
          <w:bCs/>
        </w:rPr>
        <w:t>.</w:t>
      </w:r>
    </w:p>
    <w:p w14:paraId="0060ADD1" w14:textId="77777777" w:rsidR="00BB05AF" w:rsidRPr="00DB15F5" w:rsidRDefault="00BB05AF" w:rsidP="00E512F1">
      <w:pPr>
        <w:spacing w:line="240" w:lineRule="auto"/>
      </w:pPr>
      <w:r w:rsidRPr="00DB15F5">
        <w:t>Hevosen ähkyyn liittyvän kivun lievittäminen.</w:t>
      </w:r>
    </w:p>
    <w:p w14:paraId="17F8E692" w14:textId="77777777" w:rsidR="00BB05AF" w:rsidRPr="00DB15F5" w:rsidRDefault="00BB05AF" w:rsidP="00E512F1">
      <w:pPr>
        <w:spacing w:line="240" w:lineRule="auto"/>
      </w:pPr>
    </w:p>
    <w:p w14:paraId="42B238FF" w14:textId="77777777" w:rsidR="00BB05AF" w:rsidRPr="00DB15F5" w:rsidRDefault="00BB05AF" w:rsidP="00E512F1">
      <w:pPr>
        <w:spacing w:line="240" w:lineRule="auto"/>
      </w:pPr>
    </w:p>
    <w:p w14:paraId="4A415B32" w14:textId="77777777" w:rsidR="00BB05AF" w:rsidRPr="00DB15F5" w:rsidRDefault="00BB05AF" w:rsidP="00E512F1">
      <w:pPr>
        <w:spacing w:line="240" w:lineRule="auto"/>
        <w:rPr>
          <w:b/>
          <w:bCs/>
        </w:rPr>
      </w:pPr>
      <w:r w:rsidRPr="00E04F53">
        <w:rPr>
          <w:b/>
          <w:highlight w:val="lightGray"/>
        </w:rPr>
        <w:t>5.</w:t>
      </w:r>
      <w:r w:rsidRPr="00DB15F5">
        <w:rPr>
          <w:b/>
          <w:bCs/>
        </w:rPr>
        <w:tab/>
        <w:t>VASTA</w:t>
      </w:r>
      <w:r w:rsidR="00A4667F" w:rsidRPr="00DB15F5">
        <w:rPr>
          <w:b/>
          <w:bCs/>
        </w:rPr>
        <w:t>-</w:t>
      </w:r>
      <w:r w:rsidRPr="00DB15F5">
        <w:rPr>
          <w:b/>
          <w:bCs/>
        </w:rPr>
        <w:t>AIHEET</w:t>
      </w:r>
    </w:p>
    <w:p w14:paraId="485460EF" w14:textId="77777777" w:rsidR="00BB05AF" w:rsidRPr="00DB15F5" w:rsidRDefault="00BB05AF" w:rsidP="00E512F1">
      <w:pPr>
        <w:spacing w:line="240" w:lineRule="auto"/>
      </w:pPr>
    </w:p>
    <w:p w14:paraId="68178D82" w14:textId="77777777" w:rsidR="00BB05AF" w:rsidRPr="00DB15F5" w:rsidRDefault="00BB05AF" w:rsidP="00E512F1">
      <w:pPr>
        <w:spacing w:line="240" w:lineRule="auto"/>
      </w:pPr>
      <w:r w:rsidRPr="00DB15F5">
        <w:rPr>
          <w:snapToGrid w:val="0"/>
          <w:lang w:eastAsia="en-US"/>
        </w:rPr>
        <w:t>Ei saa käyttää</w:t>
      </w:r>
      <w:r w:rsidRPr="00DB15F5">
        <w:t xml:space="preserve"> alle 6 viikon ikäisille varsoille.</w:t>
      </w:r>
    </w:p>
    <w:p w14:paraId="6A9CA883" w14:textId="77777777" w:rsidR="00BB05AF" w:rsidRPr="00DB15F5" w:rsidRDefault="00BB05AF" w:rsidP="00E512F1">
      <w:pPr>
        <w:spacing w:line="240" w:lineRule="auto"/>
      </w:pPr>
      <w:r w:rsidRPr="00DB15F5">
        <w:rPr>
          <w:snapToGrid w:val="0"/>
          <w:lang w:eastAsia="en-US"/>
        </w:rPr>
        <w:t>Ei saa käyttää</w:t>
      </w:r>
      <w:r w:rsidRPr="00DB15F5">
        <w:t xml:space="preserve"> tiineille tai </w:t>
      </w:r>
      <w:r w:rsidR="009D1878">
        <w:t>imettäville</w:t>
      </w:r>
      <w:r w:rsidR="009D1878" w:rsidRPr="00DB15F5">
        <w:t xml:space="preserve"> </w:t>
      </w:r>
      <w:r w:rsidRPr="00DB15F5">
        <w:t>tammoille.</w:t>
      </w:r>
    </w:p>
    <w:p w14:paraId="16F9A633" w14:textId="77777777" w:rsidR="00BB05AF" w:rsidRPr="00DB15F5" w:rsidRDefault="00BB05AF" w:rsidP="00E512F1">
      <w:pPr>
        <w:spacing w:line="240" w:lineRule="auto"/>
      </w:pPr>
      <w:r w:rsidRPr="00DB15F5">
        <w:rPr>
          <w:snapToGrid w:val="0"/>
          <w:lang w:eastAsia="en-US"/>
        </w:rPr>
        <w:t>Ei saa käyttää</w:t>
      </w:r>
      <w:r w:rsidRPr="00DB15F5">
        <w:t xml:space="preserve"> eläimille, joilla on maksan, sydämen tai munuaisten vajaatoiminta tai verenvuototaipumusta tai jos eläimellä epäillään olevan maha</w:t>
      </w:r>
      <w:r w:rsidR="00A4667F" w:rsidRPr="00DB15F5">
        <w:t>-</w:t>
      </w:r>
      <w:r w:rsidRPr="00DB15F5">
        <w:t>suolikanavan haavaumia.</w:t>
      </w:r>
    </w:p>
    <w:p w14:paraId="0269A8A1" w14:textId="77777777" w:rsidR="00BB05AF" w:rsidRPr="00DB15F5" w:rsidRDefault="00BB05AF" w:rsidP="00E512F1">
      <w:pPr>
        <w:spacing w:line="240" w:lineRule="auto"/>
      </w:pPr>
      <w:r w:rsidRPr="00DB15F5">
        <w:t>Ei saa käyttää tapauksissa, joissa esiintyy yliherkkyyttä vaikuttavalle aineelle tai apuaineille.</w:t>
      </w:r>
    </w:p>
    <w:p w14:paraId="2A76E183" w14:textId="77777777" w:rsidR="00BB05AF" w:rsidRPr="00DB15F5" w:rsidRDefault="00BB05AF" w:rsidP="00E512F1">
      <w:pPr>
        <w:spacing w:line="240" w:lineRule="auto"/>
      </w:pPr>
      <w:r w:rsidRPr="00DB15F5">
        <w:rPr>
          <w:snapToGrid w:val="0"/>
          <w:lang w:eastAsia="en-US"/>
        </w:rPr>
        <w:t>Ei saa käyttää</w:t>
      </w:r>
      <w:r w:rsidRPr="00DB15F5">
        <w:t xml:space="preserve"> alle viikon ikäisille naudoille ripulin hoidossa.</w:t>
      </w:r>
    </w:p>
    <w:p w14:paraId="2DB61AD6" w14:textId="77777777" w:rsidR="00BB05AF" w:rsidRPr="001563B3" w:rsidRDefault="00BB05AF" w:rsidP="00E512F1">
      <w:pPr>
        <w:spacing w:line="240" w:lineRule="auto"/>
      </w:pPr>
    </w:p>
    <w:p w14:paraId="3E304FB8" w14:textId="77777777" w:rsidR="00BB05AF" w:rsidRPr="001563B3" w:rsidRDefault="00BB05AF" w:rsidP="00E512F1">
      <w:pPr>
        <w:spacing w:line="240" w:lineRule="auto"/>
      </w:pPr>
    </w:p>
    <w:p w14:paraId="5E6F26B9" w14:textId="77777777" w:rsidR="00BB05AF" w:rsidRPr="00DB15F5" w:rsidRDefault="00BB05AF" w:rsidP="00E512F1">
      <w:pPr>
        <w:spacing w:line="240" w:lineRule="auto"/>
        <w:rPr>
          <w:b/>
          <w:bCs/>
        </w:rPr>
      </w:pPr>
      <w:r w:rsidRPr="00E04F53">
        <w:rPr>
          <w:b/>
          <w:highlight w:val="lightGray"/>
        </w:rPr>
        <w:t>6.</w:t>
      </w:r>
      <w:r w:rsidRPr="00DB15F5">
        <w:rPr>
          <w:b/>
          <w:bCs/>
        </w:rPr>
        <w:tab/>
        <w:t>HAITTAVAIKUTUKSET</w:t>
      </w:r>
    </w:p>
    <w:p w14:paraId="692D8216" w14:textId="77777777" w:rsidR="00BB05AF" w:rsidRPr="00DB15F5" w:rsidRDefault="00BB05AF" w:rsidP="00E512F1">
      <w:pPr>
        <w:spacing w:line="240" w:lineRule="auto"/>
      </w:pPr>
    </w:p>
    <w:p w14:paraId="11E48200" w14:textId="56436727" w:rsidR="00BB05AF" w:rsidRPr="00DB15F5" w:rsidRDefault="00BB05AF" w:rsidP="00E512F1">
      <w:pPr>
        <w:pStyle w:val="BodyTextIndent"/>
        <w:tabs>
          <w:tab w:val="left" w:pos="567"/>
        </w:tabs>
        <w:jc w:val="left"/>
        <w:rPr>
          <w:lang w:val="fi-FI"/>
        </w:rPr>
      </w:pPr>
      <w:r w:rsidRPr="00DB15F5">
        <w:rPr>
          <w:lang w:val="fi-FI"/>
        </w:rPr>
        <w:t xml:space="preserve">Naudoilla </w:t>
      </w:r>
      <w:r w:rsidR="0092740C">
        <w:rPr>
          <w:lang w:val="fi-FI"/>
        </w:rPr>
        <w:t>a</w:t>
      </w:r>
      <w:r w:rsidRPr="00DB15F5">
        <w:rPr>
          <w:lang w:val="fi-FI"/>
        </w:rPr>
        <w:t>inoastaan lievää, ohimenevää turvotusta havaittiin nahanalaisen injektion antopaikassa alle 10 %:lla kliinisissä tutkimuksissa hoidetuista naudoista.</w:t>
      </w:r>
    </w:p>
    <w:p w14:paraId="065C0515" w14:textId="77777777" w:rsidR="00BB05AF" w:rsidRPr="00DB15F5" w:rsidRDefault="00BB05AF" w:rsidP="00E512F1">
      <w:pPr>
        <w:pStyle w:val="BodyTextIndent"/>
        <w:tabs>
          <w:tab w:val="left" w:pos="567"/>
        </w:tabs>
        <w:jc w:val="left"/>
        <w:rPr>
          <w:lang w:val="fi-FI"/>
        </w:rPr>
      </w:pPr>
    </w:p>
    <w:p w14:paraId="133BAA42" w14:textId="77777777" w:rsidR="0092740C" w:rsidRPr="00DB15F5" w:rsidRDefault="0092740C" w:rsidP="0092740C">
      <w:pPr>
        <w:spacing w:line="240" w:lineRule="auto"/>
      </w:pPr>
      <w:r>
        <w:t>Kliinisissä tutkimuksissa h</w:t>
      </w:r>
      <w:r w:rsidRPr="00DB15F5">
        <w:t xml:space="preserve">evosilla </w:t>
      </w:r>
      <w:r>
        <w:t>havaittiin</w:t>
      </w:r>
      <w:r w:rsidRPr="00DB15F5">
        <w:t xml:space="preserve"> </w:t>
      </w:r>
      <w:r>
        <w:t xml:space="preserve">yksittäisissä tapauksissa </w:t>
      </w:r>
      <w:r w:rsidRPr="00DB15F5">
        <w:t>pistoskohdassa ohimenevää turvotusta, joka ei vaa</w:t>
      </w:r>
      <w:r>
        <w:t>tinut</w:t>
      </w:r>
      <w:r w:rsidRPr="00DB15F5">
        <w:t xml:space="preserve"> hoitoa. </w:t>
      </w:r>
    </w:p>
    <w:p w14:paraId="49F4DEDB" w14:textId="77777777" w:rsidR="00BB05AF" w:rsidRPr="00DB15F5" w:rsidRDefault="00BB05AF" w:rsidP="00E512F1">
      <w:pPr>
        <w:spacing w:line="240" w:lineRule="auto"/>
      </w:pPr>
    </w:p>
    <w:p w14:paraId="5216469B" w14:textId="104E6F7A" w:rsidR="00BB05AF" w:rsidRPr="00DB15F5" w:rsidRDefault="0048728A" w:rsidP="00E512F1">
      <w:pPr>
        <w:spacing w:line="240" w:lineRule="auto"/>
      </w:pPr>
      <w:r>
        <w:t>Markkinoille tulon jälkeisessä turvallisuusseurannassa on hyvin harvoin havaittu</w:t>
      </w:r>
      <w:r w:rsidR="00BB05AF" w:rsidRPr="00DB15F5">
        <w:t>anafylaktisia reaktioita</w:t>
      </w:r>
      <w:r w:rsidR="00C53F9E" w:rsidRPr="00DB15F5">
        <w:t>, jotka voivat olla vakavia</w:t>
      </w:r>
      <w:r w:rsidR="007B08E3" w:rsidRPr="00DB15F5">
        <w:t xml:space="preserve"> (ja jotkut myös kuolemaan johtavia)</w:t>
      </w:r>
      <w:r w:rsidR="00BB05AF" w:rsidRPr="00DB15F5">
        <w:t>. Hoito on oireenmukaista.</w:t>
      </w:r>
    </w:p>
    <w:p w14:paraId="3B9F9A5A" w14:textId="77777777" w:rsidR="005C3C4F" w:rsidRPr="00DB15F5" w:rsidRDefault="005C3C4F" w:rsidP="005C3C4F">
      <w:pPr>
        <w:tabs>
          <w:tab w:val="clear" w:pos="567"/>
        </w:tabs>
        <w:spacing w:line="240" w:lineRule="auto"/>
      </w:pPr>
    </w:p>
    <w:p w14:paraId="74F133B4" w14:textId="77777777" w:rsidR="007121FC" w:rsidRPr="00DB15F5" w:rsidRDefault="007121FC" w:rsidP="007121FC">
      <w:pPr>
        <w:ind w:left="567" w:hanging="567"/>
        <w:rPr>
          <w:bCs/>
        </w:rPr>
      </w:pPr>
      <w:r w:rsidRPr="00DB15F5">
        <w:rPr>
          <w:bCs/>
        </w:rPr>
        <w:t>Haittavaikutusten esiintyvyys määritellään seuraavasti:</w:t>
      </w:r>
    </w:p>
    <w:p w14:paraId="64596564" w14:textId="77777777" w:rsidR="007121FC" w:rsidRPr="00DB15F5" w:rsidRDefault="007121FC" w:rsidP="007121FC">
      <w:pPr>
        <w:ind w:left="567" w:hanging="567"/>
        <w:rPr>
          <w:bCs/>
        </w:rPr>
      </w:pPr>
      <w:r w:rsidRPr="00DB15F5">
        <w:rPr>
          <w:bCs/>
        </w:rPr>
        <w:t>-</w:t>
      </w:r>
      <w:r w:rsidR="001563B3">
        <w:rPr>
          <w:bCs/>
        </w:rPr>
        <w:t xml:space="preserve"> </w:t>
      </w:r>
      <w:r w:rsidRPr="00DB15F5">
        <w:rPr>
          <w:bCs/>
        </w:rPr>
        <w:t xml:space="preserve">hyvin yleinen (useampi kuin 1/10 </w:t>
      </w:r>
      <w:r>
        <w:rPr>
          <w:bCs/>
        </w:rPr>
        <w:t xml:space="preserve">hoidettua </w:t>
      </w:r>
      <w:r w:rsidRPr="00DB15F5">
        <w:rPr>
          <w:bCs/>
        </w:rPr>
        <w:t>eläintä saa haittavaikutuksen)</w:t>
      </w:r>
    </w:p>
    <w:p w14:paraId="5493A7D6" w14:textId="77777777" w:rsidR="007121FC" w:rsidRPr="00DB15F5" w:rsidRDefault="007121FC" w:rsidP="007121FC">
      <w:pPr>
        <w:ind w:left="567" w:hanging="567"/>
        <w:rPr>
          <w:bCs/>
        </w:rPr>
      </w:pPr>
      <w:r w:rsidRPr="00DB15F5">
        <w:rPr>
          <w:bCs/>
        </w:rPr>
        <w:t>-</w:t>
      </w:r>
      <w:r w:rsidR="001563B3">
        <w:rPr>
          <w:bCs/>
        </w:rPr>
        <w:t xml:space="preserve"> </w:t>
      </w:r>
      <w:r w:rsidRPr="00DB15F5">
        <w:rPr>
          <w:bCs/>
        </w:rPr>
        <w:t>yleinen (useampi kuin 1 mutta alle 10/100</w:t>
      </w:r>
      <w:r>
        <w:rPr>
          <w:bCs/>
        </w:rPr>
        <w:t xml:space="preserve"> hoidettua</w:t>
      </w:r>
      <w:r w:rsidRPr="00DB15F5">
        <w:rPr>
          <w:bCs/>
        </w:rPr>
        <w:t xml:space="preserve"> eläintä)</w:t>
      </w:r>
    </w:p>
    <w:p w14:paraId="3F9A95E8" w14:textId="77777777" w:rsidR="007121FC" w:rsidRPr="00DB15F5" w:rsidRDefault="007121FC" w:rsidP="007121FC">
      <w:pPr>
        <w:ind w:left="567" w:hanging="567"/>
        <w:rPr>
          <w:bCs/>
        </w:rPr>
      </w:pPr>
      <w:r w:rsidRPr="00DB15F5">
        <w:rPr>
          <w:bCs/>
        </w:rPr>
        <w:t>-</w:t>
      </w:r>
      <w:r w:rsidR="001563B3">
        <w:rPr>
          <w:bCs/>
        </w:rPr>
        <w:t xml:space="preserve"> </w:t>
      </w:r>
      <w:r w:rsidRPr="00DB15F5">
        <w:rPr>
          <w:bCs/>
        </w:rPr>
        <w:t>melko harvinainen (useampi kuin 1 mutta alle 10/1.000</w:t>
      </w:r>
      <w:r>
        <w:rPr>
          <w:bCs/>
        </w:rPr>
        <w:t xml:space="preserve"> hoidettua</w:t>
      </w:r>
      <w:r w:rsidRPr="00DB15F5">
        <w:rPr>
          <w:bCs/>
        </w:rPr>
        <w:t xml:space="preserve"> eläintä)</w:t>
      </w:r>
    </w:p>
    <w:p w14:paraId="2875C4F7" w14:textId="77777777" w:rsidR="007121FC" w:rsidRPr="00DB15F5" w:rsidRDefault="007121FC" w:rsidP="007121FC">
      <w:pPr>
        <w:ind w:left="567" w:hanging="567"/>
        <w:rPr>
          <w:bCs/>
        </w:rPr>
      </w:pPr>
      <w:r w:rsidRPr="00DB15F5">
        <w:rPr>
          <w:bCs/>
        </w:rPr>
        <w:t>-</w:t>
      </w:r>
      <w:r w:rsidR="001563B3">
        <w:rPr>
          <w:bCs/>
        </w:rPr>
        <w:t xml:space="preserve"> </w:t>
      </w:r>
      <w:r w:rsidRPr="00DB15F5">
        <w:rPr>
          <w:bCs/>
        </w:rPr>
        <w:t xml:space="preserve">harvinainen (useampi kuin 1 mutta alle 10/10.000 </w:t>
      </w:r>
      <w:r>
        <w:rPr>
          <w:bCs/>
        </w:rPr>
        <w:t xml:space="preserve">hoidettua </w:t>
      </w:r>
      <w:r w:rsidRPr="00DB15F5">
        <w:rPr>
          <w:bCs/>
        </w:rPr>
        <w:t>eläintä)</w:t>
      </w:r>
    </w:p>
    <w:p w14:paraId="49120FD9" w14:textId="77777777" w:rsidR="007121FC" w:rsidRPr="00DB15F5" w:rsidRDefault="007121FC" w:rsidP="007121FC">
      <w:pPr>
        <w:ind w:left="567" w:hanging="567"/>
      </w:pPr>
      <w:r w:rsidRPr="00DB15F5">
        <w:rPr>
          <w:bCs/>
        </w:rPr>
        <w:t>-</w:t>
      </w:r>
      <w:r w:rsidR="001563B3">
        <w:rPr>
          <w:bCs/>
        </w:rPr>
        <w:t xml:space="preserve"> </w:t>
      </w:r>
      <w:r w:rsidRPr="00DB15F5">
        <w:rPr>
          <w:bCs/>
        </w:rPr>
        <w:t xml:space="preserve">hyvin harvinainen (alle 1/10.000 </w:t>
      </w:r>
      <w:r>
        <w:rPr>
          <w:bCs/>
        </w:rPr>
        <w:t xml:space="preserve">hoidettua </w:t>
      </w:r>
      <w:r w:rsidRPr="00DB15F5">
        <w:rPr>
          <w:bCs/>
        </w:rPr>
        <w:t>eläintä, mukaan lukien yksittäiset ilmoitukset).</w:t>
      </w:r>
    </w:p>
    <w:p w14:paraId="54F6C2AF" w14:textId="77777777" w:rsidR="007121FC" w:rsidRPr="00DB15F5" w:rsidRDefault="007121FC" w:rsidP="007121FC">
      <w:pPr>
        <w:spacing w:line="240" w:lineRule="auto"/>
      </w:pPr>
    </w:p>
    <w:p w14:paraId="19979F06" w14:textId="77777777" w:rsidR="007121FC" w:rsidRPr="00DB15F5" w:rsidRDefault="007121FC" w:rsidP="007121FC">
      <w:pPr>
        <w:spacing w:line="240" w:lineRule="auto"/>
      </w:pPr>
      <w:r>
        <w:t>Jos havaitset haittavaikutuksia, myös sellaisia joita ei ole mainittu tässä pakkausselosteessa, tai olet sitä mieltä, että lääke ei ole tehonnut, ilmoita asiasta eläinlääkärillesi.</w:t>
      </w:r>
    </w:p>
    <w:p w14:paraId="68BC6EC9" w14:textId="77777777" w:rsidR="00BB05AF" w:rsidRPr="00DB15F5" w:rsidRDefault="00BB05AF" w:rsidP="00E512F1">
      <w:pPr>
        <w:spacing w:line="240" w:lineRule="auto"/>
      </w:pPr>
    </w:p>
    <w:p w14:paraId="1FF30B69" w14:textId="77777777" w:rsidR="00BB05AF" w:rsidRPr="00DB15F5" w:rsidRDefault="00BB05AF" w:rsidP="00E512F1">
      <w:pPr>
        <w:spacing w:line="240" w:lineRule="auto"/>
      </w:pPr>
    </w:p>
    <w:p w14:paraId="4A096E52" w14:textId="77777777" w:rsidR="00BB05AF" w:rsidRPr="00DB15F5" w:rsidRDefault="00BB05AF" w:rsidP="00E512F1">
      <w:pPr>
        <w:spacing w:line="240" w:lineRule="auto"/>
        <w:rPr>
          <w:b/>
          <w:bCs/>
        </w:rPr>
      </w:pPr>
      <w:r w:rsidRPr="00E37F8F">
        <w:rPr>
          <w:b/>
          <w:highlight w:val="lightGray"/>
        </w:rPr>
        <w:t>7.</w:t>
      </w:r>
      <w:r w:rsidRPr="00DB15F5">
        <w:rPr>
          <w:b/>
          <w:bCs/>
        </w:rPr>
        <w:tab/>
        <w:t>KOHDE</w:t>
      </w:r>
      <w:r w:rsidR="00A4667F" w:rsidRPr="00DB15F5">
        <w:rPr>
          <w:b/>
          <w:bCs/>
        </w:rPr>
        <w:t>-</w:t>
      </w:r>
      <w:r w:rsidRPr="00DB15F5">
        <w:rPr>
          <w:b/>
          <w:bCs/>
        </w:rPr>
        <w:t>ELÄINLAJI</w:t>
      </w:r>
      <w:r w:rsidR="001563B3">
        <w:rPr>
          <w:b/>
          <w:bCs/>
        </w:rPr>
        <w:t>(</w:t>
      </w:r>
      <w:r w:rsidRPr="00DB15F5">
        <w:rPr>
          <w:b/>
          <w:bCs/>
        </w:rPr>
        <w:t>T</w:t>
      </w:r>
      <w:r w:rsidR="001563B3">
        <w:rPr>
          <w:b/>
          <w:bCs/>
        </w:rPr>
        <w:t>)</w:t>
      </w:r>
    </w:p>
    <w:p w14:paraId="66DA1BF3" w14:textId="77777777" w:rsidR="00BB05AF" w:rsidRPr="00DB15F5" w:rsidRDefault="00BB05AF" w:rsidP="00E512F1">
      <w:pPr>
        <w:spacing w:line="240" w:lineRule="auto"/>
      </w:pPr>
    </w:p>
    <w:p w14:paraId="586F2326" w14:textId="77777777" w:rsidR="00BB05AF" w:rsidRPr="00DB15F5" w:rsidRDefault="00BB05AF" w:rsidP="00E512F1">
      <w:pPr>
        <w:spacing w:line="240" w:lineRule="auto"/>
      </w:pPr>
      <w:r w:rsidRPr="00DB15F5">
        <w:t>Nauta, sika ja hevonen.</w:t>
      </w:r>
    </w:p>
    <w:p w14:paraId="3AA45BE5" w14:textId="77777777" w:rsidR="00BB05AF" w:rsidRPr="00DB15F5" w:rsidRDefault="00BB05AF" w:rsidP="00E512F1">
      <w:pPr>
        <w:spacing w:line="240" w:lineRule="auto"/>
      </w:pPr>
    </w:p>
    <w:p w14:paraId="4E663A08" w14:textId="77777777" w:rsidR="00BB05AF" w:rsidRPr="00DB15F5" w:rsidRDefault="00BB05AF" w:rsidP="00E512F1">
      <w:pPr>
        <w:spacing w:line="240" w:lineRule="auto"/>
      </w:pPr>
    </w:p>
    <w:p w14:paraId="42CD1694" w14:textId="77777777" w:rsidR="00BB05AF" w:rsidRPr="00DB15F5" w:rsidRDefault="00BB05AF" w:rsidP="00E512F1">
      <w:pPr>
        <w:spacing w:line="240" w:lineRule="auto"/>
        <w:rPr>
          <w:b/>
          <w:bCs/>
        </w:rPr>
      </w:pPr>
      <w:r w:rsidRPr="00E37F8F">
        <w:rPr>
          <w:b/>
          <w:highlight w:val="lightGray"/>
        </w:rPr>
        <w:t>8.</w:t>
      </w:r>
      <w:r w:rsidRPr="00DB15F5">
        <w:rPr>
          <w:b/>
          <w:bCs/>
        </w:rPr>
        <w:tab/>
        <w:t>ANNOSTUS, ANTOREITIT JA ANTOTAVAT KOHDE</w:t>
      </w:r>
      <w:r w:rsidR="00A4667F" w:rsidRPr="00DB15F5">
        <w:rPr>
          <w:b/>
          <w:bCs/>
        </w:rPr>
        <w:t>-</w:t>
      </w:r>
      <w:r w:rsidRPr="00DB15F5">
        <w:rPr>
          <w:b/>
          <w:bCs/>
        </w:rPr>
        <w:t>ELÄINLAJEITTAIN</w:t>
      </w:r>
    </w:p>
    <w:p w14:paraId="50E80528" w14:textId="77777777" w:rsidR="00BB05AF" w:rsidRPr="00DB15F5" w:rsidRDefault="00BB05AF" w:rsidP="00E512F1">
      <w:pPr>
        <w:spacing w:line="240" w:lineRule="auto"/>
      </w:pPr>
    </w:p>
    <w:p w14:paraId="701A9DC1" w14:textId="77777777" w:rsidR="00BB05AF" w:rsidRPr="00B954A0" w:rsidRDefault="00BB05AF" w:rsidP="00E512F1">
      <w:pPr>
        <w:spacing w:line="240" w:lineRule="auto"/>
        <w:rPr>
          <w:bCs/>
          <w:u w:val="single"/>
        </w:rPr>
      </w:pPr>
      <w:r w:rsidRPr="00B954A0">
        <w:rPr>
          <w:bCs/>
          <w:u w:val="single"/>
        </w:rPr>
        <w:t>Nauta:</w:t>
      </w:r>
    </w:p>
    <w:p w14:paraId="4822E73B" w14:textId="77777777" w:rsidR="00BB05AF" w:rsidRPr="00DB15F5" w:rsidRDefault="00BB05AF" w:rsidP="00E512F1">
      <w:pPr>
        <w:spacing w:line="240" w:lineRule="auto"/>
      </w:pPr>
      <w:r w:rsidRPr="00DB15F5">
        <w:t>Kerta</w:t>
      </w:r>
      <w:r w:rsidR="00A4667F" w:rsidRPr="00DB15F5">
        <w:t>-</w:t>
      </w:r>
      <w:r w:rsidRPr="00DB15F5">
        <w:t>annoksena nahan alle tai laskimonsisäisesti 0,5</w:t>
      </w:r>
      <w:r w:rsidR="00533822" w:rsidRPr="00DB15F5">
        <w:t> </w:t>
      </w:r>
      <w:r w:rsidRPr="00DB15F5">
        <w:t>mg meloksikaamia painokiloa kohti (= 2,5 ml/100 kg) yhdistettynä asianmukaiseen antibioottilääkitykseen tai oraaliseen nestehoitoon.</w:t>
      </w:r>
    </w:p>
    <w:p w14:paraId="7E0D8E7B" w14:textId="77777777" w:rsidR="00BB05AF" w:rsidRPr="00DB15F5" w:rsidRDefault="00BB05AF" w:rsidP="00E512F1">
      <w:pPr>
        <w:spacing w:line="240" w:lineRule="auto"/>
      </w:pPr>
    </w:p>
    <w:p w14:paraId="692012E5" w14:textId="77777777" w:rsidR="00BB05AF" w:rsidRPr="00B954A0" w:rsidRDefault="00BB05AF" w:rsidP="00E512F1">
      <w:pPr>
        <w:spacing w:line="240" w:lineRule="auto"/>
        <w:rPr>
          <w:bCs/>
          <w:u w:val="single"/>
        </w:rPr>
      </w:pPr>
      <w:r w:rsidRPr="00B954A0">
        <w:rPr>
          <w:bCs/>
          <w:u w:val="single"/>
        </w:rPr>
        <w:t xml:space="preserve">Sika: </w:t>
      </w:r>
    </w:p>
    <w:p w14:paraId="0E81D21B" w14:textId="77777777" w:rsidR="00BB05AF" w:rsidRPr="00DB15F5" w:rsidRDefault="00BB05AF" w:rsidP="00E512F1">
      <w:pPr>
        <w:spacing w:line="240" w:lineRule="auto"/>
      </w:pPr>
      <w:r w:rsidRPr="00DB15F5">
        <w:t>Kerta</w:t>
      </w:r>
      <w:r w:rsidR="00A4667F" w:rsidRPr="00DB15F5">
        <w:t>-</w:t>
      </w:r>
      <w:r w:rsidRPr="00DB15F5">
        <w:t>annoksena lihaksensisäisesti 0,4</w:t>
      </w:r>
      <w:r w:rsidR="00533822" w:rsidRPr="00DB15F5">
        <w:t> </w:t>
      </w:r>
      <w:r w:rsidRPr="00DB15F5">
        <w:t>mg meloksikaamia painokiloa kohti  = 2,0</w:t>
      </w:r>
      <w:r w:rsidR="00533822" w:rsidRPr="00DB15F5">
        <w:t> </w:t>
      </w:r>
      <w:r w:rsidRPr="00DB15F5">
        <w:t>ml/100 kg) yhdistettynä asianmukaiseen antibioottilääkitykseen. Tarvittaessa annos voidaan uusia 24 tunnin kuluttua</w:t>
      </w:r>
    </w:p>
    <w:p w14:paraId="25661367" w14:textId="77777777" w:rsidR="00BB05AF" w:rsidRPr="00DB15F5" w:rsidRDefault="00BB05AF" w:rsidP="00E512F1">
      <w:pPr>
        <w:spacing w:line="240" w:lineRule="auto"/>
      </w:pPr>
    </w:p>
    <w:p w14:paraId="580315BB" w14:textId="77777777" w:rsidR="00BB05AF" w:rsidRPr="00B954A0" w:rsidRDefault="00BB05AF" w:rsidP="00E512F1">
      <w:pPr>
        <w:spacing w:line="240" w:lineRule="auto"/>
        <w:rPr>
          <w:u w:val="single"/>
        </w:rPr>
      </w:pPr>
      <w:r w:rsidRPr="00B954A0">
        <w:rPr>
          <w:bCs/>
          <w:u w:val="single"/>
        </w:rPr>
        <w:t>Hevonen:</w:t>
      </w:r>
    </w:p>
    <w:p w14:paraId="0965936F" w14:textId="77777777" w:rsidR="00BB05AF" w:rsidRPr="00DB15F5" w:rsidRDefault="00BB05AF" w:rsidP="00E512F1">
      <w:pPr>
        <w:spacing w:line="240" w:lineRule="auto"/>
      </w:pPr>
      <w:r w:rsidRPr="00DB15F5">
        <w:t>Kerta</w:t>
      </w:r>
      <w:r w:rsidR="00A4667F" w:rsidRPr="00DB15F5">
        <w:t>-</w:t>
      </w:r>
      <w:r w:rsidRPr="00DB15F5">
        <w:t>annoksena suonensisäisesti 0,6</w:t>
      </w:r>
      <w:r w:rsidR="00533822" w:rsidRPr="00DB15F5">
        <w:t> </w:t>
      </w:r>
      <w:r w:rsidRPr="00DB15F5">
        <w:t>mg meloksikaamia painokiloa kohti (= 3,0</w:t>
      </w:r>
      <w:r w:rsidR="00533822" w:rsidRPr="00DB15F5">
        <w:t> </w:t>
      </w:r>
      <w:r w:rsidRPr="00DB15F5">
        <w:t>ml/100 kg). Tulehdusreaktion ja kivun lievittämisessä akuuteissa ja kroonisissa luusto–lihassairauksissa jatkohoitona voidaan käyttää Metacam 15</w:t>
      </w:r>
      <w:r w:rsidR="00533822" w:rsidRPr="00DB15F5">
        <w:t> </w:t>
      </w:r>
      <w:r w:rsidRPr="00DB15F5">
        <w:t>mg/ml oraalisuspensiota hevoselle annoksella 0,6</w:t>
      </w:r>
      <w:r w:rsidR="00533822" w:rsidRPr="00DB15F5">
        <w:t> </w:t>
      </w:r>
      <w:r w:rsidRPr="00DB15F5">
        <w:t>mg meloksikaamia painokiloa kohti 24 tunnin kuluttua suonensisäisestä annosta.</w:t>
      </w:r>
    </w:p>
    <w:p w14:paraId="18D5BD67" w14:textId="77777777" w:rsidR="00BB05AF" w:rsidRPr="00DB15F5" w:rsidRDefault="00BB05AF" w:rsidP="00E512F1">
      <w:pPr>
        <w:spacing w:line="240" w:lineRule="auto"/>
      </w:pPr>
    </w:p>
    <w:p w14:paraId="5ACFD51C" w14:textId="77777777" w:rsidR="00BB05AF" w:rsidRPr="00DB15F5" w:rsidRDefault="00BB05AF" w:rsidP="00E512F1">
      <w:pPr>
        <w:spacing w:line="240" w:lineRule="auto"/>
      </w:pPr>
    </w:p>
    <w:p w14:paraId="722F71F4" w14:textId="77777777" w:rsidR="00BB05AF" w:rsidRPr="00DB15F5" w:rsidRDefault="00BB05AF" w:rsidP="00E37F8F">
      <w:pPr>
        <w:pStyle w:val="BodyText21"/>
        <w:widowControl/>
        <w:ind w:left="0" w:firstLine="0"/>
        <w:jc w:val="left"/>
        <w:rPr>
          <w:b/>
          <w:bCs/>
          <w:lang w:val="fi-FI"/>
        </w:rPr>
      </w:pPr>
      <w:r w:rsidRPr="00E37F8F">
        <w:rPr>
          <w:b/>
          <w:highlight w:val="lightGray"/>
          <w:lang w:val="fi-FI"/>
        </w:rPr>
        <w:t>9.</w:t>
      </w:r>
      <w:r w:rsidRPr="00DB15F5">
        <w:rPr>
          <w:b/>
          <w:bCs/>
          <w:lang w:val="fi-FI"/>
        </w:rPr>
        <w:tab/>
        <w:t xml:space="preserve">ANNOSTUSOHJEET </w:t>
      </w:r>
    </w:p>
    <w:p w14:paraId="2133953A" w14:textId="77777777" w:rsidR="00BB05AF" w:rsidRPr="00DB15F5" w:rsidRDefault="00BB05AF" w:rsidP="00E37F8F">
      <w:pPr>
        <w:widowControl/>
        <w:suppressAutoHyphens/>
      </w:pPr>
    </w:p>
    <w:p w14:paraId="52F0A803" w14:textId="77777777" w:rsidR="00BB05AF" w:rsidRPr="00DB15F5" w:rsidRDefault="00BB05AF" w:rsidP="00E512F1">
      <w:pPr>
        <w:spacing w:line="240" w:lineRule="auto"/>
      </w:pPr>
      <w:r w:rsidRPr="00DB15F5">
        <w:t>Vältä valmisteen kontaminoitumista käytön aikana.</w:t>
      </w:r>
    </w:p>
    <w:p w14:paraId="756A620A" w14:textId="77777777" w:rsidR="00BB05AF" w:rsidRPr="00DB15F5" w:rsidRDefault="00BB05AF" w:rsidP="00E512F1">
      <w:pPr>
        <w:spacing w:line="240" w:lineRule="auto"/>
      </w:pPr>
    </w:p>
    <w:p w14:paraId="0D400981" w14:textId="77777777" w:rsidR="00BB05AF" w:rsidRPr="00DB15F5" w:rsidRDefault="00BB05AF" w:rsidP="00E512F1">
      <w:pPr>
        <w:spacing w:line="240" w:lineRule="auto"/>
      </w:pPr>
    </w:p>
    <w:p w14:paraId="6CB954AE" w14:textId="77777777" w:rsidR="00BB05AF" w:rsidRPr="00DB15F5" w:rsidRDefault="00BB05AF" w:rsidP="00E512F1">
      <w:pPr>
        <w:spacing w:line="240" w:lineRule="auto"/>
        <w:rPr>
          <w:b/>
          <w:bCs/>
        </w:rPr>
      </w:pPr>
      <w:r w:rsidRPr="00E37F8F">
        <w:rPr>
          <w:b/>
          <w:highlight w:val="lightGray"/>
        </w:rPr>
        <w:t>10.</w:t>
      </w:r>
      <w:r w:rsidRPr="00DB15F5">
        <w:rPr>
          <w:b/>
          <w:bCs/>
        </w:rPr>
        <w:tab/>
        <w:t>VAROAIKA</w:t>
      </w:r>
      <w:r w:rsidR="0004235D">
        <w:rPr>
          <w:b/>
          <w:bCs/>
        </w:rPr>
        <w:t xml:space="preserve"> (VAROAJAT)</w:t>
      </w:r>
    </w:p>
    <w:p w14:paraId="1CF2879B" w14:textId="77777777" w:rsidR="00BB05AF" w:rsidRPr="00DB15F5" w:rsidRDefault="00BB05AF" w:rsidP="00E512F1">
      <w:pPr>
        <w:spacing w:line="240" w:lineRule="auto"/>
      </w:pPr>
    </w:p>
    <w:p w14:paraId="1F490A78" w14:textId="77777777" w:rsidR="00BB05AF" w:rsidRPr="00DB15F5" w:rsidRDefault="00BB05AF" w:rsidP="00E512F1">
      <w:pPr>
        <w:pStyle w:val="Date1"/>
        <w:widowControl w:val="0"/>
        <w:tabs>
          <w:tab w:val="left" w:pos="567"/>
        </w:tabs>
        <w:rPr>
          <w:lang w:val="fi-FI"/>
        </w:rPr>
      </w:pPr>
      <w:r w:rsidRPr="00B954A0">
        <w:rPr>
          <w:bCs/>
          <w:u w:val="single"/>
          <w:lang w:val="fi-FI"/>
        </w:rPr>
        <w:t>Nauta:</w:t>
      </w:r>
      <w:r w:rsidRPr="00B954A0">
        <w:rPr>
          <w:bCs/>
          <w:lang w:val="fi-FI"/>
        </w:rPr>
        <w:t xml:space="preserve"> </w:t>
      </w:r>
      <w:r w:rsidR="00306D57" w:rsidRPr="00B954A0">
        <w:rPr>
          <w:bCs/>
          <w:lang w:val="fi-FI"/>
        </w:rPr>
        <w:tab/>
      </w:r>
      <w:r w:rsidR="00306D57" w:rsidRPr="00DB15F5">
        <w:rPr>
          <w:b/>
          <w:bCs/>
          <w:lang w:val="fi-FI"/>
        </w:rPr>
        <w:tab/>
      </w:r>
      <w:r w:rsidRPr="00DB15F5">
        <w:rPr>
          <w:lang w:val="fi-FI"/>
        </w:rPr>
        <w:t>Teurastus: 15 vuorokautta, maito: 5 vuorokautta.</w:t>
      </w:r>
    </w:p>
    <w:p w14:paraId="50236A2B" w14:textId="77777777" w:rsidR="00BB05AF" w:rsidRPr="00DB15F5" w:rsidRDefault="00BB05AF" w:rsidP="00E512F1">
      <w:pPr>
        <w:spacing w:line="240" w:lineRule="auto"/>
      </w:pPr>
      <w:r w:rsidRPr="00B954A0">
        <w:rPr>
          <w:bCs/>
          <w:u w:val="single"/>
        </w:rPr>
        <w:t>Sika:</w:t>
      </w:r>
      <w:r w:rsidRPr="00DB15F5">
        <w:rPr>
          <w:b/>
          <w:bCs/>
        </w:rPr>
        <w:t xml:space="preserve"> </w:t>
      </w:r>
      <w:r w:rsidR="00306D57" w:rsidRPr="00DB15F5">
        <w:rPr>
          <w:b/>
          <w:bCs/>
        </w:rPr>
        <w:tab/>
      </w:r>
      <w:r w:rsidR="00306D57" w:rsidRPr="00DB15F5">
        <w:rPr>
          <w:b/>
          <w:bCs/>
        </w:rPr>
        <w:tab/>
      </w:r>
      <w:r w:rsidR="00306D57" w:rsidRPr="00DB15F5">
        <w:rPr>
          <w:b/>
          <w:bCs/>
        </w:rPr>
        <w:tab/>
      </w:r>
      <w:r w:rsidRPr="00DB15F5">
        <w:t>Teurastus: 5 vuorokautta.</w:t>
      </w:r>
    </w:p>
    <w:p w14:paraId="79ACE5E2" w14:textId="77777777" w:rsidR="00BB05AF" w:rsidRPr="00DB15F5" w:rsidRDefault="00BB05AF" w:rsidP="00E512F1">
      <w:pPr>
        <w:spacing w:line="240" w:lineRule="auto"/>
        <w:rPr>
          <w:b/>
          <w:bCs/>
        </w:rPr>
      </w:pPr>
      <w:r w:rsidRPr="00B954A0">
        <w:rPr>
          <w:bCs/>
          <w:u w:val="single"/>
        </w:rPr>
        <w:t>Hevonen:</w:t>
      </w:r>
      <w:r w:rsidRPr="00DB15F5">
        <w:rPr>
          <w:b/>
          <w:bCs/>
        </w:rPr>
        <w:t xml:space="preserve"> </w:t>
      </w:r>
      <w:r w:rsidR="00306D57" w:rsidRPr="00DB15F5">
        <w:rPr>
          <w:b/>
          <w:bCs/>
        </w:rPr>
        <w:tab/>
      </w:r>
      <w:r w:rsidRPr="00DB15F5">
        <w:t>Teurastus: 5 vuorokautta</w:t>
      </w:r>
      <w:r w:rsidRPr="00DB15F5">
        <w:rPr>
          <w:b/>
          <w:bCs/>
        </w:rPr>
        <w:t>.</w:t>
      </w:r>
    </w:p>
    <w:p w14:paraId="78FC0F60" w14:textId="77777777" w:rsidR="00EA7404" w:rsidRPr="00DB15F5" w:rsidRDefault="00EA7404" w:rsidP="00E512F1">
      <w:pPr>
        <w:spacing w:line="240" w:lineRule="auto"/>
      </w:pPr>
      <w:r w:rsidRPr="00DB15F5">
        <w:t>Ei saa käyttää tammoilla, joiden maitoa käytetään ihmisravinnoksi</w:t>
      </w:r>
    </w:p>
    <w:p w14:paraId="78E6D4E0" w14:textId="77777777" w:rsidR="00BB05AF" w:rsidRPr="001563B3" w:rsidRDefault="00BB05AF" w:rsidP="00E512F1">
      <w:pPr>
        <w:spacing w:line="240" w:lineRule="auto"/>
      </w:pPr>
    </w:p>
    <w:p w14:paraId="4A819115" w14:textId="77777777" w:rsidR="00306D57" w:rsidRPr="001563B3" w:rsidRDefault="00306D57" w:rsidP="00E512F1">
      <w:pPr>
        <w:spacing w:line="240" w:lineRule="auto"/>
      </w:pPr>
    </w:p>
    <w:p w14:paraId="67A7A845" w14:textId="77777777" w:rsidR="00BB05AF" w:rsidRPr="00DB15F5" w:rsidRDefault="00BB05AF" w:rsidP="00E512F1">
      <w:pPr>
        <w:spacing w:line="240" w:lineRule="auto"/>
        <w:rPr>
          <w:b/>
          <w:bCs/>
        </w:rPr>
      </w:pPr>
      <w:r w:rsidRPr="00E37F8F">
        <w:rPr>
          <w:b/>
          <w:highlight w:val="lightGray"/>
        </w:rPr>
        <w:t>11.</w:t>
      </w:r>
      <w:r w:rsidRPr="00DB15F5">
        <w:rPr>
          <w:b/>
          <w:bCs/>
        </w:rPr>
        <w:tab/>
        <w:t>SÄILYTYSOLOSUHTEET</w:t>
      </w:r>
    </w:p>
    <w:p w14:paraId="25EF5082" w14:textId="77777777" w:rsidR="00BB05AF" w:rsidRPr="00DB15F5" w:rsidRDefault="00BB05AF" w:rsidP="00E512F1">
      <w:pPr>
        <w:spacing w:line="240" w:lineRule="auto"/>
      </w:pPr>
    </w:p>
    <w:p w14:paraId="68F06537" w14:textId="77777777" w:rsidR="00DE242E" w:rsidRPr="00A948E8" w:rsidRDefault="00DE242E" w:rsidP="00DE242E">
      <w:pPr>
        <w:tabs>
          <w:tab w:val="clear" w:pos="567"/>
        </w:tabs>
        <w:spacing w:line="240" w:lineRule="auto"/>
      </w:pPr>
      <w:r w:rsidRPr="00A948E8">
        <w:t>Ei lasten näkyville eikä ulottuville.</w:t>
      </w:r>
    </w:p>
    <w:p w14:paraId="6967CE96" w14:textId="77777777" w:rsidR="000231CB" w:rsidRPr="000231CB" w:rsidRDefault="000231CB" w:rsidP="000231CB">
      <w:pPr>
        <w:tabs>
          <w:tab w:val="clear" w:pos="567"/>
        </w:tabs>
        <w:spacing w:line="240" w:lineRule="auto"/>
        <w:rPr>
          <w:noProof/>
          <w:szCs w:val="20"/>
          <w:lang w:eastAsia="en-US"/>
        </w:rPr>
      </w:pPr>
      <w:r w:rsidRPr="000231CB">
        <w:rPr>
          <w:noProof/>
          <w:szCs w:val="20"/>
          <w:lang w:eastAsia="en-US"/>
        </w:rPr>
        <w:t>Tämä eläinlääkevalmiste ei vaadi erityisiä säilytysohjeita</w:t>
      </w:r>
      <w:r>
        <w:rPr>
          <w:noProof/>
          <w:szCs w:val="20"/>
          <w:lang w:eastAsia="en-US"/>
        </w:rPr>
        <w:t>.</w:t>
      </w:r>
    </w:p>
    <w:p w14:paraId="4E6D4801" w14:textId="77777777" w:rsidR="000D6315" w:rsidRPr="00DB15F5" w:rsidRDefault="000D6315" w:rsidP="00E512F1">
      <w:pPr>
        <w:spacing w:line="240" w:lineRule="auto"/>
      </w:pPr>
      <w:r w:rsidRPr="00DB15F5">
        <w:t>Avatun pakkauksen kestoaika ensimmäisen avaamisen jälkeen: 28 vuorokautta.</w:t>
      </w:r>
    </w:p>
    <w:p w14:paraId="51701D56" w14:textId="77777777" w:rsidR="00252B3B" w:rsidRPr="00DB15F5" w:rsidRDefault="00252B3B" w:rsidP="00252B3B">
      <w:pPr>
        <w:spacing w:line="240" w:lineRule="auto"/>
      </w:pPr>
      <w:r>
        <w:t>Älä käytä tätä eläinlääke</w:t>
      </w:r>
      <w:r w:rsidR="00B5710B">
        <w:t>valmistetta</w:t>
      </w:r>
      <w:r>
        <w:t xml:space="preserve"> viimeisen käyttöpäivämäärän jälkeen, joka on </w:t>
      </w:r>
      <w:r w:rsidR="0004235D">
        <w:t>ilmoitettu</w:t>
      </w:r>
      <w:r w:rsidRPr="00DB15F5">
        <w:t xml:space="preserve"> pahvikotelo</w:t>
      </w:r>
      <w:r>
        <w:t>ssa</w:t>
      </w:r>
      <w:r w:rsidRPr="00DB15F5">
        <w:t xml:space="preserve"> ja </w:t>
      </w:r>
      <w:r>
        <w:t>injektio</w:t>
      </w:r>
      <w:r w:rsidRPr="00DB15F5">
        <w:t>pullo</w:t>
      </w:r>
      <w:r>
        <w:t>ssa</w:t>
      </w:r>
      <w:r w:rsidRPr="00DB15F5">
        <w:t xml:space="preserve"> (EXP) jälkeen.</w:t>
      </w:r>
    </w:p>
    <w:p w14:paraId="55225750" w14:textId="77777777" w:rsidR="00BB05AF" w:rsidRPr="00DB15F5" w:rsidRDefault="00BB05AF" w:rsidP="00E512F1">
      <w:pPr>
        <w:spacing w:line="240" w:lineRule="auto"/>
      </w:pPr>
    </w:p>
    <w:p w14:paraId="217C878F" w14:textId="77777777" w:rsidR="00BB05AF" w:rsidRPr="00DB15F5" w:rsidRDefault="00BB05AF" w:rsidP="00E512F1">
      <w:pPr>
        <w:spacing w:line="240" w:lineRule="auto"/>
      </w:pPr>
    </w:p>
    <w:p w14:paraId="41693737" w14:textId="77777777" w:rsidR="00BB05AF" w:rsidRPr="00DB15F5" w:rsidRDefault="00BB05AF" w:rsidP="008362A9">
      <w:pPr>
        <w:pStyle w:val="BodyText21"/>
        <w:spacing w:line="240" w:lineRule="auto"/>
        <w:ind w:left="0" w:firstLine="0"/>
        <w:jc w:val="left"/>
        <w:rPr>
          <w:b/>
          <w:bCs/>
          <w:lang w:val="fi-FI"/>
        </w:rPr>
      </w:pPr>
      <w:r w:rsidRPr="00E37F8F">
        <w:rPr>
          <w:b/>
          <w:highlight w:val="lightGray"/>
          <w:lang w:val="fi-FI"/>
        </w:rPr>
        <w:t>12.</w:t>
      </w:r>
      <w:r w:rsidRPr="00DB15F5">
        <w:rPr>
          <w:b/>
          <w:bCs/>
          <w:lang w:val="fi-FI"/>
        </w:rPr>
        <w:tab/>
        <w:t>ERITYISVAROITUKSET</w:t>
      </w:r>
    </w:p>
    <w:p w14:paraId="7C7810A5" w14:textId="77777777" w:rsidR="00821975" w:rsidRPr="00DB15F5" w:rsidRDefault="00821975" w:rsidP="00DC669F">
      <w:pPr>
        <w:spacing w:line="240" w:lineRule="auto"/>
      </w:pPr>
    </w:p>
    <w:p w14:paraId="252377B7" w14:textId="77777777" w:rsidR="001950F6" w:rsidRPr="00DB15F5" w:rsidRDefault="00AA0E18" w:rsidP="00DC669F">
      <w:pPr>
        <w:spacing w:line="240" w:lineRule="auto"/>
      </w:pPr>
      <w:r w:rsidRPr="00DB15F5">
        <w:t xml:space="preserve">Vasikoiden </w:t>
      </w:r>
      <w:r w:rsidR="001950F6" w:rsidRPr="00DB15F5">
        <w:t xml:space="preserve">hoito Metacamilla 20 minuuttia ennen </w:t>
      </w:r>
      <w:r w:rsidRPr="00DB15F5">
        <w:t>nupoutust</w:t>
      </w:r>
      <w:r w:rsidR="001950F6" w:rsidRPr="00DB15F5">
        <w:t xml:space="preserve">a vähentää toimenpiteen jälkeistä kipua. Metacamilla ei yksin saada aikaan riittävää kivunlievitystä </w:t>
      </w:r>
      <w:r w:rsidR="003F4C66" w:rsidRPr="00DB15F5">
        <w:t>nupoutukse</w:t>
      </w:r>
      <w:r w:rsidR="001950F6" w:rsidRPr="00DB15F5">
        <w:t xml:space="preserve">n ajaksi. Riittävän kivunlievityksen aikaansaamiseksi </w:t>
      </w:r>
      <w:r w:rsidR="003F4C66" w:rsidRPr="00DB15F5">
        <w:t xml:space="preserve">toimenpiteen </w:t>
      </w:r>
      <w:r w:rsidR="001950F6" w:rsidRPr="00DB15F5">
        <w:t>ajaksi on lisäksi käytettävä asianmukaista analgesiaa.</w:t>
      </w:r>
    </w:p>
    <w:p w14:paraId="5CB45F00" w14:textId="77777777" w:rsidR="00BB05AF" w:rsidRPr="00DB15F5" w:rsidRDefault="00BB05AF" w:rsidP="00E512F1">
      <w:pPr>
        <w:spacing w:line="240" w:lineRule="auto"/>
      </w:pPr>
    </w:p>
    <w:p w14:paraId="0EAD73B2" w14:textId="77777777" w:rsidR="00BB05AF" w:rsidRPr="00DB15F5" w:rsidRDefault="00BB05AF" w:rsidP="00E512F1">
      <w:pPr>
        <w:tabs>
          <w:tab w:val="clear" w:pos="567"/>
        </w:tabs>
        <w:spacing w:line="240" w:lineRule="auto"/>
        <w:rPr>
          <w:bCs/>
          <w:u w:val="single"/>
          <w:lang w:eastAsia="de-DE"/>
        </w:rPr>
      </w:pPr>
      <w:r w:rsidRPr="00DB15F5">
        <w:rPr>
          <w:bCs/>
          <w:u w:val="single"/>
          <w:lang w:eastAsia="de-DE"/>
        </w:rPr>
        <w:t>Eläimiä koskevat</w:t>
      </w:r>
      <w:r w:rsidR="00B954A0">
        <w:rPr>
          <w:bCs/>
          <w:u w:val="single"/>
          <w:lang w:eastAsia="de-DE"/>
        </w:rPr>
        <w:t xml:space="preserve"> erityiset</w:t>
      </w:r>
      <w:r w:rsidRPr="00DB15F5">
        <w:rPr>
          <w:bCs/>
          <w:u w:val="single"/>
          <w:lang w:eastAsia="de-DE"/>
        </w:rPr>
        <w:t xml:space="preserve"> varotoimet</w:t>
      </w:r>
      <w:r w:rsidR="0004235D">
        <w:rPr>
          <w:bCs/>
          <w:u w:val="single"/>
          <w:lang w:eastAsia="de-DE"/>
        </w:rPr>
        <w:t>:</w:t>
      </w:r>
    </w:p>
    <w:p w14:paraId="2F3C2E56" w14:textId="77777777" w:rsidR="00BB05AF" w:rsidRPr="00DB15F5" w:rsidRDefault="00BB05AF" w:rsidP="00E512F1">
      <w:pPr>
        <w:spacing w:line="240" w:lineRule="auto"/>
        <w:rPr>
          <w:snapToGrid w:val="0"/>
          <w:lang w:eastAsia="de-DE"/>
        </w:rPr>
      </w:pPr>
      <w:r w:rsidRPr="00DB15F5">
        <w:rPr>
          <w:snapToGrid w:val="0"/>
          <w:lang w:eastAsia="de-DE"/>
        </w:rPr>
        <w:t xml:space="preserve">Jos haittavaikutuksia ilmenee, hoito tulee keskeyttää ja </w:t>
      </w:r>
      <w:r w:rsidR="00931BF1" w:rsidRPr="00DB15F5">
        <w:rPr>
          <w:lang w:eastAsia="de-DE"/>
        </w:rPr>
        <w:t xml:space="preserve">eläinlääkäriin </w:t>
      </w:r>
      <w:r w:rsidR="00931BF1">
        <w:rPr>
          <w:lang w:eastAsia="de-DE"/>
        </w:rPr>
        <w:t>tulee</w:t>
      </w:r>
      <w:r w:rsidR="00931BF1" w:rsidRPr="00DB15F5">
        <w:rPr>
          <w:lang w:eastAsia="de-DE"/>
        </w:rPr>
        <w:t xml:space="preserve"> </w:t>
      </w:r>
      <w:r w:rsidRPr="00DB15F5">
        <w:rPr>
          <w:snapToGrid w:val="0"/>
          <w:lang w:eastAsia="de-DE"/>
        </w:rPr>
        <w:t>ottaa yhteyttä.</w:t>
      </w:r>
    </w:p>
    <w:p w14:paraId="32CA5556" w14:textId="77777777" w:rsidR="00BB05AF" w:rsidRPr="00DB15F5" w:rsidRDefault="00BB05AF" w:rsidP="00E512F1">
      <w:pPr>
        <w:spacing w:line="240" w:lineRule="auto"/>
        <w:rPr>
          <w:snapToGrid w:val="0"/>
          <w:lang w:eastAsia="de-DE"/>
        </w:rPr>
      </w:pPr>
      <w:r w:rsidRPr="00DB15F5">
        <w:rPr>
          <w:snapToGrid w:val="0"/>
          <w:lang w:eastAsia="de-DE"/>
        </w:rPr>
        <w:t>Vältä valmisteen käyttöä vakavasti kuivuneilla eläimillä tai eläimillä, joilla on liian alhainen verimäärä tai liian alhainen verenpaine ja jotka tarvitsevat tämän vuoksi suonensisäistä nesteytystä, koska tällaisissa tilanteissa on munuaisvaurion riski.</w:t>
      </w:r>
    </w:p>
    <w:p w14:paraId="173891A5" w14:textId="77777777" w:rsidR="00BB05AF" w:rsidRPr="00DB15F5" w:rsidRDefault="00BB05AF" w:rsidP="00E512F1">
      <w:pPr>
        <w:spacing w:line="240" w:lineRule="auto"/>
      </w:pPr>
      <w:r w:rsidRPr="00DB15F5">
        <w:t>Hevosen ähkyn syy tulee arvioida uudelleen, jos kivunlievitys jää puutteelliseksi, koska puutteellinen vaste voi merkitä kirurgisen hoidon tarvetta.</w:t>
      </w:r>
    </w:p>
    <w:p w14:paraId="703832C4" w14:textId="77777777" w:rsidR="00BB05AF" w:rsidRPr="00DB15F5" w:rsidRDefault="00BB05AF" w:rsidP="00E512F1">
      <w:pPr>
        <w:spacing w:line="240" w:lineRule="auto"/>
      </w:pPr>
    </w:p>
    <w:p w14:paraId="37008283" w14:textId="77777777" w:rsidR="00BB05AF" w:rsidRPr="00DB15F5" w:rsidRDefault="00B954A0" w:rsidP="006767D8">
      <w:pPr>
        <w:tabs>
          <w:tab w:val="clear" w:pos="567"/>
        </w:tabs>
        <w:spacing w:line="240" w:lineRule="auto"/>
        <w:rPr>
          <w:bCs/>
          <w:u w:val="single"/>
          <w:lang w:eastAsia="de-DE"/>
        </w:rPr>
      </w:pPr>
      <w:r>
        <w:rPr>
          <w:bCs/>
          <w:u w:val="single"/>
          <w:lang w:eastAsia="de-DE"/>
        </w:rPr>
        <w:t>Erityiset v</w:t>
      </w:r>
      <w:r w:rsidR="00BB05AF" w:rsidRPr="00DB15F5">
        <w:rPr>
          <w:bCs/>
          <w:u w:val="single"/>
          <w:lang w:eastAsia="de-DE"/>
        </w:rPr>
        <w:t>arotoime</w:t>
      </w:r>
      <w:r>
        <w:rPr>
          <w:bCs/>
          <w:u w:val="single"/>
          <w:lang w:eastAsia="de-DE"/>
        </w:rPr>
        <w:t xml:space="preserve">npiteet </w:t>
      </w:r>
      <w:r w:rsidR="00BB05AF" w:rsidRPr="00DB15F5">
        <w:rPr>
          <w:bCs/>
          <w:u w:val="single"/>
          <w:lang w:eastAsia="de-DE"/>
        </w:rPr>
        <w:t xml:space="preserve">joita </w:t>
      </w:r>
      <w:r>
        <w:rPr>
          <w:bCs/>
          <w:u w:val="single"/>
          <w:lang w:eastAsia="de-DE"/>
        </w:rPr>
        <w:t>eläinlääke</w:t>
      </w:r>
      <w:r w:rsidR="00BB05AF" w:rsidRPr="00DB15F5">
        <w:rPr>
          <w:bCs/>
          <w:u w:val="single"/>
          <w:lang w:eastAsia="de-DE"/>
        </w:rPr>
        <w:t>valmistetta antavan henkilön on noudatettava</w:t>
      </w:r>
      <w:r w:rsidR="0004235D">
        <w:rPr>
          <w:bCs/>
          <w:u w:val="single"/>
          <w:lang w:eastAsia="de-DE"/>
        </w:rPr>
        <w:t>:</w:t>
      </w:r>
    </w:p>
    <w:p w14:paraId="299BB86D" w14:textId="77777777" w:rsidR="00BB05AF" w:rsidRPr="00DB15F5" w:rsidRDefault="00BB05AF" w:rsidP="00E512F1">
      <w:pPr>
        <w:spacing w:line="240" w:lineRule="auto"/>
      </w:pPr>
      <w:r w:rsidRPr="00DB15F5">
        <w:t xml:space="preserve">Valmisteen injisointi vahingossa itseen voi aiheuttaa kipua. </w:t>
      </w:r>
      <w:r w:rsidRPr="00DB15F5">
        <w:rPr>
          <w:snapToGrid w:val="0"/>
          <w:lang w:eastAsia="de-DE"/>
        </w:rPr>
        <w:t xml:space="preserve">Henkilöiden, jotka ovat yliherkkiä steroideihin kuulumattomille tulehduskipulääkkeille (NSAID), tulisi välttää kosketusta tämän eläinlääkevalmisteen kanssa. </w:t>
      </w:r>
      <w:r w:rsidRPr="00DB15F5">
        <w:t>Jos valmistetta injisoidaan vahingossa ihmiseen, on käännyttävä välittömästi lääkärin puoleen ja näytettävä tälle pakkausselostetta tai myyntipäällystä.</w:t>
      </w:r>
    </w:p>
    <w:p w14:paraId="55FF0975" w14:textId="77777777" w:rsidR="00505917" w:rsidRPr="008C5069" w:rsidRDefault="00505917" w:rsidP="00505917">
      <w:pPr>
        <w:spacing w:line="240" w:lineRule="auto"/>
      </w:pPr>
      <w:r>
        <w:t>Tämä valmiste voi aiheuttaa silmä-ärsytystä. Mikäli valmistetta joutuu silmiin, huuhdo välittömästi runsaalla vedellä.</w:t>
      </w:r>
    </w:p>
    <w:p w14:paraId="341AC1DE" w14:textId="77777777" w:rsidR="00BB05AF" w:rsidRPr="00DB15F5" w:rsidRDefault="00BB05AF" w:rsidP="00E512F1">
      <w:pPr>
        <w:spacing w:line="240" w:lineRule="auto"/>
      </w:pPr>
    </w:p>
    <w:p w14:paraId="018C3EDD" w14:textId="77777777" w:rsidR="00BB05AF" w:rsidRPr="00DB15F5" w:rsidRDefault="00B954A0" w:rsidP="006767D8">
      <w:pPr>
        <w:tabs>
          <w:tab w:val="clear" w:pos="567"/>
        </w:tabs>
        <w:spacing w:line="240" w:lineRule="auto"/>
        <w:rPr>
          <w:bCs/>
          <w:u w:val="single"/>
          <w:lang w:eastAsia="de-DE"/>
        </w:rPr>
      </w:pPr>
      <w:r>
        <w:rPr>
          <w:bCs/>
          <w:u w:val="single"/>
          <w:lang w:eastAsia="de-DE"/>
        </w:rPr>
        <w:t>Tiineys ja imetys</w:t>
      </w:r>
      <w:r w:rsidR="0004235D">
        <w:rPr>
          <w:bCs/>
          <w:u w:val="single"/>
          <w:lang w:eastAsia="de-DE"/>
        </w:rPr>
        <w:t>:</w:t>
      </w:r>
    </w:p>
    <w:p w14:paraId="7C545642" w14:textId="77777777" w:rsidR="00BB05AF" w:rsidRPr="00DB15F5" w:rsidRDefault="00BB05AF" w:rsidP="00E512F1">
      <w:pPr>
        <w:widowControl/>
        <w:spacing w:line="240" w:lineRule="auto"/>
        <w:rPr>
          <w:snapToGrid w:val="0"/>
        </w:rPr>
      </w:pPr>
      <w:r w:rsidRPr="00B954A0">
        <w:rPr>
          <w:snapToGrid w:val="0"/>
          <w:u w:val="single"/>
        </w:rPr>
        <w:t>Nauta ja sika:</w:t>
      </w:r>
      <w:r w:rsidRPr="00DB15F5">
        <w:rPr>
          <w:snapToGrid w:val="0"/>
        </w:rPr>
        <w:t xml:space="preserve"> </w:t>
      </w:r>
      <w:r w:rsidR="00172F78" w:rsidRPr="00DB15F5">
        <w:rPr>
          <w:snapToGrid w:val="0"/>
        </w:rPr>
        <w:tab/>
      </w:r>
      <w:r w:rsidRPr="00DB15F5">
        <w:rPr>
          <w:snapToGrid w:val="0"/>
        </w:rPr>
        <w:t>Voidaan käyttää tiineyden ja</w:t>
      </w:r>
      <w:r w:rsidR="000367E8">
        <w:rPr>
          <w:snapToGrid w:val="0"/>
        </w:rPr>
        <w:t>imetyksen</w:t>
      </w:r>
      <w:r w:rsidRPr="00DB15F5">
        <w:rPr>
          <w:snapToGrid w:val="0"/>
        </w:rPr>
        <w:t xml:space="preserve"> aikana.</w:t>
      </w:r>
    </w:p>
    <w:p w14:paraId="4A7E2819" w14:textId="77777777" w:rsidR="00BB05AF" w:rsidRPr="00DB15F5" w:rsidRDefault="00BB05AF" w:rsidP="00E512F1">
      <w:pPr>
        <w:widowControl/>
        <w:spacing w:line="240" w:lineRule="auto"/>
        <w:rPr>
          <w:snapToGrid w:val="0"/>
          <w:lang w:eastAsia="en-US"/>
        </w:rPr>
      </w:pPr>
      <w:r w:rsidRPr="00B954A0">
        <w:rPr>
          <w:snapToGrid w:val="0"/>
          <w:u w:val="single"/>
        </w:rPr>
        <w:t>Hevonen:</w:t>
      </w:r>
      <w:r w:rsidRPr="00DB15F5">
        <w:rPr>
          <w:b/>
          <w:snapToGrid w:val="0"/>
        </w:rPr>
        <w:t xml:space="preserve"> </w:t>
      </w:r>
      <w:r w:rsidR="00172F78" w:rsidRPr="00DB15F5">
        <w:rPr>
          <w:snapToGrid w:val="0"/>
        </w:rPr>
        <w:tab/>
      </w:r>
      <w:r w:rsidR="00BC2041" w:rsidRPr="00DB15F5">
        <w:rPr>
          <w:snapToGrid w:val="0"/>
          <w:lang w:eastAsia="en-US"/>
        </w:rPr>
        <w:t>Ei saa käyttää</w:t>
      </w:r>
      <w:r w:rsidR="00BC2041" w:rsidRPr="00DB15F5">
        <w:t xml:space="preserve"> tiineillä tai </w:t>
      </w:r>
      <w:r w:rsidR="000367E8">
        <w:t>imettävillä</w:t>
      </w:r>
      <w:r w:rsidR="000367E8" w:rsidRPr="00DB15F5">
        <w:t xml:space="preserve"> </w:t>
      </w:r>
      <w:r w:rsidR="00BC2041" w:rsidRPr="00DB15F5">
        <w:t>tammoilla.</w:t>
      </w:r>
    </w:p>
    <w:p w14:paraId="64D531B4" w14:textId="77777777" w:rsidR="00BB05AF" w:rsidRPr="00DB15F5" w:rsidRDefault="00BB05AF" w:rsidP="00E512F1">
      <w:pPr>
        <w:spacing w:line="240" w:lineRule="auto"/>
      </w:pPr>
    </w:p>
    <w:p w14:paraId="61E0B26F" w14:textId="77777777" w:rsidR="00BB05AF" w:rsidRPr="00DB15F5" w:rsidRDefault="00BB05AF" w:rsidP="006767D8">
      <w:pPr>
        <w:tabs>
          <w:tab w:val="clear" w:pos="567"/>
        </w:tabs>
        <w:spacing w:line="240" w:lineRule="auto"/>
        <w:rPr>
          <w:bCs/>
          <w:u w:val="single"/>
          <w:lang w:eastAsia="de-DE"/>
        </w:rPr>
      </w:pPr>
      <w:r w:rsidRPr="00DB15F5">
        <w:rPr>
          <w:bCs/>
          <w:u w:val="single"/>
          <w:lang w:eastAsia="de-DE"/>
        </w:rPr>
        <w:t>Yhteisvaikutukset</w:t>
      </w:r>
      <w:r w:rsidR="00B954A0">
        <w:rPr>
          <w:bCs/>
          <w:u w:val="single"/>
          <w:lang w:eastAsia="de-DE"/>
        </w:rPr>
        <w:t xml:space="preserve"> muiden lääkevalmisteiden kanssa sekä muut yhteisvaikutukset</w:t>
      </w:r>
      <w:r w:rsidR="0004235D">
        <w:rPr>
          <w:bCs/>
          <w:u w:val="single"/>
          <w:lang w:eastAsia="de-DE"/>
        </w:rPr>
        <w:t>:</w:t>
      </w:r>
    </w:p>
    <w:p w14:paraId="042A49AF" w14:textId="77777777" w:rsidR="00BB05AF" w:rsidRPr="00DB15F5" w:rsidRDefault="00BB05AF" w:rsidP="00E512F1">
      <w:pPr>
        <w:spacing w:line="240" w:lineRule="auto"/>
      </w:pPr>
      <w:r w:rsidRPr="00DB15F5">
        <w:t>Älä käytä yhtä aikaa glukokortikosteroidien tai muiden steroideihin kuulumattomien tulehduskipulääkkeiden tai antikoagulanttien kanssa.</w:t>
      </w:r>
    </w:p>
    <w:p w14:paraId="65596DA1" w14:textId="77777777" w:rsidR="00BB05AF" w:rsidRPr="00DB15F5" w:rsidRDefault="00BB05AF" w:rsidP="00E512F1">
      <w:pPr>
        <w:spacing w:line="240" w:lineRule="auto"/>
      </w:pPr>
    </w:p>
    <w:p w14:paraId="32CF9607" w14:textId="77777777" w:rsidR="00BB05AF" w:rsidRPr="00DB15F5" w:rsidRDefault="00BB05AF" w:rsidP="00DD15B7">
      <w:pPr>
        <w:tabs>
          <w:tab w:val="clear" w:pos="567"/>
        </w:tabs>
        <w:spacing w:line="240" w:lineRule="auto"/>
        <w:rPr>
          <w:bCs/>
          <w:u w:val="single"/>
          <w:lang w:eastAsia="de-DE"/>
        </w:rPr>
      </w:pPr>
      <w:r w:rsidRPr="00DB15F5">
        <w:rPr>
          <w:bCs/>
          <w:u w:val="single"/>
          <w:lang w:eastAsia="de-DE"/>
        </w:rPr>
        <w:t>Yliannostus</w:t>
      </w:r>
      <w:r w:rsidR="0037093C">
        <w:rPr>
          <w:bCs/>
          <w:u w:val="single"/>
          <w:lang w:eastAsia="de-DE"/>
        </w:rPr>
        <w:t xml:space="preserve"> (oireet, hätätoimenpiteet, vastalääkkeet)</w:t>
      </w:r>
      <w:r w:rsidR="0004235D">
        <w:rPr>
          <w:bCs/>
          <w:u w:val="single"/>
          <w:lang w:eastAsia="de-DE"/>
        </w:rPr>
        <w:t>:</w:t>
      </w:r>
    </w:p>
    <w:p w14:paraId="60BB4A88" w14:textId="77777777" w:rsidR="00BB05AF" w:rsidRPr="00DB15F5" w:rsidRDefault="00BB05AF" w:rsidP="00DD15B7">
      <w:pPr>
        <w:tabs>
          <w:tab w:val="left" w:pos="-720"/>
          <w:tab w:val="left" w:pos="0"/>
          <w:tab w:val="left" w:pos="720"/>
        </w:tabs>
        <w:suppressAutoHyphens/>
        <w:spacing w:line="240" w:lineRule="auto"/>
        <w:rPr>
          <w:b/>
          <w:bCs/>
        </w:rPr>
      </w:pPr>
      <w:r w:rsidRPr="00DB15F5">
        <w:t>Yliannostustapauksissa tulee antaa oireenmukaista hoitoa.</w:t>
      </w:r>
    </w:p>
    <w:p w14:paraId="0C2721E5" w14:textId="77777777" w:rsidR="00BB05AF" w:rsidRPr="00DB15F5" w:rsidRDefault="00BB05AF" w:rsidP="00E512F1">
      <w:pPr>
        <w:spacing w:line="240" w:lineRule="auto"/>
      </w:pPr>
    </w:p>
    <w:p w14:paraId="544C038A" w14:textId="77777777" w:rsidR="00BB05AF" w:rsidRPr="00DB15F5" w:rsidRDefault="00BB05AF" w:rsidP="00E512F1">
      <w:pPr>
        <w:spacing w:line="240" w:lineRule="auto"/>
      </w:pPr>
    </w:p>
    <w:p w14:paraId="0330AB90" w14:textId="77777777" w:rsidR="00BB05AF" w:rsidRPr="00DB15F5" w:rsidRDefault="00BB05AF" w:rsidP="00E37F8F">
      <w:pPr>
        <w:pStyle w:val="BodyText21"/>
        <w:widowControl/>
        <w:spacing w:line="240" w:lineRule="auto"/>
        <w:jc w:val="left"/>
        <w:rPr>
          <w:b/>
          <w:bCs/>
          <w:lang w:val="fi-FI"/>
        </w:rPr>
      </w:pPr>
      <w:r w:rsidRPr="00E37F8F">
        <w:rPr>
          <w:b/>
          <w:highlight w:val="lightGray"/>
          <w:lang w:val="fi-FI"/>
        </w:rPr>
        <w:t>13.</w:t>
      </w:r>
      <w:r w:rsidRPr="00DB15F5">
        <w:rPr>
          <w:b/>
          <w:bCs/>
          <w:lang w:val="fi-FI"/>
        </w:rPr>
        <w:tab/>
        <w:t>ERITYISET VAROTOIMET KÄYTTÄMÄTTÖMÄN VALMISTEEN TAI JÄTEMATERIAALIN HÄVITTÄMISEKSI</w:t>
      </w:r>
    </w:p>
    <w:p w14:paraId="7D327266" w14:textId="77777777" w:rsidR="00BB05AF" w:rsidRPr="00DB15F5" w:rsidRDefault="00BB05AF" w:rsidP="00E37F8F">
      <w:pPr>
        <w:widowControl/>
        <w:spacing w:line="240" w:lineRule="auto"/>
      </w:pPr>
    </w:p>
    <w:p w14:paraId="135BB104" w14:textId="77777777" w:rsidR="006C1A50" w:rsidRPr="00DB15F5" w:rsidRDefault="0037093C" w:rsidP="00E37F8F">
      <w:pPr>
        <w:pStyle w:val="BodyText22"/>
        <w:widowControl/>
        <w:tabs>
          <w:tab w:val="clear" w:pos="567"/>
          <w:tab w:val="left" w:pos="0"/>
        </w:tabs>
        <w:spacing w:line="240" w:lineRule="auto"/>
        <w:ind w:left="0" w:firstLine="0"/>
        <w:jc w:val="left"/>
        <w:rPr>
          <w:szCs w:val="22"/>
          <w:lang w:val="fi-FI"/>
        </w:rPr>
      </w:pPr>
      <w:r>
        <w:rPr>
          <w:szCs w:val="22"/>
          <w:lang w:val="fi-FI"/>
        </w:rPr>
        <w:t>Lääkkeitä ei saa heittää viemäriin eikä hävittää talousjätteiden mukana. Kysy käyttämättömien lääkkeiden hävittämisestä eläinlääkäriltäsi</w:t>
      </w:r>
      <w:r w:rsidRPr="00DB15F5" w:rsidDel="0037093C">
        <w:rPr>
          <w:szCs w:val="22"/>
          <w:lang w:val="fi-FI"/>
        </w:rPr>
        <w:t xml:space="preserve"> </w:t>
      </w:r>
      <w:r w:rsidR="006C1A50" w:rsidRPr="00DB15F5">
        <w:rPr>
          <w:szCs w:val="22"/>
          <w:lang w:val="fi-FI"/>
        </w:rPr>
        <w:t>Nämä toime</w:t>
      </w:r>
      <w:r w:rsidR="0004235D">
        <w:rPr>
          <w:szCs w:val="22"/>
          <w:lang w:val="fi-FI"/>
        </w:rPr>
        <w:t>npitee</w:t>
      </w:r>
      <w:r w:rsidR="006C1A50" w:rsidRPr="00DB15F5">
        <w:rPr>
          <w:szCs w:val="22"/>
          <w:lang w:val="fi-FI"/>
        </w:rPr>
        <w:t>t on tarkoitettu ympäristön suojelemiseksi.</w:t>
      </w:r>
    </w:p>
    <w:p w14:paraId="3FA29788" w14:textId="77777777" w:rsidR="00BB05AF" w:rsidRPr="00DB15F5" w:rsidRDefault="00BB05AF" w:rsidP="00E512F1">
      <w:pPr>
        <w:spacing w:line="240" w:lineRule="auto"/>
      </w:pPr>
    </w:p>
    <w:p w14:paraId="5B9C1545" w14:textId="77777777" w:rsidR="00BB05AF" w:rsidRPr="00DB15F5" w:rsidRDefault="00BB05AF" w:rsidP="00E512F1">
      <w:pPr>
        <w:spacing w:line="240" w:lineRule="auto"/>
      </w:pPr>
    </w:p>
    <w:p w14:paraId="0DE8E23E" w14:textId="77777777" w:rsidR="00BB05AF" w:rsidRPr="00DB15F5" w:rsidRDefault="00BB05AF" w:rsidP="00E512F1">
      <w:pPr>
        <w:spacing w:line="240" w:lineRule="auto"/>
      </w:pPr>
      <w:r w:rsidRPr="00E37F8F">
        <w:rPr>
          <w:b/>
          <w:highlight w:val="lightGray"/>
        </w:rPr>
        <w:t>14.</w:t>
      </w:r>
      <w:r w:rsidRPr="00DB15F5">
        <w:rPr>
          <w:b/>
          <w:bCs/>
        </w:rPr>
        <w:tab/>
        <w:t>PÄIVÄMÄÄRÄ, JOLLOIN PAKKAUSSELOSTE ON VIIMEKSI HYVÄKSYTTY</w:t>
      </w:r>
    </w:p>
    <w:p w14:paraId="3A3C26C3" w14:textId="77777777" w:rsidR="00BB05AF" w:rsidRPr="00DB15F5" w:rsidRDefault="00BB05AF" w:rsidP="00E512F1">
      <w:pPr>
        <w:widowControl/>
        <w:tabs>
          <w:tab w:val="left" w:pos="1425"/>
        </w:tabs>
        <w:spacing w:line="240" w:lineRule="auto"/>
      </w:pPr>
    </w:p>
    <w:p w14:paraId="30A7D032" w14:textId="77777777" w:rsidR="00BB05AF" w:rsidRPr="00DB15F5" w:rsidRDefault="00BB05AF" w:rsidP="00E512F1">
      <w:pPr>
        <w:spacing w:line="240" w:lineRule="auto"/>
      </w:pPr>
      <w:r w:rsidRPr="00DB15F5">
        <w:t>Tätä eläinlääkevalmistetta koskevaa yksityiskohtaista tietoa on saatavilla Euroopan lääke</w:t>
      </w:r>
      <w:r w:rsidR="000D6315" w:rsidRPr="00DB15F5">
        <w:t xml:space="preserve">viraston  verkkosivuilla </w:t>
      </w:r>
      <w:r w:rsidRPr="00DB15F5">
        <w:t xml:space="preserve">osoitteessa </w:t>
      </w:r>
      <w:hyperlink r:id="rId24" w:history="1">
        <w:r w:rsidR="00300EE0" w:rsidRPr="00454C61">
          <w:rPr>
            <w:rStyle w:val="Hyperlink"/>
          </w:rPr>
          <w:t>http://www.ema.europa.eu/</w:t>
        </w:r>
      </w:hyperlink>
    </w:p>
    <w:p w14:paraId="30EAE156" w14:textId="77777777" w:rsidR="00BB05AF" w:rsidRPr="00DB15F5" w:rsidRDefault="00BB05AF" w:rsidP="00E512F1">
      <w:pPr>
        <w:spacing w:line="240" w:lineRule="auto"/>
      </w:pPr>
    </w:p>
    <w:p w14:paraId="3DD36B8C" w14:textId="77777777" w:rsidR="00BB05AF" w:rsidRPr="00DB15F5" w:rsidRDefault="00BB05AF" w:rsidP="00E512F1">
      <w:pPr>
        <w:spacing w:line="240" w:lineRule="auto"/>
      </w:pPr>
    </w:p>
    <w:p w14:paraId="72D1A263" w14:textId="77777777" w:rsidR="00BB05AF" w:rsidRPr="00DB15F5" w:rsidRDefault="00BB05AF" w:rsidP="00E512F1">
      <w:pPr>
        <w:spacing w:line="240" w:lineRule="auto"/>
        <w:rPr>
          <w:b/>
          <w:bCs/>
        </w:rPr>
      </w:pPr>
      <w:r w:rsidRPr="00E37F8F">
        <w:rPr>
          <w:b/>
          <w:highlight w:val="lightGray"/>
        </w:rPr>
        <w:t>15.</w:t>
      </w:r>
      <w:r w:rsidRPr="00DB15F5">
        <w:rPr>
          <w:b/>
          <w:bCs/>
        </w:rPr>
        <w:tab/>
        <w:t>MUUT TIEDOT</w:t>
      </w:r>
    </w:p>
    <w:p w14:paraId="6F4FA992" w14:textId="77777777" w:rsidR="00BB05AF" w:rsidRPr="00DB15F5" w:rsidRDefault="00BB05AF" w:rsidP="00E512F1">
      <w:pPr>
        <w:spacing w:line="240" w:lineRule="auto"/>
      </w:pPr>
    </w:p>
    <w:p w14:paraId="5E293EBF" w14:textId="77777777" w:rsidR="00BB05AF" w:rsidRPr="00DB15F5" w:rsidRDefault="00BB05AF" w:rsidP="00E512F1">
      <w:pPr>
        <w:spacing w:line="240" w:lineRule="auto"/>
      </w:pPr>
      <w:r w:rsidRPr="00DB15F5">
        <w:t>Pahvikotelo, jossa joko 1 tai 12 kirkasta 20</w:t>
      </w:r>
      <w:r w:rsidR="006C1A50" w:rsidRPr="00DB15F5">
        <w:t xml:space="preserve"> ml</w:t>
      </w:r>
      <w:r w:rsidRPr="00DB15F5">
        <w:t xml:space="preserve">, 50 </w:t>
      </w:r>
      <w:r w:rsidR="006C1A50" w:rsidRPr="00DB15F5">
        <w:t xml:space="preserve">ml </w:t>
      </w:r>
      <w:r w:rsidRPr="00DB15F5">
        <w:t>tai 100 ml lasista injektiopulloa.</w:t>
      </w:r>
    </w:p>
    <w:p w14:paraId="6F591733" w14:textId="77777777" w:rsidR="00BB05AF" w:rsidRPr="00DB15F5" w:rsidRDefault="00BB05AF" w:rsidP="00E512F1">
      <w:pPr>
        <w:spacing w:line="240" w:lineRule="auto"/>
      </w:pPr>
      <w:r w:rsidRPr="00DB15F5">
        <w:t>Pahvikotelo, jossa joko 1 tai 6 kirkasta 250 ml lasista injektiopulloa.</w:t>
      </w:r>
    </w:p>
    <w:p w14:paraId="47DBFC5C" w14:textId="77777777" w:rsidR="00BB05AF" w:rsidRPr="00DB15F5" w:rsidRDefault="00BB05AF" w:rsidP="00E512F1">
      <w:pPr>
        <w:spacing w:line="240" w:lineRule="auto"/>
        <w:rPr>
          <w:lang w:eastAsia="de-DE"/>
        </w:rPr>
      </w:pPr>
      <w:r w:rsidRPr="00DB15F5">
        <w:t>Kaikkia pakkauskokoja ei välttämättä ole markkinoilla.</w:t>
      </w:r>
    </w:p>
    <w:p w14:paraId="5D6D2093" w14:textId="77777777" w:rsidR="006C1A50" w:rsidRPr="00DB15F5" w:rsidRDefault="006C1A50" w:rsidP="00E512F1">
      <w:pPr>
        <w:spacing w:line="240" w:lineRule="auto"/>
      </w:pPr>
    </w:p>
    <w:p w14:paraId="3E87885C" w14:textId="77777777" w:rsidR="00BB05AF" w:rsidRPr="00DB15F5" w:rsidRDefault="00BB05AF" w:rsidP="007D28B2">
      <w:pPr>
        <w:spacing w:line="240" w:lineRule="auto"/>
        <w:jc w:val="center"/>
      </w:pPr>
      <w:r w:rsidRPr="00DB15F5">
        <w:br w:type="page"/>
      </w:r>
      <w:r w:rsidRPr="00DB15F5">
        <w:rPr>
          <w:b/>
          <w:bCs/>
        </w:rPr>
        <w:lastRenderedPageBreak/>
        <w:t>PAKKAUSSELOSTE</w:t>
      </w:r>
    </w:p>
    <w:p w14:paraId="70870CE8" w14:textId="77777777" w:rsidR="00BB05AF" w:rsidRPr="00712795" w:rsidRDefault="00BB05AF" w:rsidP="00EF6DCA">
      <w:pPr>
        <w:spacing w:line="240" w:lineRule="auto"/>
        <w:jc w:val="center"/>
        <w:outlineLvl w:val="1"/>
        <w:rPr>
          <w:b/>
          <w:bCs/>
        </w:rPr>
      </w:pPr>
      <w:r w:rsidRPr="00712795">
        <w:rPr>
          <w:b/>
          <w:bCs/>
        </w:rPr>
        <w:t>Metacam 15 mg/ml oraalisuspensio hevosille</w:t>
      </w:r>
    </w:p>
    <w:p w14:paraId="0807182C" w14:textId="77777777" w:rsidR="00BB05AF" w:rsidRPr="00DB15F5" w:rsidRDefault="00BB05AF" w:rsidP="00E512F1">
      <w:pPr>
        <w:tabs>
          <w:tab w:val="clear" w:pos="567"/>
        </w:tabs>
        <w:spacing w:line="240" w:lineRule="auto"/>
      </w:pPr>
    </w:p>
    <w:p w14:paraId="1336F514" w14:textId="77777777" w:rsidR="00E37F8F" w:rsidRPr="00DB15F5" w:rsidRDefault="00E37F8F" w:rsidP="00E37F8F">
      <w:pPr>
        <w:widowControl/>
        <w:spacing w:line="240" w:lineRule="auto"/>
        <w:ind w:left="567" w:hanging="567"/>
        <w:rPr>
          <w:b/>
          <w:bCs/>
          <w:snapToGrid w:val="0"/>
          <w:lang w:eastAsia="en-US"/>
        </w:rPr>
      </w:pPr>
      <w:r w:rsidRPr="00E37F8F">
        <w:rPr>
          <w:b/>
          <w:bCs/>
          <w:snapToGrid w:val="0"/>
          <w:highlight w:val="lightGray"/>
          <w:lang w:eastAsia="en-US"/>
        </w:rPr>
        <w:t>1.</w:t>
      </w:r>
      <w:r w:rsidRPr="00DB15F5">
        <w:rPr>
          <w:b/>
          <w:bCs/>
          <w:snapToGrid w:val="0"/>
          <w:lang w:eastAsia="en-US"/>
        </w:rPr>
        <w:tab/>
        <w:t>MYYNTILUVAN HALTIJAN NIMI JA OSOITE SEKÄ ERÄN VAPAUTTAMISESTA VASTAAVAN VALMISTAJAN NIMI JA OSOITE EUROOPAN TALOUSALUEELLA, JOS ERI</w:t>
      </w:r>
    </w:p>
    <w:p w14:paraId="3E64B05F" w14:textId="77777777" w:rsidR="00BB05AF" w:rsidRPr="00DB15F5" w:rsidRDefault="00BB05AF" w:rsidP="00E512F1">
      <w:pPr>
        <w:tabs>
          <w:tab w:val="clear" w:pos="567"/>
        </w:tabs>
        <w:spacing w:line="240" w:lineRule="auto"/>
      </w:pPr>
    </w:p>
    <w:p w14:paraId="37CEF784" w14:textId="77777777" w:rsidR="00F137D3" w:rsidRPr="00F137D3" w:rsidRDefault="00F137D3" w:rsidP="00F137D3">
      <w:pPr>
        <w:tabs>
          <w:tab w:val="clear" w:pos="567"/>
        </w:tabs>
        <w:spacing w:line="240" w:lineRule="auto"/>
        <w:rPr>
          <w:szCs w:val="20"/>
          <w:lang w:eastAsia="en-US"/>
        </w:rPr>
      </w:pPr>
      <w:r w:rsidRPr="00F137D3">
        <w:rPr>
          <w:szCs w:val="20"/>
          <w:u w:val="single"/>
          <w:lang w:eastAsia="en-US"/>
        </w:rPr>
        <w:t>Myyntiluvan haltija</w:t>
      </w:r>
      <w:r w:rsidRPr="00F137D3">
        <w:rPr>
          <w:szCs w:val="20"/>
          <w:lang w:eastAsia="en-US"/>
        </w:rPr>
        <w:t xml:space="preserve"> </w:t>
      </w:r>
      <w:r w:rsidRPr="00F137D3">
        <w:rPr>
          <w:szCs w:val="20"/>
          <w:u w:val="single"/>
          <w:lang w:eastAsia="en-US"/>
        </w:rPr>
        <w:t>ja erän vapauttamisesta vastaava valmistaja</w:t>
      </w:r>
    </w:p>
    <w:p w14:paraId="19FA55FA" w14:textId="77777777" w:rsidR="00BB05AF" w:rsidRPr="0021058B" w:rsidRDefault="00BB05AF" w:rsidP="00E512F1">
      <w:pPr>
        <w:widowControl/>
        <w:suppressAutoHyphens/>
        <w:spacing w:line="240" w:lineRule="auto"/>
        <w:rPr>
          <w:snapToGrid w:val="0"/>
          <w:lang w:eastAsia="en-US"/>
        </w:rPr>
      </w:pPr>
      <w:r w:rsidRPr="0021058B">
        <w:rPr>
          <w:snapToGrid w:val="0"/>
          <w:lang w:eastAsia="en-US"/>
        </w:rPr>
        <w:t>Boehringer Ingelheim Vetmedica GmbH</w:t>
      </w:r>
    </w:p>
    <w:p w14:paraId="33C11530" w14:textId="77777777" w:rsidR="00BB05AF" w:rsidRPr="0021058B" w:rsidRDefault="00BB05AF" w:rsidP="00E512F1">
      <w:pPr>
        <w:widowControl/>
        <w:suppressAutoHyphens/>
        <w:spacing w:line="240" w:lineRule="auto"/>
        <w:rPr>
          <w:snapToGrid w:val="0"/>
          <w:lang w:eastAsia="en-US"/>
        </w:rPr>
      </w:pPr>
      <w:r w:rsidRPr="0021058B">
        <w:rPr>
          <w:snapToGrid w:val="0"/>
          <w:lang w:eastAsia="en-US"/>
        </w:rPr>
        <w:t xml:space="preserve">55216 Ingelheim/Rhein </w:t>
      </w:r>
    </w:p>
    <w:p w14:paraId="1156A337" w14:textId="77777777" w:rsidR="00BB05AF" w:rsidRPr="00712795" w:rsidRDefault="00BB05AF" w:rsidP="00E512F1">
      <w:pPr>
        <w:widowControl/>
        <w:tabs>
          <w:tab w:val="clear" w:pos="567"/>
        </w:tabs>
        <w:spacing w:line="240" w:lineRule="auto"/>
        <w:rPr>
          <w:caps/>
          <w:lang w:eastAsia="en-US"/>
        </w:rPr>
      </w:pPr>
      <w:r w:rsidRPr="00712795">
        <w:rPr>
          <w:caps/>
          <w:lang w:eastAsia="en-US"/>
        </w:rPr>
        <w:t>Saksa</w:t>
      </w:r>
    </w:p>
    <w:p w14:paraId="43C0211D" w14:textId="77777777" w:rsidR="00BB05AF" w:rsidRPr="00DB15F5" w:rsidRDefault="00BB05AF" w:rsidP="00E512F1">
      <w:pPr>
        <w:tabs>
          <w:tab w:val="clear" w:pos="567"/>
        </w:tabs>
        <w:spacing w:line="240" w:lineRule="auto"/>
      </w:pPr>
    </w:p>
    <w:p w14:paraId="3CC32EDA" w14:textId="77777777" w:rsidR="00BB05AF" w:rsidRPr="00DB15F5" w:rsidRDefault="00BB05AF" w:rsidP="00E512F1">
      <w:pPr>
        <w:tabs>
          <w:tab w:val="clear" w:pos="567"/>
        </w:tabs>
        <w:spacing w:line="240" w:lineRule="auto"/>
      </w:pPr>
    </w:p>
    <w:p w14:paraId="26E92874" w14:textId="77777777" w:rsidR="00E37F8F" w:rsidRPr="00DB15F5" w:rsidRDefault="00E37F8F" w:rsidP="00E37F8F">
      <w:pPr>
        <w:spacing w:line="240" w:lineRule="auto"/>
        <w:ind w:left="567" w:hanging="567"/>
      </w:pPr>
      <w:r w:rsidRPr="00E04F53">
        <w:rPr>
          <w:b/>
          <w:highlight w:val="lightGray"/>
        </w:rPr>
        <w:t>2</w:t>
      </w:r>
      <w:r w:rsidRPr="00E04F53">
        <w:rPr>
          <w:b/>
          <w:bCs/>
          <w:highlight w:val="lightGray"/>
        </w:rPr>
        <w:t>.</w:t>
      </w:r>
      <w:r w:rsidRPr="00DB15F5">
        <w:rPr>
          <w:b/>
          <w:bCs/>
        </w:rPr>
        <w:tab/>
        <w:t>ELÄINLÄÄKEVALMISTEEN NIMI</w:t>
      </w:r>
    </w:p>
    <w:p w14:paraId="59C1BA03" w14:textId="77777777" w:rsidR="00BB05AF" w:rsidRPr="00E37F8F" w:rsidRDefault="00BB05AF" w:rsidP="00E37F8F">
      <w:pPr>
        <w:spacing w:line="240" w:lineRule="auto"/>
        <w:rPr>
          <w:b/>
          <w:highlight w:val="lightGray"/>
        </w:rPr>
      </w:pPr>
    </w:p>
    <w:p w14:paraId="7809F70D" w14:textId="77777777" w:rsidR="00BB05AF" w:rsidRPr="00DB15F5" w:rsidRDefault="00BB05AF" w:rsidP="00E512F1">
      <w:pPr>
        <w:tabs>
          <w:tab w:val="clear" w:pos="567"/>
        </w:tabs>
        <w:spacing w:line="240" w:lineRule="auto"/>
      </w:pPr>
      <w:r w:rsidRPr="00DB15F5">
        <w:t>Metacam 15 mg/ml oraalisuspensio hevosille</w:t>
      </w:r>
    </w:p>
    <w:p w14:paraId="3157B87E" w14:textId="77777777" w:rsidR="00BB05AF" w:rsidRPr="00DB15F5" w:rsidRDefault="00BB05AF" w:rsidP="00E512F1">
      <w:pPr>
        <w:tabs>
          <w:tab w:val="clear" w:pos="567"/>
        </w:tabs>
        <w:spacing w:line="240" w:lineRule="auto"/>
      </w:pPr>
      <w:r w:rsidRPr="00DB15F5">
        <w:t>Meloksikaami</w:t>
      </w:r>
    </w:p>
    <w:p w14:paraId="0D4D7C8A" w14:textId="77777777" w:rsidR="00BB05AF" w:rsidRPr="00DB15F5" w:rsidRDefault="00BB05AF" w:rsidP="00E512F1">
      <w:pPr>
        <w:tabs>
          <w:tab w:val="clear" w:pos="567"/>
        </w:tabs>
        <w:spacing w:line="240" w:lineRule="auto"/>
      </w:pPr>
    </w:p>
    <w:p w14:paraId="70AF6789" w14:textId="77777777" w:rsidR="00BB05AF" w:rsidRPr="00DB15F5" w:rsidRDefault="00BB05AF" w:rsidP="00E512F1">
      <w:pPr>
        <w:tabs>
          <w:tab w:val="clear" w:pos="567"/>
        </w:tabs>
        <w:spacing w:line="240" w:lineRule="auto"/>
      </w:pPr>
    </w:p>
    <w:p w14:paraId="1423F5D2" w14:textId="77777777" w:rsidR="00E37F8F" w:rsidRPr="00DB15F5" w:rsidRDefault="00E37F8F" w:rsidP="00E37F8F">
      <w:pPr>
        <w:spacing w:line="240" w:lineRule="auto"/>
        <w:rPr>
          <w:b/>
          <w:bCs/>
        </w:rPr>
      </w:pPr>
      <w:r w:rsidRPr="00E04F53">
        <w:rPr>
          <w:b/>
          <w:highlight w:val="lightGray"/>
        </w:rPr>
        <w:t>3.</w:t>
      </w:r>
      <w:r w:rsidRPr="00DB15F5">
        <w:rPr>
          <w:b/>
          <w:bCs/>
        </w:rPr>
        <w:tab/>
        <w:t>VAIKUTTAVAT JA MUUT AINEET</w:t>
      </w:r>
    </w:p>
    <w:p w14:paraId="429A474A" w14:textId="77777777" w:rsidR="00BB05AF" w:rsidRPr="00DB15F5" w:rsidRDefault="00BB05AF" w:rsidP="00E512F1">
      <w:pPr>
        <w:tabs>
          <w:tab w:val="clear" w:pos="567"/>
        </w:tabs>
        <w:spacing w:line="240" w:lineRule="auto"/>
      </w:pPr>
    </w:p>
    <w:p w14:paraId="33ADBF18" w14:textId="77777777" w:rsidR="004924DF" w:rsidRPr="00DB15F5" w:rsidRDefault="004924DF" w:rsidP="00E512F1">
      <w:pPr>
        <w:tabs>
          <w:tab w:val="clear" w:pos="567"/>
        </w:tabs>
        <w:spacing w:line="240" w:lineRule="auto"/>
      </w:pPr>
      <w:r w:rsidRPr="00DB15F5">
        <w:t xml:space="preserve">Yksi </w:t>
      </w:r>
      <w:r w:rsidR="00D41FD0" w:rsidRPr="00DB15F5">
        <w:t>ml</w:t>
      </w:r>
      <w:r w:rsidRPr="00DB15F5">
        <w:t xml:space="preserve"> sisältää:</w:t>
      </w:r>
    </w:p>
    <w:p w14:paraId="2B88D410" w14:textId="77777777" w:rsidR="00BB05AF" w:rsidRPr="00DB15F5" w:rsidRDefault="00BB05AF" w:rsidP="00300EE0">
      <w:pPr>
        <w:pStyle w:val="BodyText21"/>
        <w:tabs>
          <w:tab w:val="left" w:pos="1985"/>
        </w:tabs>
        <w:spacing w:line="240" w:lineRule="auto"/>
        <w:jc w:val="left"/>
        <w:rPr>
          <w:lang w:val="fi-FI" w:eastAsia="en-US"/>
        </w:rPr>
      </w:pPr>
      <w:r w:rsidRPr="00DB15F5">
        <w:rPr>
          <w:lang w:val="fi-FI" w:eastAsia="en-US"/>
        </w:rPr>
        <w:t xml:space="preserve">Meloksikaami </w:t>
      </w:r>
      <w:r w:rsidR="00300EE0">
        <w:rPr>
          <w:lang w:val="fi-FI" w:eastAsia="en-US"/>
        </w:rPr>
        <w:tab/>
      </w:r>
      <w:r w:rsidRPr="00DB15F5">
        <w:rPr>
          <w:lang w:val="fi-FI" w:eastAsia="en-US"/>
        </w:rPr>
        <w:t>15 mg</w:t>
      </w:r>
    </w:p>
    <w:p w14:paraId="3B3C2335" w14:textId="77777777" w:rsidR="00BB05AF" w:rsidRPr="00DB15F5" w:rsidRDefault="00BB05AF" w:rsidP="00E512F1">
      <w:pPr>
        <w:pStyle w:val="BodyText21"/>
        <w:tabs>
          <w:tab w:val="left" w:pos="1134"/>
        </w:tabs>
        <w:spacing w:line="240" w:lineRule="auto"/>
        <w:jc w:val="left"/>
        <w:rPr>
          <w:lang w:val="fi-FI" w:eastAsia="en-US"/>
        </w:rPr>
      </w:pPr>
    </w:p>
    <w:p w14:paraId="0D1F8757" w14:textId="77777777" w:rsidR="00BB05AF" w:rsidRDefault="0037093C" w:rsidP="00E512F1">
      <w:pPr>
        <w:pStyle w:val="BodyText21"/>
        <w:tabs>
          <w:tab w:val="left" w:pos="1134"/>
        </w:tabs>
        <w:spacing w:line="240" w:lineRule="auto"/>
        <w:jc w:val="left"/>
        <w:rPr>
          <w:lang w:val="fi-FI" w:eastAsia="de-DE"/>
        </w:rPr>
      </w:pPr>
      <w:r w:rsidRPr="00DB15F5">
        <w:rPr>
          <w:lang w:val="fi-FI" w:eastAsia="de-DE"/>
        </w:rPr>
        <w:t>Kellertävä, vihreään vivahtava viskoosi oraalisuspensio.</w:t>
      </w:r>
    </w:p>
    <w:p w14:paraId="0D97DB57" w14:textId="77777777" w:rsidR="0037093C" w:rsidRDefault="0037093C" w:rsidP="00E512F1">
      <w:pPr>
        <w:pStyle w:val="BodyText21"/>
        <w:tabs>
          <w:tab w:val="left" w:pos="1134"/>
        </w:tabs>
        <w:spacing w:line="240" w:lineRule="auto"/>
        <w:jc w:val="left"/>
        <w:rPr>
          <w:lang w:val="fi-FI" w:eastAsia="de-DE"/>
        </w:rPr>
      </w:pPr>
    </w:p>
    <w:p w14:paraId="15C65E11" w14:textId="77777777" w:rsidR="0037093C" w:rsidRPr="00DB15F5" w:rsidRDefault="0037093C" w:rsidP="00E512F1">
      <w:pPr>
        <w:pStyle w:val="BodyText21"/>
        <w:tabs>
          <w:tab w:val="left" w:pos="1134"/>
        </w:tabs>
        <w:spacing w:line="240" w:lineRule="auto"/>
        <w:jc w:val="left"/>
        <w:rPr>
          <w:lang w:val="fi-FI" w:eastAsia="en-US"/>
        </w:rPr>
      </w:pPr>
    </w:p>
    <w:p w14:paraId="76137442" w14:textId="77777777" w:rsidR="00E37F8F" w:rsidRPr="00DB15F5" w:rsidRDefault="00E37F8F" w:rsidP="00E37F8F">
      <w:pPr>
        <w:spacing w:line="240" w:lineRule="auto"/>
        <w:rPr>
          <w:b/>
          <w:bCs/>
        </w:rPr>
      </w:pPr>
      <w:r w:rsidRPr="00E04F53">
        <w:rPr>
          <w:b/>
          <w:highlight w:val="lightGray"/>
        </w:rPr>
        <w:t>4.</w:t>
      </w:r>
      <w:r w:rsidRPr="00DB15F5">
        <w:rPr>
          <w:b/>
          <w:bCs/>
        </w:rPr>
        <w:tab/>
        <w:t>KÄYTTÖAIHEET</w:t>
      </w:r>
    </w:p>
    <w:p w14:paraId="6360101F" w14:textId="77777777" w:rsidR="00BB05AF" w:rsidRPr="00DB15F5" w:rsidRDefault="00BB05AF" w:rsidP="00E512F1">
      <w:pPr>
        <w:tabs>
          <w:tab w:val="clear" w:pos="567"/>
        </w:tabs>
        <w:spacing w:line="240" w:lineRule="auto"/>
      </w:pPr>
    </w:p>
    <w:p w14:paraId="775750BF" w14:textId="77777777" w:rsidR="00BB05AF" w:rsidRPr="00DB15F5" w:rsidRDefault="00B6435F" w:rsidP="00E512F1">
      <w:pPr>
        <w:pStyle w:val="BodyTextIndent"/>
        <w:tabs>
          <w:tab w:val="left" w:pos="567"/>
        </w:tabs>
        <w:jc w:val="left"/>
        <w:rPr>
          <w:lang w:val="fi-FI"/>
        </w:rPr>
      </w:pPr>
      <w:r w:rsidRPr="00DB15F5">
        <w:rPr>
          <w:snapToGrid w:val="0"/>
          <w:lang w:val="fi-FI" w:eastAsia="de-DE"/>
        </w:rPr>
        <w:t>T</w:t>
      </w:r>
      <w:r w:rsidR="00BB05AF" w:rsidRPr="00DB15F5">
        <w:rPr>
          <w:snapToGrid w:val="0"/>
          <w:lang w:val="fi-FI" w:eastAsia="de-DE"/>
        </w:rPr>
        <w:t>ulehdusreaktion ja kivun lievittäminen sekä akuuteissa että kroonisissa luusto</w:t>
      </w:r>
      <w:r w:rsidR="00A4667F" w:rsidRPr="00DB15F5">
        <w:rPr>
          <w:snapToGrid w:val="0"/>
          <w:lang w:val="fi-FI" w:eastAsia="de-DE"/>
        </w:rPr>
        <w:t>-</w:t>
      </w:r>
      <w:r w:rsidR="00BB05AF" w:rsidRPr="00DB15F5">
        <w:rPr>
          <w:snapToGrid w:val="0"/>
          <w:lang w:val="fi-FI" w:eastAsia="de-DE"/>
        </w:rPr>
        <w:t>lihassairauksissa</w:t>
      </w:r>
      <w:r w:rsidRPr="00DB15F5">
        <w:rPr>
          <w:snapToGrid w:val="0"/>
          <w:lang w:val="fi-FI" w:eastAsia="de-DE"/>
        </w:rPr>
        <w:t xml:space="preserve"> hevosilla</w:t>
      </w:r>
      <w:r w:rsidR="00BB05AF" w:rsidRPr="00DB15F5">
        <w:rPr>
          <w:snapToGrid w:val="0"/>
          <w:lang w:val="fi-FI" w:eastAsia="de-DE"/>
        </w:rPr>
        <w:t>.</w:t>
      </w:r>
    </w:p>
    <w:p w14:paraId="6BC1A745" w14:textId="77777777" w:rsidR="00BB05AF" w:rsidRPr="001563B3" w:rsidRDefault="00BB05AF" w:rsidP="00E512F1">
      <w:pPr>
        <w:spacing w:line="240" w:lineRule="auto"/>
        <w:ind w:left="567" w:hanging="567"/>
      </w:pPr>
    </w:p>
    <w:p w14:paraId="7F3AF3E1" w14:textId="77777777" w:rsidR="00BB05AF" w:rsidRPr="001563B3" w:rsidRDefault="00BB05AF" w:rsidP="00E512F1">
      <w:pPr>
        <w:spacing w:line="240" w:lineRule="auto"/>
        <w:ind w:left="567" w:hanging="567"/>
      </w:pPr>
    </w:p>
    <w:p w14:paraId="13AAFBA6" w14:textId="77777777" w:rsidR="00E37F8F" w:rsidRPr="00DB15F5" w:rsidRDefault="00E37F8F" w:rsidP="00E37F8F">
      <w:pPr>
        <w:spacing w:line="240" w:lineRule="auto"/>
        <w:rPr>
          <w:b/>
          <w:bCs/>
        </w:rPr>
      </w:pPr>
      <w:r w:rsidRPr="00E04F53">
        <w:rPr>
          <w:b/>
          <w:highlight w:val="lightGray"/>
        </w:rPr>
        <w:t>5.</w:t>
      </w:r>
      <w:r w:rsidRPr="00DB15F5">
        <w:rPr>
          <w:b/>
          <w:bCs/>
        </w:rPr>
        <w:tab/>
        <w:t>VASTA-AIHEET</w:t>
      </w:r>
    </w:p>
    <w:p w14:paraId="2184BAFD" w14:textId="77777777" w:rsidR="00BB05AF" w:rsidRPr="00DB15F5" w:rsidRDefault="00BB05AF" w:rsidP="00E512F1">
      <w:pPr>
        <w:tabs>
          <w:tab w:val="clear" w:pos="567"/>
        </w:tabs>
        <w:spacing w:line="240" w:lineRule="auto"/>
      </w:pPr>
    </w:p>
    <w:p w14:paraId="7C0651C6"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Ei saa käyttää tiineille eikä imettäville tammoille.</w:t>
      </w:r>
    </w:p>
    <w:p w14:paraId="197C1F47"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 xml:space="preserve">Ei saa käyttää </w:t>
      </w:r>
      <w:r w:rsidR="004924DF" w:rsidRPr="00DB15F5">
        <w:rPr>
          <w:snapToGrid w:val="0"/>
          <w:lang w:eastAsia="en-US"/>
        </w:rPr>
        <w:t>hevosille</w:t>
      </w:r>
      <w:r w:rsidRPr="00DB15F5">
        <w:rPr>
          <w:snapToGrid w:val="0"/>
          <w:lang w:eastAsia="en-US"/>
        </w:rPr>
        <w:t>, joilla on maha</w:t>
      </w:r>
      <w:r w:rsidR="00A4667F" w:rsidRPr="00DB15F5">
        <w:rPr>
          <w:snapToGrid w:val="0"/>
          <w:lang w:eastAsia="en-US"/>
        </w:rPr>
        <w:t>-</w:t>
      </w:r>
      <w:r w:rsidRPr="00DB15F5">
        <w:rPr>
          <w:snapToGrid w:val="0"/>
          <w:lang w:eastAsia="en-US"/>
        </w:rPr>
        <w:t>suolikanavan sairauksia, kuten mahaärsytystä ja verenvuotoa, maksan, sydämen tai munuaisten vajaatoiminta ja verenvuotoa aiheuttavia sairauksia</w:t>
      </w:r>
      <w:r w:rsidRPr="00DB15F5">
        <w:rPr>
          <w:snapToGrid w:val="0"/>
          <w:lang w:eastAsia="de-DE"/>
        </w:rPr>
        <w:t>. Ei saa käyttää tapauksissa, joissa esiintyy yliherkkyyttä vaikuttavalle aineelle tai apuaineille.</w:t>
      </w:r>
    </w:p>
    <w:p w14:paraId="49C8B47E" w14:textId="77777777" w:rsidR="00BB05AF" w:rsidRPr="00DB15F5" w:rsidRDefault="00BB05AF" w:rsidP="00E512F1">
      <w:pPr>
        <w:tabs>
          <w:tab w:val="clear" w:pos="567"/>
        </w:tabs>
        <w:spacing w:line="240" w:lineRule="auto"/>
      </w:pPr>
      <w:r w:rsidRPr="00DB15F5">
        <w:t xml:space="preserve">Ei saa käyttää alle 6 viikon ikäisille varsoille. </w:t>
      </w:r>
    </w:p>
    <w:p w14:paraId="33C12D7A" w14:textId="77777777" w:rsidR="00BB05AF" w:rsidRPr="001563B3" w:rsidRDefault="00BB05AF" w:rsidP="00E512F1">
      <w:pPr>
        <w:spacing w:line="240" w:lineRule="auto"/>
        <w:ind w:left="567" w:hanging="567"/>
      </w:pPr>
    </w:p>
    <w:p w14:paraId="14FA63C9" w14:textId="77777777" w:rsidR="00BB05AF" w:rsidRPr="001563B3" w:rsidRDefault="00BB05AF" w:rsidP="00E512F1">
      <w:pPr>
        <w:spacing w:line="240" w:lineRule="auto"/>
        <w:ind w:left="567" w:hanging="567"/>
      </w:pPr>
    </w:p>
    <w:p w14:paraId="64D2CDEA" w14:textId="77777777" w:rsidR="00E37F8F" w:rsidRPr="00DB15F5" w:rsidRDefault="00E37F8F" w:rsidP="00E37F8F">
      <w:pPr>
        <w:spacing w:line="240" w:lineRule="auto"/>
        <w:rPr>
          <w:b/>
          <w:bCs/>
        </w:rPr>
      </w:pPr>
      <w:r w:rsidRPr="00E04F53">
        <w:rPr>
          <w:b/>
          <w:highlight w:val="lightGray"/>
        </w:rPr>
        <w:t>6.</w:t>
      </w:r>
      <w:r w:rsidRPr="00DB15F5">
        <w:rPr>
          <w:b/>
          <w:bCs/>
        </w:rPr>
        <w:tab/>
        <w:t>HAITTAVAIKUTUKSET</w:t>
      </w:r>
    </w:p>
    <w:p w14:paraId="0632772F" w14:textId="77777777" w:rsidR="00BB05AF" w:rsidRPr="00DB15F5" w:rsidRDefault="00BB05AF" w:rsidP="00E512F1">
      <w:pPr>
        <w:tabs>
          <w:tab w:val="clear" w:pos="567"/>
        </w:tabs>
        <w:spacing w:line="240" w:lineRule="auto"/>
      </w:pPr>
    </w:p>
    <w:p w14:paraId="35E133DF" w14:textId="7E6E225E" w:rsidR="0048728A" w:rsidRPr="00DB15F5" w:rsidRDefault="0048728A" w:rsidP="0048728A">
      <w:pPr>
        <w:tabs>
          <w:tab w:val="left" w:pos="720"/>
        </w:tabs>
        <w:spacing w:line="240" w:lineRule="auto"/>
      </w:pPr>
      <w:r w:rsidRPr="00DB15F5">
        <w:t xml:space="preserve">Kliinisissä kokeissa </w:t>
      </w:r>
      <w:r>
        <w:t>havaittiin hyvin harvoin</w:t>
      </w:r>
      <w:r w:rsidRPr="00DB15F5">
        <w:t xml:space="preserve"> </w:t>
      </w:r>
      <w:r>
        <w:t xml:space="preserve">ripulia, joka on </w:t>
      </w:r>
      <w:r w:rsidRPr="00DB15F5">
        <w:t>steroideihin kuulumattomille tulehduskipulääkkeille</w:t>
      </w:r>
      <w:r w:rsidR="0021058B">
        <w:t xml:space="preserve"> (NSAID)</w:t>
      </w:r>
      <w:r w:rsidRPr="00DB15F5">
        <w:t xml:space="preserve"> tyypilli</w:t>
      </w:r>
      <w:r>
        <w:t>stä</w:t>
      </w:r>
      <w:r w:rsidRPr="00DB15F5">
        <w:t xml:space="preserve">. Oire </w:t>
      </w:r>
      <w:r>
        <w:t>oli</w:t>
      </w:r>
      <w:r w:rsidRPr="00DB15F5">
        <w:t xml:space="preserve"> ohimenevä.</w:t>
      </w:r>
    </w:p>
    <w:p w14:paraId="1B8FBE4B" w14:textId="59BCFA6B" w:rsidR="0048728A" w:rsidRPr="00DB15F5" w:rsidRDefault="0048728A" w:rsidP="0048728A">
      <w:pPr>
        <w:tabs>
          <w:tab w:val="clear" w:pos="567"/>
        </w:tabs>
        <w:spacing w:line="240" w:lineRule="auto"/>
        <w:rPr>
          <w:bCs/>
        </w:rPr>
      </w:pPr>
      <w:r>
        <w:t xml:space="preserve">Markkinoille tulon jälkeisessä turvallisuusseurannassa on </w:t>
      </w:r>
      <w:r>
        <w:rPr>
          <w:bCs/>
        </w:rPr>
        <w:t>h</w:t>
      </w:r>
      <w:r w:rsidRPr="00DB15F5">
        <w:rPr>
          <w:bCs/>
        </w:rPr>
        <w:t xml:space="preserve">yvin </w:t>
      </w:r>
      <w:r>
        <w:rPr>
          <w:bCs/>
        </w:rPr>
        <w:t>harvoin</w:t>
      </w:r>
      <w:r w:rsidRPr="00DB15F5">
        <w:rPr>
          <w:bCs/>
        </w:rPr>
        <w:t xml:space="preserve"> raportoitu ruokahalun vähenemistä, väsymystä, vatsakipua</w:t>
      </w:r>
      <w:r>
        <w:rPr>
          <w:bCs/>
        </w:rPr>
        <w:t>,</w:t>
      </w:r>
      <w:r w:rsidRPr="00DB15F5">
        <w:rPr>
          <w:bCs/>
        </w:rPr>
        <w:t xml:space="preserve"> paksusuolentulehdusta</w:t>
      </w:r>
      <w:r>
        <w:rPr>
          <w:bCs/>
        </w:rPr>
        <w:t xml:space="preserve"> ja urtikariaa.</w:t>
      </w:r>
    </w:p>
    <w:p w14:paraId="7483F346" w14:textId="41DFC98A" w:rsidR="0048728A" w:rsidRPr="00DB15F5" w:rsidRDefault="0048728A" w:rsidP="0048728A">
      <w:pPr>
        <w:tabs>
          <w:tab w:val="clear" w:pos="567"/>
        </w:tabs>
        <w:spacing w:line="240" w:lineRule="auto"/>
        <w:rPr>
          <w:bCs/>
        </w:rPr>
      </w:pPr>
      <w:r>
        <w:t>Markkinoille tulon jälkeisessä turvallisuusseurannassa on hyvin harvoin havaittu</w:t>
      </w:r>
      <w:r w:rsidRPr="00DB15F5">
        <w:rPr>
          <w:bCs/>
        </w:rPr>
        <w:t xml:space="preserve"> anafylaktisia reaktioita, </w:t>
      </w:r>
      <w:r w:rsidRPr="00DB15F5">
        <w:t>jotka voivat olla vakavia (ja jotkut myös kuolemaan johtavia)</w:t>
      </w:r>
      <w:r w:rsidRPr="00DB15F5">
        <w:rPr>
          <w:bCs/>
        </w:rPr>
        <w:t>. Hoito on oireenmukaista.</w:t>
      </w:r>
    </w:p>
    <w:p w14:paraId="0E85C04A" w14:textId="77777777" w:rsidR="00C53F9E" w:rsidRPr="00DB15F5" w:rsidRDefault="00C53F9E" w:rsidP="00C53F9E">
      <w:pPr>
        <w:spacing w:line="240" w:lineRule="auto"/>
        <w:ind w:left="567" w:hanging="567"/>
        <w:rPr>
          <w:bCs/>
        </w:rPr>
      </w:pPr>
    </w:p>
    <w:p w14:paraId="3C2E9B5E" w14:textId="77777777" w:rsidR="00C53F9E" w:rsidRDefault="00C53F9E" w:rsidP="00C53F9E">
      <w:pPr>
        <w:spacing w:line="240" w:lineRule="auto"/>
        <w:ind w:left="567" w:hanging="567"/>
        <w:rPr>
          <w:snapToGrid w:val="0"/>
        </w:rPr>
      </w:pPr>
      <w:r w:rsidRPr="00DB15F5">
        <w:rPr>
          <w:snapToGrid w:val="0"/>
        </w:rPr>
        <w:t xml:space="preserve">Jos haittavaikutuksia ilmenee, hoito tulee keskeyttää ja </w:t>
      </w:r>
      <w:r w:rsidR="002B2786" w:rsidRPr="00DB15F5">
        <w:rPr>
          <w:snapToGrid w:val="0"/>
        </w:rPr>
        <w:t xml:space="preserve">eläinlääkäriin </w:t>
      </w:r>
      <w:r w:rsidR="002B2786" w:rsidRPr="002B2786">
        <w:rPr>
          <w:snapToGrid w:val="0"/>
        </w:rPr>
        <w:t xml:space="preserve">tulee </w:t>
      </w:r>
      <w:r w:rsidRPr="00DB15F5">
        <w:rPr>
          <w:snapToGrid w:val="0"/>
        </w:rPr>
        <w:t>ottaa yhteyttä.</w:t>
      </w:r>
    </w:p>
    <w:p w14:paraId="630B3FBC" w14:textId="77777777" w:rsidR="005C3C4F" w:rsidRPr="00DB15F5" w:rsidRDefault="005C3C4F" w:rsidP="005C3C4F">
      <w:pPr>
        <w:tabs>
          <w:tab w:val="clear" w:pos="567"/>
        </w:tabs>
        <w:spacing w:line="240" w:lineRule="auto"/>
      </w:pPr>
    </w:p>
    <w:p w14:paraId="4199004A" w14:textId="77777777" w:rsidR="007121FC" w:rsidRPr="00DB15F5" w:rsidRDefault="007121FC" w:rsidP="007121FC">
      <w:pPr>
        <w:ind w:left="567" w:hanging="567"/>
        <w:rPr>
          <w:bCs/>
        </w:rPr>
      </w:pPr>
      <w:r w:rsidRPr="00DB15F5">
        <w:rPr>
          <w:bCs/>
        </w:rPr>
        <w:t>Haittavaikutusten esiintyvyys määritellään seuraavasti:</w:t>
      </w:r>
    </w:p>
    <w:p w14:paraId="25ACED6D" w14:textId="77777777" w:rsidR="007121FC" w:rsidRPr="00DB15F5" w:rsidRDefault="007121FC" w:rsidP="007121FC">
      <w:pPr>
        <w:ind w:left="567" w:hanging="567"/>
        <w:rPr>
          <w:bCs/>
        </w:rPr>
      </w:pPr>
      <w:r w:rsidRPr="00DB15F5">
        <w:rPr>
          <w:bCs/>
        </w:rPr>
        <w:t>-</w:t>
      </w:r>
      <w:r w:rsidR="001563B3">
        <w:rPr>
          <w:bCs/>
        </w:rPr>
        <w:t xml:space="preserve"> </w:t>
      </w:r>
      <w:r w:rsidRPr="00DB15F5">
        <w:rPr>
          <w:bCs/>
        </w:rPr>
        <w:t xml:space="preserve">hyvin yleinen (useampi kuin 1/10 </w:t>
      </w:r>
      <w:r>
        <w:rPr>
          <w:bCs/>
        </w:rPr>
        <w:t xml:space="preserve">hoidettua </w:t>
      </w:r>
      <w:r w:rsidRPr="00DB15F5">
        <w:rPr>
          <w:bCs/>
        </w:rPr>
        <w:t>eläintä saa haittavaikutuksen)</w:t>
      </w:r>
    </w:p>
    <w:p w14:paraId="761D4091" w14:textId="77777777" w:rsidR="007121FC" w:rsidRPr="00DB15F5" w:rsidRDefault="007121FC" w:rsidP="007121FC">
      <w:pPr>
        <w:ind w:left="567" w:hanging="567"/>
        <w:rPr>
          <w:bCs/>
        </w:rPr>
      </w:pPr>
      <w:r w:rsidRPr="00DB15F5">
        <w:rPr>
          <w:bCs/>
        </w:rPr>
        <w:t>-</w:t>
      </w:r>
      <w:r w:rsidR="001563B3">
        <w:rPr>
          <w:bCs/>
        </w:rPr>
        <w:t xml:space="preserve"> </w:t>
      </w:r>
      <w:r w:rsidRPr="00DB15F5">
        <w:rPr>
          <w:bCs/>
        </w:rPr>
        <w:t>yleinen (useampi kuin 1 mutta alle 10/100</w:t>
      </w:r>
      <w:r>
        <w:rPr>
          <w:bCs/>
        </w:rPr>
        <w:t xml:space="preserve"> hoidettua</w:t>
      </w:r>
      <w:r w:rsidRPr="00DB15F5">
        <w:rPr>
          <w:bCs/>
        </w:rPr>
        <w:t xml:space="preserve"> eläintä)</w:t>
      </w:r>
    </w:p>
    <w:p w14:paraId="5B42EFF0" w14:textId="77777777" w:rsidR="007121FC" w:rsidRPr="00DB15F5" w:rsidRDefault="007121FC" w:rsidP="007121FC">
      <w:pPr>
        <w:ind w:left="567" w:hanging="567"/>
        <w:rPr>
          <w:bCs/>
        </w:rPr>
      </w:pPr>
      <w:r w:rsidRPr="00DB15F5">
        <w:rPr>
          <w:bCs/>
        </w:rPr>
        <w:t>-</w:t>
      </w:r>
      <w:r w:rsidR="001563B3">
        <w:rPr>
          <w:bCs/>
        </w:rPr>
        <w:t xml:space="preserve"> </w:t>
      </w:r>
      <w:r w:rsidRPr="00DB15F5">
        <w:rPr>
          <w:bCs/>
        </w:rPr>
        <w:t>melko harvinainen (useampi kuin 1 mutta alle 10/1.000</w:t>
      </w:r>
      <w:r>
        <w:rPr>
          <w:bCs/>
        </w:rPr>
        <w:t xml:space="preserve"> hoidettua</w:t>
      </w:r>
      <w:r w:rsidRPr="00DB15F5">
        <w:rPr>
          <w:bCs/>
        </w:rPr>
        <w:t xml:space="preserve"> eläintä)</w:t>
      </w:r>
    </w:p>
    <w:p w14:paraId="31FBAE5E" w14:textId="77777777" w:rsidR="007121FC" w:rsidRPr="00DB15F5" w:rsidRDefault="007121FC" w:rsidP="007121FC">
      <w:pPr>
        <w:ind w:left="567" w:hanging="567"/>
        <w:rPr>
          <w:bCs/>
        </w:rPr>
      </w:pPr>
      <w:r w:rsidRPr="00DB15F5">
        <w:rPr>
          <w:bCs/>
        </w:rPr>
        <w:lastRenderedPageBreak/>
        <w:t>-</w:t>
      </w:r>
      <w:r w:rsidR="001563B3">
        <w:rPr>
          <w:bCs/>
        </w:rPr>
        <w:t xml:space="preserve"> </w:t>
      </w:r>
      <w:r w:rsidRPr="00DB15F5">
        <w:rPr>
          <w:bCs/>
        </w:rPr>
        <w:t xml:space="preserve">harvinainen (useampi kuin 1 mutta alle 10/10.000 </w:t>
      </w:r>
      <w:r>
        <w:rPr>
          <w:bCs/>
        </w:rPr>
        <w:t xml:space="preserve">hoidettua </w:t>
      </w:r>
      <w:r w:rsidRPr="00DB15F5">
        <w:rPr>
          <w:bCs/>
        </w:rPr>
        <w:t>eläintä)</w:t>
      </w:r>
    </w:p>
    <w:p w14:paraId="1F5D205F" w14:textId="77777777" w:rsidR="007121FC" w:rsidRPr="00DB15F5" w:rsidRDefault="007121FC" w:rsidP="007121FC">
      <w:pPr>
        <w:ind w:left="567" w:hanging="567"/>
      </w:pPr>
      <w:r w:rsidRPr="00DB15F5">
        <w:rPr>
          <w:bCs/>
        </w:rPr>
        <w:t>-</w:t>
      </w:r>
      <w:r w:rsidR="001563B3">
        <w:rPr>
          <w:bCs/>
        </w:rPr>
        <w:t xml:space="preserve"> </w:t>
      </w:r>
      <w:r w:rsidRPr="00DB15F5">
        <w:rPr>
          <w:bCs/>
        </w:rPr>
        <w:t xml:space="preserve">hyvin harvinainen (alle 1/10.000 </w:t>
      </w:r>
      <w:r>
        <w:rPr>
          <w:bCs/>
        </w:rPr>
        <w:t xml:space="preserve">hoidettua </w:t>
      </w:r>
      <w:r w:rsidRPr="00DB15F5">
        <w:rPr>
          <w:bCs/>
        </w:rPr>
        <w:t>eläintä, mukaan lukien yksittäiset ilmoitukset).</w:t>
      </w:r>
    </w:p>
    <w:p w14:paraId="52AF9648" w14:textId="77777777" w:rsidR="007121FC" w:rsidRPr="00DB15F5" w:rsidRDefault="007121FC" w:rsidP="007121FC">
      <w:pPr>
        <w:spacing w:line="240" w:lineRule="auto"/>
      </w:pPr>
    </w:p>
    <w:p w14:paraId="352523B8" w14:textId="77777777" w:rsidR="007121FC" w:rsidRPr="00DB15F5" w:rsidRDefault="007121FC" w:rsidP="007121FC">
      <w:pPr>
        <w:spacing w:line="240" w:lineRule="auto"/>
      </w:pPr>
      <w:r>
        <w:t>Jos havaitset haittavaikutuksia, myös sellaisia joita ei ole mainittu tässä pakkausselosteessa, tai olet sitä mieltä, että lääke ei ole tehonnut, ilmoita asiasta eläinlääkärillesi.</w:t>
      </w:r>
    </w:p>
    <w:p w14:paraId="6CD82255" w14:textId="77777777" w:rsidR="00BB05AF" w:rsidRPr="00DB15F5" w:rsidRDefault="00BB05AF" w:rsidP="00E512F1">
      <w:pPr>
        <w:pStyle w:val="BodyText21"/>
        <w:tabs>
          <w:tab w:val="left" w:pos="1134"/>
        </w:tabs>
        <w:spacing w:line="240" w:lineRule="auto"/>
        <w:jc w:val="left"/>
        <w:rPr>
          <w:lang w:val="fi-FI" w:eastAsia="en-US"/>
        </w:rPr>
      </w:pPr>
    </w:p>
    <w:p w14:paraId="3AAA0493" w14:textId="77777777" w:rsidR="006767D8" w:rsidRPr="00DB15F5" w:rsidRDefault="006767D8" w:rsidP="00E512F1">
      <w:pPr>
        <w:pStyle w:val="BodyText21"/>
        <w:tabs>
          <w:tab w:val="left" w:pos="1134"/>
        </w:tabs>
        <w:spacing w:line="240" w:lineRule="auto"/>
        <w:jc w:val="left"/>
        <w:rPr>
          <w:lang w:val="fi-FI" w:eastAsia="en-US"/>
        </w:rPr>
      </w:pPr>
    </w:p>
    <w:p w14:paraId="277E523F" w14:textId="77777777" w:rsidR="00E37F8F" w:rsidRPr="00DB15F5" w:rsidRDefault="00E37F8F" w:rsidP="00E37F8F">
      <w:pPr>
        <w:spacing w:line="240" w:lineRule="auto"/>
        <w:rPr>
          <w:b/>
          <w:bCs/>
        </w:rPr>
      </w:pPr>
      <w:r w:rsidRPr="00E37F8F">
        <w:rPr>
          <w:b/>
          <w:highlight w:val="lightGray"/>
        </w:rPr>
        <w:t>7.</w:t>
      </w:r>
      <w:r w:rsidRPr="00DB15F5">
        <w:rPr>
          <w:b/>
          <w:bCs/>
        </w:rPr>
        <w:tab/>
        <w:t>KOHDE-ELÄINLAJI</w:t>
      </w:r>
      <w:r w:rsidR="001563B3">
        <w:rPr>
          <w:b/>
          <w:bCs/>
        </w:rPr>
        <w:t>(</w:t>
      </w:r>
      <w:r w:rsidRPr="00DB15F5">
        <w:rPr>
          <w:b/>
          <w:bCs/>
        </w:rPr>
        <w:t>T</w:t>
      </w:r>
      <w:r w:rsidR="001563B3">
        <w:rPr>
          <w:b/>
          <w:bCs/>
        </w:rPr>
        <w:t>)</w:t>
      </w:r>
    </w:p>
    <w:p w14:paraId="3426025F" w14:textId="77777777" w:rsidR="00BB05AF" w:rsidRPr="00DB15F5" w:rsidRDefault="00BB05AF" w:rsidP="00E512F1">
      <w:pPr>
        <w:tabs>
          <w:tab w:val="clear" w:pos="567"/>
        </w:tabs>
        <w:spacing w:line="240" w:lineRule="auto"/>
      </w:pPr>
    </w:p>
    <w:p w14:paraId="3135B4EE" w14:textId="77777777" w:rsidR="00BB05AF" w:rsidRPr="00DB15F5" w:rsidRDefault="00BB05AF" w:rsidP="00E512F1">
      <w:pPr>
        <w:spacing w:line="240" w:lineRule="auto"/>
      </w:pPr>
      <w:r w:rsidRPr="00DB15F5">
        <w:t>Hevonen.</w:t>
      </w:r>
    </w:p>
    <w:p w14:paraId="746ACDB3" w14:textId="77777777" w:rsidR="00BB05AF" w:rsidRPr="00DB15F5" w:rsidRDefault="00BB05AF" w:rsidP="00E512F1">
      <w:pPr>
        <w:pStyle w:val="EndnoteText"/>
        <w:tabs>
          <w:tab w:val="clear" w:pos="567"/>
        </w:tabs>
        <w:rPr>
          <w:lang w:val="fi-FI"/>
        </w:rPr>
      </w:pPr>
    </w:p>
    <w:p w14:paraId="4062318E" w14:textId="77777777" w:rsidR="00C53F9E" w:rsidRPr="00DB15F5" w:rsidRDefault="00C53F9E" w:rsidP="00E512F1">
      <w:pPr>
        <w:pStyle w:val="EndnoteText"/>
        <w:tabs>
          <w:tab w:val="clear" w:pos="567"/>
        </w:tabs>
        <w:rPr>
          <w:lang w:val="fi-FI"/>
        </w:rPr>
      </w:pPr>
    </w:p>
    <w:p w14:paraId="1213F339" w14:textId="77777777" w:rsidR="00E37F8F" w:rsidRPr="00DB15F5" w:rsidRDefault="00E37F8F" w:rsidP="00E37F8F">
      <w:pPr>
        <w:spacing w:line="240" w:lineRule="auto"/>
        <w:rPr>
          <w:b/>
          <w:bCs/>
        </w:rPr>
      </w:pPr>
      <w:r w:rsidRPr="00E37F8F">
        <w:rPr>
          <w:b/>
          <w:highlight w:val="lightGray"/>
        </w:rPr>
        <w:t>8.</w:t>
      </w:r>
      <w:r w:rsidRPr="00DB15F5">
        <w:rPr>
          <w:b/>
          <w:bCs/>
        </w:rPr>
        <w:tab/>
        <w:t>ANNOSTUS, ANTOREITIT JA ANTOTAVAT KOHDE-ELÄINLAJEITTAIN</w:t>
      </w:r>
    </w:p>
    <w:p w14:paraId="226694FF" w14:textId="77777777" w:rsidR="00BB05AF" w:rsidRPr="00DB15F5" w:rsidRDefault="00BB05AF" w:rsidP="00E512F1">
      <w:pPr>
        <w:tabs>
          <w:tab w:val="left" w:pos="720"/>
        </w:tabs>
        <w:spacing w:line="240" w:lineRule="auto"/>
        <w:rPr>
          <w:lang w:eastAsia="de-DE"/>
        </w:rPr>
      </w:pPr>
    </w:p>
    <w:p w14:paraId="546EB275" w14:textId="77777777" w:rsidR="00BB05AF" w:rsidRPr="00DB15F5" w:rsidRDefault="00BB05AF" w:rsidP="006767D8">
      <w:pPr>
        <w:tabs>
          <w:tab w:val="clear" w:pos="567"/>
        </w:tabs>
        <w:spacing w:line="240" w:lineRule="auto"/>
        <w:rPr>
          <w:bCs/>
          <w:u w:val="single"/>
          <w:lang w:eastAsia="de-DE"/>
        </w:rPr>
      </w:pPr>
      <w:r w:rsidRPr="00DB15F5">
        <w:rPr>
          <w:bCs/>
          <w:u w:val="single"/>
          <w:lang w:eastAsia="de-DE"/>
        </w:rPr>
        <w:t>Annostus</w:t>
      </w:r>
    </w:p>
    <w:p w14:paraId="35C118B5" w14:textId="77777777" w:rsidR="00BB05AF" w:rsidRPr="00DB15F5" w:rsidRDefault="00BB05AF" w:rsidP="00E512F1">
      <w:pPr>
        <w:pStyle w:val="BodyTextIndent"/>
        <w:tabs>
          <w:tab w:val="left" w:pos="567"/>
          <w:tab w:val="left" w:pos="720"/>
        </w:tabs>
        <w:jc w:val="left"/>
        <w:rPr>
          <w:lang w:val="fi-FI"/>
        </w:rPr>
      </w:pPr>
      <w:r w:rsidRPr="00DB15F5">
        <w:rPr>
          <w:lang w:val="fi-FI"/>
        </w:rPr>
        <w:t>Oraalisuspension annos on 0,6 mg/kg kerran vuorokaudessa enintään 14 päivän ajan.</w:t>
      </w:r>
    </w:p>
    <w:p w14:paraId="4BDDA84D" w14:textId="77777777" w:rsidR="00BB05AF" w:rsidRPr="00DB15F5" w:rsidRDefault="00BB05AF" w:rsidP="00E512F1">
      <w:pPr>
        <w:tabs>
          <w:tab w:val="clear" w:pos="567"/>
        </w:tabs>
        <w:spacing w:line="240" w:lineRule="auto"/>
      </w:pPr>
    </w:p>
    <w:p w14:paraId="118E75EE" w14:textId="77777777" w:rsidR="00BB05AF" w:rsidRPr="00DB15F5" w:rsidRDefault="00BB05AF" w:rsidP="00E512F1">
      <w:pPr>
        <w:tabs>
          <w:tab w:val="clear" w:pos="567"/>
        </w:tabs>
        <w:spacing w:line="240" w:lineRule="auto"/>
        <w:rPr>
          <w:bCs/>
          <w:u w:val="single"/>
          <w:lang w:eastAsia="de-DE"/>
        </w:rPr>
      </w:pPr>
      <w:r w:rsidRPr="00DB15F5">
        <w:rPr>
          <w:bCs/>
          <w:u w:val="single"/>
          <w:lang w:eastAsia="de-DE"/>
        </w:rPr>
        <w:t>Antoreitti ja antotapa</w:t>
      </w:r>
    </w:p>
    <w:p w14:paraId="214EEAC7" w14:textId="77777777" w:rsidR="00BB05AF" w:rsidRPr="00DB15F5" w:rsidRDefault="00BB05AF" w:rsidP="00E512F1">
      <w:pPr>
        <w:tabs>
          <w:tab w:val="clear" w:pos="567"/>
        </w:tabs>
        <w:spacing w:line="240" w:lineRule="auto"/>
      </w:pPr>
      <w:r w:rsidRPr="00DB15F5">
        <w:t xml:space="preserve">Ravistettava hyvin ennen käyttöä. Anna joko sekoitettuna pieneen rehumäärään ennen varsinaista ruokintaa tai suoraan suuhun. </w:t>
      </w:r>
    </w:p>
    <w:p w14:paraId="6B919A6C" w14:textId="77777777" w:rsidR="00BB05AF" w:rsidRPr="00DB15F5" w:rsidRDefault="00BB05AF" w:rsidP="00E512F1">
      <w:pPr>
        <w:tabs>
          <w:tab w:val="clear" w:pos="567"/>
        </w:tabs>
        <w:spacing w:line="240" w:lineRule="auto"/>
      </w:pPr>
    </w:p>
    <w:p w14:paraId="4BDE2209" w14:textId="77777777" w:rsidR="00B9402A" w:rsidRPr="00DB15F5" w:rsidRDefault="00BB05AF" w:rsidP="00E512F1">
      <w:pPr>
        <w:tabs>
          <w:tab w:val="clear" w:pos="567"/>
        </w:tabs>
        <w:spacing w:line="240" w:lineRule="auto"/>
      </w:pPr>
      <w:r w:rsidRPr="00DB15F5">
        <w:t>Suspensio tulee antaa pakkauksessa olevalla annosruiskulla. Annosruisku sopii pullon suuhun ja siinä on mitta</w:t>
      </w:r>
      <w:r w:rsidR="00A4667F" w:rsidRPr="00DB15F5">
        <w:t>-</w:t>
      </w:r>
      <w:r w:rsidR="00533822" w:rsidRPr="00DB15F5">
        <w:t>asteikko elopainokiloa kohti.</w:t>
      </w:r>
    </w:p>
    <w:p w14:paraId="23CC9667" w14:textId="77777777" w:rsidR="00BB05AF" w:rsidRPr="001563B3" w:rsidRDefault="00BB05AF" w:rsidP="00E512F1">
      <w:pPr>
        <w:spacing w:line="240" w:lineRule="auto"/>
        <w:ind w:left="567" w:hanging="567"/>
      </w:pPr>
    </w:p>
    <w:p w14:paraId="7AB2ACCE" w14:textId="77777777" w:rsidR="00D36DDD" w:rsidRPr="00DB15F5" w:rsidRDefault="00D36DDD" w:rsidP="00D36DDD">
      <w:pPr>
        <w:tabs>
          <w:tab w:val="clear" w:pos="567"/>
          <w:tab w:val="left" w:pos="1304"/>
        </w:tabs>
        <w:suppressAutoHyphens/>
        <w:spacing w:line="240" w:lineRule="auto"/>
      </w:pPr>
      <w:r w:rsidRPr="00DB15F5" w:rsidDel="00DA550C">
        <w:t>Lääkkeen annon jälkeen sulje pullo, pese annosruisku lämpimällä vedellä ja anna sen kuiv</w:t>
      </w:r>
      <w:r w:rsidRPr="00DB15F5">
        <w:t>ua.</w:t>
      </w:r>
    </w:p>
    <w:p w14:paraId="339C4E4D" w14:textId="77777777" w:rsidR="00BB05AF" w:rsidRPr="001563B3" w:rsidRDefault="00BB05AF" w:rsidP="00E512F1">
      <w:pPr>
        <w:spacing w:line="240" w:lineRule="auto"/>
        <w:ind w:left="567" w:hanging="567"/>
      </w:pPr>
    </w:p>
    <w:p w14:paraId="0E74B65E" w14:textId="77777777" w:rsidR="00E37F8F" w:rsidRPr="00DB15F5" w:rsidRDefault="00E37F8F" w:rsidP="001563B3">
      <w:pPr>
        <w:pStyle w:val="BodyText21"/>
        <w:widowControl/>
        <w:ind w:left="0" w:firstLine="0"/>
        <w:jc w:val="left"/>
        <w:rPr>
          <w:b/>
          <w:bCs/>
          <w:lang w:val="fi-FI"/>
        </w:rPr>
      </w:pPr>
      <w:r w:rsidRPr="00E37F8F">
        <w:rPr>
          <w:b/>
          <w:highlight w:val="lightGray"/>
          <w:lang w:val="fi-FI"/>
        </w:rPr>
        <w:t>9.</w:t>
      </w:r>
      <w:r w:rsidRPr="00DB15F5">
        <w:rPr>
          <w:b/>
          <w:bCs/>
          <w:lang w:val="fi-FI"/>
        </w:rPr>
        <w:tab/>
        <w:t xml:space="preserve">ANNOSTUSOHJEET </w:t>
      </w:r>
    </w:p>
    <w:p w14:paraId="2E84F82F" w14:textId="77777777" w:rsidR="004924DF" w:rsidRPr="00DB15F5" w:rsidRDefault="004924DF" w:rsidP="00E512F1">
      <w:pPr>
        <w:tabs>
          <w:tab w:val="clear" w:pos="567"/>
        </w:tabs>
        <w:spacing w:line="240" w:lineRule="auto"/>
      </w:pPr>
    </w:p>
    <w:p w14:paraId="3E31FA37" w14:textId="77777777" w:rsidR="004924DF" w:rsidRPr="00DB15F5" w:rsidRDefault="004924DF" w:rsidP="00E512F1">
      <w:pPr>
        <w:numPr>
          <w:ilvl w:val="12"/>
          <w:numId w:val="0"/>
        </w:numPr>
        <w:suppressAutoHyphens/>
        <w:spacing w:line="240" w:lineRule="auto"/>
      </w:pPr>
      <w:r w:rsidRPr="00DB15F5">
        <w:t>Vältä valmisteen kontaminoitumista käytön aikana.</w:t>
      </w:r>
    </w:p>
    <w:p w14:paraId="1E58F356" w14:textId="77777777" w:rsidR="00BB05AF" w:rsidRPr="00DB15F5" w:rsidRDefault="00BB05AF" w:rsidP="00E512F1">
      <w:pPr>
        <w:tabs>
          <w:tab w:val="clear" w:pos="567"/>
        </w:tabs>
        <w:spacing w:line="240" w:lineRule="auto"/>
      </w:pPr>
    </w:p>
    <w:p w14:paraId="557BFE89" w14:textId="77777777" w:rsidR="00BB05AF" w:rsidRPr="00DB15F5" w:rsidRDefault="00BB05AF" w:rsidP="00E512F1">
      <w:pPr>
        <w:tabs>
          <w:tab w:val="clear" w:pos="567"/>
        </w:tabs>
        <w:spacing w:line="240" w:lineRule="auto"/>
      </w:pPr>
    </w:p>
    <w:p w14:paraId="10E0B4E0" w14:textId="77777777" w:rsidR="00BB05AF" w:rsidRPr="00DB15F5" w:rsidRDefault="00E37F8F" w:rsidP="00E37F8F">
      <w:pPr>
        <w:spacing w:line="240" w:lineRule="auto"/>
        <w:rPr>
          <w:b/>
          <w:bCs/>
        </w:rPr>
      </w:pPr>
      <w:r w:rsidRPr="00E37F8F">
        <w:rPr>
          <w:b/>
          <w:highlight w:val="lightGray"/>
        </w:rPr>
        <w:t>10.</w:t>
      </w:r>
      <w:r w:rsidRPr="00DB15F5">
        <w:rPr>
          <w:b/>
          <w:bCs/>
        </w:rPr>
        <w:tab/>
        <w:t>VAROAIKA</w:t>
      </w:r>
      <w:r>
        <w:rPr>
          <w:b/>
          <w:bCs/>
        </w:rPr>
        <w:t xml:space="preserve"> (VAROAJAT)</w:t>
      </w:r>
    </w:p>
    <w:p w14:paraId="1787A675" w14:textId="77777777" w:rsidR="00BB05AF" w:rsidRPr="00DB15F5" w:rsidRDefault="00BB05AF" w:rsidP="007974BD">
      <w:pPr>
        <w:pStyle w:val="BodyTextIndent"/>
        <w:suppressAutoHyphens/>
        <w:jc w:val="left"/>
        <w:rPr>
          <w:lang w:val="fi-FI"/>
        </w:rPr>
      </w:pPr>
    </w:p>
    <w:p w14:paraId="4A098901" w14:textId="77777777" w:rsidR="00BB05AF" w:rsidRPr="00DB15F5" w:rsidRDefault="00BB05AF" w:rsidP="00E512F1">
      <w:pPr>
        <w:pStyle w:val="BodyTextIndent"/>
        <w:tabs>
          <w:tab w:val="left" w:pos="567"/>
        </w:tabs>
        <w:suppressAutoHyphens/>
        <w:jc w:val="left"/>
        <w:rPr>
          <w:b/>
          <w:bCs/>
          <w:lang w:val="fi-FI" w:eastAsia="de-DE"/>
        </w:rPr>
      </w:pPr>
      <w:r w:rsidRPr="00DB15F5">
        <w:rPr>
          <w:lang w:val="fi-FI" w:eastAsia="de-DE"/>
        </w:rPr>
        <w:t>Teurastus: 3 vuorokautta.</w:t>
      </w:r>
    </w:p>
    <w:p w14:paraId="6AD9D589" w14:textId="77777777" w:rsidR="00BB05AF" w:rsidRPr="00DB15F5" w:rsidRDefault="00BB05AF" w:rsidP="00E512F1">
      <w:pPr>
        <w:tabs>
          <w:tab w:val="clear" w:pos="567"/>
        </w:tabs>
        <w:spacing w:line="240" w:lineRule="auto"/>
      </w:pPr>
    </w:p>
    <w:p w14:paraId="41E1D15F" w14:textId="77777777" w:rsidR="00BB05AF" w:rsidRPr="00DB15F5" w:rsidRDefault="00BB05AF" w:rsidP="00E512F1">
      <w:pPr>
        <w:tabs>
          <w:tab w:val="clear" w:pos="567"/>
        </w:tabs>
        <w:spacing w:line="240" w:lineRule="auto"/>
      </w:pPr>
    </w:p>
    <w:p w14:paraId="0F29F2DF" w14:textId="77777777" w:rsidR="00E37F8F" w:rsidRPr="00DB15F5" w:rsidRDefault="00E37F8F" w:rsidP="00E37F8F">
      <w:pPr>
        <w:spacing w:line="240" w:lineRule="auto"/>
        <w:rPr>
          <w:b/>
          <w:bCs/>
        </w:rPr>
      </w:pPr>
      <w:r w:rsidRPr="00E37F8F">
        <w:rPr>
          <w:b/>
          <w:highlight w:val="lightGray"/>
        </w:rPr>
        <w:t>11.</w:t>
      </w:r>
      <w:r w:rsidRPr="00DB15F5">
        <w:rPr>
          <w:b/>
          <w:bCs/>
        </w:rPr>
        <w:tab/>
        <w:t>SÄILYTYSOLOSUHTEET</w:t>
      </w:r>
    </w:p>
    <w:p w14:paraId="575701D1" w14:textId="77777777" w:rsidR="00BB05AF" w:rsidRPr="00DB15F5" w:rsidRDefault="00BB05AF" w:rsidP="00E512F1">
      <w:pPr>
        <w:tabs>
          <w:tab w:val="clear" w:pos="567"/>
        </w:tabs>
        <w:spacing w:line="240" w:lineRule="auto"/>
      </w:pPr>
    </w:p>
    <w:p w14:paraId="3FEDA098" w14:textId="77777777" w:rsidR="00DE242E" w:rsidRPr="00A948E8" w:rsidRDefault="00DE242E" w:rsidP="00DE242E">
      <w:pPr>
        <w:tabs>
          <w:tab w:val="clear" w:pos="567"/>
        </w:tabs>
        <w:spacing w:line="240" w:lineRule="auto"/>
      </w:pPr>
      <w:r w:rsidRPr="00A948E8">
        <w:t>Ei lasten näkyville eikä ulottuville.</w:t>
      </w:r>
    </w:p>
    <w:p w14:paraId="1A36AFC1" w14:textId="77777777" w:rsidR="00BB05AF" w:rsidRPr="00DB15F5" w:rsidRDefault="00BB05AF" w:rsidP="00E512F1">
      <w:pPr>
        <w:tabs>
          <w:tab w:val="clear" w:pos="567"/>
        </w:tabs>
        <w:spacing w:line="240" w:lineRule="auto"/>
      </w:pPr>
      <w:r w:rsidRPr="00DB15F5">
        <w:t xml:space="preserve">Tämä eläinlääkevalmiste ei vaadi erityisiä säilytysohjeita. </w:t>
      </w:r>
    </w:p>
    <w:p w14:paraId="3F012BFF" w14:textId="77777777" w:rsidR="004924DF" w:rsidRPr="00DB15F5" w:rsidRDefault="004924DF" w:rsidP="00E512F1">
      <w:pPr>
        <w:numPr>
          <w:ilvl w:val="12"/>
          <w:numId w:val="0"/>
        </w:numPr>
        <w:suppressAutoHyphens/>
        <w:spacing w:line="240" w:lineRule="auto"/>
      </w:pPr>
      <w:r w:rsidRPr="00DB15F5">
        <w:t>Avatun pakkauksen kestoaika ensimmäisen avaamisen jälkeen: 6 kuukautta.</w:t>
      </w:r>
    </w:p>
    <w:p w14:paraId="2B01A7E9" w14:textId="77777777" w:rsidR="0037093C" w:rsidRPr="00DB15F5" w:rsidRDefault="0037093C" w:rsidP="0037093C">
      <w:pPr>
        <w:spacing w:line="240" w:lineRule="auto"/>
      </w:pPr>
      <w:r>
        <w:t>Älä käytä tätä eläinlääke</w:t>
      </w:r>
      <w:r w:rsidR="00B5710B">
        <w:t>valmistetta</w:t>
      </w:r>
      <w:r>
        <w:t xml:space="preserve"> viimeisen käyttöpäivämäärän jälkeen, joka on </w:t>
      </w:r>
      <w:r w:rsidR="0004235D">
        <w:t xml:space="preserve">ilmoitettu </w:t>
      </w:r>
      <w:r w:rsidRPr="00DB15F5">
        <w:t>pahvikotelo</w:t>
      </w:r>
      <w:r>
        <w:t>ssa</w:t>
      </w:r>
      <w:r w:rsidRPr="00DB15F5">
        <w:t xml:space="preserve"> ja pullo</w:t>
      </w:r>
      <w:r>
        <w:t>ssa</w:t>
      </w:r>
      <w:r w:rsidRPr="00DB15F5">
        <w:t xml:space="preserve"> (EXP) jälkeen.</w:t>
      </w:r>
    </w:p>
    <w:p w14:paraId="79935A0D" w14:textId="77777777" w:rsidR="00533822" w:rsidRPr="00DB15F5" w:rsidRDefault="00533822" w:rsidP="00E512F1">
      <w:pPr>
        <w:tabs>
          <w:tab w:val="clear" w:pos="567"/>
        </w:tabs>
        <w:spacing w:line="240" w:lineRule="auto"/>
      </w:pPr>
    </w:p>
    <w:p w14:paraId="24F29EB5" w14:textId="77777777" w:rsidR="00BB05AF" w:rsidRPr="00DB15F5" w:rsidRDefault="00BB05AF" w:rsidP="00E512F1">
      <w:pPr>
        <w:tabs>
          <w:tab w:val="clear" w:pos="567"/>
        </w:tabs>
        <w:spacing w:line="240" w:lineRule="auto"/>
      </w:pPr>
    </w:p>
    <w:p w14:paraId="0ABF5482" w14:textId="77777777" w:rsidR="00E37F8F" w:rsidRPr="00DB15F5" w:rsidRDefault="00E37F8F" w:rsidP="00E37F8F">
      <w:pPr>
        <w:pStyle w:val="BodyText21"/>
        <w:spacing w:line="240" w:lineRule="auto"/>
        <w:ind w:left="0" w:firstLine="0"/>
        <w:jc w:val="left"/>
        <w:rPr>
          <w:b/>
          <w:bCs/>
          <w:lang w:val="fi-FI"/>
        </w:rPr>
      </w:pPr>
      <w:r w:rsidRPr="00E37F8F">
        <w:rPr>
          <w:b/>
          <w:highlight w:val="lightGray"/>
          <w:lang w:val="fi-FI"/>
        </w:rPr>
        <w:t>12.</w:t>
      </w:r>
      <w:r w:rsidRPr="00DB15F5">
        <w:rPr>
          <w:b/>
          <w:bCs/>
          <w:lang w:val="fi-FI"/>
        </w:rPr>
        <w:tab/>
        <w:t>ERITYISVAROITUKSET</w:t>
      </w:r>
    </w:p>
    <w:p w14:paraId="6919AF07" w14:textId="77777777" w:rsidR="00BB05AF" w:rsidRPr="00DB15F5" w:rsidRDefault="00BB05AF" w:rsidP="00E512F1">
      <w:pPr>
        <w:tabs>
          <w:tab w:val="clear" w:pos="567"/>
        </w:tabs>
        <w:spacing w:line="240" w:lineRule="auto"/>
      </w:pPr>
    </w:p>
    <w:p w14:paraId="195C9B67" w14:textId="77777777" w:rsidR="00BB05AF" w:rsidRPr="00DB15F5" w:rsidRDefault="00BB05AF" w:rsidP="00E512F1">
      <w:pPr>
        <w:tabs>
          <w:tab w:val="clear" w:pos="567"/>
        </w:tabs>
        <w:spacing w:line="240" w:lineRule="auto"/>
        <w:rPr>
          <w:bCs/>
          <w:u w:val="single"/>
          <w:lang w:eastAsia="de-DE"/>
        </w:rPr>
      </w:pPr>
      <w:r w:rsidRPr="00DB15F5">
        <w:rPr>
          <w:bCs/>
          <w:u w:val="single"/>
          <w:lang w:eastAsia="de-DE"/>
        </w:rPr>
        <w:t xml:space="preserve">Eläimiä koskevat </w:t>
      </w:r>
      <w:r w:rsidR="00460B69">
        <w:rPr>
          <w:bCs/>
          <w:u w:val="single"/>
          <w:lang w:eastAsia="de-DE"/>
        </w:rPr>
        <w:t xml:space="preserve">erityiset </w:t>
      </w:r>
      <w:r w:rsidRPr="00DB15F5">
        <w:rPr>
          <w:bCs/>
          <w:u w:val="single"/>
          <w:lang w:eastAsia="de-DE"/>
        </w:rPr>
        <w:t>varotoimet</w:t>
      </w:r>
      <w:r w:rsidR="0004235D">
        <w:rPr>
          <w:bCs/>
          <w:u w:val="single"/>
          <w:lang w:eastAsia="de-DE"/>
        </w:rPr>
        <w:t>:</w:t>
      </w:r>
    </w:p>
    <w:p w14:paraId="10C27B90" w14:textId="77777777" w:rsidR="00BB05AF" w:rsidRPr="00DB15F5" w:rsidRDefault="00BB05AF" w:rsidP="00E512F1">
      <w:pPr>
        <w:tabs>
          <w:tab w:val="clear" w:pos="567"/>
        </w:tabs>
        <w:spacing w:line="240" w:lineRule="auto"/>
        <w:rPr>
          <w:b/>
          <w:bCs/>
        </w:rPr>
      </w:pPr>
      <w:r w:rsidRPr="00DB15F5">
        <w:t>Munuaisvaurioriskin vuoksi valmisteen käyttöä tulee välttää kuivuneilla tai verenvähyydestä kärsivillä eläimillä sekä eläimillä, joilla on alhainen verenpaine.</w:t>
      </w:r>
    </w:p>
    <w:p w14:paraId="100AFF2F" w14:textId="77777777" w:rsidR="00BB05AF" w:rsidRPr="00882E5E" w:rsidRDefault="00BB05AF" w:rsidP="00E512F1">
      <w:pPr>
        <w:tabs>
          <w:tab w:val="clear" w:pos="567"/>
        </w:tabs>
        <w:spacing w:line="240" w:lineRule="auto"/>
      </w:pPr>
    </w:p>
    <w:p w14:paraId="10EC6693" w14:textId="77777777" w:rsidR="00BB05AF" w:rsidRPr="00DB15F5" w:rsidRDefault="00460B69" w:rsidP="006767D8">
      <w:pPr>
        <w:tabs>
          <w:tab w:val="clear" w:pos="567"/>
        </w:tabs>
        <w:spacing w:line="240" w:lineRule="auto"/>
        <w:rPr>
          <w:bCs/>
          <w:u w:val="single"/>
          <w:lang w:eastAsia="de-DE"/>
        </w:rPr>
      </w:pPr>
      <w:r>
        <w:rPr>
          <w:bCs/>
          <w:u w:val="single"/>
          <w:lang w:eastAsia="de-DE"/>
        </w:rPr>
        <w:t>Erityiset varotoimenpiteet</w:t>
      </w:r>
      <w:r w:rsidR="00BB05AF" w:rsidRPr="00DB15F5">
        <w:rPr>
          <w:bCs/>
          <w:u w:val="single"/>
          <w:lang w:eastAsia="de-DE"/>
        </w:rPr>
        <w:t>, joita valmistetta antavan henkilön on noudatettava</w:t>
      </w:r>
      <w:r w:rsidR="0004235D">
        <w:rPr>
          <w:bCs/>
          <w:u w:val="single"/>
          <w:lang w:eastAsia="de-DE"/>
        </w:rPr>
        <w:t>:</w:t>
      </w:r>
    </w:p>
    <w:p w14:paraId="5827C73A" w14:textId="77777777" w:rsidR="00BB05AF" w:rsidRPr="00DB15F5" w:rsidRDefault="00BB05AF" w:rsidP="00E512F1">
      <w:pPr>
        <w:widowControl/>
        <w:spacing w:line="240" w:lineRule="auto"/>
        <w:rPr>
          <w:snapToGrid w:val="0"/>
          <w:lang w:eastAsia="en-US"/>
        </w:rPr>
      </w:pPr>
      <w:r w:rsidRPr="00DB15F5">
        <w:rPr>
          <w:snapToGrid w:val="0"/>
          <w:lang w:eastAsia="de-DE"/>
        </w:rPr>
        <w:t xml:space="preserve">Henkilöiden, jotka ovat yliherkkiä steroideihin kuulumattomille tulehduskipulääkkeille (NSAID), tulisi välttää kosketusta tämän eläinlääkevalmisteen kanssa. </w:t>
      </w:r>
      <w:r w:rsidRPr="00DB15F5">
        <w:rPr>
          <w:snapToGrid w:val="0"/>
          <w:lang w:eastAsia="en-US"/>
        </w:rPr>
        <w:t>Tapauksessa, jossa ihminen on niellyt valmistetta vahingossa, on käännyttävä välittömästi lääkärin puoleen ja näytettävä tälle pakkausselostetta tai myyntipäällystä.</w:t>
      </w:r>
    </w:p>
    <w:p w14:paraId="0912F442" w14:textId="77777777" w:rsidR="00505917" w:rsidRPr="008C5069" w:rsidRDefault="00505917" w:rsidP="00DD15B7">
      <w:pPr>
        <w:keepNext/>
        <w:widowControl/>
        <w:spacing w:line="240" w:lineRule="auto"/>
      </w:pPr>
      <w:r>
        <w:lastRenderedPageBreak/>
        <w:t>Tämä valmiste voi aiheuttaa silmä-ärsytystä. Mikäli valmistetta joutuu silmiin, huuhdo välittömästi runsaalla vedellä.</w:t>
      </w:r>
    </w:p>
    <w:p w14:paraId="373148F1" w14:textId="77777777" w:rsidR="00BB05AF" w:rsidRPr="00DB15F5" w:rsidRDefault="00BB05AF" w:rsidP="00E512F1">
      <w:pPr>
        <w:tabs>
          <w:tab w:val="clear" w:pos="567"/>
        </w:tabs>
        <w:spacing w:line="240" w:lineRule="auto"/>
      </w:pPr>
    </w:p>
    <w:p w14:paraId="78C80B88" w14:textId="77777777" w:rsidR="00BB05AF" w:rsidRPr="00DB15F5" w:rsidRDefault="004642EF" w:rsidP="006767D8">
      <w:pPr>
        <w:tabs>
          <w:tab w:val="clear" w:pos="567"/>
        </w:tabs>
        <w:spacing w:line="240" w:lineRule="auto"/>
        <w:rPr>
          <w:bCs/>
          <w:u w:val="single"/>
          <w:lang w:eastAsia="de-DE"/>
        </w:rPr>
      </w:pPr>
      <w:r>
        <w:rPr>
          <w:bCs/>
          <w:u w:val="single"/>
          <w:lang w:eastAsia="de-DE"/>
        </w:rPr>
        <w:t>Tiineys ja imetys</w:t>
      </w:r>
      <w:r w:rsidR="0004235D">
        <w:rPr>
          <w:bCs/>
          <w:u w:val="single"/>
          <w:lang w:eastAsia="de-DE"/>
        </w:rPr>
        <w:t>:</w:t>
      </w:r>
    </w:p>
    <w:p w14:paraId="2D6F5346" w14:textId="77777777" w:rsidR="00BB05AF" w:rsidRPr="00DB15F5" w:rsidRDefault="00BB05AF" w:rsidP="00E512F1">
      <w:pPr>
        <w:widowControl/>
        <w:spacing w:line="240" w:lineRule="auto"/>
        <w:rPr>
          <w:snapToGrid w:val="0"/>
        </w:rPr>
      </w:pPr>
      <w:r w:rsidRPr="00DB15F5">
        <w:rPr>
          <w:snapToGrid w:val="0"/>
        </w:rPr>
        <w:t>Katso kohta "Vasta</w:t>
      </w:r>
      <w:r w:rsidR="00A4667F" w:rsidRPr="00DB15F5">
        <w:rPr>
          <w:snapToGrid w:val="0"/>
        </w:rPr>
        <w:t>-</w:t>
      </w:r>
      <w:r w:rsidRPr="00DB15F5">
        <w:rPr>
          <w:snapToGrid w:val="0"/>
        </w:rPr>
        <w:t>aiheet".</w:t>
      </w:r>
    </w:p>
    <w:p w14:paraId="22DA6971" w14:textId="77777777" w:rsidR="00BB05AF" w:rsidRPr="00DB15F5" w:rsidRDefault="00BB05AF" w:rsidP="00E512F1">
      <w:pPr>
        <w:tabs>
          <w:tab w:val="clear" w:pos="567"/>
        </w:tabs>
        <w:spacing w:line="240" w:lineRule="auto"/>
      </w:pPr>
    </w:p>
    <w:p w14:paraId="300BD2B1" w14:textId="77777777" w:rsidR="00BB05AF" w:rsidRPr="00DB15F5" w:rsidRDefault="00BB05AF" w:rsidP="001563B3">
      <w:pPr>
        <w:widowControl/>
        <w:tabs>
          <w:tab w:val="clear" w:pos="567"/>
        </w:tabs>
        <w:suppressAutoHyphens/>
        <w:rPr>
          <w:bCs/>
          <w:u w:val="single"/>
          <w:lang w:eastAsia="de-DE"/>
        </w:rPr>
      </w:pPr>
      <w:r w:rsidRPr="00DB15F5">
        <w:rPr>
          <w:bCs/>
          <w:u w:val="single"/>
          <w:lang w:eastAsia="de-DE"/>
        </w:rPr>
        <w:t>Yhteisvaikutukset</w:t>
      </w:r>
      <w:r w:rsidR="004642EF">
        <w:rPr>
          <w:bCs/>
          <w:u w:val="single"/>
          <w:lang w:eastAsia="de-DE"/>
        </w:rPr>
        <w:t xml:space="preserve"> muiden lääkevalmisteiden kanssa sekä muut yhteisvaikutukset</w:t>
      </w:r>
      <w:r w:rsidR="0004235D">
        <w:rPr>
          <w:bCs/>
          <w:u w:val="single"/>
          <w:lang w:eastAsia="de-DE"/>
        </w:rPr>
        <w:t>:</w:t>
      </w:r>
    </w:p>
    <w:p w14:paraId="509EA472" w14:textId="77777777" w:rsidR="00BB05AF" w:rsidRPr="00DB15F5" w:rsidRDefault="00BB05AF" w:rsidP="001563B3">
      <w:pPr>
        <w:widowControl/>
        <w:tabs>
          <w:tab w:val="clear" w:pos="567"/>
        </w:tabs>
        <w:suppressAutoHyphens/>
      </w:pPr>
      <w:r w:rsidRPr="00DB15F5">
        <w:t xml:space="preserve">Ei saa antaa yhdessä </w:t>
      </w:r>
      <w:r w:rsidR="005466AA" w:rsidRPr="00DB15F5">
        <w:t>glukokortikosteroidien</w:t>
      </w:r>
      <w:r w:rsidRPr="00DB15F5">
        <w:t xml:space="preserve">, </w:t>
      </w:r>
      <w:r w:rsidR="00871577" w:rsidRPr="00DB15F5">
        <w:t>mui</w:t>
      </w:r>
      <w:r w:rsidR="00871577">
        <w:t>den</w:t>
      </w:r>
      <w:r w:rsidR="00871577" w:rsidRPr="00DB15F5">
        <w:t xml:space="preserve"> </w:t>
      </w:r>
      <w:r w:rsidRPr="00DB15F5">
        <w:t>steroideihin kuulumattomien tulehduskipulääkkeiden ja antikoagulanttien kanssa.</w:t>
      </w:r>
    </w:p>
    <w:p w14:paraId="71178293" w14:textId="77777777" w:rsidR="00BB05AF" w:rsidRPr="00DB15F5" w:rsidRDefault="00BB05AF" w:rsidP="00E512F1">
      <w:pPr>
        <w:tabs>
          <w:tab w:val="clear" w:pos="567"/>
        </w:tabs>
        <w:spacing w:line="240" w:lineRule="auto"/>
      </w:pPr>
    </w:p>
    <w:p w14:paraId="2DF94773" w14:textId="77777777" w:rsidR="00BB05AF" w:rsidRPr="00DB15F5" w:rsidRDefault="00BB05AF" w:rsidP="00E512F1">
      <w:pPr>
        <w:tabs>
          <w:tab w:val="clear" w:pos="567"/>
        </w:tabs>
        <w:spacing w:line="240" w:lineRule="auto"/>
        <w:rPr>
          <w:bCs/>
          <w:u w:val="single"/>
          <w:lang w:eastAsia="de-DE"/>
        </w:rPr>
      </w:pPr>
      <w:r w:rsidRPr="00DB15F5">
        <w:rPr>
          <w:bCs/>
          <w:u w:val="single"/>
          <w:lang w:eastAsia="de-DE"/>
        </w:rPr>
        <w:t>Yliannostus</w:t>
      </w:r>
      <w:r w:rsidR="004642EF">
        <w:rPr>
          <w:bCs/>
          <w:u w:val="single"/>
          <w:lang w:eastAsia="de-DE"/>
        </w:rPr>
        <w:t xml:space="preserve"> (oireet, hätätoimenpiteet, vastalääkkeet)</w:t>
      </w:r>
      <w:r w:rsidR="0004235D">
        <w:rPr>
          <w:bCs/>
          <w:u w:val="single"/>
          <w:lang w:eastAsia="de-DE"/>
        </w:rPr>
        <w:t>:</w:t>
      </w:r>
    </w:p>
    <w:p w14:paraId="4F36DEF8" w14:textId="77777777" w:rsidR="00533822" w:rsidRPr="00DB15F5" w:rsidRDefault="00BB05AF" w:rsidP="00E512F1">
      <w:pPr>
        <w:tabs>
          <w:tab w:val="clear" w:pos="567"/>
        </w:tabs>
        <w:spacing w:line="240" w:lineRule="auto"/>
        <w:rPr>
          <w:snapToGrid w:val="0"/>
          <w:lang w:eastAsia="de-DE"/>
        </w:rPr>
      </w:pPr>
      <w:r w:rsidRPr="00DB15F5">
        <w:t>Yliannostustapauksissa tulee antaa oireenmukaista hoitoa.</w:t>
      </w:r>
    </w:p>
    <w:p w14:paraId="0714A1EB" w14:textId="77777777" w:rsidR="004924DF" w:rsidRPr="00DB15F5" w:rsidRDefault="004924DF" w:rsidP="00E512F1">
      <w:pPr>
        <w:tabs>
          <w:tab w:val="clear" w:pos="567"/>
        </w:tabs>
        <w:spacing w:line="240" w:lineRule="auto"/>
        <w:rPr>
          <w:snapToGrid w:val="0"/>
          <w:lang w:eastAsia="de-DE"/>
        </w:rPr>
      </w:pPr>
    </w:p>
    <w:p w14:paraId="3D947556" w14:textId="77777777" w:rsidR="00C53F9E" w:rsidRPr="00DB15F5" w:rsidRDefault="00C53F9E" w:rsidP="00E512F1">
      <w:pPr>
        <w:tabs>
          <w:tab w:val="clear" w:pos="567"/>
        </w:tabs>
        <w:spacing w:line="240" w:lineRule="auto"/>
        <w:rPr>
          <w:snapToGrid w:val="0"/>
          <w:lang w:eastAsia="de-DE"/>
        </w:rPr>
      </w:pPr>
    </w:p>
    <w:p w14:paraId="03662A3B" w14:textId="77777777" w:rsidR="00E37F8F" w:rsidRPr="00DB15F5" w:rsidRDefault="00E37F8F" w:rsidP="00E37F8F">
      <w:pPr>
        <w:pStyle w:val="BodyText21"/>
        <w:widowControl/>
        <w:spacing w:line="240" w:lineRule="auto"/>
        <w:jc w:val="left"/>
        <w:rPr>
          <w:b/>
          <w:bCs/>
          <w:lang w:val="fi-FI"/>
        </w:rPr>
      </w:pPr>
      <w:r w:rsidRPr="00E37F8F">
        <w:rPr>
          <w:b/>
          <w:highlight w:val="lightGray"/>
          <w:lang w:val="fi-FI"/>
        </w:rPr>
        <w:t>13.</w:t>
      </w:r>
      <w:r w:rsidRPr="00DB15F5">
        <w:rPr>
          <w:b/>
          <w:bCs/>
          <w:lang w:val="fi-FI"/>
        </w:rPr>
        <w:tab/>
        <w:t>ERITYISET VAROTOIMET KÄYTTÄMÄTTÖMÄN VALMISTEEN TAI JÄTEMATERIAALIN HÄVITTÄMISEKSI</w:t>
      </w:r>
    </w:p>
    <w:p w14:paraId="016EBF94" w14:textId="77777777" w:rsidR="00BB05AF" w:rsidRPr="00DB15F5" w:rsidRDefault="00BB05AF" w:rsidP="00E512F1">
      <w:pPr>
        <w:tabs>
          <w:tab w:val="clear" w:pos="567"/>
        </w:tabs>
        <w:spacing w:line="240" w:lineRule="auto"/>
      </w:pPr>
    </w:p>
    <w:p w14:paraId="10B82F57" w14:textId="77777777" w:rsidR="006A1799" w:rsidRPr="00DB15F5" w:rsidRDefault="004642EF" w:rsidP="00E512F1">
      <w:pPr>
        <w:pStyle w:val="BodyText21"/>
        <w:tabs>
          <w:tab w:val="clear" w:pos="567"/>
          <w:tab w:val="left" w:pos="0"/>
        </w:tabs>
        <w:spacing w:line="240" w:lineRule="auto"/>
        <w:ind w:left="0" w:firstLine="0"/>
        <w:jc w:val="left"/>
        <w:rPr>
          <w:lang w:val="fi-FI"/>
        </w:rPr>
      </w:pPr>
      <w:r>
        <w:rPr>
          <w:lang w:val="fi-FI"/>
        </w:rPr>
        <w:t>Lääkkeitä ei saa heittää viemäriin eikä hävittää talousjätteiden mukana.</w:t>
      </w:r>
      <w:r w:rsidR="0004235D">
        <w:rPr>
          <w:lang w:val="fi-FI"/>
        </w:rPr>
        <w:t xml:space="preserve"> Kysy käyttämättömien lä</w:t>
      </w:r>
      <w:r>
        <w:rPr>
          <w:lang w:val="fi-FI"/>
        </w:rPr>
        <w:t>äkkeiden hävittämisestä eläinlääkäriltäsi.</w:t>
      </w:r>
      <w:r w:rsidRPr="00DB15F5">
        <w:rPr>
          <w:lang w:val="fi-FI"/>
        </w:rPr>
        <w:t xml:space="preserve"> </w:t>
      </w:r>
      <w:r w:rsidR="006A1799" w:rsidRPr="00DB15F5">
        <w:rPr>
          <w:lang w:val="fi-FI"/>
        </w:rPr>
        <w:t>Kysy eläinlääkärisi neuvoa tarpeettomiksi käyneiden lääkkeiden hävittämisestä. Nämä toime</w:t>
      </w:r>
      <w:r w:rsidR="0004235D">
        <w:rPr>
          <w:lang w:val="fi-FI"/>
        </w:rPr>
        <w:t>npitee</w:t>
      </w:r>
      <w:r w:rsidR="006A1799" w:rsidRPr="00DB15F5">
        <w:rPr>
          <w:lang w:val="fi-FI"/>
        </w:rPr>
        <w:t>t on tarkoitettu ympäristön suojelemiseksi.</w:t>
      </w:r>
    </w:p>
    <w:p w14:paraId="04FCD448" w14:textId="77777777" w:rsidR="00BB05AF" w:rsidRPr="00DB15F5" w:rsidRDefault="00BB05AF" w:rsidP="00E512F1">
      <w:pPr>
        <w:tabs>
          <w:tab w:val="clear" w:pos="567"/>
        </w:tabs>
        <w:spacing w:line="240" w:lineRule="auto"/>
      </w:pPr>
    </w:p>
    <w:p w14:paraId="72688B8F" w14:textId="77777777" w:rsidR="00BB05AF" w:rsidRPr="00DB15F5" w:rsidRDefault="00BB05AF" w:rsidP="00E512F1">
      <w:pPr>
        <w:tabs>
          <w:tab w:val="clear" w:pos="567"/>
        </w:tabs>
        <w:spacing w:line="240" w:lineRule="auto"/>
      </w:pPr>
    </w:p>
    <w:p w14:paraId="2FBED464" w14:textId="77777777" w:rsidR="00E37F8F" w:rsidRPr="00DB15F5" w:rsidRDefault="00E37F8F" w:rsidP="00E37F8F">
      <w:pPr>
        <w:spacing w:line="240" w:lineRule="auto"/>
      </w:pPr>
      <w:r w:rsidRPr="00E37F8F">
        <w:rPr>
          <w:b/>
          <w:highlight w:val="lightGray"/>
        </w:rPr>
        <w:t>14.</w:t>
      </w:r>
      <w:r w:rsidRPr="00DB15F5">
        <w:rPr>
          <w:b/>
          <w:bCs/>
        </w:rPr>
        <w:tab/>
        <w:t>PÄIVÄMÄÄRÄ, JOLLOIN PAKKAUSSELOSTE ON VIIMEKSI HYVÄKSYTTY</w:t>
      </w:r>
    </w:p>
    <w:p w14:paraId="46E6BDB2" w14:textId="77777777" w:rsidR="00BB05AF" w:rsidRPr="00DB15F5" w:rsidRDefault="00BB05AF" w:rsidP="00E512F1">
      <w:pPr>
        <w:widowControl/>
        <w:tabs>
          <w:tab w:val="left" w:pos="1425"/>
        </w:tabs>
        <w:spacing w:line="240" w:lineRule="auto"/>
      </w:pPr>
    </w:p>
    <w:p w14:paraId="1D082670" w14:textId="77777777" w:rsidR="00BB05AF" w:rsidRPr="00DB15F5" w:rsidRDefault="00BB05AF" w:rsidP="00E512F1">
      <w:pPr>
        <w:tabs>
          <w:tab w:val="clear" w:pos="567"/>
        </w:tabs>
        <w:spacing w:line="240" w:lineRule="auto"/>
      </w:pPr>
      <w:r w:rsidRPr="00DB15F5">
        <w:t>Tätä eläinlääkevalmistetta koskevaa yksityiskohtaista tietoa on saatavilla Euroopan lääke</w:t>
      </w:r>
      <w:r w:rsidR="004924DF" w:rsidRPr="00DB15F5">
        <w:t xml:space="preserve">viraston  verkkosivuilla </w:t>
      </w:r>
      <w:r w:rsidRPr="00DB15F5">
        <w:t xml:space="preserve">osoitteessa </w:t>
      </w:r>
      <w:hyperlink r:id="rId25" w:history="1">
        <w:r w:rsidR="00300EE0" w:rsidRPr="00454C61">
          <w:rPr>
            <w:rStyle w:val="Hyperlink"/>
          </w:rPr>
          <w:t>http://www.ema.europa.eu/</w:t>
        </w:r>
      </w:hyperlink>
    </w:p>
    <w:p w14:paraId="5CB7692F" w14:textId="77777777" w:rsidR="00BB05AF" w:rsidRPr="00DB15F5" w:rsidRDefault="00BB05AF" w:rsidP="00E512F1">
      <w:pPr>
        <w:tabs>
          <w:tab w:val="clear" w:pos="567"/>
        </w:tabs>
        <w:spacing w:line="240" w:lineRule="auto"/>
      </w:pPr>
    </w:p>
    <w:p w14:paraId="034B0965" w14:textId="77777777" w:rsidR="00BB05AF" w:rsidRPr="00DB15F5" w:rsidRDefault="00BB05AF" w:rsidP="00E512F1">
      <w:pPr>
        <w:tabs>
          <w:tab w:val="clear" w:pos="567"/>
        </w:tabs>
        <w:spacing w:line="240" w:lineRule="auto"/>
      </w:pPr>
    </w:p>
    <w:p w14:paraId="70B40895" w14:textId="77777777" w:rsidR="00E37F8F" w:rsidRPr="00DB15F5" w:rsidRDefault="00E37F8F" w:rsidP="00E37F8F">
      <w:pPr>
        <w:spacing w:line="240" w:lineRule="auto"/>
        <w:rPr>
          <w:b/>
          <w:bCs/>
        </w:rPr>
      </w:pPr>
      <w:r w:rsidRPr="00E37F8F">
        <w:rPr>
          <w:b/>
          <w:highlight w:val="lightGray"/>
        </w:rPr>
        <w:t>15.</w:t>
      </w:r>
      <w:r w:rsidRPr="00DB15F5">
        <w:rPr>
          <w:b/>
          <w:bCs/>
        </w:rPr>
        <w:tab/>
        <w:t>MUUT TIEDOT</w:t>
      </w:r>
    </w:p>
    <w:p w14:paraId="45BA325E" w14:textId="77777777" w:rsidR="00BB05AF" w:rsidRPr="00DB15F5" w:rsidRDefault="00BB05AF" w:rsidP="00E512F1">
      <w:pPr>
        <w:tabs>
          <w:tab w:val="clear" w:pos="567"/>
        </w:tabs>
        <w:suppressAutoHyphens/>
        <w:spacing w:line="240" w:lineRule="auto"/>
      </w:pPr>
    </w:p>
    <w:p w14:paraId="132B22D5" w14:textId="77777777" w:rsidR="00BB05AF" w:rsidRPr="00DB15F5" w:rsidRDefault="00BB05AF" w:rsidP="00E512F1">
      <w:pPr>
        <w:pStyle w:val="BodyTextIndent2"/>
        <w:widowControl/>
        <w:spacing w:after="0" w:line="240" w:lineRule="auto"/>
        <w:ind w:left="567" w:hanging="567"/>
        <w:rPr>
          <w:snapToGrid w:val="0"/>
          <w:lang w:val="fi-FI" w:eastAsia="en-US"/>
        </w:rPr>
      </w:pPr>
      <w:r w:rsidRPr="00DB15F5">
        <w:rPr>
          <w:snapToGrid w:val="0"/>
          <w:lang w:val="fi-FI" w:eastAsia="en-US"/>
        </w:rPr>
        <w:t xml:space="preserve">100 </w:t>
      </w:r>
      <w:r w:rsidR="004924DF" w:rsidRPr="00DB15F5">
        <w:rPr>
          <w:snapToGrid w:val="0"/>
          <w:lang w:val="fi-FI" w:eastAsia="en-US"/>
        </w:rPr>
        <w:t xml:space="preserve">ml </w:t>
      </w:r>
      <w:r w:rsidRPr="00DB15F5">
        <w:rPr>
          <w:snapToGrid w:val="0"/>
          <w:lang w:val="fi-FI" w:eastAsia="en-US"/>
        </w:rPr>
        <w:t>tai 250 ml pullo. Kaikkia pakkauskokoja ei välttämättä ole markkinoilla.</w:t>
      </w:r>
    </w:p>
    <w:p w14:paraId="78E40152" w14:textId="77777777" w:rsidR="00BB05AF" w:rsidRPr="00DB15F5" w:rsidRDefault="00BB05AF" w:rsidP="00E512F1">
      <w:pPr>
        <w:tabs>
          <w:tab w:val="clear" w:pos="567"/>
        </w:tabs>
        <w:suppressAutoHyphens/>
        <w:spacing w:line="240" w:lineRule="auto"/>
      </w:pPr>
    </w:p>
    <w:p w14:paraId="5E138C9D" w14:textId="77777777" w:rsidR="00BB05AF" w:rsidRPr="00DB15F5" w:rsidRDefault="00BB05AF" w:rsidP="007D28B2">
      <w:pPr>
        <w:tabs>
          <w:tab w:val="clear" w:pos="567"/>
        </w:tabs>
        <w:spacing w:line="240" w:lineRule="auto"/>
        <w:jc w:val="center"/>
        <w:rPr>
          <w:snapToGrid w:val="0"/>
          <w:lang w:eastAsia="en-US"/>
        </w:rPr>
      </w:pPr>
      <w:r w:rsidRPr="00DB15F5">
        <w:br w:type="page"/>
      </w:r>
      <w:r w:rsidRPr="00DB15F5">
        <w:rPr>
          <w:b/>
          <w:bCs/>
          <w:snapToGrid w:val="0"/>
          <w:lang w:eastAsia="en-US"/>
        </w:rPr>
        <w:lastRenderedPageBreak/>
        <w:t>PAKKAUSSELOSTE</w:t>
      </w:r>
    </w:p>
    <w:p w14:paraId="2F065D8B" w14:textId="77777777" w:rsidR="00BB05AF" w:rsidRPr="00712795" w:rsidRDefault="00BB05AF" w:rsidP="00EF6DCA">
      <w:pPr>
        <w:spacing w:line="240" w:lineRule="auto"/>
        <w:jc w:val="center"/>
        <w:outlineLvl w:val="1"/>
        <w:rPr>
          <w:b/>
          <w:bCs/>
        </w:rPr>
      </w:pPr>
      <w:r w:rsidRPr="00712795">
        <w:rPr>
          <w:b/>
          <w:bCs/>
        </w:rPr>
        <w:t>Metacam 0,5 mg/ml oraalisuspensio koirille</w:t>
      </w:r>
    </w:p>
    <w:p w14:paraId="223F76AA" w14:textId="77777777" w:rsidR="00BB05AF" w:rsidRPr="00DB15F5" w:rsidRDefault="00BB05AF" w:rsidP="00E512F1">
      <w:pPr>
        <w:widowControl/>
        <w:spacing w:line="240" w:lineRule="auto"/>
        <w:ind w:left="567" w:hanging="567"/>
        <w:rPr>
          <w:b/>
          <w:bCs/>
          <w:snapToGrid w:val="0"/>
          <w:lang w:eastAsia="en-US"/>
        </w:rPr>
      </w:pPr>
    </w:p>
    <w:p w14:paraId="77B81113" w14:textId="77777777" w:rsidR="00BB05AF" w:rsidRPr="00DB15F5" w:rsidRDefault="00BB05AF" w:rsidP="00E512F1">
      <w:pPr>
        <w:widowControl/>
        <w:spacing w:line="240" w:lineRule="auto"/>
        <w:ind w:left="567" w:hanging="567"/>
        <w:rPr>
          <w:b/>
          <w:bCs/>
          <w:snapToGrid w:val="0"/>
          <w:lang w:eastAsia="en-US"/>
        </w:rPr>
      </w:pPr>
      <w:r w:rsidRPr="00E37F8F">
        <w:rPr>
          <w:b/>
          <w:bCs/>
          <w:snapToGrid w:val="0"/>
          <w:highlight w:val="lightGray"/>
          <w:lang w:eastAsia="en-US"/>
        </w:rPr>
        <w:t>1.</w:t>
      </w:r>
      <w:r w:rsidRPr="00DB15F5">
        <w:rPr>
          <w:b/>
          <w:bCs/>
          <w:snapToGrid w:val="0"/>
          <w:lang w:eastAsia="en-US"/>
        </w:rPr>
        <w:tab/>
        <w:t>MYYNTILUVAN HALTIJAN NIMI JA OSOITE SEKÄ ERÄN VAPAUTTAMISESTA VASTAAVAN VALMISTAJAN NIMI JA OSOITE EUROOPAN TALOUSALUEELLA, JOS ERI</w:t>
      </w:r>
    </w:p>
    <w:p w14:paraId="6B740461" w14:textId="77777777" w:rsidR="006A1799" w:rsidRPr="00DB15F5" w:rsidRDefault="006A1799" w:rsidP="00E512F1">
      <w:pPr>
        <w:widowControl/>
        <w:tabs>
          <w:tab w:val="clear" w:pos="567"/>
        </w:tabs>
        <w:spacing w:line="240" w:lineRule="auto"/>
        <w:rPr>
          <w:snapToGrid w:val="0"/>
          <w:lang w:eastAsia="en-US"/>
        </w:rPr>
      </w:pPr>
    </w:p>
    <w:p w14:paraId="5CD8EE74" w14:textId="77777777" w:rsidR="00F137D3" w:rsidRPr="00F137D3" w:rsidRDefault="00F137D3" w:rsidP="00F137D3">
      <w:pPr>
        <w:tabs>
          <w:tab w:val="clear" w:pos="567"/>
        </w:tabs>
        <w:spacing w:line="240" w:lineRule="auto"/>
        <w:rPr>
          <w:szCs w:val="20"/>
          <w:lang w:eastAsia="en-US"/>
        </w:rPr>
      </w:pPr>
      <w:r w:rsidRPr="00F137D3">
        <w:rPr>
          <w:szCs w:val="20"/>
          <w:u w:val="single"/>
          <w:lang w:eastAsia="en-US"/>
        </w:rPr>
        <w:t>Myyntiluvan haltija</w:t>
      </w:r>
      <w:r w:rsidRPr="00F137D3">
        <w:rPr>
          <w:szCs w:val="20"/>
          <w:lang w:eastAsia="en-US"/>
        </w:rPr>
        <w:t xml:space="preserve"> </w:t>
      </w:r>
      <w:r w:rsidRPr="00F137D3">
        <w:rPr>
          <w:szCs w:val="20"/>
          <w:u w:val="single"/>
          <w:lang w:eastAsia="en-US"/>
        </w:rPr>
        <w:t>ja erän vapauttamisesta vastaava valmistaja</w:t>
      </w:r>
    </w:p>
    <w:p w14:paraId="0940C3AB" w14:textId="77777777" w:rsidR="00BB05AF" w:rsidRPr="0021058B" w:rsidRDefault="00BB05AF" w:rsidP="00E512F1">
      <w:pPr>
        <w:widowControl/>
        <w:suppressAutoHyphens/>
        <w:spacing w:line="240" w:lineRule="auto"/>
        <w:rPr>
          <w:snapToGrid w:val="0"/>
          <w:lang w:eastAsia="en-US"/>
        </w:rPr>
      </w:pPr>
      <w:r w:rsidRPr="0021058B">
        <w:rPr>
          <w:snapToGrid w:val="0"/>
          <w:lang w:eastAsia="en-US"/>
        </w:rPr>
        <w:t>Boehringer Ingelheim Vetmedica GmbH</w:t>
      </w:r>
    </w:p>
    <w:p w14:paraId="149F1D56" w14:textId="77777777" w:rsidR="00BB05AF" w:rsidRPr="0021058B" w:rsidRDefault="00BB05AF" w:rsidP="00E512F1">
      <w:pPr>
        <w:widowControl/>
        <w:suppressAutoHyphens/>
        <w:spacing w:line="240" w:lineRule="auto"/>
        <w:rPr>
          <w:snapToGrid w:val="0"/>
          <w:lang w:eastAsia="en-US"/>
        </w:rPr>
      </w:pPr>
      <w:r w:rsidRPr="0021058B">
        <w:rPr>
          <w:snapToGrid w:val="0"/>
          <w:lang w:eastAsia="en-US"/>
        </w:rPr>
        <w:t xml:space="preserve">55216 Ingelheim/Rhein </w:t>
      </w:r>
    </w:p>
    <w:p w14:paraId="37353825" w14:textId="77777777" w:rsidR="00BB05AF" w:rsidRPr="00712795" w:rsidRDefault="00BB05AF" w:rsidP="00E512F1">
      <w:pPr>
        <w:widowControl/>
        <w:tabs>
          <w:tab w:val="clear" w:pos="567"/>
        </w:tabs>
        <w:spacing w:line="240" w:lineRule="auto"/>
        <w:rPr>
          <w:caps/>
          <w:lang w:eastAsia="en-US"/>
        </w:rPr>
      </w:pPr>
      <w:r w:rsidRPr="00712795">
        <w:rPr>
          <w:caps/>
          <w:lang w:eastAsia="en-US"/>
        </w:rPr>
        <w:t>Saksa</w:t>
      </w:r>
    </w:p>
    <w:p w14:paraId="0FB7BD5C" w14:textId="77777777" w:rsidR="00BB05AF" w:rsidRPr="00DB15F5" w:rsidRDefault="00BB05AF" w:rsidP="00E512F1">
      <w:pPr>
        <w:widowControl/>
        <w:tabs>
          <w:tab w:val="clear" w:pos="567"/>
        </w:tabs>
        <w:spacing w:line="240" w:lineRule="auto"/>
        <w:rPr>
          <w:snapToGrid w:val="0"/>
          <w:lang w:eastAsia="en-US"/>
        </w:rPr>
      </w:pPr>
    </w:p>
    <w:p w14:paraId="16E824B4" w14:textId="77777777" w:rsidR="00BB05AF" w:rsidRPr="00DB15F5" w:rsidRDefault="00BB05AF" w:rsidP="00E512F1">
      <w:pPr>
        <w:widowControl/>
        <w:tabs>
          <w:tab w:val="clear" w:pos="567"/>
        </w:tabs>
        <w:spacing w:line="240" w:lineRule="auto"/>
        <w:rPr>
          <w:snapToGrid w:val="0"/>
          <w:lang w:eastAsia="en-US"/>
        </w:rPr>
      </w:pPr>
    </w:p>
    <w:p w14:paraId="62D4BC4B" w14:textId="77777777" w:rsidR="00BB05AF" w:rsidRPr="00DB15F5" w:rsidRDefault="00BB05AF" w:rsidP="00E512F1">
      <w:pPr>
        <w:widowControl/>
        <w:spacing w:line="240" w:lineRule="auto"/>
        <w:ind w:left="567" w:hanging="567"/>
        <w:rPr>
          <w:snapToGrid w:val="0"/>
          <w:lang w:eastAsia="en-US"/>
        </w:rPr>
      </w:pPr>
      <w:r w:rsidRPr="00E37F8F">
        <w:rPr>
          <w:b/>
          <w:bCs/>
          <w:snapToGrid w:val="0"/>
          <w:highlight w:val="lightGray"/>
          <w:lang w:eastAsia="en-US"/>
        </w:rPr>
        <w:t>2.</w:t>
      </w:r>
      <w:r w:rsidRPr="00DB15F5">
        <w:rPr>
          <w:b/>
          <w:bCs/>
          <w:snapToGrid w:val="0"/>
          <w:lang w:eastAsia="en-US"/>
        </w:rPr>
        <w:tab/>
        <w:t>ELÄINLÄÄKEVALMISTEEN NIMI</w:t>
      </w:r>
    </w:p>
    <w:p w14:paraId="16487E36" w14:textId="77777777" w:rsidR="00BB05AF" w:rsidRPr="00DB15F5" w:rsidRDefault="00BB05AF" w:rsidP="00E512F1">
      <w:pPr>
        <w:widowControl/>
        <w:tabs>
          <w:tab w:val="clear" w:pos="567"/>
        </w:tabs>
        <w:spacing w:line="240" w:lineRule="auto"/>
        <w:rPr>
          <w:snapToGrid w:val="0"/>
          <w:lang w:eastAsia="en-US"/>
        </w:rPr>
      </w:pPr>
    </w:p>
    <w:p w14:paraId="761EA5D8"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Metacam 0,5 mg/ml oraalisuspensio koirille</w:t>
      </w:r>
    </w:p>
    <w:p w14:paraId="10CD5392"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Meloksikaami</w:t>
      </w:r>
    </w:p>
    <w:p w14:paraId="300BC482" w14:textId="77777777" w:rsidR="00BB05AF" w:rsidRPr="00DB15F5" w:rsidRDefault="00BB05AF" w:rsidP="00E512F1">
      <w:pPr>
        <w:widowControl/>
        <w:tabs>
          <w:tab w:val="clear" w:pos="567"/>
        </w:tabs>
        <w:spacing w:line="240" w:lineRule="auto"/>
        <w:rPr>
          <w:snapToGrid w:val="0"/>
          <w:lang w:eastAsia="en-US"/>
        </w:rPr>
      </w:pPr>
    </w:p>
    <w:p w14:paraId="4E7E791B" w14:textId="77777777" w:rsidR="00BB05AF" w:rsidRPr="00DB15F5" w:rsidRDefault="00BB05AF" w:rsidP="00E512F1">
      <w:pPr>
        <w:widowControl/>
        <w:tabs>
          <w:tab w:val="clear" w:pos="567"/>
        </w:tabs>
        <w:spacing w:line="240" w:lineRule="auto"/>
        <w:rPr>
          <w:snapToGrid w:val="0"/>
          <w:lang w:eastAsia="en-US"/>
        </w:rPr>
      </w:pPr>
    </w:p>
    <w:p w14:paraId="64F8DE64" w14:textId="77777777" w:rsidR="00BB05AF" w:rsidRPr="00DB15F5" w:rsidRDefault="00BB05AF" w:rsidP="00E512F1">
      <w:pPr>
        <w:widowControl/>
        <w:spacing w:line="240" w:lineRule="auto"/>
        <w:ind w:left="567" w:hanging="567"/>
        <w:rPr>
          <w:b/>
          <w:bCs/>
          <w:snapToGrid w:val="0"/>
          <w:lang w:eastAsia="en-US"/>
        </w:rPr>
      </w:pPr>
      <w:r w:rsidRPr="00E37F8F">
        <w:rPr>
          <w:b/>
          <w:bCs/>
          <w:snapToGrid w:val="0"/>
          <w:highlight w:val="lightGray"/>
          <w:lang w:eastAsia="en-US"/>
        </w:rPr>
        <w:t>3.</w:t>
      </w:r>
      <w:r w:rsidRPr="00DB15F5">
        <w:rPr>
          <w:b/>
          <w:bCs/>
          <w:snapToGrid w:val="0"/>
          <w:lang w:eastAsia="en-US"/>
        </w:rPr>
        <w:tab/>
        <w:t>VAIKUTTAVAT JA MUUT AINEET</w:t>
      </w:r>
    </w:p>
    <w:p w14:paraId="3A789D83" w14:textId="77777777" w:rsidR="00BB05AF" w:rsidRPr="00DB15F5" w:rsidRDefault="00BB05AF" w:rsidP="00E512F1">
      <w:pPr>
        <w:widowControl/>
        <w:tabs>
          <w:tab w:val="clear" w:pos="567"/>
        </w:tabs>
        <w:spacing w:line="240" w:lineRule="auto"/>
        <w:rPr>
          <w:snapToGrid w:val="0"/>
          <w:lang w:eastAsia="en-US"/>
        </w:rPr>
      </w:pPr>
    </w:p>
    <w:p w14:paraId="403F75BE" w14:textId="77777777" w:rsidR="006A1799" w:rsidRPr="00DB15F5" w:rsidRDefault="006A1799" w:rsidP="00E512F1">
      <w:pPr>
        <w:widowControl/>
        <w:tabs>
          <w:tab w:val="clear" w:pos="567"/>
        </w:tabs>
        <w:spacing w:line="240" w:lineRule="auto"/>
        <w:rPr>
          <w:snapToGrid w:val="0"/>
          <w:lang w:eastAsia="en-US"/>
        </w:rPr>
      </w:pPr>
      <w:r w:rsidRPr="00DB15F5">
        <w:rPr>
          <w:snapToGrid w:val="0"/>
          <w:lang w:eastAsia="en-US"/>
        </w:rPr>
        <w:t xml:space="preserve">Yksi </w:t>
      </w:r>
      <w:r w:rsidR="00D41FD0" w:rsidRPr="00DB15F5">
        <w:rPr>
          <w:snapToGrid w:val="0"/>
          <w:lang w:eastAsia="en-US"/>
        </w:rPr>
        <w:t>ml</w:t>
      </w:r>
      <w:r w:rsidRPr="00DB15F5">
        <w:rPr>
          <w:snapToGrid w:val="0"/>
          <w:lang w:eastAsia="en-US"/>
        </w:rPr>
        <w:t xml:space="preserve"> sisältää:</w:t>
      </w:r>
    </w:p>
    <w:p w14:paraId="5D94DAFB" w14:textId="77777777" w:rsidR="00BB05AF" w:rsidRPr="00DB15F5" w:rsidRDefault="00BB05AF" w:rsidP="00E512F1">
      <w:pPr>
        <w:tabs>
          <w:tab w:val="left" w:pos="1620"/>
        </w:tabs>
        <w:suppressAutoHyphens/>
        <w:spacing w:line="240" w:lineRule="auto"/>
        <w:ind w:left="567" w:hanging="567"/>
        <w:rPr>
          <w:lang w:eastAsia="en-US"/>
        </w:rPr>
      </w:pPr>
      <w:r w:rsidRPr="00DB15F5">
        <w:rPr>
          <w:lang w:eastAsia="en-US"/>
        </w:rPr>
        <w:t>Meloksikaami</w:t>
      </w:r>
      <w:r w:rsidRPr="00DB15F5">
        <w:rPr>
          <w:lang w:eastAsia="en-US"/>
        </w:rPr>
        <w:tab/>
        <w:t>0,5 mg</w:t>
      </w:r>
      <w:r w:rsidR="00B9402A" w:rsidRPr="00DB15F5">
        <w:rPr>
          <w:lang w:eastAsia="en-US"/>
        </w:rPr>
        <w:t xml:space="preserve"> </w:t>
      </w:r>
      <w:r w:rsidRPr="00DB15F5">
        <w:rPr>
          <w:lang w:eastAsia="en-US"/>
        </w:rPr>
        <w:t>(vastaa 0,02 mg:aa/tippa)</w:t>
      </w:r>
    </w:p>
    <w:p w14:paraId="32A1AAAC" w14:textId="77777777" w:rsidR="00BB05AF" w:rsidRPr="009E6F82" w:rsidRDefault="00BB05AF" w:rsidP="00E512F1">
      <w:pPr>
        <w:widowControl/>
        <w:spacing w:line="240" w:lineRule="auto"/>
        <w:ind w:left="567" w:hanging="567"/>
        <w:rPr>
          <w:snapToGrid w:val="0"/>
          <w:lang w:eastAsia="en-US"/>
        </w:rPr>
      </w:pPr>
    </w:p>
    <w:p w14:paraId="7F1D5A01" w14:textId="77777777" w:rsidR="004642EF" w:rsidRPr="00DB15F5" w:rsidRDefault="004642EF" w:rsidP="004642EF">
      <w:pPr>
        <w:widowControl/>
        <w:numPr>
          <w:ilvl w:val="12"/>
          <w:numId w:val="0"/>
        </w:numPr>
        <w:tabs>
          <w:tab w:val="clear" w:pos="567"/>
        </w:tabs>
        <w:spacing w:line="240" w:lineRule="auto"/>
        <w:rPr>
          <w:b/>
          <w:bCs/>
          <w:snapToGrid w:val="0"/>
          <w:lang w:eastAsia="en-US"/>
        </w:rPr>
      </w:pPr>
      <w:r w:rsidRPr="00DB15F5">
        <w:rPr>
          <w:snapToGrid w:val="0"/>
          <w:lang w:eastAsia="en-US"/>
        </w:rPr>
        <w:t>Kellertävä, vihreään vivahtava viskoosi oraalisuspensio.</w:t>
      </w:r>
    </w:p>
    <w:p w14:paraId="2412CA2E" w14:textId="77777777" w:rsidR="00BB05AF" w:rsidRPr="009E6F82" w:rsidRDefault="00BB05AF" w:rsidP="00E512F1">
      <w:pPr>
        <w:widowControl/>
        <w:spacing w:line="240" w:lineRule="auto"/>
        <w:ind w:left="567" w:hanging="567"/>
        <w:rPr>
          <w:snapToGrid w:val="0"/>
          <w:lang w:eastAsia="en-US"/>
        </w:rPr>
      </w:pPr>
    </w:p>
    <w:p w14:paraId="7FE31D40" w14:textId="77777777" w:rsidR="004642EF" w:rsidRPr="009E6F82" w:rsidRDefault="004642EF" w:rsidP="00E512F1">
      <w:pPr>
        <w:widowControl/>
        <w:spacing w:line="240" w:lineRule="auto"/>
        <w:ind w:left="567" w:hanging="567"/>
        <w:rPr>
          <w:snapToGrid w:val="0"/>
          <w:lang w:eastAsia="en-US"/>
        </w:rPr>
      </w:pPr>
    </w:p>
    <w:p w14:paraId="46E61896" w14:textId="77777777" w:rsidR="00BB05AF" w:rsidRPr="00DB15F5" w:rsidRDefault="00BB05AF" w:rsidP="00E512F1">
      <w:pPr>
        <w:widowControl/>
        <w:spacing w:line="240" w:lineRule="auto"/>
        <w:ind w:left="567" w:hanging="567"/>
        <w:rPr>
          <w:b/>
          <w:bCs/>
          <w:snapToGrid w:val="0"/>
          <w:lang w:eastAsia="en-US"/>
        </w:rPr>
      </w:pPr>
      <w:r w:rsidRPr="00E37F8F">
        <w:rPr>
          <w:b/>
          <w:bCs/>
          <w:snapToGrid w:val="0"/>
          <w:highlight w:val="lightGray"/>
          <w:lang w:eastAsia="en-US"/>
        </w:rPr>
        <w:t>4.</w:t>
      </w:r>
      <w:r w:rsidRPr="00DB15F5">
        <w:rPr>
          <w:b/>
          <w:bCs/>
          <w:snapToGrid w:val="0"/>
          <w:lang w:eastAsia="en-US"/>
        </w:rPr>
        <w:tab/>
        <w:t>KÄYTTÖAIHEET</w:t>
      </w:r>
    </w:p>
    <w:p w14:paraId="044A018C" w14:textId="77777777" w:rsidR="00BB05AF" w:rsidRPr="00DB15F5" w:rsidRDefault="00BB05AF" w:rsidP="00E512F1">
      <w:pPr>
        <w:widowControl/>
        <w:tabs>
          <w:tab w:val="clear" w:pos="567"/>
        </w:tabs>
        <w:spacing w:line="240" w:lineRule="auto"/>
        <w:rPr>
          <w:snapToGrid w:val="0"/>
          <w:lang w:eastAsia="en-US"/>
        </w:rPr>
      </w:pPr>
    </w:p>
    <w:p w14:paraId="2629FD2D" w14:textId="77777777" w:rsidR="00BB05AF" w:rsidRPr="00DB15F5" w:rsidRDefault="00B6435F" w:rsidP="00E512F1">
      <w:pPr>
        <w:spacing w:line="240" w:lineRule="auto"/>
        <w:rPr>
          <w:snapToGrid w:val="0"/>
          <w:lang w:eastAsia="de-DE"/>
        </w:rPr>
      </w:pPr>
      <w:r w:rsidRPr="00DB15F5">
        <w:rPr>
          <w:snapToGrid w:val="0"/>
          <w:lang w:eastAsia="de-DE"/>
        </w:rPr>
        <w:t>T</w:t>
      </w:r>
      <w:r w:rsidR="00BB05AF" w:rsidRPr="00DB15F5">
        <w:rPr>
          <w:snapToGrid w:val="0"/>
          <w:lang w:eastAsia="de-DE"/>
        </w:rPr>
        <w:t>ulehduksen ja kivun lievittäminen sekä akuuteissa että kroonisissa luusto</w:t>
      </w:r>
      <w:r w:rsidR="00A4667F" w:rsidRPr="00DB15F5">
        <w:rPr>
          <w:snapToGrid w:val="0"/>
          <w:lang w:eastAsia="de-DE"/>
        </w:rPr>
        <w:t>-</w:t>
      </w:r>
      <w:r w:rsidR="00BB05AF" w:rsidRPr="00DB15F5">
        <w:rPr>
          <w:snapToGrid w:val="0"/>
          <w:lang w:eastAsia="de-DE"/>
        </w:rPr>
        <w:t>lihassairauksissa</w:t>
      </w:r>
      <w:r w:rsidRPr="00DB15F5">
        <w:rPr>
          <w:snapToGrid w:val="0"/>
          <w:lang w:eastAsia="de-DE"/>
        </w:rPr>
        <w:t xml:space="preserve"> koirilla</w:t>
      </w:r>
      <w:r w:rsidR="00BB05AF" w:rsidRPr="00DB15F5">
        <w:rPr>
          <w:snapToGrid w:val="0"/>
          <w:lang w:eastAsia="de-DE"/>
        </w:rPr>
        <w:t>.</w:t>
      </w:r>
    </w:p>
    <w:p w14:paraId="33E26C5C" w14:textId="77777777" w:rsidR="00BB05AF" w:rsidRPr="00DB15F5" w:rsidRDefault="00BB05AF" w:rsidP="00E512F1">
      <w:pPr>
        <w:widowControl/>
        <w:tabs>
          <w:tab w:val="clear" w:pos="567"/>
        </w:tabs>
        <w:spacing w:line="240" w:lineRule="auto"/>
        <w:rPr>
          <w:snapToGrid w:val="0"/>
          <w:lang w:eastAsia="en-US"/>
        </w:rPr>
      </w:pPr>
    </w:p>
    <w:p w14:paraId="1063C411" w14:textId="77777777" w:rsidR="00BB05AF" w:rsidRPr="009E6F82" w:rsidRDefault="00BB05AF" w:rsidP="00E512F1">
      <w:pPr>
        <w:widowControl/>
        <w:spacing w:line="240" w:lineRule="auto"/>
        <w:ind w:left="567" w:hanging="567"/>
        <w:rPr>
          <w:snapToGrid w:val="0"/>
          <w:lang w:eastAsia="en-US"/>
        </w:rPr>
      </w:pPr>
    </w:p>
    <w:p w14:paraId="5E656DF5" w14:textId="77777777" w:rsidR="00BB05AF" w:rsidRPr="00DB15F5" w:rsidRDefault="00BB05AF" w:rsidP="00E512F1">
      <w:pPr>
        <w:widowControl/>
        <w:spacing w:line="240" w:lineRule="auto"/>
        <w:ind w:left="567" w:hanging="567"/>
        <w:rPr>
          <w:b/>
          <w:bCs/>
          <w:snapToGrid w:val="0"/>
          <w:lang w:eastAsia="en-US"/>
        </w:rPr>
      </w:pPr>
      <w:r w:rsidRPr="00E37F8F">
        <w:rPr>
          <w:b/>
          <w:bCs/>
          <w:snapToGrid w:val="0"/>
          <w:highlight w:val="lightGray"/>
          <w:lang w:eastAsia="en-US"/>
        </w:rPr>
        <w:t>5.</w:t>
      </w:r>
      <w:r w:rsidRPr="00DB15F5">
        <w:rPr>
          <w:b/>
          <w:bCs/>
          <w:snapToGrid w:val="0"/>
          <w:lang w:eastAsia="en-US"/>
        </w:rPr>
        <w:tab/>
        <w:t>VASTA</w:t>
      </w:r>
      <w:r w:rsidR="00A4667F" w:rsidRPr="00DB15F5">
        <w:rPr>
          <w:b/>
          <w:bCs/>
          <w:snapToGrid w:val="0"/>
          <w:lang w:eastAsia="en-US"/>
        </w:rPr>
        <w:t>-</w:t>
      </w:r>
      <w:r w:rsidRPr="00DB15F5">
        <w:rPr>
          <w:b/>
          <w:bCs/>
          <w:snapToGrid w:val="0"/>
          <w:lang w:eastAsia="en-US"/>
        </w:rPr>
        <w:t>AIHEET</w:t>
      </w:r>
    </w:p>
    <w:p w14:paraId="7438292A" w14:textId="77777777" w:rsidR="00BB05AF" w:rsidRPr="00DB15F5" w:rsidRDefault="00BB05AF" w:rsidP="00E512F1">
      <w:pPr>
        <w:widowControl/>
        <w:tabs>
          <w:tab w:val="clear" w:pos="567"/>
        </w:tabs>
        <w:spacing w:line="240" w:lineRule="auto"/>
        <w:rPr>
          <w:snapToGrid w:val="0"/>
          <w:lang w:eastAsia="en-US"/>
        </w:rPr>
      </w:pPr>
    </w:p>
    <w:p w14:paraId="2990364E"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de-DE"/>
        </w:rPr>
        <w:t>Ei saa käyttää tiineille tai imettäville eläimille.</w:t>
      </w:r>
    </w:p>
    <w:p w14:paraId="1C802687" w14:textId="77777777" w:rsidR="00533822" w:rsidRPr="00DB15F5" w:rsidRDefault="00BB05AF" w:rsidP="00E512F1">
      <w:pPr>
        <w:widowControl/>
        <w:spacing w:line="240" w:lineRule="auto"/>
        <w:rPr>
          <w:snapToGrid w:val="0"/>
          <w:lang w:eastAsia="de-DE"/>
        </w:rPr>
      </w:pPr>
      <w:r w:rsidRPr="00DB15F5">
        <w:rPr>
          <w:snapToGrid w:val="0"/>
          <w:lang w:eastAsia="en-US"/>
        </w:rPr>
        <w:t xml:space="preserve">Ei saa käyttää </w:t>
      </w:r>
      <w:r w:rsidR="006A1799" w:rsidRPr="00DB15F5">
        <w:rPr>
          <w:snapToGrid w:val="0"/>
          <w:lang w:eastAsia="en-US"/>
        </w:rPr>
        <w:t>koirille</w:t>
      </w:r>
      <w:r w:rsidRPr="00DB15F5">
        <w:rPr>
          <w:snapToGrid w:val="0"/>
          <w:lang w:eastAsia="en-US"/>
        </w:rPr>
        <w:t>, joilla on maha</w:t>
      </w:r>
      <w:r w:rsidR="00A4667F" w:rsidRPr="00DB15F5">
        <w:rPr>
          <w:snapToGrid w:val="0"/>
          <w:lang w:eastAsia="en-US"/>
        </w:rPr>
        <w:t>-</w:t>
      </w:r>
      <w:r w:rsidRPr="00DB15F5">
        <w:rPr>
          <w:snapToGrid w:val="0"/>
          <w:lang w:eastAsia="en-US"/>
        </w:rPr>
        <w:t>suolikanavan sairauksia, kuten mahaärsytys ja verenvuoto, maksan, sydämen tai munuaisten vajaatoiminta ja verenvuotoa aiheuttavia sairauksia</w:t>
      </w:r>
      <w:r w:rsidRPr="00DB15F5">
        <w:rPr>
          <w:snapToGrid w:val="0"/>
          <w:lang w:eastAsia="de-DE"/>
        </w:rPr>
        <w:t>.</w:t>
      </w:r>
    </w:p>
    <w:p w14:paraId="7B52DADD" w14:textId="77777777" w:rsidR="00BB05AF" w:rsidRPr="00DB15F5" w:rsidRDefault="00BB05AF" w:rsidP="00E512F1">
      <w:pPr>
        <w:widowControl/>
        <w:spacing w:line="240" w:lineRule="auto"/>
        <w:rPr>
          <w:snapToGrid w:val="0"/>
          <w:lang w:eastAsia="en-US"/>
        </w:rPr>
      </w:pPr>
      <w:r w:rsidRPr="00DB15F5">
        <w:rPr>
          <w:snapToGrid w:val="0"/>
          <w:lang w:eastAsia="de-DE"/>
        </w:rPr>
        <w:t>Ei saa käyttää tapauksissa, joissa esiintyy yliherkkyyttä vaikuttavalle aineelle tai apuaineille.</w:t>
      </w:r>
    </w:p>
    <w:p w14:paraId="34A3379D"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Ei saa käyttää alle 6 viikon ikäisille koirille.</w:t>
      </w:r>
    </w:p>
    <w:p w14:paraId="74994817" w14:textId="77777777" w:rsidR="00BB05AF" w:rsidRPr="009E6F82" w:rsidRDefault="00BB05AF" w:rsidP="00E512F1">
      <w:pPr>
        <w:widowControl/>
        <w:spacing w:line="240" w:lineRule="auto"/>
        <w:ind w:left="567" w:hanging="567"/>
        <w:rPr>
          <w:snapToGrid w:val="0"/>
          <w:lang w:eastAsia="en-US"/>
        </w:rPr>
      </w:pPr>
    </w:p>
    <w:p w14:paraId="376F9431" w14:textId="77777777" w:rsidR="00BB05AF" w:rsidRPr="009E6F82" w:rsidRDefault="00BB05AF" w:rsidP="00E512F1">
      <w:pPr>
        <w:widowControl/>
        <w:spacing w:line="240" w:lineRule="auto"/>
        <w:ind w:left="567" w:hanging="567"/>
        <w:rPr>
          <w:snapToGrid w:val="0"/>
          <w:lang w:eastAsia="en-US"/>
        </w:rPr>
      </w:pPr>
    </w:p>
    <w:p w14:paraId="4E94DCC3" w14:textId="77777777" w:rsidR="00BB05AF" w:rsidRPr="00DB15F5" w:rsidRDefault="00BB05AF" w:rsidP="00E512F1">
      <w:pPr>
        <w:widowControl/>
        <w:spacing w:line="240" w:lineRule="auto"/>
        <w:ind w:left="567" w:hanging="567"/>
        <w:rPr>
          <w:b/>
          <w:bCs/>
          <w:snapToGrid w:val="0"/>
          <w:lang w:eastAsia="en-US"/>
        </w:rPr>
      </w:pPr>
      <w:r w:rsidRPr="00E37F8F">
        <w:rPr>
          <w:b/>
          <w:bCs/>
          <w:snapToGrid w:val="0"/>
          <w:highlight w:val="lightGray"/>
          <w:lang w:eastAsia="en-US"/>
        </w:rPr>
        <w:t>6.</w:t>
      </w:r>
      <w:r w:rsidRPr="00DB15F5">
        <w:rPr>
          <w:b/>
          <w:bCs/>
          <w:snapToGrid w:val="0"/>
          <w:lang w:eastAsia="en-US"/>
        </w:rPr>
        <w:tab/>
        <w:t>HAITTAVAIKUTUKSET</w:t>
      </w:r>
    </w:p>
    <w:p w14:paraId="3FE61130" w14:textId="77777777" w:rsidR="00BB05AF" w:rsidRPr="00DB15F5" w:rsidRDefault="00BB05AF" w:rsidP="00E512F1">
      <w:pPr>
        <w:widowControl/>
        <w:tabs>
          <w:tab w:val="clear" w:pos="567"/>
        </w:tabs>
        <w:spacing w:line="240" w:lineRule="auto"/>
        <w:rPr>
          <w:snapToGrid w:val="0"/>
          <w:lang w:eastAsia="en-US"/>
        </w:rPr>
      </w:pPr>
    </w:p>
    <w:p w14:paraId="782E2AF0" w14:textId="739B0B85" w:rsidR="007B08E3" w:rsidRPr="00DB15F5" w:rsidRDefault="00505917" w:rsidP="007B08E3">
      <w:pPr>
        <w:widowControl/>
        <w:tabs>
          <w:tab w:val="clear" w:pos="567"/>
        </w:tabs>
        <w:spacing w:line="240" w:lineRule="auto"/>
        <w:rPr>
          <w:snapToGrid w:val="0"/>
          <w:lang w:eastAsia="en-US"/>
        </w:rPr>
      </w:pPr>
      <w:r>
        <w:t>Markkinoille tulon jälkeisessä turvallisuusseurannassa on hyvin harvoin</w:t>
      </w:r>
      <w:r w:rsidR="007B08E3" w:rsidRPr="00DB15F5">
        <w:rPr>
          <w:snapToGrid w:val="0"/>
          <w:lang w:eastAsia="en-US"/>
        </w:rPr>
        <w:t xml:space="preserve"> raportoitu steroideihin kuulumattomille tulehduskipulääkkeille</w:t>
      </w:r>
      <w:r w:rsidR="0021058B">
        <w:rPr>
          <w:snapToGrid w:val="0"/>
          <w:lang w:eastAsia="en-US"/>
        </w:rPr>
        <w:t xml:space="preserve"> (NSAID)</w:t>
      </w:r>
      <w:r w:rsidR="007B08E3" w:rsidRPr="00DB15F5">
        <w:rPr>
          <w:snapToGrid w:val="0"/>
          <w:lang w:eastAsia="en-US"/>
        </w:rPr>
        <w:t xml:space="preserve"> tyypillisiä haittavaikutuksia, kuten ruokahaluttomuutta, oksentelua, ripulia, verta ulosteessa, väsymystä ja munuaisten vajaatoimintaa. </w:t>
      </w:r>
      <w:r>
        <w:t>Markkinoille tulon jälkeisessä turvallisuusseurannassa on</w:t>
      </w:r>
      <w:r>
        <w:rPr>
          <w:snapToGrid w:val="0"/>
          <w:lang w:eastAsia="en-US"/>
        </w:rPr>
        <w:t>h</w:t>
      </w:r>
      <w:r w:rsidR="007B08E3" w:rsidRPr="00DB15F5">
        <w:rPr>
          <w:snapToGrid w:val="0"/>
          <w:lang w:eastAsia="en-US"/>
        </w:rPr>
        <w:t xml:space="preserve">yvin harvinaisissa tapauksissa raportoitu veristä ripulia, verta oksennuksessa, ruoansulatuskanavan haavaumia ja kohonneita maksaentsyymejä. </w:t>
      </w:r>
    </w:p>
    <w:p w14:paraId="1E32247D" w14:textId="77777777" w:rsidR="00C53F9E" w:rsidRPr="00DB15F5" w:rsidRDefault="00C53F9E" w:rsidP="00C53F9E">
      <w:pPr>
        <w:widowControl/>
        <w:tabs>
          <w:tab w:val="clear" w:pos="567"/>
        </w:tabs>
        <w:spacing w:line="240" w:lineRule="auto"/>
        <w:rPr>
          <w:snapToGrid w:val="0"/>
          <w:lang w:eastAsia="en-US"/>
        </w:rPr>
      </w:pPr>
    </w:p>
    <w:p w14:paraId="04AE8716" w14:textId="77777777" w:rsidR="00BB05AF" w:rsidRPr="00DB15F5" w:rsidRDefault="00BB05AF" w:rsidP="00E512F1">
      <w:pPr>
        <w:widowControl/>
        <w:tabs>
          <w:tab w:val="left" w:pos="720"/>
        </w:tabs>
        <w:spacing w:line="240" w:lineRule="auto"/>
        <w:rPr>
          <w:snapToGrid w:val="0"/>
          <w:lang w:eastAsia="en-US"/>
        </w:rPr>
      </w:pPr>
      <w:r w:rsidRPr="00DB15F5">
        <w:rPr>
          <w:snapToGrid w:val="0"/>
          <w:lang w:eastAsia="en-US"/>
        </w:rPr>
        <w:t>Nämä haittavaikutukset ilmenevät yleensä ensimmäisellä hoitoviikolla ja ovat useimmissa tapauksissa lyhytaikaisia ja menevät ohi, kun hoito lopetetaan, mutta joissain hyvin harvinaisissa tapauksissa ne saattavat olla vakavia tai kuolemaan johtavia.</w:t>
      </w:r>
    </w:p>
    <w:p w14:paraId="368108E5" w14:textId="77777777" w:rsidR="00BB05AF" w:rsidRPr="009E6F82" w:rsidRDefault="00BB05AF" w:rsidP="00E512F1">
      <w:pPr>
        <w:widowControl/>
        <w:spacing w:line="240" w:lineRule="auto"/>
        <w:ind w:left="567" w:hanging="567"/>
        <w:rPr>
          <w:snapToGrid w:val="0"/>
          <w:lang w:eastAsia="en-US"/>
        </w:rPr>
      </w:pPr>
    </w:p>
    <w:p w14:paraId="0F3F11FC" w14:textId="77777777" w:rsidR="00C53F9E" w:rsidRPr="00DB15F5" w:rsidRDefault="00C53F9E" w:rsidP="00C53F9E">
      <w:pPr>
        <w:widowControl/>
        <w:tabs>
          <w:tab w:val="clear" w:pos="567"/>
        </w:tabs>
        <w:spacing w:line="240" w:lineRule="auto"/>
        <w:rPr>
          <w:snapToGrid w:val="0"/>
          <w:lang w:eastAsia="en-US"/>
        </w:rPr>
      </w:pPr>
      <w:r w:rsidRPr="00DB15F5">
        <w:rPr>
          <w:snapToGrid w:val="0"/>
          <w:lang w:eastAsia="en-US"/>
        </w:rPr>
        <w:t xml:space="preserve">Jos haittavaikutuksia ilmenee, hoito tulee keskeyttää ja </w:t>
      </w:r>
      <w:r w:rsidR="002B2786" w:rsidRPr="00DB15F5">
        <w:rPr>
          <w:snapToGrid w:val="0"/>
          <w:lang w:eastAsia="en-US"/>
        </w:rPr>
        <w:t xml:space="preserve">eläinlääkäriin </w:t>
      </w:r>
      <w:r w:rsidR="002B2786" w:rsidRPr="00056E23">
        <w:rPr>
          <w:rFonts w:ascii="Tahoma" w:hAnsi="Tahoma" w:cs="Tahoma"/>
          <w:color w:val="000000"/>
          <w:sz w:val="20"/>
          <w:szCs w:val="20"/>
          <w:lang w:eastAsia="zh-CN" w:bidi="th-TH"/>
        </w:rPr>
        <w:t xml:space="preserve">tulee </w:t>
      </w:r>
      <w:r w:rsidRPr="00DB15F5">
        <w:rPr>
          <w:snapToGrid w:val="0"/>
          <w:lang w:eastAsia="en-US"/>
        </w:rPr>
        <w:t>ottaa yhteyttä.</w:t>
      </w:r>
    </w:p>
    <w:p w14:paraId="01A1AD65" w14:textId="77777777" w:rsidR="005C3C4F" w:rsidRPr="00DB15F5" w:rsidRDefault="005C3C4F" w:rsidP="005C3C4F">
      <w:pPr>
        <w:tabs>
          <w:tab w:val="clear" w:pos="567"/>
        </w:tabs>
        <w:spacing w:line="240" w:lineRule="auto"/>
      </w:pPr>
    </w:p>
    <w:p w14:paraId="32859BB0" w14:textId="77777777" w:rsidR="007121FC" w:rsidRPr="00DB15F5" w:rsidRDefault="007121FC" w:rsidP="0068401A">
      <w:pPr>
        <w:keepNext/>
        <w:widowControl/>
        <w:ind w:left="567" w:hanging="567"/>
        <w:rPr>
          <w:bCs/>
        </w:rPr>
      </w:pPr>
      <w:r w:rsidRPr="00DB15F5">
        <w:rPr>
          <w:bCs/>
        </w:rPr>
        <w:lastRenderedPageBreak/>
        <w:t>Haittavaikutusten esiintyvyys määritellään seuraavasti:</w:t>
      </w:r>
    </w:p>
    <w:p w14:paraId="4AB277EB" w14:textId="77777777" w:rsidR="007121FC" w:rsidRPr="00DB15F5" w:rsidRDefault="007121FC" w:rsidP="0068401A">
      <w:pPr>
        <w:keepNext/>
        <w:widowControl/>
        <w:ind w:left="567" w:hanging="567"/>
        <w:rPr>
          <w:bCs/>
        </w:rPr>
      </w:pPr>
      <w:r w:rsidRPr="00DB15F5">
        <w:rPr>
          <w:bCs/>
        </w:rPr>
        <w:t>-</w:t>
      </w:r>
      <w:r w:rsidR="009E6F82">
        <w:rPr>
          <w:bCs/>
        </w:rPr>
        <w:t xml:space="preserve"> </w:t>
      </w:r>
      <w:r w:rsidRPr="00DB15F5">
        <w:rPr>
          <w:bCs/>
        </w:rPr>
        <w:t xml:space="preserve">hyvin yleinen (useampi kuin 1/10 </w:t>
      </w:r>
      <w:r>
        <w:rPr>
          <w:bCs/>
        </w:rPr>
        <w:t xml:space="preserve">hoidettua </w:t>
      </w:r>
      <w:r w:rsidRPr="00DB15F5">
        <w:rPr>
          <w:bCs/>
        </w:rPr>
        <w:t>eläintä saa haittavaikutuksen)</w:t>
      </w:r>
    </w:p>
    <w:p w14:paraId="3BAF5491" w14:textId="77777777" w:rsidR="007121FC" w:rsidRPr="00DB15F5" w:rsidRDefault="007121FC" w:rsidP="007121FC">
      <w:pPr>
        <w:ind w:left="567" w:hanging="567"/>
        <w:rPr>
          <w:bCs/>
        </w:rPr>
      </w:pPr>
      <w:r w:rsidRPr="00DB15F5">
        <w:rPr>
          <w:bCs/>
        </w:rPr>
        <w:t>-</w:t>
      </w:r>
      <w:r w:rsidR="009E6F82">
        <w:rPr>
          <w:bCs/>
        </w:rPr>
        <w:t xml:space="preserve"> </w:t>
      </w:r>
      <w:r w:rsidRPr="00DB15F5">
        <w:rPr>
          <w:bCs/>
        </w:rPr>
        <w:t>yleinen (useampi kuin 1 mutta alle 10/100</w:t>
      </w:r>
      <w:r>
        <w:rPr>
          <w:bCs/>
        </w:rPr>
        <w:t xml:space="preserve"> hoidettua</w:t>
      </w:r>
      <w:r w:rsidRPr="00DB15F5">
        <w:rPr>
          <w:bCs/>
        </w:rPr>
        <w:t xml:space="preserve"> eläintä)</w:t>
      </w:r>
    </w:p>
    <w:p w14:paraId="504C06E8" w14:textId="77777777" w:rsidR="007121FC" w:rsidRPr="00DB15F5" w:rsidRDefault="007121FC" w:rsidP="007121FC">
      <w:pPr>
        <w:ind w:left="567" w:hanging="567"/>
        <w:rPr>
          <w:bCs/>
        </w:rPr>
      </w:pPr>
      <w:r w:rsidRPr="00DB15F5">
        <w:rPr>
          <w:bCs/>
        </w:rPr>
        <w:t>-</w:t>
      </w:r>
      <w:r w:rsidR="009E6F82">
        <w:rPr>
          <w:bCs/>
        </w:rPr>
        <w:t xml:space="preserve"> </w:t>
      </w:r>
      <w:r w:rsidRPr="00DB15F5">
        <w:rPr>
          <w:bCs/>
        </w:rPr>
        <w:t>melko harvinainen (useampi kuin 1 mutta alle 10/1.000</w:t>
      </w:r>
      <w:r>
        <w:rPr>
          <w:bCs/>
        </w:rPr>
        <w:t xml:space="preserve"> hoidettua</w:t>
      </w:r>
      <w:r w:rsidRPr="00DB15F5">
        <w:rPr>
          <w:bCs/>
        </w:rPr>
        <w:t xml:space="preserve"> eläintä)</w:t>
      </w:r>
    </w:p>
    <w:p w14:paraId="0FB1D005" w14:textId="77777777" w:rsidR="007121FC" w:rsidRPr="00DB15F5" w:rsidRDefault="007121FC" w:rsidP="007121FC">
      <w:pPr>
        <w:ind w:left="567" w:hanging="567"/>
        <w:rPr>
          <w:bCs/>
        </w:rPr>
      </w:pPr>
      <w:r w:rsidRPr="00DB15F5">
        <w:rPr>
          <w:bCs/>
        </w:rPr>
        <w:t>-</w:t>
      </w:r>
      <w:r w:rsidR="009E6F82">
        <w:rPr>
          <w:bCs/>
        </w:rPr>
        <w:t xml:space="preserve"> </w:t>
      </w:r>
      <w:r w:rsidRPr="00DB15F5">
        <w:rPr>
          <w:bCs/>
        </w:rPr>
        <w:t xml:space="preserve">harvinainen (useampi kuin 1 mutta alle 10/10.000 </w:t>
      </w:r>
      <w:r>
        <w:rPr>
          <w:bCs/>
        </w:rPr>
        <w:t xml:space="preserve">hoidettua </w:t>
      </w:r>
      <w:r w:rsidRPr="00DB15F5">
        <w:rPr>
          <w:bCs/>
        </w:rPr>
        <w:t>eläintä)</w:t>
      </w:r>
    </w:p>
    <w:p w14:paraId="33860C36" w14:textId="77777777" w:rsidR="007121FC" w:rsidRPr="00DB15F5" w:rsidRDefault="007121FC" w:rsidP="007121FC">
      <w:pPr>
        <w:ind w:left="567" w:hanging="567"/>
      </w:pPr>
      <w:r w:rsidRPr="00DB15F5">
        <w:rPr>
          <w:bCs/>
        </w:rPr>
        <w:t>-</w:t>
      </w:r>
      <w:r w:rsidR="009E6F82">
        <w:rPr>
          <w:bCs/>
        </w:rPr>
        <w:t xml:space="preserve"> </w:t>
      </w:r>
      <w:r w:rsidRPr="00DB15F5">
        <w:rPr>
          <w:bCs/>
        </w:rPr>
        <w:t xml:space="preserve">hyvin harvinainen (alle 1/10.000 </w:t>
      </w:r>
      <w:r>
        <w:rPr>
          <w:bCs/>
        </w:rPr>
        <w:t xml:space="preserve">hoidettua </w:t>
      </w:r>
      <w:r w:rsidRPr="00DB15F5">
        <w:rPr>
          <w:bCs/>
        </w:rPr>
        <w:t>eläintä, mukaan lukien yksittäiset ilmoitukset).</w:t>
      </w:r>
    </w:p>
    <w:p w14:paraId="388F3687" w14:textId="77777777" w:rsidR="007121FC" w:rsidRPr="00DB15F5" w:rsidRDefault="007121FC" w:rsidP="007121FC">
      <w:pPr>
        <w:spacing w:line="240" w:lineRule="auto"/>
      </w:pPr>
    </w:p>
    <w:p w14:paraId="692BBABF" w14:textId="77777777" w:rsidR="007121FC" w:rsidRPr="00DB15F5" w:rsidRDefault="007121FC" w:rsidP="007121FC">
      <w:pPr>
        <w:spacing w:line="240" w:lineRule="auto"/>
      </w:pPr>
      <w:r>
        <w:t>Jos havaitset haittavaikutuksia, myös sellaisia joita ei ole mainittu tässä pakkausselosteessa, tai olet sitä mieltä, että lääke ei ole tehonnut, ilmoita asiasta eläinlääkärillesi.</w:t>
      </w:r>
    </w:p>
    <w:p w14:paraId="4DA82C32" w14:textId="77777777" w:rsidR="00BB05AF" w:rsidRPr="00DB15F5" w:rsidRDefault="00BB05AF" w:rsidP="00E512F1">
      <w:pPr>
        <w:widowControl/>
        <w:tabs>
          <w:tab w:val="clear" w:pos="567"/>
        </w:tabs>
        <w:spacing w:line="240" w:lineRule="auto"/>
        <w:rPr>
          <w:snapToGrid w:val="0"/>
          <w:lang w:eastAsia="en-US"/>
        </w:rPr>
      </w:pPr>
    </w:p>
    <w:p w14:paraId="47B448D7" w14:textId="77777777" w:rsidR="006767D8" w:rsidRPr="00DB15F5" w:rsidRDefault="006767D8" w:rsidP="00E512F1">
      <w:pPr>
        <w:widowControl/>
        <w:tabs>
          <w:tab w:val="clear" w:pos="567"/>
        </w:tabs>
        <w:spacing w:line="240" w:lineRule="auto"/>
        <w:rPr>
          <w:snapToGrid w:val="0"/>
          <w:lang w:eastAsia="en-US"/>
        </w:rPr>
      </w:pPr>
    </w:p>
    <w:p w14:paraId="6A5B2F4D" w14:textId="77777777" w:rsidR="00BB05AF" w:rsidRPr="00DB15F5" w:rsidRDefault="00BB05AF" w:rsidP="00E512F1">
      <w:pPr>
        <w:widowControl/>
        <w:spacing w:line="240" w:lineRule="auto"/>
        <w:ind w:left="567" w:hanging="567"/>
        <w:rPr>
          <w:b/>
          <w:bCs/>
          <w:snapToGrid w:val="0"/>
          <w:lang w:eastAsia="en-US"/>
        </w:rPr>
      </w:pPr>
      <w:r w:rsidRPr="00E37F8F">
        <w:rPr>
          <w:b/>
          <w:bCs/>
          <w:snapToGrid w:val="0"/>
          <w:highlight w:val="lightGray"/>
          <w:lang w:eastAsia="en-US"/>
        </w:rPr>
        <w:t>7.</w:t>
      </w:r>
      <w:r w:rsidRPr="00DB15F5">
        <w:rPr>
          <w:b/>
          <w:bCs/>
          <w:snapToGrid w:val="0"/>
          <w:lang w:eastAsia="en-US"/>
        </w:rPr>
        <w:tab/>
        <w:t>KOHDE</w:t>
      </w:r>
      <w:r w:rsidR="00A4667F" w:rsidRPr="00DB15F5">
        <w:rPr>
          <w:b/>
          <w:bCs/>
          <w:snapToGrid w:val="0"/>
          <w:lang w:eastAsia="en-US"/>
        </w:rPr>
        <w:t>-</w:t>
      </w:r>
      <w:r w:rsidRPr="00DB15F5">
        <w:rPr>
          <w:b/>
          <w:bCs/>
          <w:snapToGrid w:val="0"/>
          <w:lang w:eastAsia="en-US"/>
        </w:rPr>
        <w:t>ELÄINLAJI</w:t>
      </w:r>
      <w:r w:rsidR="009E6F82">
        <w:rPr>
          <w:b/>
          <w:bCs/>
          <w:snapToGrid w:val="0"/>
          <w:lang w:eastAsia="en-US"/>
        </w:rPr>
        <w:t>(</w:t>
      </w:r>
      <w:r w:rsidRPr="00DB15F5">
        <w:rPr>
          <w:b/>
          <w:bCs/>
          <w:snapToGrid w:val="0"/>
          <w:lang w:eastAsia="en-US"/>
        </w:rPr>
        <w:t>T</w:t>
      </w:r>
      <w:r w:rsidR="009E6F82">
        <w:rPr>
          <w:b/>
          <w:bCs/>
          <w:snapToGrid w:val="0"/>
          <w:lang w:eastAsia="en-US"/>
        </w:rPr>
        <w:t>)</w:t>
      </w:r>
    </w:p>
    <w:p w14:paraId="47329CF3" w14:textId="77777777" w:rsidR="00BB05AF" w:rsidRPr="00DB15F5" w:rsidRDefault="00BB05AF" w:rsidP="00E512F1">
      <w:pPr>
        <w:widowControl/>
        <w:tabs>
          <w:tab w:val="clear" w:pos="567"/>
        </w:tabs>
        <w:spacing w:line="240" w:lineRule="auto"/>
        <w:rPr>
          <w:snapToGrid w:val="0"/>
          <w:lang w:eastAsia="en-US"/>
        </w:rPr>
      </w:pPr>
    </w:p>
    <w:p w14:paraId="7BBBF967" w14:textId="77777777" w:rsidR="00533822" w:rsidRPr="00DB15F5" w:rsidRDefault="00BB05AF" w:rsidP="00E512F1">
      <w:pPr>
        <w:widowControl/>
        <w:spacing w:line="240" w:lineRule="auto"/>
        <w:rPr>
          <w:snapToGrid w:val="0"/>
          <w:lang w:eastAsia="en-US"/>
        </w:rPr>
      </w:pPr>
      <w:r w:rsidRPr="00DB15F5">
        <w:rPr>
          <w:snapToGrid w:val="0"/>
          <w:lang w:eastAsia="en-US"/>
        </w:rPr>
        <w:t>Koira.</w:t>
      </w:r>
    </w:p>
    <w:p w14:paraId="755BF088" w14:textId="77777777" w:rsidR="00BB05AF" w:rsidRPr="00DB15F5" w:rsidRDefault="00BB05AF" w:rsidP="00E512F1">
      <w:pPr>
        <w:widowControl/>
        <w:spacing w:line="240" w:lineRule="auto"/>
        <w:rPr>
          <w:snapToGrid w:val="0"/>
          <w:lang w:eastAsia="en-US"/>
        </w:rPr>
      </w:pPr>
    </w:p>
    <w:p w14:paraId="63278505" w14:textId="77777777" w:rsidR="00C53F9E" w:rsidRPr="00DB15F5" w:rsidRDefault="00C53F9E" w:rsidP="00E512F1">
      <w:pPr>
        <w:widowControl/>
        <w:spacing w:line="240" w:lineRule="auto"/>
        <w:rPr>
          <w:snapToGrid w:val="0"/>
          <w:lang w:eastAsia="en-US"/>
        </w:rPr>
      </w:pPr>
    </w:p>
    <w:p w14:paraId="7E26F524" w14:textId="77777777" w:rsidR="00BB05AF" w:rsidRPr="00DB15F5" w:rsidRDefault="00BB05AF" w:rsidP="00E512F1">
      <w:pPr>
        <w:widowControl/>
        <w:spacing w:line="240" w:lineRule="auto"/>
        <w:ind w:left="567" w:hanging="567"/>
        <w:rPr>
          <w:b/>
          <w:bCs/>
          <w:snapToGrid w:val="0"/>
          <w:lang w:eastAsia="en-US"/>
        </w:rPr>
      </w:pPr>
      <w:r w:rsidRPr="00E37F8F">
        <w:rPr>
          <w:b/>
          <w:bCs/>
          <w:snapToGrid w:val="0"/>
          <w:highlight w:val="lightGray"/>
          <w:lang w:eastAsia="en-US"/>
        </w:rPr>
        <w:t>8.</w:t>
      </w:r>
      <w:r w:rsidRPr="00DB15F5">
        <w:rPr>
          <w:b/>
          <w:bCs/>
          <w:snapToGrid w:val="0"/>
          <w:lang w:eastAsia="en-US"/>
        </w:rPr>
        <w:tab/>
        <w:t>ANNOSTUS, ANTOREITIT JA ANTOTAVAT KOHDE</w:t>
      </w:r>
      <w:r w:rsidR="00A4667F" w:rsidRPr="00DB15F5">
        <w:rPr>
          <w:b/>
          <w:bCs/>
          <w:snapToGrid w:val="0"/>
          <w:lang w:eastAsia="en-US"/>
        </w:rPr>
        <w:t>-</w:t>
      </w:r>
      <w:r w:rsidRPr="00DB15F5">
        <w:rPr>
          <w:b/>
          <w:bCs/>
          <w:snapToGrid w:val="0"/>
          <w:lang w:eastAsia="en-US"/>
        </w:rPr>
        <w:t>ELÄINLAJEITTAIN</w:t>
      </w:r>
    </w:p>
    <w:p w14:paraId="37976E99" w14:textId="77777777" w:rsidR="00BB05AF" w:rsidRPr="00DB15F5" w:rsidRDefault="00BB05AF" w:rsidP="00E512F1">
      <w:pPr>
        <w:widowControl/>
        <w:tabs>
          <w:tab w:val="left" w:pos="720"/>
        </w:tabs>
        <w:spacing w:line="240" w:lineRule="auto"/>
        <w:rPr>
          <w:snapToGrid w:val="0"/>
          <w:lang w:eastAsia="de-DE"/>
        </w:rPr>
      </w:pPr>
    </w:p>
    <w:p w14:paraId="477ABB9F" w14:textId="77777777" w:rsidR="00BB05AF" w:rsidRPr="00DB15F5" w:rsidRDefault="00BB05AF" w:rsidP="006767D8">
      <w:pPr>
        <w:tabs>
          <w:tab w:val="clear" w:pos="567"/>
        </w:tabs>
        <w:spacing w:line="240" w:lineRule="auto"/>
        <w:rPr>
          <w:bCs/>
          <w:u w:val="single"/>
          <w:lang w:eastAsia="de-DE"/>
        </w:rPr>
      </w:pPr>
      <w:r w:rsidRPr="00DB15F5">
        <w:rPr>
          <w:bCs/>
          <w:u w:val="single"/>
          <w:lang w:eastAsia="de-DE"/>
        </w:rPr>
        <w:t>Annostus</w:t>
      </w:r>
    </w:p>
    <w:p w14:paraId="4A7CAD02" w14:textId="77777777" w:rsidR="00BB05AF" w:rsidRPr="00DB15F5" w:rsidRDefault="00BB05AF" w:rsidP="00E512F1">
      <w:pPr>
        <w:tabs>
          <w:tab w:val="left" w:pos="720"/>
        </w:tabs>
        <w:spacing w:line="240" w:lineRule="auto"/>
        <w:rPr>
          <w:lang w:eastAsia="en-US"/>
        </w:rPr>
      </w:pPr>
      <w:r w:rsidRPr="00DB15F5">
        <w:rPr>
          <w:lang w:eastAsia="en-US"/>
        </w:rPr>
        <w:t>Aloitusannos on 0,2 mg meloksikaamia painokiloa kohden kerta</w:t>
      </w:r>
      <w:r w:rsidR="00A4667F" w:rsidRPr="00DB15F5">
        <w:rPr>
          <w:lang w:eastAsia="en-US"/>
        </w:rPr>
        <w:t>-</w:t>
      </w:r>
      <w:r w:rsidRPr="00DB15F5">
        <w:rPr>
          <w:lang w:eastAsia="en-US"/>
        </w:rPr>
        <w:t>annoksena ensimmäisenä päivänä. Hoitoa jatketaan oraalisella annoksella kerran vuorokaudessa (24 tunnin välein) käyttäen ylläpitoannosta 0,1 mg meloksikaamia painokiloa kohti.</w:t>
      </w:r>
    </w:p>
    <w:p w14:paraId="2C06154C" w14:textId="77777777" w:rsidR="00BB05AF" w:rsidRPr="00DB15F5" w:rsidRDefault="00BB05AF" w:rsidP="00E512F1">
      <w:pPr>
        <w:tabs>
          <w:tab w:val="left" w:pos="720"/>
        </w:tabs>
        <w:spacing w:line="240" w:lineRule="auto"/>
        <w:rPr>
          <w:lang w:eastAsia="en-US"/>
        </w:rPr>
      </w:pPr>
    </w:p>
    <w:p w14:paraId="006BC9D9" w14:textId="77777777" w:rsidR="00BB05AF" w:rsidRPr="00DB15F5" w:rsidRDefault="00BB05AF" w:rsidP="00E512F1">
      <w:pPr>
        <w:tabs>
          <w:tab w:val="left" w:pos="720"/>
        </w:tabs>
        <w:spacing w:line="240" w:lineRule="auto"/>
        <w:rPr>
          <w:lang w:eastAsia="en-US"/>
        </w:rPr>
      </w:pPr>
      <w:r w:rsidRPr="00DB15F5">
        <w:rPr>
          <w:lang w:eastAsia="en-US"/>
        </w:rPr>
        <w:t>Pitkäaikaisessa hoidossa, kun kliininen vaste on saavutettu (≥ 4 päivän kuluttua lääkityksen aloittamisesta), Metacam</w:t>
      </w:r>
      <w:r w:rsidR="00A4667F" w:rsidRPr="00DB15F5">
        <w:rPr>
          <w:lang w:eastAsia="en-US"/>
        </w:rPr>
        <w:t>-</w:t>
      </w:r>
      <w:r w:rsidRPr="00DB15F5">
        <w:rPr>
          <w:lang w:eastAsia="en-US"/>
        </w:rPr>
        <w:t>annos voidaan laskea yksilöllisesti matalimmalle tehokkaalle tasolle ottaen kuitenkin huomioon, että luusto</w:t>
      </w:r>
      <w:r w:rsidR="00A4667F" w:rsidRPr="00DB15F5">
        <w:rPr>
          <w:lang w:eastAsia="en-US"/>
        </w:rPr>
        <w:t>-</w:t>
      </w:r>
      <w:r w:rsidRPr="00DB15F5">
        <w:rPr>
          <w:lang w:eastAsia="en-US"/>
        </w:rPr>
        <w:t>lihassairauksiin liittyvä kipu ja tulehdus voivat vaihdella ajan kuluessa.</w:t>
      </w:r>
    </w:p>
    <w:p w14:paraId="422B3704" w14:textId="77777777" w:rsidR="00BB05AF" w:rsidRPr="00DB15F5" w:rsidRDefault="00BB05AF" w:rsidP="00E512F1">
      <w:pPr>
        <w:widowControl/>
        <w:tabs>
          <w:tab w:val="clear" w:pos="567"/>
        </w:tabs>
        <w:spacing w:line="240" w:lineRule="auto"/>
        <w:rPr>
          <w:snapToGrid w:val="0"/>
          <w:lang w:eastAsia="en-US"/>
        </w:rPr>
      </w:pPr>
    </w:p>
    <w:p w14:paraId="0EEA5C3D" w14:textId="77777777" w:rsidR="00BB05AF" w:rsidRPr="00DB15F5" w:rsidRDefault="00BB05AF" w:rsidP="006767D8">
      <w:pPr>
        <w:tabs>
          <w:tab w:val="clear" w:pos="567"/>
        </w:tabs>
        <w:spacing w:line="240" w:lineRule="auto"/>
        <w:rPr>
          <w:bCs/>
          <w:u w:val="single"/>
          <w:lang w:eastAsia="de-DE"/>
        </w:rPr>
      </w:pPr>
      <w:r w:rsidRPr="00DB15F5">
        <w:rPr>
          <w:bCs/>
          <w:u w:val="single"/>
          <w:lang w:eastAsia="de-DE"/>
        </w:rPr>
        <w:t>Antoreitti ja antotapa</w:t>
      </w:r>
    </w:p>
    <w:p w14:paraId="4FE14F8D"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Ravistettava hyvin ennen käyttöä. Annetaan suun kautta ruokaan sekoitettuna tai suoraan suuhun.</w:t>
      </w:r>
    </w:p>
    <w:p w14:paraId="11B5A154" w14:textId="77777777" w:rsidR="00BB05AF" w:rsidRPr="00DB15F5" w:rsidRDefault="00BB05AF" w:rsidP="00E512F1">
      <w:pPr>
        <w:widowControl/>
        <w:spacing w:line="240" w:lineRule="auto"/>
        <w:rPr>
          <w:snapToGrid w:val="0"/>
          <w:lang w:eastAsia="en-US"/>
        </w:rPr>
      </w:pPr>
      <w:r w:rsidRPr="00DB15F5">
        <w:rPr>
          <w:snapToGrid w:val="0"/>
          <w:lang w:eastAsia="en-US"/>
        </w:rPr>
        <w:t>Suspensio voidaan antaa joko tippoina suoraa</w:t>
      </w:r>
      <w:r w:rsidR="00AA5B86" w:rsidRPr="00DB15F5">
        <w:rPr>
          <w:snapToGrid w:val="0"/>
          <w:lang w:eastAsia="en-US"/>
        </w:rPr>
        <w:t>n</w:t>
      </w:r>
      <w:r w:rsidRPr="00DB15F5">
        <w:rPr>
          <w:snapToGrid w:val="0"/>
          <w:lang w:eastAsia="en-US"/>
        </w:rPr>
        <w:t xml:space="preserve"> pullon tiputtimella (pienet rodut) tai käyttämällä pakkauksessa olevaa annosruiskua.</w:t>
      </w:r>
    </w:p>
    <w:p w14:paraId="7FFAC377" w14:textId="77777777" w:rsidR="00BB05AF" w:rsidRPr="00DB15F5" w:rsidRDefault="00BB05AF" w:rsidP="00E512F1">
      <w:pPr>
        <w:widowControl/>
        <w:tabs>
          <w:tab w:val="left" w:pos="3969"/>
        </w:tabs>
        <w:spacing w:line="240" w:lineRule="auto"/>
        <w:rPr>
          <w:snapToGrid w:val="0"/>
          <w:lang w:eastAsia="en-US"/>
        </w:rPr>
      </w:pPr>
    </w:p>
    <w:p w14:paraId="5229B606" w14:textId="77777777" w:rsidR="00BB05AF" w:rsidRPr="00DB15F5" w:rsidRDefault="00BB05AF" w:rsidP="006767D8">
      <w:pPr>
        <w:tabs>
          <w:tab w:val="clear" w:pos="567"/>
        </w:tabs>
        <w:spacing w:line="240" w:lineRule="auto"/>
        <w:rPr>
          <w:bCs/>
          <w:u w:val="single"/>
          <w:lang w:eastAsia="de-DE"/>
        </w:rPr>
      </w:pPr>
      <w:r w:rsidRPr="00DB15F5">
        <w:rPr>
          <w:bCs/>
          <w:u w:val="single"/>
          <w:lang w:eastAsia="de-DE"/>
        </w:rPr>
        <w:t>Annostus käytettäessä tiputinpulloa:</w:t>
      </w:r>
    </w:p>
    <w:p w14:paraId="2538DF85" w14:textId="77777777" w:rsidR="00BB05AF" w:rsidRPr="00DB15F5" w:rsidRDefault="00BB05AF" w:rsidP="00E512F1">
      <w:pPr>
        <w:widowControl/>
        <w:tabs>
          <w:tab w:val="clear" w:pos="567"/>
          <w:tab w:val="left" w:pos="1701"/>
          <w:tab w:val="left" w:pos="3969"/>
        </w:tabs>
        <w:spacing w:line="240" w:lineRule="auto"/>
        <w:rPr>
          <w:snapToGrid w:val="0"/>
          <w:lang w:eastAsia="en-US"/>
        </w:rPr>
      </w:pPr>
      <w:r w:rsidRPr="00DB15F5">
        <w:rPr>
          <w:snapToGrid w:val="0"/>
          <w:lang w:eastAsia="en-US"/>
        </w:rPr>
        <w:t xml:space="preserve">Aloitusannos: </w:t>
      </w:r>
      <w:r w:rsidR="0098465C" w:rsidRPr="00DB15F5">
        <w:rPr>
          <w:snapToGrid w:val="0"/>
          <w:lang w:eastAsia="en-US"/>
        </w:rPr>
        <w:tab/>
      </w:r>
      <w:r w:rsidRPr="00DB15F5">
        <w:rPr>
          <w:snapToGrid w:val="0"/>
          <w:lang w:eastAsia="en-US"/>
        </w:rPr>
        <w:t>10 tippaa/elopainokilo</w:t>
      </w:r>
    </w:p>
    <w:p w14:paraId="11E3B4E8" w14:textId="77777777" w:rsidR="00BB05AF" w:rsidRPr="00DB15F5" w:rsidRDefault="00BB05AF" w:rsidP="00E512F1">
      <w:pPr>
        <w:widowControl/>
        <w:tabs>
          <w:tab w:val="clear" w:pos="567"/>
          <w:tab w:val="left" w:pos="1701"/>
        </w:tabs>
        <w:spacing w:line="240" w:lineRule="auto"/>
        <w:rPr>
          <w:snapToGrid w:val="0"/>
          <w:lang w:eastAsia="en-US"/>
        </w:rPr>
      </w:pPr>
      <w:r w:rsidRPr="00DB15F5">
        <w:rPr>
          <w:snapToGrid w:val="0"/>
          <w:lang w:eastAsia="en-US"/>
        </w:rPr>
        <w:t xml:space="preserve">Ylläpitoannos: </w:t>
      </w:r>
      <w:r w:rsidR="0098465C" w:rsidRPr="00DB15F5">
        <w:rPr>
          <w:snapToGrid w:val="0"/>
          <w:lang w:eastAsia="en-US"/>
        </w:rPr>
        <w:tab/>
      </w:r>
      <w:r w:rsidRPr="00DB15F5">
        <w:rPr>
          <w:snapToGrid w:val="0"/>
          <w:lang w:eastAsia="en-US"/>
        </w:rPr>
        <w:t>5 tippaa/elopainokilo</w:t>
      </w:r>
    </w:p>
    <w:p w14:paraId="679FD59C" w14:textId="77777777" w:rsidR="00BB05AF" w:rsidRPr="00DB15F5" w:rsidRDefault="00BB05AF" w:rsidP="00E512F1">
      <w:pPr>
        <w:widowControl/>
        <w:spacing w:line="240" w:lineRule="auto"/>
        <w:rPr>
          <w:snapToGrid w:val="0"/>
          <w:lang w:eastAsia="en-US"/>
        </w:rPr>
      </w:pPr>
    </w:p>
    <w:p w14:paraId="79D2BDC0" w14:textId="77777777" w:rsidR="00BB05AF" w:rsidRPr="00DB15F5" w:rsidRDefault="00BB05AF" w:rsidP="006767D8">
      <w:pPr>
        <w:tabs>
          <w:tab w:val="clear" w:pos="567"/>
        </w:tabs>
        <w:spacing w:line="240" w:lineRule="auto"/>
        <w:rPr>
          <w:bCs/>
          <w:u w:val="single"/>
          <w:lang w:eastAsia="de-DE"/>
        </w:rPr>
      </w:pPr>
      <w:r w:rsidRPr="00DB15F5">
        <w:rPr>
          <w:bCs/>
          <w:u w:val="single"/>
          <w:lang w:eastAsia="de-DE"/>
        </w:rPr>
        <w:t>Annostus käytettäessä annosruiskua:</w:t>
      </w:r>
    </w:p>
    <w:p w14:paraId="24C66729" w14:textId="77777777" w:rsidR="00BB05AF" w:rsidRPr="00DB15F5" w:rsidRDefault="00BB05AF" w:rsidP="00E512F1">
      <w:pPr>
        <w:widowControl/>
        <w:spacing w:line="240" w:lineRule="auto"/>
        <w:rPr>
          <w:snapToGrid w:val="0"/>
          <w:lang w:eastAsia="en-US"/>
        </w:rPr>
      </w:pPr>
      <w:r w:rsidRPr="00DB15F5">
        <w:rPr>
          <w:snapToGrid w:val="0"/>
          <w:lang w:eastAsia="en-US"/>
        </w:rPr>
        <w:t>Annosruisku sopii pullon suulla olevaan tiputtimeen. Ruiskussa on mitta</w:t>
      </w:r>
      <w:r w:rsidR="00A4667F" w:rsidRPr="00DB15F5">
        <w:rPr>
          <w:snapToGrid w:val="0"/>
          <w:lang w:eastAsia="en-US"/>
        </w:rPr>
        <w:t>-</w:t>
      </w:r>
      <w:r w:rsidRPr="00DB15F5">
        <w:rPr>
          <w:snapToGrid w:val="0"/>
          <w:lang w:eastAsia="en-US"/>
        </w:rPr>
        <w:t>asteikko elopainokiloa kohti, joka vastaa ylläpitoannosta. Siten ensimmäinen annos on kaksinkertainen ruiskun mitta</w:t>
      </w:r>
      <w:r w:rsidR="00A4667F" w:rsidRPr="00DB15F5">
        <w:rPr>
          <w:snapToGrid w:val="0"/>
          <w:lang w:eastAsia="en-US"/>
        </w:rPr>
        <w:t>-</w:t>
      </w:r>
      <w:r w:rsidRPr="00DB15F5">
        <w:rPr>
          <w:snapToGrid w:val="0"/>
          <w:lang w:eastAsia="en-US"/>
        </w:rPr>
        <w:t>asteikkoon nähden.</w:t>
      </w:r>
    </w:p>
    <w:p w14:paraId="6A7065D6" w14:textId="77777777" w:rsidR="006767D8" w:rsidRPr="00DB15F5" w:rsidRDefault="006767D8" w:rsidP="00E512F1">
      <w:pPr>
        <w:widowControl/>
        <w:spacing w:line="240" w:lineRule="auto"/>
        <w:rPr>
          <w:snapToGrid w:val="0"/>
          <w:lang w:eastAsia="en-US"/>
        </w:rPr>
      </w:pPr>
    </w:p>
    <w:tbl>
      <w:tblPr>
        <w:tblW w:w="9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2268"/>
        <w:gridCol w:w="2183"/>
        <w:gridCol w:w="2318"/>
        <w:gridCol w:w="9"/>
      </w:tblGrid>
      <w:tr w:rsidR="001471BF" w:rsidRPr="00DB15F5" w14:paraId="395DB58D" w14:textId="77777777" w:rsidTr="001471BF">
        <w:trPr>
          <w:gridAfter w:val="1"/>
          <w:wAfter w:w="9" w:type="dxa"/>
          <w:cantSplit/>
        </w:trPr>
        <w:tc>
          <w:tcPr>
            <w:tcW w:w="4786" w:type="dxa"/>
            <w:gridSpan w:val="2"/>
            <w:tcBorders>
              <w:top w:val="nil"/>
              <w:left w:val="nil"/>
              <w:bottom w:val="nil"/>
              <w:right w:val="nil"/>
            </w:tcBorders>
          </w:tcPr>
          <w:p w14:paraId="74FFA9B1" w14:textId="770C38A4" w:rsidR="001471BF" w:rsidRPr="00DB15F5" w:rsidRDefault="000A714A" w:rsidP="00F657CA">
            <w:pPr>
              <w:rPr>
                <w:lang w:val="is-IS"/>
              </w:rPr>
            </w:pPr>
            <w:r w:rsidRPr="00DB15F5">
              <w:rPr>
                <w:noProof/>
                <w:lang w:val="en-GB" w:eastAsia="zh-CN" w:bidi="th-TH"/>
              </w:rPr>
              <w:drawing>
                <wp:anchor distT="0" distB="0" distL="114300" distR="114300" simplePos="0" relativeHeight="251655168" behindDoc="0" locked="0" layoutInCell="1" allowOverlap="1" wp14:anchorId="39577AD5" wp14:editId="15BFB840">
                  <wp:simplePos x="0" y="0"/>
                  <wp:positionH relativeFrom="column">
                    <wp:posOffset>406400</wp:posOffset>
                  </wp:positionH>
                  <wp:positionV relativeFrom="paragraph">
                    <wp:posOffset>26670</wp:posOffset>
                  </wp:positionV>
                  <wp:extent cx="2141855" cy="1186815"/>
                  <wp:effectExtent l="0" t="0" r="0" b="0"/>
                  <wp:wrapNone/>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1DDB2C" w14:textId="77777777" w:rsidR="001471BF" w:rsidRPr="00DB15F5" w:rsidRDefault="001471BF" w:rsidP="00F657CA">
            <w:pPr>
              <w:rPr>
                <w:lang w:val="is-IS"/>
              </w:rPr>
            </w:pPr>
          </w:p>
          <w:p w14:paraId="076DE1CF" w14:textId="77777777" w:rsidR="001471BF" w:rsidRPr="00DB15F5" w:rsidRDefault="001471BF" w:rsidP="00F657CA">
            <w:pPr>
              <w:rPr>
                <w:lang w:val="is-IS"/>
              </w:rPr>
            </w:pPr>
          </w:p>
          <w:p w14:paraId="1D7C65DE" w14:textId="77777777" w:rsidR="001471BF" w:rsidRPr="00DB15F5" w:rsidRDefault="001471BF" w:rsidP="00F657CA">
            <w:pPr>
              <w:rPr>
                <w:lang w:val="is-IS"/>
              </w:rPr>
            </w:pPr>
          </w:p>
          <w:p w14:paraId="485CBACF" w14:textId="77777777" w:rsidR="001471BF" w:rsidRPr="00DB15F5" w:rsidRDefault="001471BF" w:rsidP="00F657CA">
            <w:pPr>
              <w:rPr>
                <w:lang w:val="is-IS"/>
              </w:rPr>
            </w:pPr>
          </w:p>
          <w:p w14:paraId="287763C7" w14:textId="77777777" w:rsidR="001471BF" w:rsidRPr="00DB15F5" w:rsidRDefault="001471BF" w:rsidP="00F657CA">
            <w:pPr>
              <w:rPr>
                <w:lang w:val="is-IS"/>
              </w:rPr>
            </w:pPr>
          </w:p>
          <w:p w14:paraId="073B9533" w14:textId="77777777" w:rsidR="001471BF" w:rsidRPr="00DB15F5" w:rsidRDefault="001471BF" w:rsidP="00F657CA">
            <w:pPr>
              <w:rPr>
                <w:lang w:val="is-IS"/>
              </w:rPr>
            </w:pPr>
          </w:p>
          <w:p w14:paraId="13D77915" w14:textId="77777777" w:rsidR="001471BF" w:rsidRPr="00DB15F5" w:rsidRDefault="001471BF" w:rsidP="00F657CA">
            <w:pPr>
              <w:rPr>
                <w:lang w:val="is-IS"/>
              </w:rPr>
            </w:pPr>
          </w:p>
        </w:tc>
        <w:tc>
          <w:tcPr>
            <w:tcW w:w="4501" w:type="dxa"/>
            <w:gridSpan w:val="2"/>
            <w:tcBorders>
              <w:top w:val="nil"/>
              <w:left w:val="nil"/>
              <w:bottom w:val="nil"/>
              <w:right w:val="nil"/>
            </w:tcBorders>
          </w:tcPr>
          <w:p w14:paraId="4C4CCCE8" w14:textId="00990560" w:rsidR="001471BF" w:rsidRPr="00DB15F5" w:rsidRDefault="000A714A" w:rsidP="00F657CA">
            <w:pPr>
              <w:rPr>
                <w:lang w:val="is-IS"/>
              </w:rPr>
            </w:pPr>
            <w:r w:rsidRPr="00DB15F5">
              <w:rPr>
                <w:noProof/>
                <w:lang w:val="en-GB" w:eastAsia="zh-CN" w:bidi="th-TH"/>
              </w:rPr>
              <w:drawing>
                <wp:anchor distT="0" distB="0" distL="114300" distR="114300" simplePos="0" relativeHeight="251656192" behindDoc="0" locked="0" layoutInCell="1" allowOverlap="1" wp14:anchorId="6C101EA2" wp14:editId="21ACE34F">
                  <wp:simplePos x="0" y="0"/>
                  <wp:positionH relativeFrom="column">
                    <wp:posOffset>313690</wp:posOffset>
                  </wp:positionH>
                  <wp:positionV relativeFrom="paragraph">
                    <wp:posOffset>26670</wp:posOffset>
                  </wp:positionV>
                  <wp:extent cx="2139950" cy="1186815"/>
                  <wp:effectExtent l="0" t="0" r="0" b="0"/>
                  <wp:wrapNone/>
                  <wp:docPr id="9"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471BF" w:rsidRPr="00DB15F5" w14:paraId="3EAB3854" w14:textId="77777777" w:rsidTr="00147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18" w:type="dxa"/>
          </w:tcPr>
          <w:p w14:paraId="5B0AB0D2" w14:textId="77777777" w:rsidR="001471BF" w:rsidRPr="00DB15F5" w:rsidRDefault="001471BF" w:rsidP="001471BF">
            <w:pPr>
              <w:pStyle w:val="BodyText"/>
              <w:suppressAutoHyphens/>
              <w:rPr>
                <w:sz w:val="16"/>
                <w:szCs w:val="16"/>
                <w:lang w:val="en-GB"/>
              </w:rPr>
            </w:pPr>
            <w:r w:rsidRPr="00DB15F5">
              <w:rPr>
                <w:sz w:val="16"/>
                <w:szCs w:val="16"/>
                <w:lang w:val="fi-FI"/>
              </w:rPr>
              <w:t xml:space="preserve">Ravista pulloa hyvin. Avaa pullon korkki painamalla sitä alas ja kiertämällä auki samanaikaisesti. </w:t>
            </w:r>
            <w:r w:rsidRPr="00DB15F5">
              <w:rPr>
                <w:sz w:val="16"/>
                <w:szCs w:val="16"/>
                <w:lang w:val="en-GB"/>
              </w:rPr>
              <w:t>Laita annosruisku pullon tiputinkärkeen kevyesti painaen.</w:t>
            </w:r>
          </w:p>
          <w:p w14:paraId="442E56E2" w14:textId="77777777" w:rsidR="001471BF" w:rsidRPr="00DB15F5" w:rsidRDefault="001471BF" w:rsidP="001471BF">
            <w:pPr>
              <w:pStyle w:val="BodyText"/>
              <w:rPr>
                <w:spacing w:val="5"/>
                <w:sz w:val="16"/>
                <w:szCs w:val="16"/>
                <w:lang w:val="et-EE"/>
              </w:rPr>
            </w:pPr>
          </w:p>
        </w:tc>
        <w:tc>
          <w:tcPr>
            <w:tcW w:w="2268" w:type="dxa"/>
          </w:tcPr>
          <w:p w14:paraId="40C7F9D6" w14:textId="77777777" w:rsidR="001471BF" w:rsidRPr="00DB15F5" w:rsidRDefault="001471BF" w:rsidP="001471BF">
            <w:pPr>
              <w:spacing w:line="240" w:lineRule="auto"/>
              <w:rPr>
                <w:sz w:val="16"/>
                <w:szCs w:val="16"/>
                <w:lang w:val="et-EE"/>
              </w:rPr>
            </w:pPr>
            <w:r w:rsidRPr="00DB15F5">
              <w:rPr>
                <w:sz w:val="16"/>
                <w:szCs w:val="16"/>
                <w:lang w:val="et-EE"/>
              </w:rPr>
              <w:t>Käännä pullo ja ruisku ylösalaisin. Vedä ruiskun männästä niin paljon, että männässä oleva musta viiva tulee koirasi painokilojen kohdalle.</w:t>
            </w:r>
          </w:p>
          <w:p w14:paraId="52C8697F" w14:textId="77777777" w:rsidR="001471BF" w:rsidRPr="00DB15F5" w:rsidRDefault="001471BF" w:rsidP="001471BF">
            <w:pPr>
              <w:pStyle w:val="BodyText"/>
              <w:rPr>
                <w:sz w:val="16"/>
                <w:szCs w:val="16"/>
                <w:lang w:val="et-EE"/>
              </w:rPr>
            </w:pPr>
          </w:p>
        </w:tc>
        <w:tc>
          <w:tcPr>
            <w:tcW w:w="2183" w:type="dxa"/>
          </w:tcPr>
          <w:p w14:paraId="6D841669" w14:textId="77777777" w:rsidR="001471BF" w:rsidRPr="00DB15F5" w:rsidRDefault="001471BF" w:rsidP="001471BF">
            <w:pPr>
              <w:pStyle w:val="BodyText"/>
              <w:rPr>
                <w:sz w:val="16"/>
                <w:szCs w:val="16"/>
                <w:lang w:val="et-EE"/>
              </w:rPr>
            </w:pPr>
            <w:r w:rsidRPr="00DB15F5">
              <w:rPr>
                <w:sz w:val="16"/>
                <w:szCs w:val="16"/>
                <w:lang w:val="et-EE"/>
              </w:rPr>
              <w:t>Käännä pullo oikein päin ja irrota annosruisku pullosta kääntämällä ruiskua ja pulloa eri suuntiin.</w:t>
            </w:r>
          </w:p>
        </w:tc>
        <w:tc>
          <w:tcPr>
            <w:tcW w:w="2327" w:type="dxa"/>
            <w:gridSpan w:val="2"/>
          </w:tcPr>
          <w:p w14:paraId="7F5C9BD9" w14:textId="77777777" w:rsidR="001471BF" w:rsidRPr="00DB15F5" w:rsidRDefault="001471BF" w:rsidP="001471BF">
            <w:pPr>
              <w:spacing w:line="240" w:lineRule="auto"/>
              <w:rPr>
                <w:sz w:val="16"/>
                <w:szCs w:val="16"/>
                <w:lang w:val="et-EE"/>
              </w:rPr>
            </w:pPr>
            <w:r w:rsidRPr="00DB15F5">
              <w:rPr>
                <w:sz w:val="16"/>
                <w:szCs w:val="16"/>
                <w:lang w:val="et-EE"/>
              </w:rPr>
              <w:t xml:space="preserve">Tyhjennä annosruiskun sisältö </w:t>
            </w:r>
            <w:r w:rsidR="00AA5B86" w:rsidRPr="00DB15F5">
              <w:rPr>
                <w:sz w:val="16"/>
                <w:szCs w:val="16"/>
                <w:lang w:val="et-EE"/>
              </w:rPr>
              <w:t>koiran</w:t>
            </w:r>
            <w:r w:rsidRPr="00DB15F5">
              <w:rPr>
                <w:sz w:val="16"/>
                <w:szCs w:val="16"/>
                <w:lang w:val="et-EE"/>
              </w:rPr>
              <w:t xml:space="preserve"> ruokaan painamalla mäntä alas.</w:t>
            </w:r>
          </w:p>
          <w:p w14:paraId="1ED3CEA4" w14:textId="77777777" w:rsidR="001471BF" w:rsidRPr="00DB15F5" w:rsidRDefault="001471BF" w:rsidP="001471BF">
            <w:pPr>
              <w:pStyle w:val="BodyText"/>
              <w:rPr>
                <w:sz w:val="16"/>
                <w:szCs w:val="16"/>
                <w:lang w:val="et-EE"/>
              </w:rPr>
            </w:pPr>
          </w:p>
        </w:tc>
      </w:tr>
    </w:tbl>
    <w:p w14:paraId="499CC4AF" w14:textId="77777777" w:rsidR="001471BF" w:rsidRPr="00DB15F5" w:rsidRDefault="001471BF" w:rsidP="00E512F1">
      <w:pPr>
        <w:widowControl/>
        <w:tabs>
          <w:tab w:val="clear" w:pos="567"/>
          <w:tab w:val="left" w:pos="-720"/>
          <w:tab w:val="left" w:pos="0"/>
          <w:tab w:val="left" w:pos="284"/>
          <w:tab w:val="left" w:pos="720"/>
        </w:tabs>
        <w:suppressAutoHyphens/>
        <w:spacing w:line="240" w:lineRule="auto"/>
        <w:rPr>
          <w:snapToGrid w:val="0"/>
          <w:lang w:val="et-EE" w:eastAsia="en-US"/>
        </w:rPr>
      </w:pPr>
    </w:p>
    <w:p w14:paraId="1E324312"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Vaihtoehtoisesti lääkitys voidaan aloittaa käyttäen Metacam 5 mg/ml injektionesteliuosta.</w:t>
      </w:r>
    </w:p>
    <w:p w14:paraId="0943C6AF"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lastRenderedPageBreak/>
        <w:t>Kliininen vaste nähdään normaalisti 3</w:t>
      </w:r>
      <w:r w:rsidR="00A4667F" w:rsidRPr="00DB15F5">
        <w:rPr>
          <w:snapToGrid w:val="0"/>
          <w:lang w:eastAsia="en-US"/>
        </w:rPr>
        <w:t>-</w:t>
      </w:r>
      <w:r w:rsidRPr="00DB15F5">
        <w:rPr>
          <w:snapToGrid w:val="0"/>
          <w:lang w:eastAsia="en-US"/>
        </w:rPr>
        <w:t>4 vuorokauden jälkeen. Hoito tulee keskeyttää, mikäli kliinistä vastetta ei havaita viimeistään 10 vuorokauden kuluttua.</w:t>
      </w:r>
    </w:p>
    <w:p w14:paraId="0829E372" w14:textId="77777777" w:rsidR="00533822" w:rsidRPr="00547156" w:rsidRDefault="00533822" w:rsidP="00E512F1">
      <w:pPr>
        <w:widowControl/>
        <w:tabs>
          <w:tab w:val="clear" w:pos="567"/>
        </w:tabs>
        <w:spacing w:line="240" w:lineRule="auto"/>
        <w:rPr>
          <w:snapToGrid w:val="0"/>
          <w:lang w:eastAsia="en-US"/>
        </w:rPr>
      </w:pPr>
    </w:p>
    <w:p w14:paraId="4A0744E9" w14:textId="77777777" w:rsidR="00BB05AF" w:rsidRPr="00547156" w:rsidRDefault="00BB05AF" w:rsidP="00E512F1">
      <w:pPr>
        <w:widowControl/>
        <w:spacing w:line="240" w:lineRule="auto"/>
        <w:ind w:left="567" w:hanging="567"/>
        <w:rPr>
          <w:snapToGrid w:val="0"/>
          <w:lang w:eastAsia="en-US"/>
        </w:rPr>
      </w:pPr>
    </w:p>
    <w:p w14:paraId="13EB76D7" w14:textId="77777777" w:rsidR="00BB05AF" w:rsidRPr="00DB15F5" w:rsidRDefault="00533822" w:rsidP="00547156">
      <w:pPr>
        <w:widowControl/>
        <w:suppressAutoHyphens/>
        <w:rPr>
          <w:b/>
          <w:bCs/>
          <w:snapToGrid w:val="0"/>
          <w:lang w:eastAsia="en-US"/>
        </w:rPr>
      </w:pPr>
      <w:r w:rsidRPr="00E37F8F">
        <w:rPr>
          <w:b/>
          <w:bCs/>
          <w:snapToGrid w:val="0"/>
          <w:highlight w:val="lightGray"/>
          <w:lang w:eastAsia="en-US"/>
        </w:rPr>
        <w:t>9.</w:t>
      </w:r>
      <w:r w:rsidRPr="00DB15F5">
        <w:rPr>
          <w:b/>
          <w:bCs/>
          <w:snapToGrid w:val="0"/>
          <w:lang w:eastAsia="en-US"/>
        </w:rPr>
        <w:tab/>
        <w:t>ANNOSTUSOHJEET</w:t>
      </w:r>
    </w:p>
    <w:p w14:paraId="4B3AC190" w14:textId="77777777" w:rsidR="00BB05AF" w:rsidRPr="00DB15F5" w:rsidRDefault="00BB05AF" w:rsidP="00547156">
      <w:pPr>
        <w:widowControl/>
        <w:tabs>
          <w:tab w:val="clear" w:pos="567"/>
        </w:tabs>
        <w:suppressAutoHyphens/>
        <w:rPr>
          <w:snapToGrid w:val="0"/>
          <w:lang w:eastAsia="en-US"/>
        </w:rPr>
      </w:pPr>
    </w:p>
    <w:p w14:paraId="282098A4" w14:textId="77777777" w:rsidR="006A1799" w:rsidRPr="00DB15F5" w:rsidRDefault="00BB05AF" w:rsidP="00B1411D">
      <w:pPr>
        <w:tabs>
          <w:tab w:val="clear" w:pos="567"/>
        </w:tabs>
        <w:suppressAutoHyphens/>
        <w:spacing w:line="240" w:lineRule="auto"/>
        <w:rPr>
          <w:snapToGrid w:val="0"/>
          <w:lang w:eastAsia="en-US"/>
        </w:rPr>
      </w:pPr>
      <w:r w:rsidRPr="00DB15F5">
        <w:rPr>
          <w:lang w:eastAsia="en-US"/>
        </w:rPr>
        <w:t>Erityistä huomiota on kiinnitettävä siihen, ettei ohjeannosta ylitetä. Lääkkeen annossa tulee noudattaa tarkasti eläinlääkärin antamia ohjeita.</w:t>
      </w:r>
      <w:r w:rsidR="00B1411D">
        <w:rPr>
          <w:lang w:eastAsia="en-US"/>
        </w:rPr>
        <w:t xml:space="preserve"> </w:t>
      </w:r>
      <w:r w:rsidR="006A1799" w:rsidRPr="00DB15F5">
        <w:rPr>
          <w:snapToGrid w:val="0"/>
          <w:lang w:eastAsia="en-US"/>
        </w:rPr>
        <w:t>Vältä valmisteen kontaminoitumista käytön aikana.</w:t>
      </w:r>
    </w:p>
    <w:p w14:paraId="058C9191" w14:textId="77777777" w:rsidR="00E312F5" w:rsidRPr="00DB15F5" w:rsidRDefault="00E312F5" w:rsidP="00E512F1">
      <w:pPr>
        <w:widowControl/>
        <w:tabs>
          <w:tab w:val="clear" w:pos="567"/>
        </w:tabs>
        <w:spacing w:line="240" w:lineRule="auto"/>
        <w:rPr>
          <w:snapToGrid w:val="0"/>
          <w:lang w:eastAsia="en-US"/>
        </w:rPr>
      </w:pPr>
    </w:p>
    <w:p w14:paraId="7CB90DD0" w14:textId="77777777" w:rsidR="006767D8" w:rsidRPr="00DB15F5" w:rsidRDefault="006767D8" w:rsidP="00E512F1">
      <w:pPr>
        <w:widowControl/>
        <w:tabs>
          <w:tab w:val="clear" w:pos="567"/>
        </w:tabs>
        <w:spacing w:line="240" w:lineRule="auto"/>
        <w:rPr>
          <w:snapToGrid w:val="0"/>
          <w:lang w:eastAsia="en-US"/>
        </w:rPr>
      </w:pPr>
    </w:p>
    <w:p w14:paraId="6253CFDC" w14:textId="77777777" w:rsidR="00BB05AF" w:rsidRPr="00DB15F5" w:rsidRDefault="00BB05AF" w:rsidP="00E512F1">
      <w:pPr>
        <w:widowControl/>
        <w:spacing w:line="240" w:lineRule="auto"/>
        <w:ind w:left="567" w:hanging="567"/>
        <w:rPr>
          <w:b/>
          <w:bCs/>
          <w:snapToGrid w:val="0"/>
          <w:lang w:eastAsia="en-US"/>
        </w:rPr>
      </w:pPr>
      <w:r w:rsidRPr="00E37F8F">
        <w:rPr>
          <w:b/>
          <w:bCs/>
          <w:snapToGrid w:val="0"/>
          <w:highlight w:val="lightGray"/>
          <w:lang w:eastAsia="en-US"/>
        </w:rPr>
        <w:t>10.</w:t>
      </w:r>
      <w:r w:rsidRPr="00DB15F5">
        <w:rPr>
          <w:b/>
          <w:bCs/>
          <w:snapToGrid w:val="0"/>
          <w:lang w:eastAsia="en-US"/>
        </w:rPr>
        <w:tab/>
        <w:t>VAROAIKA</w:t>
      </w:r>
      <w:r w:rsidR="004642EF">
        <w:rPr>
          <w:b/>
          <w:bCs/>
          <w:snapToGrid w:val="0"/>
          <w:lang w:eastAsia="en-US"/>
        </w:rPr>
        <w:t xml:space="preserve"> (VAROAJAT)</w:t>
      </w:r>
    </w:p>
    <w:p w14:paraId="445A08F5" w14:textId="77777777" w:rsidR="00BB05AF" w:rsidRPr="00DB15F5" w:rsidRDefault="00BB05AF" w:rsidP="00E512F1">
      <w:pPr>
        <w:widowControl/>
        <w:tabs>
          <w:tab w:val="clear" w:pos="567"/>
        </w:tabs>
        <w:spacing w:line="240" w:lineRule="auto"/>
        <w:rPr>
          <w:snapToGrid w:val="0"/>
          <w:lang w:eastAsia="en-US"/>
        </w:rPr>
      </w:pPr>
    </w:p>
    <w:p w14:paraId="4D167745" w14:textId="77777777" w:rsidR="00BB05AF" w:rsidRPr="00DB15F5" w:rsidRDefault="00BB05AF" w:rsidP="00E512F1">
      <w:pPr>
        <w:widowControl/>
        <w:tabs>
          <w:tab w:val="clear" w:pos="567"/>
        </w:tabs>
        <w:spacing w:line="240" w:lineRule="auto"/>
        <w:rPr>
          <w:b/>
          <w:bCs/>
          <w:snapToGrid w:val="0"/>
          <w:lang w:eastAsia="en-US"/>
        </w:rPr>
      </w:pPr>
      <w:r w:rsidRPr="00DB15F5">
        <w:rPr>
          <w:snapToGrid w:val="0"/>
          <w:lang w:eastAsia="en-US"/>
        </w:rPr>
        <w:t>Ei oleellinen.</w:t>
      </w:r>
    </w:p>
    <w:p w14:paraId="71EA6ADB" w14:textId="77777777" w:rsidR="00BB05AF" w:rsidRPr="00547156" w:rsidRDefault="00BB05AF" w:rsidP="001471BF">
      <w:pPr>
        <w:widowControl/>
        <w:tabs>
          <w:tab w:val="clear" w:pos="567"/>
        </w:tabs>
        <w:spacing w:line="240" w:lineRule="auto"/>
        <w:rPr>
          <w:snapToGrid w:val="0"/>
          <w:lang w:eastAsia="en-US"/>
        </w:rPr>
      </w:pPr>
    </w:p>
    <w:p w14:paraId="491236C3" w14:textId="77777777" w:rsidR="00C53F9E" w:rsidRPr="00547156" w:rsidRDefault="00C53F9E" w:rsidP="001471BF">
      <w:pPr>
        <w:widowControl/>
        <w:tabs>
          <w:tab w:val="clear" w:pos="567"/>
        </w:tabs>
        <w:spacing w:line="240" w:lineRule="auto"/>
        <w:rPr>
          <w:snapToGrid w:val="0"/>
          <w:lang w:eastAsia="en-US"/>
        </w:rPr>
      </w:pPr>
    </w:p>
    <w:p w14:paraId="5ACBC38F" w14:textId="77777777" w:rsidR="00BB05AF" w:rsidRPr="00DB15F5" w:rsidRDefault="00BB05AF" w:rsidP="00E512F1">
      <w:pPr>
        <w:widowControl/>
        <w:spacing w:line="240" w:lineRule="auto"/>
        <w:ind w:left="567" w:hanging="567"/>
        <w:rPr>
          <w:b/>
          <w:bCs/>
          <w:snapToGrid w:val="0"/>
          <w:lang w:eastAsia="en-US"/>
        </w:rPr>
      </w:pPr>
      <w:r w:rsidRPr="00E37F8F">
        <w:rPr>
          <w:b/>
          <w:bCs/>
          <w:snapToGrid w:val="0"/>
          <w:highlight w:val="lightGray"/>
          <w:lang w:eastAsia="en-US"/>
        </w:rPr>
        <w:t>11.</w:t>
      </w:r>
      <w:r w:rsidRPr="00DB15F5">
        <w:rPr>
          <w:b/>
          <w:bCs/>
          <w:snapToGrid w:val="0"/>
          <w:lang w:eastAsia="en-US"/>
        </w:rPr>
        <w:tab/>
        <w:t>SÄILYTYSOLOSUHTEET</w:t>
      </w:r>
    </w:p>
    <w:p w14:paraId="561A344B" w14:textId="77777777" w:rsidR="00BB05AF" w:rsidRPr="00DB15F5" w:rsidRDefault="00BB05AF" w:rsidP="00E512F1">
      <w:pPr>
        <w:widowControl/>
        <w:tabs>
          <w:tab w:val="clear" w:pos="567"/>
        </w:tabs>
        <w:spacing w:line="240" w:lineRule="auto"/>
        <w:rPr>
          <w:snapToGrid w:val="0"/>
          <w:lang w:eastAsia="en-US"/>
        </w:rPr>
      </w:pPr>
    </w:p>
    <w:p w14:paraId="4654F7F0" w14:textId="77777777" w:rsidR="00DE242E" w:rsidRPr="00A948E8" w:rsidRDefault="00DE242E" w:rsidP="00DE242E">
      <w:pPr>
        <w:tabs>
          <w:tab w:val="clear" w:pos="567"/>
        </w:tabs>
        <w:spacing w:line="240" w:lineRule="auto"/>
      </w:pPr>
      <w:r w:rsidRPr="00A948E8">
        <w:t>Ei lasten näkyville eikä ulottuville.</w:t>
      </w:r>
    </w:p>
    <w:p w14:paraId="44B89219" w14:textId="77777777" w:rsidR="000231CB" w:rsidRPr="000231CB" w:rsidRDefault="000231CB" w:rsidP="000231CB">
      <w:pPr>
        <w:tabs>
          <w:tab w:val="clear" w:pos="567"/>
        </w:tabs>
        <w:spacing w:line="240" w:lineRule="auto"/>
        <w:rPr>
          <w:noProof/>
          <w:szCs w:val="20"/>
          <w:lang w:eastAsia="en-US"/>
        </w:rPr>
      </w:pPr>
      <w:r w:rsidRPr="000231CB">
        <w:rPr>
          <w:noProof/>
          <w:szCs w:val="20"/>
          <w:lang w:eastAsia="en-US"/>
        </w:rPr>
        <w:t>Tämä eläinlääkevalmiste ei vaadi erityisiä säilytysohjeita</w:t>
      </w:r>
      <w:r>
        <w:rPr>
          <w:noProof/>
          <w:szCs w:val="20"/>
          <w:lang w:eastAsia="en-US"/>
        </w:rPr>
        <w:t>.</w:t>
      </w:r>
    </w:p>
    <w:p w14:paraId="77C98FBD" w14:textId="77777777" w:rsidR="00BB05AF" w:rsidRPr="00DB15F5" w:rsidRDefault="00BB05AF" w:rsidP="00E512F1">
      <w:pPr>
        <w:widowControl/>
        <w:numPr>
          <w:ilvl w:val="12"/>
          <w:numId w:val="0"/>
        </w:numPr>
        <w:suppressAutoHyphens/>
        <w:spacing w:line="240" w:lineRule="auto"/>
        <w:rPr>
          <w:snapToGrid w:val="0"/>
          <w:lang w:eastAsia="en-US"/>
        </w:rPr>
      </w:pPr>
      <w:r w:rsidRPr="00DB15F5">
        <w:rPr>
          <w:snapToGrid w:val="0"/>
          <w:lang w:eastAsia="en-US"/>
        </w:rPr>
        <w:t>Avatun pakkauksen kestoaika ensimmäisen avaamisen jälkeen: 6 kuukautta.</w:t>
      </w:r>
    </w:p>
    <w:p w14:paraId="0A9C2A84" w14:textId="77777777" w:rsidR="00B5710B" w:rsidRPr="00DB15F5" w:rsidRDefault="00B5710B" w:rsidP="00B5710B">
      <w:pPr>
        <w:spacing w:line="240" w:lineRule="auto"/>
      </w:pPr>
      <w:r>
        <w:t xml:space="preserve">Älä käytä tätä eläinlääkevalmistetta viimeisen käyttöpäivämäärän jälkeen, joka on </w:t>
      </w:r>
      <w:r w:rsidR="004642EF">
        <w:t>ilmoitettu</w:t>
      </w:r>
      <w:r w:rsidRPr="00DB15F5">
        <w:t xml:space="preserve"> pahvikotelo</w:t>
      </w:r>
      <w:r>
        <w:t>ssa</w:t>
      </w:r>
      <w:r w:rsidRPr="00DB15F5">
        <w:t xml:space="preserve"> ja pullo</w:t>
      </w:r>
      <w:r>
        <w:t>ssa</w:t>
      </w:r>
      <w:r w:rsidRPr="00DB15F5">
        <w:t xml:space="preserve"> (EXP) jälkeen.</w:t>
      </w:r>
    </w:p>
    <w:p w14:paraId="2417D050" w14:textId="77777777" w:rsidR="00BB05AF" w:rsidRPr="00DB15F5" w:rsidRDefault="00BB05AF" w:rsidP="00E512F1">
      <w:pPr>
        <w:widowControl/>
        <w:tabs>
          <w:tab w:val="clear" w:pos="567"/>
        </w:tabs>
        <w:spacing w:line="240" w:lineRule="auto"/>
        <w:rPr>
          <w:snapToGrid w:val="0"/>
          <w:lang w:eastAsia="en-US"/>
        </w:rPr>
      </w:pPr>
    </w:p>
    <w:p w14:paraId="409F560B" w14:textId="77777777" w:rsidR="00BB05AF" w:rsidRPr="00DB15F5" w:rsidRDefault="00BB05AF" w:rsidP="00E512F1">
      <w:pPr>
        <w:widowControl/>
        <w:tabs>
          <w:tab w:val="clear" w:pos="567"/>
        </w:tabs>
        <w:spacing w:line="240" w:lineRule="auto"/>
        <w:rPr>
          <w:snapToGrid w:val="0"/>
          <w:lang w:eastAsia="en-US"/>
        </w:rPr>
      </w:pPr>
    </w:p>
    <w:p w14:paraId="3BB4BAB0" w14:textId="77777777" w:rsidR="00BB05AF" w:rsidRPr="00DB15F5" w:rsidRDefault="00BB05AF" w:rsidP="00E512F1">
      <w:pPr>
        <w:spacing w:line="240" w:lineRule="auto"/>
        <w:ind w:left="567" w:hanging="567"/>
        <w:rPr>
          <w:b/>
          <w:bCs/>
          <w:lang w:eastAsia="en-US"/>
        </w:rPr>
      </w:pPr>
      <w:r w:rsidRPr="00E37F8F">
        <w:rPr>
          <w:b/>
          <w:bCs/>
          <w:snapToGrid w:val="0"/>
          <w:highlight w:val="lightGray"/>
          <w:lang w:eastAsia="en-US"/>
        </w:rPr>
        <w:t>12.</w:t>
      </w:r>
      <w:r w:rsidRPr="00DB15F5">
        <w:rPr>
          <w:b/>
          <w:bCs/>
          <w:lang w:eastAsia="en-US"/>
        </w:rPr>
        <w:tab/>
        <w:t>ERITYISVAROITUKSET</w:t>
      </w:r>
    </w:p>
    <w:p w14:paraId="1F6AD1D9" w14:textId="77777777" w:rsidR="00BB05AF" w:rsidRPr="00DB15F5" w:rsidRDefault="00BB05AF" w:rsidP="00E512F1">
      <w:pPr>
        <w:widowControl/>
        <w:tabs>
          <w:tab w:val="clear" w:pos="567"/>
        </w:tabs>
        <w:spacing w:line="240" w:lineRule="auto"/>
        <w:rPr>
          <w:snapToGrid w:val="0"/>
          <w:lang w:eastAsia="en-US"/>
        </w:rPr>
      </w:pPr>
    </w:p>
    <w:p w14:paraId="6001387D" w14:textId="77777777" w:rsidR="00BB05AF" w:rsidRPr="00DB15F5" w:rsidRDefault="00BB05AF" w:rsidP="00E512F1">
      <w:pPr>
        <w:tabs>
          <w:tab w:val="clear" w:pos="567"/>
        </w:tabs>
        <w:spacing w:line="240" w:lineRule="auto"/>
        <w:rPr>
          <w:bCs/>
          <w:u w:val="single"/>
          <w:lang w:eastAsia="de-DE"/>
        </w:rPr>
      </w:pPr>
      <w:r w:rsidRPr="00DB15F5">
        <w:rPr>
          <w:bCs/>
          <w:u w:val="single"/>
          <w:lang w:eastAsia="de-DE"/>
        </w:rPr>
        <w:t xml:space="preserve">Eläimiä koskevat </w:t>
      </w:r>
      <w:r w:rsidR="004642EF">
        <w:rPr>
          <w:bCs/>
          <w:u w:val="single"/>
          <w:lang w:eastAsia="de-DE"/>
        </w:rPr>
        <w:t xml:space="preserve">erityiset </w:t>
      </w:r>
      <w:r w:rsidRPr="00DB15F5">
        <w:rPr>
          <w:bCs/>
          <w:u w:val="single"/>
          <w:lang w:eastAsia="de-DE"/>
        </w:rPr>
        <w:t>varotoimet</w:t>
      </w:r>
      <w:r w:rsidR="0004235D">
        <w:rPr>
          <w:bCs/>
          <w:u w:val="single"/>
          <w:lang w:eastAsia="de-DE"/>
        </w:rPr>
        <w:t>:</w:t>
      </w:r>
    </w:p>
    <w:p w14:paraId="29E0F844"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Munuaisvaurioriskin vuoksi valmisteen käyttöä tulee välttää kuivuneilla tai verenvähyydestä kärsivillä  eläimillä sekä eläimillä, joilla on alhainen verenpaine.</w:t>
      </w:r>
    </w:p>
    <w:p w14:paraId="36A10EE9" w14:textId="77777777" w:rsidR="00BB05AF" w:rsidRPr="00DB15F5" w:rsidRDefault="00BB05AF" w:rsidP="00E512F1">
      <w:pPr>
        <w:widowControl/>
        <w:tabs>
          <w:tab w:val="clear" w:pos="567"/>
        </w:tabs>
        <w:spacing w:line="240" w:lineRule="auto"/>
        <w:rPr>
          <w:snapToGrid w:val="0"/>
          <w:lang w:eastAsia="en-US"/>
        </w:rPr>
      </w:pPr>
    </w:p>
    <w:p w14:paraId="5BC5E20D" w14:textId="77777777" w:rsidR="00BB05AF" w:rsidRPr="00DB15F5" w:rsidRDefault="00BB05AF" w:rsidP="00E512F1">
      <w:pPr>
        <w:widowControl/>
        <w:tabs>
          <w:tab w:val="clear" w:pos="567"/>
        </w:tabs>
        <w:spacing w:line="240" w:lineRule="auto"/>
        <w:rPr>
          <w:snapToGrid w:val="0"/>
        </w:rPr>
      </w:pPr>
      <w:r w:rsidRPr="00DB15F5">
        <w:rPr>
          <w:snapToGrid w:val="0"/>
        </w:rPr>
        <w:t>Tätä koirille tarkoitettua valmistetta ei pidä käyttää kissoille erilaisten annostelulaitteiden vuoksi. Kissoille tulee käyttää Metacam 0,5 mg/ml oraalisuspensiota kissoille.</w:t>
      </w:r>
    </w:p>
    <w:p w14:paraId="517DEBA8" w14:textId="77777777" w:rsidR="00BB05AF" w:rsidRPr="00DB15F5" w:rsidRDefault="00BB05AF" w:rsidP="00E512F1">
      <w:pPr>
        <w:spacing w:line="240" w:lineRule="auto"/>
      </w:pPr>
    </w:p>
    <w:p w14:paraId="66C66B30" w14:textId="77777777" w:rsidR="00BB05AF" w:rsidRPr="00DB15F5" w:rsidRDefault="004642EF" w:rsidP="006767D8">
      <w:pPr>
        <w:tabs>
          <w:tab w:val="clear" w:pos="567"/>
        </w:tabs>
        <w:spacing w:line="240" w:lineRule="auto"/>
        <w:rPr>
          <w:bCs/>
          <w:u w:val="single"/>
          <w:lang w:eastAsia="de-DE"/>
        </w:rPr>
      </w:pPr>
      <w:r>
        <w:rPr>
          <w:bCs/>
          <w:u w:val="single"/>
          <w:lang w:eastAsia="de-DE"/>
        </w:rPr>
        <w:t>Erityiset varotoimenpiteet</w:t>
      </w:r>
      <w:r w:rsidR="00BB05AF" w:rsidRPr="00DB15F5">
        <w:rPr>
          <w:bCs/>
          <w:u w:val="single"/>
          <w:lang w:eastAsia="de-DE"/>
        </w:rPr>
        <w:t xml:space="preserve">, joita </w:t>
      </w:r>
      <w:r>
        <w:rPr>
          <w:bCs/>
          <w:u w:val="single"/>
          <w:lang w:eastAsia="de-DE"/>
        </w:rPr>
        <w:t>eläinlääke</w:t>
      </w:r>
      <w:r w:rsidR="00BB05AF" w:rsidRPr="00DB15F5">
        <w:rPr>
          <w:bCs/>
          <w:u w:val="single"/>
          <w:lang w:eastAsia="de-DE"/>
        </w:rPr>
        <w:t>valmistetta antavan henkilön on noudatettava</w:t>
      </w:r>
      <w:r w:rsidR="0004235D">
        <w:rPr>
          <w:bCs/>
          <w:u w:val="single"/>
          <w:lang w:eastAsia="de-DE"/>
        </w:rPr>
        <w:t>:</w:t>
      </w:r>
    </w:p>
    <w:p w14:paraId="650B0480" w14:textId="77777777" w:rsidR="00BB05AF" w:rsidRPr="00DB15F5" w:rsidRDefault="00BB05AF" w:rsidP="00E512F1">
      <w:pPr>
        <w:widowControl/>
        <w:spacing w:line="240" w:lineRule="auto"/>
        <w:rPr>
          <w:snapToGrid w:val="0"/>
          <w:lang w:eastAsia="en-US"/>
        </w:rPr>
      </w:pPr>
      <w:r w:rsidRPr="00DB15F5">
        <w:rPr>
          <w:snapToGrid w:val="0"/>
          <w:lang w:eastAsia="de-DE"/>
        </w:rPr>
        <w:t xml:space="preserve">Henkilöiden, jotka ovat yliherkkiä steroideihin kuulumattomille tulehduskipulääkkeille (NSAID), tulisi välttää kosketusta tämän eläinlääkevalmisteen kanssa. </w:t>
      </w:r>
      <w:r w:rsidRPr="00DB15F5">
        <w:rPr>
          <w:snapToGrid w:val="0"/>
          <w:lang w:eastAsia="en-US"/>
        </w:rPr>
        <w:t>Tapauksessa, jossa ihminen on niellyt valmistetta vahingossa, on käännyttävä välittömästi lääkärin puoleen ja näytettävä tälle pakkausselostetta tai myyntipäällystä.</w:t>
      </w:r>
    </w:p>
    <w:p w14:paraId="72B88A33" w14:textId="77777777" w:rsidR="00505917" w:rsidRPr="008C5069" w:rsidRDefault="00505917" w:rsidP="00505917">
      <w:pPr>
        <w:spacing w:line="240" w:lineRule="auto"/>
      </w:pPr>
      <w:r>
        <w:t>Tämä valmiste voi aiheuttaa silmä-ärsytystä. Mikäli valmistetta joutuu silmiin, huuhdo välittömästi runsaalla vedellä.</w:t>
      </w:r>
    </w:p>
    <w:p w14:paraId="2C9AAF5B" w14:textId="77777777" w:rsidR="00BB05AF" w:rsidRPr="00DB15F5" w:rsidRDefault="00BB05AF" w:rsidP="00E512F1">
      <w:pPr>
        <w:widowControl/>
        <w:spacing w:line="240" w:lineRule="auto"/>
        <w:rPr>
          <w:snapToGrid w:val="0"/>
          <w:lang w:eastAsia="en-US"/>
        </w:rPr>
      </w:pPr>
    </w:p>
    <w:p w14:paraId="4545EE08" w14:textId="77777777" w:rsidR="00BB05AF" w:rsidRPr="00DB15F5" w:rsidRDefault="004642EF" w:rsidP="006767D8">
      <w:pPr>
        <w:tabs>
          <w:tab w:val="clear" w:pos="567"/>
        </w:tabs>
        <w:spacing w:line="240" w:lineRule="auto"/>
        <w:rPr>
          <w:bCs/>
          <w:u w:val="single"/>
          <w:lang w:eastAsia="de-DE"/>
        </w:rPr>
      </w:pPr>
      <w:r>
        <w:rPr>
          <w:bCs/>
          <w:u w:val="single"/>
          <w:lang w:eastAsia="de-DE"/>
        </w:rPr>
        <w:t>Tiineys ja imetys</w:t>
      </w:r>
      <w:r w:rsidR="0004235D">
        <w:rPr>
          <w:bCs/>
          <w:u w:val="single"/>
          <w:lang w:eastAsia="de-DE"/>
        </w:rPr>
        <w:t>:</w:t>
      </w:r>
    </w:p>
    <w:p w14:paraId="26C976AF" w14:textId="77777777" w:rsidR="00BB05AF" w:rsidRPr="00DB15F5" w:rsidRDefault="00BB05AF" w:rsidP="00E512F1">
      <w:pPr>
        <w:spacing w:line="240" w:lineRule="auto"/>
        <w:rPr>
          <w:snapToGrid w:val="0"/>
        </w:rPr>
      </w:pPr>
      <w:r w:rsidRPr="00DB15F5">
        <w:rPr>
          <w:snapToGrid w:val="0"/>
        </w:rPr>
        <w:t>Katso kohta "Vasta</w:t>
      </w:r>
      <w:r w:rsidR="00A4667F" w:rsidRPr="00DB15F5">
        <w:rPr>
          <w:snapToGrid w:val="0"/>
        </w:rPr>
        <w:t>-</w:t>
      </w:r>
      <w:r w:rsidRPr="00DB15F5">
        <w:rPr>
          <w:snapToGrid w:val="0"/>
        </w:rPr>
        <w:t>aiheet".</w:t>
      </w:r>
    </w:p>
    <w:p w14:paraId="19DADFE2" w14:textId="77777777" w:rsidR="00BB05AF" w:rsidRPr="00DB15F5" w:rsidRDefault="00BB05AF" w:rsidP="00E512F1">
      <w:pPr>
        <w:spacing w:line="240" w:lineRule="auto"/>
        <w:rPr>
          <w:snapToGrid w:val="0"/>
        </w:rPr>
      </w:pPr>
    </w:p>
    <w:p w14:paraId="7CCB9F70" w14:textId="77777777" w:rsidR="00BB05AF" w:rsidRPr="00DB15F5" w:rsidRDefault="00BB05AF" w:rsidP="006767D8">
      <w:pPr>
        <w:tabs>
          <w:tab w:val="clear" w:pos="567"/>
        </w:tabs>
        <w:spacing w:line="240" w:lineRule="auto"/>
        <w:rPr>
          <w:bCs/>
          <w:u w:val="single"/>
          <w:lang w:eastAsia="de-DE"/>
        </w:rPr>
      </w:pPr>
      <w:r w:rsidRPr="00DB15F5">
        <w:rPr>
          <w:bCs/>
          <w:u w:val="single"/>
          <w:lang w:eastAsia="de-DE"/>
        </w:rPr>
        <w:t>Yhteisvaikutukset</w:t>
      </w:r>
      <w:r w:rsidR="004642EF">
        <w:rPr>
          <w:bCs/>
          <w:u w:val="single"/>
          <w:lang w:eastAsia="de-DE"/>
        </w:rPr>
        <w:t xml:space="preserve"> muiden lääkevalmisteiden kanssa sekä muut yhteisvaikutukset</w:t>
      </w:r>
      <w:r w:rsidR="0004235D">
        <w:rPr>
          <w:bCs/>
          <w:u w:val="single"/>
          <w:lang w:eastAsia="de-DE"/>
        </w:rPr>
        <w:t>:</w:t>
      </w:r>
    </w:p>
    <w:p w14:paraId="2AB090B0"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Muut steroideihin kuulumattomat tulehduskipulääkkeet, diureetit, antikoagulantit, aminoglykosidiantibiootit ja voimakkaasti proteiineihin sitoutuvat aineet voivat kilpailla proteiineihin sitoutumisesta ja saada siten aikaan toksisia vaikutuksia. Metacam oraalisuspensiota ei saa käyttää yhdessä muiden steroideihin kuulumattomien tulehduskipulääkkeiden tai glukokortikosteroidien kanssa.</w:t>
      </w:r>
    </w:p>
    <w:p w14:paraId="52AB734C" w14:textId="77777777" w:rsidR="00BB05AF" w:rsidRPr="00DB15F5" w:rsidRDefault="00BB05AF" w:rsidP="00E512F1">
      <w:pPr>
        <w:widowControl/>
        <w:tabs>
          <w:tab w:val="clear" w:pos="567"/>
        </w:tabs>
        <w:spacing w:line="240" w:lineRule="auto"/>
        <w:rPr>
          <w:snapToGrid w:val="0"/>
          <w:lang w:eastAsia="en-US"/>
        </w:rPr>
      </w:pPr>
    </w:p>
    <w:p w14:paraId="16730FC4"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Aikaisempi hoito anti</w:t>
      </w:r>
      <w:r w:rsidR="00A4667F" w:rsidRPr="00DB15F5">
        <w:rPr>
          <w:snapToGrid w:val="0"/>
          <w:lang w:eastAsia="en-US"/>
        </w:rPr>
        <w:t>-</w:t>
      </w:r>
      <w:r w:rsidRPr="00DB15F5">
        <w:rPr>
          <w:snapToGrid w:val="0"/>
          <w:lang w:eastAsia="en-US"/>
        </w:rPr>
        <w:t xml:space="preserve">inflammatorisilla aineilla saattaa lisätä haittavaikutuksia, siksi näiden </w:t>
      </w:r>
      <w:r w:rsidR="006A1799" w:rsidRPr="00DB15F5">
        <w:rPr>
          <w:snapToGrid w:val="0"/>
          <w:lang w:eastAsia="en-US"/>
        </w:rPr>
        <w:t xml:space="preserve">eläinlääkevalmisteiden </w:t>
      </w:r>
      <w:r w:rsidRPr="00DB15F5">
        <w:rPr>
          <w:snapToGrid w:val="0"/>
          <w:lang w:eastAsia="en-US"/>
        </w:rPr>
        <w:t>antamisen jälkeen tulisi odottaa ainakin 24 tuntia ennen lääkityksen aloittamista. Odotusaika riippuu kuitenkin aiemmin käytettyjen lääkeaineiden farmakologisista ominaisuuksista.</w:t>
      </w:r>
    </w:p>
    <w:p w14:paraId="57308DEB" w14:textId="77777777" w:rsidR="00BB05AF" w:rsidRPr="00DB15F5" w:rsidRDefault="00BB05AF" w:rsidP="00E512F1">
      <w:pPr>
        <w:widowControl/>
        <w:tabs>
          <w:tab w:val="clear" w:pos="567"/>
        </w:tabs>
        <w:spacing w:line="240" w:lineRule="auto"/>
        <w:rPr>
          <w:snapToGrid w:val="0"/>
          <w:lang w:eastAsia="en-US"/>
        </w:rPr>
      </w:pPr>
    </w:p>
    <w:p w14:paraId="7CC167A7" w14:textId="77777777" w:rsidR="00BB05AF" w:rsidRPr="00DB15F5" w:rsidRDefault="00BB05AF" w:rsidP="0068401A">
      <w:pPr>
        <w:keepNext/>
        <w:widowControl/>
        <w:tabs>
          <w:tab w:val="clear" w:pos="567"/>
        </w:tabs>
        <w:spacing w:line="240" w:lineRule="auto"/>
        <w:rPr>
          <w:bCs/>
          <w:u w:val="single"/>
          <w:lang w:eastAsia="de-DE"/>
        </w:rPr>
      </w:pPr>
      <w:r w:rsidRPr="00DB15F5">
        <w:rPr>
          <w:bCs/>
          <w:u w:val="single"/>
          <w:lang w:eastAsia="de-DE"/>
        </w:rPr>
        <w:lastRenderedPageBreak/>
        <w:t>Yliannostus</w:t>
      </w:r>
      <w:r w:rsidR="004642EF">
        <w:rPr>
          <w:bCs/>
          <w:u w:val="single"/>
          <w:lang w:eastAsia="de-DE"/>
        </w:rPr>
        <w:t xml:space="preserve"> (oireet, hätätoimenpiteet, vastalääkkeet)</w:t>
      </w:r>
      <w:r w:rsidR="0004235D">
        <w:rPr>
          <w:bCs/>
          <w:u w:val="single"/>
          <w:lang w:eastAsia="de-DE"/>
        </w:rPr>
        <w:t>:</w:t>
      </w:r>
    </w:p>
    <w:p w14:paraId="22B27877" w14:textId="77777777" w:rsidR="00BB05AF" w:rsidRPr="00DB15F5" w:rsidRDefault="00BB05AF" w:rsidP="0068401A">
      <w:pPr>
        <w:keepNext/>
        <w:widowControl/>
        <w:tabs>
          <w:tab w:val="clear" w:pos="567"/>
        </w:tabs>
        <w:spacing w:line="240" w:lineRule="auto"/>
        <w:rPr>
          <w:snapToGrid w:val="0"/>
          <w:lang w:eastAsia="en-US"/>
        </w:rPr>
      </w:pPr>
      <w:r w:rsidRPr="00DB15F5">
        <w:rPr>
          <w:snapToGrid w:val="0"/>
          <w:lang w:eastAsia="en-US"/>
        </w:rPr>
        <w:t>Yliannostustapauksissa tulee antaa oireenmukaista hoitoa.</w:t>
      </w:r>
    </w:p>
    <w:p w14:paraId="33C43E61" w14:textId="77777777" w:rsidR="00BB05AF" w:rsidRPr="00DB15F5" w:rsidRDefault="00BB05AF" w:rsidP="00E512F1">
      <w:pPr>
        <w:widowControl/>
        <w:tabs>
          <w:tab w:val="clear" w:pos="567"/>
        </w:tabs>
        <w:spacing w:line="240" w:lineRule="auto"/>
        <w:rPr>
          <w:snapToGrid w:val="0"/>
          <w:lang w:eastAsia="en-US"/>
        </w:rPr>
      </w:pPr>
    </w:p>
    <w:p w14:paraId="0A99DE37" w14:textId="77777777" w:rsidR="00BB05AF" w:rsidRPr="00DB15F5" w:rsidRDefault="00BB05AF" w:rsidP="00E512F1">
      <w:pPr>
        <w:widowControl/>
        <w:tabs>
          <w:tab w:val="clear" w:pos="567"/>
        </w:tabs>
        <w:spacing w:line="240" w:lineRule="auto"/>
        <w:rPr>
          <w:snapToGrid w:val="0"/>
          <w:lang w:eastAsia="en-US"/>
        </w:rPr>
      </w:pPr>
    </w:p>
    <w:p w14:paraId="4BEEA8B0" w14:textId="77777777" w:rsidR="00BB05AF" w:rsidRPr="00DB15F5" w:rsidRDefault="00610F56" w:rsidP="0068401A">
      <w:pPr>
        <w:suppressAutoHyphens/>
        <w:ind w:left="567" w:hanging="567"/>
        <w:rPr>
          <w:b/>
          <w:bCs/>
          <w:snapToGrid w:val="0"/>
          <w:lang w:eastAsia="en-US"/>
        </w:rPr>
      </w:pPr>
      <w:r w:rsidRPr="00E37F8F">
        <w:rPr>
          <w:b/>
          <w:bCs/>
          <w:snapToGrid w:val="0"/>
          <w:highlight w:val="lightGray"/>
          <w:lang w:eastAsia="en-US"/>
        </w:rPr>
        <w:t>13.</w:t>
      </w:r>
      <w:r w:rsidRPr="00DB15F5">
        <w:rPr>
          <w:b/>
          <w:bCs/>
          <w:snapToGrid w:val="0"/>
          <w:lang w:eastAsia="en-US"/>
        </w:rPr>
        <w:tab/>
        <w:t xml:space="preserve">ERITYISET </w:t>
      </w:r>
      <w:r w:rsidR="00BB05AF" w:rsidRPr="00DB15F5">
        <w:rPr>
          <w:b/>
          <w:bCs/>
          <w:snapToGrid w:val="0"/>
          <w:lang w:eastAsia="en-US"/>
        </w:rPr>
        <w:t>VAROTOIMET KÄYTTÄMÄTTÖMÄN VALMISTEEN TAI JÄTEMATERIAALIN HÄVITTÄMISEKSI</w:t>
      </w:r>
    </w:p>
    <w:p w14:paraId="1DCA576F" w14:textId="77777777" w:rsidR="00BB05AF" w:rsidRPr="00DB15F5" w:rsidRDefault="00BB05AF" w:rsidP="0068401A">
      <w:pPr>
        <w:tabs>
          <w:tab w:val="clear" w:pos="567"/>
        </w:tabs>
        <w:suppressAutoHyphens/>
        <w:rPr>
          <w:snapToGrid w:val="0"/>
          <w:lang w:eastAsia="en-US"/>
        </w:rPr>
      </w:pPr>
    </w:p>
    <w:p w14:paraId="7688FB96" w14:textId="77777777" w:rsidR="006A1799" w:rsidRPr="00DB15F5" w:rsidRDefault="005E4E08" w:rsidP="0068401A">
      <w:pPr>
        <w:pStyle w:val="BodyText21"/>
        <w:tabs>
          <w:tab w:val="clear" w:pos="567"/>
          <w:tab w:val="left" w:pos="0"/>
        </w:tabs>
        <w:spacing w:line="240" w:lineRule="auto"/>
        <w:ind w:left="0" w:firstLine="0"/>
        <w:jc w:val="left"/>
        <w:rPr>
          <w:lang w:val="fi-FI"/>
        </w:rPr>
      </w:pPr>
      <w:r>
        <w:rPr>
          <w:lang w:val="fi-FI"/>
        </w:rPr>
        <w:t>Lääkkeitä ei saa heittää viemäriin eikä hävittää talousjätteiden mukana.</w:t>
      </w:r>
      <w:r w:rsidR="0004235D">
        <w:rPr>
          <w:lang w:val="fi-FI"/>
        </w:rPr>
        <w:t xml:space="preserve"> Kysy käyttämättömien lää</w:t>
      </w:r>
      <w:r>
        <w:rPr>
          <w:lang w:val="fi-FI"/>
        </w:rPr>
        <w:t>kkeiden hävittämisestä eläinlääkäriltäsi.</w:t>
      </w:r>
      <w:r w:rsidRPr="00DB15F5">
        <w:rPr>
          <w:lang w:val="fi-FI"/>
        </w:rPr>
        <w:t xml:space="preserve"> </w:t>
      </w:r>
      <w:r w:rsidR="006A1799" w:rsidRPr="00DB15F5">
        <w:rPr>
          <w:lang w:val="fi-FI"/>
        </w:rPr>
        <w:t>Nämä toime</w:t>
      </w:r>
      <w:r w:rsidR="0004235D">
        <w:rPr>
          <w:lang w:val="fi-FI"/>
        </w:rPr>
        <w:t>npitee</w:t>
      </w:r>
      <w:r w:rsidR="006A1799" w:rsidRPr="00DB15F5">
        <w:rPr>
          <w:lang w:val="fi-FI"/>
        </w:rPr>
        <w:t>t on tarkoitettu ympäristön suojelemiseksi.</w:t>
      </w:r>
    </w:p>
    <w:p w14:paraId="0028A787" w14:textId="77777777" w:rsidR="00BB05AF" w:rsidRPr="00DB15F5" w:rsidRDefault="00BB05AF" w:rsidP="00E512F1">
      <w:pPr>
        <w:widowControl/>
        <w:tabs>
          <w:tab w:val="clear" w:pos="567"/>
        </w:tabs>
        <w:spacing w:line="240" w:lineRule="auto"/>
        <w:rPr>
          <w:snapToGrid w:val="0"/>
          <w:lang w:eastAsia="en-US"/>
        </w:rPr>
      </w:pPr>
    </w:p>
    <w:p w14:paraId="32AF873D" w14:textId="77777777" w:rsidR="001471BF" w:rsidRPr="00DB15F5" w:rsidRDefault="001471BF" w:rsidP="00E512F1">
      <w:pPr>
        <w:widowControl/>
        <w:tabs>
          <w:tab w:val="clear" w:pos="567"/>
        </w:tabs>
        <w:spacing w:line="240" w:lineRule="auto"/>
        <w:rPr>
          <w:snapToGrid w:val="0"/>
          <w:lang w:eastAsia="en-US"/>
        </w:rPr>
      </w:pPr>
    </w:p>
    <w:p w14:paraId="12E3F48C" w14:textId="77777777" w:rsidR="00BB05AF" w:rsidRPr="00DB15F5" w:rsidRDefault="00BB05AF" w:rsidP="00E512F1">
      <w:pPr>
        <w:widowControl/>
        <w:spacing w:line="240" w:lineRule="auto"/>
        <w:ind w:left="567" w:hanging="567"/>
        <w:rPr>
          <w:b/>
          <w:bCs/>
          <w:snapToGrid w:val="0"/>
          <w:lang w:eastAsia="en-US"/>
        </w:rPr>
      </w:pPr>
      <w:r w:rsidRPr="00E37F8F">
        <w:rPr>
          <w:b/>
          <w:bCs/>
          <w:snapToGrid w:val="0"/>
          <w:highlight w:val="lightGray"/>
          <w:lang w:eastAsia="en-US"/>
        </w:rPr>
        <w:t>14.</w:t>
      </w:r>
      <w:r w:rsidRPr="00DB15F5">
        <w:rPr>
          <w:b/>
          <w:bCs/>
          <w:snapToGrid w:val="0"/>
          <w:lang w:eastAsia="en-US"/>
        </w:rPr>
        <w:tab/>
        <w:t>PÄIVÄMÄÄRÄ, JOLLOIN PAKKAUSSELOSTE ON VIIMEKSI HYVÄKSYTTY</w:t>
      </w:r>
    </w:p>
    <w:p w14:paraId="4E29685D" w14:textId="77777777" w:rsidR="00BB05AF" w:rsidRPr="00DB15F5" w:rsidRDefault="00BB05AF" w:rsidP="00E512F1">
      <w:pPr>
        <w:widowControl/>
        <w:tabs>
          <w:tab w:val="left" w:pos="1425"/>
        </w:tabs>
        <w:spacing w:line="240" w:lineRule="auto"/>
        <w:rPr>
          <w:snapToGrid w:val="0"/>
          <w:lang w:eastAsia="en-US"/>
        </w:rPr>
      </w:pPr>
    </w:p>
    <w:p w14:paraId="259598E5" w14:textId="77777777" w:rsidR="00BB05AF" w:rsidRPr="00DB15F5" w:rsidRDefault="00BB05AF" w:rsidP="00E512F1">
      <w:pPr>
        <w:widowControl/>
        <w:tabs>
          <w:tab w:val="clear" w:pos="567"/>
        </w:tabs>
        <w:spacing w:line="240" w:lineRule="auto"/>
      </w:pPr>
      <w:r w:rsidRPr="00DB15F5">
        <w:t>Tätä eläinlääkevalmistetta koskevaa yksityiskohtaista tietoa on saatavilla Euroopan lääke</w:t>
      </w:r>
      <w:r w:rsidR="00F8679E" w:rsidRPr="00DB15F5">
        <w:t xml:space="preserve">viraston </w:t>
      </w:r>
      <w:r w:rsidR="00610F56" w:rsidRPr="00DB15F5">
        <w:t xml:space="preserve">verkkosivuilla </w:t>
      </w:r>
      <w:r w:rsidRPr="00DB15F5">
        <w:t xml:space="preserve">osoitteessa </w:t>
      </w:r>
      <w:hyperlink r:id="rId26" w:history="1">
        <w:r w:rsidR="00300EE0" w:rsidRPr="00454C61">
          <w:rPr>
            <w:rStyle w:val="Hyperlink"/>
          </w:rPr>
          <w:t>http://www.ema.europa.eu/</w:t>
        </w:r>
      </w:hyperlink>
    </w:p>
    <w:p w14:paraId="77174C40" w14:textId="77777777" w:rsidR="00BB05AF" w:rsidRPr="00DB15F5" w:rsidRDefault="00BB05AF" w:rsidP="00E512F1">
      <w:pPr>
        <w:widowControl/>
        <w:tabs>
          <w:tab w:val="clear" w:pos="567"/>
        </w:tabs>
        <w:spacing w:line="240" w:lineRule="auto"/>
      </w:pPr>
    </w:p>
    <w:p w14:paraId="53D522E4" w14:textId="77777777" w:rsidR="00BB05AF" w:rsidRPr="00DB15F5" w:rsidRDefault="00BB05AF" w:rsidP="00E512F1">
      <w:pPr>
        <w:widowControl/>
        <w:tabs>
          <w:tab w:val="clear" w:pos="567"/>
        </w:tabs>
        <w:spacing w:line="240" w:lineRule="auto"/>
        <w:rPr>
          <w:snapToGrid w:val="0"/>
          <w:lang w:eastAsia="en-US"/>
        </w:rPr>
      </w:pPr>
    </w:p>
    <w:p w14:paraId="32A8778B" w14:textId="77777777" w:rsidR="00BB05AF" w:rsidRPr="00DB15F5" w:rsidRDefault="00BB05AF" w:rsidP="00E512F1">
      <w:pPr>
        <w:widowControl/>
        <w:spacing w:line="240" w:lineRule="auto"/>
        <w:ind w:left="567" w:hanging="567"/>
        <w:rPr>
          <w:b/>
          <w:bCs/>
          <w:snapToGrid w:val="0"/>
          <w:lang w:eastAsia="en-US"/>
        </w:rPr>
      </w:pPr>
      <w:r w:rsidRPr="00E37F8F">
        <w:rPr>
          <w:b/>
          <w:bCs/>
          <w:snapToGrid w:val="0"/>
          <w:highlight w:val="lightGray"/>
          <w:lang w:eastAsia="en-US"/>
        </w:rPr>
        <w:t>15.</w:t>
      </w:r>
      <w:r w:rsidRPr="00DB15F5">
        <w:rPr>
          <w:b/>
          <w:bCs/>
          <w:snapToGrid w:val="0"/>
          <w:lang w:eastAsia="en-US"/>
        </w:rPr>
        <w:tab/>
        <w:t>MUUT TIEDOT</w:t>
      </w:r>
    </w:p>
    <w:p w14:paraId="03FEECDC" w14:textId="77777777" w:rsidR="00BB05AF" w:rsidRPr="00DB15F5" w:rsidRDefault="00BB05AF" w:rsidP="00E512F1">
      <w:pPr>
        <w:widowControl/>
        <w:tabs>
          <w:tab w:val="clear" w:pos="567"/>
        </w:tabs>
        <w:suppressAutoHyphens/>
        <w:spacing w:line="240" w:lineRule="auto"/>
        <w:rPr>
          <w:snapToGrid w:val="0"/>
          <w:lang w:eastAsia="en-US"/>
        </w:rPr>
      </w:pPr>
    </w:p>
    <w:p w14:paraId="65D173D5" w14:textId="77777777" w:rsidR="00BB05AF" w:rsidRPr="00DB15F5" w:rsidRDefault="00BB05AF" w:rsidP="00E512F1">
      <w:pPr>
        <w:widowControl/>
        <w:spacing w:line="240" w:lineRule="auto"/>
        <w:ind w:left="567" w:hanging="567"/>
        <w:rPr>
          <w:snapToGrid w:val="0"/>
          <w:lang w:eastAsia="en-US"/>
        </w:rPr>
      </w:pPr>
      <w:r w:rsidRPr="00DB15F5">
        <w:rPr>
          <w:snapToGrid w:val="0"/>
          <w:lang w:eastAsia="en-US"/>
        </w:rPr>
        <w:t>15</w:t>
      </w:r>
      <w:r w:rsidR="006A1799" w:rsidRPr="00DB15F5">
        <w:rPr>
          <w:snapToGrid w:val="0"/>
          <w:lang w:eastAsia="en-US"/>
        </w:rPr>
        <w:t xml:space="preserve"> ml</w:t>
      </w:r>
      <w:r w:rsidRPr="00DB15F5">
        <w:rPr>
          <w:snapToGrid w:val="0"/>
          <w:lang w:eastAsia="en-US"/>
        </w:rPr>
        <w:t xml:space="preserve"> tai 30 ml pullo. Kaikkia pakkauskokoja ei välttämättä ole markkinoilla.</w:t>
      </w:r>
    </w:p>
    <w:p w14:paraId="2F55B043" w14:textId="77777777" w:rsidR="00BB05AF" w:rsidRPr="00DB15F5" w:rsidRDefault="00BB05AF" w:rsidP="00E512F1">
      <w:pPr>
        <w:widowControl/>
        <w:tabs>
          <w:tab w:val="clear" w:pos="567"/>
        </w:tabs>
        <w:suppressAutoHyphens/>
        <w:spacing w:line="240" w:lineRule="auto"/>
        <w:rPr>
          <w:snapToGrid w:val="0"/>
          <w:lang w:eastAsia="en-US"/>
        </w:rPr>
      </w:pPr>
    </w:p>
    <w:p w14:paraId="0557B3D0" w14:textId="77777777" w:rsidR="00101AF9" w:rsidRPr="00DB15F5" w:rsidRDefault="00BB05AF" w:rsidP="007D28B2">
      <w:pPr>
        <w:tabs>
          <w:tab w:val="clear" w:pos="567"/>
        </w:tabs>
        <w:spacing w:line="240" w:lineRule="auto"/>
        <w:jc w:val="center"/>
        <w:rPr>
          <w:snapToGrid w:val="0"/>
          <w:lang w:eastAsia="en-US"/>
        </w:rPr>
      </w:pPr>
      <w:r w:rsidRPr="00DB15F5">
        <w:br w:type="page"/>
      </w:r>
      <w:r w:rsidR="00101AF9" w:rsidRPr="00DB15F5">
        <w:rPr>
          <w:b/>
          <w:bCs/>
          <w:snapToGrid w:val="0"/>
          <w:lang w:eastAsia="en-US"/>
        </w:rPr>
        <w:lastRenderedPageBreak/>
        <w:t>PAKKAUSSELOSTE</w:t>
      </w:r>
    </w:p>
    <w:p w14:paraId="1099F241" w14:textId="77777777" w:rsidR="00101AF9" w:rsidRPr="00712795" w:rsidRDefault="00101AF9" w:rsidP="00EF6DCA">
      <w:pPr>
        <w:spacing w:line="240" w:lineRule="auto"/>
        <w:jc w:val="center"/>
        <w:outlineLvl w:val="1"/>
        <w:rPr>
          <w:b/>
          <w:bCs/>
        </w:rPr>
      </w:pPr>
      <w:r w:rsidRPr="00712795">
        <w:rPr>
          <w:b/>
          <w:bCs/>
        </w:rPr>
        <w:t>Metacam 1 mg purutabletit koirille</w:t>
      </w:r>
    </w:p>
    <w:p w14:paraId="7CEF6A39" w14:textId="77777777" w:rsidR="00101AF9" w:rsidRPr="00712795" w:rsidRDefault="00101AF9" w:rsidP="00353A88">
      <w:pPr>
        <w:widowControl/>
        <w:tabs>
          <w:tab w:val="clear" w:pos="567"/>
        </w:tabs>
        <w:spacing w:line="240" w:lineRule="auto"/>
        <w:jc w:val="center"/>
        <w:outlineLvl w:val="1"/>
        <w:rPr>
          <w:b/>
          <w:bCs/>
          <w:snapToGrid w:val="0"/>
          <w:lang w:eastAsia="en-US"/>
        </w:rPr>
      </w:pPr>
      <w:r w:rsidRPr="00712795">
        <w:rPr>
          <w:b/>
          <w:bCs/>
          <w:snapToGrid w:val="0"/>
          <w:lang w:eastAsia="en-US"/>
        </w:rPr>
        <w:t>Metacam 2,5 mg purutabletit koirille</w:t>
      </w:r>
    </w:p>
    <w:p w14:paraId="07CAF8E8" w14:textId="77777777" w:rsidR="00101AF9" w:rsidRPr="00DB15F5" w:rsidRDefault="00101AF9" w:rsidP="00E512F1">
      <w:pPr>
        <w:widowControl/>
        <w:tabs>
          <w:tab w:val="clear" w:pos="567"/>
        </w:tabs>
        <w:spacing w:line="240" w:lineRule="auto"/>
        <w:rPr>
          <w:snapToGrid w:val="0"/>
          <w:lang w:eastAsia="en-US"/>
        </w:rPr>
      </w:pPr>
    </w:p>
    <w:p w14:paraId="10BB9AD9" w14:textId="77777777" w:rsidR="00101AF9" w:rsidRPr="00DB15F5" w:rsidRDefault="00101AF9" w:rsidP="00E512F1">
      <w:pPr>
        <w:widowControl/>
        <w:spacing w:line="240" w:lineRule="auto"/>
        <w:ind w:left="567" w:hanging="567"/>
        <w:rPr>
          <w:b/>
          <w:bCs/>
          <w:snapToGrid w:val="0"/>
          <w:lang w:eastAsia="en-US"/>
        </w:rPr>
      </w:pPr>
      <w:r w:rsidRPr="00E37F8F">
        <w:rPr>
          <w:b/>
          <w:bCs/>
          <w:snapToGrid w:val="0"/>
          <w:highlight w:val="lightGray"/>
          <w:lang w:eastAsia="en-US"/>
        </w:rPr>
        <w:t>1.</w:t>
      </w:r>
      <w:r w:rsidRPr="00DB15F5">
        <w:rPr>
          <w:b/>
          <w:bCs/>
          <w:snapToGrid w:val="0"/>
          <w:lang w:eastAsia="en-US"/>
        </w:rPr>
        <w:tab/>
        <w:t>MYYNTILUVAN HALTIJAN NIMI JA OSOITE SEKÄ ERÄN VAPAUTTAMISESTA VASTAAVAN VALMISTAJAN NIMI JA OSOITE EUROOPAN TALOUSALUEELLA, JOS ERI</w:t>
      </w:r>
    </w:p>
    <w:p w14:paraId="08304403" w14:textId="77777777" w:rsidR="00101AF9" w:rsidRPr="00DB15F5" w:rsidRDefault="00101AF9" w:rsidP="00E512F1">
      <w:pPr>
        <w:widowControl/>
        <w:spacing w:line="240" w:lineRule="auto"/>
        <w:ind w:left="567" w:hanging="567"/>
        <w:rPr>
          <w:snapToGrid w:val="0"/>
          <w:lang w:eastAsia="en-US"/>
        </w:rPr>
      </w:pPr>
    </w:p>
    <w:p w14:paraId="3EADDE03" w14:textId="77777777" w:rsidR="00F137D3" w:rsidRPr="00F137D3" w:rsidRDefault="00F137D3" w:rsidP="00F137D3">
      <w:pPr>
        <w:tabs>
          <w:tab w:val="clear" w:pos="567"/>
        </w:tabs>
        <w:spacing w:line="240" w:lineRule="auto"/>
        <w:rPr>
          <w:szCs w:val="20"/>
          <w:lang w:eastAsia="en-US"/>
        </w:rPr>
      </w:pPr>
      <w:r w:rsidRPr="00F137D3">
        <w:rPr>
          <w:szCs w:val="20"/>
          <w:u w:val="single"/>
          <w:lang w:eastAsia="en-US"/>
        </w:rPr>
        <w:t>Myyntiluvan haltija</w:t>
      </w:r>
      <w:r w:rsidRPr="00F137D3">
        <w:rPr>
          <w:szCs w:val="20"/>
          <w:lang w:eastAsia="en-US"/>
        </w:rPr>
        <w:t xml:space="preserve"> </w:t>
      </w:r>
      <w:r w:rsidRPr="00F137D3">
        <w:rPr>
          <w:szCs w:val="20"/>
          <w:u w:val="single"/>
          <w:lang w:eastAsia="en-US"/>
        </w:rPr>
        <w:t>ja erän vapauttamisesta vastaava valmistaja</w:t>
      </w:r>
    </w:p>
    <w:p w14:paraId="2F2AF866" w14:textId="77777777" w:rsidR="00101AF9" w:rsidRPr="0021058B" w:rsidRDefault="00101AF9" w:rsidP="00E512F1">
      <w:pPr>
        <w:widowControl/>
        <w:suppressAutoHyphens/>
        <w:spacing w:line="240" w:lineRule="auto"/>
        <w:rPr>
          <w:snapToGrid w:val="0"/>
          <w:lang w:eastAsia="en-US"/>
        </w:rPr>
      </w:pPr>
      <w:r w:rsidRPr="0021058B">
        <w:rPr>
          <w:snapToGrid w:val="0"/>
          <w:lang w:eastAsia="en-US"/>
        </w:rPr>
        <w:t>Boehringer Ingelheim Vetmedica GmbH</w:t>
      </w:r>
    </w:p>
    <w:p w14:paraId="1E883CB2" w14:textId="77777777" w:rsidR="00101AF9" w:rsidRPr="0021058B" w:rsidRDefault="00101AF9" w:rsidP="00E512F1">
      <w:pPr>
        <w:widowControl/>
        <w:suppressAutoHyphens/>
        <w:spacing w:line="240" w:lineRule="auto"/>
        <w:rPr>
          <w:snapToGrid w:val="0"/>
          <w:lang w:eastAsia="en-US"/>
        </w:rPr>
      </w:pPr>
      <w:r w:rsidRPr="0021058B">
        <w:rPr>
          <w:snapToGrid w:val="0"/>
          <w:lang w:eastAsia="en-US"/>
        </w:rPr>
        <w:t xml:space="preserve">55216 Ingelheim/Rhein </w:t>
      </w:r>
    </w:p>
    <w:p w14:paraId="6B8D31C2" w14:textId="77777777" w:rsidR="00101AF9" w:rsidRPr="00712795" w:rsidRDefault="00101AF9" w:rsidP="00E512F1">
      <w:pPr>
        <w:widowControl/>
        <w:tabs>
          <w:tab w:val="clear" w:pos="567"/>
        </w:tabs>
        <w:spacing w:line="240" w:lineRule="auto"/>
        <w:rPr>
          <w:caps/>
          <w:lang w:eastAsia="en-US"/>
        </w:rPr>
      </w:pPr>
      <w:r w:rsidRPr="00712795">
        <w:rPr>
          <w:caps/>
          <w:lang w:eastAsia="en-US"/>
        </w:rPr>
        <w:t>Saksa</w:t>
      </w:r>
    </w:p>
    <w:p w14:paraId="22BAC90D" w14:textId="77777777" w:rsidR="00101AF9" w:rsidRPr="00DB15F5" w:rsidRDefault="00101AF9" w:rsidP="00E512F1">
      <w:pPr>
        <w:widowControl/>
        <w:tabs>
          <w:tab w:val="clear" w:pos="567"/>
        </w:tabs>
        <w:spacing w:line="240" w:lineRule="auto"/>
        <w:rPr>
          <w:snapToGrid w:val="0"/>
          <w:lang w:eastAsia="en-US"/>
        </w:rPr>
      </w:pPr>
    </w:p>
    <w:p w14:paraId="72BFCF03" w14:textId="77777777" w:rsidR="00101AF9" w:rsidRPr="00DB15F5" w:rsidRDefault="00101AF9" w:rsidP="00E512F1">
      <w:pPr>
        <w:widowControl/>
        <w:tabs>
          <w:tab w:val="clear" w:pos="567"/>
        </w:tabs>
        <w:spacing w:line="240" w:lineRule="auto"/>
        <w:rPr>
          <w:snapToGrid w:val="0"/>
          <w:lang w:eastAsia="en-US"/>
        </w:rPr>
      </w:pPr>
    </w:p>
    <w:p w14:paraId="43759762" w14:textId="77777777" w:rsidR="00101AF9" w:rsidRPr="00DB15F5" w:rsidRDefault="00101AF9" w:rsidP="00E512F1">
      <w:pPr>
        <w:widowControl/>
        <w:spacing w:line="240" w:lineRule="auto"/>
        <w:ind w:left="567" w:hanging="567"/>
        <w:rPr>
          <w:b/>
          <w:bCs/>
          <w:snapToGrid w:val="0"/>
          <w:lang w:eastAsia="en-US"/>
        </w:rPr>
      </w:pPr>
      <w:r w:rsidRPr="00E37F8F">
        <w:rPr>
          <w:b/>
          <w:bCs/>
          <w:snapToGrid w:val="0"/>
          <w:highlight w:val="lightGray"/>
          <w:lang w:eastAsia="en-US"/>
        </w:rPr>
        <w:t>2.</w:t>
      </w:r>
      <w:r w:rsidRPr="00DB15F5">
        <w:rPr>
          <w:b/>
          <w:bCs/>
          <w:snapToGrid w:val="0"/>
          <w:lang w:eastAsia="en-US"/>
        </w:rPr>
        <w:tab/>
        <w:t>ELÄINLÄÄKEVALMISTEEN NIMI</w:t>
      </w:r>
    </w:p>
    <w:p w14:paraId="113D56A8" w14:textId="77777777" w:rsidR="0064773C" w:rsidRPr="00DB15F5" w:rsidRDefault="0064773C" w:rsidP="00E512F1">
      <w:pPr>
        <w:widowControl/>
        <w:spacing w:line="240" w:lineRule="auto"/>
        <w:ind w:left="567" w:hanging="567"/>
        <w:rPr>
          <w:snapToGrid w:val="0"/>
          <w:lang w:eastAsia="en-US"/>
        </w:rPr>
      </w:pPr>
    </w:p>
    <w:p w14:paraId="79322C84" w14:textId="77777777" w:rsidR="00101AF9" w:rsidRPr="00DB15F5" w:rsidRDefault="00101AF9" w:rsidP="00E512F1">
      <w:pPr>
        <w:widowControl/>
        <w:tabs>
          <w:tab w:val="clear" w:pos="567"/>
        </w:tabs>
        <w:spacing w:line="240" w:lineRule="auto"/>
        <w:rPr>
          <w:snapToGrid w:val="0"/>
          <w:lang w:eastAsia="en-US"/>
        </w:rPr>
      </w:pPr>
      <w:r w:rsidRPr="00DB15F5">
        <w:rPr>
          <w:snapToGrid w:val="0"/>
          <w:lang w:eastAsia="en-US"/>
        </w:rPr>
        <w:t>Metacam 1 mg purutabletit koirille</w:t>
      </w:r>
    </w:p>
    <w:p w14:paraId="14E2BAB8" w14:textId="77777777" w:rsidR="00101AF9" w:rsidRPr="00DB15F5" w:rsidRDefault="00101AF9" w:rsidP="00E512F1">
      <w:pPr>
        <w:widowControl/>
        <w:tabs>
          <w:tab w:val="clear" w:pos="567"/>
        </w:tabs>
        <w:spacing w:line="240" w:lineRule="auto"/>
        <w:rPr>
          <w:snapToGrid w:val="0"/>
          <w:lang w:eastAsia="en-US"/>
        </w:rPr>
      </w:pPr>
      <w:r w:rsidRPr="00DB15F5">
        <w:rPr>
          <w:snapToGrid w:val="0"/>
          <w:lang w:eastAsia="en-US"/>
        </w:rPr>
        <w:t>Metacam 2,5 mg purutabletit koirille</w:t>
      </w:r>
    </w:p>
    <w:p w14:paraId="5921D492" w14:textId="77777777" w:rsidR="00101AF9" w:rsidRPr="00DB15F5" w:rsidRDefault="00101AF9" w:rsidP="00E512F1">
      <w:pPr>
        <w:widowControl/>
        <w:tabs>
          <w:tab w:val="clear" w:pos="567"/>
        </w:tabs>
        <w:spacing w:line="240" w:lineRule="auto"/>
        <w:rPr>
          <w:snapToGrid w:val="0"/>
          <w:lang w:eastAsia="en-US"/>
        </w:rPr>
      </w:pPr>
      <w:r w:rsidRPr="00DB15F5">
        <w:rPr>
          <w:snapToGrid w:val="0"/>
          <w:lang w:eastAsia="en-US"/>
        </w:rPr>
        <w:t>Meloksikaami</w:t>
      </w:r>
    </w:p>
    <w:p w14:paraId="01E4D9EE" w14:textId="77777777" w:rsidR="00101AF9" w:rsidRPr="00DB15F5" w:rsidRDefault="00101AF9" w:rsidP="00E512F1">
      <w:pPr>
        <w:widowControl/>
        <w:tabs>
          <w:tab w:val="clear" w:pos="567"/>
        </w:tabs>
        <w:spacing w:line="240" w:lineRule="auto"/>
        <w:rPr>
          <w:snapToGrid w:val="0"/>
          <w:lang w:eastAsia="en-US"/>
        </w:rPr>
      </w:pPr>
    </w:p>
    <w:p w14:paraId="438940B9" w14:textId="77777777" w:rsidR="00101AF9" w:rsidRPr="00DB15F5" w:rsidRDefault="00101AF9" w:rsidP="00E512F1">
      <w:pPr>
        <w:widowControl/>
        <w:tabs>
          <w:tab w:val="clear" w:pos="567"/>
        </w:tabs>
        <w:spacing w:line="240" w:lineRule="auto"/>
        <w:rPr>
          <w:snapToGrid w:val="0"/>
          <w:lang w:eastAsia="en-US"/>
        </w:rPr>
      </w:pPr>
    </w:p>
    <w:p w14:paraId="0384DB12" w14:textId="77777777" w:rsidR="00101AF9" w:rsidRPr="00DB15F5" w:rsidRDefault="00101AF9" w:rsidP="00E512F1">
      <w:pPr>
        <w:widowControl/>
        <w:spacing w:line="240" w:lineRule="auto"/>
        <w:ind w:left="567" w:hanging="567"/>
        <w:rPr>
          <w:b/>
          <w:bCs/>
          <w:snapToGrid w:val="0"/>
          <w:lang w:eastAsia="en-US"/>
        </w:rPr>
      </w:pPr>
      <w:r w:rsidRPr="00E37F8F">
        <w:rPr>
          <w:b/>
          <w:bCs/>
          <w:snapToGrid w:val="0"/>
          <w:highlight w:val="lightGray"/>
          <w:lang w:eastAsia="en-US"/>
        </w:rPr>
        <w:t>3.</w:t>
      </w:r>
      <w:r w:rsidRPr="00DB15F5">
        <w:rPr>
          <w:b/>
          <w:bCs/>
          <w:snapToGrid w:val="0"/>
          <w:lang w:eastAsia="en-US"/>
        </w:rPr>
        <w:tab/>
        <w:t>VAIKUTTAVAT JA MUUT AINEET</w:t>
      </w:r>
    </w:p>
    <w:p w14:paraId="1AD4EE33" w14:textId="77777777" w:rsidR="00101AF9" w:rsidRPr="00DB15F5" w:rsidRDefault="00101AF9" w:rsidP="00E512F1">
      <w:pPr>
        <w:widowControl/>
        <w:tabs>
          <w:tab w:val="clear" w:pos="567"/>
        </w:tabs>
        <w:spacing w:line="240" w:lineRule="auto"/>
        <w:rPr>
          <w:snapToGrid w:val="0"/>
          <w:lang w:eastAsia="en-US"/>
        </w:rPr>
      </w:pPr>
    </w:p>
    <w:p w14:paraId="75C2D7E4" w14:textId="77777777" w:rsidR="00101AF9" w:rsidRPr="00DB15F5" w:rsidRDefault="00101AF9" w:rsidP="00E512F1">
      <w:pPr>
        <w:widowControl/>
        <w:tabs>
          <w:tab w:val="clear" w:pos="567"/>
        </w:tabs>
        <w:spacing w:line="240" w:lineRule="auto"/>
        <w:rPr>
          <w:snapToGrid w:val="0"/>
          <w:lang w:eastAsia="en-US"/>
        </w:rPr>
      </w:pPr>
      <w:r w:rsidRPr="00DB15F5">
        <w:rPr>
          <w:snapToGrid w:val="0"/>
          <w:lang w:eastAsia="en-US"/>
        </w:rPr>
        <w:t>Yksi tabletti sisältää:</w:t>
      </w:r>
    </w:p>
    <w:p w14:paraId="4EE13CF7" w14:textId="77777777" w:rsidR="00101AF9" w:rsidRPr="00DB15F5" w:rsidRDefault="00533822" w:rsidP="00300EE0">
      <w:pPr>
        <w:widowControl/>
        <w:tabs>
          <w:tab w:val="clear" w:pos="567"/>
          <w:tab w:val="left" w:pos="1985"/>
        </w:tabs>
        <w:spacing w:line="240" w:lineRule="auto"/>
        <w:rPr>
          <w:lang w:eastAsia="en-US"/>
        </w:rPr>
      </w:pPr>
      <w:r w:rsidRPr="00DB15F5">
        <w:rPr>
          <w:lang w:eastAsia="en-US"/>
        </w:rPr>
        <w:t>Meloksikaami</w:t>
      </w:r>
      <w:r w:rsidRPr="00DB15F5">
        <w:rPr>
          <w:lang w:eastAsia="en-US"/>
        </w:rPr>
        <w:tab/>
        <w:t>1 mg</w:t>
      </w:r>
    </w:p>
    <w:p w14:paraId="31ECA261" w14:textId="77777777" w:rsidR="00101AF9" w:rsidRPr="00DB15F5" w:rsidRDefault="00101AF9" w:rsidP="00300EE0">
      <w:pPr>
        <w:tabs>
          <w:tab w:val="clear" w:pos="567"/>
          <w:tab w:val="left" w:pos="1985"/>
        </w:tabs>
        <w:suppressAutoHyphens/>
        <w:spacing w:line="240" w:lineRule="auto"/>
        <w:ind w:left="567" w:hanging="567"/>
        <w:rPr>
          <w:lang w:eastAsia="en-US"/>
        </w:rPr>
      </w:pPr>
      <w:r w:rsidRPr="00DB15F5">
        <w:rPr>
          <w:lang w:eastAsia="en-US"/>
        </w:rPr>
        <w:t>Meloksikaami</w:t>
      </w:r>
      <w:r w:rsidRPr="00DB15F5">
        <w:rPr>
          <w:lang w:eastAsia="en-US"/>
        </w:rPr>
        <w:tab/>
        <w:t xml:space="preserve">2,5 mg </w:t>
      </w:r>
    </w:p>
    <w:p w14:paraId="5E1E2420" w14:textId="77777777" w:rsidR="00101AF9" w:rsidRDefault="00101AF9" w:rsidP="00E512F1">
      <w:pPr>
        <w:widowControl/>
        <w:tabs>
          <w:tab w:val="clear" w:pos="567"/>
        </w:tabs>
        <w:spacing w:line="240" w:lineRule="auto"/>
        <w:rPr>
          <w:snapToGrid w:val="0"/>
          <w:lang w:eastAsia="en-US"/>
        </w:rPr>
      </w:pPr>
    </w:p>
    <w:p w14:paraId="455CC501" w14:textId="77777777" w:rsidR="005E4E08" w:rsidRPr="00DB15F5" w:rsidRDefault="005E4E08" w:rsidP="005E4E08">
      <w:pPr>
        <w:widowControl/>
        <w:tabs>
          <w:tab w:val="clear" w:pos="567"/>
        </w:tabs>
        <w:spacing w:line="240" w:lineRule="auto"/>
        <w:rPr>
          <w:snapToGrid w:val="0"/>
          <w:lang w:eastAsia="en-US"/>
        </w:rPr>
      </w:pPr>
      <w:r w:rsidRPr="00DB15F5">
        <w:rPr>
          <w:snapToGrid w:val="0"/>
          <w:lang w:eastAsia="en-US"/>
        </w:rPr>
        <w:t>Beige, täplikäs, kaksoiskupera, jakouurteellinen tabletti, johon on yhdelle puolelle tablettia painettu koodi M10 tai M25.</w:t>
      </w:r>
      <w:r>
        <w:rPr>
          <w:snapToGrid w:val="0"/>
          <w:lang w:eastAsia="en-US"/>
        </w:rPr>
        <w:t xml:space="preserve"> </w:t>
      </w:r>
      <w:r w:rsidRPr="00DB15F5">
        <w:rPr>
          <w:snapToGrid w:val="0"/>
          <w:lang w:eastAsia="en-US"/>
        </w:rPr>
        <w:t>Tabletti voidaan jakaa kahteen yhtä suureen osaan.</w:t>
      </w:r>
    </w:p>
    <w:p w14:paraId="12FE87FD" w14:textId="77777777" w:rsidR="005E4E08" w:rsidRPr="00DB15F5" w:rsidRDefault="005E4E08" w:rsidP="00E512F1">
      <w:pPr>
        <w:widowControl/>
        <w:tabs>
          <w:tab w:val="clear" w:pos="567"/>
        </w:tabs>
        <w:spacing w:line="240" w:lineRule="auto"/>
        <w:rPr>
          <w:snapToGrid w:val="0"/>
          <w:lang w:eastAsia="en-US"/>
        </w:rPr>
      </w:pPr>
    </w:p>
    <w:p w14:paraId="49B3B978" w14:textId="77777777" w:rsidR="00101AF9" w:rsidRPr="00DB15F5" w:rsidRDefault="00101AF9" w:rsidP="00E512F1">
      <w:pPr>
        <w:widowControl/>
        <w:tabs>
          <w:tab w:val="clear" w:pos="567"/>
        </w:tabs>
        <w:spacing w:line="240" w:lineRule="auto"/>
        <w:rPr>
          <w:snapToGrid w:val="0"/>
          <w:lang w:eastAsia="en-US"/>
        </w:rPr>
      </w:pPr>
    </w:p>
    <w:p w14:paraId="0EDF1227" w14:textId="77777777" w:rsidR="00101AF9" w:rsidRPr="00DB15F5" w:rsidRDefault="00101AF9" w:rsidP="00E512F1">
      <w:pPr>
        <w:widowControl/>
        <w:spacing w:line="240" w:lineRule="auto"/>
        <w:ind w:left="567" w:hanging="567"/>
        <w:rPr>
          <w:b/>
          <w:bCs/>
          <w:snapToGrid w:val="0"/>
          <w:lang w:eastAsia="en-US"/>
        </w:rPr>
      </w:pPr>
      <w:r w:rsidRPr="00E37F8F">
        <w:rPr>
          <w:b/>
          <w:bCs/>
          <w:snapToGrid w:val="0"/>
          <w:highlight w:val="lightGray"/>
          <w:lang w:eastAsia="en-US"/>
        </w:rPr>
        <w:t>4.</w:t>
      </w:r>
      <w:r w:rsidRPr="00DB15F5">
        <w:rPr>
          <w:b/>
          <w:bCs/>
          <w:snapToGrid w:val="0"/>
          <w:lang w:eastAsia="en-US"/>
        </w:rPr>
        <w:tab/>
        <w:t>KÄYTTÖAIHEET</w:t>
      </w:r>
    </w:p>
    <w:p w14:paraId="1EC828AE" w14:textId="77777777" w:rsidR="00101AF9" w:rsidRPr="00DB15F5" w:rsidRDefault="00101AF9" w:rsidP="00E512F1">
      <w:pPr>
        <w:widowControl/>
        <w:tabs>
          <w:tab w:val="clear" w:pos="567"/>
        </w:tabs>
        <w:spacing w:line="240" w:lineRule="auto"/>
        <w:rPr>
          <w:snapToGrid w:val="0"/>
          <w:lang w:eastAsia="en-US"/>
        </w:rPr>
      </w:pPr>
    </w:p>
    <w:p w14:paraId="7FCD4BC3" w14:textId="77777777" w:rsidR="00101AF9" w:rsidRPr="00DB15F5" w:rsidRDefault="00101AF9" w:rsidP="00E512F1">
      <w:pPr>
        <w:spacing w:line="240" w:lineRule="auto"/>
        <w:rPr>
          <w:snapToGrid w:val="0"/>
          <w:lang w:eastAsia="de-DE"/>
        </w:rPr>
      </w:pPr>
      <w:r w:rsidRPr="00DB15F5">
        <w:rPr>
          <w:snapToGrid w:val="0"/>
          <w:lang w:eastAsia="de-DE"/>
        </w:rPr>
        <w:t>Tulehduksen ja kivun lievittäminen sekä akuuteissa että kroonisissa luusto</w:t>
      </w:r>
      <w:r w:rsidR="00A4667F" w:rsidRPr="00DB15F5">
        <w:rPr>
          <w:snapToGrid w:val="0"/>
          <w:lang w:eastAsia="de-DE"/>
        </w:rPr>
        <w:t>-</w:t>
      </w:r>
      <w:r w:rsidRPr="00DB15F5">
        <w:rPr>
          <w:snapToGrid w:val="0"/>
          <w:lang w:eastAsia="de-DE"/>
        </w:rPr>
        <w:t>lihassairauksissa koirilla.</w:t>
      </w:r>
    </w:p>
    <w:p w14:paraId="01E06CA8" w14:textId="77777777" w:rsidR="00101AF9" w:rsidRPr="00DB15F5" w:rsidRDefault="00101AF9" w:rsidP="00E512F1">
      <w:pPr>
        <w:tabs>
          <w:tab w:val="clear" w:pos="567"/>
        </w:tabs>
        <w:spacing w:line="240" w:lineRule="auto"/>
        <w:rPr>
          <w:lang w:eastAsia="en-US"/>
        </w:rPr>
      </w:pPr>
    </w:p>
    <w:p w14:paraId="19B52367" w14:textId="77777777" w:rsidR="00101AF9" w:rsidRPr="00DB15F5" w:rsidRDefault="00101AF9" w:rsidP="00E512F1">
      <w:pPr>
        <w:tabs>
          <w:tab w:val="clear" w:pos="567"/>
        </w:tabs>
        <w:spacing w:line="240" w:lineRule="auto"/>
        <w:rPr>
          <w:lang w:eastAsia="en-US"/>
        </w:rPr>
      </w:pPr>
    </w:p>
    <w:p w14:paraId="551BED00" w14:textId="77777777" w:rsidR="00101AF9" w:rsidRPr="00DB15F5" w:rsidRDefault="00101AF9" w:rsidP="00E512F1">
      <w:pPr>
        <w:widowControl/>
        <w:spacing w:line="240" w:lineRule="auto"/>
        <w:ind w:left="567" w:hanging="567"/>
        <w:rPr>
          <w:b/>
          <w:bCs/>
          <w:snapToGrid w:val="0"/>
          <w:lang w:eastAsia="en-US"/>
        </w:rPr>
      </w:pPr>
      <w:r w:rsidRPr="00E37F8F">
        <w:rPr>
          <w:b/>
          <w:bCs/>
          <w:snapToGrid w:val="0"/>
          <w:highlight w:val="lightGray"/>
          <w:lang w:eastAsia="en-US"/>
        </w:rPr>
        <w:t>5.</w:t>
      </w:r>
      <w:r w:rsidRPr="00DB15F5">
        <w:rPr>
          <w:b/>
          <w:bCs/>
          <w:snapToGrid w:val="0"/>
          <w:lang w:eastAsia="en-US"/>
        </w:rPr>
        <w:tab/>
        <w:t>VASTA</w:t>
      </w:r>
      <w:r w:rsidR="00A4667F" w:rsidRPr="00DB15F5">
        <w:rPr>
          <w:b/>
          <w:bCs/>
          <w:snapToGrid w:val="0"/>
          <w:lang w:eastAsia="en-US"/>
        </w:rPr>
        <w:t>-</w:t>
      </w:r>
      <w:r w:rsidRPr="00DB15F5">
        <w:rPr>
          <w:b/>
          <w:bCs/>
          <w:snapToGrid w:val="0"/>
          <w:lang w:eastAsia="en-US"/>
        </w:rPr>
        <w:t>AIHEET</w:t>
      </w:r>
    </w:p>
    <w:p w14:paraId="2B600DE4" w14:textId="77777777" w:rsidR="00101AF9" w:rsidRPr="00DB15F5" w:rsidRDefault="00101AF9" w:rsidP="00E512F1">
      <w:pPr>
        <w:widowControl/>
        <w:tabs>
          <w:tab w:val="clear" w:pos="567"/>
        </w:tabs>
        <w:spacing w:line="240" w:lineRule="auto"/>
        <w:rPr>
          <w:snapToGrid w:val="0"/>
          <w:lang w:eastAsia="en-US"/>
        </w:rPr>
      </w:pPr>
    </w:p>
    <w:p w14:paraId="1F01A518" w14:textId="77777777" w:rsidR="00101AF9" w:rsidRPr="00DB15F5" w:rsidRDefault="00101AF9" w:rsidP="00E512F1">
      <w:pPr>
        <w:widowControl/>
        <w:tabs>
          <w:tab w:val="clear" w:pos="567"/>
        </w:tabs>
        <w:spacing w:line="240" w:lineRule="auto"/>
        <w:rPr>
          <w:snapToGrid w:val="0"/>
          <w:lang w:eastAsia="en-US"/>
        </w:rPr>
      </w:pPr>
      <w:r w:rsidRPr="00DB15F5">
        <w:rPr>
          <w:snapToGrid w:val="0"/>
          <w:lang w:eastAsia="en-US"/>
        </w:rPr>
        <w:t>Ei saa käyttää</w:t>
      </w:r>
      <w:r w:rsidRPr="00DB15F5">
        <w:rPr>
          <w:snapToGrid w:val="0"/>
          <w:lang w:eastAsia="de-DE"/>
        </w:rPr>
        <w:t xml:space="preserve"> tiineille tai imettäville eläimille.</w:t>
      </w:r>
    </w:p>
    <w:p w14:paraId="1D274537" w14:textId="77777777" w:rsidR="00101AF9" w:rsidRPr="00DB15F5" w:rsidRDefault="00101AF9" w:rsidP="00E512F1">
      <w:pPr>
        <w:widowControl/>
        <w:spacing w:line="240" w:lineRule="auto"/>
        <w:rPr>
          <w:snapToGrid w:val="0"/>
          <w:lang w:eastAsia="en-US"/>
        </w:rPr>
      </w:pPr>
      <w:r w:rsidRPr="00DB15F5">
        <w:rPr>
          <w:snapToGrid w:val="0"/>
          <w:lang w:eastAsia="en-US"/>
        </w:rPr>
        <w:t>Ei saa käyttää koirille, joilla on maha</w:t>
      </w:r>
      <w:r w:rsidR="00A4667F" w:rsidRPr="00DB15F5">
        <w:rPr>
          <w:snapToGrid w:val="0"/>
          <w:lang w:eastAsia="en-US"/>
        </w:rPr>
        <w:t>-</w:t>
      </w:r>
      <w:r w:rsidRPr="00DB15F5">
        <w:rPr>
          <w:snapToGrid w:val="0"/>
          <w:lang w:eastAsia="en-US"/>
        </w:rPr>
        <w:t>suolikanavan sairauksia, kuten mahaärsytys ja verenvuoto, maksan, sydämen tai munuaisten vajaatoiminta ja verenvuotoa aiheuttavia sairauksia</w:t>
      </w:r>
      <w:r w:rsidR="00533822" w:rsidRPr="00DB15F5">
        <w:rPr>
          <w:snapToGrid w:val="0"/>
          <w:lang w:eastAsia="de-DE"/>
        </w:rPr>
        <w:t>.</w:t>
      </w:r>
    </w:p>
    <w:p w14:paraId="06970B00" w14:textId="77777777" w:rsidR="00101AF9" w:rsidRPr="00DB15F5" w:rsidRDefault="00101AF9" w:rsidP="00E512F1">
      <w:pPr>
        <w:widowControl/>
        <w:tabs>
          <w:tab w:val="clear" w:pos="567"/>
        </w:tabs>
        <w:spacing w:line="240" w:lineRule="auto"/>
        <w:rPr>
          <w:snapToGrid w:val="0"/>
          <w:lang w:eastAsia="en-US"/>
        </w:rPr>
      </w:pPr>
      <w:r w:rsidRPr="00DB15F5">
        <w:rPr>
          <w:snapToGrid w:val="0"/>
          <w:lang w:eastAsia="en-US"/>
        </w:rPr>
        <w:t>Ei saa käyttää alle 6 viikon ikäisille koirille tai alle 4 kg painoisille koirille.</w:t>
      </w:r>
    </w:p>
    <w:p w14:paraId="6B8DC56E" w14:textId="77777777" w:rsidR="00101AF9" w:rsidRPr="00DB15F5" w:rsidRDefault="00101AF9" w:rsidP="00E512F1">
      <w:pPr>
        <w:widowControl/>
        <w:spacing w:line="240" w:lineRule="auto"/>
        <w:rPr>
          <w:snapToGrid w:val="0"/>
          <w:lang w:eastAsia="en-US"/>
        </w:rPr>
      </w:pPr>
      <w:r w:rsidRPr="00DB15F5">
        <w:rPr>
          <w:snapToGrid w:val="0"/>
          <w:lang w:eastAsia="de-DE"/>
        </w:rPr>
        <w:t>Ei saa käyttää tapauksissa, joissa esiintyy yliherkkyyttä vaikuttavalle aineelle tai apuaineille.</w:t>
      </w:r>
    </w:p>
    <w:p w14:paraId="38DC0346" w14:textId="77777777" w:rsidR="00101AF9" w:rsidRPr="00DB15F5" w:rsidRDefault="00101AF9" w:rsidP="00E512F1">
      <w:pPr>
        <w:widowControl/>
        <w:tabs>
          <w:tab w:val="clear" w:pos="567"/>
        </w:tabs>
        <w:spacing w:line="240" w:lineRule="auto"/>
        <w:rPr>
          <w:snapToGrid w:val="0"/>
          <w:lang w:eastAsia="en-US"/>
        </w:rPr>
      </w:pPr>
    </w:p>
    <w:p w14:paraId="6B766713" w14:textId="77777777" w:rsidR="00101AF9" w:rsidRPr="00DB15F5" w:rsidRDefault="00101AF9" w:rsidP="00E512F1">
      <w:pPr>
        <w:widowControl/>
        <w:tabs>
          <w:tab w:val="clear" w:pos="567"/>
        </w:tabs>
        <w:spacing w:line="240" w:lineRule="auto"/>
        <w:rPr>
          <w:snapToGrid w:val="0"/>
          <w:lang w:eastAsia="en-US"/>
        </w:rPr>
      </w:pPr>
    </w:p>
    <w:p w14:paraId="385D2B28" w14:textId="77777777" w:rsidR="00101AF9" w:rsidRPr="00DB15F5" w:rsidRDefault="00101AF9" w:rsidP="00E512F1">
      <w:pPr>
        <w:widowControl/>
        <w:spacing w:line="240" w:lineRule="auto"/>
        <w:ind w:left="567" w:hanging="567"/>
        <w:rPr>
          <w:b/>
          <w:bCs/>
          <w:snapToGrid w:val="0"/>
          <w:lang w:eastAsia="en-US"/>
        </w:rPr>
      </w:pPr>
      <w:r w:rsidRPr="00E37F8F">
        <w:rPr>
          <w:b/>
          <w:bCs/>
          <w:snapToGrid w:val="0"/>
          <w:highlight w:val="lightGray"/>
          <w:lang w:eastAsia="en-US"/>
        </w:rPr>
        <w:t>6.</w:t>
      </w:r>
      <w:r w:rsidRPr="00DB15F5">
        <w:rPr>
          <w:b/>
          <w:bCs/>
          <w:snapToGrid w:val="0"/>
          <w:lang w:eastAsia="en-US"/>
        </w:rPr>
        <w:tab/>
        <w:t>HAITTAVAIKUTUKSET</w:t>
      </w:r>
    </w:p>
    <w:p w14:paraId="694D5CB2" w14:textId="77777777" w:rsidR="00101AF9" w:rsidRPr="00DB15F5" w:rsidRDefault="00101AF9" w:rsidP="00E512F1">
      <w:pPr>
        <w:widowControl/>
        <w:tabs>
          <w:tab w:val="clear" w:pos="567"/>
        </w:tabs>
        <w:spacing w:line="240" w:lineRule="auto"/>
        <w:rPr>
          <w:snapToGrid w:val="0"/>
          <w:lang w:eastAsia="en-US"/>
        </w:rPr>
      </w:pPr>
    </w:p>
    <w:p w14:paraId="57E9F739" w14:textId="71A8D6F5" w:rsidR="007B08E3" w:rsidRPr="00DB15F5" w:rsidRDefault="00505917" w:rsidP="007B08E3">
      <w:pPr>
        <w:widowControl/>
        <w:tabs>
          <w:tab w:val="clear" w:pos="567"/>
        </w:tabs>
        <w:spacing w:line="240" w:lineRule="auto"/>
        <w:rPr>
          <w:snapToGrid w:val="0"/>
          <w:lang w:eastAsia="en-US"/>
        </w:rPr>
      </w:pPr>
      <w:r>
        <w:t>Markkinoille tulon jälkeisessä turvallisuusseurannassa on hyvin harvoin</w:t>
      </w:r>
      <w:r w:rsidR="007B08E3" w:rsidRPr="00DB15F5">
        <w:rPr>
          <w:snapToGrid w:val="0"/>
          <w:lang w:eastAsia="en-US"/>
        </w:rPr>
        <w:t xml:space="preserve"> raportoitu steroideihin kuulumattomille tulehduskipulääkkeille</w:t>
      </w:r>
      <w:r w:rsidR="0021058B">
        <w:rPr>
          <w:snapToGrid w:val="0"/>
          <w:lang w:eastAsia="en-US"/>
        </w:rPr>
        <w:t xml:space="preserve"> (NSAID)</w:t>
      </w:r>
      <w:r w:rsidR="007B08E3" w:rsidRPr="00DB15F5">
        <w:rPr>
          <w:snapToGrid w:val="0"/>
          <w:lang w:eastAsia="en-US"/>
        </w:rPr>
        <w:t xml:space="preserve"> tyypillisiä haittavaikutuksia, kuten ruokahaluttomuutta, oksentelua, ripulia, verta ulosteessa, väsymystä ja munuaisten vajaatoimintaa. </w:t>
      </w:r>
      <w:r>
        <w:t xml:space="preserve">Markkinoille tulon jälkeisessä turvallisuusseurannassa on </w:t>
      </w:r>
      <w:r>
        <w:rPr>
          <w:snapToGrid w:val="0"/>
          <w:lang w:eastAsia="en-US"/>
        </w:rPr>
        <w:t>h</w:t>
      </w:r>
      <w:r w:rsidR="007B08E3" w:rsidRPr="00DB15F5">
        <w:rPr>
          <w:snapToGrid w:val="0"/>
          <w:lang w:eastAsia="en-US"/>
        </w:rPr>
        <w:t xml:space="preserve">yvin harvinaisissa tapauksissa  raportoitu veristä ripulia, verta oksennuksessa, ruoansulatuskanavan haavaumia ja kohonneita maksaentsyymejä. </w:t>
      </w:r>
    </w:p>
    <w:p w14:paraId="45BE2863" w14:textId="77777777" w:rsidR="00520AB5" w:rsidRPr="00DB15F5" w:rsidRDefault="00520AB5" w:rsidP="00520AB5">
      <w:pPr>
        <w:widowControl/>
        <w:tabs>
          <w:tab w:val="clear" w:pos="567"/>
        </w:tabs>
        <w:spacing w:line="240" w:lineRule="auto"/>
        <w:rPr>
          <w:snapToGrid w:val="0"/>
          <w:lang w:eastAsia="en-US"/>
        </w:rPr>
      </w:pPr>
    </w:p>
    <w:p w14:paraId="2B204046" w14:textId="77777777" w:rsidR="00101AF9" w:rsidRPr="00DB15F5" w:rsidRDefault="00101AF9" w:rsidP="00E512F1">
      <w:pPr>
        <w:widowControl/>
        <w:tabs>
          <w:tab w:val="left" w:pos="720"/>
        </w:tabs>
        <w:spacing w:line="240" w:lineRule="auto"/>
        <w:rPr>
          <w:snapToGrid w:val="0"/>
          <w:lang w:eastAsia="en-US"/>
        </w:rPr>
      </w:pPr>
      <w:r w:rsidRPr="00DB15F5">
        <w:rPr>
          <w:snapToGrid w:val="0"/>
          <w:lang w:eastAsia="en-US"/>
        </w:rPr>
        <w:t>Nämä haittavaikutukset ilmenevät yleensä ensimmäisellä hoitoviikolla ja ovat useimmissa tapauksissa lyhytaikaisia ja menevät ohi, kun hoito lopetetaan, mutta joissain hyvin harvinaisissa tapauksissa ne saattavat olla vakavia tai kuolemaan johtavia.</w:t>
      </w:r>
    </w:p>
    <w:p w14:paraId="0F4E7CE6" w14:textId="77777777" w:rsidR="006767D8" w:rsidRPr="00DB15F5" w:rsidRDefault="006767D8" w:rsidP="00520AB5">
      <w:pPr>
        <w:widowControl/>
        <w:tabs>
          <w:tab w:val="clear" w:pos="567"/>
        </w:tabs>
        <w:spacing w:line="240" w:lineRule="auto"/>
        <w:rPr>
          <w:snapToGrid w:val="0"/>
          <w:lang w:eastAsia="en-US"/>
        </w:rPr>
      </w:pPr>
    </w:p>
    <w:p w14:paraId="511A3143" w14:textId="77777777" w:rsidR="00520AB5" w:rsidRPr="00DB15F5" w:rsidRDefault="00520AB5" w:rsidP="00520AB5">
      <w:pPr>
        <w:widowControl/>
        <w:tabs>
          <w:tab w:val="clear" w:pos="567"/>
        </w:tabs>
        <w:spacing w:line="240" w:lineRule="auto"/>
        <w:rPr>
          <w:snapToGrid w:val="0"/>
          <w:lang w:eastAsia="en-US"/>
        </w:rPr>
      </w:pPr>
      <w:r w:rsidRPr="00DB15F5">
        <w:rPr>
          <w:snapToGrid w:val="0"/>
          <w:lang w:eastAsia="en-US"/>
        </w:rPr>
        <w:lastRenderedPageBreak/>
        <w:t xml:space="preserve">Jos haittavaikutuksia ilmenee, hoito tulee keskeyttää ja </w:t>
      </w:r>
      <w:r w:rsidR="002B2786" w:rsidRPr="00DB15F5">
        <w:rPr>
          <w:snapToGrid w:val="0"/>
          <w:lang w:eastAsia="en-US"/>
        </w:rPr>
        <w:t xml:space="preserve">eläinlääkäriin </w:t>
      </w:r>
      <w:r w:rsidR="002B2786" w:rsidRPr="00056E23">
        <w:rPr>
          <w:rFonts w:ascii="Tahoma" w:hAnsi="Tahoma" w:cs="Tahoma"/>
          <w:color w:val="000000"/>
          <w:sz w:val="20"/>
          <w:szCs w:val="20"/>
          <w:lang w:eastAsia="zh-CN" w:bidi="th-TH"/>
        </w:rPr>
        <w:t xml:space="preserve">tulee </w:t>
      </w:r>
      <w:r w:rsidRPr="00DB15F5">
        <w:rPr>
          <w:snapToGrid w:val="0"/>
          <w:lang w:eastAsia="en-US"/>
        </w:rPr>
        <w:t>ottaa yhteyttä.</w:t>
      </w:r>
    </w:p>
    <w:p w14:paraId="74E0A989" w14:textId="77777777" w:rsidR="005C3C4F" w:rsidRPr="00DB15F5" w:rsidRDefault="005C3C4F" w:rsidP="005C3C4F">
      <w:pPr>
        <w:tabs>
          <w:tab w:val="clear" w:pos="567"/>
        </w:tabs>
        <w:spacing w:line="240" w:lineRule="auto"/>
      </w:pPr>
    </w:p>
    <w:p w14:paraId="69D4D092" w14:textId="77777777" w:rsidR="007121FC" w:rsidRPr="00DB15F5" w:rsidRDefault="007121FC" w:rsidP="007121FC">
      <w:pPr>
        <w:ind w:left="567" w:hanging="567"/>
        <w:rPr>
          <w:bCs/>
        </w:rPr>
      </w:pPr>
      <w:r w:rsidRPr="00DB15F5">
        <w:rPr>
          <w:bCs/>
        </w:rPr>
        <w:t>Haittavaikutusten esiintyvyys määritellään seuraavasti:</w:t>
      </w:r>
    </w:p>
    <w:p w14:paraId="24526F25" w14:textId="77777777" w:rsidR="007121FC" w:rsidRPr="00DB15F5" w:rsidRDefault="007121FC" w:rsidP="007121FC">
      <w:pPr>
        <w:ind w:left="567" w:hanging="567"/>
        <w:rPr>
          <w:bCs/>
        </w:rPr>
      </w:pPr>
      <w:r w:rsidRPr="00DB15F5">
        <w:rPr>
          <w:bCs/>
        </w:rPr>
        <w:t>-</w:t>
      </w:r>
      <w:r w:rsidR="00547156">
        <w:rPr>
          <w:bCs/>
        </w:rPr>
        <w:t xml:space="preserve"> </w:t>
      </w:r>
      <w:r w:rsidRPr="00DB15F5">
        <w:rPr>
          <w:bCs/>
        </w:rPr>
        <w:t xml:space="preserve">hyvin yleinen (useampi kuin 1/10 </w:t>
      </w:r>
      <w:r>
        <w:rPr>
          <w:bCs/>
        </w:rPr>
        <w:t xml:space="preserve">hoidettua </w:t>
      </w:r>
      <w:r w:rsidRPr="00DB15F5">
        <w:rPr>
          <w:bCs/>
        </w:rPr>
        <w:t>eläintä saa haittavaikutuksen)</w:t>
      </w:r>
    </w:p>
    <w:p w14:paraId="097EACD2" w14:textId="77777777" w:rsidR="007121FC" w:rsidRPr="00DB15F5" w:rsidRDefault="007121FC" w:rsidP="007121FC">
      <w:pPr>
        <w:ind w:left="567" w:hanging="567"/>
        <w:rPr>
          <w:bCs/>
        </w:rPr>
      </w:pPr>
      <w:r w:rsidRPr="00DB15F5">
        <w:rPr>
          <w:bCs/>
        </w:rPr>
        <w:t>-</w:t>
      </w:r>
      <w:r w:rsidR="00547156">
        <w:rPr>
          <w:bCs/>
        </w:rPr>
        <w:t xml:space="preserve"> </w:t>
      </w:r>
      <w:r w:rsidRPr="00DB15F5">
        <w:rPr>
          <w:bCs/>
        </w:rPr>
        <w:t>yleinen (useampi kuin 1 mutta alle 10/100</w:t>
      </w:r>
      <w:r>
        <w:rPr>
          <w:bCs/>
        </w:rPr>
        <w:t xml:space="preserve"> hoidettua</w:t>
      </w:r>
      <w:r w:rsidRPr="00DB15F5">
        <w:rPr>
          <w:bCs/>
        </w:rPr>
        <w:t xml:space="preserve"> eläintä)</w:t>
      </w:r>
    </w:p>
    <w:p w14:paraId="5BB8A79D" w14:textId="77777777" w:rsidR="007121FC" w:rsidRPr="00DB15F5" w:rsidRDefault="007121FC" w:rsidP="007121FC">
      <w:pPr>
        <w:ind w:left="567" w:hanging="567"/>
        <w:rPr>
          <w:bCs/>
        </w:rPr>
      </w:pPr>
      <w:r w:rsidRPr="00DB15F5">
        <w:rPr>
          <w:bCs/>
        </w:rPr>
        <w:t>-</w:t>
      </w:r>
      <w:r w:rsidR="00547156">
        <w:rPr>
          <w:bCs/>
        </w:rPr>
        <w:t xml:space="preserve"> </w:t>
      </w:r>
      <w:r w:rsidRPr="00DB15F5">
        <w:rPr>
          <w:bCs/>
        </w:rPr>
        <w:t>melko harvinainen (useampi kuin 1 mutta alle 10/1.000</w:t>
      </w:r>
      <w:r>
        <w:rPr>
          <w:bCs/>
        </w:rPr>
        <w:t xml:space="preserve"> hoidettua</w:t>
      </w:r>
      <w:r w:rsidRPr="00DB15F5">
        <w:rPr>
          <w:bCs/>
        </w:rPr>
        <w:t xml:space="preserve"> eläintä)</w:t>
      </w:r>
    </w:p>
    <w:p w14:paraId="56031C22" w14:textId="77777777" w:rsidR="007121FC" w:rsidRPr="00DB15F5" w:rsidRDefault="007121FC" w:rsidP="007121FC">
      <w:pPr>
        <w:ind w:left="567" w:hanging="567"/>
        <w:rPr>
          <w:bCs/>
        </w:rPr>
      </w:pPr>
      <w:r w:rsidRPr="00DB15F5">
        <w:rPr>
          <w:bCs/>
        </w:rPr>
        <w:t>-</w:t>
      </w:r>
      <w:r w:rsidR="00547156">
        <w:rPr>
          <w:bCs/>
        </w:rPr>
        <w:t xml:space="preserve"> </w:t>
      </w:r>
      <w:r w:rsidRPr="00DB15F5">
        <w:rPr>
          <w:bCs/>
        </w:rPr>
        <w:t xml:space="preserve">harvinainen (useampi kuin 1 mutta alle 10/10.000 </w:t>
      </w:r>
      <w:r>
        <w:rPr>
          <w:bCs/>
        </w:rPr>
        <w:t xml:space="preserve">hoidettua </w:t>
      </w:r>
      <w:r w:rsidRPr="00DB15F5">
        <w:rPr>
          <w:bCs/>
        </w:rPr>
        <w:t>eläintä)</w:t>
      </w:r>
    </w:p>
    <w:p w14:paraId="505B25FC" w14:textId="77777777" w:rsidR="007121FC" w:rsidRPr="00DB15F5" w:rsidRDefault="007121FC" w:rsidP="007121FC">
      <w:pPr>
        <w:ind w:left="567" w:hanging="567"/>
      </w:pPr>
      <w:r w:rsidRPr="00DB15F5">
        <w:rPr>
          <w:bCs/>
        </w:rPr>
        <w:t>-</w:t>
      </w:r>
      <w:r w:rsidR="00547156">
        <w:rPr>
          <w:bCs/>
        </w:rPr>
        <w:t xml:space="preserve"> </w:t>
      </w:r>
      <w:r w:rsidRPr="00DB15F5">
        <w:rPr>
          <w:bCs/>
        </w:rPr>
        <w:t xml:space="preserve">hyvin harvinainen (alle 1/10.000 </w:t>
      </w:r>
      <w:r>
        <w:rPr>
          <w:bCs/>
        </w:rPr>
        <w:t xml:space="preserve">hoidettua </w:t>
      </w:r>
      <w:r w:rsidRPr="00DB15F5">
        <w:rPr>
          <w:bCs/>
        </w:rPr>
        <w:t>eläintä, mukaan lukien yksittäiset ilmoitukset).</w:t>
      </w:r>
    </w:p>
    <w:p w14:paraId="53CD0206" w14:textId="77777777" w:rsidR="007121FC" w:rsidRPr="00DB15F5" w:rsidRDefault="007121FC" w:rsidP="007121FC">
      <w:pPr>
        <w:spacing w:line="240" w:lineRule="auto"/>
      </w:pPr>
    </w:p>
    <w:p w14:paraId="7AD372F9" w14:textId="77777777" w:rsidR="007121FC" w:rsidRPr="00DB15F5" w:rsidRDefault="007121FC" w:rsidP="007121FC">
      <w:pPr>
        <w:spacing w:line="240" w:lineRule="auto"/>
      </w:pPr>
      <w:r>
        <w:t>Jos havaitset haittavaikutuksia, myös sellaisia joita ei ole mainittu tässä pakkausselosteessa, tai olet sitä mieltä, että lääke ei ole tehonnut, ilmoita asiasta eläinlääkärillesi.</w:t>
      </w:r>
    </w:p>
    <w:p w14:paraId="1CEEAFA6" w14:textId="77777777" w:rsidR="00101AF9" w:rsidRPr="00DB15F5" w:rsidRDefault="00101AF9" w:rsidP="00E512F1">
      <w:pPr>
        <w:widowControl/>
        <w:tabs>
          <w:tab w:val="clear" w:pos="567"/>
        </w:tabs>
        <w:spacing w:line="240" w:lineRule="auto"/>
        <w:rPr>
          <w:snapToGrid w:val="0"/>
          <w:lang w:eastAsia="en-US"/>
        </w:rPr>
      </w:pPr>
    </w:p>
    <w:p w14:paraId="0BD52A15" w14:textId="77777777" w:rsidR="00520AB5" w:rsidRPr="00DB15F5" w:rsidRDefault="00520AB5" w:rsidP="00E512F1">
      <w:pPr>
        <w:widowControl/>
        <w:tabs>
          <w:tab w:val="clear" w:pos="567"/>
        </w:tabs>
        <w:spacing w:line="240" w:lineRule="auto"/>
        <w:rPr>
          <w:snapToGrid w:val="0"/>
          <w:lang w:eastAsia="en-US"/>
        </w:rPr>
      </w:pPr>
    </w:p>
    <w:p w14:paraId="0BBC12A4" w14:textId="77777777" w:rsidR="00101AF9" w:rsidRPr="00DB15F5" w:rsidRDefault="00101AF9" w:rsidP="00E512F1">
      <w:pPr>
        <w:widowControl/>
        <w:spacing w:line="240" w:lineRule="auto"/>
        <w:ind w:left="567" w:hanging="567"/>
        <w:rPr>
          <w:b/>
          <w:bCs/>
          <w:snapToGrid w:val="0"/>
          <w:lang w:eastAsia="en-US"/>
        </w:rPr>
      </w:pPr>
      <w:r w:rsidRPr="00E37F8F">
        <w:rPr>
          <w:b/>
          <w:bCs/>
          <w:snapToGrid w:val="0"/>
          <w:highlight w:val="lightGray"/>
          <w:lang w:eastAsia="en-US"/>
        </w:rPr>
        <w:t>7.</w:t>
      </w:r>
      <w:r w:rsidRPr="00DB15F5">
        <w:rPr>
          <w:b/>
          <w:bCs/>
          <w:snapToGrid w:val="0"/>
          <w:lang w:eastAsia="en-US"/>
        </w:rPr>
        <w:tab/>
        <w:t>KOHDE</w:t>
      </w:r>
      <w:r w:rsidR="00A4667F" w:rsidRPr="00DB15F5">
        <w:rPr>
          <w:b/>
          <w:bCs/>
          <w:snapToGrid w:val="0"/>
          <w:lang w:eastAsia="en-US"/>
        </w:rPr>
        <w:t>-</w:t>
      </w:r>
      <w:r w:rsidRPr="00DB15F5">
        <w:rPr>
          <w:b/>
          <w:bCs/>
          <w:snapToGrid w:val="0"/>
          <w:lang w:eastAsia="en-US"/>
        </w:rPr>
        <w:t>ELÄINLAJI</w:t>
      </w:r>
      <w:r w:rsidR="00547156">
        <w:rPr>
          <w:b/>
          <w:bCs/>
          <w:snapToGrid w:val="0"/>
          <w:lang w:eastAsia="en-US"/>
        </w:rPr>
        <w:t>(</w:t>
      </w:r>
      <w:r w:rsidRPr="00DB15F5">
        <w:rPr>
          <w:b/>
          <w:bCs/>
          <w:snapToGrid w:val="0"/>
          <w:lang w:eastAsia="en-US"/>
        </w:rPr>
        <w:t>T</w:t>
      </w:r>
      <w:r w:rsidR="00547156">
        <w:rPr>
          <w:b/>
          <w:bCs/>
          <w:snapToGrid w:val="0"/>
          <w:lang w:eastAsia="en-US"/>
        </w:rPr>
        <w:t>)</w:t>
      </w:r>
    </w:p>
    <w:p w14:paraId="4923DB18" w14:textId="77777777" w:rsidR="00101AF9" w:rsidRPr="00DB15F5" w:rsidRDefault="00101AF9" w:rsidP="00E512F1">
      <w:pPr>
        <w:widowControl/>
        <w:tabs>
          <w:tab w:val="clear" w:pos="567"/>
        </w:tabs>
        <w:spacing w:line="240" w:lineRule="auto"/>
        <w:rPr>
          <w:snapToGrid w:val="0"/>
          <w:lang w:eastAsia="en-US"/>
        </w:rPr>
      </w:pPr>
    </w:p>
    <w:p w14:paraId="7F99066D" w14:textId="77777777" w:rsidR="00101AF9" w:rsidRPr="00DB15F5" w:rsidRDefault="00101AF9" w:rsidP="00E512F1">
      <w:pPr>
        <w:widowControl/>
        <w:spacing w:line="240" w:lineRule="auto"/>
        <w:rPr>
          <w:snapToGrid w:val="0"/>
          <w:lang w:eastAsia="en-US"/>
        </w:rPr>
      </w:pPr>
      <w:r w:rsidRPr="00DB15F5">
        <w:rPr>
          <w:snapToGrid w:val="0"/>
          <w:lang w:eastAsia="en-US"/>
        </w:rPr>
        <w:t>Koira.</w:t>
      </w:r>
    </w:p>
    <w:p w14:paraId="2C987437" w14:textId="77777777" w:rsidR="00101AF9" w:rsidRPr="00DB15F5" w:rsidRDefault="00101AF9" w:rsidP="00E512F1">
      <w:pPr>
        <w:widowControl/>
        <w:tabs>
          <w:tab w:val="clear" w:pos="567"/>
        </w:tabs>
        <w:spacing w:line="240" w:lineRule="auto"/>
        <w:rPr>
          <w:snapToGrid w:val="0"/>
          <w:lang w:eastAsia="en-US"/>
        </w:rPr>
      </w:pPr>
    </w:p>
    <w:p w14:paraId="6FAF3C1E" w14:textId="77777777" w:rsidR="00101AF9" w:rsidRPr="00DB15F5" w:rsidRDefault="00101AF9" w:rsidP="00E512F1">
      <w:pPr>
        <w:widowControl/>
        <w:tabs>
          <w:tab w:val="clear" w:pos="567"/>
        </w:tabs>
        <w:spacing w:line="240" w:lineRule="auto"/>
        <w:rPr>
          <w:snapToGrid w:val="0"/>
          <w:lang w:eastAsia="en-US"/>
        </w:rPr>
      </w:pPr>
    </w:p>
    <w:p w14:paraId="30A23872" w14:textId="77777777" w:rsidR="00101AF9" w:rsidRPr="00DB15F5" w:rsidRDefault="00101AF9" w:rsidP="00E512F1">
      <w:pPr>
        <w:widowControl/>
        <w:spacing w:line="240" w:lineRule="auto"/>
        <w:ind w:left="567" w:hanging="567"/>
        <w:rPr>
          <w:b/>
          <w:bCs/>
          <w:snapToGrid w:val="0"/>
          <w:lang w:eastAsia="en-US"/>
        </w:rPr>
      </w:pPr>
      <w:r w:rsidRPr="00E37F8F">
        <w:rPr>
          <w:b/>
          <w:bCs/>
          <w:snapToGrid w:val="0"/>
          <w:highlight w:val="lightGray"/>
          <w:lang w:eastAsia="en-US"/>
        </w:rPr>
        <w:t>8.</w:t>
      </w:r>
      <w:r w:rsidRPr="00DB15F5">
        <w:rPr>
          <w:b/>
          <w:bCs/>
          <w:snapToGrid w:val="0"/>
          <w:lang w:eastAsia="en-US"/>
        </w:rPr>
        <w:tab/>
        <w:t>ANNOSTUS, ANTOREITIT JA ANTOTAVAT KOHDE</w:t>
      </w:r>
      <w:r w:rsidR="00A4667F" w:rsidRPr="00DB15F5">
        <w:rPr>
          <w:b/>
          <w:bCs/>
          <w:snapToGrid w:val="0"/>
          <w:lang w:eastAsia="en-US"/>
        </w:rPr>
        <w:t>-</w:t>
      </w:r>
      <w:r w:rsidRPr="00DB15F5">
        <w:rPr>
          <w:b/>
          <w:bCs/>
          <w:snapToGrid w:val="0"/>
          <w:lang w:eastAsia="en-US"/>
        </w:rPr>
        <w:t>ELÄINLAJEITTAIN</w:t>
      </w:r>
    </w:p>
    <w:p w14:paraId="5A5C3678" w14:textId="77777777" w:rsidR="00101AF9" w:rsidRPr="00DB15F5" w:rsidRDefault="00101AF9" w:rsidP="00E512F1">
      <w:pPr>
        <w:widowControl/>
        <w:tabs>
          <w:tab w:val="left" w:pos="720"/>
        </w:tabs>
        <w:spacing w:line="240" w:lineRule="auto"/>
        <w:rPr>
          <w:snapToGrid w:val="0"/>
          <w:lang w:eastAsia="de-DE"/>
        </w:rPr>
      </w:pPr>
    </w:p>
    <w:p w14:paraId="1EA27742" w14:textId="77777777" w:rsidR="00101AF9" w:rsidRPr="00DB15F5" w:rsidRDefault="00101AF9" w:rsidP="00E512F1">
      <w:pPr>
        <w:tabs>
          <w:tab w:val="left" w:pos="720"/>
        </w:tabs>
        <w:spacing w:line="240" w:lineRule="auto"/>
        <w:rPr>
          <w:lang w:eastAsia="en-US"/>
        </w:rPr>
      </w:pPr>
      <w:r w:rsidRPr="00DB15F5">
        <w:rPr>
          <w:lang w:eastAsia="en-US"/>
        </w:rPr>
        <w:t>Aloitusannos on 0,2 mg meloksikaamia painokiloa kohden kerta</w:t>
      </w:r>
      <w:r w:rsidR="00A4667F" w:rsidRPr="00DB15F5">
        <w:rPr>
          <w:lang w:eastAsia="en-US"/>
        </w:rPr>
        <w:t>-</w:t>
      </w:r>
      <w:r w:rsidRPr="00DB15F5">
        <w:rPr>
          <w:lang w:eastAsia="en-US"/>
        </w:rPr>
        <w:t>annoksena ensimmäisenä päivänä, joka voidaan antaa joko suun kautta tai vaihtoehtoisesti injektiona käyttäen Metacam 5 mg/ml injektionestettä koirille ja kissoille.</w:t>
      </w:r>
    </w:p>
    <w:p w14:paraId="59C5D466" w14:textId="77777777" w:rsidR="00101AF9" w:rsidRPr="00DB15F5" w:rsidRDefault="00101AF9" w:rsidP="00E512F1">
      <w:pPr>
        <w:tabs>
          <w:tab w:val="left" w:pos="720"/>
        </w:tabs>
        <w:spacing w:line="240" w:lineRule="auto"/>
        <w:rPr>
          <w:lang w:eastAsia="en-US"/>
        </w:rPr>
      </w:pPr>
    </w:p>
    <w:p w14:paraId="15723A74" w14:textId="77777777" w:rsidR="00101AF9" w:rsidRPr="00DB15F5" w:rsidRDefault="00101AF9" w:rsidP="00E512F1">
      <w:pPr>
        <w:tabs>
          <w:tab w:val="left" w:pos="720"/>
        </w:tabs>
        <w:spacing w:line="240" w:lineRule="auto"/>
        <w:rPr>
          <w:lang w:eastAsia="en-US"/>
        </w:rPr>
      </w:pPr>
      <w:r w:rsidRPr="00DB15F5">
        <w:rPr>
          <w:lang w:eastAsia="en-US"/>
        </w:rPr>
        <w:t>Hoitoa jatketaan suun kautta kerran vuorokaudessa (24 tunnin välein) ylläpitoannoksella 0,1 mg meloksikaamia painokiloa kohti.</w:t>
      </w:r>
    </w:p>
    <w:p w14:paraId="5A392F1C" w14:textId="77777777" w:rsidR="00101AF9" w:rsidRPr="00DB15F5" w:rsidRDefault="00101AF9" w:rsidP="00E512F1">
      <w:pPr>
        <w:widowControl/>
        <w:tabs>
          <w:tab w:val="left" w:pos="-720"/>
          <w:tab w:val="left" w:pos="0"/>
          <w:tab w:val="left" w:pos="720"/>
        </w:tabs>
        <w:suppressAutoHyphens/>
        <w:spacing w:line="240" w:lineRule="auto"/>
        <w:rPr>
          <w:snapToGrid w:val="0"/>
          <w:lang w:eastAsia="en-US"/>
        </w:rPr>
      </w:pPr>
      <w:r w:rsidRPr="00DB15F5">
        <w:rPr>
          <w:snapToGrid w:val="0"/>
          <w:lang w:eastAsia="en-US"/>
        </w:rPr>
        <w:t>Yksi purutabletti sisältää meloksikaamia joko 1 mg tai 2,5 mg, jotka vastaavat päivittäistä ylläpitoannosta 10 kg koiralle ja 25 kg koiralle.</w:t>
      </w:r>
    </w:p>
    <w:p w14:paraId="5ED11D23" w14:textId="77777777" w:rsidR="00101AF9" w:rsidRPr="00DB15F5" w:rsidRDefault="00101AF9" w:rsidP="00E512F1">
      <w:pPr>
        <w:widowControl/>
        <w:tabs>
          <w:tab w:val="left" w:pos="-720"/>
          <w:tab w:val="left" w:pos="0"/>
          <w:tab w:val="left" w:pos="720"/>
        </w:tabs>
        <w:suppressAutoHyphens/>
        <w:spacing w:line="240" w:lineRule="auto"/>
        <w:rPr>
          <w:snapToGrid w:val="0"/>
          <w:lang w:eastAsia="en-US"/>
        </w:rPr>
      </w:pPr>
      <w:r w:rsidRPr="00DB15F5">
        <w:rPr>
          <w:snapToGrid w:val="0"/>
          <w:lang w:eastAsia="en-US"/>
        </w:rPr>
        <w:t>Purutabletit voidaan puolittaa tarkan annostuksen varmistamiseksi eri painoisille koirille. Metacam purutabletit voidaan antaa joko ruuan kanssa tai ilman, ne ovat hyvän makuisia ja useimmat koirat ottavat ne vapaaehtoisesti.</w:t>
      </w:r>
    </w:p>
    <w:p w14:paraId="1757AAFF" w14:textId="77777777" w:rsidR="00101AF9" w:rsidRPr="00DB15F5" w:rsidRDefault="00101AF9" w:rsidP="00E512F1">
      <w:pPr>
        <w:widowControl/>
        <w:tabs>
          <w:tab w:val="left" w:pos="-720"/>
          <w:tab w:val="left" w:pos="0"/>
          <w:tab w:val="left" w:pos="720"/>
        </w:tabs>
        <w:suppressAutoHyphens/>
        <w:spacing w:line="240" w:lineRule="auto"/>
        <w:rPr>
          <w:snapToGrid w:val="0"/>
          <w:lang w:eastAsia="en-US"/>
        </w:rPr>
      </w:pPr>
    </w:p>
    <w:p w14:paraId="1947C5F7" w14:textId="77777777" w:rsidR="00101AF9" w:rsidRPr="00DB15F5" w:rsidRDefault="00101AF9" w:rsidP="00E512F1">
      <w:pPr>
        <w:widowControl/>
        <w:tabs>
          <w:tab w:val="clear" w:pos="567"/>
        </w:tabs>
        <w:suppressAutoHyphens/>
        <w:spacing w:line="240" w:lineRule="auto"/>
        <w:rPr>
          <w:snapToGrid w:val="0"/>
          <w:lang w:eastAsia="en-US"/>
        </w:rPr>
      </w:pPr>
      <w:r w:rsidRPr="00DB15F5">
        <w:rPr>
          <w:snapToGrid w:val="0"/>
          <w:lang w:eastAsia="en-US"/>
        </w:rPr>
        <w:t>Annostustaulukko ylläpitoannoksella:</w:t>
      </w:r>
    </w:p>
    <w:p w14:paraId="71825996" w14:textId="77777777" w:rsidR="00101AF9" w:rsidRPr="00DB15F5" w:rsidRDefault="00101AF9" w:rsidP="00E512F1">
      <w:pPr>
        <w:spacing w:line="240" w:lineRule="auto"/>
      </w:pPr>
    </w:p>
    <w:tbl>
      <w:tblPr>
        <w:tblW w:w="908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09"/>
        <w:gridCol w:w="1701"/>
        <w:gridCol w:w="1984"/>
        <w:gridCol w:w="2693"/>
      </w:tblGrid>
      <w:tr w:rsidR="00533822" w:rsidRPr="00DB15F5" w14:paraId="2E2E9682" w14:textId="77777777" w:rsidTr="00F8679E">
        <w:trPr>
          <w:trHeight w:val="255"/>
        </w:trPr>
        <w:tc>
          <w:tcPr>
            <w:tcW w:w="2709" w:type="dxa"/>
            <w:vMerge w:val="restart"/>
            <w:shd w:val="clear" w:color="auto" w:fill="auto"/>
            <w:noWrap/>
            <w:vAlign w:val="center"/>
          </w:tcPr>
          <w:p w14:paraId="30B3CCEC" w14:textId="77777777" w:rsidR="00533822" w:rsidRPr="00DB15F5" w:rsidRDefault="00533822" w:rsidP="00E512F1">
            <w:pPr>
              <w:spacing w:before="40" w:afterLines="40" w:after="96"/>
              <w:jc w:val="center"/>
            </w:pPr>
            <w:r w:rsidRPr="00DB15F5">
              <w:t>Paino (kg)</w:t>
            </w:r>
          </w:p>
        </w:tc>
        <w:tc>
          <w:tcPr>
            <w:tcW w:w="3685" w:type="dxa"/>
            <w:gridSpan w:val="2"/>
            <w:shd w:val="clear" w:color="auto" w:fill="auto"/>
            <w:noWrap/>
            <w:vAlign w:val="bottom"/>
          </w:tcPr>
          <w:p w14:paraId="7CC95644" w14:textId="77777777" w:rsidR="00533822" w:rsidRPr="00DB15F5" w:rsidRDefault="00533822" w:rsidP="00E512F1">
            <w:pPr>
              <w:spacing w:before="40" w:afterLines="40" w:after="96"/>
              <w:jc w:val="center"/>
            </w:pPr>
            <w:r w:rsidRPr="00DB15F5">
              <w:t>Purutablettien määrä</w:t>
            </w:r>
          </w:p>
        </w:tc>
        <w:tc>
          <w:tcPr>
            <w:tcW w:w="2693" w:type="dxa"/>
            <w:vMerge w:val="restart"/>
            <w:shd w:val="clear" w:color="auto" w:fill="auto"/>
            <w:noWrap/>
            <w:vAlign w:val="center"/>
          </w:tcPr>
          <w:p w14:paraId="52FF7B6B" w14:textId="77777777" w:rsidR="00533822" w:rsidRPr="00DB15F5" w:rsidRDefault="00533822" w:rsidP="00E512F1">
            <w:pPr>
              <w:spacing w:before="40" w:afterLines="40" w:after="96"/>
              <w:jc w:val="center"/>
            </w:pPr>
            <w:r w:rsidRPr="00DB15F5">
              <w:t>mg/kg</w:t>
            </w:r>
          </w:p>
        </w:tc>
      </w:tr>
      <w:tr w:rsidR="00533822" w:rsidRPr="00DB15F5" w14:paraId="2ABF3C83" w14:textId="77777777" w:rsidTr="00F8679E">
        <w:trPr>
          <w:trHeight w:val="255"/>
        </w:trPr>
        <w:tc>
          <w:tcPr>
            <w:tcW w:w="2709" w:type="dxa"/>
            <w:vMerge/>
            <w:shd w:val="clear" w:color="auto" w:fill="auto"/>
            <w:noWrap/>
            <w:vAlign w:val="bottom"/>
          </w:tcPr>
          <w:p w14:paraId="4C50BC83" w14:textId="77777777" w:rsidR="00533822" w:rsidRPr="00DB15F5" w:rsidRDefault="00533822" w:rsidP="00E512F1">
            <w:pPr>
              <w:spacing w:before="40" w:afterLines="40" w:after="96"/>
              <w:jc w:val="center"/>
            </w:pPr>
          </w:p>
        </w:tc>
        <w:tc>
          <w:tcPr>
            <w:tcW w:w="1701" w:type="dxa"/>
            <w:shd w:val="clear" w:color="auto" w:fill="auto"/>
            <w:noWrap/>
            <w:vAlign w:val="bottom"/>
          </w:tcPr>
          <w:p w14:paraId="505CCBC6" w14:textId="77777777" w:rsidR="00533822" w:rsidRPr="00DB15F5" w:rsidRDefault="00533822" w:rsidP="00E512F1">
            <w:pPr>
              <w:spacing w:before="40" w:afterLines="40" w:after="96"/>
              <w:jc w:val="center"/>
            </w:pPr>
            <w:r w:rsidRPr="00DB15F5">
              <w:t>1 mg</w:t>
            </w:r>
          </w:p>
        </w:tc>
        <w:tc>
          <w:tcPr>
            <w:tcW w:w="1984" w:type="dxa"/>
          </w:tcPr>
          <w:p w14:paraId="13025123" w14:textId="77777777" w:rsidR="00533822" w:rsidRPr="00DB15F5" w:rsidRDefault="00533822" w:rsidP="00E512F1">
            <w:pPr>
              <w:spacing w:before="40" w:afterLines="40" w:after="96"/>
              <w:jc w:val="center"/>
            </w:pPr>
            <w:r w:rsidRPr="00DB15F5">
              <w:t>2.5 mg</w:t>
            </w:r>
          </w:p>
        </w:tc>
        <w:tc>
          <w:tcPr>
            <w:tcW w:w="2693" w:type="dxa"/>
            <w:vMerge/>
            <w:shd w:val="clear" w:color="auto" w:fill="auto"/>
            <w:noWrap/>
            <w:vAlign w:val="bottom"/>
          </w:tcPr>
          <w:p w14:paraId="5AEF55E6" w14:textId="77777777" w:rsidR="00533822" w:rsidRPr="00DB15F5" w:rsidRDefault="00533822" w:rsidP="00E512F1">
            <w:pPr>
              <w:spacing w:before="40" w:afterLines="40" w:after="96"/>
              <w:jc w:val="center"/>
            </w:pPr>
          </w:p>
        </w:tc>
      </w:tr>
      <w:tr w:rsidR="00533822" w:rsidRPr="00DB15F5" w14:paraId="6CF310E0" w14:textId="77777777" w:rsidTr="00F8679E">
        <w:trPr>
          <w:trHeight w:val="255"/>
        </w:trPr>
        <w:tc>
          <w:tcPr>
            <w:tcW w:w="2709" w:type="dxa"/>
            <w:shd w:val="clear" w:color="auto" w:fill="auto"/>
            <w:noWrap/>
            <w:vAlign w:val="bottom"/>
          </w:tcPr>
          <w:p w14:paraId="05812CE8" w14:textId="77777777" w:rsidR="00533822" w:rsidRPr="00DB15F5" w:rsidRDefault="00533822" w:rsidP="00E512F1">
            <w:pPr>
              <w:spacing w:before="40" w:afterLines="40" w:after="96"/>
              <w:jc w:val="center"/>
            </w:pPr>
            <w:r w:rsidRPr="00DB15F5">
              <w:t>4.0–7.0</w:t>
            </w:r>
          </w:p>
        </w:tc>
        <w:tc>
          <w:tcPr>
            <w:tcW w:w="1701" w:type="dxa"/>
            <w:shd w:val="clear" w:color="auto" w:fill="auto"/>
            <w:noWrap/>
            <w:vAlign w:val="bottom"/>
          </w:tcPr>
          <w:p w14:paraId="47A4866A" w14:textId="77777777" w:rsidR="00533822" w:rsidRPr="00DB15F5" w:rsidRDefault="00533822" w:rsidP="00E512F1">
            <w:pPr>
              <w:spacing w:before="40" w:afterLines="40" w:after="96"/>
              <w:jc w:val="center"/>
            </w:pPr>
            <w:r w:rsidRPr="00DB15F5">
              <w:t>½</w:t>
            </w:r>
          </w:p>
        </w:tc>
        <w:tc>
          <w:tcPr>
            <w:tcW w:w="1984" w:type="dxa"/>
          </w:tcPr>
          <w:p w14:paraId="0DC56AF3" w14:textId="77777777" w:rsidR="00533822" w:rsidRPr="00DB15F5" w:rsidRDefault="00533822" w:rsidP="00E512F1">
            <w:pPr>
              <w:spacing w:before="40" w:afterLines="40" w:after="96"/>
              <w:jc w:val="center"/>
            </w:pPr>
          </w:p>
        </w:tc>
        <w:tc>
          <w:tcPr>
            <w:tcW w:w="2693" w:type="dxa"/>
            <w:shd w:val="clear" w:color="auto" w:fill="auto"/>
            <w:noWrap/>
            <w:vAlign w:val="bottom"/>
          </w:tcPr>
          <w:p w14:paraId="69A4A8F8" w14:textId="77777777" w:rsidR="00533822" w:rsidRPr="00DB15F5" w:rsidRDefault="00533822" w:rsidP="00E512F1">
            <w:pPr>
              <w:spacing w:before="40" w:afterLines="40" w:after="96"/>
              <w:jc w:val="center"/>
            </w:pPr>
            <w:r w:rsidRPr="00DB15F5">
              <w:t>0.13–0.1</w:t>
            </w:r>
          </w:p>
        </w:tc>
      </w:tr>
      <w:tr w:rsidR="00533822" w:rsidRPr="00DB15F5" w14:paraId="2CF0C518" w14:textId="77777777" w:rsidTr="00F8679E">
        <w:trPr>
          <w:trHeight w:val="255"/>
        </w:trPr>
        <w:tc>
          <w:tcPr>
            <w:tcW w:w="2709" w:type="dxa"/>
            <w:shd w:val="clear" w:color="auto" w:fill="auto"/>
            <w:noWrap/>
            <w:vAlign w:val="bottom"/>
          </w:tcPr>
          <w:p w14:paraId="43DB58F6" w14:textId="77777777" w:rsidR="00533822" w:rsidRPr="00DB15F5" w:rsidRDefault="00533822" w:rsidP="00E512F1">
            <w:pPr>
              <w:spacing w:before="40" w:afterLines="40" w:after="96"/>
              <w:jc w:val="center"/>
            </w:pPr>
            <w:r w:rsidRPr="00DB15F5">
              <w:t>7.1–10.0</w:t>
            </w:r>
          </w:p>
        </w:tc>
        <w:tc>
          <w:tcPr>
            <w:tcW w:w="1701" w:type="dxa"/>
            <w:shd w:val="clear" w:color="auto" w:fill="auto"/>
            <w:noWrap/>
            <w:vAlign w:val="bottom"/>
          </w:tcPr>
          <w:p w14:paraId="50F0AB4F" w14:textId="77777777" w:rsidR="00533822" w:rsidRPr="00DB15F5" w:rsidRDefault="00533822" w:rsidP="00E512F1">
            <w:pPr>
              <w:spacing w:before="40" w:afterLines="40" w:after="96"/>
              <w:jc w:val="center"/>
            </w:pPr>
            <w:r w:rsidRPr="00DB15F5">
              <w:t>1</w:t>
            </w:r>
          </w:p>
        </w:tc>
        <w:tc>
          <w:tcPr>
            <w:tcW w:w="1984" w:type="dxa"/>
          </w:tcPr>
          <w:p w14:paraId="3BE8DCA7" w14:textId="77777777" w:rsidR="00533822" w:rsidRPr="00DB15F5" w:rsidRDefault="00533822" w:rsidP="00E512F1">
            <w:pPr>
              <w:spacing w:before="40" w:afterLines="40" w:after="96"/>
              <w:jc w:val="center"/>
            </w:pPr>
          </w:p>
        </w:tc>
        <w:tc>
          <w:tcPr>
            <w:tcW w:w="2693" w:type="dxa"/>
            <w:shd w:val="clear" w:color="auto" w:fill="auto"/>
            <w:noWrap/>
            <w:vAlign w:val="bottom"/>
          </w:tcPr>
          <w:p w14:paraId="6F65BC2C" w14:textId="77777777" w:rsidR="00533822" w:rsidRPr="00DB15F5" w:rsidRDefault="00533822" w:rsidP="00E512F1">
            <w:pPr>
              <w:spacing w:before="40" w:afterLines="40" w:after="96"/>
              <w:jc w:val="center"/>
            </w:pPr>
            <w:r w:rsidRPr="00DB15F5">
              <w:t>0.14–0.1</w:t>
            </w:r>
          </w:p>
        </w:tc>
      </w:tr>
      <w:tr w:rsidR="00533822" w:rsidRPr="00DB15F5" w14:paraId="4ACBFF45" w14:textId="77777777" w:rsidTr="00F8679E">
        <w:trPr>
          <w:trHeight w:val="255"/>
        </w:trPr>
        <w:tc>
          <w:tcPr>
            <w:tcW w:w="2709" w:type="dxa"/>
            <w:shd w:val="clear" w:color="auto" w:fill="auto"/>
            <w:noWrap/>
            <w:vAlign w:val="bottom"/>
          </w:tcPr>
          <w:p w14:paraId="2BC5ECC8" w14:textId="77777777" w:rsidR="00533822" w:rsidRPr="00DB15F5" w:rsidRDefault="00533822" w:rsidP="00E512F1">
            <w:pPr>
              <w:spacing w:before="40" w:afterLines="40" w:after="96"/>
              <w:jc w:val="center"/>
            </w:pPr>
            <w:r w:rsidRPr="00DB15F5">
              <w:t>10.1– 15.0</w:t>
            </w:r>
          </w:p>
        </w:tc>
        <w:tc>
          <w:tcPr>
            <w:tcW w:w="1701" w:type="dxa"/>
            <w:shd w:val="clear" w:color="auto" w:fill="auto"/>
            <w:noWrap/>
            <w:vAlign w:val="bottom"/>
          </w:tcPr>
          <w:p w14:paraId="63197DEF" w14:textId="77777777" w:rsidR="00533822" w:rsidRPr="00DB15F5" w:rsidRDefault="00533822" w:rsidP="00E512F1">
            <w:pPr>
              <w:spacing w:before="40" w:afterLines="40" w:after="96"/>
              <w:jc w:val="center"/>
            </w:pPr>
            <w:r w:rsidRPr="00DB15F5">
              <w:t>1½</w:t>
            </w:r>
          </w:p>
        </w:tc>
        <w:tc>
          <w:tcPr>
            <w:tcW w:w="1984" w:type="dxa"/>
          </w:tcPr>
          <w:p w14:paraId="64012C63" w14:textId="77777777" w:rsidR="00533822" w:rsidRPr="00DB15F5" w:rsidRDefault="00533822" w:rsidP="00E512F1">
            <w:pPr>
              <w:spacing w:before="40" w:afterLines="40" w:after="96"/>
              <w:jc w:val="center"/>
            </w:pPr>
          </w:p>
        </w:tc>
        <w:tc>
          <w:tcPr>
            <w:tcW w:w="2693" w:type="dxa"/>
            <w:shd w:val="clear" w:color="auto" w:fill="auto"/>
            <w:noWrap/>
            <w:vAlign w:val="bottom"/>
          </w:tcPr>
          <w:p w14:paraId="1C10C7C1" w14:textId="77777777" w:rsidR="00533822" w:rsidRPr="00DB15F5" w:rsidRDefault="00533822" w:rsidP="00E512F1">
            <w:pPr>
              <w:spacing w:before="40" w:afterLines="40" w:after="96"/>
              <w:jc w:val="center"/>
            </w:pPr>
            <w:r w:rsidRPr="00DB15F5">
              <w:t>0.15–0.1</w:t>
            </w:r>
          </w:p>
        </w:tc>
      </w:tr>
      <w:tr w:rsidR="00533822" w:rsidRPr="00DB15F5" w14:paraId="344D28FA" w14:textId="77777777" w:rsidTr="00F8679E">
        <w:trPr>
          <w:trHeight w:val="255"/>
        </w:trPr>
        <w:tc>
          <w:tcPr>
            <w:tcW w:w="2709" w:type="dxa"/>
            <w:shd w:val="clear" w:color="auto" w:fill="auto"/>
            <w:noWrap/>
            <w:vAlign w:val="bottom"/>
          </w:tcPr>
          <w:p w14:paraId="0F0CD0D6" w14:textId="77777777" w:rsidR="00533822" w:rsidRPr="00DB15F5" w:rsidRDefault="00533822" w:rsidP="00E512F1">
            <w:pPr>
              <w:spacing w:before="40" w:afterLines="40" w:after="96"/>
              <w:jc w:val="center"/>
            </w:pPr>
            <w:r w:rsidRPr="00DB15F5">
              <w:t>15.1–20.0</w:t>
            </w:r>
          </w:p>
        </w:tc>
        <w:tc>
          <w:tcPr>
            <w:tcW w:w="1701" w:type="dxa"/>
            <w:shd w:val="clear" w:color="auto" w:fill="auto"/>
            <w:noWrap/>
            <w:vAlign w:val="bottom"/>
          </w:tcPr>
          <w:p w14:paraId="79B46241" w14:textId="77777777" w:rsidR="00533822" w:rsidRPr="00DB15F5" w:rsidRDefault="00533822" w:rsidP="00E512F1">
            <w:pPr>
              <w:spacing w:before="40" w:afterLines="40" w:after="96"/>
              <w:jc w:val="center"/>
            </w:pPr>
            <w:r w:rsidRPr="00DB15F5">
              <w:t>2</w:t>
            </w:r>
          </w:p>
        </w:tc>
        <w:tc>
          <w:tcPr>
            <w:tcW w:w="1984" w:type="dxa"/>
          </w:tcPr>
          <w:p w14:paraId="182A4084" w14:textId="77777777" w:rsidR="00533822" w:rsidRPr="00DB15F5" w:rsidRDefault="00533822" w:rsidP="00E512F1">
            <w:pPr>
              <w:spacing w:before="40" w:afterLines="40" w:after="96"/>
              <w:jc w:val="center"/>
            </w:pPr>
          </w:p>
        </w:tc>
        <w:tc>
          <w:tcPr>
            <w:tcW w:w="2693" w:type="dxa"/>
            <w:shd w:val="clear" w:color="auto" w:fill="auto"/>
            <w:noWrap/>
            <w:vAlign w:val="bottom"/>
          </w:tcPr>
          <w:p w14:paraId="27F9C6D2" w14:textId="77777777" w:rsidR="00533822" w:rsidRPr="00DB15F5" w:rsidRDefault="00533822" w:rsidP="00E512F1">
            <w:pPr>
              <w:spacing w:before="40" w:afterLines="40" w:after="96"/>
              <w:jc w:val="center"/>
            </w:pPr>
            <w:r w:rsidRPr="00DB15F5">
              <w:t>0.13–0.1</w:t>
            </w:r>
          </w:p>
        </w:tc>
      </w:tr>
      <w:tr w:rsidR="00533822" w:rsidRPr="00DB15F5" w14:paraId="17F7CD78" w14:textId="77777777" w:rsidTr="00F8679E">
        <w:trPr>
          <w:trHeight w:val="255"/>
        </w:trPr>
        <w:tc>
          <w:tcPr>
            <w:tcW w:w="2709" w:type="dxa"/>
            <w:shd w:val="clear" w:color="auto" w:fill="auto"/>
            <w:noWrap/>
            <w:vAlign w:val="bottom"/>
          </w:tcPr>
          <w:p w14:paraId="0F29CBA0" w14:textId="77777777" w:rsidR="00533822" w:rsidRPr="00DB15F5" w:rsidRDefault="00533822" w:rsidP="00E512F1">
            <w:pPr>
              <w:spacing w:before="40" w:afterLines="40" w:after="96"/>
              <w:jc w:val="center"/>
            </w:pPr>
            <w:r w:rsidRPr="00DB15F5">
              <w:t>20.1–25.0</w:t>
            </w:r>
          </w:p>
        </w:tc>
        <w:tc>
          <w:tcPr>
            <w:tcW w:w="1701" w:type="dxa"/>
            <w:shd w:val="clear" w:color="auto" w:fill="auto"/>
            <w:noWrap/>
            <w:vAlign w:val="bottom"/>
          </w:tcPr>
          <w:p w14:paraId="51757391" w14:textId="77777777" w:rsidR="00533822" w:rsidRPr="00DB15F5" w:rsidRDefault="00533822" w:rsidP="00E512F1">
            <w:pPr>
              <w:spacing w:before="40" w:afterLines="40" w:after="96"/>
              <w:jc w:val="center"/>
            </w:pPr>
          </w:p>
        </w:tc>
        <w:tc>
          <w:tcPr>
            <w:tcW w:w="1984" w:type="dxa"/>
            <w:vAlign w:val="bottom"/>
          </w:tcPr>
          <w:p w14:paraId="21DF7598" w14:textId="77777777" w:rsidR="00533822" w:rsidRPr="00DB15F5" w:rsidRDefault="00533822" w:rsidP="00E512F1">
            <w:pPr>
              <w:spacing w:before="40" w:afterLines="40" w:after="96"/>
              <w:jc w:val="center"/>
            </w:pPr>
            <w:r w:rsidRPr="00DB15F5">
              <w:t>1</w:t>
            </w:r>
          </w:p>
        </w:tc>
        <w:tc>
          <w:tcPr>
            <w:tcW w:w="2693" w:type="dxa"/>
            <w:shd w:val="clear" w:color="auto" w:fill="auto"/>
            <w:noWrap/>
            <w:vAlign w:val="bottom"/>
          </w:tcPr>
          <w:p w14:paraId="14AEFB9F" w14:textId="77777777" w:rsidR="00533822" w:rsidRPr="00DB15F5" w:rsidRDefault="00533822" w:rsidP="00E512F1">
            <w:pPr>
              <w:spacing w:before="40" w:afterLines="40" w:after="96"/>
              <w:jc w:val="center"/>
            </w:pPr>
            <w:r w:rsidRPr="00DB15F5">
              <w:t>0.12–0.1</w:t>
            </w:r>
          </w:p>
        </w:tc>
      </w:tr>
      <w:tr w:rsidR="00533822" w:rsidRPr="00DB15F5" w14:paraId="7DCF7C78" w14:textId="77777777" w:rsidTr="00F8679E">
        <w:trPr>
          <w:trHeight w:val="255"/>
        </w:trPr>
        <w:tc>
          <w:tcPr>
            <w:tcW w:w="2709" w:type="dxa"/>
            <w:shd w:val="clear" w:color="auto" w:fill="auto"/>
            <w:noWrap/>
            <w:vAlign w:val="bottom"/>
          </w:tcPr>
          <w:p w14:paraId="18922BBE" w14:textId="77777777" w:rsidR="00533822" w:rsidRPr="00DB15F5" w:rsidRDefault="00533822" w:rsidP="00E512F1">
            <w:pPr>
              <w:spacing w:before="40" w:afterLines="40" w:after="96"/>
              <w:jc w:val="center"/>
            </w:pPr>
            <w:r w:rsidRPr="00DB15F5">
              <w:t>25.1–35.0</w:t>
            </w:r>
          </w:p>
        </w:tc>
        <w:tc>
          <w:tcPr>
            <w:tcW w:w="1701" w:type="dxa"/>
            <w:shd w:val="clear" w:color="auto" w:fill="auto"/>
            <w:noWrap/>
            <w:vAlign w:val="bottom"/>
          </w:tcPr>
          <w:p w14:paraId="3AA4E5E0" w14:textId="77777777" w:rsidR="00533822" w:rsidRPr="00DB15F5" w:rsidRDefault="00533822" w:rsidP="00E512F1">
            <w:pPr>
              <w:spacing w:before="40" w:afterLines="40" w:after="96"/>
              <w:jc w:val="center"/>
            </w:pPr>
          </w:p>
        </w:tc>
        <w:tc>
          <w:tcPr>
            <w:tcW w:w="1984" w:type="dxa"/>
            <w:vAlign w:val="bottom"/>
          </w:tcPr>
          <w:p w14:paraId="631391A6" w14:textId="77777777" w:rsidR="00533822" w:rsidRPr="00DB15F5" w:rsidRDefault="00533822" w:rsidP="00E512F1">
            <w:pPr>
              <w:spacing w:before="40" w:afterLines="40" w:after="96"/>
              <w:jc w:val="center"/>
            </w:pPr>
            <w:r w:rsidRPr="00DB15F5">
              <w:t>1½</w:t>
            </w:r>
          </w:p>
        </w:tc>
        <w:tc>
          <w:tcPr>
            <w:tcW w:w="2693" w:type="dxa"/>
            <w:shd w:val="clear" w:color="auto" w:fill="auto"/>
            <w:noWrap/>
            <w:vAlign w:val="bottom"/>
          </w:tcPr>
          <w:p w14:paraId="00C76DE4" w14:textId="77777777" w:rsidR="00533822" w:rsidRPr="00DB15F5" w:rsidRDefault="00533822" w:rsidP="00E512F1">
            <w:pPr>
              <w:spacing w:before="40" w:afterLines="40" w:after="96"/>
              <w:jc w:val="center"/>
            </w:pPr>
            <w:r w:rsidRPr="00DB15F5">
              <w:t>0.15–0.1</w:t>
            </w:r>
          </w:p>
        </w:tc>
      </w:tr>
      <w:tr w:rsidR="00533822" w:rsidRPr="00DB15F5" w14:paraId="19D34831" w14:textId="77777777" w:rsidTr="00F8679E">
        <w:trPr>
          <w:trHeight w:val="255"/>
        </w:trPr>
        <w:tc>
          <w:tcPr>
            <w:tcW w:w="2709" w:type="dxa"/>
            <w:shd w:val="clear" w:color="auto" w:fill="auto"/>
            <w:noWrap/>
            <w:vAlign w:val="bottom"/>
          </w:tcPr>
          <w:p w14:paraId="1BE71417" w14:textId="77777777" w:rsidR="00533822" w:rsidRPr="00DB15F5" w:rsidRDefault="00533822" w:rsidP="00E512F1">
            <w:pPr>
              <w:spacing w:before="40" w:afterLines="40" w:after="96"/>
              <w:jc w:val="center"/>
            </w:pPr>
            <w:r w:rsidRPr="00DB15F5">
              <w:t>35.1–50.0</w:t>
            </w:r>
          </w:p>
        </w:tc>
        <w:tc>
          <w:tcPr>
            <w:tcW w:w="1701" w:type="dxa"/>
            <w:shd w:val="clear" w:color="auto" w:fill="auto"/>
            <w:noWrap/>
            <w:vAlign w:val="bottom"/>
          </w:tcPr>
          <w:p w14:paraId="0AFA6530" w14:textId="77777777" w:rsidR="00533822" w:rsidRPr="00DB15F5" w:rsidRDefault="00533822" w:rsidP="00E512F1">
            <w:pPr>
              <w:spacing w:before="40" w:afterLines="40" w:after="96"/>
              <w:jc w:val="center"/>
            </w:pPr>
          </w:p>
        </w:tc>
        <w:tc>
          <w:tcPr>
            <w:tcW w:w="1984" w:type="dxa"/>
            <w:vAlign w:val="bottom"/>
          </w:tcPr>
          <w:p w14:paraId="4308AA12" w14:textId="77777777" w:rsidR="00533822" w:rsidRPr="00DB15F5" w:rsidRDefault="00533822" w:rsidP="00E512F1">
            <w:pPr>
              <w:spacing w:before="40" w:afterLines="40" w:after="96"/>
              <w:jc w:val="center"/>
            </w:pPr>
            <w:r w:rsidRPr="00DB15F5">
              <w:t>2</w:t>
            </w:r>
          </w:p>
        </w:tc>
        <w:tc>
          <w:tcPr>
            <w:tcW w:w="2693" w:type="dxa"/>
            <w:shd w:val="clear" w:color="auto" w:fill="auto"/>
            <w:noWrap/>
            <w:vAlign w:val="bottom"/>
          </w:tcPr>
          <w:p w14:paraId="3E7140E4" w14:textId="77777777" w:rsidR="00533822" w:rsidRPr="00DB15F5" w:rsidRDefault="00533822" w:rsidP="00E512F1">
            <w:pPr>
              <w:spacing w:before="40" w:afterLines="40" w:after="96"/>
              <w:jc w:val="center"/>
            </w:pPr>
            <w:r w:rsidRPr="00DB15F5">
              <w:t>0.14–0.1</w:t>
            </w:r>
          </w:p>
        </w:tc>
      </w:tr>
    </w:tbl>
    <w:p w14:paraId="59853FB7" w14:textId="77777777" w:rsidR="00101AF9" w:rsidRPr="00DB15F5" w:rsidRDefault="00101AF9" w:rsidP="00E512F1">
      <w:pPr>
        <w:widowControl/>
        <w:tabs>
          <w:tab w:val="clear" w:pos="567"/>
        </w:tabs>
        <w:suppressAutoHyphens/>
        <w:spacing w:line="240" w:lineRule="auto"/>
        <w:rPr>
          <w:snapToGrid w:val="0"/>
          <w:lang w:eastAsia="en-US"/>
        </w:rPr>
      </w:pPr>
    </w:p>
    <w:p w14:paraId="67EA26FF" w14:textId="77777777" w:rsidR="00101AF9" w:rsidRPr="00DB15F5" w:rsidRDefault="00101AF9" w:rsidP="00E512F1">
      <w:pPr>
        <w:widowControl/>
        <w:tabs>
          <w:tab w:val="clear" w:pos="567"/>
        </w:tabs>
        <w:suppressAutoHyphens/>
        <w:spacing w:line="240" w:lineRule="auto"/>
        <w:rPr>
          <w:snapToGrid w:val="0"/>
          <w:lang w:eastAsia="en-US"/>
        </w:rPr>
      </w:pPr>
      <w:r w:rsidRPr="00DB15F5">
        <w:rPr>
          <w:snapToGrid w:val="0"/>
          <w:lang w:eastAsia="en-US"/>
        </w:rPr>
        <w:t>Käyttämällä Metacam</w:t>
      </w:r>
      <w:r w:rsidR="00A4667F" w:rsidRPr="00DB15F5">
        <w:rPr>
          <w:snapToGrid w:val="0"/>
          <w:lang w:eastAsia="en-US"/>
        </w:rPr>
        <w:t>-</w:t>
      </w:r>
      <w:r w:rsidRPr="00DB15F5">
        <w:rPr>
          <w:snapToGrid w:val="0"/>
          <w:lang w:eastAsia="en-US"/>
        </w:rPr>
        <w:t>oraalisuspensiota voidaan saavuttaa vielä tarkempi annostus. Metacam oraalisuspension käyttö on suositeltavaa alle 4 kg koirille.</w:t>
      </w:r>
    </w:p>
    <w:p w14:paraId="1CE6E479" w14:textId="77777777" w:rsidR="00101AF9" w:rsidRPr="00DB15F5" w:rsidRDefault="00101AF9" w:rsidP="00E512F1">
      <w:pPr>
        <w:widowControl/>
        <w:tabs>
          <w:tab w:val="clear" w:pos="567"/>
        </w:tabs>
        <w:suppressAutoHyphens/>
        <w:spacing w:line="240" w:lineRule="auto"/>
        <w:rPr>
          <w:snapToGrid w:val="0"/>
          <w:lang w:eastAsia="en-US"/>
        </w:rPr>
      </w:pPr>
    </w:p>
    <w:p w14:paraId="60D7B5A5" w14:textId="77777777" w:rsidR="00101AF9" w:rsidRPr="00DB15F5" w:rsidRDefault="00101AF9" w:rsidP="00E512F1">
      <w:pPr>
        <w:widowControl/>
        <w:tabs>
          <w:tab w:val="clear" w:pos="567"/>
        </w:tabs>
        <w:suppressAutoHyphens/>
        <w:spacing w:line="240" w:lineRule="auto"/>
        <w:ind w:firstLine="3"/>
        <w:rPr>
          <w:snapToGrid w:val="0"/>
          <w:lang w:eastAsia="en-US"/>
        </w:rPr>
      </w:pPr>
      <w:r w:rsidRPr="00DB15F5">
        <w:rPr>
          <w:snapToGrid w:val="0"/>
          <w:lang w:eastAsia="en-US"/>
        </w:rPr>
        <w:t>Kliininen vaste nähdään normaalisti 3</w:t>
      </w:r>
      <w:r w:rsidR="00A4667F" w:rsidRPr="00DB15F5">
        <w:rPr>
          <w:snapToGrid w:val="0"/>
          <w:lang w:eastAsia="en-US"/>
        </w:rPr>
        <w:t>-</w:t>
      </w:r>
      <w:r w:rsidRPr="00DB15F5">
        <w:rPr>
          <w:snapToGrid w:val="0"/>
          <w:lang w:eastAsia="en-US"/>
        </w:rPr>
        <w:t>4 vuorokauden jälkeen. Hoito tulee keskeyttää, mikäli kliinistä vastetta ei havaita viimeistään 10 vuorokauden kuluttua.</w:t>
      </w:r>
    </w:p>
    <w:p w14:paraId="4E6063EA" w14:textId="77777777" w:rsidR="00101AF9" w:rsidRPr="00DB15F5" w:rsidRDefault="00101AF9" w:rsidP="00E512F1">
      <w:pPr>
        <w:widowControl/>
        <w:tabs>
          <w:tab w:val="clear" w:pos="567"/>
        </w:tabs>
        <w:spacing w:line="240" w:lineRule="auto"/>
        <w:rPr>
          <w:snapToGrid w:val="0"/>
          <w:lang w:eastAsia="en-US"/>
        </w:rPr>
      </w:pPr>
    </w:p>
    <w:p w14:paraId="62E5F434" w14:textId="77777777" w:rsidR="00101AF9" w:rsidRPr="00C56DA3" w:rsidRDefault="00101AF9" w:rsidP="0068401A">
      <w:pPr>
        <w:spacing w:line="240" w:lineRule="auto"/>
        <w:ind w:left="567" w:hanging="567"/>
        <w:rPr>
          <w:snapToGrid w:val="0"/>
          <w:lang w:eastAsia="en-US"/>
        </w:rPr>
      </w:pPr>
    </w:p>
    <w:p w14:paraId="2AD653D2" w14:textId="77777777" w:rsidR="00101AF9" w:rsidRPr="00DB15F5" w:rsidRDefault="00101AF9" w:rsidP="0068401A">
      <w:pPr>
        <w:spacing w:line="240" w:lineRule="auto"/>
        <w:ind w:left="567" w:hanging="567"/>
        <w:rPr>
          <w:b/>
          <w:bCs/>
          <w:snapToGrid w:val="0"/>
          <w:lang w:eastAsia="en-US"/>
        </w:rPr>
      </w:pPr>
      <w:r w:rsidRPr="00E37F8F">
        <w:rPr>
          <w:b/>
          <w:bCs/>
          <w:snapToGrid w:val="0"/>
          <w:highlight w:val="lightGray"/>
          <w:lang w:eastAsia="en-US"/>
        </w:rPr>
        <w:lastRenderedPageBreak/>
        <w:t>9.</w:t>
      </w:r>
      <w:r w:rsidRPr="00DB15F5">
        <w:rPr>
          <w:b/>
          <w:bCs/>
          <w:snapToGrid w:val="0"/>
          <w:lang w:eastAsia="en-US"/>
        </w:rPr>
        <w:tab/>
        <w:t xml:space="preserve">ANNOSTUSOHJEET </w:t>
      </w:r>
    </w:p>
    <w:p w14:paraId="7B5A6C76" w14:textId="77777777" w:rsidR="00101AF9" w:rsidRPr="00DB15F5" w:rsidRDefault="00101AF9" w:rsidP="0068401A">
      <w:pPr>
        <w:tabs>
          <w:tab w:val="clear" w:pos="567"/>
        </w:tabs>
        <w:spacing w:line="240" w:lineRule="auto"/>
        <w:rPr>
          <w:snapToGrid w:val="0"/>
          <w:lang w:eastAsia="en-US"/>
        </w:rPr>
      </w:pPr>
    </w:p>
    <w:p w14:paraId="56FFEE84" w14:textId="77777777" w:rsidR="00101AF9" w:rsidRDefault="00101AF9" w:rsidP="0068401A">
      <w:pPr>
        <w:tabs>
          <w:tab w:val="clear" w:pos="567"/>
        </w:tabs>
        <w:suppressAutoHyphens/>
        <w:spacing w:line="240" w:lineRule="auto"/>
        <w:rPr>
          <w:lang w:eastAsia="en-US"/>
        </w:rPr>
      </w:pPr>
      <w:r w:rsidRPr="00DB15F5">
        <w:rPr>
          <w:lang w:eastAsia="en-US"/>
        </w:rPr>
        <w:t>Erityistä huomiota on kiinnitettävä annostustarkkuuteen. Lääkkeen annossa on noudatettava tarkasti eläinlääkärin antamia ohjeita.</w:t>
      </w:r>
    </w:p>
    <w:p w14:paraId="336E1D57" w14:textId="77777777" w:rsidR="00A45D09" w:rsidRPr="00DB15F5" w:rsidRDefault="00A45D09" w:rsidP="00E512F1">
      <w:pPr>
        <w:tabs>
          <w:tab w:val="clear" w:pos="567"/>
        </w:tabs>
        <w:suppressAutoHyphens/>
        <w:spacing w:line="240" w:lineRule="auto"/>
        <w:rPr>
          <w:lang w:eastAsia="en-US"/>
        </w:rPr>
      </w:pPr>
    </w:p>
    <w:p w14:paraId="22684EDA" w14:textId="77777777" w:rsidR="00101AF9" w:rsidRPr="00A45D09" w:rsidRDefault="00101AF9" w:rsidP="00E512F1">
      <w:pPr>
        <w:tabs>
          <w:tab w:val="clear" w:pos="567"/>
        </w:tabs>
        <w:suppressAutoHyphens/>
        <w:spacing w:line="240" w:lineRule="auto"/>
        <w:rPr>
          <w:u w:val="single"/>
          <w:lang w:eastAsia="en-US"/>
        </w:rPr>
      </w:pPr>
      <w:r w:rsidRPr="00A45D09">
        <w:rPr>
          <w:u w:val="single"/>
          <w:lang w:eastAsia="en-US"/>
        </w:rPr>
        <w:t>Ohjeet lapsiturvallisen läpipainopakkauksen avaamiseksi:</w:t>
      </w:r>
    </w:p>
    <w:p w14:paraId="16A5B62C" w14:textId="77777777" w:rsidR="00101AF9" w:rsidRPr="00DB15F5" w:rsidRDefault="00101AF9" w:rsidP="00E512F1">
      <w:pPr>
        <w:tabs>
          <w:tab w:val="clear" w:pos="567"/>
        </w:tabs>
        <w:suppressAutoHyphens/>
        <w:spacing w:line="240" w:lineRule="auto"/>
        <w:rPr>
          <w:lang w:eastAsia="en-US"/>
        </w:rPr>
      </w:pPr>
      <w:r w:rsidRPr="00DB15F5">
        <w:rPr>
          <w:lang w:eastAsia="en-US"/>
        </w:rPr>
        <w:t>Paina tabletti ulos läpipainopakkauksesta.</w:t>
      </w:r>
    </w:p>
    <w:p w14:paraId="6E4A7991" w14:textId="77777777" w:rsidR="00101AF9" w:rsidRPr="00C56DA3" w:rsidRDefault="00101AF9" w:rsidP="00E512F1">
      <w:pPr>
        <w:widowControl/>
        <w:spacing w:line="240" w:lineRule="auto"/>
        <w:ind w:left="567" w:hanging="567"/>
        <w:rPr>
          <w:snapToGrid w:val="0"/>
          <w:lang w:eastAsia="en-US"/>
        </w:rPr>
      </w:pPr>
    </w:p>
    <w:p w14:paraId="3A26A9BC" w14:textId="77777777" w:rsidR="00101AF9" w:rsidRPr="00C56DA3" w:rsidRDefault="00101AF9" w:rsidP="00E512F1">
      <w:pPr>
        <w:widowControl/>
        <w:spacing w:line="240" w:lineRule="auto"/>
        <w:ind w:left="567" w:hanging="567"/>
        <w:rPr>
          <w:snapToGrid w:val="0"/>
          <w:lang w:eastAsia="en-US"/>
        </w:rPr>
      </w:pPr>
    </w:p>
    <w:p w14:paraId="784A6716" w14:textId="77777777" w:rsidR="00101AF9" w:rsidRPr="00DB15F5" w:rsidRDefault="00101AF9" w:rsidP="00E512F1">
      <w:pPr>
        <w:widowControl/>
        <w:spacing w:line="240" w:lineRule="auto"/>
        <w:ind w:left="567" w:hanging="567"/>
        <w:rPr>
          <w:b/>
          <w:bCs/>
          <w:snapToGrid w:val="0"/>
          <w:lang w:eastAsia="en-US"/>
        </w:rPr>
      </w:pPr>
      <w:r w:rsidRPr="00E37F8F">
        <w:rPr>
          <w:b/>
          <w:bCs/>
          <w:snapToGrid w:val="0"/>
          <w:highlight w:val="lightGray"/>
          <w:lang w:eastAsia="en-US"/>
        </w:rPr>
        <w:t>10.</w:t>
      </w:r>
      <w:r w:rsidRPr="00DB15F5">
        <w:rPr>
          <w:b/>
          <w:bCs/>
          <w:snapToGrid w:val="0"/>
          <w:lang w:eastAsia="en-US"/>
        </w:rPr>
        <w:tab/>
        <w:t>VAROAIKA</w:t>
      </w:r>
      <w:r w:rsidR="005E4E08">
        <w:rPr>
          <w:b/>
          <w:bCs/>
          <w:snapToGrid w:val="0"/>
          <w:lang w:eastAsia="en-US"/>
        </w:rPr>
        <w:t xml:space="preserve"> (VAROAJAT)</w:t>
      </w:r>
    </w:p>
    <w:p w14:paraId="5961B65E" w14:textId="77777777" w:rsidR="00101AF9" w:rsidRPr="00DB15F5" w:rsidRDefault="00101AF9" w:rsidP="00E512F1">
      <w:pPr>
        <w:widowControl/>
        <w:tabs>
          <w:tab w:val="clear" w:pos="567"/>
        </w:tabs>
        <w:spacing w:line="240" w:lineRule="auto"/>
        <w:rPr>
          <w:snapToGrid w:val="0"/>
          <w:lang w:eastAsia="en-US"/>
        </w:rPr>
      </w:pPr>
    </w:p>
    <w:p w14:paraId="149E2C43" w14:textId="77777777" w:rsidR="00101AF9" w:rsidRPr="00DB15F5" w:rsidRDefault="00101AF9" w:rsidP="00E512F1">
      <w:pPr>
        <w:widowControl/>
        <w:tabs>
          <w:tab w:val="clear" w:pos="567"/>
        </w:tabs>
        <w:spacing w:line="240" w:lineRule="auto"/>
        <w:rPr>
          <w:snapToGrid w:val="0"/>
          <w:lang w:eastAsia="en-US"/>
        </w:rPr>
      </w:pPr>
      <w:r w:rsidRPr="00DB15F5">
        <w:rPr>
          <w:snapToGrid w:val="0"/>
          <w:lang w:eastAsia="en-US"/>
        </w:rPr>
        <w:t>Ei oleellinen.</w:t>
      </w:r>
    </w:p>
    <w:p w14:paraId="1314C056" w14:textId="77777777" w:rsidR="00101AF9" w:rsidRPr="00DB15F5" w:rsidRDefault="00101AF9" w:rsidP="00E512F1">
      <w:pPr>
        <w:widowControl/>
        <w:tabs>
          <w:tab w:val="clear" w:pos="567"/>
        </w:tabs>
        <w:spacing w:line="240" w:lineRule="auto"/>
        <w:rPr>
          <w:snapToGrid w:val="0"/>
          <w:lang w:eastAsia="en-US"/>
        </w:rPr>
      </w:pPr>
    </w:p>
    <w:p w14:paraId="1E236D59" w14:textId="77777777" w:rsidR="00520AB5" w:rsidRPr="00DB15F5" w:rsidRDefault="00520AB5" w:rsidP="00E512F1">
      <w:pPr>
        <w:widowControl/>
        <w:tabs>
          <w:tab w:val="clear" w:pos="567"/>
        </w:tabs>
        <w:spacing w:line="240" w:lineRule="auto"/>
        <w:rPr>
          <w:snapToGrid w:val="0"/>
          <w:lang w:eastAsia="en-US"/>
        </w:rPr>
      </w:pPr>
    </w:p>
    <w:p w14:paraId="5026BB75" w14:textId="77777777" w:rsidR="00101AF9" w:rsidRPr="00DB15F5" w:rsidRDefault="00101AF9" w:rsidP="00E512F1">
      <w:pPr>
        <w:widowControl/>
        <w:spacing w:line="240" w:lineRule="auto"/>
        <w:ind w:left="567" w:hanging="567"/>
        <w:rPr>
          <w:b/>
          <w:bCs/>
          <w:snapToGrid w:val="0"/>
          <w:lang w:eastAsia="en-US"/>
        </w:rPr>
      </w:pPr>
      <w:r w:rsidRPr="00E37F8F">
        <w:rPr>
          <w:b/>
          <w:bCs/>
          <w:snapToGrid w:val="0"/>
          <w:highlight w:val="lightGray"/>
          <w:lang w:eastAsia="en-US"/>
        </w:rPr>
        <w:t>11.</w:t>
      </w:r>
      <w:r w:rsidRPr="00DB15F5">
        <w:rPr>
          <w:b/>
          <w:bCs/>
          <w:snapToGrid w:val="0"/>
          <w:lang w:eastAsia="en-US"/>
        </w:rPr>
        <w:tab/>
        <w:t>SÄILYTYSOLOSUHTEET</w:t>
      </w:r>
    </w:p>
    <w:p w14:paraId="78F26652" w14:textId="77777777" w:rsidR="00101AF9" w:rsidRPr="00DB15F5" w:rsidRDefault="00101AF9" w:rsidP="00E512F1">
      <w:pPr>
        <w:widowControl/>
        <w:tabs>
          <w:tab w:val="clear" w:pos="567"/>
        </w:tabs>
        <w:spacing w:line="240" w:lineRule="auto"/>
        <w:rPr>
          <w:snapToGrid w:val="0"/>
          <w:lang w:eastAsia="en-US"/>
        </w:rPr>
      </w:pPr>
    </w:p>
    <w:p w14:paraId="064C4A6F" w14:textId="77777777" w:rsidR="00DE242E" w:rsidRPr="00A948E8" w:rsidRDefault="00DE242E" w:rsidP="00DE242E">
      <w:pPr>
        <w:tabs>
          <w:tab w:val="clear" w:pos="567"/>
        </w:tabs>
        <w:spacing w:line="240" w:lineRule="auto"/>
      </w:pPr>
      <w:r w:rsidRPr="00A948E8">
        <w:t>Ei lasten näkyville eikä ulottuville.</w:t>
      </w:r>
    </w:p>
    <w:p w14:paraId="37D03481" w14:textId="77777777" w:rsidR="000231CB" w:rsidRPr="000231CB" w:rsidRDefault="000231CB" w:rsidP="000231CB">
      <w:pPr>
        <w:tabs>
          <w:tab w:val="clear" w:pos="567"/>
        </w:tabs>
        <w:spacing w:line="240" w:lineRule="auto"/>
        <w:rPr>
          <w:noProof/>
          <w:szCs w:val="20"/>
          <w:lang w:eastAsia="en-US"/>
        </w:rPr>
      </w:pPr>
      <w:r w:rsidRPr="000231CB">
        <w:rPr>
          <w:noProof/>
          <w:szCs w:val="20"/>
          <w:lang w:eastAsia="en-US"/>
        </w:rPr>
        <w:t>Tämä eläinlääkevalmiste ei vaadi erityisiä säilytysohjeita</w:t>
      </w:r>
      <w:r>
        <w:rPr>
          <w:noProof/>
          <w:szCs w:val="20"/>
          <w:lang w:eastAsia="en-US"/>
        </w:rPr>
        <w:t>.</w:t>
      </w:r>
    </w:p>
    <w:p w14:paraId="497B0AD6" w14:textId="77777777" w:rsidR="00B5710B" w:rsidRPr="00DB15F5" w:rsidRDefault="00B5710B" w:rsidP="00B5710B">
      <w:pPr>
        <w:spacing w:line="240" w:lineRule="auto"/>
      </w:pPr>
      <w:r>
        <w:t xml:space="preserve">Älä käytä tätä eläinlääkevalmistetta viimeisen käyttöpäivämäärän jälkeen, joka on </w:t>
      </w:r>
      <w:r w:rsidR="005E4E08">
        <w:t>ilmoitettu</w:t>
      </w:r>
      <w:r w:rsidRPr="00DB15F5">
        <w:t xml:space="preserve"> pahvikotelo</w:t>
      </w:r>
      <w:r>
        <w:t>ssa</w:t>
      </w:r>
      <w:r w:rsidRPr="00DB15F5">
        <w:t xml:space="preserve"> ja </w:t>
      </w:r>
      <w:r>
        <w:t>läpipainopakkauksessa</w:t>
      </w:r>
      <w:r w:rsidRPr="00DB15F5">
        <w:t xml:space="preserve"> (EXP) jälkeen.</w:t>
      </w:r>
    </w:p>
    <w:p w14:paraId="105B82A5" w14:textId="77777777" w:rsidR="00101AF9" w:rsidRPr="00DB15F5" w:rsidRDefault="00101AF9" w:rsidP="00E512F1">
      <w:pPr>
        <w:widowControl/>
        <w:tabs>
          <w:tab w:val="clear" w:pos="567"/>
        </w:tabs>
        <w:spacing w:line="240" w:lineRule="auto"/>
        <w:rPr>
          <w:snapToGrid w:val="0"/>
          <w:lang w:eastAsia="en-US"/>
        </w:rPr>
      </w:pPr>
    </w:p>
    <w:p w14:paraId="21AFB1AF" w14:textId="77777777" w:rsidR="00101AF9" w:rsidRPr="00DB15F5" w:rsidRDefault="00101AF9" w:rsidP="00E512F1">
      <w:pPr>
        <w:widowControl/>
        <w:tabs>
          <w:tab w:val="clear" w:pos="567"/>
        </w:tabs>
        <w:spacing w:line="240" w:lineRule="auto"/>
        <w:rPr>
          <w:snapToGrid w:val="0"/>
          <w:lang w:eastAsia="en-US"/>
        </w:rPr>
      </w:pPr>
    </w:p>
    <w:p w14:paraId="6C4053D3" w14:textId="77777777" w:rsidR="00101AF9" w:rsidRPr="00DB15F5" w:rsidRDefault="00101AF9" w:rsidP="00E512F1">
      <w:pPr>
        <w:spacing w:line="240" w:lineRule="auto"/>
        <w:ind w:left="567" w:hanging="567"/>
        <w:rPr>
          <w:b/>
          <w:bCs/>
          <w:lang w:eastAsia="en-US"/>
        </w:rPr>
      </w:pPr>
      <w:r w:rsidRPr="00E37F8F">
        <w:rPr>
          <w:b/>
          <w:bCs/>
          <w:snapToGrid w:val="0"/>
          <w:highlight w:val="lightGray"/>
          <w:lang w:eastAsia="en-US"/>
        </w:rPr>
        <w:t>12.</w:t>
      </w:r>
      <w:r w:rsidRPr="00DB15F5">
        <w:rPr>
          <w:b/>
          <w:bCs/>
          <w:lang w:eastAsia="en-US"/>
        </w:rPr>
        <w:tab/>
        <w:t>ERITYISVAROITUKSET</w:t>
      </w:r>
    </w:p>
    <w:p w14:paraId="7ADCA9E7" w14:textId="77777777" w:rsidR="00101AF9" w:rsidRPr="00DB15F5" w:rsidRDefault="00101AF9" w:rsidP="00E512F1">
      <w:pPr>
        <w:widowControl/>
        <w:tabs>
          <w:tab w:val="clear" w:pos="567"/>
        </w:tabs>
        <w:spacing w:line="240" w:lineRule="auto"/>
        <w:rPr>
          <w:snapToGrid w:val="0"/>
          <w:lang w:eastAsia="en-US"/>
        </w:rPr>
      </w:pPr>
    </w:p>
    <w:p w14:paraId="7E6F049E" w14:textId="77777777" w:rsidR="00101AF9" w:rsidRPr="00DB15F5" w:rsidRDefault="00101AF9" w:rsidP="00E512F1">
      <w:pPr>
        <w:tabs>
          <w:tab w:val="clear" w:pos="567"/>
        </w:tabs>
        <w:spacing w:line="240" w:lineRule="auto"/>
        <w:rPr>
          <w:bCs/>
          <w:u w:val="single"/>
          <w:lang w:eastAsia="de-DE"/>
        </w:rPr>
      </w:pPr>
      <w:r w:rsidRPr="00DB15F5">
        <w:rPr>
          <w:bCs/>
          <w:u w:val="single"/>
          <w:lang w:eastAsia="de-DE"/>
        </w:rPr>
        <w:t xml:space="preserve">Eläimiä koskevat </w:t>
      </w:r>
      <w:r w:rsidR="005E4E08">
        <w:rPr>
          <w:bCs/>
          <w:u w:val="single"/>
          <w:lang w:eastAsia="de-DE"/>
        </w:rPr>
        <w:t xml:space="preserve">erityiset </w:t>
      </w:r>
      <w:r w:rsidRPr="00DB15F5">
        <w:rPr>
          <w:bCs/>
          <w:u w:val="single"/>
          <w:lang w:eastAsia="de-DE"/>
        </w:rPr>
        <w:t>varotoimet</w:t>
      </w:r>
      <w:r w:rsidR="0004235D">
        <w:rPr>
          <w:bCs/>
          <w:u w:val="single"/>
          <w:lang w:eastAsia="de-DE"/>
        </w:rPr>
        <w:t>:</w:t>
      </w:r>
    </w:p>
    <w:p w14:paraId="04110B6D" w14:textId="77777777" w:rsidR="00101AF9" w:rsidRPr="00DB15F5" w:rsidRDefault="00101AF9" w:rsidP="00E512F1">
      <w:pPr>
        <w:widowControl/>
        <w:tabs>
          <w:tab w:val="clear" w:pos="567"/>
        </w:tabs>
        <w:spacing w:line="240" w:lineRule="auto"/>
        <w:rPr>
          <w:snapToGrid w:val="0"/>
          <w:lang w:eastAsia="en-US"/>
        </w:rPr>
      </w:pPr>
      <w:r w:rsidRPr="00DB15F5">
        <w:rPr>
          <w:snapToGrid w:val="0"/>
          <w:lang w:eastAsia="en-US"/>
        </w:rPr>
        <w:t>Munuaisvaurioriskin vuoksi valmisteen käyttöä tulee välttää kuivuneilla tai verenvähyydestä kärsivillä eläimillä sekä eläimillä joilla on alhainen verenpaine.</w:t>
      </w:r>
    </w:p>
    <w:p w14:paraId="1CF008FA" w14:textId="77777777" w:rsidR="00101AF9" w:rsidRPr="00DB15F5" w:rsidRDefault="00101AF9" w:rsidP="00E512F1">
      <w:pPr>
        <w:widowControl/>
        <w:tabs>
          <w:tab w:val="clear" w:pos="567"/>
        </w:tabs>
        <w:spacing w:line="240" w:lineRule="auto"/>
        <w:rPr>
          <w:snapToGrid w:val="0"/>
        </w:rPr>
      </w:pPr>
    </w:p>
    <w:p w14:paraId="3F951106" w14:textId="77777777" w:rsidR="00101AF9" w:rsidRPr="00DB15F5" w:rsidRDefault="00101AF9" w:rsidP="00E512F1">
      <w:pPr>
        <w:widowControl/>
        <w:tabs>
          <w:tab w:val="clear" w:pos="567"/>
        </w:tabs>
        <w:spacing w:line="240" w:lineRule="auto"/>
        <w:rPr>
          <w:snapToGrid w:val="0"/>
          <w:lang w:eastAsia="en-US"/>
        </w:rPr>
      </w:pPr>
      <w:r w:rsidRPr="00DB15F5">
        <w:rPr>
          <w:snapToGrid w:val="0"/>
        </w:rPr>
        <w:t>Tätä koirille tarkoitettua valmistetta ei pidä käyttää kissoille. Kissoille tulee käyttää Metacam 0,5 mg/ml oraalisuspensiota kissoille</w:t>
      </w:r>
    </w:p>
    <w:p w14:paraId="54BAE17B" w14:textId="77777777" w:rsidR="00101AF9" w:rsidRPr="00DB15F5" w:rsidRDefault="00101AF9" w:rsidP="00E512F1">
      <w:pPr>
        <w:spacing w:line="240" w:lineRule="auto"/>
        <w:rPr>
          <w:snapToGrid w:val="0"/>
          <w:lang w:eastAsia="en-US"/>
        </w:rPr>
      </w:pPr>
    </w:p>
    <w:p w14:paraId="2068FE68" w14:textId="77777777" w:rsidR="00101AF9" w:rsidRPr="00DB15F5" w:rsidRDefault="005E4E08" w:rsidP="006767D8">
      <w:pPr>
        <w:tabs>
          <w:tab w:val="clear" w:pos="567"/>
        </w:tabs>
        <w:spacing w:line="240" w:lineRule="auto"/>
        <w:rPr>
          <w:bCs/>
          <w:u w:val="single"/>
          <w:lang w:eastAsia="de-DE"/>
        </w:rPr>
      </w:pPr>
      <w:r>
        <w:rPr>
          <w:bCs/>
          <w:u w:val="single"/>
          <w:lang w:eastAsia="de-DE"/>
        </w:rPr>
        <w:t>Erityiset varotoimenpiteet</w:t>
      </w:r>
      <w:r w:rsidR="00101AF9" w:rsidRPr="00DB15F5">
        <w:rPr>
          <w:bCs/>
          <w:u w:val="single"/>
          <w:lang w:eastAsia="de-DE"/>
        </w:rPr>
        <w:t xml:space="preserve">, joita </w:t>
      </w:r>
      <w:r>
        <w:rPr>
          <w:bCs/>
          <w:u w:val="single"/>
          <w:lang w:eastAsia="de-DE"/>
        </w:rPr>
        <w:t>eläinlääke</w:t>
      </w:r>
      <w:r w:rsidR="00101AF9" w:rsidRPr="00DB15F5">
        <w:rPr>
          <w:bCs/>
          <w:u w:val="single"/>
          <w:lang w:eastAsia="de-DE"/>
        </w:rPr>
        <w:t>valmistetta antavan henkilön on noudatettava</w:t>
      </w:r>
      <w:r w:rsidR="0004235D">
        <w:rPr>
          <w:bCs/>
          <w:u w:val="single"/>
          <w:lang w:eastAsia="de-DE"/>
        </w:rPr>
        <w:t>:</w:t>
      </w:r>
    </w:p>
    <w:p w14:paraId="76F4A3A2" w14:textId="77777777" w:rsidR="00101AF9" w:rsidRPr="00DB15F5" w:rsidRDefault="00101AF9" w:rsidP="00E512F1">
      <w:pPr>
        <w:widowControl/>
        <w:spacing w:line="240" w:lineRule="auto"/>
        <w:rPr>
          <w:snapToGrid w:val="0"/>
          <w:lang w:eastAsia="en-US"/>
        </w:rPr>
      </w:pPr>
      <w:r w:rsidRPr="00DB15F5">
        <w:rPr>
          <w:snapToGrid w:val="0"/>
          <w:lang w:eastAsia="de-DE"/>
        </w:rPr>
        <w:t xml:space="preserve">Henkilöiden, jotka ovat yliherkkiä steroideihin kuulumattomille tulehduskipulääkkeille (NSAID), tulisi välttää kosketusta tämän eläinlääkevalmisteen kanssa. </w:t>
      </w:r>
      <w:r w:rsidRPr="00DB15F5">
        <w:rPr>
          <w:snapToGrid w:val="0"/>
          <w:lang w:eastAsia="en-US"/>
        </w:rPr>
        <w:t>Tapauksessa, jossa ihminen on niellyt valmistetta vahingossa, on käännyttävä välittömästi lääkärin puoleen ja näytettävä tälle pakkausselostetta tai pahvikoteloa.</w:t>
      </w:r>
    </w:p>
    <w:p w14:paraId="22368579" w14:textId="77777777" w:rsidR="00101AF9" w:rsidRPr="00DB15F5" w:rsidRDefault="00101AF9" w:rsidP="00E512F1">
      <w:pPr>
        <w:widowControl/>
        <w:tabs>
          <w:tab w:val="clear" w:pos="567"/>
        </w:tabs>
        <w:spacing w:line="240" w:lineRule="auto"/>
        <w:rPr>
          <w:snapToGrid w:val="0"/>
          <w:lang w:eastAsia="en-US"/>
        </w:rPr>
      </w:pPr>
    </w:p>
    <w:p w14:paraId="20AB441B" w14:textId="77777777" w:rsidR="00101AF9" w:rsidRPr="00DB15F5" w:rsidRDefault="005E4E08" w:rsidP="006767D8">
      <w:pPr>
        <w:tabs>
          <w:tab w:val="clear" w:pos="567"/>
        </w:tabs>
        <w:spacing w:line="240" w:lineRule="auto"/>
        <w:rPr>
          <w:bCs/>
          <w:u w:val="single"/>
          <w:lang w:eastAsia="de-DE"/>
        </w:rPr>
      </w:pPr>
      <w:r>
        <w:rPr>
          <w:bCs/>
          <w:u w:val="single"/>
          <w:lang w:eastAsia="de-DE"/>
        </w:rPr>
        <w:t>Tiineys ja imetys</w:t>
      </w:r>
      <w:r w:rsidR="0004235D">
        <w:rPr>
          <w:bCs/>
          <w:u w:val="single"/>
          <w:lang w:eastAsia="de-DE"/>
        </w:rPr>
        <w:t>:</w:t>
      </w:r>
    </w:p>
    <w:p w14:paraId="65608EC8" w14:textId="77777777" w:rsidR="00101AF9" w:rsidRPr="00DB15F5" w:rsidRDefault="00101AF9" w:rsidP="00E512F1">
      <w:pPr>
        <w:widowControl/>
        <w:spacing w:line="240" w:lineRule="auto"/>
        <w:rPr>
          <w:snapToGrid w:val="0"/>
        </w:rPr>
      </w:pPr>
      <w:r w:rsidRPr="00DB15F5">
        <w:rPr>
          <w:snapToGrid w:val="0"/>
        </w:rPr>
        <w:t>Katso kohta "Vasta</w:t>
      </w:r>
      <w:r w:rsidR="00A4667F" w:rsidRPr="00DB15F5">
        <w:rPr>
          <w:snapToGrid w:val="0"/>
        </w:rPr>
        <w:t>-</w:t>
      </w:r>
      <w:r w:rsidRPr="00DB15F5">
        <w:rPr>
          <w:snapToGrid w:val="0"/>
        </w:rPr>
        <w:t>aiheet".</w:t>
      </w:r>
    </w:p>
    <w:p w14:paraId="445279BB" w14:textId="77777777" w:rsidR="00101AF9" w:rsidRPr="00DB15F5" w:rsidRDefault="00101AF9" w:rsidP="00E512F1">
      <w:pPr>
        <w:widowControl/>
        <w:tabs>
          <w:tab w:val="clear" w:pos="567"/>
        </w:tabs>
        <w:spacing w:line="240" w:lineRule="auto"/>
        <w:rPr>
          <w:snapToGrid w:val="0"/>
          <w:lang w:eastAsia="en-US"/>
        </w:rPr>
      </w:pPr>
    </w:p>
    <w:p w14:paraId="2B14C411" w14:textId="77777777" w:rsidR="00101AF9" w:rsidRPr="00DB15F5" w:rsidRDefault="00101AF9" w:rsidP="006767D8">
      <w:pPr>
        <w:tabs>
          <w:tab w:val="clear" w:pos="567"/>
        </w:tabs>
        <w:spacing w:line="240" w:lineRule="auto"/>
        <w:rPr>
          <w:bCs/>
          <w:u w:val="single"/>
          <w:lang w:eastAsia="de-DE"/>
        </w:rPr>
      </w:pPr>
      <w:r w:rsidRPr="00DB15F5">
        <w:rPr>
          <w:bCs/>
          <w:u w:val="single"/>
          <w:lang w:eastAsia="de-DE"/>
        </w:rPr>
        <w:t>Yhteisvaikutukset</w:t>
      </w:r>
      <w:r w:rsidR="005E4E08">
        <w:rPr>
          <w:bCs/>
          <w:u w:val="single"/>
          <w:lang w:eastAsia="de-DE"/>
        </w:rPr>
        <w:t xml:space="preserve"> muiden lääkevalmisteiden kanssa sekä muut yhteisvaikutukset</w:t>
      </w:r>
      <w:r w:rsidR="0004235D">
        <w:rPr>
          <w:bCs/>
          <w:u w:val="single"/>
          <w:lang w:eastAsia="de-DE"/>
        </w:rPr>
        <w:t>:</w:t>
      </w:r>
    </w:p>
    <w:p w14:paraId="56B27E71" w14:textId="77777777" w:rsidR="00101AF9" w:rsidRPr="00DB15F5" w:rsidRDefault="00101AF9" w:rsidP="00E512F1">
      <w:pPr>
        <w:widowControl/>
        <w:tabs>
          <w:tab w:val="clear" w:pos="567"/>
        </w:tabs>
        <w:spacing w:line="240" w:lineRule="auto"/>
        <w:rPr>
          <w:snapToGrid w:val="0"/>
          <w:lang w:eastAsia="en-US"/>
        </w:rPr>
      </w:pPr>
      <w:r w:rsidRPr="00DB15F5">
        <w:rPr>
          <w:bCs/>
          <w:lang w:eastAsia="de-DE"/>
        </w:rPr>
        <w:t>Muut steroideihin kuulumattomat tulehduskipulääkkeet, diureetit, antikoagulantit,</w:t>
      </w:r>
      <w:r w:rsidRPr="00DB15F5">
        <w:rPr>
          <w:snapToGrid w:val="0"/>
          <w:lang w:eastAsia="en-US"/>
        </w:rPr>
        <w:t xml:space="preserve"> aminoglykosidiantibiootit ja voimakkaasti proteiineihin sitoutuvat aineet voivat kilpailla proteiineihin sitoutumisesta ja siten aikaansaada toksisia vaikutuksia. Metacam purutabletteja ei saa käyttää yhdessä muiden steroideihin kuulumattomien tulehduskipulääkkeiden tai glukokortikosteroidien kanssa.</w:t>
      </w:r>
    </w:p>
    <w:p w14:paraId="18A98CB8" w14:textId="77777777" w:rsidR="00101AF9" w:rsidRPr="00DB15F5" w:rsidRDefault="00101AF9" w:rsidP="00E512F1">
      <w:pPr>
        <w:widowControl/>
        <w:tabs>
          <w:tab w:val="clear" w:pos="567"/>
        </w:tabs>
        <w:spacing w:line="240" w:lineRule="auto"/>
        <w:rPr>
          <w:snapToGrid w:val="0"/>
          <w:lang w:eastAsia="en-US"/>
        </w:rPr>
      </w:pPr>
      <w:r w:rsidRPr="00DB15F5">
        <w:rPr>
          <w:snapToGrid w:val="0"/>
          <w:lang w:eastAsia="en-US"/>
        </w:rPr>
        <w:t>Aikaisempi hoito anti</w:t>
      </w:r>
      <w:r w:rsidR="00A4667F" w:rsidRPr="00DB15F5">
        <w:rPr>
          <w:snapToGrid w:val="0"/>
          <w:lang w:eastAsia="en-US"/>
        </w:rPr>
        <w:t>-</w:t>
      </w:r>
      <w:r w:rsidRPr="00DB15F5">
        <w:rPr>
          <w:snapToGrid w:val="0"/>
          <w:lang w:eastAsia="en-US"/>
        </w:rPr>
        <w:t>inflammatorisilla aineilla saattaa lisätä haittavaikutuksia, siksi näiden eläinlääkevalmisteiden antamisen jälkeen tulisi odottaa ainakin 24 tuntia ennen lääkityksen aloittamista. Odotusaika riippuu kuitenkin aiemmin käytettyjen lääkeaineiden farmakologisista ominaisuuksista.</w:t>
      </w:r>
    </w:p>
    <w:p w14:paraId="3B883640" w14:textId="77777777" w:rsidR="00101AF9" w:rsidRPr="00DB15F5" w:rsidRDefault="00101AF9" w:rsidP="00E512F1">
      <w:pPr>
        <w:widowControl/>
        <w:tabs>
          <w:tab w:val="clear" w:pos="567"/>
        </w:tabs>
        <w:spacing w:line="240" w:lineRule="auto"/>
        <w:rPr>
          <w:snapToGrid w:val="0"/>
          <w:lang w:eastAsia="en-US"/>
        </w:rPr>
      </w:pPr>
    </w:p>
    <w:p w14:paraId="7396130F" w14:textId="77777777" w:rsidR="00101AF9" w:rsidRPr="00DB15F5" w:rsidRDefault="00101AF9" w:rsidP="006767D8">
      <w:pPr>
        <w:tabs>
          <w:tab w:val="clear" w:pos="567"/>
        </w:tabs>
        <w:spacing w:line="240" w:lineRule="auto"/>
        <w:rPr>
          <w:bCs/>
          <w:u w:val="single"/>
          <w:lang w:eastAsia="de-DE"/>
        </w:rPr>
      </w:pPr>
      <w:r w:rsidRPr="00DB15F5">
        <w:rPr>
          <w:bCs/>
          <w:u w:val="single"/>
          <w:lang w:eastAsia="de-DE"/>
        </w:rPr>
        <w:t>Yliannostus</w:t>
      </w:r>
      <w:r w:rsidR="005E4E08">
        <w:rPr>
          <w:bCs/>
          <w:u w:val="single"/>
          <w:lang w:eastAsia="de-DE"/>
        </w:rPr>
        <w:t xml:space="preserve"> (oireet, hätätoimenpiteet, vastalääkkeet)</w:t>
      </w:r>
      <w:r w:rsidR="0004235D">
        <w:rPr>
          <w:bCs/>
          <w:u w:val="single"/>
          <w:lang w:eastAsia="de-DE"/>
        </w:rPr>
        <w:t>:</w:t>
      </w:r>
    </w:p>
    <w:p w14:paraId="5F66102C" w14:textId="77777777" w:rsidR="00101AF9" w:rsidRPr="00DB15F5" w:rsidRDefault="00101AF9" w:rsidP="00E512F1">
      <w:pPr>
        <w:widowControl/>
        <w:tabs>
          <w:tab w:val="clear" w:pos="567"/>
        </w:tabs>
        <w:spacing w:line="240" w:lineRule="auto"/>
        <w:rPr>
          <w:snapToGrid w:val="0"/>
          <w:lang w:eastAsia="en-US"/>
        </w:rPr>
      </w:pPr>
      <w:r w:rsidRPr="00DB15F5">
        <w:rPr>
          <w:snapToGrid w:val="0"/>
          <w:lang w:eastAsia="en-US"/>
        </w:rPr>
        <w:t>Yliannostustapauksissa tulee antaa oireenmukaista hoitoa.</w:t>
      </w:r>
    </w:p>
    <w:p w14:paraId="69874D36" w14:textId="77777777" w:rsidR="00101AF9" w:rsidRPr="00DB15F5" w:rsidRDefault="00101AF9" w:rsidP="00E512F1">
      <w:pPr>
        <w:widowControl/>
        <w:tabs>
          <w:tab w:val="clear" w:pos="567"/>
        </w:tabs>
        <w:spacing w:line="240" w:lineRule="auto"/>
        <w:rPr>
          <w:snapToGrid w:val="0"/>
          <w:lang w:eastAsia="en-US"/>
        </w:rPr>
      </w:pPr>
    </w:p>
    <w:p w14:paraId="06A9F9AC" w14:textId="77777777" w:rsidR="00101AF9" w:rsidRPr="00DB15F5" w:rsidRDefault="00101AF9" w:rsidP="00E512F1">
      <w:pPr>
        <w:widowControl/>
        <w:tabs>
          <w:tab w:val="clear" w:pos="567"/>
        </w:tabs>
        <w:spacing w:line="240" w:lineRule="auto"/>
        <w:rPr>
          <w:snapToGrid w:val="0"/>
          <w:lang w:eastAsia="en-US"/>
        </w:rPr>
      </w:pPr>
    </w:p>
    <w:p w14:paraId="41DBE1EC" w14:textId="77777777" w:rsidR="00101AF9" w:rsidRPr="00DB15F5" w:rsidRDefault="00101AF9" w:rsidP="00C56DA3">
      <w:pPr>
        <w:keepNext/>
        <w:widowControl/>
        <w:spacing w:line="240" w:lineRule="auto"/>
        <w:ind w:left="567" w:hanging="567"/>
        <w:rPr>
          <w:b/>
          <w:bCs/>
          <w:snapToGrid w:val="0"/>
          <w:lang w:eastAsia="en-US"/>
        </w:rPr>
      </w:pPr>
      <w:r w:rsidRPr="00E37F8F">
        <w:rPr>
          <w:b/>
          <w:bCs/>
          <w:snapToGrid w:val="0"/>
          <w:highlight w:val="lightGray"/>
          <w:lang w:eastAsia="en-US"/>
        </w:rPr>
        <w:lastRenderedPageBreak/>
        <w:t>13.</w:t>
      </w:r>
      <w:r w:rsidRPr="00DB15F5">
        <w:rPr>
          <w:b/>
          <w:bCs/>
          <w:snapToGrid w:val="0"/>
          <w:lang w:eastAsia="en-US"/>
        </w:rPr>
        <w:tab/>
        <w:t>ERITYISET VAROTOIMET KÄYTTÄMÄTTÖMÄN VALMISTEEN TAI JÄTEMATERIAALIN HÄVITTÄMISEKSI</w:t>
      </w:r>
    </w:p>
    <w:p w14:paraId="2B76FB8B" w14:textId="77777777" w:rsidR="00101AF9" w:rsidRPr="00DB15F5" w:rsidRDefault="00101AF9" w:rsidP="00C56DA3">
      <w:pPr>
        <w:keepNext/>
        <w:widowControl/>
        <w:tabs>
          <w:tab w:val="clear" w:pos="567"/>
        </w:tabs>
        <w:spacing w:line="240" w:lineRule="auto"/>
        <w:rPr>
          <w:snapToGrid w:val="0"/>
          <w:lang w:eastAsia="en-US"/>
        </w:rPr>
      </w:pPr>
    </w:p>
    <w:p w14:paraId="0E9CD10D" w14:textId="77777777" w:rsidR="00101AF9" w:rsidRPr="00DB15F5" w:rsidRDefault="005E4E08" w:rsidP="00C56DA3">
      <w:pPr>
        <w:pStyle w:val="BodyText21"/>
        <w:keepNext/>
        <w:tabs>
          <w:tab w:val="clear" w:pos="567"/>
          <w:tab w:val="left" w:pos="0"/>
        </w:tabs>
        <w:spacing w:line="240" w:lineRule="auto"/>
        <w:ind w:left="0" w:firstLine="0"/>
        <w:jc w:val="left"/>
        <w:rPr>
          <w:lang w:val="fi-FI"/>
        </w:rPr>
      </w:pPr>
      <w:r>
        <w:rPr>
          <w:lang w:val="fi-FI"/>
        </w:rPr>
        <w:t>Lääkkeitä ei saa heittää viemäriin eikä hävittää talousjätteiden mukana. Kysy käyttämättömien lääkkeiden hävittämisestä eläinlääkäriltäsi.</w:t>
      </w:r>
      <w:r w:rsidRPr="00DB15F5">
        <w:rPr>
          <w:lang w:val="fi-FI"/>
        </w:rPr>
        <w:t xml:space="preserve"> </w:t>
      </w:r>
      <w:r w:rsidR="00101AF9" w:rsidRPr="00DB15F5">
        <w:rPr>
          <w:lang w:val="fi-FI"/>
        </w:rPr>
        <w:t>Kysy eläinlääkärisi neuvoa tarpeettomiksi käyneiden lääkkeiden hävittämisestä. Nämä toime</w:t>
      </w:r>
      <w:r w:rsidR="0004235D">
        <w:rPr>
          <w:lang w:val="fi-FI"/>
        </w:rPr>
        <w:t>npitee</w:t>
      </w:r>
      <w:r w:rsidR="00101AF9" w:rsidRPr="00DB15F5">
        <w:rPr>
          <w:lang w:val="fi-FI"/>
        </w:rPr>
        <w:t>t on tarkoitettu ympäristön suojelemiseksi.</w:t>
      </w:r>
    </w:p>
    <w:p w14:paraId="310C9320" w14:textId="77777777" w:rsidR="00101AF9" w:rsidRPr="00DB15F5" w:rsidRDefault="00101AF9" w:rsidP="00E512F1">
      <w:pPr>
        <w:widowControl/>
        <w:tabs>
          <w:tab w:val="clear" w:pos="567"/>
        </w:tabs>
        <w:spacing w:line="240" w:lineRule="auto"/>
        <w:rPr>
          <w:snapToGrid w:val="0"/>
          <w:lang w:eastAsia="en-US"/>
        </w:rPr>
      </w:pPr>
    </w:p>
    <w:p w14:paraId="4A74FD54" w14:textId="77777777" w:rsidR="00101AF9" w:rsidRPr="00DB15F5" w:rsidRDefault="00101AF9" w:rsidP="00E512F1">
      <w:pPr>
        <w:widowControl/>
        <w:tabs>
          <w:tab w:val="clear" w:pos="567"/>
        </w:tabs>
        <w:spacing w:line="240" w:lineRule="auto"/>
        <w:rPr>
          <w:snapToGrid w:val="0"/>
          <w:lang w:eastAsia="en-US"/>
        </w:rPr>
      </w:pPr>
    </w:p>
    <w:p w14:paraId="05275D08" w14:textId="77777777" w:rsidR="00101AF9" w:rsidRPr="00DB15F5" w:rsidRDefault="00101AF9" w:rsidP="00C56DA3">
      <w:pPr>
        <w:widowControl/>
        <w:spacing w:line="240" w:lineRule="auto"/>
        <w:ind w:left="567" w:hanging="567"/>
        <w:rPr>
          <w:b/>
          <w:bCs/>
          <w:snapToGrid w:val="0"/>
          <w:lang w:eastAsia="en-US"/>
        </w:rPr>
      </w:pPr>
      <w:r w:rsidRPr="00E37F8F">
        <w:rPr>
          <w:b/>
          <w:bCs/>
          <w:snapToGrid w:val="0"/>
          <w:highlight w:val="lightGray"/>
          <w:lang w:eastAsia="en-US"/>
        </w:rPr>
        <w:t>14.</w:t>
      </w:r>
      <w:r w:rsidRPr="00DB15F5">
        <w:rPr>
          <w:b/>
          <w:bCs/>
          <w:snapToGrid w:val="0"/>
          <w:lang w:eastAsia="en-US"/>
        </w:rPr>
        <w:tab/>
        <w:t>PÄIVÄMÄÄRÄ, JOLLOIN PAKKAUSSELOSTE ON VIIMEKSI HYVÄKSYTTY</w:t>
      </w:r>
    </w:p>
    <w:p w14:paraId="5228A365" w14:textId="77777777" w:rsidR="00101AF9" w:rsidRPr="00DB15F5" w:rsidRDefault="00101AF9" w:rsidP="00C56DA3">
      <w:pPr>
        <w:widowControl/>
        <w:tabs>
          <w:tab w:val="clear" w:pos="567"/>
        </w:tabs>
        <w:spacing w:line="240" w:lineRule="auto"/>
        <w:rPr>
          <w:snapToGrid w:val="0"/>
          <w:lang w:eastAsia="en-US"/>
        </w:rPr>
      </w:pPr>
    </w:p>
    <w:p w14:paraId="7C1128F6" w14:textId="77777777" w:rsidR="00101AF9" w:rsidRPr="00DB15F5" w:rsidRDefault="00101AF9" w:rsidP="00E512F1">
      <w:pPr>
        <w:widowControl/>
        <w:tabs>
          <w:tab w:val="clear" w:pos="567"/>
        </w:tabs>
        <w:spacing w:line="240" w:lineRule="auto"/>
      </w:pPr>
      <w:r w:rsidRPr="00DB15F5">
        <w:t xml:space="preserve">Tätä eläinlääkevalmistetta koskevaa yksityiskohtaista tietoa on saatavilla Euroopan lääkeviraston verkkosivuilla osoitteessa </w:t>
      </w:r>
      <w:hyperlink r:id="rId27" w:history="1">
        <w:r w:rsidR="00300EE0" w:rsidRPr="00454C61">
          <w:rPr>
            <w:rStyle w:val="Hyperlink"/>
          </w:rPr>
          <w:t>http://www.ema.europa.eu/</w:t>
        </w:r>
      </w:hyperlink>
    </w:p>
    <w:p w14:paraId="395D6C50" w14:textId="77777777" w:rsidR="00101AF9" w:rsidRPr="00DB15F5" w:rsidRDefault="00101AF9" w:rsidP="00E512F1">
      <w:pPr>
        <w:widowControl/>
        <w:tabs>
          <w:tab w:val="clear" w:pos="567"/>
        </w:tabs>
        <w:spacing w:line="240" w:lineRule="auto"/>
      </w:pPr>
    </w:p>
    <w:p w14:paraId="50111825" w14:textId="77777777" w:rsidR="00101AF9" w:rsidRPr="00DB15F5" w:rsidRDefault="00101AF9" w:rsidP="00E512F1">
      <w:pPr>
        <w:widowControl/>
        <w:tabs>
          <w:tab w:val="clear" w:pos="567"/>
        </w:tabs>
        <w:spacing w:line="240" w:lineRule="auto"/>
        <w:rPr>
          <w:snapToGrid w:val="0"/>
          <w:lang w:eastAsia="en-US"/>
        </w:rPr>
      </w:pPr>
    </w:p>
    <w:p w14:paraId="3AD8308A" w14:textId="77777777" w:rsidR="00101AF9" w:rsidRPr="00DB15F5" w:rsidRDefault="00101AF9" w:rsidP="00E512F1">
      <w:pPr>
        <w:widowControl/>
        <w:spacing w:line="240" w:lineRule="auto"/>
        <w:ind w:left="567" w:hanging="567"/>
        <w:rPr>
          <w:b/>
          <w:bCs/>
          <w:snapToGrid w:val="0"/>
          <w:lang w:eastAsia="en-US"/>
        </w:rPr>
      </w:pPr>
      <w:r w:rsidRPr="00E37F8F">
        <w:rPr>
          <w:b/>
          <w:bCs/>
          <w:snapToGrid w:val="0"/>
          <w:highlight w:val="lightGray"/>
          <w:lang w:eastAsia="en-US"/>
        </w:rPr>
        <w:t>15.</w:t>
      </w:r>
      <w:r w:rsidRPr="00DB15F5">
        <w:rPr>
          <w:b/>
          <w:bCs/>
          <w:snapToGrid w:val="0"/>
          <w:lang w:eastAsia="en-US"/>
        </w:rPr>
        <w:tab/>
        <w:t>MUUT TIEDOT</w:t>
      </w:r>
    </w:p>
    <w:p w14:paraId="12CAE398" w14:textId="77777777" w:rsidR="00101AF9" w:rsidRPr="00DB15F5" w:rsidRDefault="00101AF9" w:rsidP="00E512F1">
      <w:pPr>
        <w:widowControl/>
        <w:tabs>
          <w:tab w:val="clear" w:pos="567"/>
        </w:tabs>
        <w:suppressAutoHyphens/>
        <w:spacing w:line="240" w:lineRule="auto"/>
        <w:rPr>
          <w:snapToGrid w:val="0"/>
          <w:lang w:eastAsia="en-US"/>
        </w:rPr>
      </w:pPr>
    </w:p>
    <w:p w14:paraId="0C8A004F" w14:textId="77777777" w:rsidR="001344B1" w:rsidRPr="00DB15F5" w:rsidRDefault="001344B1" w:rsidP="006767D8">
      <w:pPr>
        <w:tabs>
          <w:tab w:val="clear" w:pos="567"/>
        </w:tabs>
        <w:spacing w:line="240" w:lineRule="auto"/>
        <w:rPr>
          <w:bCs/>
          <w:u w:val="single"/>
          <w:lang w:eastAsia="de-DE"/>
        </w:rPr>
      </w:pPr>
      <w:r w:rsidRPr="00DB15F5">
        <w:rPr>
          <w:bCs/>
          <w:u w:val="single"/>
          <w:lang w:eastAsia="de-DE"/>
        </w:rPr>
        <w:t>Pakkauskoot:</w:t>
      </w:r>
    </w:p>
    <w:p w14:paraId="253A921F" w14:textId="77777777" w:rsidR="001344B1" w:rsidRPr="00DB15F5" w:rsidRDefault="001344B1" w:rsidP="00E512F1">
      <w:pPr>
        <w:widowControl/>
        <w:tabs>
          <w:tab w:val="clear" w:pos="567"/>
        </w:tabs>
        <w:suppressAutoHyphens/>
        <w:spacing w:line="240" w:lineRule="auto"/>
        <w:rPr>
          <w:snapToGrid w:val="0"/>
          <w:lang w:eastAsia="en-US"/>
        </w:rPr>
      </w:pPr>
      <w:r w:rsidRPr="00DB15F5">
        <w:rPr>
          <w:snapToGrid w:val="0"/>
          <w:lang w:eastAsia="en-US"/>
        </w:rPr>
        <w:t>Metacam 1 mg purutabletit koirille</w:t>
      </w:r>
    </w:p>
    <w:p w14:paraId="5304644F" w14:textId="77777777" w:rsidR="001344B1" w:rsidRPr="00DB15F5" w:rsidRDefault="001344B1" w:rsidP="00E512F1">
      <w:pPr>
        <w:widowControl/>
        <w:tabs>
          <w:tab w:val="clear" w:pos="567"/>
        </w:tabs>
        <w:suppressAutoHyphens/>
        <w:spacing w:line="240" w:lineRule="auto"/>
        <w:rPr>
          <w:snapToGrid w:val="0"/>
          <w:lang w:eastAsia="en-US"/>
        </w:rPr>
      </w:pPr>
      <w:r w:rsidRPr="00DB15F5">
        <w:rPr>
          <w:snapToGrid w:val="0"/>
          <w:lang w:eastAsia="en-US"/>
        </w:rPr>
        <w:t>Läpipainopakkaus: 7, 84 tai 252 tablettia</w:t>
      </w:r>
    </w:p>
    <w:p w14:paraId="6A891B9D" w14:textId="77777777" w:rsidR="001344B1" w:rsidRPr="00DB15F5" w:rsidRDefault="001344B1" w:rsidP="00E512F1">
      <w:pPr>
        <w:widowControl/>
        <w:tabs>
          <w:tab w:val="clear" w:pos="567"/>
        </w:tabs>
        <w:suppressAutoHyphens/>
        <w:spacing w:line="240" w:lineRule="auto"/>
        <w:rPr>
          <w:snapToGrid w:val="0"/>
          <w:lang w:eastAsia="en-US"/>
        </w:rPr>
      </w:pPr>
    </w:p>
    <w:p w14:paraId="28F54BF9" w14:textId="77777777" w:rsidR="001344B1" w:rsidRPr="00DB15F5" w:rsidRDefault="001344B1" w:rsidP="00E512F1">
      <w:pPr>
        <w:widowControl/>
        <w:tabs>
          <w:tab w:val="clear" w:pos="567"/>
        </w:tabs>
        <w:suppressAutoHyphens/>
        <w:spacing w:line="240" w:lineRule="auto"/>
        <w:rPr>
          <w:snapToGrid w:val="0"/>
          <w:lang w:eastAsia="en-US"/>
        </w:rPr>
      </w:pPr>
      <w:r w:rsidRPr="00DB15F5">
        <w:rPr>
          <w:snapToGrid w:val="0"/>
          <w:lang w:eastAsia="en-US"/>
        </w:rPr>
        <w:t>Metacam 2,5 mg purutabletit koirille</w:t>
      </w:r>
    </w:p>
    <w:p w14:paraId="6570658C" w14:textId="77777777" w:rsidR="001344B1" w:rsidRPr="00DB15F5" w:rsidRDefault="001344B1" w:rsidP="00E512F1">
      <w:pPr>
        <w:widowControl/>
        <w:tabs>
          <w:tab w:val="clear" w:pos="567"/>
        </w:tabs>
        <w:suppressAutoHyphens/>
        <w:spacing w:line="240" w:lineRule="auto"/>
        <w:rPr>
          <w:snapToGrid w:val="0"/>
          <w:lang w:eastAsia="en-US"/>
        </w:rPr>
      </w:pPr>
      <w:r w:rsidRPr="00DB15F5">
        <w:rPr>
          <w:snapToGrid w:val="0"/>
          <w:lang w:eastAsia="en-US"/>
        </w:rPr>
        <w:t>Läpipainopakkaus: 7, 84 tai 252 tablettia</w:t>
      </w:r>
    </w:p>
    <w:p w14:paraId="23F4A0C0" w14:textId="77777777" w:rsidR="00C56DA3" w:rsidRDefault="00C56DA3" w:rsidP="00E512F1">
      <w:pPr>
        <w:widowControl/>
        <w:spacing w:line="240" w:lineRule="auto"/>
        <w:ind w:left="567" w:hanging="567"/>
        <w:rPr>
          <w:snapToGrid w:val="0"/>
          <w:lang w:eastAsia="en-US"/>
        </w:rPr>
      </w:pPr>
    </w:p>
    <w:p w14:paraId="7AC7A702" w14:textId="77777777" w:rsidR="00101AF9" w:rsidRPr="00DB15F5" w:rsidRDefault="00101AF9" w:rsidP="00E512F1">
      <w:pPr>
        <w:widowControl/>
        <w:spacing w:line="240" w:lineRule="auto"/>
        <w:ind w:left="567" w:hanging="567"/>
        <w:rPr>
          <w:snapToGrid w:val="0"/>
          <w:lang w:eastAsia="en-US"/>
        </w:rPr>
      </w:pPr>
      <w:r w:rsidRPr="00DB15F5">
        <w:rPr>
          <w:snapToGrid w:val="0"/>
          <w:lang w:eastAsia="en-US"/>
        </w:rPr>
        <w:t>Kaikkia pakkauskokoja ei välttämättä ole markkinoilla.</w:t>
      </w:r>
    </w:p>
    <w:p w14:paraId="585EFFF2" w14:textId="77777777" w:rsidR="00101AF9" w:rsidRPr="00DB15F5" w:rsidRDefault="00101AF9" w:rsidP="00E512F1">
      <w:pPr>
        <w:tabs>
          <w:tab w:val="clear" w:pos="567"/>
        </w:tabs>
        <w:spacing w:line="240" w:lineRule="auto"/>
        <w:rPr>
          <w:lang w:eastAsia="de-DE"/>
        </w:rPr>
      </w:pPr>
    </w:p>
    <w:p w14:paraId="4F8DC972" w14:textId="77777777" w:rsidR="00BB05AF" w:rsidRPr="00DB15F5" w:rsidRDefault="00BB05AF" w:rsidP="007D28B2">
      <w:pPr>
        <w:tabs>
          <w:tab w:val="clear" w:pos="567"/>
        </w:tabs>
        <w:spacing w:line="240" w:lineRule="auto"/>
        <w:jc w:val="center"/>
        <w:rPr>
          <w:snapToGrid w:val="0"/>
          <w:lang w:eastAsia="en-US"/>
        </w:rPr>
      </w:pPr>
      <w:r w:rsidRPr="00DB15F5">
        <w:rPr>
          <w:lang w:eastAsia="de-DE"/>
        </w:rPr>
        <w:br w:type="page"/>
      </w:r>
      <w:r w:rsidRPr="00DB15F5">
        <w:rPr>
          <w:b/>
          <w:bCs/>
          <w:snapToGrid w:val="0"/>
          <w:lang w:eastAsia="en-US"/>
        </w:rPr>
        <w:lastRenderedPageBreak/>
        <w:t>PAKKAUSSELOSTE</w:t>
      </w:r>
    </w:p>
    <w:p w14:paraId="0D75EEC9" w14:textId="77777777" w:rsidR="00BB05AF" w:rsidRPr="00712795" w:rsidRDefault="00BB05AF" w:rsidP="00EF6DCA">
      <w:pPr>
        <w:spacing w:line="240" w:lineRule="auto"/>
        <w:jc w:val="center"/>
        <w:outlineLvl w:val="1"/>
        <w:rPr>
          <w:b/>
          <w:bCs/>
        </w:rPr>
      </w:pPr>
      <w:r w:rsidRPr="00712795">
        <w:rPr>
          <w:b/>
          <w:bCs/>
        </w:rPr>
        <w:t>Metacam 0,5 mg/ml oraalisuspensio kissoille</w:t>
      </w:r>
      <w:r w:rsidR="005C4A91">
        <w:rPr>
          <w:b/>
          <w:bCs/>
        </w:rPr>
        <w:t xml:space="preserve"> ja marsuille</w:t>
      </w:r>
    </w:p>
    <w:p w14:paraId="00565CBB" w14:textId="77777777" w:rsidR="00BB05AF" w:rsidRPr="00DB15F5" w:rsidRDefault="00BB05AF" w:rsidP="00E512F1">
      <w:pPr>
        <w:widowControl/>
        <w:spacing w:line="240" w:lineRule="auto"/>
        <w:ind w:left="567" w:hanging="567"/>
        <w:rPr>
          <w:b/>
          <w:bCs/>
          <w:snapToGrid w:val="0"/>
          <w:lang w:eastAsia="en-US"/>
        </w:rPr>
      </w:pPr>
    </w:p>
    <w:p w14:paraId="0C301EE5" w14:textId="77777777" w:rsidR="00BB05AF" w:rsidRPr="00DB15F5" w:rsidRDefault="00BB05AF" w:rsidP="00E512F1">
      <w:pPr>
        <w:widowControl/>
        <w:spacing w:line="240" w:lineRule="auto"/>
        <w:ind w:left="567" w:hanging="567"/>
        <w:rPr>
          <w:b/>
          <w:bCs/>
          <w:snapToGrid w:val="0"/>
          <w:lang w:eastAsia="en-US"/>
        </w:rPr>
      </w:pPr>
      <w:r w:rsidRPr="00E37F8F">
        <w:rPr>
          <w:b/>
          <w:bCs/>
          <w:snapToGrid w:val="0"/>
          <w:highlight w:val="lightGray"/>
          <w:lang w:eastAsia="en-US"/>
        </w:rPr>
        <w:t>1.</w:t>
      </w:r>
      <w:r w:rsidRPr="00DB15F5">
        <w:rPr>
          <w:b/>
          <w:bCs/>
          <w:snapToGrid w:val="0"/>
          <w:lang w:eastAsia="en-US"/>
        </w:rPr>
        <w:tab/>
        <w:t>MYYNTILUVAN HALTIJAN NIMI JA OSOITE SEKÄ ERÄN VAPAUTTAMISESTA VASTA</w:t>
      </w:r>
      <w:r w:rsidR="009C136D" w:rsidRPr="00DB15F5">
        <w:rPr>
          <w:b/>
          <w:bCs/>
          <w:snapToGrid w:val="0"/>
          <w:lang w:eastAsia="en-US"/>
        </w:rPr>
        <w:t>AVAN VALMISTAJAN NIMI JA OSOITE</w:t>
      </w:r>
      <w:r w:rsidRPr="00DB15F5">
        <w:rPr>
          <w:b/>
          <w:bCs/>
          <w:snapToGrid w:val="0"/>
          <w:lang w:eastAsia="en-US"/>
        </w:rPr>
        <w:t>, EUROOPAN TALOUSALUEELLA JOS ERI</w:t>
      </w:r>
    </w:p>
    <w:p w14:paraId="2D1DEA12" w14:textId="77777777" w:rsidR="00BB05AF" w:rsidRPr="00DB15F5" w:rsidRDefault="00BB05AF" w:rsidP="00E512F1">
      <w:pPr>
        <w:widowControl/>
        <w:tabs>
          <w:tab w:val="clear" w:pos="567"/>
        </w:tabs>
        <w:spacing w:line="240" w:lineRule="auto"/>
        <w:rPr>
          <w:snapToGrid w:val="0"/>
          <w:lang w:eastAsia="en-US"/>
        </w:rPr>
      </w:pPr>
    </w:p>
    <w:p w14:paraId="6FA98334" w14:textId="77777777" w:rsidR="00F137D3" w:rsidRPr="00F137D3" w:rsidRDefault="00F137D3" w:rsidP="00F137D3">
      <w:pPr>
        <w:tabs>
          <w:tab w:val="clear" w:pos="567"/>
        </w:tabs>
        <w:spacing w:line="240" w:lineRule="auto"/>
        <w:rPr>
          <w:szCs w:val="20"/>
          <w:lang w:eastAsia="en-US"/>
        </w:rPr>
      </w:pPr>
      <w:r w:rsidRPr="00F137D3">
        <w:rPr>
          <w:szCs w:val="20"/>
          <w:u w:val="single"/>
          <w:lang w:eastAsia="en-US"/>
        </w:rPr>
        <w:t>Myyntiluvan haltija</w:t>
      </w:r>
      <w:r w:rsidRPr="00F137D3">
        <w:rPr>
          <w:szCs w:val="20"/>
          <w:lang w:eastAsia="en-US"/>
        </w:rPr>
        <w:t xml:space="preserve"> </w:t>
      </w:r>
      <w:r w:rsidRPr="00F137D3">
        <w:rPr>
          <w:szCs w:val="20"/>
          <w:u w:val="single"/>
          <w:lang w:eastAsia="en-US"/>
        </w:rPr>
        <w:t>ja erän vapauttamisesta vastaava valmistaja</w:t>
      </w:r>
    </w:p>
    <w:p w14:paraId="551B4834" w14:textId="77777777" w:rsidR="00BB05AF" w:rsidRPr="0021058B" w:rsidRDefault="00BB05AF" w:rsidP="00E512F1">
      <w:pPr>
        <w:widowControl/>
        <w:suppressAutoHyphens/>
        <w:spacing w:line="240" w:lineRule="auto"/>
        <w:rPr>
          <w:snapToGrid w:val="0"/>
          <w:lang w:eastAsia="en-US"/>
        </w:rPr>
      </w:pPr>
      <w:r w:rsidRPr="0021058B">
        <w:rPr>
          <w:snapToGrid w:val="0"/>
          <w:lang w:eastAsia="en-US"/>
        </w:rPr>
        <w:t>Boehringer Ingelheim Vetmedica GmbH</w:t>
      </w:r>
    </w:p>
    <w:p w14:paraId="12ADE11D" w14:textId="77777777" w:rsidR="00BB05AF" w:rsidRPr="0021058B" w:rsidRDefault="00BB05AF" w:rsidP="00E512F1">
      <w:pPr>
        <w:widowControl/>
        <w:suppressAutoHyphens/>
        <w:spacing w:line="240" w:lineRule="auto"/>
        <w:rPr>
          <w:snapToGrid w:val="0"/>
          <w:lang w:eastAsia="en-US"/>
        </w:rPr>
      </w:pPr>
      <w:r w:rsidRPr="0021058B">
        <w:rPr>
          <w:snapToGrid w:val="0"/>
          <w:lang w:eastAsia="en-US"/>
        </w:rPr>
        <w:t xml:space="preserve">55216 Ingelheim/Rhein </w:t>
      </w:r>
    </w:p>
    <w:p w14:paraId="33A1D06E" w14:textId="77777777" w:rsidR="00BB05AF" w:rsidRPr="00712795" w:rsidRDefault="00BB05AF" w:rsidP="00E512F1">
      <w:pPr>
        <w:widowControl/>
        <w:tabs>
          <w:tab w:val="clear" w:pos="567"/>
        </w:tabs>
        <w:spacing w:line="240" w:lineRule="auto"/>
        <w:rPr>
          <w:caps/>
          <w:lang w:eastAsia="en-US"/>
        </w:rPr>
      </w:pPr>
      <w:r w:rsidRPr="00712795">
        <w:rPr>
          <w:caps/>
          <w:lang w:eastAsia="en-US"/>
        </w:rPr>
        <w:t>Saksa</w:t>
      </w:r>
    </w:p>
    <w:p w14:paraId="61C5DCF5" w14:textId="77777777" w:rsidR="00BB05AF" w:rsidRPr="00DB15F5" w:rsidRDefault="00BB05AF" w:rsidP="00E512F1">
      <w:pPr>
        <w:widowControl/>
        <w:tabs>
          <w:tab w:val="clear" w:pos="567"/>
        </w:tabs>
        <w:spacing w:line="240" w:lineRule="auto"/>
        <w:rPr>
          <w:snapToGrid w:val="0"/>
          <w:lang w:eastAsia="en-US"/>
        </w:rPr>
      </w:pPr>
    </w:p>
    <w:p w14:paraId="7EBA8A67" w14:textId="77777777" w:rsidR="00BB05AF" w:rsidRPr="00DB15F5" w:rsidRDefault="00BB05AF" w:rsidP="00E512F1">
      <w:pPr>
        <w:widowControl/>
        <w:tabs>
          <w:tab w:val="clear" w:pos="567"/>
        </w:tabs>
        <w:spacing w:line="240" w:lineRule="auto"/>
        <w:rPr>
          <w:snapToGrid w:val="0"/>
          <w:lang w:eastAsia="en-US"/>
        </w:rPr>
      </w:pPr>
    </w:p>
    <w:p w14:paraId="555C84BB" w14:textId="77777777" w:rsidR="00BB05AF" w:rsidRPr="00DB15F5" w:rsidRDefault="00BB05AF" w:rsidP="00E512F1">
      <w:pPr>
        <w:widowControl/>
        <w:spacing w:line="240" w:lineRule="auto"/>
        <w:ind w:left="567" w:hanging="567"/>
        <w:rPr>
          <w:snapToGrid w:val="0"/>
          <w:lang w:eastAsia="en-US"/>
        </w:rPr>
      </w:pPr>
      <w:r w:rsidRPr="00E37F8F">
        <w:rPr>
          <w:b/>
          <w:bCs/>
          <w:snapToGrid w:val="0"/>
          <w:highlight w:val="lightGray"/>
          <w:lang w:eastAsia="en-US"/>
        </w:rPr>
        <w:t>2.</w:t>
      </w:r>
      <w:r w:rsidRPr="00DB15F5">
        <w:rPr>
          <w:b/>
          <w:bCs/>
          <w:snapToGrid w:val="0"/>
          <w:lang w:eastAsia="en-US"/>
        </w:rPr>
        <w:tab/>
        <w:t>ELÄINLÄÄKEVALMISTEEN NIMI</w:t>
      </w:r>
    </w:p>
    <w:p w14:paraId="595CE8C0" w14:textId="77777777" w:rsidR="00BB05AF" w:rsidRPr="00DB15F5" w:rsidRDefault="00BB05AF" w:rsidP="00E512F1">
      <w:pPr>
        <w:widowControl/>
        <w:tabs>
          <w:tab w:val="clear" w:pos="567"/>
        </w:tabs>
        <w:spacing w:line="240" w:lineRule="auto"/>
        <w:rPr>
          <w:snapToGrid w:val="0"/>
          <w:lang w:eastAsia="en-US"/>
        </w:rPr>
      </w:pPr>
    </w:p>
    <w:p w14:paraId="5C5A0064"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Metacam 0,5 mg/ml oraalisuspensio kissoille</w:t>
      </w:r>
      <w:r w:rsidR="005C4A91">
        <w:rPr>
          <w:snapToGrid w:val="0"/>
          <w:lang w:eastAsia="en-US"/>
        </w:rPr>
        <w:t xml:space="preserve"> ja marsuille</w:t>
      </w:r>
    </w:p>
    <w:p w14:paraId="03CDD2B9"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Meloksikaami</w:t>
      </w:r>
    </w:p>
    <w:p w14:paraId="0A19C73F" w14:textId="77777777" w:rsidR="00BB05AF" w:rsidRPr="00DB15F5" w:rsidRDefault="00BB05AF" w:rsidP="00E512F1">
      <w:pPr>
        <w:widowControl/>
        <w:tabs>
          <w:tab w:val="clear" w:pos="567"/>
        </w:tabs>
        <w:spacing w:line="240" w:lineRule="auto"/>
        <w:rPr>
          <w:snapToGrid w:val="0"/>
          <w:lang w:eastAsia="en-US"/>
        </w:rPr>
      </w:pPr>
    </w:p>
    <w:p w14:paraId="19FD6CAB" w14:textId="77777777" w:rsidR="00BB05AF" w:rsidRPr="00DB15F5" w:rsidRDefault="00BB05AF" w:rsidP="00E512F1">
      <w:pPr>
        <w:widowControl/>
        <w:tabs>
          <w:tab w:val="clear" w:pos="567"/>
        </w:tabs>
        <w:spacing w:line="240" w:lineRule="auto"/>
        <w:rPr>
          <w:snapToGrid w:val="0"/>
          <w:lang w:eastAsia="en-US"/>
        </w:rPr>
      </w:pPr>
    </w:p>
    <w:p w14:paraId="2A3E991D" w14:textId="77777777" w:rsidR="00BB05AF" w:rsidRPr="00DB15F5" w:rsidRDefault="00BB05AF" w:rsidP="00E512F1">
      <w:pPr>
        <w:widowControl/>
        <w:spacing w:line="240" w:lineRule="auto"/>
        <w:ind w:left="567" w:hanging="567"/>
        <w:rPr>
          <w:b/>
          <w:bCs/>
          <w:snapToGrid w:val="0"/>
          <w:lang w:eastAsia="en-US"/>
        </w:rPr>
      </w:pPr>
      <w:r w:rsidRPr="00E37F8F">
        <w:rPr>
          <w:b/>
          <w:bCs/>
          <w:snapToGrid w:val="0"/>
          <w:highlight w:val="lightGray"/>
          <w:lang w:eastAsia="en-US"/>
        </w:rPr>
        <w:t>3.</w:t>
      </w:r>
      <w:r w:rsidRPr="00DB15F5">
        <w:rPr>
          <w:b/>
          <w:bCs/>
          <w:snapToGrid w:val="0"/>
          <w:lang w:eastAsia="en-US"/>
        </w:rPr>
        <w:tab/>
        <w:t>VAIKUTTAVAT JA MUUT AINEET</w:t>
      </w:r>
    </w:p>
    <w:p w14:paraId="3E84C1D4" w14:textId="77777777" w:rsidR="00BB05AF" w:rsidRPr="00DB15F5" w:rsidRDefault="00BB05AF" w:rsidP="00E512F1">
      <w:pPr>
        <w:widowControl/>
        <w:tabs>
          <w:tab w:val="clear" w:pos="567"/>
        </w:tabs>
        <w:spacing w:line="240" w:lineRule="auto"/>
        <w:rPr>
          <w:snapToGrid w:val="0"/>
          <w:lang w:eastAsia="en-US"/>
        </w:rPr>
      </w:pPr>
    </w:p>
    <w:p w14:paraId="060CC91F"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Yksi ml sisältää:</w:t>
      </w:r>
    </w:p>
    <w:p w14:paraId="338C5B57" w14:textId="77777777" w:rsidR="00BB05AF" w:rsidRPr="00DB15F5" w:rsidRDefault="00BB05AF" w:rsidP="00E512F1">
      <w:pPr>
        <w:tabs>
          <w:tab w:val="left" w:pos="1620"/>
        </w:tabs>
        <w:suppressAutoHyphens/>
        <w:spacing w:line="240" w:lineRule="auto"/>
        <w:ind w:left="567" w:hanging="567"/>
        <w:rPr>
          <w:lang w:eastAsia="en-US"/>
        </w:rPr>
      </w:pPr>
      <w:r w:rsidRPr="00DB15F5">
        <w:rPr>
          <w:lang w:eastAsia="en-US"/>
        </w:rPr>
        <w:t>meloksikaami</w:t>
      </w:r>
      <w:r w:rsidRPr="00DB15F5">
        <w:rPr>
          <w:lang w:eastAsia="en-US"/>
        </w:rPr>
        <w:tab/>
        <w:t>0,5 mg (vastaa 0,017 mg:aa/tippa)</w:t>
      </w:r>
    </w:p>
    <w:p w14:paraId="2A98F179" w14:textId="77777777" w:rsidR="00BB05AF" w:rsidRPr="00DB15F5" w:rsidRDefault="00BB05AF" w:rsidP="00E512F1">
      <w:pPr>
        <w:widowControl/>
        <w:tabs>
          <w:tab w:val="clear" w:pos="567"/>
        </w:tabs>
        <w:spacing w:line="240" w:lineRule="auto"/>
        <w:rPr>
          <w:snapToGrid w:val="0"/>
          <w:lang w:eastAsia="en-US"/>
        </w:rPr>
      </w:pPr>
    </w:p>
    <w:p w14:paraId="487472C4" w14:textId="77777777" w:rsidR="005E4E08" w:rsidRPr="00DB15F5" w:rsidRDefault="005E4E08" w:rsidP="005E4E08">
      <w:pPr>
        <w:widowControl/>
        <w:numPr>
          <w:ilvl w:val="12"/>
          <w:numId w:val="0"/>
        </w:numPr>
        <w:tabs>
          <w:tab w:val="clear" w:pos="567"/>
        </w:tabs>
        <w:spacing w:line="240" w:lineRule="auto"/>
        <w:rPr>
          <w:b/>
          <w:bCs/>
          <w:snapToGrid w:val="0"/>
          <w:lang w:eastAsia="en-US"/>
        </w:rPr>
      </w:pPr>
      <w:r w:rsidRPr="00DB15F5">
        <w:rPr>
          <w:snapToGrid w:val="0"/>
          <w:lang w:eastAsia="en-US"/>
        </w:rPr>
        <w:t>Kellertävä, vihreään vivahtava viskoosi oraalisuspensio.</w:t>
      </w:r>
    </w:p>
    <w:p w14:paraId="3663B1CE" w14:textId="77777777" w:rsidR="00BB05AF" w:rsidRPr="00C56DA3" w:rsidRDefault="00BB05AF" w:rsidP="00E512F1">
      <w:pPr>
        <w:widowControl/>
        <w:spacing w:line="240" w:lineRule="auto"/>
        <w:ind w:left="567" w:hanging="567"/>
        <w:rPr>
          <w:snapToGrid w:val="0"/>
          <w:lang w:eastAsia="en-US"/>
        </w:rPr>
      </w:pPr>
    </w:p>
    <w:p w14:paraId="29A8F531" w14:textId="77777777" w:rsidR="005E4E08" w:rsidRPr="00C56DA3" w:rsidRDefault="005E4E08" w:rsidP="00E512F1">
      <w:pPr>
        <w:widowControl/>
        <w:spacing w:line="240" w:lineRule="auto"/>
        <w:ind w:left="567" w:hanging="567"/>
        <w:rPr>
          <w:snapToGrid w:val="0"/>
          <w:lang w:eastAsia="en-US"/>
        </w:rPr>
      </w:pPr>
    </w:p>
    <w:p w14:paraId="51D32BF8" w14:textId="77777777" w:rsidR="00BB05AF" w:rsidRPr="00DB15F5" w:rsidRDefault="00BB05AF" w:rsidP="00E512F1">
      <w:pPr>
        <w:widowControl/>
        <w:spacing w:line="240" w:lineRule="auto"/>
        <w:ind w:left="567" w:hanging="567"/>
        <w:rPr>
          <w:b/>
          <w:bCs/>
          <w:snapToGrid w:val="0"/>
          <w:lang w:eastAsia="en-US"/>
        </w:rPr>
      </w:pPr>
      <w:r w:rsidRPr="00E37F8F">
        <w:rPr>
          <w:b/>
          <w:bCs/>
          <w:snapToGrid w:val="0"/>
          <w:highlight w:val="lightGray"/>
          <w:lang w:eastAsia="en-US"/>
        </w:rPr>
        <w:t>4.</w:t>
      </w:r>
      <w:r w:rsidRPr="00DB15F5">
        <w:rPr>
          <w:b/>
          <w:bCs/>
          <w:snapToGrid w:val="0"/>
          <w:lang w:eastAsia="en-US"/>
        </w:rPr>
        <w:tab/>
        <w:t>KÄYTTÖAIHEET</w:t>
      </w:r>
    </w:p>
    <w:p w14:paraId="2D4ABAC3" w14:textId="77777777" w:rsidR="00BB05AF" w:rsidRDefault="00BB05AF" w:rsidP="00E512F1">
      <w:pPr>
        <w:widowControl/>
        <w:tabs>
          <w:tab w:val="clear" w:pos="567"/>
        </w:tabs>
        <w:spacing w:line="240" w:lineRule="auto"/>
        <w:rPr>
          <w:snapToGrid w:val="0"/>
          <w:lang w:eastAsia="en-US"/>
        </w:rPr>
      </w:pPr>
    </w:p>
    <w:p w14:paraId="26EB935F" w14:textId="77777777" w:rsidR="005C4A91" w:rsidRPr="005E4E08" w:rsidRDefault="005C4A91" w:rsidP="00E512F1">
      <w:pPr>
        <w:widowControl/>
        <w:tabs>
          <w:tab w:val="clear" w:pos="567"/>
        </w:tabs>
        <w:spacing w:line="240" w:lineRule="auto"/>
        <w:rPr>
          <w:snapToGrid w:val="0"/>
          <w:u w:val="single"/>
          <w:lang w:eastAsia="en-US"/>
        </w:rPr>
      </w:pPr>
      <w:r w:rsidRPr="005E4E08">
        <w:rPr>
          <w:snapToGrid w:val="0"/>
          <w:u w:val="single"/>
          <w:lang w:eastAsia="en-US"/>
        </w:rPr>
        <w:t>Kissa:</w:t>
      </w:r>
    </w:p>
    <w:p w14:paraId="368176C2" w14:textId="77777777" w:rsidR="005B6555" w:rsidRPr="00DB15F5" w:rsidRDefault="00B6435F" w:rsidP="00E512F1">
      <w:pPr>
        <w:pStyle w:val="NoSpacing"/>
        <w:rPr>
          <w:snapToGrid w:val="0"/>
          <w:lang w:eastAsia="en-US"/>
        </w:rPr>
      </w:pPr>
      <w:r w:rsidRPr="00DB15F5">
        <w:rPr>
          <w:snapToGrid w:val="0"/>
          <w:lang w:eastAsia="en-US"/>
        </w:rPr>
        <w:t>L</w:t>
      </w:r>
      <w:r w:rsidR="00615D77" w:rsidRPr="00DB15F5">
        <w:rPr>
          <w:snapToGrid w:val="0"/>
          <w:lang w:eastAsia="en-US"/>
        </w:rPr>
        <w:t>ievän tai keskivaikean</w:t>
      </w:r>
      <w:r w:rsidR="005B6555" w:rsidRPr="00DB15F5">
        <w:rPr>
          <w:snapToGrid w:val="0"/>
          <w:lang w:eastAsia="en-US"/>
        </w:rPr>
        <w:t xml:space="preserve"> postoperatiivisen kivun ja tulehduksen lievittäminen leikkausten,</w:t>
      </w:r>
      <w:r w:rsidR="003D06F8" w:rsidRPr="00DB15F5">
        <w:rPr>
          <w:snapToGrid w:val="0"/>
          <w:lang w:eastAsia="en-US"/>
        </w:rPr>
        <w:t xml:space="preserve"> </w:t>
      </w:r>
      <w:r w:rsidR="005B6555" w:rsidRPr="00DB15F5">
        <w:rPr>
          <w:snapToGrid w:val="0"/>
          <w:lang w:eastAsia="en-US"/>
        </w:rPr>
        <w:t>esimerkiksi ortopedisten</w:t>
      </w:r>
      <w:r w:rsidR="00615D77" w:rsidRPr="00DB15F5">
        <w:rPr>
          <w:snapToGrid w:val="0"/>
          <w:lang w:eastAsia="en-US"/>
        </w:rPr>
        <w:t xml:space="preserve"> </w:t>
      </w:r>
      <w:r w:rsidR="005B6555" w:rsidRPr="00DB15F5">
        <w:rPr>
          <w:snapToGrid w:val="0"/>
          <w:lang w:eastAsia="en-US"/>
        </w:rPr>
        <w:t>leikkausten ja pehmytkudoskirurgian, jälkeen</w:t>
      </w:r>
      <w:r w:rsidRPr="00DB15F5">
        <w:rPr>
          <w:snapToGrid w:val="0"/>
          <w:lang w:eastAsia="en-US"/>
        </w:rPr>
        <w:t xml:space="preserve"> kissoilla</w:t>
      </w:r>
      <w:r w:rsidR="005B6555" w:rsidRPr="00DB15F5">
        <w:rPr>
          <w:snapToGrid w:val="0"/>
          <w:lang w:eastAsia="en-US"/>
        </w:rPr>
        <w:t>.</w:t>
      </w:r>
    </w:p>
    <w:p w14:paraId="1FB5C2C0" w14:textId="77777777" w:rsidR="00BB05AF" w:rsidRPr="00DB15F5" w:rsidRDefault="005B6555" w:rsidP="00E512F1">
      <w:pPr>
        <w:widowControl/>
        <w:tabs>
          <w:tab w:val="clear" w:pos="567"/>
        </w:tabs>
        <w:spacing w:line="240" w:lineRule="auto"/>
        <w:rPr>
          <w:snapToGrid w:val="0"/>
          <w:lang w:eastAsia="en-US"/>
        </w:rPr>
      </w:pPr>
      <w:r w:rsidRPr="00DB15F5">
        <w:rPr>
          <w:snapToGrid w:val="0"/>
          <w:lang w:eastAsia="en-US"/>
        </w:rPr>
        <w:t>Kivun ja t</w:t>
      </w:r>
      <w:r w:rsidR="00BB05AF" w:rsidRPr="00DB15F5">
        <w:rPr>
          <w:snapToGrid w:val="0"/>
          <w:lang w:eastAsia="en-US"/>
        </w:rPr>
        <w:t xml:space="preserve">ulehduksen lievittäminen </w:t>
      </w:r>
      <w:r w:rsidR="009E56F4" w:rsidRPr="00DB15F5">
        <w:rPr>
          <w:snapToGrid w:val="0"/>
          <w:lang w:eastAsia="en-US"/>
        </w:rPr>
        <w:t xml:space="preserve">akuuteissa ja </w:t>
      </w:r>
      <w:r w:rsidR="00BB05AF" w:rsidRPr="00DB15F5">
        <w:rPr>
          <w:snapToGrid w:val="0"/>
          <w:lang w:eastAsia="en-US"/>
        </w:rPr>
        <w:t>kroonisissa luusto</w:t>
      </w:r>
      <w:r w:rsidR="00A4667F" w:rsidRPr="00DB15F5">
        <w:rPr>
          <w:snapToGrid w:val="0"/>
          <w:lang w:eastAsia="en-US"/>
        </w:rPr>
        <w:t>-</w:t>
      </w:r>
      <w:r w:rsidR="00BB05AF" w:rsidRPr="00DB15F5">
        <w:rPr>
          <w:snapToGrid w:val="0"/>
          <w:lang w:eastAsia="en-US"/>
        </w:rPr>
        <w:t>lihassairauksissa kissoilla.</w:t>
      </w:r>
    </w:p>
    <w:p w14:paraId="1AFD042A" w14:textId="77777777" w:rsidR="005C4A91" w:rsidRDefault="005C4A91" w:rsidP="00E512F1">
      <w:pPr>
        <w:widowControl/>
        <w:tabs>
          <w:tab w:val="clear" w:pos="567"/>
        </w:tabs>
        <w:spacing w:line="240" w:lineRule="auto"/>
        <w:rPr>
          <w:snapToGrid w:val="0"/>
          <w:lang w:eastAsia="en-US"/>
        </w:rPr>
      </w:pPr>
    </w:p>
    <w:p w14:paraId="77956C83" w14:textId="77777777" w:rsidR="00BB05AF" w:rsidRPr="005E4E08" w:rsidRDefault="005C4A91" w:rsidP="00E512F1">
      <w:pPr>
        <w:widowControl/>
        <w:tabs>
          <w:tab w:val="clear" w:pos="567"/>
        </w:tabs>
        <w:spacing w:line="240" w:lineRule="auto"/>
        <w:rPr>
          <w:snapToGrid w:val="0"/>
          <w:u w:val="single"/>
          <w:lang w:eastAsia="en-US"/>
        </w:rPr>
      </w:pPr>
      <w:r w:rsidRPr="005E4E08">
        <w:rPr>
          <w:snapToGrid w:val="0"/>
          <w:u w:val="single"/>
          <w:lang w:eastAsia="en-US"/>
        </w:rPr>
        <w:t>Marsu:</w:t>
      </w:r>
    </w:p>
    <w:p w14:paraId="3A70D2B4" w14:textId="77777777" w:rsidR="005C4A91" w:rsidRDefault="00A23722" w:rsidP="00E512F1">
      <w:pPr>
        <w:widowControl/>
        <w:tabs>
          <w:tab w:val="clear" w:pos="567"/>
        </w:tabs>
        <w:spacing w:line="240" w:lineRule="auto"/>
        <w:rPr>
          <w:snapToGrid w:val="0"/>
          <w:lang w:eastAsia="en-US"/>
        </w:rPr>
      </w:pPr>
      <w:r>
        <w:rPr>
          <w:snapToGrid w:val="0"/>
          <w:lang w:eastAsia="en-US"/>
        </w:rPr>
        <w:t>Lievän ja keskivaikean kivun lievittäminen pehmytkudoskirurgian, kuten uroksen kastraation, jälkeen.</w:t>
      </w:r>
    </w:p>
    <w:p w14:paraId="155019A3" w14:textId="77777777" w:rsidR="005C4A91" w:rsidRPr="00DB15F5" w:rsidRDefault="005C4A91" w:rsidP="00E512F1">
      <w:pPr>
        <w:widowControl/>
        <w:tabs>
          <w:tab w:val="clear" w:pos="567"/>
        </w:tabs>
        <w:spacing w:line="240" w:lineRule="auto"/>
        <w:rPr>
          <w:snapToGrid w:val="0"/>
          <w:lang w:eastAsia="en-US"/>
        </w:rPr>
      </w:pPr>
    </w:p>
    <w:p w14:paraId="3CF43850" w14:textId="77777777" w:rsidR="00BB05AF" w:rsidRPr="00DB15F5" w:rsidRDefault="00BB05AF" w:rsidP="00E512F1">
      <w:pPr>
        <w:widowControl/>
        <w:spacing w:line="240" w:lineRule="auto"/>
        <w:ind w:left="567" w:hanging="567"/>
        <w:rPr>
          <w:b/>
          <w:bCs/>
          <w:snapToGrid w:val="0"/>
          <w:lang w:eastAsia="en-US"/>
        </w:rPr>
      </w:pPr>
      <w:r w:rsidRPr="00E37F8F">
        <w:rPr>
          <w:b/>
          <w:bCs/>
          <w:snapToGrid w:val="0"/>
          <w:highlight w:val="lightGray"/>
          <w:lang w:eastAsia="en-US"/>
        </w:rPr>
        <w:t>5.</w:t>
      </w:r>
      <w:r w:rsidRPr="00DB15F5">
        <w:rPr>
          <w:b/>
          <w:bCs/>
          <w:snapToGrid w:val="0"/>
          <w:lang w:eastAsia="en-US"/>
        </w:rPr>
        <w:tab/>
        <w:t>VASTA</w:t>
      </w:r>
      <w:r w:rsidR="00A4667F" w:rsidRPr="00DB15F5">
        <w:rPr>
          <w:b/>
          <w:bCs/>
          <w:snapToGrid w:val="0"/>
          <w:lang w:eastAsia="en-US"/>
        </w:rPr>
        <w:t>-</w:t>
      </w:r>
      <w:r w:rsidRPr="00DB15F5">
        <w:rPr>
          <w:b/>
          <w:bCs/>
          <w:snapToGrid w:val="0"/>
          <w:lang w:eastAsia="en-US"/>
        </w:rPr>
        <w:t>AIHEET</w:t>
      </w:r>
    </w:p>
    <w:p w14:paraId="00213473" w14:textId="77777777" w:rsidR="00BB05AF" w:rsidRPr="00DB15F5" w:rsidRDefault="00BB05AF" w:rsidP="00E512F1">
      <w:pPr>
        <w:widowControl/>
        <w:tabs>
          <w:tab w:val="clear" w:pos="567"/>
        </w:tabs>
        <w:spacing w:line="240" w:lineRule="auto"/>
        <w:rPr>
          <w:snapToGrid w:val="0"/>
          <w:lang w:eastAsia="en-US"/>
        </w:rPr>
      </w:pPr>
    </w:p>
    <w:p w14:paraId="14E5DC06"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de-DE"/>
        </w:rPr>
        <w:t>Ei saa käyttää tiineille tai imettäville eläimille.</w:t>
      </w:r>
    </w:p>
    <w:p w14:paraId="51368728" w14:textId="77777777" w:rsidR="00BB05AF" w:rsidRPr="00DB15F5" w:rsidRDefault="00BB05AF" w:rsidP="00E512F1">
      <w:pPr>
        <w:widowControl/>
        <w:spacing w:line="240" w:lineRule="auto"/>
        <w:rPr>
          <w:snapToGrid w:val="0"/>
          <w:lang w:eastAsia="de-DE"/>
        </w:rPr>
      </w:pPr>
      <w:r w:rsidRPr="00DB15F5">
        <w:rPr>
          <w:snapToGrid w:val="0"/>
          <w:lang w:eastAsia="de-DE"/>
        </w:rPr>
        <w:t xml:space="preserve">Ei saa käyttää </w:t>
      </w:r>
      <w:r w:rsidRPr="00DB15F5">
        <w:rPr>
          <w:snapToGrid w:val="0"/>
          <w:lang w:eastAsia="en-US"/>
        </w:rPr>
        <w:t>kissoille, joilla on maha</w:t>
      </w:r>
      <w:r w:rsidR="00A4667F" w:rsidRPr="00DB15F5">
        <w:rPr>
          <w:snapToGrid w:val="0"/>
          <w:lang w:eastAsia="en-US"/>
        </w:rPr>
        <w:t>-</w:t>
      </w:r>
      <w:r w:rsidRPr="00DB15F5">
        <w:rPr>
          <w:snapToGrid w:val="0"/>
          <w:lang w:eastAsia="en-US"/>
        </w:rPr>
        <w:t>suolikanavan sairauksia, k</w:t>
      </w:r>
      <w:r w:rsidR="003D06F8" w:rsidRPr="00DB15F5">
        <w:rPr>
          <w:snapToGrid w:val="0"/>
          <w:lang w:eastAsia="en-US"/>
        </w:rPr>
        <w:t xml:space="preserve">uten mahaärsytys ja verenvuoto, </w:t>
      </w:r>
      <w:r w:rsidRPr="00DB15F5">
        <w:rPr>
          <w:snapToGrid w:val="0"/>
          <w:lang w:eastAsia="en-US"/>
        </w:rPr>
        <w:t>maksan, sydämen tai munuaisten vajaatoiminta ja verenvuotoa aiheuttavia sairauksia</w:t>
      </w:r>
      <w:r w:rsidR="003D06F8" w:rsidRPr="00DB15F5">
        <w:rPr>
          <w:snapToGrid w:val="0"/>
          <w:lang w:eastAsia="de-DE"/>
        </w:rPr>
        <w:t>.</w:t>
      </w:r>
    </w:p>
    <w:p w14:paraId="33EBDB7C" w14:textId="77777777" w:rsidR="00BB05AF" w:rsidRPr="00DB15F5" w:rsidRDefault="00BB05AF" w:rsidP="00E512F1">
      <w:pPr>
        <w:widowControl/>
        <w:spacing w:line="240" w:lineRule="auto"/>
        <w:rPr>
          <w:snapToGrid w:val="0"/>
          <w:lang w:eastAsia="en-US"/>
        </w:rPr>
      </w:pPr>
      <w:r w:rsidRPr="00DB15F5">
        <w:rPr>
          <w:snapToGrid w:val="0"/>
          <w:lang w:eastAsia="de-DE"/>
        </w:rPr>
        <w:t>Ei saa käyttää tapauksissa, joissa esiintyy yliherkkyyttä vaikuttavalle aineelle tai apuaineille.</w:t>
      </w:r>
    </w:p>
    <w:p w14:paraId="7A4FFAD0" w14:textId="77777777" w:rsidR="00BB05AF" w:rsidRDefault="00BB05AF" w:rsidP="00E512F1">
      <w:pPr>
        <w:widowControl/>
        <w:tabs>
          <w:tab w:val="clear" w:pos="567"/>
        </w:tabs>
        <w:spacing w:line="240" w:lineRule="auto"/>
        <w:rPr>
          <w:snapToGrid w:val="0"/>
          <w:lang w:eastAsia="en-US"/>
        </w:rPr>
      </w:pPr>
      <w:r w:rsidRPr="00DB15F5">
        <w:rPr>
          <w:snapToGrid w:val="0"/>
          <w:lang w:eastAsia="de-DE"/>
        </w:rPr>
        <w:t xml:space="preserve">Ei saa käyttää </w:t>
      </w:r>
      <w:r w:rsidRPr="00DB15F5">
        <w:rPr>
          <w:snapToGrid w:val="0"/>
          <w:lang w:eastAsia="en-US"/>
        </w:rPr>
        <w:t>alle 6 viikon ikäisille kissoille.</w:t>
      </w:r>
    </w:p>
    <w:p w14:paraId="6955E470" w14:textId="77777777" w:rsidR="005C4A91" w:rsidRPr="00DB15F5" w:rsidRDefault="005C4A91" w:rsidP="00E512F1">
      <w:pPr>
        <w:widowControl/>
        <w:tabs>
          <w:tab w:val="clear" w:pos="567"/>
        </w:tabs>
        <w:spacing w:line="240" w:lineRule="auto"/>
        <w:rPr>
          <w:snapToGrid w:val="0"/>
          <w:lang w:eastAsia="en-US"/>
        </w:rPr>
      </w:pPr>
      <w:r>
        <w:rPr>
          <w:snapToGrid w:val="0"/>
          <w:lang w:eastAsia="en-US"/>
        </w:rPr>
        <w:t>Ei saa käyttää alle 4 viikon ikäisille marsuille.</w:t>
      </w:r>
    </w:p>
    <w:p w14:paraId="1F2985AA" w14:textId="77777777" w:rsidR="00BB05AF" w:rsidRPr="00C56DA3" w:rsidRDefault="00BB05AF" w:rsidP="00E512F1">
      <w:pPr>
        <w:widowControl/>
        <w:spacing w:line="240" w:lineRule="auto"/>
        <w:ind w:left="567" w:hanging="567"/>
        <w:rPr>
          <w:snapToGrid w:val="0"/>
          <w:lang w:eastAsia="en-US"/>
        </w:rPr>
      </w:pPr>
    </w:p>
    <w:p w14:paraId="16F99098" w14:textId="77777777" w:rsidR="00BB05AF" w:rsidRPr="00C56DA3" w:rsidRDefault="00BB05AF" w:rsidP="00E512F1">
      <w:pPr>
        <w:widowControl/>
        <w:spacing w:line="240" w:lineRule="auto"/>
        <w:ind w:left="567" w:hanging="567"/>
        <w:rPr>
          <w:snapToGrid w:val="0"/>
          <w:lang w:eastAsia="en-US"/>
        </w:rPr>
      </w:pPr>
    </w:p>
    <w:p w14:paraId="7F2CD5C8" w14:textId="77777777" w:rsidR="00BB05AF" w:rsidRPr="00DB15F5" w:rsidRDefault="00BB05AF" w:rsidP="00E512F1">
      <w:pPr>
        <w:widowControl/>
        <w:spacing w:line="240" w:lineRule="auto"/>
        <w:ind w:left="567" w:hanging="567"/>
        <w:rPr>
          <w:b/>
          <w:bCs/>
          <w:snapToGrid w:val="0"/>
          <w:lang w:eastAsia="en-US"/>
        </w:rPr>
      </w:pPr>
      <w:r w:rsidRPr="00E37F8F">
        <w:rPr>
          <w:b/>
          <w:bCs/>
          <w:snapToGrid w:val="0"/>
          <w:highlight w:val="lightGray"/>
          <w:lang w:eastAsia="en-US"/>
        </w:rPr>
        <w:t>6.</w:t>
      </w:r>
      <w:r w:rsidRPr="00DB15F5">
        <w:rPr>
          <w:b/>
          <w:bCs/>
          <w:snapToGrid w:val="0"/>
          <w:lang w:eastAsia="en-US"/>
        </w:rPr>
        <w:tab/>
        <w:t>HAITTAVAIKUTUKSET</w:t>
      </w:r>
    </w:p>
    <w:p w14:paraId="76124D31" w14:textId="77777777" w:rsidR="00BB05AF" w:rsidRPr="00DB15F5" w:rsidRDefault="00BB05AF" w:rsidP="00E512F1">
      <w:pPr>
        <w:widowControl/>
        <w:tabs>
          <w:tab w:val="clear" w:pos="567"/>
        </w:tabs>
        <w:spacing w:line="240" w:lineRule="auto"/>
        <w:rPr>
          <w:snapToGrid w:val="0"/>
          <w:lang w:eastAsia="en-US"/>
        </w:rPr>
      </w:pPr>
    </w:p>
    <w:p w14:paraId="3728549A" w14:textId="781254A7" w:rsidR="0049080F" w:rsidRPr="00DB15F5" w:rsidRDefault="00505917" w:rsidP="00A23722">
      <w:pPr>
        <w:tabs>
          <w:tab w:val="clear" w:pos="567"/>
        </w:tabs>
        <w:suppressAutoHyphens/>
        <w:spacing w:line="240" w:lineRule="auto"/>
        <w:rPr>
          <w:snapToGrid w:val="0"/>
          <w:lang w:eastAsia="en-US"/>
        </w:rPr>
      </w:pPr>
      <w:r>
        <w:t xml:space="preserve">Markkinoille tulon jälkeisessä turvallisuusseurannassa on </w:t>
      </w:r>
      <w:r>
        <w:rPr>
          <w:snapToGrid w:val="0"/>
          <w:lang w:eastAsia="de-DE"/>
        </w:rPr>
        <w:t>k</w:t>
      </w:r>
      <w:r w:rsidR="00133C32">
        <w:rPr>
          <w:snapToGrid w:val="0"/>
          <w:lang w:eastAsia="de-DE"/>
        </w:rPr>
        <w:t xml:space="preserve">issoilla </w:t>
      </w:r>
      <w:r>
        <w:rPr>
          <w:snapToGrid w:val="0"/>
          <w:lang w:eastAsia="de-DE"/>
        </w:rPr>
        <w:t>hyvin harvoin</w:t>
      </w:r>
      <w:r w:rsidRPr="00DB15F5">
        <w:rPr>
          <w:snapToGrid w:val="0"/>
          <w:lang w:eastAsia="en-US"/>
        </w:rPr>
        <w:t xml:space="preserve"> </w:t>
      </w:r>
      <w:r w:rsidR="0049080F" w:rsidRPr="00DB15F5">
        <w:rPr>
          <w:snapToGrid w:val="0"/>
          <w:lang w:eastAsia="en-US"/>
        </w:rPr>
        <w:t>raportoitu steroideihin kuulumattomille tulehduskipulääkkeille</w:t>
      </w:r>
      <w:r w:rsidR="0021058B">
        <w:rPr>
          <w:snapToGrid w:val="0"/>
          <w:lang w:eastAsia="en-US"/>
        </w:rPr>
        <w:t xml:space="preserve"> (NSAID)</w:t>
      </w:r>
      <w:r w:rsidR="0049080F" w:rsidRPr="00DB15F5">
        <w:rPr>
          <w:snapToGrid w:val="0"/>
          <w:lang w:eastAsia="en-US"/>
        </w:rPr>
        <w:t xml:space="preserve"> tyypillisiä haittavaikutuksia, kuten ruokahaluttomuutta, oksentelua, ripulia, verta ulosteessa, väsymystä ja munuaisten vajaatoimintaa</w:t>
      </w:r>
      <w:r w:rsidR="00A23722">
        <w:rPr>
          <w:snapToGrid w:val="0"/>
          <w:lang w:eastAsia="en-US"/>
        </w:rPr>
        <w:t>.</w:t>
      </w:r>
      <w:r w:rsidR="0049080F" w:rsidRPr="00DB15F5">
        <w:rPr>
          <w:snapToGrid w:val="0"/>
          <w:lang w:eastAsia="en-US"/>
        </w:rPr>
        <w:t xml:space="preserve"> </w:t>
      </w:r>
      <w:r>
        <w:t xml:space="preserve">Markkinoille tulon jälkeisessä turvallisuusseurannassa on </w:t>
      </w:r>
      <w:r>
        <w:rPr>
          <w:snapToGrid w:val="0"/>
          <w:lang w:eastAsia="en-US"/>
        </w:rPr>
        <w:t>r</w:t>
      </w:r>
      <w:r w:rsidR="00A23722">
        <w:rPr>
          <w:snapToGrid w:val="0"/>
          <w:lang w:eastAsia="en-US"/>
        </w:rPr>
        <w:t xml:space="preserve">uoansulatuskanavan haavaumia ja </w:t>
      </w:r>
      <w:r w:rsidR="00A23722" w:rsidRPr="00DB15F5">
        <w:rPr>
          <w:snapToGrid w:val="0"/>
          <w:lang w:eastAsia="en-US"/>
        </w:rPr>
        <w:t>kohonneita maksaentsyymejä</w:t>
      </w:r>
      <w:r w:rsidR="00A23722">
        <w:rPr>
          <w:snapToGrid w:val="0"/>
          <w:lang w:eastAsia="en-US"/>
        </w:rPr>
        <w:t xml:space="preserve"> raportoitu hyvin harvinaisissa tapauksissa</w:t>
      </w:r>
      <w:r w:rsidR="00A23722" w:rsidRPr="00DB15F5">
        <w:rPr>
          <w:snapToGrid w:val="0"/>
          <w:lang w:eastAsia="en-US"/>
        </w:rPr>
        <w:t>.</w:t>
      </w:r>
    </w:p>
    <w:p w14:paraId="21425EE8" w14:textId="77777777" w:rsidR="00520AB5" w:rsidRPr="00DB15F5" w:rsidRDefault="00520AB5" w:rsidP="00520AB5">
      <w:pPr>
        <w:tabs>
          <w:tab w:val="clear" w:pos="567"/>
        </w:tabs>
        <w:suppressAutoHyphens/>
        <w:spacing w:line="240" w:lineRule="auto"/>
        <w:rPr>
          <w:snapToGrid w:val="0"/>
          <w:lang w:eastAsia="en-US"/>
        </w:rPr>
      </w:pPr>
    </w:p>
    <w:p w14:paraId="0A3F9E49" w14:textId="77777777" w:rsidR="00BB05AF" w:rsidRPr="00DB15F5" w:rsidRDefault="00BB05AF" w:rsidP="00E512F1">
      <w:pPr>
        <w:widowControl/>
        <w:tabs>
          <w:tab w:val="left" w:pos="720"/>
        </w:tabs>
        <w:spacing w:line="240" w:lineRule="auto"/>
        <w:rPr>
          <w:snapToGrid w:val="0"/>
          <w:lang w:eastAsia="en-US"/>
        </w:rPr>
      </w:pPr>
      <w:r w:rsidRPr="00DB15F5">
        <w:rPr>
          <w:snapToGrid w:val="0"/>
          <w:lang w:eastAsia="en-US"/>
        </w:rPr>
        <w:lastRenderedPageBreak/>
        <w:t>Nämä haittavaikutukset ovat useimmissa tapauksissa lyhytaikaisia ja menevät ohi, kun hoito lopetetaan, mutta joissain hyvin harvinaisissa tapauksissa ne saattavat olla vakavia tai kuolemaan johtavia.</w:t>
      </w:r>
    </w:p>
    <w:p w14:paraId="45A80C3E" w14:textId="77777777" w:rsidR="00520AB5" w:rsidRPr="00DB15F5" w:rsidRDefault="00520AB5" w:rsidP="00E512F1">
      <w:pPr>
        <w:widowControl/>
        <w:spacing w:line="240" w:lineRule="auto"/>
        <w:ind w:left="567" w:hanging="567"/>
        <w:rPr>
          <w:snapToGrid w:val="0"/>
          <w:lang w:eastAsia="en-US"/>
        </w:rPr>
      </w:pPr>
    </w:p>
    <w:p w14:paraId="5AEA896D" w14:textId="77777777" w:rsidR="00BB05AF" w:rsidRPr="00DB15F5" w:rsidRDefault="00520AB5" w:rsidP="00E512F1">
      <w:pPr>
        <w:widowControl/>
        <w:spacing w:line="240" w:lineRule="auto"/>
        <w:ind w:left="567" w:hanging="567"/>
        <w:rPr>
          <w:b/>
          <w:bCs/>
          <w:snapToGrid w:val="0"/>
          <w:lang w:eastAsia="en-US"/>
        </w:rPr>
      </w:pPr>
      <w:r w:rsidRPr="00DB15F5">
        <w:rPr>
          <w:snapToGrid w:val="0"/>
          <w:lang w:eastAsia="en-US"/>
        </w:rPr>
        <w:t xml:space="preserve">Jos haittavaikutuksia ilmenee, tulee hoito keskeyttää ja </w:t>
      </w:r>
      <w:r w:rsidR="007E3B18" w:rsidRPr="00DB15F5">
        <w:rPr>
          <w:snapToGrid w:val="0"/>
          <w:lang w:eastAsia="en-US"/>
        </w:rPr>
        <w:t xml:space="preserve">eläinlääkäriin </w:t>
      </w:r>
      <w:r w:rsidR="007E3B18" w:rsidRPr="00056E23">
        <w:rPr>
          <w:rFonts w:ascii="Tahoma" w:hAnsi="Tahoma" w:cs="Tahoma"/>
          <w:color w:val="000000"/>
          <w:sz w:val="20"/>
          <w:szCs w:val="20"/>
          <w:lang w:eastAsia="zh-CN" w:bidi="th-TH"/>
        </w:rPr>
        <w:t xml:space="preserve">tulee </w:t>
      </w:r>
      <w:r w:rsidRPr="00DB15F5">
        <w:rPr>
          <w:snapToGrid w:val="0"/>
          <w:lang w:eastAsia="en-US"/>
        </w:rPr>
        <w:t>ottaa yhteyttä.</w:t>
      </w:r>
    </w:p>
    <w:p w14:paraId="72A711CE" w14:textId="77777777" w:rsidR="005C3C4F" w:rsidRPr="00DB15F5" w:rsidRDefault="005C3C4F" w:rsidP="005C3C4F">
      <w:pPr>
        <w:tabs>
          <w:tab w:val="clear" w:pos="567"/>
        </w:tabs>
        <w:spacing w:line="240" w:lineRule="auto"/>
      </w:pPr>
    </w:p>
    <w:p w14:paraId="0E630BAB" w14:textId="77777777" w:rsidR="007121FC" w:rsidRPr="00DB15F5" w:rsidRDefault="007121FC" w:rsidP="007121FC">
      <w:pPr>
        <w:ind w:left="567" w:hanging="567"/>
        <w:rPr>
          <w:bCs/>
        </w:rPr>
      </w:pPr>
      <w:r w:rsidRPr="00DB15F5">
        <w:rPr>
          <w:bCs/>
        </w:rPr>
        <w:t>Haittavaikutusten esiintyvyys määritellään seuraavasti:</w:t>
      </w:r>
    </w:p>
    <w:p w14:paraId="08C34E1B" w14:textId="77777777" w:rsidR="007121FC" w:rsidRPr="00DB15F5" w:rsidRDefault="007121FC" w:rsidP="007121FC">
      <w:pPr>
        <w:ind w:left="567" w:hanging="567"/>
        <w:rPr>
          <w:bCs/>
        </w:rPr>
      </w:pPr>
      <w:r w:rsidRPr="00DB15F5">
        <w:rPr>
          <w:bCs/>
        </w:rPr>
        <w:t>-</w:t>
      </w:r>
      <w:r w:rsidR="00C56DA3">
        <w:rPr>
          <w:bCs/>
        </w:rPr>
        <w:t xml:space="preserve"> </w:t>
      </w:r>
      <w:r w:rsidRPr="00DB15F5">
        <w:rPr>
          <w:bCs/>
        </w:rPr>
        <w:t xml:space="preserve">hyvin yleinen (useampi kuin 1/10 </w:t>
      </w:r>
      <w:r>
        <w:rPr>
          <w:bCs/>
        </w:rPr>
        <w:t xml:space="preserve">hoidettua </w:t>
      </w:r>
      <w:r w:rsidRPr="00DB15F5">
        <w:rPr>
          <w:bCs/>
        </w:rPr>
        <w:t>eläintä saa haittavaikutuksen)</w:t>
      </w:r>
    </w:p>
    <w:p w14:paraId="47981103" w14:textId="77777777" w:rsidR="007121FC" w:rsidRPr="00DB15F5" w:rsidRDefault="007121FC" w:rsidP="007121FC">
      <w:pPr>
        <w:ind w:left="567" w:hanging="567"/>
        <w:rPr>
          <w:bCs/>
        </w:rPr>
      </w:pPr>
      <w:r w:rsidRPr="00DB15F5">
        <w:rPr>
          <w:bCs/>
        </w:rPr>
        <w:t>-</w:t>
      </w:r>
      <w:r w:rsidR="00C56DA3">
        <w:rPr>
          <w:bCs/>
        </w:rPr>
        <w:t xml:space="preserve"> </w:t>
      </w:r>
      <w:r w:rsidRPr="00DB15F5">
        <w:rPr>
          <w:bCs/>
        </w:rPr>
        <w:t>yleinen (useampi kuin 1 mutta alle 10/100</w:t>
      </w:r>
      <w:r>
        <w:rPr>
          <w:bCs/>
        </w:rPr>
        <w:t xml:space="preserve"> hoidettua</w:t>
      </w:r>
      <w:r w:rsidRPr="00DB15F5">
        <w:rPr>
          <w:bCs/>
        </w:rPr>
        <w:t xml:space="preserve"> eläintä)</w:t>
      </w:r>
    </w:p>
    <w:p w14:paraId="2FD18A90" w14:textId="77777777" w:rsidR="007121FC" w:rsidRPr="00DB15F5" w:rsidRDefault="007121FC" w:rsidP="007121FC">
      <w:pPr>
        <w:ind w:left="567" w:hanging="567"/>
        <w:rPr>
          <w:bCs/>
        </w:rPr>
      </w:pPr>
      <w:r w:rsidRPr="00DB15F5">
        <w:rPr>
          <w:bCs/>
        </w:rPr>
        <w:t>-</w:t>
      </w:r>
      <w:r w:rsidR="00C56DA3">
        <w:rPr>
          <w:bCs/>
        </w:rPr>
        <w:t xml:space="preserve"> </w:t>
      </w:r>
      <w:r w:rsidRPr="00DB15F5">
        <w:rPr>
          <w:bCs/>
        </w:rPr>
        <w:t>melko harvinainen (useampi kuin 1 mutta alle 10/1.000</w:t>
      </w:r>
      <w:r>
        <w:rPr>
          <w:bCs/>
        </w:rPr>
        <w:t xml:space="preserve"> hoidettua</w:t>
      </w:r>
      <w:r w:rsidRPr="00DB15F5">
        <w:rPr>
          <w:bCs/>
        </w:rPr>
        <w:t xml:space="preserve"> eläintä)</w:t>
      </w:r>
    </w:p>
    <w:p w14:paraId="14BD946D" w14:textId="77777777" w:rsidR="007121FC" w:rsidRPr="00DB15F5" w:rsidRDefault="007121FC" w:rsidP="007121FC">
      <w:pPr>
        <w:ind w:left="567" w:hanging="567"/>
        <w:rPr>
          <w:bCs/>
        </w:rPr>
      </w:pPr>
      <w:r w:rsidRPr="00DB15F5">
        <w:rPr>
          <w:bCs/>
        </w:rPr>
        <w:t>-</w:t>
      </w:r>
      <w:r w:rsidR="00C56DA3">
        <w:rPr>
          <w:bCs/>
        </w:rPr>
        <w:t xml:space="preserve"> </w:t>
      </w:r>
      <w:r w:rsidRPr="00DB15F5">
        <w:rPr>
          <w:bCs/>
        </w:rPr>
        <w:t xml:space="preserve">harvinainen (useampi kuin 1 mutta alle 10/10.000 </w:t>
      </w:r>
      <w:r>
        <w:rPr>
          <w:bCs/>
        </w:rPr>
        <w:t xml:space="preserve">hoidettua </w:t>
      </w:r>
      <w:r w:rsidRPr="00DB15F5">
        <w:rPr>
          <w:bCs/>
        </w:rPr>
        <w:t>eläintä)</w:t>
      </w:r>
    </w:p>
    <w:p w14:paraId="47F3D278" w14:textId="77777777" w:rsidR="007121FC" w:rsidRPr="00DB15F5" w:rsidRDefault="007121FC" w:rsidP="007121FC">
      <w:pPr>
        <w:ind w:left="567" w:hanging="567"/>
      </w:pPr>
      <w:r w:rsidRPr="00DB15F5">
        <w:rPr>
          <w:bCs/>
        </w:rPr>
        <w:t>-</w:t>
      </w:r>
      <w:r w:rsidR="00C56DA3">
        <w:rPr>
          <w:bCs/>
        </w:rPr>
        <w:t xml:space="preserve"> </w:t>
      </w:r>
      <w:r w:rsidRPr="00DB15F5">
        <w:rPr>
          <w:bCs/>
        </w:rPr>
        <w:t xml:space="preserve">hyvin harvinainen (alle 1/10.000 </w:t>
      </w:r>
      <w:r>
        <w:rPr>
          <w:bCs/>
        </w:rPr>
        <w:t xml:space="preserve">hoidettua </w:t>
      </w:r>
      <w:r w:rsidRPr="00DB15F5">
        <w:rPr>
          <w:bCs/>
        </w:rPr>
        <w:t>eläintä, mukaan lukien yksittäiset ilmoitukset).</w:t>
      </w:r>
    </w:p>
    <w:p w14:paraId="6FDE1A43" w14:textId="77777777" w:rsidR="007121FC" w:rsidRPr="00DB15F5" w:rsidRDefault="007121FC" w:rsidP="007121FC">
      <w:pPr>
        <w:spacing w:line="240" w:lineRule="auto"/>
      </w:pPr>
    </w:p>
    <w:p w14:paraId="36A25FEC" w14:textId="77777777" w:rsidR="007121FC" w:rsidRPr="00DB15F5" w:rsidRDefault="007121FC" w:rsidP="007121FC">
      <w:pPr>
        <w:spacing w:line="240" w:lineRule="auto"/>
      </w:pPr>
      <w:r>
        <w:t>Jos havaitset haittavaikutuksia, myös sellaisia joita ei ole mainittu tässä pakkausselosteessa, tai olet sitä mieltä, että lääke ei ole tehonnut, ilmoita asiasta eläinlääkärillesi.</w:t>
      </w:r>
    </w:p>
    <w:p w14:paraId="0E46A3A6" w14:textId="77777777" w:rsidR="00BB05AF" w:rsidRPr="00C56DA3" w:rsidRDefault="00BB05AF" w:rsidP="00E512F1">
      <w:pPr>
        <w:widowControl/>
        <w:spacing w:line="240" w:lineRule="auto"/>
        <w:ind w:left="567" w:hanging="567"/>
        <w:rPr>
          <w:snapToGrid w:val="0"/>
          <w:lang w:eastAsia="en-US"/>
        </w:rPr>
      </w:pPr>
    </w:p>
    <w:p w14:paraId="4700D2A6" w14:textId="77777777" w:rsidR="005B6555" w:rsidRPr="00DB15F5" w:rsidRDefault="005B6555" w:rsidP="00E512F1">
      <w:pPr>
        <w:widowControl/>
        <w:tabs>
          <w:tab w:val="clear" w:pos="567"/>
        </w:tabs>
        <w:spacing w:line="240" w:lineRule="auto"/>
        <w:rPr>
          <w:snapToGrid w:val="0"/>
          <w:lang w:eastAsia="en-US"/>
        </w:rPr>
      </w:pPr>
    </w:p>
    <w:p w14:paraId="059DFEC1" w14:textId="77777777" w:rsidR="00BB05AF" w:rsidRPr="00DB15F5" w:rsidRDefault="00BB05AF" w:rsidP="00E512F1">
      <w:pPr>
        <w:widowControl/>
        <w:spacing w:line="240" w:lineRule="auto"/>
        <w:ind w:left="567" w:hanging="567"/>
        <w:rPr>
          <w:b/>
          <w:bCs/>
          <w:snapToGrid w:val="0"/>
          <w:lang w:eastAsia="en-US"/>
        </w:rPr>
      </w:pPr>
      <w:r w:rsidRPr="00E37F8F">
        <w:rPr>
          <w:b/>
          <w:bCs/>
          <w:snapToGrid w:val="0"/>
          <w:highlight w:val="lightGray"/>
          <w:lang w:eastAsia="en-US"/>
        </w:rPr>
        <w:t>7.</w:t>
      </w:r>
      <w:r w:rsidRPr="00DB15F5">
        <w:rPr>
          <w:b/>
          <w:bCs/>
          <w:snapToGrid w:val="0"/>
          <w:lang w:eastAsia="en-US"/>
        </w:rPr>
        <w:tab/>
        <w:t>KOHDE</w:t>
      </w:r>
      <w:r w:rsidR="00A4667F" w:rsidRPr="00DB15F5">
        <w:rPr>
          <w:b/>
          <w:bCs/>
          <w:snapToGrid w:val="0"/>
          <w:lang w:eastAsia="en-US"/>
        </w:rPr>
        <w:t>-</w:t>
      </w:r>
      <w:r w:rsidRPr="00DB15F5">
        <w:rPr>
          <w:b/>
          <w:bCs/>
          <w:snapToGrid w:val="0"/>
          <w:lang w:eastAsia="en-US"/>
        </w:rPr>
        <w:t>ELÄINLAJI</w:t>
      </w:r>
      <w:r w:rsidR="009B205C">
        <w:rPr>
          <w:b/>
          <w:bCs/>
          <w:snapToGrid w:val="0"/>
          <w:lang w:eastAsia="en-US"/>
        </w:rPr>
        <w:t>(</w:t>
      </w:r>
      <w:r w:rsidRPr="00DB15F5">
        <w:rPr>
          <w:b/>
          <w:bCs/>
          <w:snapToGrid w:val="0"/>
          <w:lang w:eastAsia="en-US"/>
        </w:rPr>
        <w:t>T</w:t>
      </w:r>
      <w:r w:rsidR="009B205C">
        <w:rPr>
          <w:b/>
          <w:bCs/>
          <w:snapToGrid w:val="0"/>
          <w:lang w:eastAsia="en-US"/>
        </w:rPr>
        <w:t>)</w:t>
      </w:r>
    </w:p>
    <w:p w14:paraId="1942DA6D" w14:textId="77777777" w:rsidR="00BB05AF" w:rsidRPr="00DB15F5" w:rsidRDefault="00BB05AF" w:rsidP="00E512F1">
      <w:pPr>
        <w:widowControl/>
        <w:tabs>
          <w:tab w:val="clear" w:pos="567"/>
        </w:tabs>
        <w:spacing w:line="240" w:lineRule="auto"/>
        <w:rPr>
          <w:snapToGrid w:val="0"/>
          <w:lang w:eastAsia="en-US"/>
        </w:rPr>
      </w:pPr>
    </w:p>
    <w:p w14:paraId="34C256CC" w14:textId="77777777" w:rsidR="00BB05AF" w:rsidRPr="00DB15F5" w:rsidRDefault="00BB05AF" w:rsidP="00E512F1">
      <w:pPr>
        <w:widowControl/>
        <w:spacing w:line="240" w:lineRule="auto"/>
        <w:rPr>
          <w:snapToGrid w:val="0"/>
          <w:lang w:eastAsia="en-US"/>
        </w:rPr>
      </w:pPr>
      <w:r w:rsidRPr="00DB15F5">
        <w:rPr>
          <w:snapToGrid w:val="0"/>
          <w:lang w:eastAsia="en-US"/>
        </w:rPr>
        <w:t>Kissa</w:t>
      </w:r>
      <w:r w:rsidR="00881528">
        <w:rPr>
          <w:snapToGrid w:val="0"/>
          <w:lang w:eastAsia="en-US"/>
        </w:rPr>
        <w:t xml:space="preserve"> ja marsu</w:t>
      </w:r>
      <w:r w:rsidRPr="00DB15F5">
        <w:rPr>
          <w:snapToGrid w:val="0"/>
          <w:lang w:eastAsia="en-US"/>
        </w:rPr>
        <w:t>.</w:t>
      </w:r>
    </w:p>
    <w:p w14:paraId="1E88A9BA" w14:textId="77777777" w:rsidR="00BB05AF" w:rsidRPr="00DB15F5" w:rsidRDefault="00BB05AF" w:rsidP="00E512F1">
      <w:pPr>
        <w:tabs>
          <w:tab w:val="clear" w:pos="567"/>
        </w:tabs>
        <w:spacing w:line="240" w:lineRule="auto"/>
        <w:rPr>
          <w:lang w:eastAsia="en-US"/>
        </w:rPr>
      </w:pPr>
    </w:p>
    <w:p w14:paraId="7BE40155" w14:textId="77777777" w:rsidR="00BB05AF" w:rsidRPr="00DB15F5" w:rsidRDefault="00BB05AF" w:rsidP="00E512F1">
      <w:pPr>
        <w:widowControl/>
        <w:tabs>
          <w:tab w:val="clear" w:pos="567"/>
        </w:tabs>
        <w:spacing w:line="240" w:lineRule="auto"/>
        <w:rPr>
          <w:snapToGrid w:val="0"/>
          <w:lang w:eastAsia="en-US"/>
        </w:rPr>
      </w:pPr>
    </w:p>
    <w:p w14:paraId="751425FE" w14:textId="77777777" w:rsidR="00BB05AF" w:rsidRPr="00DB15F5" w:rsidRDefault="00BB05AF" w:rsidP="00E512F1">
      <w:pPr>
        <w:widowControl/>
        <w:spacing w:line="240" w:lineRule="auto"/>
        <w:ind w:left="567" w:hanging="567"/>
        <w:rPr>
          <w:b/>
          <w:bCs/>
          <w:snapToGrid w:val="0"/>
          <w:lang w:eastAsia="en-US"/>
        </w:rPr>
      </w:pPr>
      <w:r w:rsidRPr="00E37F8F">
        <w:rPr>
          <w:b/>
          <w:bCs/>
          <w:snapToGrid w:val="0"/>
          <w:highlight w:val="lightGray"/>
          <w:lang w:eastAsia="en-US"/>
        </w:rPr>
        <w:t>8.</w:t>
      </w:r>
      <w:r w:rsidRPr="00DB15F5">
        <w:rPr>
          <w:b/>
          <w:bCs/>
          <w:snapToGrid w:val="0"/>
          <w:lang w:eastAsia="en-US"/>
        </w:rPr>
        <w:tab/>
        <w:t>ANNOSTUS, ANTOREITIT JA ANTOTAVAT KOHDE</w:t>
      </w:r>
      <w:r w:rsidR="00A4667F" w:rsidRPr="00DB15F5">
        <w:rPr>
          <w:b/>
          <w:bCs/>
          <w:snapToGrid w:val="0"/>
          <w:lang w:eastAsia="en-US"/>
        </w:rPr>
        <w:t>-</w:t>
      </w:r>
      <w:r w:rsidRPr="00DB15F5">
        <w:rPr>
          <w:b/>
          <w:bCs/>
          <w:snapToGrid w:val="0"/>
          <w:lang w:eastAsia="en-US"/>
        </w:rPr>
        <w:t>ELÄINLAJEITTAIN</w:t>
      </w:r>
    </w:p>
    <w:p w14:paraId="210274E4" w14:textId="77777777" w:rsidR="00BB05AF" w:rsidRDefault="00BB05AF" w:rsidP="00E512F1">
      <w:pPr>
        <w:widowControl/>
        <w:tabs>
          <w:tab w:val="left" w:pos="720"/>
        </w:tabs>
        <w:spacing w:line="240" w:lineRule="auto"/>
        <w:rPr>
          <w:snapToGrid w:val="0"/>
          <w:lang w:eastAsia="de-DE"/>
        </w:rPr>
      </w:pPr>
    </w:p>
    <w:p w14:paraId="764B0CCA" w14:textId="77777777" w:rsidR="00133C32" w:rsidRPr="00133C32" w:rsidRDefault="00133C32" w:rsidP="00E512F1">
      <w:pPr>
        <w:widowControl/>
        <w:tabs>
          <w:tab w:val="left" w:pos="720"/>
        </w:tabs>
        <w:spacing w:line="240" w:lineRule="auto"/>
        <w:rPr>
          <w:b/>
          <w:snapToGrid w:val="0"/>
          <w:lang w:eastAsia="de-DE"/>
        </w:rPr>
      </w:pPr>
      <w:r w:rsidRPr="00133C32">
        <w:rPr>
          <w:b/>
          <w:snapToGrid w:val="0"/>
          <w:lang w:eastAsia="de-DE"/>
        </w:rPr>
        <w:t>Kissa:</w:t>
      </w:r>
    </w:p>
    <w:p w14:paraId="3836A9E7" w14:textId="77777777" w:rsidR="00BB05AF" w:rsidRPr="00C56DA3" w:rsidRDefault="00BB05AF" w:rsidP="006767D8">
      <w:pPr>
        <w:tabs>
          <w:tab w:val="clear" w:pos="567"/>
        </w:tabs>
        <w:spacing w:line="240" w:lineRule="auto"/>
        <w:rPr>
          <w:b/>
          <w:bCs/>
          <w:lang w:eastAsia="de-DE"/>
        </w:rPr>
      </w:pPr>
      <w:r w:rsidRPr="00C56DA3">
        <w:rPr>
          <w:b/>
          <w:bCs/>
          <w:lang w:eastAsia="de-DE"/>
        </w:rPr>
        <w:t>Annostus</w:t>
      </w:r>
    </w:p>
    <w:p w14:paraId="2420DAF6" w14:textId="77777777" w:rsidR="005B6555" w:rsidRPr="00C56DA3" w:rsidRDefault="005B6555" w:rsidP="00E512F1">
      <w:pPr>
        <w:widowControl/>
        <w:tabs>
          <w:tab w:val="clear" w:pos="567"/>
        </w:tabs>
        <w:spacing w:line="240" w:lineRule="auto"/>
        <w:rPr>
          <w:snapToGrid w:val="0"/>
          <w:u w:val="single"/>
          <w:lang w:eastAsia="en-US"/>
        </w:rPr>
      </w:pPr>
      <w:r w:rsidRPr="00C56DA3">
        <w:rPr>
          <w:snapToGrid w:val="0"/>
          <w:u w:val="single"/>
          <w:lang w:eastAsia="en-US"/>
        </w:rPr>
        <w:t>Kirurgisten toimenpiteiden jälkeinen kipu ja tulehdus:</w:t>
      </w:r>
    </w:p>
    <w:p w14:paraId="1B7CD341" w14:textId="77777777" w:rsidR="005B6555" w:rsidRPr="00DB15F5" w:rsidRDefault="005B6555" w:rsidP="00E512F1">
      <w:pPr>
        <w:widowControl/>
        <w:tabs>
          <w:tab w:val="clear" w:pos="567"/>
        </w:tabs>
        <w:spacing w:line="240" w:lineRule="auto"/>
        <w:rPr>
          <w:snapToGrid w:val="0"/>
          <w:lang w:eastAsia="en-US"/>
        </w:rPr>
      </w:pPr>
      <w:r w:rsidRPr="00DB15F5">
        <w:rPr>
          <w:snapToGrid w:val="0"/>
          <w:lang w:eastAsia="en-US"/>
        </w:rPr>
        <w:t xml:space="preserve">Aloitusannoksena annetun Metacam 2 mg/ml injektioneste, liuos kissoille –valmisteen jälkeen jatka hoitoa 24 tunnin kuluttua Metacam 0,5 mg/ml oraalisuspensio kissoille –valmisteella, annoksella </w:t>
      </w:r>
    </w:p>
    <w:p w14:paraId="1EC12DD2" w14:textId="77777777" w:rsidR="005B6555" w:rsidRPr="00DB15F5" w:rsidRDefault="005B6555" w:rsidP="00E512F1">
      <w:pPr>
        <w:widowControl/>
        <w:tabs>
          <w:tab w:val="clear" w:pos="567"/>
        </w:tabs>
        <w:spacing w:line="240" w:lineRule="auto"/>
        <w:rPr>
          <w:snapToGrid w:val="0"/>
          <w:lang w:eastAsia="en-US"/>
        </w:rPr>
      </w:pPr>
      <w:r w:rsidRPr="00DB15F5">
        <w:rPr>
          <w:snapToGrid w:val="0"/>
          <w:lang w:eastAsia="en-US"/>
        </w:rPr>
        <w:t>0,05 mg meloksikaamia</w:t>
      </w:r>
      <w:r w:rsidR="002D2BA2" w:rsidRPr="00DB15F5">
        <w:rPr>
          <w:snapToGrid w:val="0"/>
          <w:lang w:eastAsia="en-US"/>
        </w:rPr>
        <w:t xml:space="preserve"> </w:t>
      </w:r>
      <w:r w:rsidRPr="00DB15F5">
        <w:rPr>
          <w:snapToGrid w:val="0"/>
          <w:lang w:eastAsia="en-US"/>
        </w:rPr>
        <w:t>painokilo</w:t>
      </w:r>
      <w:r w:rsidR="002D2BA2" w:rsidRPr="00DB15F5">
        <w:rPr>
          <w:snapToGrid w:val="0"/>
          <w:lang w:eastAsia="en-US"/>
        </w:rPr>
        <w:t>a kohti</w:t>
      </w:r>
      <w:r w:rsidRPr="00DB15F5">
        <w:rPr>
          <w:snapToGrid w:val="0"/>
          <w:lang w:eastAsia="en-US"/>
        </w:rPr>
        <w:t>. Suun kautta annettava jatkohoito voidaan antaa</w:t>
      </w:r>
      <w:r w:rsidR="002C1291" w:rsidRPr="00DB15F5">
        <w:rPr>
          <w:snapToGrid w:val="0"/>
          <w:lang w:eastAsia="en-US"/>
        </w:rPr>
        <w:t xml:space="preserve"> kerran vuorokaudessa (</w:t>
      </w:r>
      <w:r w:rsidRPr="00DB15F5">
        <w:rPr>
          <w:snapToGrid w:val="0"/>
          <w:lang w:eastAsia="en-US"/>
        </w:rPr>
        <w:t>24 tunnin välein</w:t>
      </w:r>
      <w:r w:rsidR="002C1291" w:rsidRPr="00DB15F5">
        <w:rPr>
          <w:snapToGrid w:val="0"/>
          <w:lang w:eastAsia="en-US"/>
        </w:rPr>
        <w:t>)</w:t>
      </w:r>
      <w:r w:rsidRPr="00DB15F5">
        <w:rPr>
          <w:snapToGrid w:val="0"/>
          <w:lang w:eastAsia="en-US"/>
        </w:rPr>
        <w:t xml:space="preserve"> neljän päivän ajan.</w:t>
      </w:r>
    </w:p>
    <w:p w14:paraId="74079685" w14:textId="77777777" w:rsidR="009E56F4" w:rsidRPr="00DB15F5" w:rsidRDefault="009E56F4" w:rsidP="009E56F4">
      <w:pPr>
        <w:widowControl/>
        <w:tabs>
          <w:tab w:val="clear" w:pos="567"/>
        </w:tabs>
        <w:spacing w:line="240" w:lineRule="auto"/>
        <w:rPr>
          <w:snapToGrid w:val="0"/>
          <w:lang w:eastAsia="en-US"/>
        </w:rPr>
      </w:pPr>
    </w:p>
    <w:p w14:paraId="62266639" w14:textId="77777777" w:rsidR="009E56F4" w:rsidRPr="00DB15F5" w:rsidRDefault="009E56F4" w:rsidP="009E56F4">
      <w:pPr>
        <w:widowControl/>
        <w:tabs>
          <w:tab w:val="clear" w:pos="567"/>
        </w:tabs>
        <w:spacing w:line="240" w:lineRule="auto"/>
        <w:rPr>
          <w:snapToGrid w:val="0"/>
          <w:u w:val="single"/>
          <w:lang w:eastAsia="en-US"/>
        </w:rPr>
      </w:pPr>
      <w:r w:rsidRPr="00DB15F5">
        <w:rPr>
          <w:snapToGrid w:val="0"/>
          <w:u w:val="single"/>
          <w:lang w:eastAsia="en-US"/>
        </w:rPr>
        <w:t>Akuutit luusto-lihassairaudet:</w:t>
      </w:r>
    </w:p>
    <w:p w14:paraId="762C86EC" w14:textId="77777777" w:rsidR="009E56F4" w:rsidRPr="00DB15F5" w:rsidRDefault="009E56F4" w:rsidP="009E56F4">
      <w:pPr>
        <w:widowControl/>
        <w:tabs>
          <w:tab w:val="clear" w:pos="567"/>
        </w:tabs>
        <w:spacing w:line="240" w:lineRule="auto"/>
        <w:rPr>
          <w:snapToGrid w:val="0"/>
          <w:lang w:eastAsia="en-US"/>
        </w:rPr>
      </w:pPr>
      <w:r w:rsidRPr="00DB15F5">
        <w:rPr>
          <w:snapToGrid w:val="0"/>
          <w:lang w:eastAsia="en-US"/>
        </w:rPr>
        <w:t>Hoito aloitetaan ensimmäisenä päivänä yhdellä suun kautta annettavalla annoksella 0,</w:t>
      </w:r>
      <w:r w:rsidR="00927B5E" w:rsidRPr="00DB15F5">
        <w:rPr>
          <w:snapToGrid w:val="0"/>
          <w:lang w:eastAsia="en-US"/>
        </w:rPr>
        <w:t>2</w:t>
      </w:r>
      <w:r w:rsidRPr="00DB15F5">
        <w:rPr>
          <w:snapToGrid w:val="0"/>
          <w:lang w:eastAsia="en-US"/>
        </w:rPr>
        <w:t xml:space="preserve"> mg meloksikaamia painokiloa kohden. Hoitoa jatketaan kerran päivässä suun kautta (24 tunnin välein) annoksella 0,05 mg meloksikaamia painokiloa kohden, niin kauan kun kivun ja tulehduksen lievitystä tarvitaan.</w:t>
      </w:r>
    </w:p>
    <w:p w14:paraId="2541135B" w14:textId="77777777" w:rsidR="005B6555" w:rsidRPr="00DB15F5" w:rsidRDefault="005B6555" w:rsidP="00E512F1">
      <w:pPr>
        <w:widowControl/>
        <w:tabs>
          <w:tab w:val="clear" w:pos="567"/>
        </w:tabs>
        <w:spacing w:line="240" w:lineRule="auto"/>
        <w:rPr>
          <w:snapToGrid w:val="0"/>
          <w:lang w:eastAsia="en-US"/>
        </w:rPr>
      </w:pPr>
    </w:p>
    <w:p w14:paraId="4C905B35" w14:textId="77777777" w:rsidR="005B6555" w:rsidRPr="00DB15F5" w:rsidRDefault="005B6555" w:rsidP="00E512F1">
      <w:pPr>
        <w:widowControl/>
        <w:tabs>
          <w:tab w:val="clear" w:pos="567"/>
        </w:tabs>
        <w:spacing w:line="240" w:lineRule="auto"/>
        <w:rPr>
          <w:snapToGrid w:val="0"/>
          <w:u w:val="single"/>
          <w:lang w:eastAsia="en-US"/>
        </w:rPr>
      </w:pPr>
      <w:r w:rsidRPr="00DB15F5">
        <w:rPr>
          <w:snapToGrid w:val="0"/>
          <w:u w:val="single"/>
          <w:lang w:eastAsia="en-US"/>
        </w:rPr>
        <w:t>Krooniset luusto</w:t>
      </w:r>
      <w:r w:rsidR="00A4667F" w:rsidRPr="00DB15F5">
        <w:rPr>
          <w:snapToGrid w:val="0"/>
          <w:u w:val="single"/>
          <w:lang w:eastAsia="en-US"/>
        </w:rPr>
        <w:t>-</w:t>
      </w:r>
      <w:r w:rsidR="003D06F8" w:rsidRPr="00DB15F5">
        <w:rPr>
          <w:snapToGrid w:val="0"/>
          <w:u w:val="single"/>
          <w:lang w:eastAsia="en-US"/>
        </w:rPr>
        <w:t>lihassairaudet</w:t>
      </w:r>
    </w:p>
    <w:p w14:paraId="5907CF3A" w14:textId="77777777" w:rsidR="002C1291" w:rsidRPr="00DB15F5" w:rsidRDefault="002D2BA2" w:rsidP="00E512F1">
      <w:pPr>
        <w:tabs>
          <w:tab w:val="left" w:pos="720"/>
        </w:tabs>
        <w:spacing w:line="240" w:lineRule="auto"/>
        <w:rPr>
          <w:snapToGrid w:val="0"/>
          <w:lang w:eastAsia="en-US"/>
        </w:rPr>
      </w:pPr>
      <w:r w:rsidRPr="00DB15F5">
        <w:rPr>
          <w:lang w:eastAsia="en-US"/>
        </w:rPr>
        <w:t>A</w:t>
      </w:r>
      <w:r w:rsidR="00BB05AF" w:rsidRPr="00DB15F5">
        <w:rPr>
          <w:lang w:eastAsia="en-US"/>
        </w:rPr>
        <w:t>loitusannos on 0,1 mg meloksikaamia painokiloa kohti suun kautta kerta</w:t>
      </w:r>
      <w:r w:rsidR="00A4667F" w:rsidRPr="00DB15F5">
        <w:rPr>
          <w:lang w:eastAsia="en-US"/>
        </w:rPr>
        <w:t>-</w:t>
      </w:r>
      <w:r w:rsidR="00BB05AF" w:rsidRPr="00DB15F5">
        <w:rPr>
          <w:lang w:eastAsia="en-US"/>
        </w:rPr>
        <w:t>annoksena ensimmäisenä päivänä. Hoitoa jatketaan suun kautta kerran vuorokaudessa (24 tunnin välein) ylläpitoannoksella 0,05 mg meloksikaamia painokiloa kohti.</w:t>
      </w:r>
    </w:p>
    <w:p w14:paraId="1BA5CF25" w14:textId="77777777" w:rsidR="00BB05AF" w:rsidRPr="00DB15F5" w:rsidRDefault="002C1291" w:rsidP="00E512F1">
      <w:pPr>
        <w:widowControl/>
        <w:tabs>
          <w:tab w:val="clear" w:pos="567"/>
        </w:tabs>
        <w:spacing w:line="240" w:lineRule="auto"/>
        <w:rPr>
          <w:snapToGrid w:val="0"/>
          <w:lang w:eastAsia="en-US"/>
        </w:rPr>
      </w:pPr>
      <w:r w:rsidRPr="00DB15F5">
        <w:rPr>
          <w:snapToGrid w:val="0"/>
          <w:lang w:eastAsia="en-US"/>
        </w:rPr>
        <w:t>Kliininen vaste nähdään normaalisti 7 vuorokauden kuluessa. Hoito tulee keskeyttää, mikäli kliinistä vastetta ei havaita viimeistään 14 vuorokauden kuluttua.</w:t>
      </w:r>
    </w:p>
    <w:p w14:paraId="43088792" w14:textId="77777777" w:rsidR="002C1291" w:rsidRPr="00DB15F5" w:rsidRDefault="002C1291" w:rsidP="00E512F1">
      <w:pPr>
        <w:widowControl/>
        <w:tabs>
          <w:tab w:val="clear" w:pos="567"/>
        </w:tabs>
        <w:spacing w:line="240" w:lineRule="auto"/>
        <w:rPr>
          <w:snapToGrid w:val="0"/>
          <w:lang w:eastAsia="en-US"/>
        </w:rPr>
      </w:pPr>
    </w:p>
    <w:p w14:paraId="3945D0AB" w14:textId="77777777" w:rsidR="00BB05AF" w:rsidRPr="00133C32" w:rsidRDefault="00BB05AF" w:rsidP="006767D8">
      <w:pPr>
        <w:tabs>
          <w:tab w:val="clear" w:pos="567"/>
        </w:tabs>
        <w:spacing w:line="240" w:lineRule="auto"/>
        <w:rPr>
          <w:b/>
          <w:bCs/>
          <w:lang w:eastAsia="de-DE"/>
        </w:rPr>
      </w:pPr>
      <w:r w:rsidRPr="00133C32">
        <w:rPr>
          <w:b/>
          <w:bCs/>
          <w:lang w:eastAsia="de-DE"/>
        </w:rPr>
        <w:t>Antoreitti ja antotapa</w:t>
      </w:r>
    </w:p>
    <w:p w14:paraId="466307CA"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Annetaan suun kautta joko ruokaan sekoitettuna tai suoraan suuhun. Suspensio voidaan antaa tippoina suoraan pullosta kaiken painoisille kissoille. Vähintään 2 kg painaville kissoille suspensio voidaan antaa käyttämällä pakkauksessa olevaa annosruiskua.</w:t>
      </w:r>
    </w:p>
    <w:p w14:paraId="602E97CA" w14:textId="77777777" w:rsidR="00300EE0" w:rsidRDefault="00300EE0" w:rsidP="00E512F1">
      <w:pPr>
        <w:widowControl/>
        <w:tabs>
          <w:tab w:val="clear" w:pos="567"/>
        </w:tabs>
        <w:spacing w:line="240" w:lineRule="auto"/>
        <w:rPr>
          <w:lang w:eastAsia="en-US"/>
        </w:rPr>
      </w:pPr>
      <w:r w:rsidRPr="00DB15F5">
        <w:rPr>
          <w:lang w:eastAsia="en-US"/>
        </w:rPr>
        <w:t xml:space="preserve">Erityistä huomiota on kiinnitettävä siihen, että annostus on tarkka. </w:t>
      </w:r>
    </w:p>
    <w:p w14:paraId="7681FE31" w14:textId="77777777" w:rsidR="00BB05AF" w:rsidRDefault="00300EE0" w:rsidP="00E512F1">
      <w:pPr>
        <w:widowControl/>
        <w:tabs>
          <w:tab w:val="clear" w:pos="567"/>
        </w:tabs>
        <w:spacing w:line="240" w:lineRule="auto"/>
        <w:rPr>
          <w:lang w:eastAsia="en-US"/>
        </w:rPr>
      </w:pPr>
      <w:r w:rsidRPr="00DB15F5">
        <w:rPr>
          <w:lang w:eastAsia="en-US"/>
        </w:rPr>
        <w:t>Ohjeannosta ei tule ylittää.</w:t>
      </w:r>
    </w:p>
    <w:p w14:paraId="74018786" w14:textId="77777777" w:rsidR="00300EE0" w:rsidRPr="00DB15F5" w:rsidRDefault="00300EE0" w:rsidP="00E512F1">
      <w:pPr>
        <w:widowControl/>
        <w:tabs>
          <w:tab w:val="clear" w:pos="567"/>
        </w:tabs>
        <w:spacing w:line="240" w:lineRule="auto"/>
        <w:rPr>
          <w:snapToGrid w:val="0"/>
          <w:lang w:eastAsia="en-US"/>
        </w:rPr>
      </w:pPr>
    </w:p>
    <w:p w14:paraId="79B904E8" w14:textId="77777777" w:rsidR="00BB05AF" w:rsidRPr="00DB15F5" w:rsidRDefault="00BB05AF" w:rsidP="00E512F1">
      <w:pPr>
        <w:widowControl/>
        <w:tabs>
          <w:tab w:val="clear" w:pos="567"/>
          <w:tab w:val="left" w:pos="-720"/>
          <w:tab w:val="left" w:pos="0"/>
          <w:tab w:val="left" w:pos="720"/>
        </w:tabs>
        <w:suppressAutoHyphens/>
        <w:spacing w:line="240" w:lineRule="auto"/>
        <w:rPr>
          <w:snapToGrid w:val="0"/>
          <w:u w:val="single"/>
          <w:lang w:eastAsia="en-US"/>
        </w:rPr>
      </w:pPr>
      <w:r w:rsidRPr="00DB15F5">
        <w:rPr>
          <w:snapToGrid w:val="0"/>
          <w:u w:val="single"/>
          <w:lang w:eastAsia="en-US"/>
        </w:rPr>
        <w:t>Annostus tiputettuna suoraan pullosta:</w:t>
      </w:r>
    </w:p>
    <w:p w14:paraId="49FE2168" w14:textId="77777777" w:rsidR="00520AB5" w:rsidRPr="00DB15F5" w:rsidRDefault="00520AB5" w:rsidP="00520AB5">
      <w:pPr>
        <w:widowControl/>
        <w:tabs>
          <w:tab w:val="clear" w:pos="567"/>
          <w:tab w:val="left" w:pos="-720"/>
          <w:tab w:val="left" w:pos="0"/>
          <w:tab w:val="left" w:pos="720"/>
        </w:tabs>
        <w:suppressAutoHyphens/>
        <w:spacing w:line="240" w:lineRule="auto"/>
        <w:rPr>
          <w:snapToGrid w:val="0"/>
          <w:lang w:eastAsia="en-US"/>
        </w:rPr>
      </w:pPr>
      <w:r w:rsidRPr="00DB15F5">
        <w:rPr>
          <w:snapToGrid w:val="0"/>
          <w:lang w:eastAsia="en-US"/>
        </w:rPr>
        <w:t xml:space="preserve">Annos 0,2 mg meloksikaamia/painokilo: </w:t>
      </w:r>
      <w:r w:rsidR="0098465C" w:rsidRPr="00DB15F5">
        <w:rPr>
          <w:snapToGrid w:val="0"/>
          <w:lang w:eastAsia="en-US"/>
        </w:rPr>
        <w:tab/>
      </w:r>
      <w:r w:rsidRPr="00DB15F5">
        <w:rPr>
          <w:snapToGrid w:val="0"/>
          <w:lang w:eastAsia="en-US"/>
        </w:rPr>
        <w:t>12 tippaa/ painokilo</w:t>
      </w:r>
    </w:p>
    <w:p w14:paraId="355466A1" w14:textId="77777777" w:rsidR="00BB05AF" w:rsidRPr="00DB15F5" w:rsidRDefault="00231A2E" w:rsidP="00E512F1">
      <w:pPr>
        <w:widowControl/>
        <w:tabs>
          <w:tab w:val="clear" w:pos="567"/>
          <w:tab w:val="left" w:pos="-720"/>
          <w:tab w:val="left" w:pos="0"/>
          <w:tab w:val="left" w:pos="720"/>
        </w:tabs>
        <w:suppressAutoHyphens/>
        <w:spacing w:line="240" w:lineRule="auto"/>
        <w:rPr>
          <w:snapToGrid w:val="0"/>
          <w:lang w:eastAsia="en-US"/>
        </w:rPr>
      </w:pPr>
      <w:r w:rsidRPr="00DB15F5">
        <w:rPr>
          <w:snapToGrid w:val="0"/>
          <w:lang w:eastAsia="en-US"/>
        </w:rPr>
        <w:t>Annos 0</w:t>
      </w:r>
      <w:r w:rsidR="003D06F8" w:rsidRPr="00DB15F5">
        <w:rPr>
          <w:snapToGrid w:val="0"/>
          <w:lang w:eastAsia="en-US"/>
        </w:rPr>
        <w:t xml:space="preserve">,1 mg meloksikaamia/painokilo: </w:t>
      </w:r>
      <w:r w:rsidR="0098465C" w:rsidRPr="00DB15F5">
        <w:rPr>
          <w:snapToGrid w:val="0"/>
          <w:lang w:eastAsia="en-US"/>
        </w:rPr>
        <w:tab/>
      </w:r>
      <w:r w:rsidR="00BB05AF" w:rsidRPr="00DB15F5">
        <w:rPr>
          <w:snapToGrid w:val="0"/>
          <w:lang w:eastAsia="en-US"/>
        </w:rPr>
        <w:t xml:space="preserve">6 tippaa / painokilo. </w:t>
      </w:r>
    </w:p>
    <w:p w14:paraId="01F1EBC9" w14:textId="77777777" w:rsidR="00BB05AF" w:rsidRPr="00DB15F5" w:rsidRDefault="00231A2E" w:rsidP="00E512F1">
      <w:pPr>
        <w:widowControl/>
        <w:tabs>
          <w:tab w:val="clear" w:pos="567"/>
          <w:tab w:val="left" w:pos="-720"/>
          <w:tab w:val="left" w:pos="0"/>
          <w:tab w:val="left" w:pos="720"/>
        </w:tabs>
        <w:suppressAutoHyphens/>
        <w:spacing w:line="240" w:lineRule="auto"/>
        <w:rPr>
          <w:snapToGrid w:val="0"/>
          <w:lang w:eastAsia="en-US"/>
        </w:rPr>
      </w:pPr>
      <w:r w:rsidRPr="00DB15F5">
        <w:rPr>
          <w:snapToGrid w:val="0"/>
          <w:lang w:eastAsia="en-US"/>
        </w:rPr>
        <w:t>Annos 0,</w:t>
      </w:r>
      <w:r w:rsidR="003D06F8" w:rsidRPr="00DB15F5">
        <w:rPr>
          <w:snapToGrid w:val="0"/>
          <w:lang w:eastAsia="en-US"/>
        </w:rPr>
        <w:t xml:space="preserve">05 mg meloksikaamia/painokilo: </w:t>
      </w:r>
      <w:r w:rsidR="0098465C" w:rsidRPr="00DB15F5">
        <w:rPr>
          <w:snapToGrid w:val="0"/>
          <w:lang w:eastAsia="en-US"/>
        </w:rPr>
        <w:tab/>
      </w:r>
      <w:r w:rsidR="00BB05AF" w:rsidRPr="00DB15F5">
        <w:rPr>
          <w:snapToGrid w:val="0"/>
          <w:lang w:eastAsia="en-US"/>
        </w:rPr>
        <w:t>3 tippaa / painokilo.</w:t>
      </w:r>
    </w:p>
    <w:p w14:paraId="38EF2176" w14:textId="77777777" w:rsidR="00BB05AF" w:rsidRPr="00DB15F5" w:rsidRDefault="00BB05AF" w:rsidP="00E512F1">
      <w:pPr>
        <w:widowControl/>
        <w:tabs>
          <w:tab w:val="clear" w:pos="567"/>
          <w:tab w:val="left" w:pos="-720"/>
          <w:tab w:val="left" w:pos="0"/>
          <w:tab w:val="left" w:pos="720"/>
        </w:tabs>
        <w:suppressAutoHyphens/>
        <w:spacing w:line="240" w:lineRule="auto"/>
        <w:rPr>
          <w:snapToGrid w:val="0"/>
          <w:lang w:eastAsia="en-US"/>
        </w:rPr>
      </w:pPr>
    </w:p>
    <w:p w14:paraId="48E3827D" w14:textId="77777777" w:rsidR="00BB05AF" w:rsidRPr="00DB15F5" w:rsidRDefault="00BB05AF" w:rsidP="003C7783">
      <w:pPr>
        <w:keepNext/>
        <w:widowControl/>
        <w:tabs>
          <w:tab w:val="clear" w:pos="567"/>
          <w:tab w:val="left" w:pos="-720"/>
          <w:tab w:val="left" w:pos="0"/>
          <w:tab w:val="left" w:pos="720"/>
        </w:tabs>
        <w:suppressAutoHyphens/>
        <w:spacing w:line="240" w:lineRule="auto"/>
        <w:rPr>
          <w:snapToGrid w:val="0"/>
          <w:u w:val="single"/>
          <w:lang w:eastAsia="en-US"/>
        </w:rPr>
      </w:pPr>
      <w:r w:rsidRPr="00DB15F5">
        <w:rPr>
          <w:snapToGrid w:val="0"/>
          <w:u w:val="single"/>
          <w:lang w:eastAsia="en-US"/>
        </w:rPr>
        <w:lastRenderedPageBreak/>
        <w:t>Annostus käytettäessä annosruiskua:</w:t>
      </w:r>
    </w:p>
    <w:p w14:paraId="5B11BEFD"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Annosruisku sopii pullon suuhun. Ruiskussa on mitta</w:t>
      </w:r>
      <w:r w:rsidR="00A4667F" w:rsidRPr="00DB15F5">
        <w:rPr>
          <w:snapToGrid w:val="0"/>
          <w:lang w:eastAsia="en-US"/>
        </w:rPr>
        <w:t>-</w:t>
      </w:r>
      <w:r w:rsidRPr="00DB15F5">
        <w:rPr>
          <w:snapToGrid w:val="0"/>
          <w:lang w:eastAsia="en-US"/>
        </w:rPr>
        <w:t xml:space="preserve">asteikko painokiloa kohti, joka vastaa </w:t>
      </w:r>
      <w:r w:rsidR="00231A2E" w:rsidRPr="00DB15F5">
        <w:rPr>
          <w:snapToGrid w:val="0"/>
          <w:lang w:eastAsia="en-US"/>
        </w:rPr>
        <w:t>annosta 0,05 mg meloksikaamia/painokilo</w:t>
      </w:r>
      <w:r w:rsidRPr="00DB15F5">
        <w:rPr>
          <w:snapToGrid w:val="0"/>
          <w:lang w:eastAsia="en-US"/>
        </w:rPr>
        <w:t xml:space="preserve">. Siten ensimmäinen annos </w:t>
      </w:r>
      <w:r w:rsidR="00231A2E" w:rsidRPr="00DB15F5">
        <w:rPr>
          <w:snapToGrid w:val="0"/>
          <w:lang w:eastAsia="en-US"/>
        </w:rPr>
        <w:t>kroonisissa luusto</w:t>
      </w:r>
      <w:r w:rsidR="00A4667F" w:rsidRPr="00DB15F5">
        <w:rPr>
          <w:snapToGrid w:val="0"/>
          <w:lang w:eastAsia="en-US"/>
        </w:rPr>
        <w:t>-</w:t>
      </w:r>
      <w:r w:rsidR="00231A2E" w:rsidRPr="00DB15F5">
        <w:rPr>
          <w:snapToGrid w:val="0"/>
          <w:lang w:eastAsia="en-US"/>
        </w:rPr>
        <w:t xml:space="preserve">lihassairauksissa </w:t>
      </w:r>
      <w:r w:rsidRPr="00DB15F5">
        <w:rPr>
          <w:snapToGrid w:val="0"/>
          <w:lang w:eastAsia="en-US"/>
        </w:rPr>
        <w:t>on kaksinkertainen ruiskun mitta</w:t>
      </w:r>
      <w:r w:rsidR="00A4667F" w:rsidRPr="00DB15F5">
        <w:rPr>
          <w:snapToGrid w:val="0"/>
          <w:lang w:eastAsia="en-US"/>
        </w:rPr>
        <w:t>-</w:t>
      </w:r>
      <w:r w:rsidRPr="00DB15F5">
        <w:rPr>
          <w:snapToGrid w:val="0"/>
          <w:lang w:eastAsia="en-US"/>
        </w:rPr>
        <w:t xml:space="preserve">asteikkoon nähden. </w:t>
      </w:r>
    </w:p>
    <w:p w14:paraId="52D8D7FC" w14:textId="77777777" w:rsidR="00BB05AF" w:rsidRPr="00DB15F5" w:rsidRDefault="0061268E" w:rsidP="00E512F1">
      <w:pPr>
        <w:widowControl/>
        <w:spacing w:line="240" w:lineRule="auto"/>
        <w:rPr>
          <w:snapToGrid w:val="0"/>
          <w:lang w:eastAsia="en-US"/>
        </w:rPr>
      </w:pPr>
      <w:r w:rsidRPr="00DB15F5">
        <w:rPr>
          <w:snapToGrid w:val="0"/>
          <w:lang w:eastAsia="en-US"/>
        </w:rPr>
        <w:t>Akuutissa</w:t>
      </w:r>
      <w:r w:rsidR="00520AB5" w:rsidRPr="00DB15F5">
        <w:rPr>
          <w:snapToGrid w:val="0"/>
          <w:lang w:eastAsia="en-US"/>
        </w:rPr>
        <w:t xml:space="preserve"> l</w:t>
      </w:r>
      <w:r w:rsidRPr="00DB15F5">
        <w:rPr>
          <w:snapToGrid w:val="0"/>
          <w:lang w:eastAsia="en-US"/>
        </w:rPr>
        <w:t>uusto-lihassairaudessa</w:t>
      </w:r>
      <w:r w:rsidR="00520AB5" w:rsidRPr="00DB15F5">
        <w:rPr>
          <w:snapToGrid w:val="0"/>
          <w:lang w:eastAsia="en-US"/>
        </w:rPr>
        <w:t xml:space="preserve"> aloitusannos on nelinkertainen ylläpitoannokseen nähden.</w:t>
      </w:r>
    </w:p>
    <w:p w14:paraId="63E2C3D9" w14:textId="77777777" w:rsidR="0098465C" w:rsidRPr="00DB15F5" w:rsidRDefault="0098465C" w:rsidP="00E512F1">
      <w:pPr>
        <w:widowControl/>
        <w:spacing w:line="240" w:lineRule="auto"/>
        <w:rPr>
          <w:snapToGrid w:val="0"/>
          <w:lang w:eastAsia="en-US"/>
        </w:rPr>
      </w:pPr>
    </w:p>
    <w:tbl>
      <w:tblPr>
        <w:tblW w:w="9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3"/>
        <w:gridCol w:w="2323"/>
        <w:gridCol w:w="2323"/>
        <w:gridCol w:w="2318"/>
        <w:gridCol w:w="9"/>
      </w:tblGrid>
      <w:tr w:rsidR="001471BF" w:rsidRPr="00DB15F5" w14:paraId="371F1662" w14:textId="77777777" w:rsidTr="00F657CA">
        <w:trPr>
          <w:gridAfter w:val="1"/>
          <w:wAfter w:w="9" w:type="dxa"/>
          <w:cantSplit/>
        </w:trPr>
        <w:tc>
          <w:tcPr>
            <w:tcW w:w="4646" w:type="dxa"/>
            <w:gridSpan w:val="2"/>
            <w:tcBorders>
              <w:top w:val="nil"/>
              <w:left w:val="nil"/>
              <w:bottom w:val="nil"/>
              <w:right w:val="nil"/>
            </w:tcBorders>
          </w:tcPr>
          <w:p w14:paraId="0D804BDA" w14:textId="5C55E9D7" w:rsidR="001471BF" w:rsidRPr="00DB15F5" w:rsidRDefault="000A714A" w:rsidP="00F657CA">
            <w:pPr>
              <w:rPr>
                <w:lang w:val="is-IS"/>
              </w:rPr>
            </w:pPr>
            <w:r w:rsidRPr="00DB15F5">
              <w:rPr>
                <w:noProof/>
                <w:lang w:val="en-GB" w:eastAsia="zh-CN" w:bidi="th-TH"/>
              </w:rPr>
              <w:drawing>
                <wp:anchor distT="0" distB="0" distL="114300" distR="114300" simplePos="0" relativeHeight="251653120" behindDoc="0" locked="0" layoutInCell="1" allowOverlap="1" wp14:anchorId="41742436" wp14:editId="733F3EB7">
                  <wp:simplePos x="0" y="0"/>
                  <wp:positionH relativeFrom="column">
                    <wp:posOffset>406400</wp:posOffset>
                  </wp:positionH>
                  <wp:positionV relativeFrom="paragraph">
                    <wp:posOffset>26670</wp:posOffset>
                  </wp:positionV>
                  <wp:extent cx="2141855" cy="1186815"/>
                  <wp:effectExtent l="0" t="0" r="0" b="0"/>
                  <wp:wrapNone/>
                  <wp:docPr id="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EAB2E1" w14:textId="77777777" w:rsidR="001471BF" w:rsidRPr="00DB15F5" w:rsidRDefault="001471BF" w:rsidP="00F657CA">
            <w:pPr>
              <w:rPr>
                <w:lang w:val="is-IS"/>
              </w:rPr>
            </w:pPr>
          </w:p>
          <w:p w14:paraId="7FDD1C8E" w14:textId="77777777" w:rsidR="001471BF" w:rsidRPr="00DB15F5" w:rsidRDefault="001471BF" w:rsidP="00F657CA">
            <w:pPr>
              <w:rPr>
                <w:lang w:val="is-IS"/>
              </w:rPr>
            </w:pPr>
          </w:p>
          <w:p w14:paraId="609D63FA" w14:textId="77777777" w:rsidR="001471BF" w:rsidRPr="00DB15F5" w:rsidRDefault="001471BF" w:rsidP="00F657CA">
            <w:pPr>
              <w:rPr>
                <w:lang w:val="is-IS"/>
              </w:rPr>
            </w:pPr>
          </w:p>
          <w:p w14:paraId="11115958" w14:textId="77777777" w:rsidR="001471BF" w:rsidRPr="00DB15F5" w:rsidRDefault="001471BF" w:rsidP="00F657CA">
            <w:pPr>
              <w:rPr>
                <w:lang w:val="is-IS"/>
              </w:rPr>
            </w:pPr>
          </w:p>
          <w:p w14:paraId="619D518B" w14:textId="77777777" w:rsidR="001471BF" w:rsidRPr="00DB15F5" w:rsidRDefault="001471BF" w:rsidP="00F657CA">
            <w:pPr>
              <w:rPr>
                <w:lang w:val="is-IS"/>
              </w:rPr>
            </w:pPr>
          </w:p>
          <w:p w14:paraId="6B4E33C2" w14:textId="77777777" w:rsidR="001471BF" w:rsidRPr="00DB15F5" w:rsidRDefault="001471BF" w:rsidP="00F657CA">
            <w:pPr>
              <w:rPr>
                <w:lang w:val="is-IS"/>
              </w:rPr>
            </w:pPr>
          </w:p>
          <w:p w14:paraId="322499C1" w14:textId="77777777" w:rsidR="001471BF" w:rsidRPr="00DB15F5" w:rsidRDefault="001471BF" w:rsidP="00F657CA">
            <w:pPr>
              <w:rPr>
                <w:lang w:val="is-IS"/>
              </w:rPr>
            </w:pPr>
          </w:p>
        </w:tc>
        <w:tc>
          <w:tcPr>
            <w:tcW w:w="4641" w:type="dxa"/>
            <w:gridSpan w:val="2"/>
            <w:tcBorders>
              <w:top w:val="nil"/>
              <w:left w:val="nil"/>
              <w:bottom w:val="nil"/>
              <w:right w:val="nil"/>
            </w:tcBorders>
          </w:tcPr>
          <w:p w14:paraId="412B59C1" w14:textId="5736E79E" w:rsidR="001471BF" w:rsidRPr="00DB15F5" w:rsidRDefault="000A714A" w:rsidP="00F657CA">
            <w:pPr>
              <w:rPr>
                <w:lang w:val="is-IS"/>
              </w:rPr>
            </w:pPr>
            <w:r w:rsidRPr="00DB15F5">
              <w:rPr>
                <w:noProof/>
                <w:lang w:val="en-GB" w:eastAsia="zh-CN" w:bidi="th-TH"/>
              </w:rPr>
              <w:drawing>
                <wp:anchor distT="0" distB="0" distL="114300" distR="114300" simplePos="0" relativeHeight="251654144" behindDoc="0" locked="0" layoutInCell="1" allowOverlap="1" wp14:anchorId="1F9E1318" wp14:editId="09BA9D73">
                  <wp:simplePos x="0" y="0"/>
                  <wp:positionH relativeFrom="column">
                    <wp:posOffset>313690</wp:posOffset>
                  </wp:positionH>
                  <wp:positionV relativeFrom="paragraph">
                    <wp:posOffset>26670</wp:posOffset>
                  </wp:positionV>
                  <wp:extent cx="2139950" cy="1186815"/>
                  <wp:effectExtent l="0" t="0" r="0" b="0"/>
                  <wp:wrapNone/>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471BF" w:rsidRPr="00DB15F5" w14:paraId="7409D648" w14:textId="77777777" w:rsidTr="00F657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23" w:type="dxa"/>
          </w:tcPr>
          <w:p w14:paraId="3EAA7C34" w14:textId="77777777" w:rsidR="001471BF" w:rsidRPr="00DB15F5" w:rsidRDefault="001471BF" w:rsidP="001471BF">
            <w:pPr>
              <w:pStyle w:val="BodyText"/>
              <w:suppressAutoHyphens/>
              <w:rPr>
                <w:sz w:val="16"/>
                <w:szCs w:val="16"/>
                <w:lang w:val="en-GB"/>
              </w:rPr>
            </w:pPr>
            <w:r w:rsidRPr="00DB15F5">
              <w:rPr>
                <w:sz w:val="16"/>
                <w:szCs w:val="16"/>
                <w:lang w:val="fi-FI"/>
              </w:rPr>
              <w:t xml:space="preserve">Ravista pulloa hyvin. Avaa pullon korkki painamalla sitä alas ja kiertämällä auki samanaikaisesti. </w:t>
            </w:r>
            <w:r w:rsidRPr="00DB15F5">
              <w:rPr>
                <w:sz w:val="16"/>
                <w:szCs w:val="16"/>
                <w:lang w:val="en-GB"/>
              </w:rPr>
              <w:t>Laita annosruisku pullon tiputinkärkeen kevyesti painaen.</w:t>
            </w:r>
          </w:p>
          <w:p w14:paraId="2D6B9F1F" w14:textId="77777777" w:rsidR="001471BF" w:rsidRPr="00DB15F5" w:rsidRDefault="001471BF" w:rsidP="001471BF">
            <w:pPr>
              <w:pStyle w:val="BodyText"/>
              <w:rPr>
                <w:spacing w:val="5"/>
                <w:sz w:val="16"/>
                <w:szCs w:val="16"/>
                <w:lang w:val="et-EE"/>
              </w:rPr>
            </w:pPr>
          </w:p>
        </w:tc>
        <w:tc>
          <w:tcPr>
            <w:tcW w:w="2323" w:type="dxa"/>
          </w:tcPr>
          <w:p w14:paraId="14C44600" w14:textId="77777777" w:rsidR="001471BF" w:rsidRPr="00DB15F5" w:rsidRDefault="001471BF" w:rsidP="001471BF">
            <w:pPr>
              <w:spacing w:line="240" w:lineRule="auto"/>
              <w:rPr>
                <w:sz w:val="16"/>
                <w:szCs w:val="16"/>
                <w:lang w:val="et-EE"/>
              </w:rPr>
            </w:pPr>
            <w:r w:rsidRPr="00DB15F5">
              <w:rPr>
                <w:sz w:val="16"/>
                <w:szCs w:val="16"/>
                <w:lang w:val="et-EE"/>
              </w:rPr>
              <w:t>Käännä pullo ja ruisku ylösalaisin. Vedä ruiskun männästä niin paljon, että männässä oleva musta viiva tulee kissasi painokilojen kohdalle.</w:t>
            </w:r>
          </w:p>
          <w:p w14:paraId="48BE2A64" w14:textId="77777777" w:rsidR="001471BF" w:rsidRPr="00DB15F5" w:rsidRDefault="001471BF" w:rsidP="001471BF">
            <w:pPr>
              <w:pStyle w:val="BodyText"/>
              <w:rPr>
                <w:sz w:val="16"/>
                <w:szCs w:val="16"/>
                <w:lang w:val="et-EE"/>
              </w:rPr>
            </w:pPr>
          </w:p>
        </w:tc>
        <w:tc>
          <w:tcPr>
            <w:tcW w:w="2323" w:type="dxa"/>
          </w:tcPr>
          <w:p w14:paraId="426D279A" w14:textId="77777777" w:rsidR="001471BF" w:rsidRPr="00DB15F5" w:rsidRDefault="001471BF" w:rsidP="001471BF">
            <w:pPr>
              <w:pStyle w:val="BodyText"/>
              <w:rPr>
                <w:sz w:val="16"/>
                <w:szCs w:val="16"/>
                <w:lang w:val="et-EE"/>
              </w:rPr>
            </w:pPr>
            <w:r w:rsidRPr="00DB15F5">
              <w:rPr>
                <w:sz w:val="16"/>
                <w:szCs w:val="16"/>
                <w:lang w:val="et-EE"/>
              </w:rPr>
              <w:t>Käännä pullo oikein päin ja irrota annosruisku pullosta kääntämällä ruiskua ja pulloa eri suuntiin.</w:t>
            </w:r>
          </w:p>
        </w:tc>
        <w:tc>
          <w:tcPr>
            <w:tcW w:w="2327" w:type="dxa"/>
            <w:gridSpan w:val="2"/>
          </w:tcPr>
          <w:p w14:paraId="709520A6" w14:textId="77777777" w:rsidR="001471BF" w:rsidRPr="00DB15F5" w:rsidRDefault="001471BF" w:rsidP="001471BF">
            <w:pPr>
              <w:spacing w:line="240" w:lineRule="auto"/>
              <w:rPr>
                <w:sz w:val="16"/>
                <w:szCs w:val="16"/>
                <w:lang w:val="et-EE"/>
              </w:rPr>
            </w:pPr>
            <w:r w:rsidRPr="00DB15F5">
              <w:rPr>
                <w:sz w:val="16"/>
                <w:szCs w:val="16"/>
                <w:lang w:val="et-EE"/>
              </w:rPr>
              <w:t>Tyhjennä annosruiskun sisältö kissan suuhun tai ruokaan painamalla mäntä alas.</w:t>
            </w:r>
          </w:p>
          <w:p w14:paraId="24127B1D" w14:textId="77777777" w:rsidR="001471BF" w:rsidRPr="00DB15F5" w:rsidRDefault="001471BF" w:rsidP="001471BF">
            <w:pPr>
              <w:pStyle w:val="BodyText"/>
              <w:rPr>
                <w:sz w:val="16"/>
                <w:szCs w:val="16"/>
                <w:lang w:val="et-EE"/>
              </w:rPr>
            </w:pPr>
          </w:p>
        </w:tc>
      </w:tr>
    </w:tbl>
    <w:p w14:paraId="386E84B0" w14:textId="77777777" w:rsidR="003C7783" w:rsidRPr="009B205C" w:rsidRDefault="003C7783" w:rsidP="00520AB5">
      <w:pPr>
        <w:widowControl/>
        <w:spacing w:line="240" w:lineRule="auto"/>
        <w:rPr>
          <w:snapToGrid w:val="0"/>
          <w:lang w:val="et-EE" w:eastAsia="en-US"/>
        </w:rPr>
      </w:pPr>
    </w:p>
    <w:p w14:paraId="02E52996" w14:textId="77777777" w:rsidR="00BB05AF" w:rsidRDefault="00133C32" w:rsidP="00520AB5">
      <w:pPr>
        <w:widowControl/>
        <w:spacing w:line="240" w:lineRule="auto"/>
        <w:rPr>
          <w:b/>
          <w:bCs/>
          <w:snapToGrid w:val="0"/>
          <w:lang w:val="et-EE" w:eastAsia="en-US"/>
        </w:rPr>
      </w:pPr>
      <w:r>
        <w:rPr>
          <w:b/>
          <w:bCs/>
          <w:snapToGrid w:val="0"/>
          <w:lang w:val="et-EE" w:eastAsia="en-US"/>
        </w:rPr>
        <w:t>Marsu:</w:t>
      </w:r>
    </w:p>
    <w:p w14:paraId="2C790435" w14:textId="77777777" w:rsidR="00133C32" w:rsidRPr="00C56DA3" w:rsidRDefault="00133C32" w:rsidP="00520AB5">
      <w:pPr>
        <w:widowControl/>
        <w:spacing w:line="240" w:lineRule="auto"/>
        <w:rPr>
          <w:b/>
          <w:bCs/>
          <w:snapToGrid w:val="0"/>
          <w:lang w:val="et-EE" w:eastAsia="en-US"/>
        </w:rPr>
      </w:pPr>
      <w:r w:rsidRPr="00C56DA3">
        <w:rPr>
          <w:b/>
          <w:bCs/>
          <w:snapToGrid w:val="0"/>
          <w:lang w:val="et-EE" w:eastAsia="en-US"/>
        </w:rPr>
        <w:t>Annostus</w:t>
      </w:r>
    </w:p>
    <w:p w14:paraId="39A33F3F" w14:textId="77777777" w:rsidR="00133C32" w:rsidRPr="003C7783" w:rsidRDefault="00133C32" w:rsidP="00133C32">
      <w:pPr>
        <w:widowControl/>
        <w:tabs>
          <w:tab w:val="clear" w:pos="567"/>
          <w:tab w:val="left" w:pos="-720"/>
          <w:tab w:val="left" w:pos="0"/>
          <w:tab w:val="left" w:pos="720"/>
        </w:tabs>
        <w:suppressAutoHyphens/>
        <w:spacing w:line="240" w:lineRule="auto"/>
        <w:rPr>
          <w:snapToGrid w:val="0"/>
          <w:u w:val="single"/>
          <w:lang w:eastAsia="en-US"/>
        </w:rPr>
      </w:pPr>
      <w:r w:rsidRPr="003C7783">
        <w:rPr>
          <w:snapToGrid w:val="0"/>
          <w:u w:val="single"/>
          <w:lang w:eastAsia="en-US"/>
        </w:rPr>
        <w:t>Pehmytkudoskirurgian jälkeinen kipu:</w:t>
      </w:r>
    </w:p>
    <w:p w14:paraId="46BE2423" w14:textId="77777777" w:rsidR="00133C32" w:rsidRDefault="00133C32" w:rsidP="00133C32">
      <w:pPr>
        <w:widowControl/>
        <w:tabs>
          <w:tab w:val="clear" w:pos="567"/>
          <w:tab w:val="left" w:pos="-720"/>
          <w:tab w:val="left" w:pos="0"/>
          <w:tab w:val="left" w:pos="720"/>
        </w:tabs>
        <w:suppressAutoHyphens/>
        <w:spacing w:line="240" w:lineRule="auto"/>
        <w:rPr>
          <w:snapToGrid w:val="0"/>
          <w:lang w:eastAsia="en-US"/>
        </w:rPr>
      </w:pPr>
      <w:r>
        <w:rPr>
          <w:snapToGrid w:val="0"/>
          <w:lang w:eastAsia="en-US"/>
        </w:rPr>
        <w:t>Aloitusannos on 0,2 mg meloksikaamia painokiloa kohden suun kautta kerta-annoksena ensimmäisenä päivänä (ennen leikkausta).</w:t>
      </w:r>
    </w:p>
    <w:p w14:paraId="077D1ACD" w14:textId="77777777" w:rsidR="00133C32" w:rsidRDefault="00133C32" w:rsidP="00133C32">
      <w:pPr>
        <w:widowControl/>
        <w:tabs>
          <w:tab w:val="clear" w:pos="567"/>
          <w:tab w:val="left" w:pos="-720"/>
          <w:tab w:val="left" w:pos="0"/>
          <w:tab w:val="left" w:pos="720"/>
        </w:tabs>
        <w:suppressAutoHyphens/>
        <w:spacing w:line="240" w:lineRule="auto"/>
        <w:rPr>
          <w:snapToGrid w:val="0"/>
          <w:lang w:eastAsia="en-US"/>
        </w:rPr>
      </w:pPr>
      <w:r>
        <w:rPr>
          <w:snapToGrid w:val="0"/>
          <w:lang w:eastAsia="en-US"/>
        </w:rPr>
        <w:t xml:space="preserve">Hoitoa jatketaan suun kautta kerran vuorokaudessa (24 tunnin välein) annoksella 0,1 mg meloksikaamia painokiloa kohden </w:t>
      </w:r>
      <w:r w:rsidRPr="005C4A91">
        <w:rPr>
          <w:snapToGrid w:val="0"/>
          <w:lang w:eastAsia="en-US"/>
        </w:rPr>
        <w:t>seuraavana kahtena päivänä</w:t>
      </w:r>
      <w:r>
        <w:rPr>
          <w:snapToGrid w:val="0"/>
          <w:lang w:eastAsia="en-US"/>
        </w:rPr>
        <w:t xml:space="preserve"> (leikkauksen jälkeen).</w:t>
      </w:r>
    </w:p>
    <w:p w14:paraId="6579D3E8" w14:textId="77777777" w:rsidR="00133C32" w:rsidRDefault="00133C32" w:rsidP="00133C32">
      <w:pPr>
        <w:widowControl/>
        <w:tabs>
          <w:tab w:val="clear" w:pos="567"/>
          <w:tab w:val="left" w:pos="-720"/>
          <w:tab w:val="left" w:pos="0"/>
          <w:tab w:val="left" w:pos="720"/>
        </w:tabs>
        <w:suppressAutoHyphens/>
        <w:spacing w:line="240" w:lineRule="auto"/>
        <w:rPr>
          <w:snapToGrid w:val="0"/>
          <w:lang w:eastAsia="en-US"/>
        </w:rPr>
      </w:pPr>
    </w:p>
    <w:p w14:paraId="0DC35648" w14:textId="77777777" w:rsidR="00A23722" w:rsidRDefault="00A23722" w:rsidP="00A23722">
      <w:pPr>
        <w:widowControl/>
        <w:tabs>
          <w:tab w:val="clear" w:pos="567"/>
          <w:tab w:val="left" w:pos="-720"/>
          <w:tab w:val="left" w:pos="0"/>
          <w:tab w:val="left" w:pos="720"/>
        </w:tabs>
        <w:suppressAutoHyphens/>
        <w:spacing w:line="240" w:lineRule="auto"/>
        <w:rPr>
          <w:snapToGrid w:val="0"/>
          <w:lang w:eastAsia="en-US"/>
        </w:rPr>
      </w:pPr>
      <w:r>
        <w:rPr>
          <w:snapToGrid w:val="0"/>
          <w:lang w:eastAsia="en-US"/>
        </w:rPr>
        <w:t>Yksittäisissä tapauksissa annosta voidaan eläinlääkärin harkinnan mukaan nostaa annokseen 0,5 mg/painokilo. Turvallisuutta ei kuitenkaan ole tutkittu marsuilla annoksilla, jotka ylittävät 0,6 mg/painokilo.</w:t>
      </w:r>
    </w:p>
    <w:p w14:paraId="19D1CA52" w14:textId="77777777" w:rsidR="00A23722" w:rsidRDefault="00A23722" w:rsidP="00133C32">
      <w:pPr>
        <w:widowControl/>
        <w:tabs>
          <w:tab w:val="clear" w:pos="567"/>
          <w:tab w:val="left" w:pos="-720"/>
          <w:tab w:val="left" w:pos="0"/>
          <w:tab w:val="left" w:pos="720"/>
        </w:tabs>
        <w:suppressAutoHyphens/>
        <w:spacing w:line="240" w:lineRule="auto"/>
        <w:rPr>
          <w:snapToGrid w:val="0"/>
          <w:lang w:eastAsia="en-US"/>
        </w:rPr>
      </w:pPr>
    </w:p>
    <w:p w14:paraId="204B6E2E" w14:textId="77777777" w:rsidR="00133C32" w:rsidRPr="00300EE0" w:rsidRDefault="00133C32" w:rsidP="00133C32">
      <w:pPr>
        <w:widowControl/>
        <w:tabs>
          <w:tab w:val="clear" w:pos="567"/>
          <w:tab w:val="left" w:pos="-720"/>
          <w:tab w:val="left" w:pos="0"/>
          <w:tab w:val="left" w:pos="720"/>
        </w:tabs>
        <w:suppressAutoHyphens/>
        <w:spacing w:line="240" w:lineRule="auto"/>
        <w:rPr>
          <w:b/>
          <w:snapToGrid w:val="0"/>
          <w:lang w:eastAsia="en-US"/>
        </w:rPr>
      </w:pPr>
      <w:r w:rsidRPr="00300EE0">
        <w:rPr>
          <w:b/>
          <w:snapToGrid w:val="0"/>
          <w:lang w:eastAsia="en-US"/>
        </w:rPr>
        <w:t>Antoreitti ja antotapa</w:t>
      </w:r>
    </w:p>
    <w:p w14:paraId="08CE8BA5" w14:textId="77777777" w:rsidR="00133C32" w:rsidRDefault="00133C32" w:rsidP="00133C32">
      <w:pPr>
        <w:widowControl/>
        <w:tabs>
          <w:tab w:val="clear" w:pos="567"/>
          <w:tab w:val="left" w:pos="-720"/>
          <w:tab w:val="left" w:pos="0"/>
          <w:tab w:val="left" w:pos="720"/>
        </w:tabs>
        <w:suppressAutoHyphens/>
        <w:spacing w:line="240" w:lineRule="auto"/>
        <w:rPr>
          <w:snapToGrid w:val="0"/>
          <w:lang w:eastAsia="en-US"/>
        </w:rPr>
      </w:pPr>
      <w:r w:rsidRPr="005C4A91">
        <w:rPr>
          <w:snapToGrid w:val="0"/>
          <w:lang w:eastAsia="en-US"/>
        </w:rPr>
        <w:t xml:space="preserve">Suspensio </w:t>
      </w:r>
      <w:r w:rsidR="00517A57">
        <w:rPr>
          <w:snapToGrid w:val="0"/>
          <w:lang w:eastAsia="en-US"/>
        </w:rPr>
        <w:t>annetaan</w:t>
      </w:r>
      <w:r w:rsidR="00517A57" w:rsidRPr="009129E7">
        <w:rPr>
          <w:snapToGrid w:val="0"/>
          <w:lang w:eastAsia="en-US"/>
        </w:rPr>
        <w:t xml:space="preserve"> </w:t>
      </w:r>
      <w:r w:rsidRPr="005C4A91">
        <w:rPr>
          <w:snapToGrid w:val="0"/>
          <w:lang w:eastAsia="en-US"/>
        </w:rPr>
        <w:t xml:space="preserve">antaa </w:t>
      </w:r>
      <w:r w:rsidR="00A23722">
        <w:rPr>
          <w:snapToGrid w:val="0"/>
          <w:lang w:eastAsia="en-US"/>
        </w:rPr>
        <w:t xml:space="preserve">suoraan suuhun </w:t>
      </w:r>
      <w:r w:rsidRPr="005C4A91">
        <w:rPr>
          <w:snapToGrid w:val="0"/>
          <w:lang w:eastAsia="en-US"/>
        </w:rPr>
        <w:t>käyttämällä 0,01 ml välein merkittyä 1 ml annosruiskua.</w:t>
      </w:r>
    </w:p>
    <w:p w14:paraId="76CFDD81" w14:textId="77777777" w:rsidR="00133C32" w:rsidRDefault="00133C32" w:rsidP="00133C32">
      <w:pPr>
        <w:widowControl/>
        <w:tabs>
          <w:tab w:val="clear" w:pos="567"/>
          <w:tab w:val="left" w:pos="-720"/>
          <w:tab w:val="left" w:pos="0"/>
          <w:tab w:val="left" w:pos="720"/>
        </w:tabs>
        <w:suppressAutoHyphens/>
        <w:spacing w:line="240" w:lineRule="auto"/>
        <w:rPr>
          <w:snapToGrid w:val="0"/>
          <w:lang w:eastAsia="en-US"/>
        </w:rPr>
      </w:pPr>
    </w:p>
    <w:p w14:paraId="1F719048" w14:textId="77777777" w:rsidR="00133C32" w:rsidRDefault="00133C32" w:rsidP="00133C32">
      <w:pPr>
        <w:widowControl/>
        <w:tabs>
          <w:tab w:val="clear" w:pos="567"/>
          <w:tab w:val="left" w:pos="-720"/>
          <w:tab w:val="left" w:pos="0"/>
          <w:tab w:val="left" w:pos="720"/>
        </w:tabs>
        <w:suppressAutoHyphens/>
        <w:spacing w:line="240" w:lineRule="auto"/>
        <w:rPr>
          <w:snapToGrid w:val="0"/>
          <w:lang w:eastAsia="en-US"/>
        </w:rPr>
      </w:pPr>
      <w:r>
        <w:rPr>
          <w:snapToGrid w:val="0"/>
          <w:lang w:eastAsia="en-US"/>
        </w:rPr>
        <w:t>Annos 0,2 mg meloksikaamia/painokilo:</w:t>
      </w:r>
      <w:r>
        <w:rPr>
          <w:snapToGrid w:val="0"/>
          <w:lang w:eastAsia="en-US"/>
        </w:rPr>
        <w:tab/>
        <w:t>0,4 ml/painokilo</w:t>
      </w:r>
    </w:p>
    <w:p w14:paraId="62B8DBB7" w14:textId="77777777" w:rsidR="00133C32" w:rsidRDefault="00133C32" w:rsidP="00133C32">
      <w:pPr>
        <w:widowControl/>
        <w:tabs>
          <w:tab w:val="clear" w:pos="567"/>
          <w:tab w:val="left" w:pos="-720"/>
          <w:tab w:val="left" w:pos="0"/>
          <w:tab w:val="left" w:pos="720"/>
        </w:tabs>
        <w:suppressAutoHyphens/>
        <w:spacing w:line="240" w:lineRule="auto"/>
        <w:rPr>
          <w:snapToGrid w:val="0"/>
          <w:lang w:eastAsia="en-US"/>
        </w:rPr>
      </w:pPr>
      <w:r>
        <w:rPr>
          <w:snapToGrid w:val="0"/>
          <w:lang w:eastAsia="en-US"/>
        </w:rPr>
        <w:t>Annos 0,1 mg meloksikaamia/painokilo:</w:t>
      </w:r>
      <w:r>
        <w:rPr>
          <w:snapToGrid w:val="0"/>
          <w:lang w:eastAsia="en-US"/>
        </w:rPr>
        <w:tab/>
        <w:t>0,2 ml/painokilo</w:t>
      </w:r>
    </w:p>
    <w:p w14:paraId="68D1F935" w14:textId="77777777" w:rsidR="00133C32" w:rsidRDefault="00133C32" w:rsidP="00133C32">
      <w:pPr>
        <w:widowControl/>
        <w:tabs>
          <w:tab w:val="clear" w:pos="567"/>
          <w:tab w:val="left" w:pos="-720"/>
          <w:tab w:val="left" w:pos="0"/>
          <w:tab w:val="left" w:pos="720"/>
        </w:tabs>
        <w:suppressAutoHyphens/>
        <w:spacing w:line="240" w:lineRule="auto"/>
        <w:rPr>
          <w:snapToGrid w:val="0"/>
          <w:lang w:eastAsia="en-US"/>
        </w:rPr>
      </w:pPr>
    </w:p>
    <w:p w14:paraId="5A525E83" w14:textId="77777777" w:rsidR="00133C32" w:rsidRDefault="00133C32" w:rsidP="00133C32">
      <w:pPr>
        <w:widowControl/>
        <w:tabs>
          <w:tab w:val="clear" w:pos="567"/>
          <w:tab w:val="left" w:pos="-720"/>
          <w:tab w:val="left" w:pos="0"/>
          <w:tab w:val="left" w:pos="720"/>
        </w:tabs>
        <w:suppressAutoHyphens/>
        <w:spacing w:line="240" w:lineRule="auto"/>
        <w:rPr>
          <w:snapToGrid w:val="0"/>
          <w:lang w:eastAsia="en-US"/>
        </w:rPr>
      </w:pPr>
      <w:r>
        <w:rPr>
          <w:snapToGrid w:val="0"/>
          <w:lang w:eastAsia="en-US"/>
        </w:rPr>
        <w:t>Tiputa pieneen astiaan (esimerkiksi teelusikkaan) Metacam oraalisuspensiota (suositellaan tiputtamaan muutama ylimääräinen tippa). Vedä 1 ml annosruiskuun marsun painokilojen mukainen annos. Anna Metacam-annos annosruiskulla suoraan marsun suuhun. Pese pieni astia vedellä ja anna kuivua ennen seuraavaa käyttökertaa.</w:t>
      </w:r>
    </w:p>
    <w:p w14:paraId="2500B5E3" w14:textId="77777777" w:rsidR="003F09D2" w:rsidRDefault="003F09D2" w:rsidP="003F09D2">
      <w:pPr>
        <w:widowControl/>
        <w:tabs>
          <w:tab w:val="clear" w:pos="567"/>
          <w:tab w:val="left" w:pos="-720"/>
          <w:tab w:val="left" w:pos="0"/>
          <w:tab w:val="left" w:pos="720"/>
        </w:tabs>
        <w:suppressAutoHyphens/>
        <w:spacing w:line="240" w:lineRule="auto"/>
        <w:rPr>
          <w:snapToGrid w:val="0"/>
          <w:lang w:eastAsia="en-US"/>
        </w:rPr>
      </w:pPr>
    </w:p>
    <w:p w14:paraId="274E8754" w14:textId="77777777" w:rsidR="003F09D2" w:rsidRDefault="003F09D2" w:rsidP="003F09D2">
      <w:pPr>
        <w:widowControl/>
        <w:tabs>
          <w:tab w:val="clear" w:pos="567"/>
          <w:tab w:val="left" w:pos="-720"/>
          <w:tab w:val="left" w:pos="0"/>
          <w:tab w:val="left" w:pos="720"/>
        </w:tabs>
        <w:suppressAutoHyphens/>
        <w:spacing w:line="240" w:lineRule="auto"/>
        <w:rPr>
          <w:snapToGrid w:val="0"/>
          <w:lang w:eastAsia="en-US"/>
        </w:rPr>
      </w:pPr>
      <w:r>
        <w:rPr>
          <w:snapToGrid w:val="0"/>
          <w:lang w:eastAsia="en-US"/>
        </w:rPr>
        <w:t>Kissoille tarkoitettua annosruiskua, jossa on kiloasteikko ja kissan kuva, ei saa käyttää marsuille.</w:t>
      </w:r>
    </w:p>
    <w:p w14:paraId="0AAA6E65" w14:textId="77777777" w:rsidR="0098465C" w:rsidRDefault="0098465C" w:rsidP="00520AB5">
      <w:pPr>
        <w:widowControl/>
        <w:spacing w:line="240" w:lineRule="auto"/>
        <w:rPr>
          <w:b/>
          <w:bCs/>
          <w:snapToGrid w:val="0"/>
          <w:lang w:eastAsia="en-US"/>
        </w:rPr>
      </w:pPr>
    </w:p>
    <w:tbl>
      <w:tblPr>
        <w:tblW w:w="0" w:type="auto"/>
        <w:tblCellMar>
          <w:left w:w="0" w:type="dxa"/>
          <w:right w:w="0" w:type="dxa"/>
        </w:tblCellMar>
        <w:tblLook w:val="04A0" w:firstRow="1" w:lastRow="0" w:firstColumn="1" w:lastColumn="0" w:noHBand="0" w:noVBand="1"/>
      </w:tblPr>
      <w:tblGrid>
        <w:gridCol w:w="2275"/>
        <w:gridCol w:w="2272"/>
        <w:gridCol w:w="2264"/>
        <w:gridCol w:w="2260"/>
      </w:tblGrid>
      <w:tr w:rsidR="00133C32" w:rsidRPr="00AE335F" w14:paraId="5F08EC62" w14:textId="77777777" w:rsidTr="00A25AF8">
        <w:trPr>
          <w:cantSplit/>
          <w:trHeight w:val="2024"/>
        </w:trPr>
        <w:tc>
          <w:tcPr>
            <w:tcW w:w="2298" w:type="dxa"/>
            <w:tcMar>
              <w:top w:w="0" w:type="dxa"/>
              <w:left w:w="108" w:type="dxa"/>
              <w:bottom w:w="0" w:type="dxa"/>
              <w:right w:w="108" w:type="dxa"/>
            </w:tcMar>
          </w:tcPr>
          <w:p w14:paraId="4759DA1B" w14:textId="77777777" w:rsidR="00133C32" w:rsidRPr="00AE335F" w:rsidRDefault="00133C32" w:rsidP="001540B9">
            <w:pPr>
              <w:tabs>
                <w:tab w:val="clear" w:pos="567"/>
              </w:tabs>
              <w:spacing w:line="240" w:lineRule="auto"/>
              <w:rPr>
                <w:lang w:eastAsia="de-DE"/>
              </w:rPr>
            </w:pPr>
          </w:p>
          <w:p w14:paraId="5D11073D" w14:textId="1BA94289" w:rsidR="00133C32" w:rsidRPr="00AE335F" w:rsidRDefault="000A714A" w:rsidP="001540B9">
            <w:pPr>
              <w:tabs>
                <w:tab w:val="clear" w:pos="567"/>
              </w:tabs>
              <w:spacing w:line="240" w:lineRule="auto"/>
              <w:rPr>
                <w:lang w:eastAsia="de-DE"/>
              </w:rPr>
            </w:pPr>
            <w:r>
              <w:rPr>
                <w:noProof/>
                <w:lang w:val="en-GB" w:eastAsia="zh-CN" w:bidi="th-TH"/>
              </w:rPr>
              <w:drawing>
                <wp:anchor distT="0" distB="0" distL="114300" distR="114300" simplePos="0" relativeHeight="251659264" behindDoc="0" locked="0" layoutInCell="1" allowOverlap="1" wp14:anchorId="0E4F53A4" wp14:editId="0F1B0C08">
                  <wp:simplePos x="0" y="0"/>
                  <wp:positionH relativeFrom="column">
                    <wp:posOffset>194945</wp:posOffset>
                  </wp:positionH>
                  <wp:positionV relativeFrom="paragraph">
                    <wp:posOffset>34925</wp:posOffset>
                  </wp:positionV>
                  <wp:extent cx="933450" cy="923925"/>
                  <wp:effectExtent l="0" t="0" r="0" b="0"/>
                  <wp:wrapNone/>
                  <wp:docPr id="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0"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4F894C" w14:textId="77777777" w:rsidR="00133C32" w:rsidRPr="00AE335F" w:rsidRDefault="00133C32" w:rsidP="001540B9">
            <w:pPr>
              <w:tabs>
                <w:tab w:val="clear" w:pos="567"/>
              </w:tabs>
              <w:spacing w:line="240" w:lineRule="auto"/>
              <w:rPr>
                <w:lang w:eastAsia="de-DE"/>
              </w:rPr>
            </w:pPr>
          </w:p>
          <w:p w14:paraId="13531628" w14:textId="77777777" w:rsidR="00133C32" w:rsidRPr="00AE335F" w:rsidRDefault="00133C32" w:rsidP="001540B9">
            <w:pPr>
              <w:tabs>
                <w:tab w:val="clear" w:pos="567"/>
              </w:tabs>
              <w:spacing w:line="240" w:lineRule="auto"/>
              <w:rPr>
                <w:lang w:eastAsia="de-DE"/>
              </w:rPr>
            </w:pPr>
          </w:p>
          <w:p w14:paraId="7585C595" w14:textId="77777777" w:rsidR="00133C32" w:rsidRPr="00AE335F" w:rsidRDefault="00133C32" w:rsidP="001540B9">
            <w:pPr>
              <w:tabs>
                <w:tab w:val="clear" w:pos="567"/>
              </w:tabs>
              <w:spacing w:line="240" w:lineRule="auto"/>
              <w:rPr>
                <w:lang w:eastAsia="de-DE"/>
              </w:rPr>
            </w:pPr>
          </w:p>
        </w:tc>
        <w:tc>
          <w:tcPr>
            <w:tcW w:w="2297" w:type="dxa"/>
            <w:hideMark/>
          </w:tcPr>
          <w:p w14:paraId="27F9E928" w14:textId="33056C4F" w:rsidR="00133C32" w:rsidRPr="00AE335F" w:rsidRDefault="000A714A" w:rsidP="001540B9">
            <w:pPr>
              <w:tabs>
                <w:tab w:val="clear" w:pos="567"/>
              </w:tabs>
              <w:spacing w:line="240" w:lineRule="auto"/>
              <w:rPr>
                <w:lang w:eastAsia="de-DE"/>
              </w:rPr>
            </w:pPr>
            <w:r>
              <w:rPr>
                <w:noProof/>
                <w:lang w:val="en-GB" w:eastAsia="zh-CN" w:bidi="th-TH"/>
              </w:rPr>
              <w:drawing>
                <wp:anchor distT="0" distB="0" distL="114300" distR="114300" simplePos="0" relativeHeight="251660288" behindDoc="0" locked="0" layoutInCell="1" allowOverlap="1" wp14:anchorId="14487ED7" wp14:editId="4F6A1070">
                  <wp:simplePos x="0" y="0"/>
                  <wp:positionH relativeFrom="column">
                    <wp:posOffset>234950</wp:posOffset>
                  </wp:positionH>
                  <wp:positionV relativeFrom="paragraph">
                    <wp:posOffset>248920</wp:posOffset>
                  </wp:positionV>
                  <wp:extent cx="1013460" cy="875665"/>
                  <wp:effectExtent l="0" t="0" r="0" b="0"/>
                  <wp:wrapNone/>
                  <wp:docPr id="1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3460" cy="875665"/>
                          </a:xfrm>
                          <a:prstGeom prst="rect">
                            <a:avLst/>
                          </a:prstGeom>
                          <a:noFill/>
                          <a:ln>
                            <a:noFill/>
                          </a:ln>
                        </pic:spPr>
                      </pic:pic>
                    </a:graphicData>
                  </a:graphic>
                  <wp14:sizeRelH relativeFrom="page">
                    <wp14:pctWidth>0</wp14:pctWidth>
                  </wp14:sizeRelH>
                  <wp14:sizeRelV relativeFrom="page">
                    <wp14:pctHeight>0</wp14:pctHeight>
                  </wp14:sizeRelV>
                </wp:anchor>
              </w:drawing>
            </w:r>
            <w:r w:rsidR="00133C32" w:rsidRPr="00AE335F">
              <w:rPr>
                <w:lang w:eastAsia="de-DE"/>
              </w:rPr>
              <w:t>  </w:t>
            </w:r>
          </w:p>
        </w:tc>
        <w:tc>
          <w:tcPr>
            <w:tcW w:w="2293" w:type="dxa"/>
            <w:tcMar>
              <w:top w:w="0" w:type="dxa"/>
              <w:left w:w="108" w:type="dxa"/>
              <w:bottom w:w="0" w:type="dxa"/>
              <w:right w:w="108" w:type="dxa"/>
            </w:tcMar>
          </w:tcPr>
          <w:p w14:paraId="3972591B" w14:textId="1E501BD9" w:rsidR="00133C32" w:rsidRPr="00AE335F" w:rsidRDefault="000A714A" w:rsidP="001540B9">
            <w:pPr>
              <w:tabs>
                <w:tab w:val="clear" w:pos="567"/>
              </w:tabs>
              <w:spacing w:line="240" w:lineRule="auto"/>
              <w:rPr>
                <w:lang w:eastAsia="de-DE"/>
              </w:rPr>
            </w:pPr>
            <w:r>
              <w:rPr>
                <w:noProof/>
                <w:lang w:val="en-GB" w:eastAsia="zh-CN" w:bidi="th-TH"/>
              </w:rPr>
              <w:drawing>
                <wp:anchor distT="0" distB="0" distL="114300" distR="114300" simplePos="0" relativeHeight="251661312" behindDoc="0" locked="0" layoutInCell="1" allowOverlap="1" wp14:anchorId="3C36C3CA" wp14:editId="38D6AA4D">
                  <wp:simplePos x="0" y="0"/>
                  <wp:positionH relativeFrom="column">
                    <wp:posOffset>56515</wp:posOffset>
                  </wp:positionH>
                  <wp:positionV relativeFrom="paragraph">
                    <wp:posOffset>105410</wp:posOffset>
                  </wp:positionV>
                  <wp:extent cx="1243330" cy="1085850"/>
                  <wp:effectExtent l="0" t="0" r="0" b="0"/>
                  <wp:wrapNone/>
                  <wp:docPr id="1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4333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91" w:type="dxa"/>
          </w:tcPr>
          <w:p w14:paraId="72D135C6" w14:textId="6D5BF971" w:rsidR="00133C32" w:rsidRPr="00AE335F" w:rsidRDefault="000A714A" w:rsidP="001540B9">
            <w:pPr>
              <w:tabs>
                <w:tab w:val="clear" w:pos="567"/>
              </w:tabs>
              <w:spacing w:line="240" w:lineRule="auto"/>
              <w:rPr>
                <w:lang w:eastAsia="de-DE"/>
              </w:rPr>
            </w:pPr>
            <w:r>
              <w:rPr>
                <w:noProof/>
                <w:lang w:val="en-GB" w:eastAsia="zh-CN" w:bidi="th-TH"/>
              </w:rPr>
              <w:drawing>
                <wp:anchor distT="0" distB="0" distL="114300" distR="114300" simplePos="0" relativeHeight="251662336" behindDoc="0" locked="0" layoutInCell="1" allowOverlap="1" wp14:anchorId="1C01F361" wp14:editId="6B566B36">
                  <wp:simplePos x="0" y="0"/>
                  <wp:positionH relativeFrom="column">
                    <wp:posOffset>63500</wp:posOffset>
                  </wp:positionH>
                  <wp:positionV relativeFrom="paragraph">
                    <wp:posOffset>57785</wp:posOffset>
                  </wp:positionV>
                  <wp:extent cx="1333500" cy="1123950"/>
                  <wp:effectExtent l="0" t="0" r="0" b="0"/>
                  <wp:wrapNone/>
                  <wp:docPr id="1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0" cy="1123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33C32" w:rsidRPr="007612BA" w14:paraId="6882AFC9" w14:textId="77777777" w:rsidTr="00A25AF8">
        <w:tc>
          <w:tcPr>
            <w:tcW w:w="2298" w:type="dxa"/>
            <w:tcBorders>
              <w:top w:val="nil"/>
            </w:tcBorders>
            <w:tcMar>
              <w:top w:w="0" w:type="dxa"/>
              <w:left w:w="108" w:type="dxa"/>
              <w:bottom w:w="0" w:type="dxa"/>
              <w:right w:w="108" w:type="dxa"/>
            </w:tcMar>
            <w:hideMark/>
          </w:tcPr>
          <w:p w14:paraId="74614464" w14:textId="77777777" w:rsidR="00133C32" w:rsidRPr="00133C32" w:rsidRDefault="00133C32" w:rsidP="001540B9">
            <w:pPr>
              <w:tabs>
                <w:tab w:val="clear" w:pos="567"/>
              </w:tabs>
              <w:spacing w:line="240" w:lineRule="auto"/>
              <w:rPr>
                <w:lang w:eastAsia="de-DE"/>
              </w:rPr>
            </w:pPr>
            <w:r w:rsidRPr="00DB15F5">
              <w:rPr>
                <w:sz w:val="16"/>
                <w:szCs w:val="16"/>
              </w:rPr>
              <w:t>Ravista pulloa hyvin. Avaa pullon korkki painamalla sitä alas ja kiertämällä auki samanaikaisesti</w:t>
            </w:r>
            <w:r w:rsidR="00A25AF8">
              <w:rPr>
                <w:sz w:val="16"/>
                <w:szCs w:val="16"/>
              </w:rPr>
              <w:t>.</w:t>
            </w:r>
          </w:p>
        </w:tc>
        <w:tc>
          <w:tcPr>
            <w:tcW w:w="2297" w:type="dxa"/>
            <w:tcBorders>
              <w:top w:val="nil"/>
            </w:tcBorders>
            <w:tcMar>
              <w:top w:w="0" w:type="dxa"/>
              <w:left w:w="108" w:type="dxa"/>
              <w:bottom w:w="0" w:type="dxa"/>
              <w:right w:w="108" w:type="dxa"/>
            </w:tcMar>
            <w:hideMark/>
          </w:tcPr>
          <w:p w14:paraId="52899388" w14:textId="77777777" w:rsidR="00133C32" w:rsidRPr="00133C32" w:rsidRDefault="00133C32" w:rsidP="001540B9">
            <w:pPr>
              <w:spacing w:line="240" w:lineRule="auto"/>
              <w:ind w:left="-113"/>
              <w:rPr>
                <w:sz w:val="16"/>
                <w:szCs w:val="16"/>
              </w:rPr>
            </w:pPr>
            <w:r w:rsidRPr="00133C32">
              <w:rPr>
                <w:snapToGrid w:val="0"/>
                <w:sz w:val="16"/>
                <w:szCs w:val="16"/>
                <w:lang w:eastAsia="en-US"/>
              </w:rPr>
              <w:t>Tiputa pieneen astiaan (esimerkiksi teelusikkaan) Metacam oraalisuspensiota (suositellaan tiputtamaan muutama ylimääräinen tippa)</w:t>
            </w:r>
            <w:r w:rsidR="00A25AF8">
              <w:rPr>
                <w:snapToGrid w:val="0"/>
                <w:sz w:val="16"/>
                <w:szCs w:val="16"/>
                <w:lang w:eastAsia="en-US"/>
              </w:rPr>
              <w:t>.</w:t>
            </w:r>
          </w:p>
        </w:tc>
        <w:tc>
          <w:tcPr>
            <w:tcW w:w="2293" w:type="dxa"/>
            <w:tcBorders>
              <w:top w:val="nil"/>
            </w:tcBorders>
            <w:tcMar>
              <w:top w:w="0" w:type="dxa"/>
              <w:left w:w="108" w:type="dxa"/>
              <w:bottom w:w="0" w:type="dxa"/>
              <w:right w:w="108" w:type="dxa"/>
            </w:tcMar>
            <w:hideMark/>
          </w:tcPr>
          <w:p w14:paraId="02EDB522" w14:textId="77777777" w:rsidR="00133C32" w:rsidRPr="00133C32" w:rsidRDefault="00133C32" w:rsidP="00133C32">
            <w:pPr>
              <w:spacing w:line="240" w:lineRule="auto"/>
              <w:ind w:left="-113"/>
              <w:rPr>
                <w:sz w:val="16"/>
                <w:szCs w:val="16"/>
              </w:rPr>
            </w:pPr>
            <w:r w:rsidRPr="00133C32">
              <w:rPr>
                <w:sz w:val="16"/>
                <w:szCs w:val="16"/>
              </w:rPr>
              <w:t>Vedä 1 ml annosruiskuun marsun painokilojen mukainen annos.</w:t>
            </w:r>
          </w:p>
        </w:tc>
        <w:tc>
          <w:tcPr>
            <w:tcW w:w="2291" w:type="dxa"/>
            <w:tcBorders>
              <w:top w:val="nil"/>
            </w:tcBorders>
            <w:tcMar>
              <w:top w:w="0" w:type="dxa"/>
              <w:left w:w="108" w:type="dxa"/>
              <w:bottom w:w="0" w:type="dxa"/>
              <w:right w:w="108" w:type="dxa"/>
            </w:tcMar>
            <w:hideMark/>
          </w:tcPr>
          <w:p w14:paraId="744A7BF7" w14:textId="77777777" w:rsidR="00133C32" w:rsidRPr="007612BA" w:rsidRDefault="00133C32" w:rsidP="001540B9">
            <w:pPr>
              <w:spacing w:line="240" w:lineRule="auto"/>
              <w:ind w:left="-113"/>
              <w:rPr>
                <w:sz w:val="16"/>
                <w:szCs w:val="16"/>
              </w:rPr>
            </w:pPr>
            <w:r w:rsidRPr="007612BA">
              <w:rPr>
                <w:sz w:val="16"/>
                <w:szCs w:val="16"/>
              </w:rPr>
              <w:t>Tyhjennä annosruiskun sisältö mäntää painamalla suoraan marsun suuhun.</w:t>
            </w:r>
          </w:p>
        </w:tc>
      </w:tr>
    </w:tbl>
    <w:p w14:paraId="789EA8ED" w14:textId="77777777" w:rsidR="00A23722" w:rsidRDefault="00A23722" w:rsidP="00520AB5">
      <w:pPr>
        <w:widowControl/>
        <w:spacing w:line="240" w:lineRule="auto"/>
        <w:rPr>
          <w:snapToGrid w:val="0"/>
          <w:lang w:eastAsia="en-US"/>
        </w:rPr>
      </w:pPr>
    </w:p>
    <w:p w14:paraId="79C39669" w14:textId="77777777" w:rsidR="00A23722" w:rsidRPr="009B205C" w:rsidRDefault="00A23722" w:rsidP="00520AB5">
      <w:pPr>
        <w:widowControl/>
        <w:spacing w:line="240" w:lineRule="auto"/>
        <w:rPr>
          <w:snapToGrid w:val="0"/>
          <w:lang w:eastAsia="en-US"/>
        </w:rPr>
      </w:pPr>
    </w:p>
    <w:p w14:paraId="5F6E4655" w14:textId="77777777" w:rsidR="00BB05AF" w:rsidRPr="00DB15F5" w:rsidRDefault="003D06F8" w:rsidP="00E512F1">
      <w:pPr>
        <w:widowControl/>
        <w:spacing w:line="240" w:lineRule="auto"/>
        <w:ind w:left="567" w:hanging="567"/>
        <w:rPr>
          <w:b/>
          <w:bCs/>
          <w:snapToGrid w:val="0"/>
          <w:lang w:eastAsia="en-US"/>
        </w:rPr>
      </w:pPr>
      <w:r w:rsidRPr="00E37F8F">
        <w:rPr>
          <w:b/>
          <w:bCs/>
          <w:snapToGrid w:val="0"/>
          <w:highlight w:val="lightGray"/>
          <w:lang w:eastAsia="en-US"/>
        </w:rPr>
        <w:t>9.</w:t>
      </w:r>
      <w:r w:rsidRPr="00DB15F5">
        <w:rPr>
          <w:b/>
          <w:bCs/>
          <w:snapToGrid w:val="0"/>
          <w:lang w:eastAsia="en-US"/>
        </w:rPr>
        <w:tab/>
        <w:t>ANNOSTUSOHJEET</w:t>
      </w:r>
    </w:p>
    <w:p w14:paraId="248D2563" w14:textId="77777777" w:rsidR="00BB05AF" w:rsidRDefault="00BB05AF" w:rsidP="00E512F1">
      <w:pPr>
        <w:widowControl/>
        <w:tabs>
          <w:tab w:val="clear" w:pos="567"/>
        </w:tabs>
        <w:spacing w:line="240" w:lineRule="auto"/>
        <w:rPr>
          <w:snapToGrid w:val="0"/>
          <w:lang w:eastAsia="en-US"/>
        </w:rPr>
      </w:pPr>
    </w:p>
    <w:p w14:paraId="55E02021" w14:textId="77777777" w:rsidR="00247A48" w:rsidRDefault="00BB05AF" w:rsidP="00247A48">
      <w:pPr>
        <w:widowControl/>
        <w:spacing w:line="240" w:lineRule="auto"/>
        <w:rPr>
          <w:bCs/>
          <w:snapToGrid w:val="0"/>
          <w:lang w:eastAsia="en-US"/>
        </w:rPr>
      </w:pPr>
      <w:r w:rsidRPr="00DB15F5">
        <w:rPr>
          <w:lang w:eastAsia="en-US"/>
        </w:rPr>
        <w:t>Lääkkeen annossa tulee noudattaa tarkasti eläinlääkärin antamia ohjeita.</w:t>
      </w:r>
      <w:r w:rsidR="00247A48" w:rsidRPr="00247A48">
        <w:rPr>
          <w:bCs/>
          <w:snapToGrid w:val="0"/>
          <w:lang w:eastAsia="en-US"/>
        </w:rPr>
        <w:t xml:space="preserve"> </w:t>
      </w:r>
    </w:p>
    <w:p w14:paraId="123D71AD" w14:textId="77777777" w:rsidR="00247A48" w:rsidRPr="00A25AF8" w:rsidRDefault="00247A48" w:rsidP="00247A48">
      <w:pPr>
        <w:widowControl/>
        <w:spacing w:line="240" w:lineRule="auto"/>
        <w:rPr>
          <w:bCs/>
          <w:snapToGrid w:val="0"/>
          <w:lang w:eastAsia="en-US"/>
        </w:rPr>
      </w:pPr>
      <w:r w:rsidRPr="00A25AF8">
        <w:rPr>
          <w:bCs/>
          <w:snapToGrid w:val="0"/>
          <w:lang w:eastAsia="en-US"/>
        </w:rPr>
        <w:t>Ravista hyvin ennen käyttöä.</w:t>
      </w:r>
    </w:p>
    <w:p w14:paraId="5A3EAB99" w14:textId="77777777" w:rsidR="009C136D" w:rsidRPr="00DB15F5" w:rsidRDefault="009C136D" w:rsidP="00E512F1">
      <w:pPr>
        <w:widowControl/>
        <w:numPr>
          <w:ilvl w:val="12"/>
          <w:numId w:val="0"/>
        </w:numPr>
        <w:suppressAutoHyphens/>
        <w:spacing w:line="240" w:lineRule="auto"/>
        <w:rPr>
          <w:snapToGrid w:val="0"/>
          <w:lang w:eastAsia="en-US"/>
        </w:rPr>
      </w:pPr>
      <w:r w:rsidRPr="00DB15F5">
        <w:rPr>
          <w:snapToGrid w:val="0"/>
          <w:lang w:eastAsia="en-US"/>
        </w:rPr>
        <w:t>Vältä valmisteen kontaminoitumista käytön aikana.</w:t>
      </w:r>
    </w:p>
    <w:p w14:paraId="3149FDCD" w14:textId="77777777" w:rsidR="00BB05AF" w:rsidRPr="009B205C" w:rsidRDefault="00BB05AF" w:rsidP="00E512F1">
      <w:pPr>
        <w:widowControl/>
        <w:spacing w:line="240" w:lineRule="auto"/>
        <w:ind w:left="567" w:hanging="567"/>
        <w:rPr>
          <w:snapToGrid w:val="0"/>
          <w:lang w:eastAsia="en-US"/>
        </w:rPr>
      </w:pPr>
    </w:p>
    <w:p w14:paraId="7E9A668E" w14:textId="77777777" w:rsidR="00BB05AF" w:rsidRPr="009B205C" w:rsidRDefault="00BB05AF" w:rsidP="00E512F1">
      <w:pPr>
        <w:widowControl/>
        <w:spacing w:line="240" w:lineRule="auto"/>
        <w:ind w:left="567" w:hanging="567"/>
        <w:rPr>
          <w:snapToGrid w:val="0"/>
          <w:lang w:eastAsia="en-US"/>
        </w:rPr>
      </w:pPr>
    </w:p>
    <w:p w14:paraId="045D4190" w14:textId="77777777" w:rsidR="00BB05AF" w:rsidRPr="00DB15F5" w:rsidRDefault="00BB05AF" w:rsidP="00E512F1">
      <w:pPr>
        <w:widowControl/>
        <w:spacing w:line="240" w:lineRule="auto"/>
        <w:ind w:left="567" w:hanging="567"/>
        <w:rPr>
          <w:b/>
          <w:bCs/>
          <w:snapToGrid w:val="0"/>
          <w:lang w:eastAsia="en-US"/>
        </w:rPr>
      </w:pPr>
      <w:r w:rsidRPr="00E37F8F">
        <w:rPr>
          <w:b/>
          <w:bCs/>
          <w:snapToGrid w:val="0"/>
          <w:highlight w:val="lightGray"/>
          <w:lang w:eastAsia="en-US"/>
        </w:rPr>
        <w:t>10.</w:t>
      </w:r>
      <w:r w:rsidRPr="00DB15F5">
        <w:rPr>
          <w:b/>
          <w:bCs/>
          <w:snapToGrid w:val="0"/>
          <w:lang w:eastAsia="en-US"/>
        </w:rPr>
        <w:tab/>
        <w:t>VAROAIKA</w:t>
      </w:r>
      <w:r w:rsidR="005E4E08">
        <w:rPr>
          <w:b/>
          <w:bCs/>
          <w:snapToGrid w:val="0"/>
          <w:lang w:eastAsia="en-US"/>
        </w:rPr>
        <w:t xml:space="preserve"> (VAROAJAT)</w:t>
      </w:r>
    </w:p>
    <w:p w14:paraId="08A8DB0D" w14:textId="77777777" w:rsidR="00BB05AF" w:rsidRPr="00DB15F5" w:rsidRDefault="00BB05AF" w:rsidP="00E512F1">
      <w:pPr>
        <w:widowControl/>
        <w:tabs>
          <w:tab w:val="clear" w:pos="567"/>
        </w:tabs>
        <w:spacing w:line="240" w:lineRule="auto"/>
        <w:rPr>
          <w:snapToGrid w:val="0"/>
          <w:lang w:eastAsia="en-US"/>
        </w:rPr>
      </w:pPr>
    </w:p>
    <w:p w14:paraId="50E83BDE" w14:textId="77777777" w:rsidR="00BB05AF" w:rsidRPr="00DB15F5" w:rsidRDefault="00BB05AF" w:rsidP="00E512F1">
      <w:pPr>
        <w:widowControl/>
        <w:tabs>
          <w:tab w:val="clear" w:pos="567"/>
        </w:tabs>
        <w:spacing w:line="240" w:lineRule="auto"/>
        <w:rPr>
          <w:b/>
          <w:bCs/>
          <w:snapToGrid w:val="0"/>
          <w:lang w:eastAsia="en-US"/>
        </w:rPr>
      </w:pPr>
      <w:r w:rsidRPr="00DB15F5">
        <w:rPr>
          <w:snapToGrid w:val="0"/>
          <w:lang w:eastAsia="en-US"/>
        </w:rPr>
        <w:t>Ei oleellinen.</w:t>
      </w:r>
    </w:p>
    <w:p w14:paraId="784D8BB0" w14:textId="77777777" w:rsidR="00BB05AF" w:rsidRPr="00DB15F5" w:rsidRDefault="00BB05AF" w:rsidP="00E512F1">
      <w:pPr>
        <w:widowControl/>
        <w:tabs>
          <w:tab w:val="clear" w:pos="567"/>
        </w:tabs>
        <w:spacing w:line="240" w:lineRule="auto"/>
        <w:rPr>
          <w:snapToGrid w:val="0"/>
          <w:lang w:eastAsia="en-US"/>
        </w:rPr>
      </w:pPr>
    </w:p>
    <w:p w14:paraId="51F4C92F" w14:textId="77777777" w:rsidR="00BB05AF" w:rsidRPr="00C56DA3" w:rsidRDefault="00BB05AF" w:rsidP="00E512F1">
      <w:pPr>
        <w:widowControl/>
        <w:spacing w:line="240" w:lineRule="auto"/>
        <w:ind w:left="567" w:hanging="567"/>
        <w:rPr>
          <w:snapToGrid w:val="0"/>
          <w:lang w:eastAsia="en-US"/>
        </w:rPr>
      </w:pPr>
    </w:p>
    <w:p w14:paraId="36D6FFCB" w14:textId="77777777" w:rsidR="00BB05AF" w:rsidRPr="00DB15F5" w:rsidRDefault="00BB05AF" w:rsidP="00E512F1">
      <w:pPr>
        <w:widowControl/>
        <w:spacing w:line="240" w:lineRule="auto"/>
        <w:ind w:left="567" w:hanging="567"/>
        <w:rPr>
          <w:b/>
          <w:bCs/>
          <w:snapToGrid w:val="0"/>
          <w:lang w:eastAsia="en-US"/>
        </w:rPr>
      </w:pPr>
      <w:r w:rsidRPr="00E37F8F">
        <w:rPr>
          <w:b/>
          <w:bCs/>
          <w:snapToGrid w:val="0"/>
          <w:highlight w:val="lightGray"/>
          <w:lang w:eastAsia="en-US"/>
        </w:rPr>
        <w:t>11.</w:t>
      </w:r>
      <w:r w:rsidRPr="00DB15F5">
        <w:rPr>
          <w:b/>
          <w:bCs/>
          <w:snapToGrid w:val="0"/>
          <w:lang w:eastAsia="en-US"/>
        </w:rPr>
        <w:tab/>
        <w:t>SÄILYTYSOLOSUHTEET</w:t>
      </w:r>
    </w:p>
    <w:p w14:paraId="711FE1EA" w14:textId="77777777" w:rsidR="00BB05AF" w:rsidRPr="00DB15F5" w:rsidRDefault="00BB05AF" w:rsidP="00E512F1">
      <w:pPr>
        <w:widowControl/>
        <w:tabs>
          <w:tab w:val="clear" w:pos="567"/>
        </w:tabs>
        <w:spacing w:line="240" w:lineRule="auto"/>
        <w:rPr>
          <w:snapToGrid w:val="0"/>
          <w:lang w:eastAsia="en-US"/>
        </w:rPr>
      </w:pPr>
    </w:p>
    <w:p w14:paraId="6F2ABFAC" w14:textId="77777777" w:rsidR="00DE242E" w:rsidRPr="00A948E8" w:rsidRDefault="00DE242E" w:rsidP="00DE242E">
      <w:pPr>
        <w:tabs>
          <w:tab w:val="clear" w:pos="567"/>
        </w:tabs>
        <w:spacing w:line="240" w:lineRule="auto"/>
      </w:pPr>
      <w:r w:rsidRPr="00A948E8">
        <w:t>Ei lasten näkyville eikä ulottuville.</w:t>
      </w:r>
    </w:p>
    <w:p w14:paraId="56081874" w14:textId="77777777" w:rsidR="000231CB" w:rsidRPr="000231CB" w:rsidRDefault="000231CB" w:rsidP="000231CB">
      <w:pPr>
        <w:tabs>
          <w:tab w:val="clear" w:pos="567"/>
        </w:tabs>
        <w:spacing w:line="240" w:lineRule="auto"/>
        <w:rPr>
          <w:noProof/>
          <w:szCs w:val="20"/>
          <w:lang w:eastAsia="en-US"/>
        </w:rPr>
      </w:pPr>
      <w:r w:rsidRPr="000231CB">
        <w:rPr>
          <w:noProof/>
          <w:szCs w:val="20"/>
          <w:lang w:eastAsia="en-US"/>
        </w:rPr>
        <w:t>Tämä eläinlääkevalmiste ei vaadi erityisiä säilytysohjeita</w:t>
      </w:r>
      <w:r>
        <w:rPr>
          <w:noProof/>
          <w:szCs w:val="20"/>
          <w:lang w:eastAsia="en-US"/>
        </w:rPr>
        <w:t>.</w:t>
      </w:r>
    </w:p>
    <w:p w14:paraId="0F9EF46F" w14:textId="77777777" w:rsidR="00BB05AF" w:rsidRPr="00DB15F5" w:rsidRDefault="00BB05AF" w:rsidP="00E512F1">
      <w:pPr>
        <w:widowControl/>
        <w:tabs>
          <w:tab w:val="clear" w:pos="567"/>
        </w:tabs>
        <w:spacing w:line="240" w:lineRule="auto"/>
        <w:rPr>
          <w:snapToGrid w:val="0"/>
          <w:lang w:eastAsia="en-US"/>
        </w:rPr>
      </w:pPr>
    </w:p>
    <w:p w14:paraId="6013F514" w14:textId="77777777" w:rsidR="00BB05AF" w:rsidRPr="00DB15F5" w:rsidRDefault="00BB05AF" w:rsidP="00E512F1">
      <w:pPr>
        <w:widowControl/>
        <w:numPr>
          <w:ilvl w:val="12"/>
          <w:numId w:val="0"/>
        </w:numPr>
        <w:suppressAutoHyphens/>
        <w:spacing w:line="240" w:lineRule="auto"/>
        <w:rPr>
          <w:snapToGrid w:val="0"/>
          <w:u w:val="single"/>
          <w:lang w:eastAsia="en-US"/>
        </w:rPr>
      </w:pPr>
      <w:r w:rsidRPr="00DB15F5">
        <w:rPr>
          <w:snapToGrid w:val="0"/>
          <w:u w:val="single"/>
          <w:lang w:eastAsia="en-US"/>
        </w:rPr>
        <w:t>Avatun pakkauksen kestoaika ensimmäisen avaamisen jälkeen:</w:t>
      </w:r>
    </w:p>
    <w:p w14:paraId="78ADE74A" w14:textId="77777777" w:rsidR="00BB05AF" w:rsidRPr="00DB15F5" w:rsidRDefault="00BB05AF" w:rsidP="005307E4">
      <w:pPr>
        <w:widowControl/>
        <w:numPr>
          <w:ilvl w:val="12"/>
          <w:numId w:val="0"/>
        </w:numPr>
        <w:tabs>
          <w:tab w:val="clear" w:pos="567"/>
          <w:tab w:val="left" w:pos="2835"/>
        </w:tabs>
        <w:suppressAutoHyphens/>
        <w:spacing w:line="240" w:lineRule="auto"/>
        <w:rPr>
          <w:snapToGrid w:val="0"/>
          <w:lang w:eastAsia="en-US"/>
        </w:rPr>
      </w:pPr>
      <w:r w:rsidRPr="00DB15F5">
        <w:rPr>
          <w:snapToGrid w:val="0"/>
          <w:lang w:eastAsia="en-US"/>
        </w:rPr>
        <w:t xml:space="preserve">3 ml pullo: </w:t>
      </w:r>
      <w:r w:rsidR="00B9402A" w:rsidRPr="00DB15F5">
        <w:rPr>
          <w:snapToGrid w:val="0"/>
          <w:lang w:eastAsia="en-US"/>
        </w:rPr>
        <w:tab/>
      </w:r>
      <w:r w:rsidR="003D06F8" w:rsidRPr="00DB15F5">
        <w:rPr>
          <w:snapToGrid w:val="0"/>
          <w:lang w:eastAsia="en-US"/>
        </w:rPr>
        <w:t>14 vuorokautta.</w:t>
      </w:r>
    </w:p>
    <w:p w14:paraId="428EF8B8" w14:textId="77777777" w:rsidR="00BB05AF" w:rsidRPr="00DB15F5" w:rsidRDefault="00BB05AF" w:rsidP="005307E4">
      <w:pPr>
        <w:widowControl/>
        <w:numPr>
          <w:ilvl w:val="12"/>
          <w:numId w:val="0"/>
        </w:numPr>
        <w:tabs>
          <w:tab w:val="clear" w:pos="567"/>
          <w:tab w:val="left" w:pos="2835"/>
        </w:tabs>
        <w:suppressAutoHyphens/>
        <w:spacing w:line="240" w:lineRule="auto"/>
        <w:rPr>
          <w:snapToGrid w:val="0"/>
          <w:lang w:eastAsia="en-US"/>
        </w:rPr>
      </w:pPr>
      <w:r w:rsidRPr="00DB15F5">
        <w:rPr>
          <w:snapToGrid w:val="0"/>
          <w:lang w:eastAsia="en-US"/>
        </w:rPr>
        <w:t>10 ml</w:t>
      </w:r>
      <w:r w:rsidR="005307E4" w:rsidRPr="00DB15F5">
        <w:rPr>
          <w:snapToGrid w:val="0"/>
          <w:lang w:eastAsia="en-US"/>
        </w:rPr>
        <w:t>, 15 ml</w:t>
      </w:r>
      <w:r w:rsidRPr="00DB15F5">
        <w:rPr>
          <w:snapToGrid w:val="0"/>
          <w:lang w:eastAsia="en-US"/>
        </w:rPr>
        <w:t xml:space="preserve"> ja </w:t>
      </w:r>
      <w:r w:rsidR="005307E4" w:rsidRPr="00DB15F5">
        <w:rPr>
          <w:snapToGrid w:val="0"/>
          <w:lang w:eastAsia="en-US"/>
        </w:rPr>
        <w:t xml:space="preserve">30 </w:t>
      </w:r>
      <w:r w:rsidRPr="00DB15F5">
        <w:rPr>
          <w:snapToGrid w:val="0"/>
          <w:lang w:eastAsia="en-US"/>
        </w:rPr>
        <w:t xml:space="preserve">ml pullo: </w:t>
      </w:r>
      <w:r w:rsidR="00B9402A" w:rsidRPr="00DB15F5">
        <w:rPr>
          <w:snapToGrid w:val="0"/>
          <w:lang w:eastAsia="en-US"/>
        </w:rPr>
        <w:tab/>
      </w:r>
      <w:r w:rsidRPr="00DB15F5">
        <w:rPr>
          <w:snapToGrid w:val="0"/>
          <w:lang w:eastAsia="en-US"/>
        </w:rPr>
        <w:t>6 kuukautta.</w:t>
      </w:r>
    </w:p>
    <w:p w14:paraId="01E887FC" w14:textId="77777777" w:rsidR="00BB05AF" w:rsidRPr="00DB15F5" w:rsidRDefault="00BB05AF" w:rsidP="00E512F1">
      <w:pPr>
        <w:widowControl/>
        <w:numPr>
          <w:ilvl w:val="12"/>
          <w:numId w:val="0"/>
        </w:numPr>
        <w:suppressAutoHyphens/>
        <w:spacing w:line="240" w:lineRule="auto"/>
        <w:rPr>
          <w:snapToGrid w:val="0"/>
          <w:lang w:eastAsia="en-US"/>
        </w:rPr>
      </w:pPr>
    </w:p>
    <w:p w14:paraId="50B5798E" w14:textId="77777777" w:rsidR="00B5710B" w:rsidRPr="00DB15F5" w:rsidRDefault="00B5710B" w:rsidP="00B5710B">
      <w:pPr>
        <w:spacing w:line="240" w:lineRule="auto"/>
      </w:pPr>
      <w:r>
        <w:t xml:space="preserve">Älä käytä tätä eläinlääkevalmistetta viimeisen käyttöpäivämäärän jälkeen, joka on </w:t>
      </w:r>
      <w:r w:rsidR="005E4E08">
        <w:t xml:space="preserve">ilmoitettu </w:t>
      </w:r>
      <w:r w:rsidRPr="00DB15F5">
        <w:t>pahvikotelo</w:t>
      </w:r>
      <w:r>
        <w:t>ssa</w:t>
      </w:r>
      <w:r w:rsidRPr="00DB15F5">
        <w:t xml:space="preserve"> ja pullo</w:t>
      </w:r>
      <w:r>
        <w:t>ssa</w:t>
      </w:r>
      <w:r w:rsidRPr="00DB15F5">
        <w:t xml:space="preserve"> (EXP) jälkeen.</w:t>
      </w:r>
    </w:p>
    <w:p w14:paraId="5D052077" w14:textId="77777777" w:rsidR="00BB05AF" w:rsidRPr="00DB15F5" w:rsidRDefault="00BB05AF" w:rsidP="00E512F1">
      <w:pPr>
        <w:widowControl/>
        <w:tabs>
          <w:tab w:val="clear" w:pos="567"/>
        </w:tabs>
        <w:spacing w:line="240" w:lineRule="auto"/>
        <w:rPr>
          <w:snapToGrid w:val="0"/>
          <w:lang w:eastAsia="en-US"/>
        </w:rPr>
      </w:pPr>
    </w:p>
    <w:p w14:paraId="28BB6AF2" w14:textId="77777777" w:rsidR="00BB05AF" w:rsidRPr="00DB15F5" w:rsidRDefault="00BB05AF" w:rsidP="00E512F1">
      <w:pPr>
        <w:widowControl/>
        <w:tabs>
          <w:tab w:val="clear" w:pos="567"/>
        </w:tabs>
        <w:spacing w:line="240" w:lineRule="auto"/>
        <w:rPr>
          <w:snapToGrid w:val="0"/>
          <w:lang w:eastAsia="en-US"/>
        </w:rPr>
      </w:pPr>
    </w:p>
    <w:p w14:paraId="3902871A" w14:textId="77777777" w:rsidR="00BB05AF" w:rsidRPr="00DB15F5" w:rsidRDefault="00BB05AF" w:rsidP="00E512F1">
      <w:pPr>
        <w:spacing w:line="240" w:lineRule="auto"/>
        <w:ind w:left="567" w:hanging="567"/>
        <w:rPr>
          <w:b/>
          <w:bCs/>
          <w:lang w:eastAsia="en-US"/>
        </w:rPr>
      </w:pPr>
      <w:r w:rsidRPr="00E37F8F">
        <w:rPr>
          <w:b/>
          <w:bCs/>
          <w:snapToGrid w:val="0"/>
          <w:highlight w:val="lightGray"/>
          <w:lang w:eastAsia="en-US"/>
        </w:rPr>
        <w:t>12.</w:t>
      </w:r>
      <w:r w:rsidRPr="00DB15F5">
        <w:rPr>
          <w:b/>
          <w:bCs/>
          <w:lang w:eastAsia="en-US"/>
        </w:rPr>
        <w:tab/>
        <w:t>ERITYISVAROITUKSET</w:t>
      </w:r>
    </w:p>
    <w:p w14:paraId="3105CB56" w14:textId="77777777" w:rsidR="00BB05AF" w:rsidRPr="00DB15F5" w:rsidRDefault="00BB05AF" w:rsidP="00E512F1">
      <w:pPr>
        <w:widowControl/>
        <w:tabs>
          <w:tab w:val="clear" w:pos="567"/>
        </w:tabs>
        <w:spacing w:line="240" w:lineRule="auto"/>
        <w:rPr>
          <w:snapToGrid w:val="0"/>
          <w:lang w:eastAsia="en-US"/>
        </w:rPr>
      </w:pPr>
    </w:p>
    <w:p w14:paraId="46566261" w14:textId="77777777" w:rsidR="00BB05AF" w:rsidRPr="00DB15F5" w:rsidRDefault="00BB05AF" w:rsidP="00E512F1">
      <w:pPr>
        <w:tabs>
          <w:tab w:val="clear" w:pos="567"/>
        </w:tabs>
        <w:spacing w:line="240" w:lineRule="auto"/>
        <w:rPr>
          <w:bCs/>
          <w:u w:val="single"/>
          <w:lang w:eastAsia="de-DE"/>
        </w:rPr>
      </w:pPr>
      <w:r w:rsidRPr="00DB15F5">
        <w:rPr>
          <w:bCs/>
          <w:u w:val="single"/>
          <w:lang w:eastAsia="de-DE"/>
        </w:rPr>
        <w:t xml:space="preserve">Eläimiä koskevat </w:t>
      </w:r>
      <w:r w:rsidR="005E4E08">
        <w:rPr>
          <w:bCs/>
          <w:u w:val="single"/>
          <w:lang w:eastAsia="de-DE"/>
        </w:rPr>
        <w:t xml:space="preserve">erityiset </w:t>
      </w:r>
      <w:r w:rsidRPr="00DB15F5">
        <w:rPr>
          <w:bCs/>
          <w:u w:val="single"/>
          <w:lang w:eastAsia="de-DE"/>
        </w:rPr>
        <w:t>varotoimet</w:t>
      </w:r>
      <w:r w:rsidR="0004235D">
        <w:rPr>
          <w:bCs/>
          <w:u w:val="single"/>
          <w:lang w:eastAsia="de-DE"/>
        </w:rPr>
        <w:t>:</w:t>
      </w:r>
    </w:p>
    <w:p w14:paraId="7B090FA8"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Munuaisvaurioriskin vuoksi valmisteen käyttöä tulee välttää kuivuneilla ja verenvähyydestä kärsivillä eläimillä sekä eläimillä joilla on alhainen verenpaine.</w:t>
      </w:r>
    </w:p>
    <w:p w14:paraId="25AA99DE" w14:textId="77777777" w:rsidR="00AD5C21" w:rsidRPr="00DB15F5" w:rsidRDefault="00AD5C21" w:rsidP="00E512F1">
      <w:pPr>
        <w:widowControl/>
        <w:tabs>
          <w:tab w:val="clear" w:pos="567"/>
        </w:tabs>
        <w:spacing w:line="240" w:lineRule="auto"/>
        <w:rPr>
          <w:snapToGrid w:val="0"/>
          <w:lang w:eastAsia="en-US"/>
        </w:rPr>
      </w:pPr>
    </w:p>
    <w:p w14:paraId="1CDD9A9D" w14:textId="77777777" w:rsidR="00E32BF5" w:rsidRPr="00A25AF8" w:rsidRDefault="00247A48" w:rsidP="00E512F1">
      <w:pPr>
        <w:widowControl/>
        <w:tabs>
          <w:tab w:val="clear" w:pos="567"/>
        </w:tabs>
        <w:spacing w:line="240" w:lineRule="auto"/>
        <w:rPr>
          <w:snapToGrid w:val="0"/>
          <w:u w:val="single"/>
          <w:lang w:eastAsia="en-US"/>
        </w:rPr>
      </w:pPr>
      <w:r>
        <w:rPr>
          <w:snapToGrid w:val="0"/>
          <w:u w:val="single"/>
          <w:lang w:eastAsia="en-US"/>
        </w:rPr>
        <w:t>T</w:t>
      </w:r>
      <w:r w:rsidR="00E32BF5" w:rsidRPr="00A25AF8">
        <w:rPr>
          <w:snapToGrid w:val="0"/>
          <w:u w:val="single"/>
          <w:lang w:eastAsia="en-US"/>
        </w:rPr>
        <w:t xml:space="preserve">oimenpiteiden jälkeinen </w:t>
      </w:r>
      <w:r>
        <w:rPr>
          <w:snapToGrid w:val="0"/>
          <w:u w:val="single"/>
          <w:lang w:eastAsia="en-US"/>
        </w:rPr>
        <w:t xml:space="preserve">käyttö </w:t>
      </w:r>
      <w:r w:rsidR="00A25AF8" w:rsidRPr="00A25AF8">
        <w:rPr>
          <w:snapToGrid w:val="0"/>
          <w:u w:val="single"/>
          <w:lang w:eastAsia="en-US"/>
        </w:rPr>
        <w:t>kissoilla ja marsuilla</w:t>
      </w:r>
      <w:r w:rsidR="00E32BF5" w:rsidRPr="00A25AF8">
        <w:rPr>
          <w:snapToGrid w:val="0"/>
          <w:u w:val="single"/>
          <w:lang w:eastAsia="en-US"/>
        </w:rPr>
        <w:t>:</w:t>
      </w:r>
    </w:p>
    <w:p w14:paraId="7C813F04" w14:textId="77777777" w:rsidR="004234D3" w:rsidRPr="00DB15F5" w:rsidRDefault="004234D3" w:rsidP="00E512F1">
      <w:pPr>
        <w:widowControl/>
        <w:tabs>
          <w:tab w:val="clear" w:pos="567"/>
        </w:tabs>
        <w:spacing w:line="240" w:lineRule="auto"/>
        <w:rPr>
          <w:snapToGrid w:val="0"/>
          <w:lang w:eastAsia="en-US"/>
        </w:rPr>
      </w:pPr>
      <w:r w:rsidRPr="00DB15F5">
        <w:rPr>
          <w:snapToGrid w:val="0"/>
          <w:lang w:eastAsia="en-US"/>
        </w:rPr>
        <w:t xml:space="preserve">Mikäli </w:t>
      </w:r>
      <w:r w:rsidR="00AC24D6" w:rsidRPr="00DB15F5">
        <w:rPr>
          <w:snapToGrid w:val="0"/>
          <w:lang w:eastAsia="en-US"/>
        </w:rPr>
        <w:t>tarvitaan lisäkivunlievitystä</w:t>
      </w:r>
      <w:r w:rsidR="00277436" w:rsidRPr="00DB15F5">
        <w:rPr>
          <w:snapToGrid w:val="0"/>
          <w:lang w:eastAsia="en-US"/>
        </w:rPr>
        <w:t>,</w:t>
      </w:r>
      <w:r w:rsidRPr="00DB15F5">
        <w:rPr>
          <w:snapToGrid w:val="0"/>
          <w:lang w:eastAsia="en-US"/>
        </w:rPr>
        <w:t xml:space="preserve"> tulee harkita muiden kipuhoitojen yhdistämistä.</w:t>
      </w:r>
    </w:p>
    <w:p w14:paraId="055B6F52" w14:textId="77777777" w:rsidR="00E32BF5" w:rsidRPr="00DB15F5" w:rsidRDefault="00E32BF5" w:rsidP="00E512F1">
      <w:pPr>
        <w:widowControl/>
        <w:tabs>
          <w:tab w:val="clear" w:pos="567"/>
        </w:tabs>
        <w:spacing w:line="240" w:lineRule="auto"/>
        <w:rPr>
          <w:snapToGrid w:val="0"/>
          <w:lang w:eastAsia="en-US"/>
        </w:rPr>
      </w:pPr>
    </w:p>
    <w:p w14:paraId="1FCA61CD" w14:textId="77777777" w:rsidR="00615D77" w:rsidRPr="00A25AF8" w:rsidRDefault="00615D77" w:rsidP="00E512F1">
      <w:pPr>
        <w:widowControl/>
        <w:tabs>
          <w:tab w:val="clear" w:pos="567"/>
        </w:tabs>
        <w:spacing w:line="240" w:lineRule="auto"/>
        <w:rPr>
          <w:snapToGrid w:val="0"/>
          <w:u w:val="single"/>
          <w:lang w:eastAsia="en-US"/>
        </w:rPr>
      </w:pPr>
      <w:r w:rsidRPr="00A25AF8">
        <w:rPr>
          <w:snapToGrid w:val="0"/>
          <w:u w:val="single"/>
          <w:lang w:eastAsia="en-US"/>
        </w:rPr>
        <w:t>Krooniset luusto</w:t>
      </w:r>
      <w:r w:rsidR="00A4667F" w:rsidRPr="00A25AF8">
        <w:rPr>
          <w:snapToGrid w:val="0"/>
          <w:u w:val="single"/>
          <w:lang w:eastAsia="en-US"/>
        </w:rPr>
        <w:t>-</w:t>
      </w:r>
      <w:r w:rsidRPr="00A25AF8">
        <w:rPr>
          <w:snapToGrid w:val="0"/>
          <w:u w:val="single"/>
          <w:lang w:eastAsia="en-US"/>
        </w:rPr>
        <w:t>lihassairaudet</w:t>
      </w:r>
      <w:r w:rsidR="00A25AF8" w:rsidRPr="00A25AF8">
        <w:rPr>
          <w:snapToGrid w:val="0"/>
          <w:u w:val="single"/>
          <w:lang w:eastAsia="en-US"/>
        </w:rPr>
        <w:t xml:space="preserve"> kissoilla</w:t>
      </w:r>
      <w:r w:rsidRPr="00A25AF8">
        <w:rPr>
          <w:snapToGrid w:val="0"/>
          <w:u w:val="single"/>
          <w:lang w:eastAsia="en-US"/>
        </w:rPr>
        <w:t>:</w:t>
      </w:r>
    </w:p>
    <w:p w14:paraId="3216B41D"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 xml:space="preserve">Pitkäaikaisen tulehduskipulääkityksen aikana eläinlääkärin tulisi seurata hoitovastetta säännöllisin väliajoin. </w:t>
      </w:r>
    </w:p>
    <w:p w14:paraId="2C0890AE" w14:textId="77777777" w:rsidR="00BB05AF" w:rsidRPr="00DB15F5" w:rsidRDefault="00BB05AF" w:rsidP="00E512F1">
      <w:pPr>
        <w:widowControl/>
        <w:tabs>
          <w:tab w:val="clear" w:pos="567"/>
        </w:tabs>
        <w:spacing w:line="240" w:lineRule="auto"/>
        <w:rPr>
          <w:snapToGrid w:val="0"/>
          <w:lang w:eastAsia="en-US"/>
        </w:rPr>
      </w:pPr>
    </w:p>
    <w:p w14:paraId="5FA33C60" w14:textId="77777777" w:rsidR="00BB05AF" w:rsidRPr="00DB15F5" w:rsidRDefault="005E4E08" w:rsidP="006767D8">
      <w:pPr>
        <w:tabs>
          <w:tab w:val="clear" w:pos="567"/>
        </w:tabs>
        <w:spacing w:line="240" w:lineRule="auto"/>
        <w:rPr>
          <w:bCs/>
          <w:u w:val="single"/>
          <w:lang w:eastAsia="de-DE"/>
        </w:rPr>
      </w:pPr>
      <w:r>
        <w:rPr>
          <w:bCs/>
          <w:u w:val="single"/>
          <w:lang w:eastAsia="de-DE"/>
        </w:rPr>
        <w:t>Erityiset varotoimenpiteet</w:t>
      </w:r>
      <w:r w:rsidR="00BB05AF" w:rsidRPr="00DB15F5">
        <w:rPr>
          <w:bCs/>
          <w:u w:val="single"/>
          <w:lang w:eastAsia="de-DE"/>
        </w:rPr>
        <w:t xml:space="preserve">, joita </w:t>
      </w:r>
      <w:r>
        <w:rPr>
          <w:bCs/>
          <w:u w:val="single"/>
          <w:lang w:eastAsia="de-DE"/>
        </w:rPr>
        <w:t>eläinlääke</w:t>
      </w:r>
      <w:r w:rsidR="00BB05AF" w:rsidRPr="00DB15F5">
        <w:rPr>
          <w:bCs/>
          <w:u w:val="single"/>
          <w:lang w:eastAsia="de-DE"/>
        </w:rPr>
        <w:t>valmistetta antavan henkilön on noudatettava</w:t>
      </w:r>
      <w:r w:rsidR="0004235D">
        <w:rPr>
          <w:bCs/>
          <w:u w:val="single"/>
          <w:lang w:eastAsia="de-DE"/>
        </w:rPr>
        <w:t>:</w:t>
      </w:r>
    </w:p>
    <w:p w14:paraId="14500E90" w14:textId="77777777" w:rsidR="0098465C" w:rsidRPr="00DB15F5" w:rsidRDefault="00BB05AF" w:rsidP="00E512F1">
      <w:pPr>
        <w:widowControl/>
        <w:tabs>
          <w:tab w:val="clear" w:pos="567"/>
        </w:tabs>
        <w:spacing w:line="240" w:lineRule="auto"/>
        <w:rPr>
          <w:snapToGrid w:val="0"/>
          <w:lang w:eastAsia="de-DE"/>
        </w:rPr>
      </w:pPr>
      <w:r w:rsidRPr="00DB15F5">
        <w:rPr>
          <w:snapToGrid w:val="0"/>
          <w:lang w:eastAsia="de-DE"/>
        </w:rPr>
        <w:t xml:space="preserve">Henkilöiden, jotka ovat yliherkkiä steroideihin kuulumattomille tulehduskipulääkkeille (NSAID) tulisi välttää kosketusta tämän </w:t>
      </w:r>
      <w:r w:rsidR="003D06F8" w:rsidRPr="00DB15F5">
        <w:rPr>
          <w:snapToGrid w:val="0"/>
          <w:lang w:eastAsia="de-DE"/>
        </w:rPr>
        <w:t>eläinlääkevalmisteen kanssa.</w:t>
      </w:r>
    </w:p>
    <w:p w14:paraId="5E4B5C10" w14:textId="77777777" w:rsidR="00BB05AF" w:rsidRPr="00DB15F5" w:rsidRDefault="00BB05AF" w:rsidP="00E512F1">
      <w:pPr>
        <w:widowControl/>
        <w:tabs>
          <w:tab w:val="clear" w:pos="567"/>
        </w:tabs>
        <w:spacing w:line="240" w:lineRule="auto"/>
        <w:rPr>
          <w:snapToGrid w:val="0"/>
          <w:lang w:eastAsia="de-DE"/>
        </w:rPr>
      </w:pPr>
    </w:p>
    <w:p w14:paraId="0C17C308"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Tapauksessa, jossa ihminen on niellyt valmistetta vahingossa, on käännyttävä välittömästi lääkärin puoleen ja näytettävä tälle pakkaus</w:t>
      </w:r>
      <w:r w:rsidR="003D06F8" w:rsidRPr="00DB15F5">
        <w:rPr>
          <w:snapToGrid w:val="0"/>
          <w:lang w:eastAsia="en-US"/>
        </w:rPr>
        <w:t>selostetta tai myyntipäällystä.</w:t>
      </w:r>
    </w:p>
    <w:p w14:paraId="06A1CEFE" w14:textId="77777777" w:rsidR="00784641" w:rsidRPr="008C5069" w:rsidRDefault="00784641" w:rsidP="00784641">
      <w:pPr>
        <w:spacing w:line="240" w:lineRule="auto"/>
      </w:pPr>
      <w:r>
        <w:t>Tämä valmiste voi aiheuttaa silmä-ärsytystä. Mikäli valmistetta joutuu silmiin, huuhdo välittömästi runsaalla vedellä.</w:t>
      </w:r>
    </w:p>
    <w:p w14:paraId="088EABE3" w14:textId="77777777" w:rsidR="00BB05AF" w:rsidRPr="00DB15F5" w:rsidRDefault="00BB05AF" w:rsidP="00E512F1">
      <w:pPr>
        <w:widowControl/>
        <w:tabs>
          <w:tab w:val="clear" w:pos="567"/>
        </w:tabs>
        <w:spacing w:line="240" w:lineRule="auto"/>
        <w:rPr>
          <w:snapToGrid w:val="0"/>
          <w:lang w:eastAsia="en-US"/>
        </w:rPr>
      </w:pPr>
    </w:p>
    <w:p w14:paraId="6464CD20" w14:textId="77777777" w:rsidR="00BB05AF" w:rsidRPr="00DB15F5" w:rsidRDefault="005E4E08" w:rsidP="006767D8">
      <w:pPr>
        <w:tabs>
          <w:tab w:val="clear" w:pos="567"/>
        </w:tabs>
        <w:spacing w:line="240" w:lineRule="auto"/>
        <w:rPr>
          <w:bCs/>
          <w:u w:val="single"/>
          <w:lang w:eastAsia="de-DE"/>
        </w:rPr>
      </w:pPr>
      <w:r>
        <w:rPr>
          <w:bCs/>
          <w:u w:val="single"/>
          <w:lang w:eastAsia="de-DE"/>
        </w:rPr>
        <w:t>Tiineys ja imetys</w:t>
      </w:r>
      <w:r w:rsidR="0004235D">
        <w:rPr>
          <w:bCs/>
          <w:u w:val="single"/>
          <w:lang w:eastAsia="de-DE"/>
        </w:rPr>
        <w:t>:</w:t>
      </w:r>
    </w:p>
    <w:p w14:paraId="0A1E1E2B" w14:textId="77777777" w:rsidR="00BB05AF" w:rsidRPr="00DB15F5" w:rsidRDefault="00BB05AF" w:rsidP="00E512F1">
      <w:pPr>
        <w:widowControl/>
        <w:spacing w:line="240" w:lineRule="auto"/>
        <w:rPr>
          <w:snapToGrid w:val="0"/>
        </w:rPr>
      </w:pPr>
      <w:r w:rsidRPr="00DB15F5">
        <w:rPr>
          <w:snapToGrid w:val="0"/>
        </w:rPr>
        <w:t>Katso kohta "Vasta</w:t>
      </w:r>
      <w:r w:rsidR="00A4667F" w:rsidRPr="00DB15F5">
        <w:rPr>
          <w:snapToGrid w:val="0"/>
        </w:rPr>
        <w:t>-</w:t>
      </w:r>
      <w:r w:rsidRPr="00DB15F5">
        <w:rPr>
          <w:snapToGrid w:val="0"/>
        </w:rPr>
        <w:t>aiheet".</w:t>
      </w:r>
    </w:p>
    <w:p w14:paraId="40780D6B" w14:textId="77777777" w:rsidR="00BB05AF" w:rsidRPr="00DB15F5" w:rsidRDefault="00BB05AF" w:rsidP="00E512F1">
      <w:pPr>
        <w:widowControl/>
        <w:tabs>
          <w:tab w:val="clear" w:pos="567"/>
        </w:tabs>
        <w:spacing w:line="240" w:lineRule="auto"/>
        <w:rPr>
          <w:snapToGrid w:val="0"/>
          <w:lang w:eastAsia="en-US"/>
        </w:rPr>
      </w:pPr>
    </w:p>
    <w:p w14:paraId="58A7ABBE" w14:textId="77777777" w:rsidR="00BB05AF" w:rsidRPr="00DB15F5" w:rsidRDefault="00BB05AF" w:rsidP="006767D8">
      <w:pPr>
        <w:tabs>
          <w:tab w:val="clear" w:pos="567"/>
        </w:tabs>
        <w:spacing w:line="240" w:lineRule="auto"/>
        <w:rPr>
          <w:bCs/>
          <w:u w:val="single"/>
          <w:lang w:eastAsia="de-DE"/>
        </w:rPr>
      </w:pPr>
      <w:r w:rsidRPr="00DB15F5">
        <w:rPr>
          <w:bCs/>
          <w:u w:val="single"/>
          <w:lang w:eastAsia="de-DE"/>
        </w:rPr>
        <w:t>Yhteisvaikutukset</w:t>
      </w:r>
      <w:r w:rsidR="005E4E08">
        <w:rPr>
          <w:bCs/>
          <w:u w:val="single"/>
          <w:lang w:eastAsia="de-DE"/>
        </w:rPr>
        <w:t xml:space="preserve"> muiden lääkevalmisteiden kanssa sekä muut yhteisvaikutukset</w:t>
      </w:r>
      <w:r w:rsidR="0004235D">
        <w:rPr>
          <w:bCs/>
          <w:u w:val="single"/>
          <w:lang w:eastAsia="de-DE"/>
        </w:rPr>
        <w:t>:</w:t>
      </w:r>
    </w:p>
    <w:p w14:paraId="33748B1D" w14:textId="77777777" w:rsidR="00BB05AF" w:rsidRPr="00DB15F5" w:rsidRDefault="00BB05AF" w:rsidP="00E512F1">
      <w:pPr>
        <w:widowControl/>
        <w:tabs>
          <w:tab w:val="left" w:pos="720"/>
        </w:tabs>
        <w:spacing w:line="240" w:lineRule="auto"/>
        <w:rPr>
          <w:snapToGrid w:val="0"/>
          <w:lang w:eastAsia="en-US"/>
        </w:rPr>
      </w:pPr>
      <w:r w:rsidRPr="00DB15F5">
        <w:rPr>
          <w:snapToGrid w:val="0"/>
          <w:lang w:eastAsia="en-US"/>
        </w:rPr>
        <w:t xml:space="preserve">Muut steroideihin kuulumattomat tulehduskipulääkkeet, diureetit, antikoagulantit, aminoglykosidiantibiootit ja voimakkaasti proteiineihin sitoutuvat aineet voivat kilpailla proteiineihin sitoutumisesta ja siten aikaansaada toksisia vaikutuksia. Metacam oraalisuspensiota ei saa käyttää </w:t>
      </w:r>
      <w:r w:rsidRPr="00DB15F5">
        <w:rPr>
          <w:snapToGrid w:val="0"/>
          <w:lang w:eastAsia="en-US"/>
        </w:rPr>
        <w:lastRenderedPageBreak/>
        <w:t>yhdessä muiden steroideihin kuulumattomien tulehduskipulääkkeiden tai glukokortikosteroidien kanssa. Mahdollisesti munuaistoksisten lääkkeiden samanaikaista antoa tulee välttää.</w:t>
      </w:r>
    </w:p>
    <w:p w14:paraId="1909B160" w14:textId="77777777" w:rsidR="009E56F4" w:rsidRPr="00DB15F5" w:rsidRDefault="009E56F4" w:rsidP="00E512F1">
      <w:pPr>
        <w:widowControl/>
        <w:tabs>
          <w:tab w:val="clear" w:pos="567"/>
        </w:tabs>
        <w:spacing w:line="240" w:lineRule="auto"/>
        <w:rPr>
          <w:snapToGrid w:val="0"/>
          <w:lang w:eastAsia="en-US"/>
        </w:rPr>
      </w:pPr>
    </w:p>
    <w:p w14:paraId="23E6818D" w14:textId="77777777" w:rsidR="00BB05AF" w:rsidRPr="00DB15F5" w:rsidRDefault="00517A57" w:rsidP="00E512F1">
      <w:pPr>
        <w:widowControl/>
        <w:tabs>
          <w:tab w:val="clear" w:pos="567"/>
        </w:tabs>
        <w:spacing w:line="240" w:lineRule="auto"/>
        <w:rPr>
          <w:snapToGrid w:val="0"/>
          <w:lang w:eastAsia="en-US"/>
        </w:rPr>
      </w:pPr>
      <w:r>
        <w:rPr>
          <w:lang w:eastAsia="en-US"/>
        </w:rPr>
        <w:t>Kissojen a</w:t>
      </w:r>
      <w:r w:rsidRPr="009129E7">
        <w:rPr>
          <w:lang w:eastAsia="en-US"/>
        </w:rPr>
        <w:t xml:space="preserve">ikaisempi </w:t>
      </w:r>
      <w:r w:rsidR="00BB05AF" w:rsidRPr="00DB15F5">
        <w:rPr>
          <w:snapToGrid w:val="0"/>
          <w:lang w:eastAsia="en-US"/>
        </w:rPr>
        <w:t>hoito anti</w:t>
      </w:r>
      <w:r w:rsidR="00A4667F" w:rsidRPr="00DB15F5">
        <w:rPr>
          <w:snapToGrid w:val="0"/>
          <w:lang w:eastAsia="en-US"/>
        </w:rPr>
        <w:t>-</w:t>
      </w:r>
      <w:r w:rsidR="00BB05AF" w:rsidRPr="00DB15F5">
        <w:rPr>
          <w:snapToGrid w:val="0"/>
          <w:lang w:eastAsia="en-US"/>
        </w:rPr>
        <w:t>inflammatorisilla aineilla</w:t>
      </w:r>
      <w:r w:rsidR="009E56F4" w:rsidRPr="00DB15F5">
        <w:rPr>
          <w:snapToGrid w:val="0"/>
          <w:lang w:eastAsia="en-US"/>
        </w:rPr>
        <w:t xml:space="preserve">, </w:t>
      </w:r>
      <w:r w:rsidR="009E56F4" w:rsidRPr="00DB15F5">
        <w:rPr>
          <w:lang w:eastAsia="en-US"/>
        </w:rPr>
        <w:t>muilla kuin yhtenä annoksena annetulla Metacam 2 mg/ml kissoille tarkoitetulla injektioliuoksella, annostasolla 0,2 mg/kg,</w:t>
      </w:r>
      <w:r w:rsidR="009E56F4" w:rsidRPr="00DB15F5">
        <w:rPr>
          <w:snapToGrid w:val="0"/>
          <w:lang w:eastAsia="en-US"/>
        </w:rPr>
        <w:t xml:space="preserve"> </w:t>
      </w:r>
      <w:r w:rsidR="00BB05AF" w:rsidRPr="00DB15F5">
        <w:rPr>
          <w:snapToGrid w:val="0"/>
          <w:lang w:eastAsia="en-US"/>
        </w:rPr>
        <w:t>saattaa lisätä haittavaikutuksia, siksi näiden eläinlääkevalmisteiden antamisen jälkeen tulisi odottaa ainakin 24</w:t>
      </w:r>
      <w:r w:rsidR="009E56F4" w:rsidRPr="00DB15F5">
        <w:rPr>
          <w:snapToGrid w:val="0"/>
          <w:lang w:eastAsia="en-US"/>
        </w:rPr>
        <w:t> </w:t>
      </w:r>
      <w:r w:rsidR="00BB05AF" w:rsidRPr="00DB15F5">
        <w:rPr>
          <w:snapToGrid w:val="0"/>
          <w:lang w:eastAsia="en-US"/>
        </w:rPr>
        <w:t>tuntia ennen lääkityksen aloittamista. Odotusaika riippuu kuitenkin aiemmin käytettyjen lääkeaineiden farmakologisista ominaisuuksista.</w:t>
      </w:r>
    </w:p>
    <w:p w14:paraId="5D04B13F" w14:textId="77777777" w:rsidR="00BB05AF" w:rsidRPr="00DB15F5" w:rsidRDefault="00BB05AF" w:rsidP="00E512F1">
      <w:pPr>
        <w:widowControl/>
        <w:tabs>
          <w:tab w:val="clear" w:pos="567"/>
        </w:tabs>
        <w:spacing w:line="240" w:lineRule="auto"/>
        <w:rPr>
          <w:snapToGrid w:val="0"/>
          <w:lang w:eastAsia="en-US"/>
        </w:rPr>
      </w:pPr>
    </w:p>
    <w:p w14:paraId="1810B27A" w14:textId="77777777" w:rsidR="00BB05AF" w:rsidRPr="00DB15F5" w:rsidRDefault="00BB05AF" w:rsidP="006767D8">
      <w:pPr>
        <w:tabs>
          <w:tab w:val="clear" w:pos="567"/>
        </w:tabs>
        <w:spacing w:line="240" w:lineRule="auto"/>
        <w:rPr>
          <w:bCs/>
          <w:u w:val="single"/>
          <w:lang w:eastAsia="de-DE"/>
        </w:rPr>
      </w:pPr>
      <w:r w:rsidRPr="00DB15F5">
        <w:rPr>
          <w:bCs/>
          <w:u w:val="single"/>
          <w:lang w:eastAsia="de-DE"/>
        </w:rPr>
        <w:t>Yliannostus</w:t>
      </w:r>
      <w:r w:rsidR="005E4E08">
        <w:rPr>
          <w:bCs/>
          <w:u w:val="single"/>
          <w:lang w:eastAsia="de-DE"/>
        </w:rPr>
        <w:t xml:space="preserve"> (oireet, hätätoimenpiteet, vastalääkkeet)</w:t>
      </w:r>
      <w:r w:rsidR="0004235D">
        <w:rPr>
          <w:bCs/>
          <w:u w:val="single"/>
          <w:lang w:eastAsia="de-DE"/>
        </w:rPr>
        <w:t>:</w:t>
      </w:r>
    </w:p>
    <w:p w14:paraId="539BBE12" w14:textId="77777777" w:rsidR="00BB05AF" w:rsidRPr="00DB15F5" w:rsidRDefault="00BB05AF" w:rsidP="00E512F1">
      <w:pPr>
        <w:widowControl/>
        <w:tabs>
          <w:tab w:val="clear" w:pos="567"/>
        </w:tabs>
        <w:spacing w:line="240" w:lineRule="auto"/>
        <w:rPr>
          <w:snapToGrid w:val="0"/>
          <w:lang w:eastAsia="en-US"/>
        </w:rPr>
      </w:pPr>
      <w:r w:rsidRPr="00DB15F5">
        <w:rPr>
          <w:snapToGrid w:val="0"/>
          <w:lang w:eastAsia="en-US"/>
        </w:rPr>
        <w:t>Meloksikaamilla on kissoilla kapea terapeuttinen turvamarginaali ja jo melko pienillä yliannoksilla v</w:t>
      </w:r>
      <w:r w:rsidR="003D06F8" w:rsidRPr="00DB15F5">
        <w:rPr>
          <w:snapToGrid w:val="0"/>
          <w:lang w:eastAsia="en-US"/>
        </w:rPr>
        <w:t>oidaan nähdä kliinisiä oireita.</w:t>
      </w:r>
    </w:p>
    <w:p w14:paraId="18D7AAE2" w14:textId="77777777" w:rsidR="001471BF" w:rsidRPr="00DB15F5" w:rsidRDefault="00BB05AF" w:rsidP="00E512F1">
      <w:pPr>
        <w:widowControl/>
        <w:tabs>
          <w:tab w:val="clear" w:pos="567"/>
        </w:tabs>
        <w:spacing w:line="240" w:lineRule="auto"/>
        <w:rPr>
          <w:snapToGrid w:val="0"/>
          <w:lang w:eastAsia="en-US"/>
        </w:rPr>
      </w:pPr>
      <w:r w:rsidRPr="00DB15F5">
        <w:rPr>
          <w:snapToGrid w:val="0"/>
          <w:lang w:eastAsia="en-US"/>
        </w:rPr>
        <w:t>Yliannostustapauksissa kohdassa "Haittavaikutukset" mainitut haittavaikutukset ovat todennäköisempiä ja voimakkaampia. Yliannostustapauksissa tulee antaa oireenmukaista hoitoa.</w:t>
      </w:r>
    </w:p>
    <w:p w14:paraId="24C35A9F" w14:textId="77777777" w:rsidR="00BB05AF" w:rsidRDefault="00BB05AF" w:rsidP="001471BF">
      <w:pPr>
        <w:widowControl/>
        <w:tabs>
          <w:tab w:val="clear" w:pos="567"/>
        </w:tabs>
        <w:spacing w:line="240" w:lineRule="auto"/>
        <w:rPr>
          <w:snapToGrid w:val="0"/>
          <w:lang w:eastAsia="en-US"/>
        </w:rPr>
      </w:pPr>
    </w:p>
    <w:p w14:paraId="75785A47" w14:textId="77777777" w:rsidR="00247A48" w:rsidRDefault="00247A48" w:rsidP="00247A48">
      <w:pPr>
        <w:widowControl/>
        <w:tabs>
          <w:tab w:val="clear" w:pos="567"/>
        </w:tabs>
        <w:spacing w:line="240" w:lineRule="auto"/>
        <w:rPr>
          <w:snapToGrid w:val="0"/>
          <w:lang w:eastAsia="en-US"/>
        </w:rPr>
      </w:pPr>
      <w:r>
        <w:rPr>
          <w:snapToGrid w:val="0"/>
          <w:lang w:eastAsia="en-US"/>
        </w:rPr>
        <w:t>Marsuilla 0,6 mg yliannos painokiloa kohden kolmena peräkkäisenä päivänä ja sen jälkeen 0,3 mg yliannos painokiloa kohden  kuutena seuraavana päivänä, ei aiheuttanut meloksikaamille tyypillisiä haittavaikutuksia. Turvallisuutta ei ole tutkittu marsuilla annoksilla, jotka ylittävät 0,6 mg/painokilo.</w:t>
      </w:r>
    </w:p>
    <w:p w14:paraId="252C51CD" w14:textId="77777777" w:rsidR="00247A48" w:rsidRPr="00C56DA3" w:rsidRDefault="00247A48" w:rsidP="001471BF">
      <w:pPr>
        <w:widowControl/>
        <w:tabs>
          <w:tab w:val="clear" w:pos="567"/>
        </w:tabs>
        <w:spacing w:line="240" w:lineRule="auto"/>
        <w:rPr>
          <w:snapToGrid w:val="0"/>
          <w:lang w:eastAsia="en-US"/>
        </w:rPr>
      </w:pPr>
    </w:p>
    <w:p w14:paraId="304AF0A1" w14:textId="77777777" w:rsidR="009E56F4" w:rsidRPr="00C56DA3" w:rsidRDefault="009E56F4" w:rsidP="001471BF">
      <w:pPr>
        <w:widowControl/>
        <w:tabs>
          <w:tab w:val="clear" w:pos="567"/>
        </w:tabs>
        <w:spacing w:line="240" w:lineRule="auto"/>
        <w:rPr>
          <w:snapToGrid w:val="0"/>
          <w:lang w:eastAsia="en-US"/>
        </w:rPr>
      </w:pPr>
    </w:p>
    <w:p w14:paraId="45FE0B15" w14:textId="77777777" w:rsidR="00BB05AF" w:rsidRPr="00DB15F5" w:rsidRDefault="00BB05AF" w:rsidP="00E512F1">
      <w:pPr>
        <w:widowControl/>
        <w:spacing w:line="240" w:lineRule="auto"/>
        <w:ind w:left="567" w:hanging="567"/>
        <w:rPr>
          <w:b/>
          <w:bCs/>
          <w:snapToGrid w:val="0"/>
          <w:lang w:eastAsia="en-US"/>
        </w:rPr>
      </w:pPr>
      <w:r w:rsidRPr="00E37F8F">
        <w:rPr>
          <w:b/>
          <w:bCs/>
          <w:snapToGrid w:val="0"/>
          <w:highlight w:val="lightGray"/>
          <w:lang w:eastAsia="en-US"/>
        </w:rPr>
        <w:t>13.</w:t>
      </w:r>
      <w:r w:rsidRPr="00DB15F5">
        <w:rPr>
          <w:b/>
          <w:bCs/>
          <w:snapToGrid w:val="0"/>
          <w:lang w:eastAsia="en-US"/>
        </w:rPr>
        <w:tab/>
        <w:t>ERITYISET VAROTOIMET KÄYTTÄMÄTTÖMÄN VALMISTEEN TAI JÄTEMATERIAALIN HÄVITTÄMISEKSI</w:t>
      </w:r>
    </w:p>
    <w:p w14:paraId="3DFC001E" w14:textId="77777777" w:rsidR="00BB05AF" w:rsidRPr="00DB15F5" w:rsidRDefault="00BB05AF" w:rsidP="00E512F1">
      <w:pPr>
        <w:widowControl/>
        <w:tabs>
          <w:tab w:val="clear" w:pos="567"/>
        </w:tabs>
        <w:spacing w:line="240" w:lineRule="auto"/>
        <w:rPr>
          <w:snapToGrid w:val="0"/>
          <w:lang w:eastAsia="en-US"/>
        </w:rPr>
      </w:pPr>
    </w:p>
    <w:p w14:paraId="079D506D" w14:textId="77777777" w:rsidR="00BB05AF" w:rsidRPr="00DB15F5" w:rsidRDefault="005E4E08" w:rsidP="00E512F1">
      <w:pPr>
        <w:pStyle w:val="BodyText21"/>
        <w:tabs>
          <w:tab w:val="clear" w:pos="567"/>
          <w:tab w:val="left" w:pos="0"/>
        </w:tabs>
        <w:spacing w:line="240" w:lineRule="auto"/>
        <w:ind w:left="0" w:firstLine="0"/>
        <w:jc w:val="left"/>
        <w:rPr>
          <w:lang w:val="fi-FI"/>
        </w:rPr>
      </w:pPr>
      <w:r>
        <w:rPr>
          <w:lang w:val="fi-FI"/>
        </w:rPr>
        <w:t>Lääkkeitä ei saa heittää viemäriin eikä hävittää talousjätteiden mukana.</w:t>
      </w:r>
      <w:r w:rsidR="0004235D">
        <w:rPr>
          <w:lang w:val="fi-FI"/>
        </w:rPr>
        <w:t xml:space="preserve"> Kysy käyttämättömien lää</w:t>
      </w:r>
      <w:r>
        <w:rPr>
          <w:lang w:val="fi-FI"/>
        </w:rPr>
        <w:t>kkeiden hävittämisestä eläinlääkäriltäsi.</w:t>
      </w:r>
      <w:r w:rsidRPr="00DB15F5">
        <w:rPr>
          <w:lang w:val="fi-FI"/>
        </w:rPr>
        <w:t xml:space="preserve"> </w:t>
      </w:r>
      <w:r w:rsidR="00BB05AF" w:rsidRPr="00DB15F5">
        <w:rPr>
          <w:lang w:val="fi-FI"/>
        </w:rPr>
        <w:t>Nämä toime</w:t>
      </w:r>
      <w:r>
        <w:rPr>
          <w:lang w:val="fi-FI"/>
        </w:rPr>
        <w:t>npiteet</w:t>
      </w:r>
      <w:r w:rsidR="00BB05AF" w:rsidRPr="00DB15F5">
        <w:rPr>
          <w:lang w:val="fi-FI"/>
        </w:rPr>
        <w:t>on tarkoitettu ympäristön suojelemiseksi.</w:t>
      </w:r>
    </w:p>
    <w:p w14:paraId="39230AB0" w14:textId="77777777" w:rsidR="00BB05AF" w:rsidRPr="00C56DA3" w:rsidRDefault="00BB05AF" w:rsidP="00E512F1">
      <w:pPr>
        <w:tabs>
          <w:tab w:val="clear" w:pos="567"/>
        </w:tabs>
        <w:spacing w:line="240" w:lineRule="auto"/>
        <w:rPr>
          <w:snapToGrid w:val="0"/>
          <w:lang w:eastAsia="de-DE"/>
        </w:rPr>
      </w:pPr>
    </w:p>
    <w:p w14:paraId="105DD868" w14:textId="77777777" w:rsidR="00BB05AF" w:rsidRPr="00DB15F5" w:rsidRDefault="00BB05AF" w:rsidP="00E512F1">
      <w:pPr>
        <w:widowControl/>
        <w:tabs>
          <w:tab w:val="clear" w:pos="567"/>
        </w:tabs>
        <w:spacing w:line="240" w:lineRule="auto"/>
        <w:rPr>
          <w:snapToGrid w:val="0"/>
          <w:lang w:eastAsia="en-US"/>
        </w:rPr>
      </w:pPr>
    </w:p>
    <w:p w14:paraId="7B43D8C8" w14:textId="77777777" w:rsidR="00BB05AF" w:rsidRPr="00DB15F5" w:rsidRDefault="00BB05AF" w:rsidP="00E512F1">
      <w:pPr>
        <w:widowControl/>
        <w:spacing w:line="240" w:lineRule="auto"/>
        <w:ind w:left="567" w:hanging="567"/>
        <w:rPr>
          <w:b/>
          <w:bCs/>
          <w:snapToGrid w:val="0"/>
          <w:lang w:eastAsia="en-US"/>
        </w:rPr>
      </w:pPr>
      <w:r w:rsidRPr="00E37F8F">
        <w:rPr>
          <w:b/>
          <w:bCs/>
          <w:snapToGrid w:val="0"/>
          <w:highlight w:val="lightGray"/>
          <w:lang w:eastAsia="en-US"/>
        </w:rPr>
        <w:t>14.</w:t>
      </w:r>
      <w:r w:rsidRPr="00DB15F5">
        <w:rPr>
          <w:b/>
          <w:bCs/>
          <w:snapToGrid w:val="0"/>
          <w:lang w:eastAsia="en-US"/>
        </w:rPr>
        <w:tab/>
        <w:t>PÄIVÄMÄÄRÄ, JOLLOIN PAKKAUSSELOSTE ON VIIMEKSI HYVÄKSYTTY</w:t>
      </w:r>
    </w:p>
    <w:p w14:paraId="74E06A0A" w14:textId="77777777" w:rsidR="00BB05AF" w:rsidRPr="00DB15F5" w:rsidRDefault="00BB05AF" w:rsidP="00E512F1">
      <w:pPr>
        <w:widowControl/>
        <w:tabs>
          <w:tab w:val="clear" w:pos="567"/>
        </w:tabs>
        <w:spacing w:line="240" w:lineRule="auto"/>
        <w:rPr>
          <w:snapToGrid w:val="0"/>
          <w:lang w:eastAsia="en-US"/>
        </w:rPr>
      </w:pPr>
    </w:p>
    <w:p w14:paraId="6050E55C" w14:textId="77777777" w:rsidR="00BB05AF" w:rsidRPr="00DB15F5" w:rsidRDefault="00BB05AF" w:rsidP="00E512F1">
      <w:pPr>
        <w:widowControl/>
        <w:tabs>
          <w:tab w:val="clear" w:pos="567"/>
        </w:tabs>
        <w:spacing w:line="240" w:lineRule="auto"/>
      </w:pPr>
      <w:r w:rsidRPr="00DB15F5">
        <w:t>Tätä eläinlääkevalmistetta koskevaa yksityiskohtaista tietoa on saatavilla Euroopan lääke</w:t>
      </w:r>
      <w:r w:rsidR="00F8679E" w:rsidRPr="00DB15F5">
        <w:t xml:space="preserve">viraston </w:t>
      </w:r>
      <w:r w:rsidR="00610F56" w:rsidRPr="00DB15F5">
        <w:t xml:space="preserve">verkkosivuilla </w:t>
      </w:r>
      <w:r w:rsidRPr="00DB15F5">
        <w:t xml:space="preserve">osoitteessa </w:t>
      </w:r>
      <w:hyperlink r:id="rId32" w:history="1">
        <w:r w:rsidR="00300EE0" w:rsidRPr="00454C61">
          <w:rPr>
            <w:rStyle w:val="Hyperlink"/>
          </w:rPr>
          <w:t>http://www.ema.europa.eu/</w:t>
        </w:r>
      </w:hyperlink>
    </w:p>
    <w:p w14:paraId="1A7BF1A3" w14:textId="77777777" w:rsidR="00BB05AF" w:rsidRPr="00DB15F5" w:rsidRDefault="00BB05AF" w:rsidP="00E512F1">
      <w:pPr>
        <w:widowControl/>
        <w:tabs>
          <w:tab w:val="clear" w:pos="567"/>
        </w:tabs>
        <w:spacing w:line="240" w:lineRule="auto"/>
      </w:pPr>
    </w:p>
    <w:p w14:paraId="1FF1AD51" w14:textId="77777777" w:rsidR="00BB05AF" w:rsidRPr="00DB15F5" w:rsidRDefault="00BB05AF" w:rsidP="00E512F1">
      <w:pPr>
        <w:widowControl/>
        <w:tabs>
          <w:tab w:val="clear" w:pos="567"/>
        </w:tabs>
        <w:spacing w:line="240" w:lineRule="auto"/>
        <w:rPr>
          <w:snapToGrid w:val="0"/>
          <w:lang w:eastAsia="en-US"/>
        </w:rPr>
      </w:pPr>
    </w:p>
    <w:p w14:paraId="1592D19F" w14:textId="77777777" w:rsidR="00BB05AF" w:rsidRPr="00DB15F5" w:rsidRDefault="00BB05AF" w:rsidP="00E512F1">
      <w:pPr>
        <w:widowControl/>
        <w:spacing w:line="240" w:lineRule="auto"/>
        <w:ind w:left="567" w:hanging="567"/>
        <w:rPr>
          <w:b/>
          <w:bCs/>
          <w:snapToGrid w:val="0"/>
          <w:lang w:eastAsia="en-US"/>
        </w:rPr>
      </w:pPr>
      <w:r w:rsidRPr="00E37F8F">
        <w:rPr>
          <w:b/>
          <w:bCs/>
          <w:snapToGrid w:val="0"/>
          <w:highlight w:val="lightGray"/>
          <w:lang w:eastAsia="en-US"/>
        </w:rPr>
        <w:t>15.</w:t>
      </w:r>
      <w:r w:rsidRPr="00DB15F5">
        <w:rPr>
          <w:b/>
          <w:bCs/>
          <w:snapToGrid w:val="0"/>
          <w:lang w:eastAsia="en-US"/>
        </w:rPr>
        <w:tab/>
        <w:t>MUUT TIEDOT</w:t>
      </w:r>
    </w:p>
    <w:p w14:paraId="3C808865" w14:textId="77777777" w:rsidR="00BB05AF" w:rsidRPr="00DB15F5" w:rsidRDefault="00BB05AF" w:rsidP="00E512F1">
      <w:pPr>
        <w:widowControl/>
        <w:tabs>
          <w:tab w:val="clear" w:pos="567"/>
        </w:tabs>
        <w:suppressAutoHyphens/>
        <w:spacing w:line="240" w:lineRule="auto"/>
        <w:rPr>
          <w:snapToGrid w:val="0"/>
          <w:lang w:eastAsia="en-US"/>
        </w:rPr>
      </w:pPr>
    </w:p>
    <w:p w14:paraId="29FD570C" w14:textId="77777777" w:rsidR="00BB05AF" w:rsidRPr="00DB15F5" w:rsidRDefault="00BB05AF" w:rsidP="00E512F1">
      <w:pPr>
        <w:widowControl/>
        <w:spacing w:line="240" w:lineRule="auto"/>
        <w:ind w:left="567" w:hanging="567"/>
        <w:rPr>
          <w:snapToGrid w:val="0"/>
          <w:lang w:eastAsia="en-US"/>
        </w:rPr>
      </w:pPr>
      <w:r w:rsidRPr="00DB15F5">
        <w:rPr>
          <w:snapToGrid w:val="0"/>
          <w:lang w:eastAsia="en-US"/>
        </w:rPr>
        <w:t>3 ml, 10 ml</w:t>
      </w:r>
      <w:r w:rsidR="005307E4" w:rsidRPr="00DB15F5">
        <w:rPr>
          <w:snapToGrid w:val="0"/>
          <w:lang w:eastAsia="en-US"/>
        </w:rPr>
        <w:t>, 15 ml</w:t>
      </w:r>
      <w:r w:rsidRPr="00DB15F5">
        <w:rPr>
          <w:snapToGrid w:val="0"/>
          <w:lang w:eastAsia="en-US"/>
        </w:rPr>
        <w:t xml:space="preserve"> tai </w:t>
      </w:r>
      <w:r w:rsidR="005307E4" w:rsidRPr="00DB15F5">
        <w:rPr>
          <w:snapToGrid w:val="0"/>
          <w:lang w:eastAsia="en-US"/>
        </w:rPr>
        <w:t xml:space="preserve">30 </w:t>
      </w:r>
      <w:r w:rsidRPr="00DB15F5">
        <w:rPr>
          <w:snapToGrid w:val="0"/>
          <w:lang w:eastAsia="en-US"/>
        </w:rPr>
        <w:t>ml pullo. Kaikkia pakkauskokoja ei välttämättä ole markkinoilla.</w:t>
      </w:r>
    </w:p>
    <w:p w14:paraId="77011E5B" w14:textId="77777777" w:rsidR="00BB05AF" w:rsidRPr="00DB15F5" w:rsidRDefault="00BB05AF" w:rsidP="00E512F1">
      <w:pPr>
        <w:widowControl/>
        <w:spacing w:line="240" w:lineRule="auto"/>
        <w:ind w:left="567" w:hanging="567"/>
        <w:rPr>
          <w:snapToGrid w:val="0"/>
          <w:lang w:eastAsia="en-US"/>
        </w:rPr>
      </w:pPr>
    </w:p>
    <w:p w14:paraId="00F66F57" w14:textId="77777777" w:rsidR="00342349" w:rsidRPr="00DB15F5" w:rsidRDefault="00D5428A" w:rsidP="007D28B2">
      <w:pPr>
        <w:spacing w:line="240" w:lineRule="auto"/>
        <w:jc w:val="center"/>
        <w:rPr>
          <w:lang w:eastAsia="de-DE"/>
        </w:rPr>
      </w:pPr>
      <w:r w:rsidRPr="00DB15F5">
        <w:rPr>
          <w:lang w:eastAsia="de-DE"/>
        </w:rPr>
        <w:br w:type="page"/>
      </w:r>
      <w:r w:rsidR="0092000D" w:rsidRPr="00DB15F5">
        <w:rPr>
          <w:b/>
          <w:lang w:eastAsia="de-DE"/>
        </w:rPr>
        <w:lastRenderedPageBreak/>
        <w:t>P</w:t>
      </w:r>
      <w:r w:rsidR="00342349" w:rsidRPr="00DB15F5">
        <w:rPr>
          <w:b/>
          <w:lang w:eastAsia="de-DE"/>
        </w:rPr>
        <w:t>AKKAUSSELOSTE</w:t>
      </w:r>
    </w:p>
    <w:p w14:paraId="091A0DD6" w14:textId="77777777" w:rsidR="00342349" w:rsidRPr="00712795" w:rsidRDefault="00342349" w:rsidP="00EF6DCA">
      <w:pPr>
        <w:spacing w:line="240" w:lineRule="auto"/>
        <w:jc w:val="center"/>
        <w:outlineLvl w:val="1"/>
        <w:rPr>
          <w:b/>
          <w:bCs/>
        </w:rPr>
      </w:pPr>
      <w:r w:rsidRPr="00712795">
        <w:rPr>
          <w:b/>
          <w:bCs/>
        </w:rPr>
        <w:t>Metacam 2 mg/ml injektioneste, liuos kissoille</w:t>
      </w:r>
    </w:p>
    <w:p w14:paraId="47918B2E" w14:textId="77777777" w:rsidR="00342349" w:rsidRPr="00DB15F5" w:rsidRDefault="00342349" w:rsidP="00E512F1">
      <w:pPr>
        <w:tabs>
          <w:tab w:val="clear" w:pos="567"/>
        </w:tabs>
        <w:spacing w:line="240" w:lineRule="auto"/>
        <w:rPr>
          <w:lang w:eastAsia="de-DE"/>
        </w:rPr>
      </w:pPr>
    </w:p>
    <w:p w14:paraId="35955125" w14:textId="77777777" w:rsidR="00342349" w:rsidRPr="00DB15F5" w:rsidRDefault="00342349" w:rsidP="00E512F1">
      <w:pPr>
        <w:spacing w:line="240" w:lineRule="auto"/>
        <w:ind w:left="567" w:hanging="567"/>
        <w:rPr>
          <w:b/>
          <w:lang w:eastAsia="de-DE"/>
        </w:rPr>
      </w:pPr>
      <w:r w:rsidRPr="00E37F8F">
        <w:rPr>
          <w:b/>
          <w:bCs/>
          <w:snapToGrid w:val="0"/>
          <w:highlight w:val="lightGray"/>
          <w:lang w:eastAsia="en-US"/>
        </w:rPr>
        <w:t>1.</w:t>
      </w:r>
      <w:r w:rsidRPr="00DB15F5">
        <w:rPr>
          <w:b/>
          <w:lang w:eastAsia="de-DE"/>
        </w:rPr>
        <w:tab/>
        <w:t>MYYNTILUVAN HALTIJAN NIMI JA OSOITE SEKÄ ERÄN VAPAUTTAMISESTA VASTAAVAN VALMISTAJAN NIMI JA OSOITE EUROOPAN TALOUSALUEELLA, JOS ERI</w:t>
      </w:r>
    </w:p>
    <w:p w14:paraId="3C56CA1D" w14:textId="77777777" w:rsidR="00342349" w:rsidRPr="00550011" w:rsidRDefault="00342349" w:rsidP="00E512F1">
      <w:pPr>
        <w:suppressAutoHyphens/>
        <w:spacing w:line="240" w:lineRule="auto"/>
        <w:ind w:left="72"/>
        <w:rPr>
          <w:lang w:eastAsia="de-DE"/>
        </w:rPr>
      </w:pPr>
    </w:p>
    <w:p w14:paraId="689493EC" w14:textId="77777777" w:rsidR="00D20852" w:rsidRPr="0021058B" w:rsidRDefault="00D20852" w:rsidP="00E512F1">
      <w:pPr>
        <w:spacing w:line="240" w:lineRule="auto"/>
        <w:rPr>
          <w:u w:val="single"/>
        </w:rPr>
      </w:pPr>
      <w:r w:rsidRPr="0021058B">
        <w:rPr>
          <w:u w:val="single"/>
        </w:rPr>
        <w:t>Myyntiluvan haltija</w:t>
      </w:r>
    </w:p>
    <w:p w14:paraId="26FBB953" w14:textId="77777777" w:rsidR="00D20852" w:rsidRPr="0013672D" w:rsidRDefault="00D20852" w:rsidP="00E512F1">
      <w:pPr>
        <w:suppressAutoHyphens/>
        <w:spacing w:line="240" w:lineRule="auto"/>
      </w:pPr>
      <w:r w:rsidRPr="0013672D">
        <w:t>Boehringer Ingelheim Vetmedica GmbH</w:t>
      </w:r>
    </w:p>
    <w:p w14:paraId="220170E8" w14:textId="77777777" w:rsidR="00D20852" w:rsidRPr="0013672D" w:rsidRDefault="00D20852" w:rsidP="00E512F1">
      <w:pPr>
        <w:suppressAutoHyphens/>
        <w:spacing w:line="240" w:lineRule="auto"/>
      </w:pPr>
      <w:r w:rsidRPr="0013672D">
        <w:t>55216 Ingelheim/Rhein</w:t>
      </w:r>
    </w:p>
    <w:p w14:paraId="2C554043" w14:textId="77777777" w:rsidR="00D20852" w:rsidRPr="00712795" w:rsidRDefault="00D20852" w:rsidP="00E512F1">
      <w:pPr>
        <w:spacing w:line="240" w:lineRule="auto"/>
        <w:rPr>
          <w:caps/>
        </w:rPr>
      </w:pPr>
      <w:r w:rsidRPr="00712795">
        <w:rPr>
          <w:caps/>
        </w:rPr>
        <w:t>Saksa</w:t>
      </w:r>
    </w:p>
    <w:p w14:paraId="5D8F04DB" w14:textId="77777777" w:rsidR="00D20852" w:rsidRPr="00DB15F5" w:rsidRDefault="00D20852" w:rsidP="00E512F1">
      <w:pPr>
        <w:spacing w:line="240" w:lineRule="auto"/>
      </w:pPr>
    </w:p>
    <w:p w14:paraId="52BA4071" w14:textId="77777777" w:rsidR="00897928" w:rsidRPr="00DB15F5" w:rsidRDefault="00897928" w:rsidP="00897928">
      <w:pPr>
        <w:tabs>
          <w:tab w:val="left" w:pos="709"/>
        </w:tabs>
        <w:spacing w:line="240" w:lineRule="auto"/>
        <w:ind w:left="567" w:hanging="567"/>
        <w:rPr>
          <w:u w:val="single"/>
        </w:rPr>
      </w:pPr>
      <w:r w:rsidRPr="00DB15F5">
        <w:rPr>
          <w:u w:val="single"/>
        </w:rPr>
        <w:t xml:space="preserve">Erän vapauttamisesta vastaavan </w:t>
      </w:r>
      <w:r w:rsidRPr="00A948E8">
        <w:rPr>
          <w:noProof/>
          <w:szCs w:val="24"/>
          <w:u w:val="single"/>
        </w:rPr>
        <w:t>valmistajien</w:t>
      </w:r>
      <w:r w:rsidRPr="00897EA5" w:rsidDel="008F4E76">
        <w:rPr>
          <w:u w:val="single"/>
        </w:rPr>
        <w:t xml:space="preserve"> </w:t>
      </w:r>
      <w:r w:rsidRPr="00DB15F5">
        <w:rPr>
          <w:u w:val="single"/>
        </w:rPr>
        <w:t>nimi ja osoite</w:t>
      </w:r>
    </w:p>
    <w:p w14:paraId="4E4704B1" w14:textId="77777777" w:rsidR="00D20852" w:rsidRPr="00DB15F5" w:rsidRDefault="00D20852" w:rsidP="00E512F1">
      <w:pPr>
        <w:suppressAutoHyphens/>
        <w:spacing w:line="240" w:lineRule="auto"/>
        <w:rPr>
          <w:lang w:val="en-GB"/>
        </w:rPr>
      </w:pPr>
      <w:r w:rsidRPr="00DB15F5">
        <w:rPr>
          <w:lang w:val="en-GB"/>
        </w:rPr>
        <w:t>Labiana Life Sciences S.A.</w:t>
      </w:r>
    </w:p>
    <w:p w14:paraId="158BEBBF" w14:textId="77777777" w:rsidR="00D20852" w:rsidRPr="0021058B" w:rsidRDefault="00D20852" w:rsidP="00E512F1">
      <w:pPr>
        <w:suppressAutoHyphens/>
        <w:spacing w:line="240" w:lineRule="auto"/>
        <w:rPr>
          <w:lang w:val="en-GB"/>
        </w:rPr>
      </w:pPr>
      <w:r w:rsidRPr="0021058B">
        <w:rPr>
          <w:lang w:val="en-GB"/>
        </w:rPr>
        <w:t>Venus, 26</w:t>
      </w:r>
    </w:p>
    <w:p w14:paraId="33DFB203" w14:textId="77777777" w:rsidR="00D20852" w:rsidRPr="0021058B" w:rsidRDefault="00D20852" w:rsidP="00E512F1">
      <w:pPr>
        <w:suppressAutoHyphens/>
        <w:spacing w:line="240" w:lineRule="auto"/>
        <w:rPr>
          <w:lang w:val="en-GB"/>
        </w:rPr>
      </w:pPr>
      <w:r w:rsidRPr="0021058B">
        <w:rPr>
          <w:lang w:val="en-GB"/>
        </w:rPr>
        <w:t>Can Parellada Industrial</w:t>
      </w:r>
    </w:p>
    <w:p w14:paraId="27BCFCB3" w14:textId="77777777" w:rsidR="00D20852" w:rsidRPr="0021058B" w:rsidRDefault="00D20852" w:rsidP="00E512F1">
      <w:pPr>
        <w:suppressAutoHyphens/>
        <w:spacing w:line="240" w:lineRule="auto"/>
        <w:rPr>
          <w:lang w:val="en-GB"/>
        </w:rPr>
      </w:pPr>
      <w:r w:rsidRPr="0021058B">
        <w:rPr>
          <w:lang w:val="en-GB"/>
        </w:rPr>
        <w:t>08228 Terrassa</w:t>
      </w:r>
      <w:r w:rsidR="005E4E08" w:rsidRPr="0021058B">
        <w:rPr>
          <w:lang w:val="en-GB"/>
        </w:rPr>
        <w:t>, Barcelona</w:t>
      </w:r>
    </w:p>
    <w:p w14:paraId="1837302D" w14:textId="77777777" w:rsidR="00D20852" w:rsidRPr="0021058B" w:rsidRDefault="00D20852" w:rsidP="00E512F1">
      <w:pPr>
        <w:tabs>
          <w:tab w:val="clear" w:pos="567"/>
        </w:tabs>
        <w:spacing w:line="240" w:lineRule="auto"/>
        <w:rPr>
          <w:caps/>
          <w:u w:val="single"/>
        </w:rPr>
      </w:pPr>
      <w:r w:rsidRPr="0021058B">
        <w:rPr>
          <w:caps/>
          <w:lang w:val="en-GB"/>
        </w:rPr>
        <w:t>Espanja</w:t>
      </w:r>
      <w:r w:rsidRPr="0021058B">
        <w:rPr>
          <w:caps/>
          <w:u w:val="single"/>
        </w:rPr>
        <w:t xml:space="preserve"> </w:t>
      </w:r>
    </w:p>
    <w:p w14:paraId="183FFD53" w14:textId="77777777" w:rsidR="00D20852" w:rsidRPr="0021058B" w:rsidRDefault="00D20852" w:rsidP="00E512F1">
      <w:pPr>
        <w:tabs>
          <w:tab w:val="clear" w:pos="567"/>
        </w:tabs>
        <w:spacing w:line="240" w:lineRule="auto"/>
        <w:rPr>
          <w:u w:val="single"/>
        </w:rPr>
      </w:pPr>
    </w:p>
    <w:p w14:paraId="69E61DDC" w14:textId="77777777" w:rsidR="000458D4" w:rsidRPr="005D7DC3" w:rsidRDefault="000458D4" w:rsidP="000458D4">
      <w:pPr>
        <w:adjustRightInd w:val="0"/>
        <w:jc w:val="both"/>
        <w:textAlignment w:val="baseline"/>
        <w:rPr>
          <w:highlight w:val="lightGray"/>
          <w:lang w:val="en-GB" w:eastAsia="en-US"/>
        </w:rPr>
      </w:pPr>
      <w:r w:rsidRPr="005D7DC3">
        <w:rPr>
          <w:highlight w:val="lightGray"/>
          <w:lang w:val="en-GB" w:eastAsia="en-US"/>
        </w:rPr>
        <w:t>KVP Pharma + Veterinär Produkte GmbH</w:t>
      </w:r>
    </w:p>
    <w:p w14:paraId="3C14706A" w14:textId="77777777" w:rsidR="00763215" w:rsidRPr="005D7DC3" w:rsidRDefault="00763215" w:rsidP="00763215">
      <w:pPr>
        <w:adjustRightInd w:val="0"/>
        <w:jc w:val="both"/>
        <w:textAlignment w:val="baseline"/>
        <w:rPr>
          <w:highlight w:val="lightGray"/>
          <w:lang w:val="en-GB" w:eastAsia="en-US"/>
        </w:rPr>
      </w:pPr>
      <w:r w:rsidRPr="005D7DC3">
        <w:rPr>
          <w:highlight w:val="lightGray"/>
          <w:lang w:val="en-GB" w:eastAsia="en-US"/>
        </w:rPr>
        <w:t>Projensdorfer Str. 324</w:t>
      </w:r>
    </w:p>
    <w:p w14:paraId="77297722" w14:textId="77777777" w:rsidR="000458D4" w:rsidRPr="005D7DC3" w:rsidRDefault="000458D4" w:rsidP="000458D4">
      <w:pPr>
        <w:adjustRightInd w:val="0"/>
        <w:jc w:val="both"/>
        <w:textAlignment w:val="baseline"/>
        <w:rPr>
          <w:highlight w:val="lightGray"/>
          <w:lang w:val="en-GB" w:eastAsia="en-US"/>
        </w:rPr>
      </w:pPr>
      <w:r w:rsidRPr="005D7DC3">
        <w:rPr>
          <w:highlight w:val="lightGray"/>
          <w:lang w:val="en-GB" w:eastAsia="en-US"/>
        </w:rPr>
        <w:t>24106 Kiel</w:t>
      </w:r>
    </w:p>
    <w:p w14:paraId="0CCC5162" w14:textId="77777777" w:rsidR="00F10640" w:rsidRPr="004208E2" w:rsidRDefault="00F10640" w:rsidP="00F10640">
      <w:pPr>
        <w:tabs>
          <w:tab w:val="left" w:pos="720"/>
        </w:tabs>
        <w:spacing w:line="240" w:lineRule="auto"/>
        <w:rPr>
          <w:caps/>
        </w:rPr>
      </w:pPr>
      <w:r w:rsidRPr="00F10640">
        <w:rPr>
          <w:caps/>
          <w:highlight w:val="lightGray"/>
          <w:lang w:eastAsia="en-US"/>
        </w:rPr>
        <w:t>Saksa</w:t>
      </w:r>
      <w:r w:rsidRPr="004208E2">
        <w:rPr>
          <w:caps/>
          <w:lang w:eastAsia="en-US"/>
        </w:rPr>
        <w:t xml:space="preserve"> </w:t>
      </w:r>
    </w:p>
    <w:p w14:paraId="155AE429" w14:textId="77777777" w:rsidR="000458D4" w:rsidRPr="005D7DC3" w:rsidRDefault="000458D4" w:rsidP="000458D4">
      <w:pPr>
        <w:adjustRightInd w:val="0"/>
        <w:jc w:val="both"/>
        <w:textAlignment w:val="baseline"/>
        <w:rPr>
          <w:lang w:val="en-GB" w:eastAsia="en-US"/>
        </w:rPr>
      </w:pPr>
    </w:p>
    <w:p w14:paraId="5AEFBE47" w14:textId="77777777" w:rsidR="00342349" w:rsidRPr="005D7DC3" w:rsidRDefault="00342349" w:rsidP="00E512F1">
      <w:pPr>
        <w:tabs>
          <w:tab w:val="clear" w:pos="567"/>
        </w:tabs>
        <w:spacing w:line="240" w:lineRule="auto"/>
        <w:rPr>
          <w:lang w:val="en-GB" w:eastAsia="de-DE"/>
        </w:rPr>
      </w:pPr>
    </w:p>
    <w:p w14:paraId="3A638B46" w14:textId="77777777" w:rsidR="00342349" w:rsidRPr="00DB15F5" w:rsidRDefault="00342349" w:rsidP="00E512F1">
      <w:pPr>
        <w:spacing w:line="240" w:lineRule="auto"/>
        <w:ind w:left="567" w:hanging="567"/>
        <w:rPr>
          <w:lang w:eastAsia="de-DE"/>
        </w:rPr>
      </w:pPr>
      <w:r w:rsidRPr="00E37F8F">
        <w:rPr>
          <w:b/>
          <w:bCs/>
          <w:snapToGrid w:val="0"/>
          <w:highlight w:val="lightGray"/>
          <w:lang w:eastAsia="en-US"/>
        </w:rPr>
        <w:t>2.</w:t>
      </w:r>
      <w:r w:rsidRPr="00DB15F5">
        <w:rPr>
          <w:b/>
          <w:lang w:eastAsia="de-DE"/>
        </w:rPr>
        <w:tab/>
        <w:t>ELÄINLÄÄKEVALMISTEEN NIMI</w:t>
      </w:r>
    </w:p>
    <w:p w14:paraId="17E2E256" w14:textId="77777777" w:rsidR="00342349" w:rsidRPr="00DB15F5" w:rsidRDefault="00342349" w:rsidP="00E512F1">
      <w:pPr>
        <w:tabs>
          <w:tab w:val="clear" w:pos="567"/>
        </w:tabs>
        <w:spacing w:line="240" w:lineRule="auto"/>
        <w:rPr>
          <w:lang w:eastAsia="de-DE"/>
        </w:rPr>
      </w:pPr>
    </w:p>
    <w:p w14:paraId="7611B1EA" w14:textId="77777777" w:rsidR="00342349" w:rsidRPr="00DB15F5" w:rsidRDefault="00342349" w:rsidP="00E512F1">
      <w:pPr>
        <w:tabs>
          <w:tab w:val="clear" w:pos="567"/>
        </w:tabs>
        <w:spacing w:line="240" w:lineRule="auto"/>
        <w:rPr>
          <w:lang w:eastAsia="de-DE"/>
        </w:rPr>
      </w:pPr>
      <w:r w:rsidRPr="00DB15F5">
        <w:rPr>
          <w:lang w:eastAsia="de-DE"/>
        </w:rPr>
        <w:t>Metacam 2 mg/ml injektioneste, liuos kissoille</w:t>
      </w:r>
    </w:p>
    <w:p w14:paraId="1FE35273" w14:textId="77777777" w:rsidR="00342349" w:rsidRPr="00DB15F5" w:rsidRDefault="00342349" w:rsidP="00E512F1">
      <w:pPr>
        <w:tabs>
          <w:tab w:val="clear" w:pos="567"/>
        </w:tabs>
        <w:spacing w:line="240" w:lineRule="auto"/>
        <w:rPr>
          <w:lang w:eastAsia="de-DE"/>
        </w:rPr>
      </w:pPr>
      <w:r w:rsidRPr="00DB15F5">
        <w:rPr>
          <w:lang w:eastAsia="de-DE"/>
        </w:rPr>
        <w:t>Meloksikaami</w:t>
      </w:r>
    </w:p>
    <w:p w14:paraId="1C79E6C1" w14:textId="77777777" w:rsidR="00342349" w:rsidRDefault="00342349" w:rsidP="00E512F1">
      <w:pPr>
        <w:tabs>
          <w:tab w:val="clear" w:pos="567"/>
        </w:tabs>
        <w:spacing w:line="240" w:lineRule="auto"/>
        <w:rPr>
          <w:lang w:eastAsia="de-DE"/>
        </w:rPr>
      </w:pPr>
    </w:p>
    <w:p w14:paraId="0B963E14" w14:textId="77777777" w:rsidR="005E4E08" w:rsidRPr="00DB15F5" w:rsidRDefault="005E4E08" w:rsidP="00E512F1">
      <w:pPr>
        <w:tabs>
          <w:tab w:val="clear" w:pos="567"/>
        </w:tabs>
        <w:spacing w:line="240" w:lineRule="auto"/>
        <w:rPr>
          <w:lang w:eastAsia="de-DE"/>
        </w:rPr>
      </w:pPr>
    </w:p>
    <w:p w14:paraId="1DD82F14" w14:textId="77777777" w:rsidR="00342349" w:rsidRPr="00DB15F5" w:rsidRDefault="00342349" w:rsidP="00E512F1">
      <w:pPr>
        <w:spacing w:line="240" w:lineRule="auto"/>
        <w:ind w:left="567" w:hanging="567"/>
        <w:rPr>
          <w:b/>
          <w:lang w:eastAsia="de-DE"/>
        </w:rPr>
      </w:pPr>
      <w:r w:rsidRPr="00E37F8F">
        <w:rPr>
          <w:b/>
          <w:bCs/>
          <w:snapToGrid w:val="0"/>
          <w:highlight w:val="lightGray"/>
          <w:lang w:eastAsia="en-US"/>
        </w:rPr>
        <w:t>3.</w:t>
      </w:r>
      <w:r w:rsidRPr="00DB15F5">
        <w:rPr>
          <w:b/>
          <w:lang w:eastAsia="de-DE"/>
        </w:rPr>
        <w:tab/>
        <w:t>VAIKUTTAVAT JA MUUT AINEET</w:t>
      </w:r>
    </w:p>
    <w:p w14:paraId="0992D362" w14:textId="77777777" w:rsidR="00342349" w:rsidRPr="00DB15F5" w:rsidRDefault="00342349" w:rsidP="00E512F1">
      <w:pPr>
        <w:tabs>
          <w:tab w:val="clear" w:pos="567"/>
        </w:tabs>
        <w:spacing w:line="240" w:lineRule="auto"/>
        <w:rPr>
          <w:lang w:eastAsia="de-DE"/>
        </w:rPr>
      </w:pPr>
    </w:p>
    <w:p w14:paraId="60C40428" w14:textId="77777777" w:rsidR="00342349" w:rsidRPr="00DB15F5" w:rsidRDefault="00342349" w:rsidP="00E512F1">
      <w:pPr>
        <w:tabs>
          <w:tab w:val="clear" w:pos="567"/>
        </w:tabs>
        <w:spacing w:line="240" w:lineRule="auto"/>
        <w:rPr>
          <w:lang w:eastAsia="de-DE"/>
        </w:rPr>
      </w:pPr>
      <w:r w:rsidRPr="00DB15F5">
        <w:rPr>
          <w:lang w:eastAsia="de-DE"/>
        </w:rPr>
        <w:t>Yksi ml sisältää:</w:t>
      </w:r>
    </w:p>
    <w:p w14:paraId="5AE05D27" w14:textId="77777777" w:rsidR="00342349" w:rsidRPr="00DB15F5" w:rsidRDefault="00342349" w:rsidP="00300EE0">
      <w:pPr>
        <w:tabs>
          <w:tab w:val="clear" w:pos="567"/>
          <w:tab w:val="left" w:pos="1985"/>
        </w:tabs>
        <w:spacing w:line="240" w:lineRule="auto"/>
        <w:rPr>
          <w:lang w:eastAsia="de-DE"/>
        </w:rPr>
      </w:pPr>
      <w:r w:rsidRPr="00DB15F5">
        <w:rPr>
          <w:lang w:eastAsia="de-DE"/>
        </w:rPr>
        <w:t>Meloksikaami</w:t>
      </w:r>
      <w:r w:rsidRPr="00DB15F5">
        <w:rPr>
          <w:lang w:eastAsia="de-DE"/>
        </w:rPr>
        <w:tab/>
        <w:t>2 mg</w:t>
      </w:r>
    </w:p>
    <w:p w14:paraId="6C628D36" w14:textId="77777777" w:rsidR="00342349" w:rsidRPr="00DB15F5" w:rsidRDefault="00342349" w:rsidP="00300EE0">
      <w:pPr>
        <w:tabs>
          <w:tab w:val="clear" w:pos="567"/>
          <w:tab w:val="left" w:pos="1985"/>
        </w:tabs>
        <w:spacing w:line="240" w:lineRule="auto"/>
        <w:rPr>
          <w:lang w:eastAsia="de-DE"/>
        </w:rPr>
      </w:pPr>
      <w:r w:rsidRPr="00DB15F5">
        <w:rPr>
          <w:lang w:eastAsia="de-DE"/>
        </w:rPr>
        <w:t>Etanoli</w:t>
      </w:r>
      <w:r w:rsidRPr="00DB15F5">
        <w:rPr>
          <w:lang w:eastAsia="de-DE"/>
        </w:rPr>
        <w:tab/>
        <w:t>150 mg</w:t>
      </w:r>
    </w:p>
    <w:p w14:paraId="0EBCC109" w14:textId="77777777" w:rsidR="00FF0D0C" w:rsidRPr="00DB15F5" w:rsidRDefault="00FF0D0C" w:rsidP="00FF0D0C">
      <w:pPr>
        <w:tabs>
          <w:tab w:val="clear" w:pos="567"/>
        </w:tabs>
        <w:spacing w:line="240" w:lineRule="auto"/>
        <w:rPr>
          <w:lang w:eastAsia="de-DE"/>
        </w:rPr>
      </w:pPr>
    </w:p>
    <w:p w14:paraId="7A462073" w14:textId="77777777" w:rsidR="00FF0D0C" w:rsidRPr="00DB15F5" w:rsidRDefault="00FF0D0C" w:rsidP="00FF0D0C">
      <w:pPr>
        <w:numPr>
          <w:ilvl w:val="12"/>
          <w:numId w:val="0"/>
        </w:numPr>
        <w:tabs>
          <w:tab w:val="clear" w:pos="567"/>
        </w:tabs>
        <w:suppressAutoHyphens/>
        <w:spacing w:line="240" w:lineRule="auto"/>
        <w:rPr>
          <w:b/>
          <w:lang w:eastAsia="de-DE"/>
        </w:rPr>
      </w:pPr>
      <w:r w:rsidRPr="00DB15F5">
        <w:rPr>
          <w:lang w:eastAsia="de-DE"/>
        </w:rPr>
        <w:t>Kirkas, keltainen liuos.</w:t>
      </w:r>
    </w:p>
    <w:p w14:paraId="1BD04DFA" w14:textId="77777777" w:rsidR="00342349" w:rsidRPr="00DB15F5" w:rsidRDefault="00342349" w:rsidP="00E512F1">
      <w:pPr>
        <w:tabs>
          <w:tab w:val="clear" w:pos="567"/>
        </w:tabs>
        <w:spacing w:line="240" w:lineRule="auto"/>
        <w:rPr>
          <w:lang w:eastAsia="de-DE"/>
        </w:rPr>
      </w:pPr>
    </w:p>
    <w:p w14:paraId="214C1EF4" w14:textId="77777777" w:rsidR="00342349" w:rsidRPr="00DB15F5" w:rsidRDefault="00342349" w:rsidP="00E512F1">
      <w:pPr>
        <w:tabs>
          <w:tab w:val="clear" w:pos="567"/>
        </w:tabs>
        <w:spacing w:line="240" w:lineRule="auto"/>
        <w:rPr>
          <w:lang w:eastAsia="de-DE"/>
        </w:rPr>
      </w:pPr>
    </w:p>
    <w:p w14:paraId="004C33C9" w14:textId="77777777" w:rsidR="00342349" w:rsidRPr="00DB15F5" w:rsidRDefault="00342349" w:rsidP="00E512F1">
      <w:pPr>
        <w:spacing w:line="240" w:lineRule="auto"/>
        <w:ind w:left="567" w:hanging="567"/>
        <w:rPr>
          <w:b/>
          <w:lang w:eastAsia="de-DE"/>
        </w:rPr>
      </w:pPr>
      <w:r w:rsidRPr="00E37F8F">
        <w:rPr>
          <w:b/>
          <w:bCs/>
          <w:snapToGrid w:val="0"/>
          <w:highlight w:val="lightGray"/>
          <w:lang w:eastAsia="en-US"/>
        </w:rPr>
        <w:t>4.</w:t>
      </w:r>
      <w:r w:rsidRPr="00DB15F5">
        <w:rPr>
          <w:b/>
          <w:lang w:eastAsia="de-DE"/>
        </w:rPr>
        <w:tab/>
        <w:t>KÄYTTÖAIHEET</w:t>
      </w:r>
    </w:p>
    <w:p w14:paraId="066B61E4" w14:textId="77777777" w:rsidR="00342349" w:rsidRPr="00DB15F5" w:rsidRDefault="00342349" w:rsidP="00E512F1">
      <w:pPr>
        <w:tabs>
          <w:tab w:val="left" w:pos="720"/>
        </w:tabs>
        <w:spacing w:line="240" w:lineRule="auto"/>
        <w:rPr>
          <w:snapToGrid w:val="0"/>
          <w:u w:val="single"/>
          <w:lang w:eastAsia="de-DE"/>
        </w:rPr>
      </w:pPr>
    </w:p>
    <w:p w14:paraId="60972053" w14:textId="77777777" w:rsidR="00342349" w:rsidRPr="00DB15F5" w:rsidRDefault="00A76AF5" w:rsidP="00E512F1">
      <w:pPr>
        <w:widowControl/>
        <w:tabs>
          <w:tab w:val="clear" w:pos="567"/>
        </w:tabs>
        <w:spacing w:line="240" w:lineRule="auto"/>
        <w:rPr>
          <w:snapToGrid w:val="0"/>
          <w:lang w:eastAsia="en-US"/>
        </w:rPr>
      </w:pPr>
      <w:r w:rsidRPr="00DB15F5">
        <w:rPr>
          <w:snapToGrid w:val="0"/>
          <w:lang w:eastAsia="en-US"/>
        </w:rPr>
        <w:t>L</w:t>
      </w:r>
      <w:r w:rsidR="00741F38" w:rsidRPr="00DB15F5">
        <w:rPr>
          <w:snapToGrid w:val="0"/>
          <w:lang w:eastAsia="en-US"/>
        </w:rPr>
        <w:t xml:space="preserve">ievän ja keskivaikean </w:t>
      </w:r>
      <w:r w:rsidR="00342349" w:rsidRPr="00DB15F5">
        <w:rPr>
          <w:snapToGrid w:val="0"/>
          <w:lang w:eastAsia="en-US"/>
        </w:rPr>
        <w:t>postoperatiivisen kivun ja tulehduksen lievittäminen leikkausten, esimerkiksi ortopedisten leikkausten ja pehmytkudoskirurgian, jälkeen</w:t>
      </w:r>
      <w:r w:rsidRPr="00DB15F5">
        <w:rPr>
          <w:snapToGrid w:val="0"/>
          <w:lang w:eastAsia="en-US"/>
        </w:rPr>
        <w:t xml:space="preserve"> kissoilla</w:t>
      </w:r>
      <w:r w:rsidR="00342349" w:rsidRPr="00DB15F5">
        <w:rPr>
          <w:snapToGrid w:val="0"/>
          <w:lang w:eastAsia="en-US"/>
        </w:rPr>
        <w:t>.</w:t>
      </w:r>
    </w:p>
    <w:p w14:paraId="20BFF6B8" w14:textId="77777777" w:rsidR="00342349" w:rsidRPr="00DB15F5" w:rsidRDefault="00342349" w:rsidP="00E512F1">
      <w:pPr>
        <w:tabs>
          <w:tab w:val="clear" w:pos="567"/>
          <w:tab w:val="left" w:pos="-720"/>
          <w:tab w:val="left" w:pos="0"/>
          <w:tab w:val="left" w:pos="993"/>
        </w:tabs>
        <w:suppressAutoHyphens/>
        <w:spacing w:line="240" w:lineRule="auto"/>
        <w:rPr>
          <w:lang w:eastAsia="de-DE"/>
        </w:rPr>
      </w:pPr>
    </w:p>
    <w:p w14:paraId="7F68A703" w14:textId="77777777" w:rsidR="00342349" w:rsidRPr="00DB15F5" w:rsidRDefault="00342349" w:rsidP="00E512F1">
      <w:pPr>
        <w:tabs>
          <w:tab w:val="clear" w:pos="567"/>
          <w:tab w:val="left" w:pos="-720"/>
          <w:tab w:val="left" w:pos="0"/>
          <w:tab w:val="left" w:pos="993"/>
        </w:tabs>
        <w:suppressAutoHyphens/>
        <w:spacing w:line="240" w:lineRule="auto"/>
        <w:rPr>
          <w:lang w:eastAsia="de-DE"/>
        </w:rPr>
      </w:pPr>
    </w:p>
    <w:p w14:paraId="6CDC2ACE" w14:textId="77777777" w:rsidR="00342349" w:rsidRPr="00DB15F5" w:rsidRDefault="00342349" w:rsidP="00E512F1">
      <w:pPr>
        <w:spacing w:line="240" w:lineRule="auto"/>
        <w:ind w:left="567" w:hanging="567"/>
        <w:rPr>
          <w:b/>
          <w:lang w:eastAsia="de-DE"/>
        </w:rPr>
      </w:pPr>
      <w:r w:rsidRPr="00E37F8F">
        <w:rPr>
          <w:b/>
          <w:bCs/>
          <w:snapToGrid w:val="0"/>
          <w:highlight w:val="lightGray"/>
          <w:lang w:eastAsia="en-US"/>
        </w:rPr>
        <w:t>5.</w:t>
      </w:r>
      <w:r w:rsidRPr="00DB15F5">
        <w:rPr>
          <w:b/>
          <w:lang w:eastAsia="de-DE"/>
        </w:rPr>
        <w:tab/>
        <w:t>VASTA</w:t>
      </w:r>
      <w:r w:rsidR="00A4667F" w:rsidRPr="00DB15F5">
        <w:rPr>
          <w:b/>
          <w:lang w:eastAsia="de-DE"/>
        </w:rPr>
        <w:t>-</w:t>
      </w:r>
      <w:r w:rsidRPr="00DB15F5">
        <w:rPr>
          <w:b/>
          <w:lang w:eastAsia="de-DE"/>
        </w:rPr>
        <w:t>AIHEET</w:t>
      </w:r>
    </w:p>
    <w:p w14:paraId="5562FF78" w14:textId="77777777" w:rsidR="00342349" w:rsidRPr="00DB15F5" w:rsidRDefault="00342349" w:rsidP="00E512F1">
      <w:pPr>
        <w:tabs>
          <w:tab w:val="clear" w:pos="567"/>
        </w:tabs>
        <w:spacing w:line="240" w:lineRule="auto"/>
        <w:rPr>
          <w:lang w:eastAsia="de-DE"/>
        </w:rPr>
      </w:pPr>
    </w:p>
    <w:p w14:paraId="51EF8851" w14:textId="77777777" w:rsidR="00342349" w:rsidRPr="00DB15F5" w:rsidRDefault="00342349" w:rsidP="00E512F1">
      <w:pPr>
        <w:tabs>
          <w:tab w:val="clear" w:pos="567"/>
        </w:tabs>
        <w:spacing w:line="240" w:lineRule="auto"/>
        <w:rPr>
          <w:lang w:eastAsia="de-DE"/>
        </w:rPr>
      </w:pPr>
      <w:r w:rsidRPr="00DB15F5">
        <w:rPr>
          <w:snapToGrid w:val="0"/>
          <w:lang w:eastAsia="en-US"/>
        </w:rPr>
        <w:t>Ei saa käyttää</w:t>
      </w:r>
      <w:r w:rsidRPr="00DB15F5">
        <w:rPr>
          <w:lang w:eastAsia="de-DE"/>
        </w:rPr>
        <w:t xml:space="preserve"> tiineille tai imettäville eläimille.</w:t>
      </w:r>
    </w:p>
    <w:p w14:paraId="6D4D7094" w14:textId="77777777" w:rsidR="00342349" w:rsidRPr="00550011" w:rsidRDefault="00342349" w:rsidP="00E512F1">
      <w:pPr>
        <w:tabs>
          <w:tab w:val="clear" w:pos="567"/>
          <w:tab w:val="left" w:pos="-720"/>
        </w:tabs>
        <w:suppressAutoHyphens/>
        <w:spacing w:line="240" w:lineRule="auto"/>
        <w:rPr>
          <w:snapToGrid w:val="0"/>
          <w:lang w:eastAsia="de-DE"/>
        </w:rPr>
      </w:pPr>
      <w:r w:rsidRPr="00DB15F5">
        <w:rPr>
          <w:snapToGrid w:val="0"/>
          <w:lang w:eastAsia="en-US"/>
        </w:rPr>
        <w:t>Ei saa käyttää</w:t>
      </w:r>
      <w:r w:rsidRPr="00DB15F5">
        <w:rPr>
          <w:lang w:eastAsia="de-DE"/>
        </w:rPr>
        <w:t xml:space="preserve"> kissoille, joilla on maha</w:t>
      </w:r>
      <w:r w:rsidR="00A4667F" w:rsidRPr="00DB15F5">
        <w:rPr>
          <w:lang w:eastAsia="de-DE"/>
        </w:rPr>
        <w:t>-</w:t>
      </w:r>
      <w:r w:rsidRPr="00DB15F5">
        <w:rPr>
          <w:lang w:eastAsia="de-DE"/>
        </w:rPr>
        <w:t>suolikanavan sairauksia, kuten mahaärsytys ja verenvuoto, maksan, sydämen tai munuaisten vajaatoiminta ja verenvuotoa aiheuttavia sairauksia</w:t>
      </w:r>
      <w:r w:rsidR="003D06F8" w:rsidRPr="00550011">
        <w:rPr>
          <w:snapToGrid w:val="0"/>
          <w:lang w:eastAsia="de-DE"/>
        </w:rPr>
        <w:t>.</w:t>
      </w:r>
    </w:p>
    <w:p w14:paraId="4EE4BFD9" w14:textId="77777777" w:rsidR="00342349" w:rsidRPr="00DB15F5" w:rsidRDefault="00342349" w:rsidP="00E512F1">
      <w:pPr>
        <w:tabs>
          <w:tab w:val="clear" w:pos="567"/>
          <w:tab w:val="left" w:pos="-720"/>
        </w:tabs>
        <w:suppressAutoHyphens/>
        <w:spacing w:line="240" w:lineRule="auto"/>
        <w:rPr>
          <w:lang w:eastAsia="de-DE"/>
        </w:rPr>
      </w:pPr>
      <w:r w:rsidRPr="00550011">
        <w:rPr>
          <w:snapToGrid w:val="0"/>
          <w:lang w:eastAsia="de-DE"/>
        </w:rPr>
        <w:t>Ei saa käyttää tapauksissa, joissa esiintyy yliherkkyyttä vaikuttavalle aineelle tai apuaineille.</w:t>
      </w:r>
    </w:p>
    <w:p w14:paraId="38A0B8D5" w14:textId="77777777" w:rsidR="00342349" w:rsidRPr="00DB15F5" w:rsidRDefault="00342349" w:rsidP="00E512F1">
      <w:pPr>
        <w:spacing w:line="240" w:lineRule="auto"/>
        <w:rPr>
          <w:lang w:eastAsia="de-DE"/>
        </w:rPr>
      </w:pPr>
      <w:r w:rsidRPr="00DB15F5">
        <w:rPr>
          <w:snapToGrid w:val="0"/>
          <w:lang w:eastAsia="en-US"/>
        </w:rPr>
        <w:t>Ei saa käyttää</w:t>
      </w:r>
      <w:r w:rsidRPr="00DB15F5">
        <w:rPr>
          <w:lang w:eastAsia="de-DE"/>
        </w:rPr>
        <w:t xml:space="preserve"> alle 6 viikon ikäisille </w:t>
      </w:r>
      <w:r w:rsidR="008F7F15" w:rsidRPr="00DB15F5">
        <w:rPr>
          <w:lang w:eastAsia="de-DE"/>
        </w:rPr>
        <w:t>kissoille</w:t>
      </w:r>
      <w:r w:rsidR="00DE6DD2" w:rsidRPr="00DB15F5">
        <w:rPr>
          <w:lang w:eastAsia="de-DE"/>
        </w:rPr>
        <w:t xml:space="preserve"> eikä alle 2 kg painaville kissoille</w:t>
      </w:r>
      <w:r w:rsidR="003D06F8" w:rsidRPr="00DB15F5">
        <w:rPr>
          <w:lang w:eastAsia="de-DE"/>
        </w:rPr>
        <w:t>.</w:t>
      </w:r>
    </w:p>
    <w:p w14:paraId="08DF846C" w14:textId="77777777" w:rsidR="00342349" w:rsidRPr="00DB15F5" w:rsidRDefault="00342349" w:rsidP="00E512F1">
      <w:pPr>
        <w:tabs>
          <w:tab w:val="clear" w:pos="567"/>
        </w:tabs>
        <w:spacing w:line="240" w:lineRule="auto"/>
        <w:rPr>
          <w:lang w:eastAsia="de-DE"/>
        </w:rPr>
      </w:pPr>
    </w:p>
    <w:p w14:paraId="01E7C9D4" w14:textId="77777777" w:rsidR="00342349" w:rsidRPr="009B205C" w:rsidRDefault="00342349" w:rsidP="00E512F1">
      <w:pPr>
        <w:spacing w:line="240" w:lineRule="auto"/>
        <w:ind w:left="567" w:hanging="567"/>
        <w:rPr>
          <w:bCs/>
          <w:lang w:eastAsia="de-DE"/>
        </w:rPr>
      </w:pPr>
    </w:p>
    <w:p w14:paraId="34366C09" w14:textId="77777777" w:rsidR="00342349" w:rsidRPr="00DB15F5" w:rsidRDefault="00342349" w:rsidP="0068401A">
      <w:pPr>
        <w:keepNext/>
        <w:widowControl/>
        <w:spacing w:line="240" w:lineRule="auto"/>
        <w:ind w:left="567" w:hanging="567"/>
        <w:rPr>
          <w:b/>
          <w:lang w:eastAsia="de-DE"/>
        </w:rPr>
      </w:pPr>
      <w:r w:rsidRPr="00E37F8F">
        <w:rPr>
          <w:b/>
          <w:bCs/>
          <w:snapToGrid w:val="0"/>
          <w:highlight w:val="lightGray"/>
          <w:lang w:eastAsia="en-US"/>
        </w:rPr>
        <w:lastRenderedPageBreak/>
        <w:t>6.</w:t>
      </w:r>
      <w:r w:rsidRPr="00DB15F5">
        <w:rPr>
          <w:b/>
          <w:lang w:eastAsia="de-DE"/>
        </w:rPr>
        <w:tab/>
        <w:t>HAITTAVAIKUTUKSET</w:t>
      </w:r>
    </w:p>
    <w:p w14:paraId="26DB5A95" w14:textId="77777777" w:rsidR="00342349" w:rsidRPr="00DB15F5" w:rsidRDefault="00342349" w:rsidP="0068401A">
      <w:pPr>
        <w:keepNext/>
        <w:widowControl/>
        <w:tabs>
          <w:tab w:val="clear" w:pos="567"/>
        </w:tabs>
        <w:spacing w:line="240" w:lineRule="auto"/>
        <w:rPr>
          <w:lang w:eastAsia="de-DE"/>
        </w:rPr>
      </w:pPr>
    </w:p>
    <w:p w14:paraId="482ED148" w14:textId="27D31838" w:rsidR="006A2B8E" w:rsidRPr="00DB15F5" w:rsidRDefault="00784641" w:rsidP="0068401A">
      <w:pPr>
        <w:keepNext/>
        <w:widowControl/>
        <w:tabs>
          <w:tab w:val="clear" w:pos="567"/>
        </w:tabs>
        <w:suppressAutoHyphens/>
        <w:spacing w:line="240" w:lineRule="auto"/>
        <w:rPr>
          <w:snapToGrid w:val="0"/>
          <w:lang w:eastAsia="en-US"/>
        </w:rPr>
      </w:pPr>
      <w:r>
        <w:t>Markkinoille tulon jälkeisessä turvallisuusseurannassa on hyvin harvoin</w:t>
      </w:r>
      <w:r w:rsidR="006A2B8E" w:rsidRPr="00DB15F5">
        <w:rPr>
          <w:snapToGrid w:val="0"/>
          <w:lang w:eastAsia="en-US"/>
        </w:rPr>
        <w:t xml:space="preserve"> raportoitu steroideihin kuulumattomille tulehduskipulääkkeille</w:t>
      </w:r>
      <w:r w:rsidR="0021058B">
        <w:rPr>
          <w:snapToGrid w:val="0"/>
          <w:lang w:eastAsia="en-US"/>
        </w:rPr>
        <w:t xml:space="preserve"> (NSAID)</w:t>
      </w:r>
      <w:r w:rsidR="006A2B8E" w:rsidRPr="00DB15F5">
        <w:rPr>
          <w:snapToGrid w:val="0"/>
          <w:lang w:eastAsia="en-US"/>
        </w:rPr>
        <w:t xml:space="preserve"> tyypillisiä haittavaikutuksia, kuten ruokahaluttomuutta, oksentelua, ripulia, verta ulosteessa, väsymystä ja munuaisten vajaatoimintaa</w:t>
      </w:r>
      <w:r>
        <w:rPr>
          <w:snapToGrid w:val="0"/>
          <w:lang w:eastAsia="en-US"/>
        </w:rPr>
        <w:t>.</w:t>
      </w:r>
      <w:r w:rsidR="00440487">
        <w:rPr>
          <w:snapToGrid w:val="0"/>
          <w:lang w:eastAsia="en-US"/>
        </w:rPr>
        <w:t xml:space="preserve"> </w:t>
      </w:r>
      <w:r>
        <w:t xml:space="preserve">Markkinoille tulon jälkeisessä turvallisuusseurannassa on </w:t>
      </w:r>
      <w:r w:rsidR="00440487">
        <w:rPr>
          <w:snapToGrid w:val="0"/>
          <w:lang w:eastAsia="en-US"/>
        </w:rPr>
        <w:t>h</w:t>
      </w:r>
      <w:r w:rsidR="006A2B8E" w:rsidRPr="00DB15F5">
        <w:rPr>
          <w:snapToGrid w:val="0"/>
          <w:lang w:eastAsia="en-US"/>
        </w:rPr>
        <w:t xml:space="preserve">yvin harvinaisissa tapauksissa </w:t>
      </w:r>
      <w:r>
        <w:rPr>
          <w:snapToGrid w:val="0"/>
          <w:lang w:eastAsia="en-US"/>
        </w:rPr>
        <w:t xml:space="preserve">raportoitu </w:t>
      </w:r>
      <w:r w:rsidR="00440487">
        <w:rPr>
          <w:snapToGrid w:val="0"/>
          <w:lang w:eastAsia="en-US"/>
        </w:rPr>
        <w:t xml:space="preserve">ruoansulatuskanavan haavaumia ja </w:t>
      </w:r>
      <w:r w:rsidR="006A2B8E" w:rsidRPr="00DB15F5">
        <w:rPr>
          <w:snapToGrid w:val="0"/>
          <w:lang w:eastAsia="en-US"/>
        </w:rPr>
        <w:t xml:space="preserve">kohonneita maksaentsyymejä. </w:t>
      </w:r>
    </w:p>
    <w:p w14:paraId="471F981D" w14:textId="77777777" w:rsidR="0098465C" w:rsidRPr="00DB15F5" w:rsidRDefault="0098465C" w:rsidP="00E512F1">
      <w:pPr>
        <w:tabs>
          <w:tab w:val="left" w:pos="720"/>
        </w:tabs>
        <w:spacing w:line="240" w:lineRule="auto"/>
        <w:rPr>
          <w:snapToGrid w:val="0"/>
          <w:lang w:eastAsia="de-DE"/>
        </w:rPr>
      </w:pPr>
    </w:p>
    <w:p w14:paraId="221B6C06" w14:textId="77777777" w:rsidR="00342349" w:rsidRPr="00DB15F5" w:rsidRDefault="00342349" w:rsidP="00E512F1">
      <w:pPr>
        <w:tabs>
          <w:tab w:val="left" w:pos="720"/>
        </w:tabs>
        <w:spacing w:line="240" w:lineRule="auto"/>
        <w:rPr>
          <w:snapToGrid w:val="0"/>
          <w:lang w:eastAsia="de-DE"/>
        </w:rPr>
      </w:pPr>
      <w:r w:rsidRPr="00DB15F5">
        <w:rPr>
          <w:snapToGrid w:val="0"/>
          <w:lang w:eastAsia="de-DE"/>
        </w:rPr>
        <w:t>Nämä haittavaikutukset ovat useimmissa tapauksissa lyhytaikaisia ja menevät ohi, kun hoito lopetetaan, mutta joissain hyvin harvinaisissa tapauksissa ne saattavat olla vakavia tai kuolemaan johtavia.</w:t>
      </w:r>
    </w:p>
    <w:p w14:paraId="110BF3B4" w14:textId="77777777" w:rsidR="00342349" w:rsidRPr="00DB15F5" w:rsidRDefault="00342349" w:rsidP="00E512F1">
      <w:pPr>
        <w:tabs>
          <w:tab w:val="left" w:pos="720"/>
        </w:tabs>
        <w:spacing w:line="240" w:lineRule="auto"/>
        <w:rPr>
          <w:snapToGrid w:val="0"/>
          <w:lang w:eastAsia="de-DE"/>
        </w:rPr>
      </w:pPr>
    </w:p>
    <w:p w14:paraId="12910BD9" w14:textId="6854F1FC" w:rsidR="00342349" w:rsidRPr="00DB15F5" w:rsidRDefault="00113635" w:rsidP="00E512F1">
      <w:pPr>
        <w:spacing w:line="240" w:lineRule="auto"/>
      </w:pPr>
      <w:r>
        <w:t xml:space="preserve">Markkinoille tulon jälkeisessä turvallisuusseurannassa on hyvin harvoin havaittu </w:t>
      </w:r>
      <w:r w:rsidR="00342349" w:rsidRPr="00DB15F5">
        <w:t>anafylaktisia reaktioita. Hoito on oireenmukaista.</w:t>
      </w:r>
    </w:p>
    <w:p w14:paraId="618033EF" w14:textId="77777777" w:rsidR="005C3C4F" w:rsidRPr="00DB15F5" w:rsidRDefault="005C3C4F" w:rsidP="005C3C4F">
      <w:pPr>
        <w:tabs>
          <w:tab w:val="clear" w:pos="567"/>
        </w:tabs>
        <w:spacing w:line="240" w:lineRule="auto"/>
      </w:pPr>
    </w:p>
    <w:p w14:paraId="0E554932" w14:textId="77777777" w:rsidR="007121FC" w:rsidRPr="00DB15F5" w:rsidRDefault="007121FC" w:rsidP="007121FC">
      <w:pPr>
        <w:ind w:left="567" w:hanging="567"/>
        <w:rPr>
          <w:bCs/>
        </w:rPr>
      </w:pPr>
      <w:r w:rsidRPr="00DB15F5">
        <w:rPr>
          <w:bCs/>
        </w:rPr>
        <w:t>Haittavaikutusten esiintyvyys määritellään seuraavasti:</w:t>
      </w:r>
    </w:p>
    <w:p w14:paraId="78E5AFD1" w14:textId="77777777" w:rsidR="007121FC" w:rsidRPr="00DB15F5" w:rsidRDefault="007121FC" w:rsidP="007121FC">
      <w:pPr>
        <w:ind w:left="567" w:hanging="567"/>
        <w:rPr>
          <w:bCs/>
        </w:rPr>
      </w:pPr>
      <w:r w:rsidRPr="00DB15F5">
        <w:rPr>
          <w:bCs/>
        </w:rPr>
        <w:t>-</w:t>
      </w:r>
      <w:r w:rsidR="009B205C">
        <w:rPr>
          <w:bCs/>
        </w:rPr>
        <w:t xml:space="preserve"> </w:t>
      </w:r>
      <w:r w:rsidRPr="00DB15F5">
        <w:rPr>
          <w:bCs/>
        </w:rPr>
        <w:t xml:space="preserve">hyvin yleinen (useampi kuin 1/10 </w:t>
      </w:r>
      <w:r>
        <w:rPr>
          <w:bCs/>
        </w:rPr>
        <w:t xml:space="preserve">hoidettua </w:t>
      </w:r>
      <w:r w:rsidRPr="00DB15F5">
        <w:rPr>
          <w:bCs/>
        </w:rPr>
        <w:t>eläintä saa haittavaikutuksen)</w:t>
      </w:r>
    </w:p>
    <w:p w14:paraId="1E96EF05" w14:textId="77777777" w:rsidR="007121FC" w:rsidRPr="00DB15F5" w:rsidRDefault="007121FC" w:rsidP="007121FC">
      <w:pPr>
        <w:ind w:left="567" w:hanging="567"/>
        <w:rPr>
          <w:bCs/>
        </w:rPr>
      </w:pPr>
      <w:r w:rsidRPr="00DB15F5">
        <w:rPr>
          <w:bCs/>
        </w:rPr>
        <w:t>-</w:t>
      </w:r>
      <w:r w:rsidR="009B205C">
        <w:rPr>
          <w:bCs/>
        </w:rPr>
        <w:t xml:space="preserve"> </w:t>
      </w:r>
      <w:r w:rsidRPr="00DB15F5">
        <w:rPr>
          <w:bCs/>
        </w:rPr>
        <w:t>yleinen (useampi kuin 1 mutta alle 10/100</w:t>
      </w:r>
      <w:r>
        <w:rPr>
          <w:bCs/>
        </w:rPr>
        <w:t xml:space="preserve"> hoidettua</w:t>
      </w:r>
      <w:r w:rsidRPr="00DB15F5">
        <w:rPr>
          <w:bCs/>
        </w:rPr>
        <w:t xml:space="preserve"> eläintä)</w:t>
      </w:r>
    </w:p>
    <w:p w14:paraId="1F5C63AB" w14:textId="77777777" w:rsidR="007121FC" w:rsidRPr="00DB15F5" w:rsidRDefault="007121FC" w:rsidP="007121FC">
      <w:pPr>
        <w:ind w:left="567" w:hanging="567"/>
        <w:rPr>
          <w:bCs/>
        </w:rPr>
      </w:pPr>
      <w:r w:rsidRPr="00DB15F5">
        <w:rPr>
          <w:bCs/>
        </w:rPr>
        <w:t>-</w:t>
      </w:r>
      <w:r w:rsidR="009B205C">
        <w:rPr>
          <w:bCs/>
        </w:rPr>
        <w:t xml:space="preserve"> </w:t>
      </w:r>
      <w:r w:rsidRPr="00DB15F5">
        <w:rPr>
          <w:bCs/>
        </w:rPr>
        <w:t>melko harvinainen (useampi kuin 1 mutta alle 10/1.000</w:t>
      </w:r>
      <w:r>
        <w:rPr>
          <w:bCs/>
        </w:rPr>
        <w:t xml:space="preserve"> hoidettua</w:t>
      </w:r>
      <w:r w:rsidRPr="00DB15F5">
        <w:rPr>
          <w:bCs/>
        </w:rPr>
        <w:t xml:space="preserve"> eläintä)</w:t>
      </w:r>
    </w:p>
    <w:p w14:paraId="36684A39" w14:textId="77777777" w:rsidR="007121FC" w:rsidRPr="00DB15F5" w:rsidRDefault="007121FC" w:rsidP="007121FC">
      <w:pPr>
        <w:ind w:left="567" w:hanging="567"/>
        <w:rPr>
          <w:bCs/>
        </w:rPr>
      </w:pPr>
      <w:r w:rsidRPr="00DB15F5">
        <w:rPr>
          <w:bCs/>
        </w:rPr>
        <w:t>-</w:t>
      </w:r>
      <w:r w:rsidR="009B205C">
        <w:rPr>
          <w:bCs/>
        </w:rPr>
        <w:t xml:space="preserve"> </w:t>
      </w:r>
      <w:r w:rsidRPr="00DB15F5">
        <w:rPr>
          <w:bCs/>
        </w:rPr>
        <w:t xml:space="preserve">harvinainen (useampi kuin 1 mutta alle 10/10.000 </w:t>
      </w:r>
      <w:r>
        <w:rPr>
          <w:bCs/>
        </w:rPr>
        <w:t xml:space="preserve">hoidettua </w:t>
      </w:r>
      <w:r w:rsidRPr="00DB15F5">
        <w:rPr>
          <w:bCs/>
        </w:rPr>
        <w:t>eläintä)</w:t>
      </w:r>
    </w:p>
    <w:p w14:paraId="59F441E6" w14:textId="77777777" w:rsidR="007121FC" w:rsidRPr="00DB15F5" w:rsidRDefault="007121FC" w:rsidP="007121FC">
      <w:pPr>
        <w:ind w:left="567" w:hanging="567"/>
      </w:pPr>
      <w:r w:rsidRPr="00DB15F5">
        <w:rPr>
          <w:bCs/>
        </w:rPr>
        <w:t>-</w:t>
      </w:r>
      <w:r w:rsidR="009B205C">
        <w:rPr>
          <w:bCs/>
        </w:rPr>
        <w:t xml:space="preserve"> </w:t>
      </w:r>
      <w:r w:rsidRPr="00DB15F5">
        <w:rPr>
          <w:bCs/>
        </w:rPr>
        <w:t xml:space="preserve">hyvin harvinainen (alle 1/10.000 </w:t>
      </w:r>
      <w:r>
        <w:rPr>
          <w:bCs/>
        </w:rPr>
        <w:t xml:space="preserve">hoidettua </w:t>
      </w:r>
      <w:r w:rsidRPr="00DB15F5">
        <w:rPr>
          <w:bCs/>
        </w:rPr>
        <w:t>eläintä, mukaan lukien yksittäiset ilmoitukset).</w:t>
      </w:r>
    </w:p>
    <w:p w14:paraId="0A91028E" w14:textId="77777777" w:rsidR="007121FC" w:rsidRPr="00DB15F5" w:rsidRDefault="007121FC" w:rsidP="007121FC">
      <w:pPr>
        <w:spacing w:line="240" w:lineRule="auto"/>
      </w:pPr>
    </w:p>
    <w:p w14:paraId="781BA792" w14:textId="77777777" w:rsidR="007121FC" w:rsidRPr="00DB15F5" w:rsidRDefault="007121FC" w:rsidP="007121FC">
      <w:pPr>
        <w:spacing w:line="240" w:lineRule="auto"/>
      </w:pPr>
      <w:r>
        <w:t>Jos havaitset haittavaikutuksia, myös sellaisia joita ei ole mainittu tässä pakkausselosteessa, tai olet sitä mieltä, että lääke ei ole tehonnut, ilmoita asiasta eläinlääkärillesi.</w:t>
      </w:r>
    </w:p>
    <w:p w14:paraId="57F88FC3" w14:textId="77777777" w:rsidR="00342349" w:rsidRPr="00DB15F5" w:rsidRDefault="00342349" w:rsidP="00E512F1">
      <w:pPr>
        <w:tabs>
          <w:tab w:val="clear" w:pos="567"/>
        </w:tabs>
        <w:spacing w:line="240" w:lineRule="auto"/>
        <w:rPr>
          <w:lang w:eastAsia="de-DE"/>
        </w:rPr>
      </w:pPr>
    </w:p>
    <w:p w14:paraId="75B01244" w14:textId="77777777" w:rsidR="00410E4F" w:rsidRPr="00DB15F5" w:rsidRDefault="00410E4F" w:rsidP="00E512F1">
      <w:pPr>
        <w:tabs>
          <w:tab w:val="clear" w:pos="567"/>
        </w:tabs>
        <w:spacing w:line="240" w:lineRule="auto"/>
        <w:rPr>
          <w:lang w:eastAsia="de-DE"/>
        </w:rPr>
      </w:pPr>
    </w:p>
    <w:p w14:paraId="7EB9A027" w14:textId="77777777" w:rsidR="00342349" w:rsidRPr="00DB15F5" w:rsidRDefault="00342349" w:rsidP="00E512F1">
      <w:pPr>
        <w:spacing w:line="240" w:lineRule="auto"/>
        <w:ind w:left="567" w:hanging="567"/>
        <w:rPr>
          <w:b/>
          <w:lang w:eastAsia="de-DE"/>
        </w:rPr>
      </w:pPr>
      <w:r w:rsidRPr="00E37F8F">
        <w:rPr>
          <w:b/>
          <w:bCs/>
          <w:snapToGrid w:val="0"/>
          <w:highlight w:val="lightGray"/>
          <w:lang w:eastAsia="en-US"/>
        </w:rPr>
        <w:t>7.</w:t>
      </w:r>
      <w:r w:rsidRPr="00DB15F5">
        <w:rPr>
          <w:b/>
          <w:lang w:eastAsia="de-DE"/>
        </w:rPr>
        <w:tab/>
        <w:t>KOHDE</w:t>
      </w:r>
      <w:r w:rsidR="00A4667F" w:rsidRPr="00DB15F5">
        <w:rPr>
          <w:b/>
          <w:lang w:eastAsia="de-DE"/>
        </w:rPr>
        <w:t>-</w:t>
      </w:r>
      <w:r w:rsidRPr="00DB15F5">
        <w:rPr>
          <w:b/>
          <w:lang w:eastAsia="de-DE"/>
        </w:rPr>
        <w:t>ELÄINLAJIT</w:t>
      </w:r>
    </w:p>
    <w:p w14:paraId="3241F646" w14:textId="77777777" w:rsidR="00342349" w:rsidRPr="00DB15F5" w:rsidRDefault="00342349" w:rsidP="00E512F1">
      <w:pPr>
        <w:tabs>
          <w:tab w:val="clear" w:pos="567"/>
        </w:tabs>
        <w:spacing w:line="240" w:lineRule="auto"/>
        <w:rPr>
          <w:lang w:eastAsia="de-DE"/>
        </w:rPr>
      </w:pPr>
    </w:p>
    <w:p w14:paraId="2791A9E2" w14:textId="77777777" w:rsidR="00342349" w:rsidRPr="00DB15F5" w:rsidRDefault="00342349" w:rsidP="00E512F1">
      <w:pPr>
        <w:tabs>
          <w:tab w:val="clear" w:pos="567"/>
        </w:tabs>
        <w:spacing w:line="240" w:lineRule="auto"/>
        <w:rPr>
          <w:lang w:eastAsia="de-DE"/>
        </w:rPr>
      </w:pPr>
      <w:r w:rsidRPr="00DB15F5">
        <w:rPr>
          <w:lang w:eastAsia="de-DE"/>
        </w:rPr>
        <w:t>Kissa.</w:t>
      </w:r>
    </w:p>
    <w:p w14:paraId="1A2EFD66" w14:textId="77777777" w:rsidR="00342349" w:rsidRPr="00DB15F5" w:rsidRDefault="00342349" w:rsidP="00E512F1">
      <w:pPr>
        <w:tabs>
          <w:tab w:val="clear" w:pos="567"/>
        </w:tabs>
        <w:spacing w:line="240" w:lineRule="auto"/>
        <w:rPr>
          <w:lang w:eastAsia="de-DE"/>
        </w:rPr>
      </w:pPr>
    </w:p>
    <w:p w14:paraId="17BBF1AC" w14:textId="77777777" w:rsidR="00342349" w:rsidRPr="00DB15F5" w:rsidRDefault="00342349" w:rsidP="00E512F1">
      <w:pPr>
        <w:tabs>
          <w:tab w:val="clear" w:pos="567"/>
        </w:tabs>
        <w:spacing w:line="240" w:lineRule="auto"/>
        <w:rPr>
          <w:lang w:eastAsia="de-DE"/>
        </w:rPr>
      </w:pPr>
    </w:p>
    <w:p w14:paraId="20330F21" w14:textId="77777777" w:rsidR="00342349" w:rsidRPr="00DB15F5" w:rsidRDefault="00342349" w:rsidP="00E512F1">
      <w:pPr>
        <w:spacing w:line="240" w:lineRule="auto"/>
        <w:ind w:left="567" w:hanging="567"/>
        <w:rPr>
          <w:b/>
          <w:lang w:eastAsia="de-DE"/>
        </w:rPr>
      </w:pPr>
      <w:r w:rsidRPr="00E37F8F">
        <w:rPr>
          <w:b/>
          <w:bCs/>
          <w:snapToGrid w:val="0"/>
          <w:highlight w:val="lightGray"/>
          <w:lang w:eastAsia="en-US"/>
        </w:rPr>
        <w:t>8.</w:t>
      </w:r>
      <w:r w:rsidRPr="00DB15F5">
        <w:rPr>
          <w:b/>
          <w:lang w:eastAsia="de-DE"/>
        </w:rPr>
        <w:tab/>
        <w:t>ANNOSTUS, ANTOREITIT JA ANTOTAVAT KOHDE</w:t>
      </w:r>
      <w:r w:rsidR="00A4667F" w:rsidRPr="00DB15F5">
        <w:rPr>
          <w:b/>
          <w:lang w:eastAsia="de-DE"/>
        </w:rPr>
        <w:t>-</w:t>
      </w:r>
      <w:r w:rsidRPr="00DB15F5">
        <w:rPr>
          <w:b/>
          <w:lang w:eastAsia="de-DE"/>
        </w:rPr>
        <w:t>ELÄINLAJEITTAIN</w:t>
      </w:r>
    </w:p>
    <w:p w14:paraId="61D82EF1" w14:textId="77777777" w:rsidR="00342349" w:rsidRPr="00550011" w:rsidRDefault="00342349" w:rsidP="00E512F1">
      <w:pPr>
        <w:tabs>
          <w:tab w:val="clear" w:pos="567"/>
        </w:tabs>
        <w:spacing w:line="240" w:lineRule="auto"/>
        <w:rPr>
          <w:lang w:eastAsia="de-DE"/>
        </w:rPr>
      </w:pPr>
    </w:p>
    <w:p w14:paraId="3D8DB81B" w14:textId="77777777" w:rsidR="00342349" w:rsidRPr="00DB15F5" w:rsidRDefault="00342349" w:rsidP="00E512F1">
      <w:pPr>
        <w:tabs>
          <w:tab w:val="clear" w:pos="567"/>
        </w:tabs>
        <w:spacing w:line="240" w:lineRule="auto"/>
        <w:rPr>
          <w:lang w:eastAsia="de-DE"/>
        </w:rPr>
      </w:pPr>
      <w:r w:rsidRPr="00DB15F5">
        <w:rPr>
          <w:lang w:eastAsia="de-DE"/>
        </w:rPr>
        <w:t>Kerta</w:t>
      </w:r>
      <w:r w:rsidR="00A4667F" w:rsidRPr="00DB15F5">
        <w:rPr>
          <w:lang w:eastAsia="de-DE"/>
        </w:rPr>
        <w:t>-</w:t>
      </w:r>
      <w:r w:rsidRPr="00DB15F5">
        <w:rPr>
          <w:lang w:eastAsia="de-DE"/>
        </w:rPr>
        <w:t xml:space="preserve">annoksena nahan alle ennen toimenpidettä esimerkiksi anestesian aloittamisen yhteydessä </w:t>
      </w:r>
    </w:p>
    <w:p w14:paraId="00DCB483" w14:textId="77777777" w:rsidR="00342349" w:rsidRPr="00DB15F5" w:rsidRDefault="00342349" w:rsidP="00E512F1">
      <w:pPr>
        <w:tabs>
          <w:tab w:val="clear" w:pos="567"/>
        </w:tabs>
        <w:spacing w:line="240" w:lineRule="auto"/>
        <w:rPr>
          <w:lang w:eastAsia="de-DE"/>
        </w:rPr>
      </w:pPr>
      <w:r w:rsidRPr="00DB15F5">
        <w:rPr>
          <w:lang w:eastAsia="de-DE"/>
        </w:rPr>
        <w:t>0,2 mg meloksikaamia painokiloa kohti (vastaa 0,1 ml/kg).</w:t>
      </w:r>
    </w:p>
    <w:p w14:paraId="2E05AAC1" w14:textId="77777777" w:rsidR="00342349" w:rsidRPr="00DB15F5" w:rsidRDefault="00342349" w:rsidP="00E512F1">
      <w:pPr>
        <w:tabs>
          <w:tab w:val="clear" w:pos="567"/>
          <w:tab w:val="left" w:pos="-720"/>
          <w:tab w:val="left" w:pos="0"/>
          <w:tab w:val="left" w:pos="720"/>
        </w:tabs>
        <w:suppressAutoHyphens/>
        <w:spacing w:line="240" w:lineRule="auto"/>
        <w:rPr>
          <w:snapToGrid w:val="0"/>
          <w:lang w:eastAsia="de-DE"/>
        </w:rPr>
      </w:pPr>
      <w:r w:rsidRPr="00DB15F5">
        <w:rPr>
          <w:snapToGrid w:val="0"/>
          <w:lang w:eastAsia="de-DE"/>
        </w:rPr>
        <w:t xml:space="preserve">Hoitoa voi jatkaa korkeintaan 5 vuorokautta antamalla 24 tuntia alkuannoksen jälkeen Metacam </w:t>
      </w:r>
    </w:p>
    <w:p w14:paraId="2A748B8D" w14:textId="77777777" w:rsidR="00342349" w:rsidRPr="00DB15F5" w:rsidRDefault="00342349" w:rsidP="00E512F1">
      <w:pPr>
        <w:tabs>
          <w:tab w:val="clear" w:pos="567"/>
          <w:tab w:val="left" w:pos="-720"/>
          <w:tab w:val="left" w:pos="0"/>
          <w:tab w:val="left" w:pos="720"/>
        </w:tabs>
        <w:suppressAutoHyphens/>
        <w:spacing w:line="240" w:lineRule="auto"/>
        <w:rPr>
          <w:snapToGrid w:val="0"/>
          <w:lang w:eastAsia="de-DE"/>
        </w:rPr>
      </w:pPr>
      <w:r w:rsidRPr="00DB15F5">
        <w:rPr>
          <w:snapToGrid w:val="0"/>
          <w:lang w:eastAsia="de-DE"/>
        </w:rPr>
        <w:t xml:space="preserve">0,5 mg/ml oraalisuspensio kissoille </w:t>
      </w:r>
      <w:r w:rsidR="00A4667F" w:rsidRPr="00DB15F5">
        <w:rPr>
          <w:snapToGrid w:val="0"/>
          <w:lang w:eastAsia="de-DE"/>
        </w:rPr>
        <w:t>-</w:t>
      </w:r>
      <w:r w:rsidRPr="00DB15F5">
        <w:rPr>
          <w:snapToGrid w:val="0"/>
          <w:lang w:eastAsia="de-DE"/>
        </w:rPr>
        <w:t xml:space="preserve">valmistetta annoksella 0,05 mg meloksikaamia/elopainokilo. </w:t>
      </w:r>
      <w:r w:rsidR="00A76AF5" w:rsidRPr="00DB15F5">
        <w:rPr>
          <w:snapToGrid w:val="0"/>
          <w:lang w:eastAsia="de-DE"/>
        </w:rPr>
        <w:t>O</w:t>
      </w:r>
      <w:r w:rsidRPr="00DB15F5">
        <w:rPr>
          <w:snapToGrid w:val="0"/>
          <w:lang w:eastAsia="de-DE"/>
        </w:rPr>
        <w:t>raali</w:t>
      </w:r>
      <w:r w:rsidR="00A76AF5" w:rsidRPr="00DB15F5">
        <w:rPr>
          <w:snapToGrid w:val="0"/>
          <w:lang w:eastAsia="de-DE"/>
        </w:rPr>
        <w:t>n</w:t>
      </w:r>
      <w:r w:rsidRPr="00DB15F5">
        <w:rPr>
          <w:snapToGrid w:val="0"/>
          <w:lang w:eastAsia="de-DE"/>
        </w:rPr>
        <w:t xml:space="preserve">en </w:t>
      </w:r>
      <w:r w:rsidR="00A76AF5" w:rsidRPr="00DB15F5">
        <w:rPr>
          <w:snapToGrid w:val="0"/>
          <w:lang w:eastAsia="de-DE"/>
        </w:rPr>
        <w:t>jatkohoito</w:t>
      </w:r>
      <w:r w:rsidRPr="00DB15F5">
        <w:rPr>
          <w:snapToGrid w:val="0"/>
          <w:lang w:eastAsia="de-DE"/>
        </w:rPr>
        <w:t xml:space="preserve">annos voidaan antaa kaikkiaan neljä </w:t>
      </w:r>
      <w:r w:rsidR="00A76AF5" w:rsidRPr="00DB15F5">
        <w:rPr>
          <w:snapToGrid w:val="0"/>
          <w:lang w:eastAsia="de-DE"/>
        </w:rPr>
        <w:t xml:space="preserve">kertaa </w:t>
      </w:r>
      <w:r w:rsidRPr="00DB15F5">
        <w:rPr>
          <w:snapToGrid w:val="0"/>
          <w:lang w:eastAsia="de-DE"/>
        </w:rPr>
        <w:t>24 tunnin välein.</w:t>
      </w:r>
    </w:p>
    <w:p w14:paraId="541A729B" w14:textId="77777777" w:rsidR="00342349" w:rsidRPr="00DB15F5" w:rsidRDefault="00342349" w:rsidP="00E512F1">
      <w:pPr>
        <w:tabs>
          <w:tab w:val="clear" w:pos="567"/>
          <w:tab w:val="left" w:pos="-720"/>
          <w:tab w:val="left" w:pos="0"/>
          <w:tab w:val="left" w:pos="720"/>
        </w:tabs>
        <w:suppressAutoHyphens/>
        <w:spacing w:line="240" w:lineRule="auto"/>
        <w:rPr>
          <w:snapToGrid w:val="0"/>
          <w:lang w:eastAsia="de-DE"/>
        </w:rPr>
      </w:pPr>
    </w:p>
    <w:p w14:paraId="15AB865B" w14:textId="77777777" w:rsidR="00342349" w:rsidRPr="00DB15F5" w:rsidRDefault="00342349" w:rsidP="00E512F1">
      <w:pPr>
        <w:tabs>
          <w:tab w:val="clear" w:pos="567"/>
          <w:tab w:val="left" w:pos="-720"/>
          <w:tab w:val="left" w:pos="0"/>
          <w:tab w:val="left" w:pos="720"/>
        </w:tabs>
        <w:suppressAutoHyphens/>
        <w:spacing w:line="240" w:lineRule="auto"/>
        <w:rPr>
          <w:snapToGrid w:val="0"/>
          <w:lang w:eastAsia="de-DE"/>
        </w:rPr>
      </w:pPr>
      <w:r w:rsidRPr="00DB15F5">
        <w:rPr>
          <w:snapToGrid w:val="0"/>
          <w:lang w:eastAsia="de-DE"/>
        </w:rPr>
        <w:t>Kerta</w:t>
      </w:r>
      <w:r w:rsidR="00A4667F" w:rsidRPr="00DB15F5">
        <w:rPr>
          <w:snapToGrid w:val="0"/>
          <w:lang w:eastAsia="de-DE"/>
        </w:rPr>
        <w:t>-</w:t>
      </w:r>
      <w:r w:rsidRPr="00DB15F5">
        <w:rPr>
          <w:snapToGrid w:val="0"/>
          <w:lang w:eastAsia="de-DE"/>
        </w:rPr>
        <w:t xml:space="preserve">annoksena nahan alle annettu annos 0,3 mg/elopainokilo (vastaa 0,15 ml/kg) on todettu turvalliseksi ja tehokkaaksi leikkauksen jälkeisen kivun ja tulehduksen vähentämisessä. Tätä hoitoa voi harkita, kun leikattavien kissojen oraalinen jatkohoito ei ole mahdollista, esimerkiksi villien kissojen tapauksessa. Tässä tapauksessa oraalista hoitoa ei tule antaa. </w:t>
      </w:r>
    </w:p>
    <w:p w14:paraId="704E0B5A" w14:textId="77777777" w:rsidR="00342349" w:rsidRPr="00DB15F5" w:rsidRDefault="00342349" w:rsidP="00E512F1">
      <w:pPr>
        <w:tabs>
          <w:tab w:val="clear" w:pos="567"/>
        </w:tabs>
        <w:spacing w:line="240" w:lineRule="auto"/>
        <w:rPr>
          <w:lang w:eastAsia="de-DE"/>
        </w:rPr>
      </w:pPr>
    </w:p>
    <w:p w14:paraId="7D1661AB" w14:textId="77777777" w:rsidR="00342349" w:rsidRPr="009B205C" w:rsidRDefault="00342349" w:rsidP="00E512F1">
      <w:pPr>
        <w:spacing w:line="240" w:lineRule="auto"/>
        <w:rPr>
          <w:bCs/>
          <w:lang w:eastAsia="de-DE"/>
        </w:rPr>
      </w:pPr>
    </w:p>
    <w:p w14:paraId="5EADE590" w14:textId="77777777" w:rsidR="00342349" w:rsidRPr="00DB15F5" w:rsidRDefault="00342349" w:rsidP="00E512F1">
      <w:pPr>
        <w:spacing w:line="240" w:lineRule="auto"/>
        <w:ind w:left="567" w:hanging="567"/>
        <w:rPr>
          <w:b/>
          <w:lang w:eastAsia="de-DE"/>
        </w:rPr>
      </w:pPr>
      <w:r w:rsidRPr="00E37F8F">
        <w:rPr>
          <w:b/>
          <w:bCs/>
          <w:snapToGrid w:val="0"/>
          <w:highlight w:val="lightGray"/>
          <w:lang w:eastAsia="en-US"/>
        </w:rPr>
        <w:t>9.</w:t>
      </w:r>
      <w:r w:rsidRPr="00DB15F5">
        <w:rPr>
          <w:b/>
          <w:lang w:eastAsia="de-DE"/>
        </w:rPr>
        <w:tab/>
        <w:t xml:space="preserve">ANNOSTUSOHJEET </w:t>
      </w:r>
    </w:p>
    <w:p w14:paraId="504CBCAC" w14:textId="77777777" w:rsidR="00342349" w:rsidRPr="00DB15F5" w:rsidRDefault="00342349" w:rsidP="00E512F1">
      <w:pPr>
        <w:tabs>
          <w:tab w:val="clear" w:pos="567"/>
        </w:tabs>
        <w:spacing w:line="240" w:lineRule="auto"/>
        <w:rPr>
          <w:lang w:eastAsia="de-DE"/>
        </w:rPr>
      </w:pPr>
    </w:p>
    <w:p w14:paraId="2AEEF9E3" w14:textId="77777777" w:rsidR="00342349" w:rsidRPr="00DB15F5" w:rsidRDefault="00342349" w:rsidP="00E512F1">
      <w:pPr>
        <w:spacing w:line="240" w:lineRule="auto"/>
        <w:ind w:left="567" w:hanging="567"/>
        <w:rPr>
          <w:lang w:eastAsia="de-DE"/>
        </w:rPr>
      </w:pPr>
      <w:r w:rsidRPr="00DB15F5">
        <w:rPr>
          <w:lang w:eastAsia="en-US"/>
        </w:rPr>
        <w:t>Annostelun tarkkuuteen on kiinnitettävä erityistä huomiota.</w:t>
      </w:r>
    </w:p>
    <w:p w14:paraId="2CF5466B" w14:textId="77777777" w:rsidR="00342349" w:rsidRPr="00DB15F5" w:rsidRDefault="00342349" w:rsidP="00E512F1">
      <w:pPr>
        <w:spacing w:line="240" w:lineRule="auto"/>
        <w:ind w:left="567" w:hanging="567"/>
        <w:rPr>
          <w:lang w:eastAsia="de-DE"/>
        </w:rPr>
      </w:pPr>
      <w:r w:rsidRPr="00DB15F5">
        <w:rPr>
          <w:lang w:eastAsia="en-US"/>
        </w:rPr>
        <w:t>Vältä valmisteen likaantumista käytön aikana.</w:t>
      </w:r>
    </w:p>
    <w:p w14:paraId="589B3F40" w14:textId="77777777" w:rsidR="00342349" w:rsidRPr="00DB15F5" w:rsidRDefault="00342349" w:rsidP="00E512F1">
      <w:pPr>
        <w:spacing w:line="240" w:lineRule="auto"/>
        <w:ind w:left="567" w:hanging="567"/>
        <w:rPr>
          <w:lang w:eastAsia="de-DE"/>
        </w:rPr>
      </w:pPr>
    </w:p>
    <w:p w14:paraId="56D665EC" w14:textId="77777777" w:rsidR="00342349" w:rsidRPr="00DB15F5" w:rsidRDefault="00342349" w:rsidP="00E512F1">
      <w:pPr>
        <w:spacing w:line="240" w:lineRule="auto"/>
        <w:ind w:left="567" w:hanging="567"/>
        <w:rPr>
          <w:lang w:eastAsia="de-DE"/>
        </w:rPr>
      </w:pPr>
    </w:p>
    <w:p w14:paraId="7A10E93F" w14:textId="77777777" w:rsidR="00342349" w:rsidRPr="00DB15F5" w:rsidRDefault="00342349" w:rsidP="00E512F1">
      <w:pPr>
        <w:spacing w:line="240" w:lineRule="auto"/>
        <w:ind w:left="567" w:hanging="567"/>
        <w:rPr>
          <w:b/>
          <w:lang w:eastAsia="de-DE"/>
        </w:rPr>
      </w:pPr>
      <w:r w:rsidRPr="00E37F8F">
        <w:rPr>
          <w:b/>
          <w:bCs/>
          <w:snapToGrid w:val="0"/>
          <w:highlight w:val="lightGray"/>
          <w:lang w:eastAsia="en-US"/>
        </w:rPr>
        <w:t>10.</w:t>
      </w:r>
      <w:r w:rsidRPr="00DB15F5">
        <w:rPr>
          <w:b/>
          <w:lang w:eastAsia="de-DE"/>
        </w:rPr>
        <w:tab/>
        <w:t>VAROAIKA</w:t>
      </w:r>
      <w:r w:rsidR="005E4E08">
        <w:rPr>
          <w:b/>
          <w:lang w:eastAsia="de-DE"/>
        </w:rPr>
        <w:t xml:space="preserve"> (VAROAJAT)</w:t>
      </w:r>
    </w:p>
    <w:p w14:paraId="75D0FFE8" w14:textId="77777777" w:rsidR="00342349" w:rsidRPr="00DB15F5" w:rsidRDefault="00342349" w:rsidP="00E512F1">
      <w:pPr>
        <w:tabs>
          <w:tab w:val="clear" w:pos="567"/>
        </w:tabs>
        <w:spacing w:line="240" w:lineRule="auto"/>
        <w:rPr>
          <w:lang w:eastAsia="de-DE"/>
        </w:rPr>
      </w:pPr>
    </w:p>
    <w:p w14:paraId="6DF66861" w14:textId="77777777" w:rsidR="00342349" w:rsidRPr="00DB15F5" w:rsidRDefault="00342349" w:rsidP="00E512F1">
      <w:pPr>
        <w:tabs>
          <w:tab w:val="clear" w:pos="567"/>
        </w:tabs>
        <w:suppressAutoHyphens/>
        <w:spacing w:line="240" w:lineRule="auto"/>
        <w:rPr>
          <w:b/>
          <w:lang w:eastAsia="de-DE"/>
        </w:rPr>
      </w:pPr>
      <w:r w:rsidRPr="00DB15F5">
        <w:rPr>
          <w:lang w:eastAsia="de-DE"/>
        </w:rPr>
        <w:t>Ei oleellinen.</w:t>
      </w:r>
    </w:p>
    <w:p w14:paraId="210F503E" w14:textId="77777777" w:rsidR="00342349" w:rsidRPr="00DB15F5" w:rsidRDefault="00342349" w:rsidP="00E512F1">
      <w:pPr>
        <w:tabs>
          <w:tab w:val="clear" w:pos="567"/>
        </w:tabs>
        <w:spacing w:line="240" w:lineRule="auto"/>
        <w:rPr>
          <w:lang w:eastAsia="de-DE"/>
        </w:rPr>
      </w:pPr>
    </w:p>
    <w:p w14:paraId="63862FDD" w14:textId="77777777" w:rsidR="00342349" w:rsidRPr="00DB15F5" w:rsidRDefault="00342349" w:rsidP="00E512F1">
      <w:pPr>
        <w:tabs>
          <w:tab w:val="clear" w:pos="567"/>
        </w:tabs>
        <w:spacing w:line="240" w:lineRule="auto"/>
        <w:rPr>
          <w:lang w:eastAsia="de-DE"/>
        </w:rPr>
      </w:pPr>
    </w:p>
    <w:p w14:paraId="2DE72D38" w14:textId="77777777" w:rsidR="00342349" w:rsidRPr="00DB15F5" w:rsidRDefault="00342349" w:rsidP="0068401A">
      <w:pPr>
        <w:keepNext/>
        <w:widowControl/>
        <w:spacing w:line="240" w:lineRule="auto"/>
        <w:ind w:left="567" w:hanging="567"/>
        <w:rPr>
          <w:b/>
          <w:lang w:eastAsia="de-DE"/>
        </w:rPr>
      </w:pPr>
      <w:r w:rsidRPr="00E37F8F">
        <w:rPr>
          <w:b/>
          <w:bCs/>
          <w:snapToGrid w:val="0"/>
          <w:highlight w:val="lightGray"/>
          <w:lang w:eastAsia="en-US"/>
        </w:rPr>
        <w:lastRenderedPageBreak/>
        <w:t>11.</w:t>
      </w:r>
      <w:r w:rsidRPr="00DB15F5">
        <w:rPr>
          <w:b/>
          <w:lang w:eastAsia="de-DE"/>
        </w:rPr>
        <w:tab/>
        <w:t>SÄILYTYSOLOSUHTEET</w:t>
      </w:r>
    </w:p>
    <w:p w14:paraId="18BE8175" w14:textId="77777777" w:rsidR="00342349" w:rsidRPr="00DB15F5" w:rsidRDefault="00342349" w:rsidP="0068401A">
      <w:pPr>
        <w:keepNext/>
        <w:widowControl/>
        <w:tabs>
          <w:tab w:val="clear" w:pos="567"/>
        </w:tabs>
        <w:spacing w:line="240" w:lineRule="auto"/>
        <w:rPr>
          <w:lang w:eastAsia="de-DE"/>
        </w:rPr>
      </w:pPr>
    </w:p>
    <w:p w14:paraId="5F791D40" w14:textId="77777777" w:rsidR="00342349" w:rsidRPr="00DB15F5" w:rsidRDefault="00342349" w:rsidP="0068401A">
      <w:pPr>
        <w:keepNext/>
        <w:widowControl/>
        <w:tabs>
          <w:tab w:val="clear" w:pos="567"/>
        </w:tabs>
        <w:spacing w:line="240" w:lineRule="auto"/>
        <w:rPr>
          <w:lang w:eastAsia="de-DE"/>
        </w:rPr>
      </w:pPr>
      <w:r w:rsidRPr="00DB15F5">
        <w:rPr>
          <w:lang w:eastAsia="de-DE"/>
        </w:rPr>
        <w:t xml:space="preserve">Ei lasten </w:t>
      </w:r>
      <w:r w:rsidR="00C95D1C" w:rsidRPr="00DB15F5">
        <w:rPr>
          <w:lang w:eastAsia="de-DE"/>
        </w:rPr>
        <w:t xml:space="preserve">näkyville eikä </w:t>
      </w:r>
      <w:r w:rsidRPr="00DB15F5">
        <w:rPr>
          <w:lang w:eastAsia="de-DE"/>
        </w:rPr>
        <w:t>ulottuville.</w:t>
      </w:r>
    </w:p>
    <w:p w14:paraId="4463FF7C" w14:textId="77777777" w:rsidR="000231CB" w:rsidRPr="000231CB" w:rsidRDefault="000231CB" w:rsidP="000231CB">
      <w:pPr>
        <w:tabs>
          <w:tab w:val="clear" w:pos="567"/>
        </w:tabs>
        <w:spacing w:line="240" w:lineRule="auto"/>
        <w:rPr>
          <w:noProof/>
          <w:szCs w:val="20"/>
          <w:lang w:eastAsia="en-US"/>
        </w:rPr>
      </w:pPr>
      <w:r w:rsidRPr="000231CB">
        <w:rPr>
          <w:noProof/>
          <w:szCs w:val="20"/>
          <w:lang w:eastAsia="en-US"/>
        </w:rPr>
        <w:t>Tämä eläinlääkevalmiste ei vaadi erityisiä säilytysohjeita</w:t>
      </w:r>
      <w:r>
        <w:rPr>
          <w:noProof/>
          <w:szCs w:val="20"/>
          <w:lang w:eastAsia="en-US"/>
        </w:rPr>
        <w:t>.</w:t>
      </w:r>
    </w:p>
    <w:p w14:paraId="4B4D0CB7" w14:textId="77777777" w:rsidR="00342349" w:rsidRPr="00DB15F5" w:rsidRDefault="00342349" w:rsidP="00E512F1">
      <w:pPr>
        <w:numPr>
          <w:ilvl w:val="12"/>
          <w:numId w:val="0"/>
        </w:numPr>
        <w:tabs>
          <w:tab w:val="clear" w:pos="567"/>
        </w:tabs>
        <w:suppressAutoHyphens/>
        <w:spacing w:line="240" w:lineRule="auto"/>
        <w:rPr>
          <w:lang w:eastAsia="de-DE"/>
        </w:rPr>
      </w:pPr>
      <w:r w:rsidRPr="00DB15F5">
        <w:rPr>
          <w:lang w:eastAsia="de-DE"/>
        </w:rPr>
        <w:t>Sisäpakkauksen kestoaika ensimmäisen avaamisen jälkeen: 28 päivää.</w:t>
      </w:r>
    </w:p>
    <w:p w14:paraId="65EDAC0F" w14:textId="77777777" w:rsidR="005E4E08" w:rsidRPr="00DB15F5" w:rsidRDefault="005E4E08" w:rsidP="005E4E08">
      <w:pPr>
        <w:spacing w:line="240" w:lineRule="auto"/>
      </w:pPr>
      <w:r>
        <w:t xml:space="preserve">Älä käytä tätä eläinlääkevalmistetta viimeisen käyttöpäivämäärän jälkeen, joka on ilmoitettu </w:t>
      </w:r>
      <w:r w:rsidRPr="00DB15F5">
        <w:t>pahvikotelo</w:t>
      </w:r>
      <w:r>
        <w:t>ssa</w:t>
      </w:r>
      <w:r w:rsidRPr="00DB15F5">
        <w:t xml:space="preserve"> ja </w:t>
      </w:r>
      <w:r w:rsidR="00B03E2E">
        <w:t>injektio</w:t>
      </w:r>
      <w:r w:rsidRPr="00DB15F5">
        <w:t>pullo</w:t>
      </w:r>
      <w:r>
        <w:t>ssa</w:t>
      </w:r>
      <w:r w:rsidRPr="00DB15F5">
        <w:t xml:space="preserve"> (EXP) jälkeen.</w:t>
      </w:r>
    </w:p>
    <w:p w14:paraId="69EEA4A5" w14:textId="77777777" w:rsidR="00342349" w:rsidRPr="00DB15F5" w:rsidRDefault="00342349" w:rsidP="00E512F1">
      <w:pPr>
        <w:tabs>
          <w:tab w:val="clear" w:pos="567"/>
        </w:tabs>
        <w:spacing w:line="240" w:lineRule="auto"/>
        <w:rPr>
          <w:lang w:eastAsia="de-DE"/>
        </w:rPr>
      </w:pPr>
    </w:p>
    <w:p w14:paraId="032F4F0C" w14:textId="77777777" w:rsidR="00342349" w:rsidRPr="00DB15F5" w:rsidRDefault="00342349" w:rsidP="00E512F1">
      <w:pPr>
        <w:tabs>
          <w:tab w:val="clear" w:pos="567"/>
        </w:tabs>
        <w:spacing w:line="240" w:lineRule="auto"/>
        <w:rPr>
          <w:lang w:eastAsia="de-DE"/>
        </w:rPr>
      </w:pPr>
    </w:p>
    <w:p w14:paraId="48F83190" w14:textId="77777777" w:rsidR="00342349" w:rsidRPr="00DB15F5" w:rsidRDefault="00342349" w:rsidP="00E512F1">
      <w:pPr>
        <w:spacing w:line="240" w:lineRule="auto"/>
        <w:ind w:left="567" w:hanging="567"/>
        <w:rPr>
          <w:b/>
          <w:lang w:eastAsia="de-DE"/>
        </w:rPr>
      </w:pPr>
      <w:r w:rsidRPr="00E37F8F">
        <w:rPr>
          <w:b/>
          <w:bCs/>
          <w:snapToGrid w:val="0"/>
          <w:highlight w:val="lightGray"/>
          <w:lang w:eastAsia="en-US"/>
        </w:rPr>
        <w:t>12.</w:t>
      </w:r>
      <w:r w:rsidRPr="00DB15F5">
        <w:rPr>
          <w:b/>
          <w:lang w:eastAsia="de-DE"/>
        </w:rPr>
        <w:tab/>
        <w:t>ERITYISVAROITUKSET</w:t>
      </w:r>
    </w:p>
    <w:p w14:paraId="74922F9D" w14:textId="77777777" w:rsidR="00342349" w:rsidRPr="00DB15F5" w:rsidRDefault="00342349" w:rsidP="00E512F1">
      <w:pPr>
        <w:tabs>
          <w:tab w:val="clear" w:pos="567"/>
        </w:tabs>
        <w:spacing w:line="240" w:lineRule="auto"/>
        <w:rPr>
          <w:b/>
          <w:lang w:eastAsia="de-DE"/>
        </w:rPr>
      </w:pPr>
    </w:p>
    <w:p w14:paraId="273983C3" w14:textId="77777777" w:rsidR="00342349" w:rsidRPr="00DB15F5" w:rsidRDefault="00342349" w:rsidP="00E512F1">
      <w:pPr>
        <w:tabs>
          <w:tab w:val="clear" w:pos="567"/>
        </w:tabs>
        <w:spacing w:line="240" w:lineRule="auto"/>
        <w:rPr>
          <w:bCs/>
          <w:u w:val="single"/>
          <w:lang w:eastAsia="de-DE"/>
        </w:rPr>
      </w:pPr>
      <w:r w:rsidRPr="00DB15F5">
        <w:rPr>
          <w:bCs/>
          <w:u w:val="single"/>
          <w:lang w:eastAsia="de-DE"/>
        </w:rPr>
        <w:t xml:space="preserve">Eläimiä koskevat </w:t>
      </w:r>
      <w:r w:rsidR="00B03E2E">
        <w:rPr>
          <w:bCs/>
          <w:u w:val="single"/>
          <w:lang w:eastAsia="de-DE"/>
        </w:rPr>
        <w:t xml:space="preserve">erityiset </w:t>
      </w:r>
      <w:r w:rsidRPr="00DB15F5">
        <w:rPr>
          <w:bCs/>
          <w:u w:val="single"/>
          <w:lang w:eastAsia="de-DE"/>
        </w:rPr>
        <w:t>varotoimet</w:t>
      </w:r>
      <w:r w:rsidR="0004235D">
        <w:rPr>
          <w:bCs/>
          <w:u w:val="single"/>
          <w:lang w:eastAsia="de-DE"/>
        </w:rPr>
        <w:t>:</w:t>
      </w:r>
    </w:p>
    <w:p w14:paraId="64808EB4" w14:textId="77777777" w:rsidR="003D06F8" w:rsidRPr="00DB15F5" w:rsidRDefault="00342349" w:rsidP="00E512F1">
      <w:pPr>
        <w:tabs>
          <w:tab w:val="clear" w:pos="567"/>
        </w:tabs>
        <w:suppressAutoHyphens/>
        <w:spacing w:line="240" w:lineRule="auto"/>
        <w:rPr>
          <w:lang w:eastAsia="de-DE"/>
        </w:rPr>
      </w:pPr>
      <w:r w:rsidRPr="00DB15F5">
        <w:rPr>
          <w:lang w:eastAsia="de-DE"/>
        </w:rPr>
        <w:t xml:space="preserve">Jos haittavaikutuksia ilmenee, hoito tulee keskeyttää ja </w:t>
      </w:r>
      <w:r w:rsidR="00C95D1C" w:rsidRPr="00DB15F5">
        <w:rPr>
          <w:lang w:eastAsia="de-DE"/>
        </w:rPr>
        <w:t xml:space="preserve">eläinlääkäriin </w:t>
      </w:r>
      <w:r w:rsidR="00C95D1C">
        <w:rPr>
          <w:lang w:eastAsia="de-DE"/>
        </w:rPr>
        <w:t xml:space="preserve">tulee </w:t>
      </w:r>
      <w:r w:rsidRPr="00DB15F5">
        <w:rPr>
          <w:lang w:eastAsia="de-DE"/>
        </w:rPr>
        <w:t>ottaa yhteyttä.</w:t>
      </w:r>
    </w:p>
    <w:p w14:paraId="32EF7871" w14:textId="77777777" w:rsidR="00342349" w:rsidRPr="00DB15F5" w:rsidRDefault="00342349" w:rsidP="00E512F1">
      <w:pPr>
        <w:tabs>
          <w:tab w:val="clear" w:pos="567"/>
        </w:tabs>
        <w:suppressAutoHyphens/>
        <w:spacing w:line="240" w:lineRule="auto"/>
        <w:rPr>
          <w:lang w:eastAsia="de-DE"/>
        </w:rPr>
      </w:pPr>
    </w:p>
    <w:p w14:paraId="27EC53DB" w14:textId="77777777" w:rsidR="00342349" w:rsidRPr="00DB15F5" w:rsidRDefault="00342349" w:rsidP="00E512F1">
      <w:pPr>
        <w:spacing w:line="240" w:lineRule="auto"/>
        <w:rPr>
          <w:snapToGrid w:val="0"/>
          <w:lang w:eastAsia="en-US"/>
        </w:rPr>
      </w:pPr>
      <w:r w:rsidRPr="00DB15F5">
        <w:rPr>
          <w:snapToGrid w:val="0"/>
          <w:lang w:eastAsia="en-US"/>
        </w:rPr>
        <w:t>Munuaisvaurioriskin vuoksi valmisteen käyttöä tulee välttää kuivuneilla tai verenvähyydestä kärsivillä</w:t>
      </w:r>
      <w:r w:rsidRPr="00DB15F5">
        <w:rPr>
          <w:snapToGrid w:val="0"/>
        </w:rPr>
        <w:t xml:space="preserve"> </w:t>
      </w:r>
      <w:r w:rsidR="008F7F15" w:rsidRPr="00DB15F5">
        <w:rPr>
          <w:snapToGrid w:val="0"/>
          <w:lang w:eastAsia="en-US"/>
        </w:rPr>
        <w:t xml:space="preserve">kissoilla </w:t>
      </w:r>
      <w:r w:rsidRPr="00DB15F5">
        <w:rPr>
          <w:snapToGrid w:val="0"/>
          <w:lang w:eastAsia="en-US"/>
        </w:rPr>
        <w:t xml:space="preserve">sekä </w:t>
      </w:r>
      <w:r w:rsidR="008F7F15" w:rsidRPr="00DB15F5">
        <w:rPr>
          <w:snapToGrid w:val="0"/>
          <w:lang w:eastAsia="en-US"/>
        </w:rPr>
        <w:t>kissoilla</w:t>
      </w:r>
      <w:r w:rsidRPr="00DB15F5">
        <w:rPr>
          <w:snapToGrid w:val="0"/>
          <w:lang w:eastAsia="en-US"/>
        </w:rPr>
        <w:t>, joilla on alhainen verenpaine.</w:t>
      </w:r>
    </w:p>
    <w:p w14:paraId="3059B301" w14:textId="77777777" w:rsidR="00A66DB3" w:rsidRPr="00DB15F5" w:rsidRDefault="00A66DB3" w:rsidP="00E512F1">
      <w:pPr>
        <w:spacing w:line="240" w:lineRule="auto"/>
        <w:rPr>
          <w:snapToGrid w:val="0"/>
          <w:lang w:eastAsia="en-US"/>
        </w:rPr>
      </w:pPr>
    </w:p>
    <w:p w14:paraId="7C34FAE9" w14:textId="77777777" w:rsidR="00A66DB3" w:rsidRPr="00DB15F5" w:rsidRDefault="00A66DB3" w:rsidP="00E512F1">
      <w:pPr>
        <w:spacing w:line="240" w:lineRule="auto"/>
        <w:rPr>
          <w:lang w:eastAsia="de-DE"/>
        </w:rPr>
      </w:pPr>
      <w:r w:rsidRPr="00DB15F5">
        <w:rPr>
          <w:lang w:eastAsia="de-DE"/>
        </w:rPr>
        <w:t xml:space="preserve">Tarkkailua ja nesteytystä tulisi </w:t>
      </w:r>
      <w:r w:rsidR="00DE47DF" w:rsidRPr="00DB15F5">
        <w:rPr>
          <w:lang w:eastAsia="de-DE"/>
        </w:rPr>
        <w:t>pitää</w:t>
      </w:r>
      <w:r w:rsidRPr="00DB15F5">
        <w:rPr>
          <w:lang w:eastAsia="de-DE"/>
        </w:rPr>
        <w:t xml:space="preserve"> vakituisena käytäntönä anestesian aikana.</w:t>
      </w:r>
    </w:p>
    <w:p w14:paraId="178ABCC6" w14:textId="77777777" w:rsidR="00A66DB3" w:rsidRPr="00DB15F5" w:rsidRDefault="00A66DB3" w:rsidP="00E512F1">
      <w:pPr>
        <w:widowControl/>
        <w:tabs>
          <w:tab w:val="clear" w:pos="567"/>
        </w:tabs>
        <w:spacing w:line="240" w:lineRule="auto"/>
        <w:rPr>
          <w:snapToGrid w:val="0"/>
          <w:lang w:eastAsia="en-US"/>
        </w:rPr>
      </w:pPr>
      <w:r w:rsidRPr="00DB15F5">
        <w:rPr>
          <w:snapToGrid w:val="0"/>
          <w:lang w:eastAsia="en-US"/>
        </w:rPr>
        <w:t xml:space="preserve">Mikäli </w:t>
      </w:r>
      <w:r w:rsidR="008C6E06" w:rsidRPr="00DB15F5">
        <w:rPr>
          <w:snapToGrid w:val="0"/>
          <w:lang w:eastAsia="en-US"/>
        </w:rPr>
        <w:t>tarvitaan lisäkivunlievitystä</w:t>
      </w:r>
      <w:r w:rsidR="0074037A" w:rsidRPr="00DB15F5">
        <w:rPr>
          <w:snapToGrid w:val="0"/>
          <w:lang w:eastAsia="en-US"/>
        </w:rPr>
        <w:t>,</w:t>
      </w:r>
      <w:r w:rsidRPr="00DB15F5">
        <w:rPr>
          <w:snapToGrid w:val="0"/>
          <w:lang w:eastAsia="en-US"/>
        </w:rPr>
        <w:t xml:space="preserve"> tulee harkita muiden kipuhoitojen yhdistämistä.</w:t>
      </w:r>
    </w:p>
    <w:p w14:paraId="4078C2C9" w14:textId="77777777" w:rsidR="00A66DB3" w:rsidRPr="00DB15F5" w:rsidRDefault="00A66DB3" w:rsidP="00E512F1">
      <w:pPr>
        <w:spacing w:line="240" w:lineRule="auto"/>
        <w:rPr>
          <w:snapToGrid w:val="0"/>
        </w:rPr>
      </w:pPr>
    </w:p>
    <w:p w14:paraId="73D55E1A" w14:textId="77777777" w:rsidR="00342349" w:rsidRPr="00DB15F5" w:rsidRDefault="00B03E2E" w:rsidP="006767D8">
      <w:pPr>
        <w:tabs>
          <w:tab w:val="clear" w:pos="567"/>
        </w:tabs>
        <w:spacing w:line="240" w:lineRule="auto"/>
        <w:rPr>
          <w:bCs/>
          <w:u w:val="single"/>
          <w:lang w:eastAsia="de-DE"/>
        </w:rPr>
      </w:pPr>
      <w:r>
        <w:rPr>
          <w:bCs/>
          <w:u w:val="single"/>
          <w:lang w:eastAsia="de-DE"/>
        </w:rPr>
        <w:t>Erityiset varotoimenpiteet</w:t>
      </w:r>
      <w:r w:rsidR="00342349" w:rsidRPr="00DB15F5">
        <w:rPr>
          <w:bCs/>
          <w:u w:val="single"/>
          <w:lang w:eastAsia="de-DE"/>
        </w:rPr>
        <w:t>, joita eläinlääkevalmistetta antavan henkilön on noudatettava</w:t>
      </w:r>
      <w:r w:rsidR="0004235D">
        <w:rPr>
          <w:bCs/>
          <w:u w:val="single"/>
          <w:lang w:eastAsia="de-DE"/>
        </w:rPr>
        <w:t>:</w:t>
      </w:r>
    </w:p>
    <w:p w14:paraId="5B87F76A" w14:textId="77777777" w:rsidR="00342349" w:rsidRPr="00550011" w:rsidRDefault="00342349" w:rsidP="00E512F1">
      <w:pPr>
        <w:spacing w:line="240" w:lineRule="auto"/>
        <w:rPr>
          <w:snapToGrid w:val="0"/>
          <w:lang w:eastAsia="de-DE"/>
        </w:rPr>
      </w:pPr>
      <w:r w:rsidRPr="00DB15F5">
        <w:t xml:space="preserve">Valmisteen injisointi vahingossa itseen voi aiheuttaa kipua. </w:t>
      </w:r>
      <w:r w:rsidRPr="00550011">
        <w:rPr>
          <w:snapToGrid w:val="0"/>
          <w:lang w:eastAsia="de-DE"/>
        </w:rPr>
        <w:t>Henkilöiden, jotka ovat yliherkkiä steroideihin kuulumattomille tulehduskipulääkkeille (NSAID) tulisi välttää kosketusta täm</w:t>
      </w:r>
      <w:r w:rsidR="003D06F8" w:rsidRPr="00550011">
        <w:rPr>
          <w:snapToGrid w:val="0"/>
          <w:lang w:eastAsia="de-DE"/>
        </w:rPr>
        <w:t>än eläinlääkevalmisteen kanssa.</w:t>
      </w:r>
    </w:p>
    <w:p w14:paraId="0A2B93F9" w14:textId="77777777" w:rsidR="00342349" w:rsidRPr="00DB15F5" w:rsidRDefault="00342349" w:rsidP="00E512F1">
      <w:pPr>
        <w:spacing w:line="240" w:lineRule="auto"/>
      </w:pPr>
      <w:r w:rsidRPr="00DB15F5">
        <w:t>Jos valmistetta injisoidaan vahingossa ihmiseen, on käännyttävä välittömästi lääkärin puoleen ja näytettävä tälle pakkausselostetta tai myyntipäällystä.</w:t>
      </w:r>
    </w:p>
    <w:p w14:paraId="44D8719A" w14:textId="77777777" w:rsidR="00784641" w:rsidRPr="008C5069" w:rsidRDefault="00784641" w:rsidP="00784641">
      <w:pPr>
        <w:spacing w:line="240" w:lineRule="auto"/>
      </w:pPr>
      <w:r>
        <w:t>Tämä valmiste voi aiheuttaa silmä-ärsytystä. Mikäli valmistetta joutuu silmiin, huuhdo välittömästi runsaalla vedellä.</w:t>
      </w:r>
    </w:p>
    <w:p w14:paraId="3E8AF8FD" w14:textId="77777777" w:rsidR="00342349" w:rsidRPr="00DB15F5" w:rsidRDefault="00342349" w:rsidP="00E512F1">
      <w:pPr>
        <w:spacing w:line="240" w:lineRule="auto"/>
      </w:pPr>
    </w:p>
    <w:p w14:paraId="747EC5CB" w14:textId="77777777" w:rsidR="00342349" w:rsidRPr="00DB15F5" w:rsidRDefault="00B03E2E" w:rsidP="006767D8">
      <w:pPr>
        <w:tabs>
          <w:tab w:val="clear" w:pos="567"/>
        </w:tabs>
        <w:spacing w:line="240" w:lineRule="auto"/>
        <w:rPr>
          <w:bCs/>
          <w:u w:val="single"/>
          <w:lang w:eastAsia="de-DE"/>
        </w:rPr>
      </w:pPr>
      <w:r>
        <w:rPr>
          <w:bCs/>
          <w:u w:val="single"/>
          <w:lang w:eastAsia="de-DE"/>
        </w:rPr>
        <w:t>Tiineys ja imetys</w:t>
      </w:r>
      <w:r w:rsidR="0004235D">
        <w:rPr>
          <w:bCs/>
          <w:u w:val="single"/>
          <w:lang w:eastAsia="de-DE"/>
        </w:rPr>
        <w:t>:</w:t>
      </w:r>
    </w:p>
    <w:p w14:paraId="3E76EC51" w14:textId="2436372A" w:rsidR="00342349" w:rsidRPr="00DB15F5" w:rsidRDefault="00342349" w:rsidP="00E512F1">
      <w:pPr>
        <w:widowControl/>
        <w:spacing w:line="240" w:lineRule="auto"/>
        <w:rPr>
          <w:snapToGrid w:val="0"/>
          <w:lang w:eastAsia="en-US"/>
        </w:rPr>
      </w:pPr>
      <w:r w:rsidRPr="00DB15F5">
        <w:rPr>
          <w:snapToGrid w:val="0"/>
          <w:lang w:eastAsia="en-US"/>
        </w:rPr>
        <w:t xml:space="preserve">Katso kohta </w:t>
      </w:r>
      <w:r w:rsidR="005D7DC3" w:rsidRPr="00DB15F5">
        <w:rPr>
          <w:snapToGrid w:val="0"/>
        </w:rPr>
        <w:t>"</w:t>
      </w:r>
      <w:r w:rsidR="005D7DC3">
        <w:rPr>
          <w:snapToGrid w:val="0"/>
          <w:lang w:eastAsia="en-US"/>
        </w:rPr>
        <w:t>V</w:t>
      </w:r>
      <w:r w:rsidRPr="00DB15F5">
        <w:rPr>
          <w:snapToGrid w:val="0"/>
          <w:lang w:eastAsia="en-US"/>
        </w:rPr>
        <w:t>asta</w:t>
      </w:r>
      <w:r w:rsidR="00A4667F" w:rsidRPr="00DB15F5">
        <w:rPr>
          <w:snapToGrid w:val="0"/>
          <w:lang w:eastAsia="en-US"/>
        </w:rPr>
        <w:t>-</w:t>
      </w:r>
      <w:r w:rsidRPr="00DB15F5">
        <w:rPr>
          <w:snapToGrid w:val="0"/>
          <w:lang w:eastAsia="en-US"/>
        </w:rPr>
        <w:t>aiheet</w:t>
      </w:r>
      <w:r w:rsidR="005D7DC3" w:rsidRPr="00DB15F5">
        <w:rPr>
          <w:snapToGrid w:val="0"/>
        </w:rPr>
        <w:t>"</w:t>
      </w:r>
      <w:r w:rsidRPr="00DB15F5">
        <w:rPr>
          <w:snapToGrid w:val="0"/>
          <w:lang w:eastAsia="en-US"/>
        </w:rPr>
        <w:t>.</w:t>
      </w:r>
    </w:p>
    <w:p w14:paraId="7354A4BB" w14:textId="77777777" w:rsidR="00342349" w:rsidRPr="00DB15F5" w:rsidRDefault="00342349" w:rsidP="00E512F1">
      <w:pPr>
        <w:spacing w:line="240" w:lineRule="auto"/>
      </w:pPr>
    </w:p>
    <w:p w14:paraId="11409AD0" w14:textId="77777777" w:rsidR="00342349" w:rsidRPr="00DB15F5" w:rsidRDefault="00342349" w:rsidP="006767D8">
      <w:pPr>
        <w:tabs>
          <w:tab w:val="clear" w:pos="567"/>
        </w:tabs>
        <w:spacing w:line="240" w:lineRule="auto"/>
        <w:rPr>
          <w:bCs/>
          <w:u w:val="single"/>
          <w:lang w:eastAsia="de-DE"/>
        </w:rPr>
      </w:pPr>
      <w:r w:rsidRPr="00DB15F5">
        <w:rPr>
          <w:bCs/>
          <w:u w:val="single"/>
          <w:lang w:eastAsia="de-DE"/>
        </w:rPr>
        <w:t>Yhteisvaikutukset</w:t>
      </w:r>
      <w:r w:rsidR="00B03E2E">
        <w:rPr>
          <w:bCs/>
          <w:u w:val="single"/>
          <w:lang w:eastAsia="de-DE"/>
        </w:rPr>
        <w:t xml:space="preserve"> muiden lääkevalmisteiden kanssa sekä muut yhteisvaikutukset:</w:t>
      </w:r>
    </w:p>
    <w:p w14:paraId="767FE138" w14:textId="77777777" w:rsidR="00342349" w:rsidRPr="00DB15F5" w:rsidRDefault="00342349" w:rsidP="00E512F1">
      <w:pPr>
        <w:tabs>
          <w:tab w:val="left" w:pos="720"/>
        </w:tabs>
        <w:spacing w:line="240" w:lineRule="auto"/>
        <w:rPr>
          <w:lang w:eastAsia="de-DE"/>
        </w:rPr>
      </w:pPr>
      <w:r w:rsidRPr="00DB15F5">
        <w:rPr>
          <w:lang w:eastAsia="de-DE"/>
        </w:rPr>
        <w:t xml:space="preserve">Muut steroideihin kuulumattomat tulehduskipulääkkeet, diureetit, antikoagulantit, aminoglykosidiantibiootit ja voimakkaasti proteiineihin sitoutuvat aineet voivat kilpailla proteiineihin sitoutumisesta ja siten aikaansaada toksisia vaikutuksia. Metacamia ei saa käyttää yhdessä muiden steroideihin kuulumattomien tulehduskipulääkkeiden tai glukokortikosteroidien kanssa. Samanaikaista käyttöä mahdollisesti munuaistoksisten </w:t>
      </w:r>
      <w:r w:rsidR="008F7F15" w:rsidRPr="00DB15F5">
        <w:rPr>
          <w:lang w:eastAsia="de-DE"/>
        </w:rPr>
        <w:t xml:space="preserve">eläinlääkevalmisteiden </w:t>
      </w:r>
      <w:r w:rsidRPr="00DB15F5">
        <w:rPr>
          <w:lang w:eastAsia="de-DE"/>
        </w:rPr>
        <w:t>kanssa tulee välttää. Anestesian aikaista laskimon sisäistä tai nahan alaista nesteytystä tulee harkita eläimillä, joille anestesia on riski (esim. iäkkäät eläimet). Jos anestesian aikana annetaan NSAI</w:t>
      </w:r>
      <w:r w:rsidR="0049080F" w:rsidRPr="00DB15F5">
        <w:rPr>
          <w:lang w:eastAsia="de-DE"/>
        </w:rPr>
        <w:t>D</w:t>
      </w:r>
      <w:r w:rsidR="00A4667F" w:rsidRPr="00DB15F5">
        <w:rPr>
          <w:lang w:eastAsia="de-DE"/>
        </w:rPr>
        <w:t>-</w:t>
      </w:r>
      <w:r w:rsidRPr="00DB15F5">
        <w:rPr>
          <w:lang w:eastAsia="de-DE"/>
        </w:rPr>
        <w:t>lääkettä, mahdollista munuaisvaurioriskiä ei voida poissulkea.</w:t>
      </w:r>
    </w:p>
    <w:p w14:paraId="22F0225F" w14:textId="77777777" w:rsidR="00342349" w:rsidRPr="00DB15F5" w:rsidRDefault="00342349" w:rsidP="00E512F1">
      <w:pPr>
        <w:tabs>
          <w:tab w:val="clear" w:pos="567"/>
        </w:tabs>
        <w:spacing w:line="240" w:lineRule="auto"/>
        <w:rPr>
          <w:lang w:eastAsia="de-DE"/>
        </w:rPr>
      </w:pPr>
    </w:p>
    <w:p w14:paraId="71636841" w14:textId="77777777" w:rsidR="00342349" w:rsidRPr="00DB15F5" w:rsidRDefault="00342349" w:rsidP="00E512F1">
      <w:pPr>
        <w:tabs>
          <w:tab w:val="clear" w:pos="567"/>
        </w:tabs>
        <w:spacing w:line="240" w:lineRule="auto"/>
        <w:rPr>
          <w:lang w:eastAsia="de-DE"/>
        </w:rPr>
      </w:pPr>
      <w:r w:rsidRPr="00DB15F5">
        <w:rPr>
          <w:lang w:eastAsia="de-DE"/>
        </w:rPr>
        <w:t>Aikaisempi hoito anti</w:t>
      </w:r>
      <w:r w:rsidR="00A4667F" w:rsidRPr="00DB15F5">
        <w:rPr>
          <w:lang w:eastAsia="de-DE"/>
        </w:rPr>
        <w:t>-</w:t>
      </w:r>
      <w:r w:rsidRPr="00DB15F5">
        <w:rPr>
          <w:lang w:eastAsia="de-DE"/>
        </w:rPr>
        <w:t>inflammatorisilla aineilla saattaa lisätä haittavaikutuksia, siksi näiden eläinlääkevalmisteiden antamisen jälkeen tulisi odottaa ainakin 24 tuntia ennen lääkityksen aloittamista. Odotusaika riippuu kuitenkin aiemmin käytettyjen lääkeaineiden farmakologisista ominaisuuksista.</w:t>
      </w:r>
    </w:p>
    <w:p w14:paraId="0DA38C56" w14:textId="77777777" w:rsidR="00342349" w:rsidRPr="00DB15F5" w:rsidRDefault="00342349" w:rsidP="00E512F1">
      <w:pPr>
        <w:suppressAutoHyphens/>
        <w:spacing w:line="240" w:lineRule="auto"/>
        <w:rPr>
          <w:lang w:eastAsia="de-DE"/>
        </w:rPr>
      </w:pPr>
    </w:p>
    <w:p w14:paraId="564B897F" w14:textId="77777777" w:rsidR="00342349" w:rsidRPr="00DB15F5" w:rsidRDefault="00342349" w:rsidP="006767D8">
      <w:pPr>
        <w:tabs>
          <w:tab w:val="clear" w:pos="567"/>
        </w:tabs>
        <w:spacing w:line="240" w:lineRule="auto"/>
        <w:rPr>
          <w:bCs/>
          <w:u w:val="single"/>
          <w:lang w:eastAsia="de-DE"/>
        </w:rPr>
      </w:pPr>
      <w:r w:rsidRPr="00DB15F5">
        <w:rPr>
          <w:bCs/>
          <w:u w:val="single"/>
          <w:lang w:eastAsia="de-DE"/>
        </w:rPr>
        <w:t>Yliannostus</w:t>
      </w:r>
      <w:r w:rsidR="00B03E2E">
        <w:rPr>
          <w:bCs/>
          <w:u w:val="single"/>
          <w:lang w:eastAsia="de-DE"/>
        </w:rPr>
        <w:t xml:space="preserve"> (oireet, hätätoimenpiteet, vastalääkkeet)</w:t>
      </w:r>
      <w:r w:rsidR="0004235D">
        <w:rPr>
          <w:bCs/>
          <w:u w:val="single"/>
          <w:lang w:eastAsia="de-DE"/>
        </w:rPr>
        <w:t>:</w:t>
      </w:r>
    </w:p>
    <w:p w14:paraId="2AE6A734" w14:textId="77777777" w:rsidR="00342349" w:rsidRPr="00DB15F5" w:rsidRDefault="00342349" w:rsidP="00E512F1">
      <w:pPr>
        <w:suppressAutoHyphens/>
        <w:spacing w:line="240" w:lineRule="auto"/>
        <w:rPr>
          <w:lang w:eastAsia="de-DE"/>
        </w:rPr>
      </w:pPr>
      <w:r w:rsidRPr="00DB15F5">
        <w:rPr>
          <w:lang w:eastAsia="de-DE"/>
        </w:rPr>
        <w:t>Yliannostustapauksissa tulee antaa oireenmukaista hoitoa.</w:t>
      </w:r>
    </w:p>
    <w:p w14:paraId="6DA9361A" w14:textId="77777777" w:rsidR="00342349" w:rsidRPr="00DB15F5" w:rsidRDefault="00342349" w:rsidP="00E512F1">
      <w:pPr>
        <w:tabs>
          <w:tab w:val="clear" w:pos="567"/>
        </w:tabs>
        <w:spacing w:line="240" w:lineRule="auto"/>
        <w:rPr>
          <w:lang w:eastAsia="de-DE"/>
        </w:rPr>
      </w:pPr>
    </w:p>
    <w:p w14:paraId="0F8D76D7" w14:textId="77777777" w:rsidR="008F7F15" w:rsidRPr="00DB15F5" w:rsidRDefault="00B03E2E" w:rsidP="00E512F1">
      <w:pPr>
        <w:tabs>
          <w:tab w:val="clear" w:pos="567"/>
        </w:tabs>
        <w:spacing w:line="240" w:lineRule="auto"/>
        <w:rPr>
          <w:bCs/>
          <w:u w:val="single"/>
          <w:lang w:eastAsia="de-DE"/>
        </w:rPr>
      </w:pPr>
      <w:r>
        <w:rPr>
          <w:bCs/>
          <w:u w:val="single"/>
          <w:lang w:eastAsia="de-DE"/>
        </w:rPr>
        <w:t>Tärkeimmät y</w:t>
      </w:r>
      <w:r w:rsidR="008F7F15" w:rsidRPr="00DB15F5">
        <w:rPr>
          <w:bCs/>
          <w:u w:val="single"/>
          <w:lang w:eastAsia="de-DE"/>
        </w:rPr>
        <w:t>hteensopimattomuudet</w:t>
      </w:r>
      <w:r w:rsidR="0004235D">
        <w:rPr>
          <w:bCs/>
          <w:u w:val="single"/>
          <w:lang w:eastAsia="de-DE"/>
        </w:rPr>
        <w:t>:</w:t>
      </w:r>
    </w:p>
    <w:p w14:paraId="4114BF17" w14:textId="77777777" w:rsidR="008F7F15" w:rsidRPr="00DB15F5" w:rsidRDefault="009F3A4C" w:rsidP="00E512F1">
      <w:pPr>
        <w:tabs>
          <w:tab w:val="clear" w:pos="567"/>
        </w:tabs>
        <w:spacing w:line="240" w:lineRule="auto"/>
        <w:rPr>
          <w:lang w:eastAsia="de-DE"/>
        </w:rPr>
      </w:pPr>
      <w:r w:rsidRPr="00DB15F5">
        <w:rPr>
          <w:lang w:eastAsia="de-DE"/>
        </w:rPr>
        <w:t>Koska yhteensopimattomuustutkimuksia ei ole tehty, tätä eläinlääkevalmistetta ei saa sekoittaa muiden eläinlääkevalmisteiden kanssa.</w:t>
      </w:r>
    </w:p>
    <w:p w14:paraId="53F3BCE8" w14:textId="77777777" w:rsidR="00342349" w:rsidRPr="00DB15F5" w:rsidRDefault="00342349" w:rsidP="00E512F1">
      <w:pPr>
        <w:tabs>
          <w:tab w:val="clear" w:pos="567"/>
        </w:tabs>
        <w:spacing w:line="240" w:lineRule="auto"/>
        <w:rPr>
          <w:lang w:eastAsia="de-DE"/>
        </w:rPr>
      </w:pPr>
    </w:p>
    <w:p w14:paraId="48A2EB2B" w14:textId="77777777" w:rsidR="00F818F9" w:rsidRPr="00DB15F5" w:rsidRDefault="00F818F9" w:rsidP="00E512F1">
      <w:pPr>
        <w:tabs>
          <w:tab w:val="clear" w:pos="567"/>
        </w:tabs>
        <w:spacing w:line="240" w:lineRule="auto"/>
        <w:rPr>
          <w:lang w:eastAsia="de-DE"/>
        </w:rPr>
      </w:pPr>
    </w:p>
    <w:p w14:paraId="2D24B720" w14:textId="77777777" w:rsidR="00342349" w:rsidRPr="00DB15F5" w:rsidRDefault="00342349" w:rsidP="0068401A">
      <w:pPr>
        <w:keepNext/>
        <w:widowControl/>
        <w:spacing w:line="240" w:lineRule="auto"/>
        <w:ind w:left="567" w:hanging="567"/>
        <w:rPr>
          <w:b/>
          <w:lang w:eastAsia="de-DE"/>
        </w:rPr>
      </w:pPr>
      <w:r w:rsidRPr="00E37F8F">
        <w:rPr>
          <w:b/>
          <w:bCs/>
          <w:snapToGrid w:val="0"/>
          <w:highlight w:val="lightGray"/>
          <w:lang w:eastAsia="en-US"/>
        </w:rPr>
        <w:lastRenderedPageBreak/>
        <w:t>13.</w:t>
      </w:r>
      <w:r w:rsidRPr="00DB15F5">
        <w:rPr>
          <w:b/>
          <w:lang w:eastAsia="de-DE"/>
        </w:rPr>
        <w:tab/>
        <w:t>ERITYISET  VAROTOIMET KÄYTTÄMÄTTÖMÄN VALMISTEEN TAI JÄTEMATERIAALIN HÄVITTÄMISEKSI</w:t>
      </w:r>
    </w:p>
    <w:p w14:paraId="74920CAE" w14:textId="77777777" w:rsidR="00342349" w:rsidRPr="00DB15F5" w:rsidRDefault="00342349" w:rsidP="0068401A">
      <w:pPr>
        <w:keepNext/>
        <w:widowControl/>
        <w:tabs>
          <w:tab w:val="clear" w:pos="567"/>
        </w:tabs>
        <w:spacing w:line="240" w:lineRule="auto"/>
        <w:rPr>
          <w:lang w:eastAsia="de-DE"/>
        </w:rPr>
      </w:pPr>
    </w:p>
    <w:p w14:paraId="21FD690C" w14:textId="77777777" w:rsidR="00342349" w:rsidRPr="00DB15F5" w:rsidRDefault="00B03E2E" w:rsidP="0068401A">
      <w:pPr>
        <w:keepNext/>
        <w:widowControl/>
        <w:tabs>
          <w:tab w:val="clear" w:pos="567"/>
        </w:tabs>
        <w:spacing w:line="240" w:lineRule="auto"/>
        <w:rPr>
          <w:b/>
          <w:lang w:eastAsia="de-DE"/>
        </w:rPr>
      </w:pPr>
      <w:r>
        <w:t>Lääkkeitä ei saa heittää viemäriin eikä hävittää talousjätteiden mukana.</w:t>
      </w:r>
      <w:r w:rsidR="0004235D">
        <w:t xml:space="preserve"> Kysy käyttämättömien l</w:t>
      </w:r>
      <w:r>
        <w:t>ääkkeiden hävittämisestä eläinlääkäriltäsi.</w:t>
      </w:r>
      <w:r w:rsidRPr="00DB15F5">
        <w:t xml:space="preserve"> </w:t>
      </w:r>
      <w:r w:rsidR="00342349" w:rsidRPr="00DB15F5">
        <w:t xml:space="preserve">Nämä </w:t>
      </w:r>
      <w:r w:rsidRPr="00DB15F5">
        <w:t>toime</w:t>
      </w:r>
      <w:r>
        <w:t xml:space="preserve">npiteet </w:t>
      </w:r>
      <w:r w:rsidR="00342349" w:rsidRPr="00DB15F5">
        <w:t>on tarkoitettu ympäristön suojelemiseksi.</w:t>
      </w:r>
    </w:p>
    <w:p w14:paraId="11B3B253" w14:textId="77777777" w:rsidR="00342349" w:rsidRPr="009B205C" w:rsidRDefault="00342349" w:rsidP="00E512F1">
      <w:pPr>
        <w:tabs>
          <w:tab w:val="clear" w:pos="567"/>
        </w:tabs>
        <w:spacing w:line="240" w:lineRule="auto"/>
        <w:rPr>
          <w:bCs/>
          <w:lang w:eastAsia="de-DE"/>
        </w:rPr>
      </w:pPr>
    </w:p>
    <w:p w14:paraId="35CCE023" w14:textId="77777777" w:rsidR="00410E4F" w:rsidRPr="009B205C" w:rsidRDefault="00410E4F" w:rsidP="00E512F1">
      <w:pPr>
        <w:tabs>
          <w:tab w:val="clear" w:pos="567"/>
        </w:tabs>
        <w:spacing w:line="240" w:lineRule="auto"/>
        <w:rPr>
          <w:bCs/>
          <w:lang w:eastAsia="de-DE"/>
        </w:rPr>
      </w:pPr>
    </w:p>
    <w:p w14:paraId="0FBF6B38" w14:textId="77777777" w:rsidR="00342349" w:rsidRPr="00DB15F5" w:rsidRDefault="00342349" w:rsidP="0068401A">
      <w:pPr>
        <w:spacing w:line="240" w:lineRule="auto"/>
        <w:ind w:left="567" w:hanging="567"/>
        <w:rPr>
          <w:lang w:eastAsia="de-DE"/>
        </w:rPr>
      </w:pPr>
      <w:r w:rsidRPr="00E37F8F">
        <w:rPr>
          <w:b/>
          <w:bCs/>
          <w:snapToGrid w:val="0"/>
          <w:highlight w:val="lightGray"/>
          <w:lang w:eastAsia="en-US"/>
        </w:rPr>
        <w:t>14.</w:t>
      </w:r>
      <w:r w:rsidRPr="00DB15F5">
        <w:rPr>
          <w:b/>
          <w:lang w:eastAsia="de-DE"/>
        </w:rPr>
        <w:tab/>
        <w:t>PÄIVÄMÄÄRÄ, JOLLOIN PAKKAUSSELOSTE ON VIIMEKSI HYVÄKSYTTY</w:t>
      </w:r>
    </w:p>
    <w:p w14:paraId="3D810847" w14:textId="77777777" w:rsidR="00342349" w:rsidRPr="005C49B3" w:rsidRDefault="00342349" w:rsidP="0068401A">
      <w:pPr>
        <w:tabs>
          <w:tab w:val="left" w:pos="1425"/>
        </w:tabs>
        <w:spacing w:line="240" w:lineRule="auto"/>
        <w:rPr>
          <w:bCs/>
          <w:lang w:eastAsia="de-DE"/>
        </w:rPr>
      </w:pPr>
    </w:p>
    <w:p w14:paraId="1A2769D5" w14:textId="77777777" w:rsidR="00342349" w:rsidRPr="00DB15F5" w:rsidRDefault="00342349" w:rsidP="0068401A">
      <w:pPr>
        <w:tabs>
          <w:tab w:val="clear" w:pos="567"/>
          <w:tab w:val="left" w:pos="0"/>
        </w:tabs>
        <w:spacing w:line="240" w:lineRule="auto"/>
      </w:pPr>
      <w:r w:rsidRPr="00DB15F5">
        <w:t>Tätä eläinlääkevalmistetta koskevaa yksityiskohtaista tietoa on saa</w:t>
      </w:r>
      <w:r w:rsidR="00F8679E" w:rsidRPr="00DB15F5">
        <w:t xml:space="preserve">tavilla Euroopan lääkeviraston </w:t>
      </w:r>
      <w:r w:rsidRPr="00DB15F5">
        <w:t xml:space="preserve">verkkosivuilla  osoitteessa </w:t>
      </w:r>
      <w:hyperlink r:id="rId33" w:history="1">
        <w:r w:rsidR="00300EE0" w:rsidRPr="00454C61">
          <w:rPr>
            <w:rStyle w:val="Hyperlink"/>
          </w:rPr>
          <w:t>http://www.ema.europa.eu/</w:t>
        </w:r>
      </w:hyperlink>
    </w:p>
    <w:p w14:paraId="7513C247" w14:textId="77777777" w:rsidR="00342349" w:rsidRPr="00DB15F5" w:rsidRDefault="00342349" w:rsidP="00E512F1">
      <w:pPr>
        <w:spacing w:line="240" w:lineRule="auto"/>
        <w:ind w:left="567" w:hanging="567"/>
      </w:pPr>
    </w:p>
    <w:p w14:paraId="12111CF3" w14:textId="77777777" w:rsidR="00520AB5" w:rsidRPr="00DB15F5" w:rsidRDefault="00520AB5" w:rsidP="00E512F1">
      <w:pPr>
        <w:spacing w:line="240" w:lineRule="auto"/>
        <w:ind w:left="567" w:hanging="567"/>
      </w:pPr>
    </w:p>
    <w:p w14:paraId="35905332" w14:textId="77777777" w:rsidR="00342349" w:rsidRPr="00DB15F5" w:rsidRDefault="00342349" w:rsidP="00E512F1">
      <w:pPr>
        <w:spacing w:line="240" w:lineRule="auto"/>
        <w:ind w:left="567" w:hanging="567"/>
        <w:rPr>
          <w:b/>
          <w:lang w:eastAsia="de-DE"/>
        </w:rPr>
      </w:pPr>
      <w:r w:rsidRPr="00E37F8F">
        <w:rPr>
          <w:b/>
          <w:bCs/>
          <w:snapToGrid w:val="0"/>
          <w:highlight w:val="lightGray"/>
          <w:lang w:eastAsia="en-US"/>
        </w:rPr>
        <w:t>15.</w:t>
      </w:r>
      <w:r w:rsidRPr="00DB15F5">
        <w:rPr>
          <w:b/>
          <w:lang w:eastAsia="de-DE"/>
        </w:rPr>
        <w:tab/>
        <w:t>MUUT TIEDOT</w:t>
      </w:r>
    </w:p>
    <w:p w14:paraId="7CD4727D" w14:textId="77777777" w:rsidR="00342349" w:rsidRPr="00DB15F5" w:rsidRDefault="00342349" w:rsidP="00E512F1">
      <w:pPr>
        <w:tabs>
          <w:tab w:val="clear" w:pos="567"/>
        </w:tabs>
        <w:suppressAutoHyphens/>
        <w:spacing w:line="240" w:lineRule="auto"/>
        <w:rPr>
          <w:lang w:eastAsia="de-DE"/>
        </w:rPr>
      </w:pPr>
    </w:p>
    <w:p w14:paraId="7D3910A1" w14:textId="77777777" w:rsidR="00342349" w:rsidRPr="00DB15F5" w:rsidRDefault="00342349" w:rsidP="00E512F1">
      <w:pPr>
        <w:tabs>
          <w:tab w:val="clear" w:pos="567"/>
        </w:tabs>
        <w:suppressAutoHyphens/>
        <w:spacing w:line="240" w:lineRule="auto"/>
        <w:rPr>
          <w:lang w:eastAsia="de-DE"/>
        </w:rPr>
      </w:pPr>
      <w:r w:rsidRPr="00DB15F5">
        <w:rPr>
          <w:lang w:eastAsia="de-DE"/>
        </w:rPr>
        <w:t>10 ml tai 20 ml injektiopullo. Kaikkia pakkauskokoja ei välttämättä ole markkinoilla.</w:t>
      </w:r>
    </w:p>
    <w:p w14:paraId="113FEDFF" w14:textId="77777777" w:rsidR="00342349" w:rsidRPr="00DB15F5" w:rsidRDefault="00342349" w:rsidP="00E512F1">
      <w:pPr>
        <w:tabs>
          <w:tab w:val="clear" w:pos="567"/>
        </w:tabs>
        <w:spacing w:line="240" w:lineRule="auto"/>
        <w:rPr>
          <w:lang w:eastAsia="de-DE"/>
        </w:rPr>
      </w:pPr>
    </w:p>
    <w:p w14:paraId="5C9A0CB4" w14:textId="77777777" w:rsidR="00A63438" w:rsidRPr="00DB15F5" w:rsidRDefault="00587526" w:rsidP="00C03BF4">
      <w:pPr>
        <w:spacing w:line="240" w:lineRule="auto"/>
        <w:jc w:val="center"/>
      </w:pPr>
      <w:r w:rsidRPr="00DB15F5">
        <w:br w:type="page"/>
      </w:r>
      <w:r w:rsidR="00A63438" w:rsidRPr="00DB15F5">
        <w:rPr>
          <w:b/>
          <w:bCs/>
        </w:rPr>
        <w:lastRenderedPageBreak/>
        <w:t>PAKKAUSSELOSTE</w:t>
      </w:r>
    </w:p>
    <w:p w14:paraId="1CE630A8" w14:textId="77777777" w:rsidR="00A63438" w:rsidRPr="00712795" w:rsidRDefault="00A63438" w:rsidP="00EF6DCA">
      <w:pPr>
        <w:spacing w:line="240" w:lineRule="auto"/>
        <w:jc w:val="center"/>
        <w:outlineLvl w:val="1"/>
        <w:rPr>
          <w:b/>
          <w:bCs/>
        </w:rPr>
      </w:pPr>
      <w:r w:rsidRPr="00712795">
        <w:rPr>
          <w:b/>
          <w:bCs/>
        </w:rPr>
        <w:t>Metacam 15 mg/ml oraalisuspensio sioille</w:t>
      </w:r>
    </w:p>
    <w:p w14:paraId="45E559A6" w14:textId="77777777" w:rsidR="00A63438" w:rsidRPr="00DB15F5" w:rsidRDefault="00A63438" w:rsidP="00E512F1">
      <w:pPr>
        <w:tabs>
          <w:tab w:val="clear" w:pos="567"/>
        </w:tabs>
        <w:spacing w:line="240" w:lineRule="auto"/>
      </w:pPr>
    </w:p>
    <w:p w14:paraId="0AAD0D20" w14:textId="77777777" w:rsidR="00AA7390" w:rsidRPr="00DB15F5" w:rsidRDefault="00AA7390" w:rsidP="00AA7390">
      <w:pPr>
        <w:spacing w:line="240" w:lineRule="auto"/>
        <w:ind w:left="567" w:hanging="567"/>
        <w:rPr>
          <w:b/>
          <w:lang w:eastAsia="de-DE"/>
        </w:rPr>
      </w:pPr>
      <w:r w:rsidRPr="00E37F8F">
        <w:rPr>
          <w:b/>
          <w:bCs/>
          <w:snapToGrid w:val="0"/>
          <w:highlight w:val="lightGray"/>
          <w:lang w:eastAsia="en-US"/>
        </w:rPr>
        <w:t>1.</w:t>
      </w:r>
      <w:r w:rsidRPr="00DB15F5">
        <w:rPr>
          <w:b/>
          <w:lang w:eastAsia="de-DE"/>
        </w:rPr>
        <w:tab/>
        <w:t>MYYNTILUVAN HALTIJAN NIMI JA OSOITE SEKÄ ERÄN VAPAUTTAMISESTA VASTAAVAN VALMISTAJAN NIMI JA OSOITE EUROOPAN TALOUSALUEELLA, JOS ERI</w:t>
      </w:r>
    </w:p>
    <w:p w14:paraId="2BDD339B" w14:textId="77777777" w:rsidR="00A63438" w:rsidRPr="00DB15F5" w:rsidRDefault="00A63438" w:rsidP="00E512F1">
      <w:pPr>
        <w:tabs>
          <w:tab w:val="clear" w:pos="567"/>
        </w:tabs>
        <w:spacing w:line="240" w:lineRule="auto"/>
      </w:pPr>
    </w:p>
    <w:p w14:paraId="601196E0" w14:textId="77777777" w:rsidR="00F137D3" w:rsidRPr="00F137D3" w:rsidRDefault="00F137D3" w:rsidP="00F137D3">
      <w:pPr>
        <w:tabs>
          <w:tab w:val="clear" w:pos="567"/>
        </w:tabs>
        <w:spacing w:line="240" w:lineRule="auto"/>
        <w:rPr>
          <w:szCs w:val="20"/>
          <w:lang w:eastAsia="en-US"/>
        </w:rPr>
      </w:pPr>
      <w:r w:rsidRPr="00F137D3">
        <w:rPr>
          <w:szCs w:val="20"/>
          <w:u w:val="single"/>
          <w:lang w:eastAsia="en-US"/>
        </w:rPr>
        <w:t>Myyntiluvan haltija</w:t>
      </w:r>
      <w:r w:rsidRPr="00F137D3">
        <w:rPr>
          <w:szCs w:val="20"/>
          <w:lang w:eastAsia="en-US"/>
        </w:rPr>
        <w:t xml:space="preserve"> </w:t>
      </w:r>
      <w:r w:rsidRPr="00F137D3">
        <w:rPr>
          <w:szCs w:val="20"/>
          <w:u w:val="single"/>
          <w:lang w:eastAsia="en-US"/>
        </w:rPr>
        <w:t>ja erän vapauttamisesta vastaava valmistaja</w:t>
      </w:r>
    </w:p>
    <w:p w14:paraId="1DD5F9DA" w14:textId="77777777" w:rsidR="00A63438" w:rsidRPr="0021058B" w:rsidRDefault="00A63438" w:rsidP="00E512F1">
      <w:pPr>
        <w:widowControl/>
        <w:suppressAutoHyphens/>
        <w:spacing w:line="240" w:lineRule="auto"/>
        <w:rPr>
          <w:snapToGrid w:val="0"/>
          <w:lang w:eastAsia="en-US"/>
        </w:rPr>
      </w:pPr>
      <w:r w:rsidRPr="0021058B">
        <w:rPr>
          <w:snapToGrid w:val="0"/>
          <w:lang w:eastAsia="en-US"/>
        </w:rPr>
        <w:t>Boehringer Ingelheim Vetmedica GmbH</w:t>
      </w:r>
    </w:p>
    <w:p w14:paraId="34DED7F1" w14:textId="77777777" w:rsidR="00A63438" w:rsidRPr="0021058B" w:rsidRDefault="00A63438" w:rsidP="00E512F1">
      <w:pPr>
        <w:widowControl/>
        <w:suppressAutoHyphens/>
        <w:spacing w:line="240" w:lineRule="auto"/>
        <w:rPr>
          <w:snapToGrid w:val="0"/>
          <w:lang w:eastAsia="en-US"/>
        </w:rPr>
      </w:pPr>
      <w:r w:rsidRPr="0021058B">
        <w:rPr>
          <w:snapToGrid w:val="0"/>
          <w:lang w:eastAsia="en-US"/>
        </w:rPr>
        <w:t xml:space="preserve">55216 Ingelheim/Rhein </w:t>
      </w:r>
    </w:p>
    <w:p w14:paraId="640F17C8" w14:textId="77777777" w:rsidR="00A63438" w:rsidRPr="00712795" w:rsidRDefault="00A63438" w:rsidP="00E512F1">
      <w:pPr>
        <w:widowControl/>
        <w:tabs>
          <w:tab w:val="clear" w:pos="567"/>
        </w:tabs>
        <w:spacing w:line="240" w:lineRule="auto"/>
        <w:rPr>
          <w:caps/>
          <w:lang w:eastAsia="en-US"/>
        </w:rPr>
      </w:pPr>
      <w:r w:rsidRPr="00712795">
        <w:rPr>
          <w:caps/>
          <w:lang w:eastAsia="en-US"/>
        </w:rPr>
        <w:t>Saksa</w:t>
      </w:r>
    </w:p>
    <w:p w14:paraId="32104EB1" w14:textId="77777777" w:rsidR="00A63438" w:rsidRPr="00DB15F5" w:rsidRDefault="00A63438" w:rsidP="00E512F1">
      <w:pPr>
        <w:tabs>
          <w:tab w:val="clear" w:pos="567"/>
        </w:tabs>
        <w:spacing w:line="240" w:lineRule="auto"/>
      </w:pPr>
    </w:p>
    <w:p w14:paraId="36A79985" w14:textId="77777777" w:rsidR="00A63438" w:rsidRPr="00DB15F5" w:rsidRDefault="00A63438" w:rsidP="00E512F1">
      <w:pPr>
        <w:tabs>
          <w:tab w:val="clear" w:pos="567"/>
        </w:tabs>
        <w:spacing w:line="240" w:lineRule="auto"/>
      </w:pPr>
    </w:p>
    <w:p w14:paraId="56B94627" w14:textId="77777777" w:rsidR="00AA7390" w:rsidRPr="00DB15F5" w:rsidRDefault="00AA7390" w:rsidP="00AA7390">
      <w:pPr>
        <w:spacing w:line="240" w:lineRule="auto"/>
        <w:ind w:left="567" w:hanging="567"/>
        <w:rPr>
          <w:lang w:eastAsia="de-DE"/>
        </w:rPr>
      </w:pPr>
      <w:r w:rsidRPr="00E37F8F">
        <w:rPr>
          <w:b/>
          <w:bCs/>
          <w:snapToGrid w:val="0"/>
          <w:highlight w:val="lightGray"/>
          <w:lang w:eastAsia="en-US"/>
        </w:rPr>
        <w:t>2.</w:t>
      </w:r>
      <w:r w:rsidRPr="00DB15F5">
        <w:rPr>
          <w:b/>
          <w:lang w:eastAsia="de-DE"/>
        </w:rPr>
        <w:tab/>
        <w:t>ELÄINLÄÄKEVALMISTEEN NIMI</w:t>
      </w:r>
    </w:p>
    <w:p w14:paraId="1CC520E9" w14:textId="77777777" w:rsidR="00A63438" w:rsidRPr="00DB15F5" w:rsidRDefault="00A63438" w:rsidP="00E512F1">
      <w:pPr>
        <w:tabs>
          <w:tab w:val="clear" w:pos="567"/>
        </w:tabs>
        <w:spacing w:line="240" w:lineRule="auto"/>
      </w:pPr>
    </w:p>
    <w:p w14:paraId="518C3CD9" w14:textId="77777777" w:rsidR="00A63438" w:rsidRPr="00DB15F5" w:rsidRDefault="00A63438" w:rsidP="00E512F1">
      <w:pPr>
        <w:tabs>
          <w:tab w:val="clear" w:pos="567"/>
        </w:tabs>
        <w:spacing w:line="240" w:lineRule="auto"/>
      </w:pPr>
      <w:r w:rsidRPr="00DB15F5">
        <w:t>Metacam 15 mg/ml oraalisuspensio sioille</w:t>
      </w:r>
    </w:p>
    <w:p w14:paraId="0C071F23" w14:textId="77777777" w:rsidR="00A63438" w:rsidRPr="00DB15F5" w:rsidRDefault="00A63438" w:rsidP="00E512F1">
      <w:pPr>
        <w:tabs>
          <w:tab w:val="clear" w:pos="567"/>
        </w:tabs>
        <w:spacing w:line="240" w:lineRule="auto"/>
      </w:pPr>
      <w:r w:rsidRPr="00DB15F5">
        <w:t>Meloksikaami</w:t>
      </w:r>
    </w:p>
    <w:p w14:paraId="08422E13" w14:textId="77777777" w:rsidR="00A63438" w:rsidRPr="00DB15F5" w:rsidRDefault="00A63438" w:rsidP="00E512F1">
      <w:pPr>
        <w:tabs>
          <w:tab w:val="clear" w:pos="567"/>
        </w:tabs>
        <w:spacing w:line="240" w:lineRule="auto"/>
      </w:pPr>
    </w:p>
    <w:p w14:paraId="6DEE56C2" w14:textId="77777777" w:rsidR="00A63438" w:rsidRPr="00DB15F5" w:rsidRDefault="00A63438" w:rsidP="00E512F1">
      <w:pPr>
        <w:tabs>
          <w:tab w:val="clear" w:pos="567"/>
        </w:tabs>
        <w:spacing w:line="240" w:lineRule="auto"/>
      </w:pPr>
    </w:p>
    <w:p w14:paraId="6B8331BB" w14:textId="77777777" w:rsidR="00AA7390" w:rsidRPr="00DB15F5" w:rsidRDefault="00AA7390" w:rsidP="00AA7390">
      <w:pPr>
        <w:spacing w:line="240" w:lineRule="auto"/>
        <w:ind w:left="567" w:hanging="567"/>
        <w:rPr>
          <w:b/>
          <w:lang w:eastAsia="de-DE"/>
        </w:rPr>
      </w:pPr>
      <w:r w:rsidRPr="00E37F8F">
        <w:rPr>
          <w:b/>
          <w:bCs/>
          <w:snapToGrid w:val="0"/>
          <w:highlight w:val="lightGray"/>
          <w:lang w:eastAsia="en-US"/>
        </w:rPr>
        <w:t>3.</w:t>
      </w:r>
      <w:r w:rsidRPr="00DB15F5">
        <w:rPr>
          <w:b/>
          <w:lang w:eastAsia="de-DE"/>
        </w:rPr>
        <w:tab/>
        <w:t>VAIKUTTAVAT JA MUUT AINEET</w:t>
      </w:r>
    </w:p>
    <w:p w14:paraId="2317CA72" w14:textId="77777777" w:rsidR="00A63438" w:rsidRPr="00DB15F5" w:rsidRDefault="00A63438" w:rsidP="00E512F1">
      <w:pPr>
        <w:tabs>
          <w:tab w:val="clear" w:pos="567"/>
        </w:tabs>
        <w:spacing w:line="240" w:lineRule="auto"/>
      </w:pPr>
    </w:p>
    <w:p w14:paraId="62BE4676" w14:textId="77777777" w:rsidR="00A63438" w:rsidRPr="00DB15F5" w:rsidRDefault="00A63438" w:rsidP="00E512F1">
      <w:pPr>
        <w:tabs>
          <w:tab w:val="clear" w:pos="567"/>
        </w:tabs>
        <w:spacing w:line="240" w:lineRule="auto"/>
      </w:pPr>
      <w:r w:rsidRPr="00DB15F5">
        <w:t>Yksi ml sisältää:</w:t>
      </w:r>
    </w:p>
    <w:p w14:paraId="38A20EE9" w14:textId="77777777" w:rsidR="00A63438" w:rsidRPr="00DB15F5" w:rsidRDefault="00A63438" w:rsidP="00E512F1">
      <w:pPr>
        <w:pStyle w:val="BodyText21"/>
        <w:tabs>
          <w:tab w:val="left" w:pos="1134"/>
        </w:tabs>
        <w:spacing w:line="240" w:lineRule="auto"/>
        <w:jc w:val="left"/>
        <w:rPr>
          <w:lang w:val="fi-FI" w:eastAsia="en-US"/>
        </w:rPr>
      </w:pPr>
      <w:r w:rsidRPr="00DB15F5">
        <w:rPr>
          <w:lang w:val="fi-FI" w:eastAsia="en-US"/>
        </w:rPr>
        <w:t xml:space="preserve">Meloksikaami </w:t>
      </w:r>
      <w:r w:rsidR="00680BC3" w:rsidRPr="00DB15F5">
        <w:rPr>
          <w:lang w:val="fi-FI" w:eastAsia="en-US"/>
        </w:rPr>
        <w:tab/>
      </w:r>
      <w:r w:rsidRPr="00DB15F5">
        <w:rPr>
          <w:lang w:val="fi-FI" w:eastAsia="en-US"/>
        </w:rPr>
        <w:t>15 mg</w:t>
      </w:r>
    </w:p>
    <w:p w14:paraId="3C22C5A7" w14:textId="77777777" w:rsidR="00A63438" w:rsidRPr="00DB15F5" w:rsidRDefault="00A63438" w:rsidP="00E512F1">
      <w:pPr>
        <w:pStyle w:val="BodyText21"/>
        <w:tabs>
          <w:tab w:val="left" w:pos="1134"/>
        </w:tabs>
        <w:spacing w:line="240" w:lineRule="auto"/>
        <w:jc w:val="left"/>
        <w:rPr>
          <w:lang w:val="fi-FI" w:eastAsia="en-US"/>
        </w:rPr>
      </w:pPr>
    </w:p>
    <w:p w14:paraId="1D057CAC" w14:textId="77777777" w:rsidR="00A864EF" w:rsidRPr="00DB15F5" w:rsidRDefault="00A864EF" w:rsidP="00A864EF">
      <w:pPr>
        <w:pStyle w:val="BodyTextIndent"/>
        <w:numPr>
          <w:ilvl w:val="12"/>
          <w:numId w:val="0"/>
        </w:numPr>
        <w:tabs>
          <w:tab w:val="left" w:pos="567"/>
        </w:tabs>
        <w:suppressAutoHyphens/>
        <w:jc w:val="left"/>
        <w:rPr>
          <w:b/>
          <w:bCs/>
          <w:lang w:val="fi-FI" w:eastAsia="de-DE"/>
        </w:rPr>
      </w:pPr>
      <w:r w:rsidRPr="00DB15F5">
        <w:rPr>
          <w:lang w:val="fi-FI" w:eastAsia="de-DE"/>
        </w:rPr>
        <w:t>Kellertävä, vihreään vivahtava viskoosi oraalisuspensio.</w:t>
      </w:r>
    </w:p>
    <w:p w14:paraId="768CA6A0" w14:textId="77777777" w:rsidR="00A63438" w:rsidRDefault="00A63438" w:rsidP="00E512F1">
      <w:pPr>
        <w:pStyle w:val="BodyText21"/>
        <w:tabs>
          <w:tab w:val="left" w:pos="1134"/>
        </w:tabs>
        <w:spacing w:line="240" w:lineRule="auto"/>
        <w:jc w:val="left"/>
        <w:rPr>
          <w:lang w:val="fi-FI" w:eastAsia="en-US"/>
        </w:rPr>
      </w:pPr>
    </w:p>
    <w:p w14:paraId="0CE147A8" w14:textId="77777777" w:rsidR="00A864EF" w:rsidRPr="00DB15F5" w:rsidRDefault="00A864EF" w:rsidP="00E512F1">
      <w:pPr>
        <w:pStyle w:val="BodyText21"/>
        <w:tabs>
          <w:tab w:val="left" w:pos="1134"/>
        </w:tabs>
        <w:spacing w:line="240" w:lineRule="auto"/>
        <w:jc w:val="left"/>
        <w:rPr>
          <w:lang w:val="fi-FI" w:eastAsia="en-US"/>
        </w:rPr>
      </w:pPr>
    </w:p>
    <w:p w14:paraId="3986B181" w14:textId="77777777" w:rsidR="00AA7390" w:rsidRPr="00DB15F5" w:rsidRDefault="00AA7390" w:rsidP="00AA7390">
      <w:pPr>
        <w:spacing w:line="240" w:lineRule="auto"/>
        <w:ind w:left="567" w:hanging="567"/>
        <w:rPr>
          <w:b/>
          <w:lang w:eastAsia="de-DE"/>
        </w:rPr>
      </w:pPr>
      <w:r w:rsidRPr="00E37F8F">
        <w:rPr>
          <w:b/>
          <w:bCs/>
          <w:snapToGrid w:val="0"/>
          <w:highlight w:val="lightGray"/>
          <w:lang w:eastAsia="en-US"/>
        </w:rPr>
        <w:t>4.</w:t>
      </w:r>
      <w:r w:rsidRPr="00DB15F5">
        <w:rPr>
          <w:b/>
          <w:lang w:eastAsia="de-DE"/>
        </w:rPr>
        <w:tab/>
        <w:t>KÄYTTÖAIHEET</w:t>
      </w:r>
    </w:p>
    <w:p w14:paraId="7F54618C" w14:textId="77777777" w:rsidR="00A63438" w:rsidRPr="00DB15F5" w:rsidRDefault="00A63438" w:rsidP="00E512F1">
      <w:pPr>
        <w:tabs>
          <w:tab w:val="clear" w:pos="567"/>
        </w:tabs>
        <w:spacing w:line="240" w:lineRule="auto"/>
      </w:pPr>
    </w:p>
    <w:p w14:paraId="632F4732" w14:textId="77777777" w:rsidR="00A63438" w:rsidRPr="00BE2822" w:rsidRDefault="00A63438" w:rsidP="00E512F1">
      <w:pPr>
        <w:pStyle w:val="BodyTextIndent"/>
        <w:tabs>
          <w:tab w:val="left" w:pos="567"/>
        </w:tabs>
        <w:jc w:val="left"/>
        <w:rPr>
          <w:lang w:val="fi-FI"/>
        </w:rPr>
      </w:pPr>
      <w:r w:rsidRPr="00DB15F5">
        <w:t>Ontumisen ja tulehduksen lievitys ei</w:t>
      </w:r>
      <w:r w:rsidR="00A4667F" w:rsidRPr="00DB15F5">
        <w:t>-</w:t>
      </w:r>
      <w:r w:rsidRPr="00DB15F5">
        <w:t>infektiivisten luusto</w:t>
      </w:r>
      <w:r w:rsidR="00A4667F" w:rsidRPr="00DB15F5">
        <w:t>-</w:t>
      </w:r>
      <w:r w:rsidR="003D06F8" w:rsidRPr="00DB15F5">
        <w:t>lihassairauksien hoidossa.</w:t>
      </w:r>
    </w:p>
    <w:p w14:paraId="27CB3570" w14:textId="77777777" w:rsidR="00A63438" w:rsidRPr="00DB15F5" w:rsidRDefault="00A63438" w:rsidP="00E512F1">
      <w:pPr>
        <w:pStyle w:val="BodyTextIndent"/>
        <w:tabs>
          <w:tab w:val="left" w:pos="567"/>
        </w:tabs>
        <w:jc w:val="left"/>
        <w:rPr>
          <w:lang w:val="fi-FI"/>
        </w:rPr>
      </w:pPr>
    </w:p>
    <w:p w14:paraId="39CDCF39" w14:textId="77777777" w:rsidR="00A63438" w:rsidRPr="00DB15F5" w:rsidRDefault="00A63438" w:rsidP="00E512F1">
      <w:pPr>
        <w:pStyle w:val="BodyTextIndent"/>
        <w:tabs>
          <w:tab w:val="left" w:pos="567"/>
        </w:tabs>
        <w:jc w:val="left"/>
        <w:rPr>
          <w:lang w:val="fi-FI"/>
        </w:rPr>
      </w:pPr>
      <w:r w:rsidRPr="00DB15F5">
        <w:t xml:space="preserve">Synnytyksen jälkeisen </w:t>
      </w:r>
      <w:r w:rsidRPr="00DB15F5">
        <w:rPr>
          <w:lang w:val="fi-FI"/>
        </w:rPr>
        <w:t>verenmyrkytyksen</w:t>
      </w:r>
      <w:r w:rsidRPr="00DB15F5">
        <w:t xml:space="preserve"> </w:t>
      </w:r>
      <w:r w:rsidR="00D57E41" w:rsidRPr="00DB15F5">
        <w:t xml:space="preserve">ja toksemian </w:t>
      </w:r>
      <w:r w:rsidRPr="00DB15F5">
        <w:t>(mastiitti</w:t>
      </w:r>
      <w:r w:rsidR="00A4667F" w:rsidRPr="00DB15F5">
        <w:t>-</w:t>
      </w:r>
      <w:r w:rsidRPr="00DB15F5">
        <w:t>metritti</w:t>
      </w:r>
      <w:r w:rsidR="00A4667F" w:rsidRPr="00DB15F5">
        <w:t>-</w:t>
      </w:r>
      <w:r w:rsidRPr="00DB15F5">
        <w:t>agalaktiaoireyhtymä</w:t>
      </w:r>
      <w:r w:rsidRPr="00DB15F5">
        <w:rPr>
          <w:lang w:val="fi-FI"/>
        </w:rPr>
        <w:t xml:space="preserve"> MMA</w:t>
      </w:r>
      <w:r w:rsidRPr="00DB15F5">
        <w:t>) tukihoito yhdessä asianmukaisen antibioottihoidon kanssa.</w:t>
      </w:r>
    </w:p>
    <w:p w14:paraId="279386C4" w14:textId="77777777" w:rsidR="00A63438" w:rsidRPr="00DB15F5" w:rsidRDefault="00A63438" w:rsidP="00E512F1">
      <w:pPr>
        <w:pStyle w:val="BodyTextIndent"/>
        <w:tabs>
          <w:tab w:val="left" w:pos="567"/>
        </w:tabs>
        <w:jc w:val="left"/>
        <w:rPr>
          <w:lang w:val="fi-FI"/>
        </w:rPr>
      </w:pPr>
    </w:p>
    <w:p w14:paraId="61A5C480" w14:textId="77777777" w:rsidR="00A63438" w:rsidRPr="005C49B3" w:rsidRDefault="00A63438" w:rsidP="00E512F1">
      <w:pPr>
        <w:spacing w:line="240" w:lineRule="auto"/>
        <w:ind w:left="567" w:hanging="567"/>
      </w:pPr>
    </w:p>
    <w:p w14:paraId="2F703E4A" w14:textId="77777777" w:rsidR="00AA7390" w:rsidRPr="00DB15F5" w:rsidRDefault="00AA7390" w:rsidP="00AA7390">
      <w:pPr>
        <w:spacing w:line="240" w:lineRule="auto"/>
        <w:ind w:left="567" w:hanging="567"/>
        <w:rPr>
          <w:b/>
          <w:lang w:eastAsia="de-DE"/>
        </w:rPr>
      </w:pPr>
      <w:r w:rsidRPr="00E37F8F">
        <w:rPr>
          <w:b/>
          <w:bCs/>
          <w:snapToGrid w:val="0"/>
          <w:highlight w:val="lightGray"/>
          <w:lang w:eastAsia="en-US"/>
        </w:rPr>
        <w:t>5.</w:t>
      </w:r>
      <w:r w:rsidRPr="00DB15F5">
        <w:rPr>
          <w:b/>
          <w:lang w:eastAsia="de-DE"/>
        </w:rPr>
        <w:tab/>
        <w:t>VASTA-AIHEET</w:t>
      </w:r>
    </w:p>
    <w:p w14:paraId="001263EB" w14:textId="77777777" w:rsidR="00A63438" w:rsidRPr="00DB15F5" w:rsidRDefault="00A63438" w:rsidP="00E512F1">
      <w:pPr>
        <w:tabs>
          <w:tab w:val="clear" w:pos="567"/>
        </w:tabs>
        <w:spacing w:line="240" w:lineRule="auto"/>
      </w:pPr>
    </w:p>
    <w:p w14:paraId="5C8FE957" w14:textId="77777777" w:rsidR="00A63438" w:rsidRPr="00DB15F5" w:rsidRDefault="00A63438" w:rsidP="00E512F1">
      <w:pPr>
        <w:pStyle w:val="BodyTextIndent2"/>
        <w:widowControl/>
        <w:spacing w:after="0" w:line="240" w:lineRule="auto"/>
        <w:ind w:left="0"/>
        <w:rPr>
          <w:snapToGrid w:val="0"/>
          <w:lang w:val="fi-FI" w:eastAsia="de-DE"/>
        </w:rPr>
      </w:pPr>
      <w:r w:rsidRPr="00DB15F5">
        <w:rPr>
          <w:snapToGrid w:val="0"/>
          <w:lang w:val="fi-FI" w:eastAsia="en-US"/>
        </w:rPr>
        <w:t>Ei saa käyttää sioille, joilla on maksan, sydämen tai munuaisten vajaatoiminta, verenvuotosairauksia tai ruuansulatuskanavan haavaumaoireita</w:t>
      </w:r>
      <w:r w:rsidR="003D06F8" w:rsidRPr="00DB15F5">
        <w:rPr>
          <w:snapToGrid w:val="0"/>
          <w:lang w:val="fi-FI" w:eastAsia="de-DE"/>
        </w:rPr>
        <w:t>.</w:t>
      </w:r>
    </w:p>
    <w:p w14:paraId="17F78693" w14:textId="77777777" w:rsidR="00A63438" w:rsidRPr="00DB15F5" w:rsidRDefault="00A63438" w:rsidP="00E512F1">
      <w:pPr>
        <w:pStyle w:val="BodyTextIndent2"/>
        <w:widowControl/>
        <w:spacing w:after="0" w:line="240" w:lineRule="auto"/>
        <w:ind w:left="0"/>
        <w:rPr>
          <w:snapToGrid w:val="0"/>
          <w:lang w:val="fi-FI" w:eastAsia="de-DE"/>
        </w:rPr>
      </w:pPr>
      <w:r w:rsidRPr="00DB15F5">
        <w:rPr>
          <w:snapToGrid w:val="0"/>
          <w:lang w:eastAsia="de-DE"/>
        </w:rPr>
        <w:t>Ei saa käyttää tapauksissa, joissa esiintyy yliherkkyyttä vaikuttavalle aineelle tai apuaineille.</w:t>
      </w:r>
    </w:p>
    <w:p w14:paraId="0DF27FF6" w14:textId="77777777" w:rsidR="00A63438" w:rsidRPr="005C49B3" w:rsidRDefault="00A63438" w:rsidP="00E512F1">
      <w:pPr>
        <w:pStyle w:val="BodyTextIndent2"/>
        <w:spacing w:after="0" w:line="240" w:lineRule="auto"/>
        <w:ind w:left="0"/>
      </w:pPr>
    </w:p>
    <w:p w14:paraId="2B23A994" w14:textId="77777777" w:rsidR="00A63438" w:rsidRPr="005C49B3" w:rsidRDefault="00A63438" w:rsidP="00E512F1">
      <w:pPr>
        <w:spacing w:line="240" w:lineRule="auto"/>
        <w:ind w:left="567" w:hanging="567"/>
      </w:pPr>
    </w:p>
    <w:p w14:paraId="122D68DD" w14:textId="77777777" w:rsidR="00AA7390" w:rsidRPr="00DB15F5" w:rsidRDefault="00AA7390" w:rsidP="00AA7390">
      <w:pPr>
        <w:spacing w:line="240" w:lineRule="auto"/>
        <w:ind w:left="567" w:hanging="567"/>
        <w:rPr>
          <w:b/>
          <w:lang w:eastAsia="de-DE"/>
        </w:rPr>
      </w:pPr>
      <w:r w:rsidRPr="00E37F8F">
        <w:rPr>
          <w:b/>
          <w:bCs/>
          <w:snapToGrid w:val="0"/>
          <w:highlight w:val="lightGray"/>
          <w:lang w:eastAsia="en-US"/>
        </w:rPr>
        <w:t>6.</w:t>
      </w:r>
      <w:r w:rsidRPr="00DB15F5">
        <w:rPr>
          <w:b/>
          <w:lang w:eastAsia="de-DE"/>
        </w:rPr>
        <w:tab/>
        <w:t>HAITTAVAIKUTUKSET</w:t>
      </w:r>
    </w:p>
    <w:p w14:paraId="731C8E72" w14:textId="77777777" w:rsidR="00A63438" w:rsidRPr="00DB15F5" w:rsidRDefault="00A63438" w:rsidP="00E512F1">
      <w:pPr>
        <w:tabs>
          <w:tab w:val="clear" w:pos="567"/>
        </w:tabs>
        <w:spacing w:line="240" w:lineRule="auto"/>
      </w:pPr>
    </w:p>
    <w:p w14:paraId="2991930B" w14:textId="6A29D3AA" w:rsidR="00A63438" w:rsidRDefault="00A63438" w:rsidP="00E512F1">
      <w:pPr>
        <w:spacing w:line="240" w:lineRule="auto"/>
        <w:ind w:left="567" w:hanging="567"/>
      </w:pPr>
      <w:r w:rsidRPr="00DB15F5">
        <w:t>Ei ole.</w:t>
      </w:r>
    </w:p>
    <w:p w14:paraId="61AA1040" w14:textId="77777777" w:rsidR="00035F55" w:rsidRPr="00DB15F5" w:rsidRDefault="00035F55" w:rsidP="00E512F1">
      <w:pPr>
        <w:spacing w:line="240" w:lineRule="auto"/>
        <w:ind w:left="567" w:hanging="567"/>
      </w:pPr>
    </w:p>
    <w:p w14:paraId="50C2C890" w14:textId="77777777" w:rsidR="00A63438" w:rsidRPr="002B2786" w:rsidRDefault="007121FC" w:rsidP="005C49B3">
      <w:pPr>
        <w:pStyle w:val="BodyText21"/>
        <w:tabs>
          <w:tab w:val="left" w:pos="1134"/>
        </w:tabs>
        <w:spacing w:line="240" w:lineRule="auto"/>
        <w:ind w:left="0" w:firstLine="0"/>
        <w:jc w:val="left"/>
        <w:rPr>
          <w:lang w:val="fi-FI" w:eastAsia="en-US"/>
        </w:rPr>
      </w:pPr>
      <w:r w:rsidRPr="00BE2822">
        <w:rPr>
          <w:lang w:val="fi-FI"/>
        </w:rPr>
        <w:t>Jos havaitset haittavaikutuksia, myös sellaisia joita ei ole mainittu tässä pakkausselosteessa, tai olet sitä mieltä, että lääke ei ole tehonnut, ilmoita asiasta eläinlääkärillesi.</w:t>
      </w:r>
    </w:p>
    <w:p w14:paraId="5B9525A9" w14:textId="77777777" w:rsidR="00A63438" w:rsidRPr="00DB15F5" w:rsidRDefault="00A63438" w:rsidP="00E512F1">
      <w:pPr>
        <w:pStyle w:val="BodyText21"/>
        <w:tabs>
          <w:tab w:val="left" w:pos="1134"/>
        </w:tabs>
        <w:spacing w:line="240" w:lineRule="auto"/>
        <w:jc w:val="left"/>
        <w:rPr>
          <w:lang w:val="fi-FI" w:eastAsia="en-US"/>
        </w:rPr>
      </w:pPr>
    </w:p>
    <w:p w14:paraId="03D2AD13" w14:textId="77777777" w:rsidR="00AA7390" w:rsidRPr="00DB15F5" w:rsidRDefault="00AA7390" w:rsidP="00AA7390">
      <w:pPr>
        <w:spacing w:line="240" w:lineRule="auto"/>
        <w:ind w:left="567" w:hanging="567"/>
        <w:rPr>
          <w:b/>
          <w:lang w:eastAsia="de-DE"/>
        </w:rPr>
      </w:pPr>
      <w:r w:rsidRPr="00E37F8F">
        <w:rPr>
          <w:b/>
          <w:bCs/>
          <w:snapToGrid w:val="0"/>
          <w:highlight w:val="lightGray"/>
          <w:lang w:eastAsia="en-US"/>
        </w:rPr>
        <w:t>7.</w:t>
      </w:r>
      <w:r w:rsidRPr="00DB15F5">
        <w:rPr>
          <w:b/>
          <w:lang w:eastAsia="de-DE"/>
        </w:rPr>
        <w:tab/>
        <w:t>KOHDE-ELÄINLAJIT</w:t>
      </w:r>
    </w:p>
    <w:p w14:paraId="44465BDD" w14:textId="77777777" w:rsidR="00A63438" w:rsidRPr="00DB15F5" w:rsidRDefault="00A63438" w:rsidP="00E512F1">
      <w:pPr>
        <w:tabs>
          <w:tab w:val="clear" w:pos="567"/>
        </w:tabs>
        <w:spacing w:line="240" w:lineRule="auto"/>
      </w:pPr>
    </w:p>
    <w:p w14:paraId="5A3EFC55" w14:textId="77777777" w:rsidR="00A63438" w:rsidRPr="00DB15F5" w:rsidRDefault="00A63438" w:rsidP="00E512F1">
      <w:pPr>
        <w:spacing w:line="240" w:lineRule="auto"/>
      </w:pPr>
      <w:r w:rsidRPr="00DB15F5">
        <w:t>Sika.</w:t>
      </w:r>
    </w:p>
    <w:p w14:paraId="3D633AEC" w14:textId="77777777" w:rsidR="00A63438" w:rsidRPr="00DB15F5" w:rsidRDefault="00A63438" w:rsidP="00E512F1">
      <w:pPr>
        <w:pStyle w:val="EndnoteText"/>
        <w:tabs>
          <w:tab w:val="clear" w:pos="567"/>
        </w:tabs>
        <w:rPr>
          <w:lang w:val="fi-FI"/>
        </w:rPr>
      </w:pPr>
    </w:p>
    <w:p w14:paraId="22D834BF" w14:textId="77777777" w:rsidR="00A63438" w:rsidRPr="00DB15F5" w:rsidRDefault="00A63438" w:rsidP="00E512F1">
      <w:pPr>
        <w:pStyle w:val="EndnoteText"/>
        <w:tabs>
          <w:tab w:val="clear" w:pos="567"/>
        </w:tabs>
        <w:rPr>
          <w:lang w:val="fi-FI"/>
        </w:rPr>
      </w:pPr>
    </w:p>
    <w:p w14:paraId="5B6C4207" w14:textId="77777777" w:rsidR="00AA7390" w:rsidRPr="00DB15F5" w:rsidRDefault="00AA7390" w:rsidP="00DD15B7">
      <w:pPr>
        <w:keepNext/>
        <w:widowControl/>
        <w:spacing w:line="240" w:lineRule="auto"/>
        <w:ind w:left="567" w:hanging="567"/>
        <w:rPr>
          <w:b/>
          <w:lang w:eastAsia="de-DE"/>
        </w:rPr>
      </w:pPr>
      <w:r w:rsidRPr="00E37F8F">
        <w:rPr>
          <w:b/>
          <w:bCs/>
          <w:snapToGrid w:val="0"/>
          <w:highlight w:val="lightGray"/>
          <w:lang w:eastAsia="en-US"/>
        </w:rPr>
        <w:lastRenderedPageBreak/>
        <w:t>8.</w:t>
      </w:r>
      <w:r w:rsidRPr="00DB15F5">
        <w:rPr>
          <w:b/>
          <w:lang w:eastAsia="de-DE"/>
        </w:rPr>
        <w:tab/>
        <w:t>ANNOSTUS, ANTOREITIT JA ANTOTAVAT KOHDE-ELÄINLAJEITTAIN</w:t>
      </w:r>
    </w:p>
    <w:p w14:paraId="632DDAB0" w14:textId="77777777" w:rsidR="00A63438" w:rsidRPr="00DB15F5" w:rsidRDefault="00A63438" w:rsidP="00DD15B7">
      <w:pPr>
        <w:keepNext/>
        <w:widowControl/>
        <w:tabs>
          <w:tab w:val="left" w:pos="720"/>
        </w:tabs>
        <w:spacing w:line="240" w:lineRule="auto"/>
        <w:rPr>
          <w:lang w:eastAsia="de-DE"/>
        </w:rPr>
      </w:pPr>
    </w:p>
    <w:p w14:paraId="712B6B19" w14:textId="77777777" w:rsidR="00A63438" w:rsidRPr="00DB15F5" w:rsidRDefault="00A63438" w:rsidP="00DD15B7">
      <w:pPr>
        <w:keepNext/>
        <w:widowControl/>
        <w:tabs>
          <w:tab w:val="clear" w:pos="567"/>
          <w:tab w:val="left" w:pos="-720"/>
          <w:tab w:val="left" w:pos="0"/>
          <w:tab w:val="left" w:pos="720"/>
        </w:tabs>
        <w:suppressAutoHyphens/>
        <w:spacing w:line="240" w:lineRule="auto"/>
      </w:pPr>
      <w:r w:rsidRPr="00DB15F5">
        <w:t>Oraalisuspension annos on 0,4</w:t>
      </w:r>
      <w:r w:rsidR="003D06F8" w:rsidRPr="00DB15F5">
        <w:t> </w:t>
      </w:r>
      <w:r w:rsidRPr="00DB15F5">
        <w:t>mg/kg (2,7</w:t>
      </w:r>
      <w:r w:rsidR="003D06F8" w:rsidRPr="00DB15F5">
        <w:t> </w:t>
      </w:r>
      <w:r w:rsidRPr="00DB15F5">
        <w:t>ml/100</w:t>
      </w:r>
      <w:r w:rsidR="003D06F8" w:rsidRPr="00DB15F5">
        <w:t> </w:t>
      </w:r>
      <w:r w:rsidRPr="00DB15F5">
        <w:t>kg) yhdessä asianmukaisen antibioottilääkityksen kanssa. Tarvittaessa valmistetta voi anntaa toisen kerran 24 tunnin kuluttua.</w:t>
      </w:r>
    </w:p>
    <w:p w14:paraId="29B8A421" w14:textId="77777777" w:rsidR="00A63438" w:rsidRPr="00DB15F5" w:rsidRDefault="00A63438" w:rsidP="00E512F1">
      <w:pPr>
        <w:tabs>
          <w:tab w:val="clear" w:pos="567"/>
          <w:tab w:val="left" w:pos="-720"/>
          <w:tab w:val="left" w:pos="0"/>
          <w:tab w:val="left" w:pos="720"/>
        </w:tabs>
        <w:suppressAutoHyphens/>
        <w:spacing w:line="240" w:lineRule="auto"/>
      </w:pPr>
      <w:r w:rsidRPr="00DB15F5">
        <w:t>Maitokuumetapauksissa (MMA), joihin liittyy vakavia yleisoireita (kuten syömättömyyttä), suositellaan Metacam 20</w:t>
      </w:r>
      <w:r w:rsidR="003D06F8" w:rsidRPr="00DB15F5">
        <w:t> </w:t>
      </w:r>
      <w:r w:rsidRPr="00DB15F5">
        <w:t>mg/ml injektionestettä.</w:t>
      </w:r>
    </w:p>
    <w:p w14:paraId="2B7D5E2E" w14:textId="77777777" w:rsidR="00A63438" w:rsidRPr="00DB15F5" w:rsidRDefault="00A63438" w:rsidP="00E512F1">
      <w:pPr>
        <w:tabs>
          <w:tab w:val="clear" w:pos="567"/>
          <w:tab w:val="left" w:pos="-720"/>
          <w:tab w:val="left" w:pos="0"/>
          <w:tab w:val="left" w:pos="720"/>
        </w:tabs>
        <w:suppressAutoHyphens/>
        <w:spacing w:line="240" w:lineRule="auto"/>
      </w:pPr>
    </w:p>
    <w:p w14:paraId="0392DC89" w14:textId="77777777" w:rsidR="00A63438" w:rsidRPr="00DB15F5" w:rsidRDefault="00A63438" w:rsidP="00E512F1">
      <w:pPr>
        <w:tabs>
          <w:tab w:val="clear" w:pos="567"/>
          <w:tab w:val="left" w:pos="-720"/>
          <w:tab w:val="left" w:pos="0"/>
          <w:tab w:val="left" w:pos="720"/>
        </w:tabs>
        <w:suppressAutoHyphens/>
        <w:spacing w:line="240" w:lineRule="auto"/>
      </w:pPr>
      <w:r w:rsidRPr="00DB15F5">
        <w:t>Ravistettava hyvin ennen käyttöä.</w:t>
      </w:r>
    </w:p>
    <w:p w14:paraId="342334BC" w14:textId="77777777" w:rsidR="00A63438" w:rsidRPr="00DB15F5" w:rsidRDefault="00A63438" w:rsidP="00E512F1">
      <w:pPr>
        <w:tabs>
          <w:tab w:val="clear" w:pos="567"/>
          <w:tab w:val="left" w:pos="-720"/>
          <w:tab w:val="left" w:pos="0"/>
          <w:tab w:val="left" w:pos="720"/>
        </w:tabs>
        <w:suppressAutoHyphens/>
        <w:spacing w:line="240" w:lineRule="auto"/>
      </w:pPr>
    </w:p>
    <w:p w14:paraId="45AAD648" w14:textId="77777777" w:rsidR="00A63438" w:rsidRPr="00DB15F5" w:rsidRDefault="00A63438" w:rsidP="00E512F1">
      <w:pPr>
        <w:tabs>
          <w:tab w:val="clear" w:pos="567"/>
          <w:tab w:val="left" w:pos="1304"/>
        </w:tabs>
        <w:suppressAutoHyphens/>
        <w:spacing w:line="240" w:lineRule="auto"/>
      </w:pPr>
      <w:r w:rsidRPr="00DB15F5">
        <w:t>Valmisteen annon jälkeen sulje pullo, pese annosruisku lämpimällä vedellä ja anna sen kuivua.</w:t>
      </w:r>
    </w:p>
    <w:p w14:paraId="45EB54A8" w14:textId="77777777" w:rsidR="001D662E" w:rsidRPr="00DB15F5" w:rsidRDefault="001D662E" w:rsidP="00E512F1">
      <w:pPr>
        <w:spacing w:line="240" w:lineRule="auto"/>
        <w:ind w:left="567" w:hanging="567"/>
      </w:pPr>
    </w:p>
    <w:p w14:paraId="701B9C53" w14:textId="77777777" w:rsidR="00A63438" w:rsidRPr="005C49B3" w:rsidRDefault="00A63438" w:rsidP="00E512F1">
      <w:pPr>
        <w:spacing w:line="240" w:lineRule="auto"/>
        <w:ind w:left="567" w:hanging="567"/>
      </w:pPr>
    </w:p>
    <w:p w14:paraId="6E49208C" w14:textId="77777777" w:rsidR="00AA7390" w:rsidRPr="00DB15F5" w:rsidRDefault="00AA7390" w:rsidP="00AA7390">
      <w:pPr>
        <w:spacing w:line="240" w:lineRule="auto"/>
        <w:ind w:left="567" w:hanging="567"/>
        <w:rPr>
          <w:b/>
          <w:lang w:eastAsia="de-DE"/>
        </w:rPr>
      </w:pPr>
      <w:r w:rsidRPr="00E37F8F">
        <w:rPr>
          <w:b/>
          <w:bCs/>
          <w:snapToGrid w:val="0"/>
          <w:highlight w:val="lightGray"/>
          <w:lang w:eastAsia="en-US"/>
        </w:rPr>
        <w:t>9.</w:t>
      </w:r>
      <w:r w:rsidRPr="00DB15F5">
        <w:rPr>
          <w:b/>
          <w:lang w:eastAsia="de-DE"/>
        </w:rPr>
        <w:tab/>
        <w:t xml:space="preserve">ANNOSTUSOHJEET </w:t>
      </w:r>
    </w:p>
    <w:p w14:paraId="06729991" w14:textId="77777777" w:rsidR="00A63438" w:rsidRPr="00DB15F5" w:rsidRDefault="00A63438" w:rsidP="00E512F1">
      <w:pPr>
        <w:tabs>
          <w:tab w:val="clear" w:pos="567"/>
        </w:tabs>
        <w:spacing w:line="240" w:lineRule="auto"/>
      </w:pPr>
    </w:p>
    <w:p w14:paraId="757A0925" w14:textId="77777777" w:rsidR="00A63438" w:rsidRPr="00DB15F5" w:rsidRDefault="00A63438" w:rsidP="00E512F1">
      <w:pPr>
        <w:tabs>
          <w:tab w:val="clear" w:pos="567"/>
          <w:tab w:val="left" w:pos="-720"/>
          <w:tab w:val="left" w:pos="0"/>
          <w:tab w:val="left" w:pos="720"/>
        </w:tabs>
        <w:suppressAutoHyphens/>
        <w:spacing w:line="240" w:lineRule="auto"/>
      </w:pPr>
      <w:r w:rsidRPr="00DB15F5">
        <w:t>Annetaan mieluiten sekoitettuna pieneen rehumäärään tai vaihtoehtoisesti suoraan suuhun ennen ruokintaa.</w:t>
      </w:r>
    </w:p>
    <w:p w14:paraId="65BDB67E" w14:textId="77777777" w:rsidR="00A63438" w:rsidRPr="00DB15F5" w:rsidRDefault="00A63438" w:rsidP="00E512F1">
      <w:pPr>
        <w:widowControl/>
        <w:tabs>
          <w:tab w:val="clear" w:pos="567"/>
          <w:tab w:val="left" w:pos="-720"/>
          <w:tab w:val="left" w:pos="0"/>
          <w:tab w:val="left" w:pos="720"/>
        </w:tabs>
        <w:suppressAutoHyphens/>
        <w:spacing w:line="240" w:lineRule="auto"/>
      </w:pPr>
      <w:r w:rsidRPr="00DB15F5">
        <w:rPr>
          <w:snapToGrid w:val="0"/>
          <w:lang w:eastAsia="en-US"/>
        </w:rPr>
        <w:t>Suspensio tulee antaa pakkauksessa olevalla annosruiskulla. Annosruisku sopii pullon suuhun ja siinä on eläimen painoa vastaava mitta</w:t>
      </w:r>
      <w:r w:rsidR="00A4667F" w:rsidRPr="00DB15F5">
        <w:rPr>
          <w:snapToGrid w:val="0"/>
          <w:lang w:eastAsia="en-US"/>
        </w:rPr>
        <w:t>-</w:t>
      </w:r>
      <w:r w:rsidRPr="00DB15F5">
        <w:rPr>
          <w:snapToGrid w:val="0"/>
          <w:lang w:eastAsia="en-US"/>
        </w:rPr>
        <w:t xml:space="preserve">asteikko. </w:t>
      </w:r>
    </w:p>
    <w:p w14:paraId="3A0EE8E6" w14:textId="77777777" w:rsidR="00A63438" w:rsidRPr="00DB15F5" w:rsidRDefault="00A63438" w:rsidP="00E512F1">
      <w:pPr>
        <w:tabs>
          <w:tab w:val="clear" w:pos="567"/>
        </w:tabs>
        <w:spacing w:line="240" w:lineRule="auto"/>
      </w:pPr>
    </w:p>
    <w:p w14:paraId="69099353" w14:textId="77777777" w:rsidR="00410E4F" w:rsidRPr="00DB15F5" w:rsidRDefault="00410E4F" w:rsidP="00E512F1">
      <w:pPr>
        <w:tabs>
          <w:tab w:val="clear" w:pos="567"/>
        </w:tabs>
        <w:spacing w:line="240" w:lineRule="auto"/>
      </w:pPr>
    </w:p>
    <w:p w14:paraId="2F65B3D7" w14:textId="77777777" w:rsidR="00AA7390" w:rsidRPr="00DB15F5" w:rsidRDefault="00AA7390" w:rsidP="00AA7390">
      <w:pPr>
        <w:spacing w:line="240" w:lineRule="auto"/>
        <w:ind w:left="567" w:hanging="567"/>
        <w:rPr>
          <w:b/>
          <w:lang w:eastAsia="de-DE"/>
        </w:rPr>
      </w:pPr>
      <w:r w:rsidRPr="00E37F8F">
        <w:rPr>
          <w:b/>
          <w:bCs/>
          <w:snapToGrid w:val="0"/>
          <w:highlight w:val="lightGray"/>
          <w:lang w:eastAsia="en-US"/>
        </w:rPr>
        <w:t>10.</w:t>
      </w:r>
      <w:r w:rsidRPr="00DB15F5">
        <w:rPr>
          <w:b/>
          <w:lang w:eastAsia="de-DE"/>
        </w:rPr>
        <w:tab/>
        <w:t>VAROAIKA</w:t>
      </w:r>
      <w:r>
        <w:rPr>
          <w:b/>
          <w:lang w:eastAsia="de-DE"/>
        </w:rPr>
        <w:t xml:space="preserve"> (VAROAJAT)</w:t>
      </w:r>
    </w:p>
    <w:p w14:paraId="6BB10D07" w14:textId="77777777" w:rsidR="00A63438" w:rsidRPr="00DB15F5" w:rsidRDefault="00A63438" w:rsidP="00B1411D">
      <w:pPr>
        <w:tabs>
          <w:tab w:val="clear" w:pos="567"/>
        </w:tabs>
        <w:spacing w:line="240" w:lineRule="auto"/>
      </w:pPr>
    </w:p>
    <w:p w14:paraId="024DC227" w14:textId="77777777" w:rsidR="00A63438" w:rsidRPr="00DB15F5" w:rsidRDefault="00A63438" w:rsidP="00E512F1">
      <w:pPr>
        <w:pStyle w:val="BodyTextIndent"/>
        <w:tabs>
          <w:tab w:val="left" w:pos="567"/>
        </w:tabs>
        <w:suppressAutoHyphens/>
        <w:jc w:val="left"/>
        <w:rPr>
          <w:b/>
          <w:bCs/>
          <w:lang w:val="fi-FI" w:eastAsia="de-DE"/>
        </w:rPr>
      </w:pPr>
      <w:r w:rsidRPr="00DB15F5">
        <w:rPr>
          <w:lang w:val="fi-FI" w:eastAsia="de-DE"/>
        </w:rPr>
        <w:t>Teurastus: 5 vuorokautta.</w:t>
      </w:r>
    </w:p>
    <w:p w14:paraId="7C1E0856" w14:textId="77777777" w:rsidR="00A63438" w:rsidRPr="00DB15F5" w:rsidRDefault="00A63438" w:rsidP="00E512F1">
      <w:pPr>
        <w:tabs>
          <w:tab w:val="clear" w:pos="567"/>
        </w:tabs>
        <w:spacing w:line="240" w:lineRule="auto"/>
      </w:pPr>
    </w:p>
    <w:p w14:paraId="2732D7F6" w14:textId="77777777" w:rsidR="00A63438" w:rsidRPr="00DB15F5" w:rsidRDefault="00A63438" w:rsidP="00E512F1">
      <w:pPr>
        <w:tabs>
          <w:tab w:val="clear" w:pos="567"/>
        </w:tabs>
        <w:spacing w:line="240" w:lineRule="auto"/>
      </w:pPr>
    </w:p>
    <w:p w14:paraId="6493C791" w14:textId="77777777" w:rsidR="00AA7390" w:rsidRPr="00DB15F5" w:rsidRDefault="00AA7390" w:rsidP="00AA7390">
      <w:pPr>
        <w:spacing w:line="240" w:lineRule="auto"/>
        <w:ind w:left="567" w:hanging="567"/>
        <w:rPr>
          <w:b/>
          <w:lang w:eastAsia="de-DE"/>
        </w:rPr>
      </w:pPr>
      <w:r w:rsidRPr="00E37F8F">
        <w:rPr>
          <w:b/>
          <w:bCs/>
          <w:snapToGrid w:val="0"/>
          <w:highlight w:val="lightGray"/>
          <w:lang w:eastAsia="en-US"/>
        </w:rPr>
        <w:t>11.</w:t>
      </w:r>
      <w:r w:rsidRPr="00DB15F5">
        <w:rPr>
          <w:b/>
          <w:lang w:eastAsia="de-DE"/>
        </w:rPr>
        <w:tab/>
        <w:t>SÄILYTYSOLOSUHTEET</w:t>
      </w:r>
    </w:p>
    <w:p w14:paraId="145BDF4B" w14:textId="77777777" w:rsidR="00A63438" w:rsidRPr="00DB15F5" w:rsidRDefault="00A63438" w:rsidP="00E512F1">
      <w:pPr>
        <w:tabs>
          <w:tab w:val="clear" w:pos="567"/>
        </w:tabs>
        <w:spacing w:line="240" w:lineRule="auto"/>
      </w:pPr>
    </w:p>
    <w:p w14:paraId="2391FD04" w14:textId="77777777" w:rsidR="00DE242E" w:rsidRPr="00A948E8" w:rsidRDefault="00DE242E" w:rsidP="00DE242E">
      <w:pPr>
        <w:tabs>
          <w:tab w:val="clear" w:pos="567"/>
        </w:tabs>
        <w:spacing w:line="240" w:lineRule="auto"/>
      </w:pPr>
      <w:r w:rsidRPr="00A948E8">
        <w:t>Ei lasten näkyville eikä ulottuville.</w:t>
      </w:r>
    </w:p>
    <w:p w14:paraId="32A441D8" w14:textId="77777777" w:rsidR="00A63438" w:rsidRPr="00DB15F5" w:rsidRDefault="00A63438" w:rsidP="00E512F1">
      <w:pPr>
        <w:tabs>
          <w:tab w:val="clear" w:pos="567"/>
        </w:tabs>
        <w:spacing w:line="240" w:lineRule="auto"/>
      </w:pPr>
      <w:r w:rsidRPr="00DB15F5">
        <w:t>Tämä eläinlääkevalmiste ei v</w:t>
      </w:r>
      <w:r w:rsidR="003D06F8" w:rsidRPr="00DB15F5">
        <w:t>aadi erityisiä säilytysohjeita.</w:t>
      </w:r>
    </w:p>
    <w:p w14:paraId="627EC891" w14:textId="77777777" w:rsidR="00A63438" w:rsidRPr="00DB15F5" w:rsidRDefault="00A63438" w:rsidP="00E512F1">
      <w:pPr>
        <w:numPr>
          <w:ilvl w:val="12"/>
          <w:numId w:val="0"/>
        </w:numPr>
        <w:suppressAutoHyphens/>
        <w:spacing w:line="240" w:lineRule="auto"/>
      </w:pPr>
      <w:r w:rsidRPr="00DB15F5">
        <w:t>Avatun pakkauksen kestoaika ensimmäisen avaamisen jälkeen: 6 kuukautta.</w:t>
      </w:r>
    </w:p>
    <w:p w14:paraId="34E15F5C" w14:textId="77777777" w:rsidR="00B5710B" w:rsidRPr="00DB15F5" w:rsidRDefault="00B5710B" w:rsidP="00B5710B">
      <w:pPr>
        <w:spacing w:line="240" w:lineRule="auto"/>
      </w:pPr>
      <w:r>
        <w:t xml:space="preserve">Älä käytä tätä eläinlääkevalmistetta viimeisen käyttöpäivämäärän jälkeen, joka on </w:t>
      </w:r>
      <w:r w:rsidR="00A864EF">
        <w:t xml:space="preserve">ilmoitettu </w:t>
      </w:r>
      <w:r w:rsidRPr="00DB15F5">
        <w:t>pahvikotelo</w:t>
      </w:r>
      <w:r>
        <w:t>ssa</w:t>
      </w:r>
      <w:r w:rsidRPr="00DB15F5">
        <w:t xml:space="preserve"> ja pullo</w:t>
      </w:r>
      <w:r>
        <w:t>ssa</w:t>
      </w:r>
      <w:r w:rsidRPr="00DB15F5">
        <w:t xml:space="preserve"> (EXP) jälkeen.</w:t>
      </w:r>
    </w:p>
    <w:p w14:paraId="4514097D" w14:textId="77777777" w:rsidR="003D06F8" w:rsidRPr="00DB15F5" w:rsidRDefault="003D06F8" w:rsidP="00E512F1">
      <w:pPr>
        <w:tabs>
          <w:tab w:val="clear" w:pos="567"/>
        </w:tabs>
        <w:spacing w:line="240" w:lineRule="auto"/>
      </w:pPr>
    </w:p>
    <w:p w14:paraId="2CBCDBAD" w14:textId="77777777" w:rsidR="00A63438" w:rsidRPr="00DB15F5" w:rsidRDefault="00A63438" w:rsidP="00E512F1">
      <w:pPr>
        <w:tabs>
          <w:tab w:val="clear" w:pos="567"/>
        </w:tabs>
        <w:spacing w:line="240" w:lineRule="auto"/>
      </w:pPr>
    </w:p>
    <w:p w14:paraId="64443876" w14:textId="77777777" w:rsidR="00AA7390" w:rsidRPr="00DB15F5" w:rsidRDefault="00AA7390" w:rsidP="00AA7390">
      <w:pPr>
        <w:spacing w:line="240" w:lineRule="auto"/>
        <w:ind w:left="567" w:hanging="567"/>
        <w:rPr>
          <w:b/>
          <w:lang w:eastAsia="de-DE"/>
        </w:rPr>
      </w:pPr>
      <w:r w:rsidRPr="00E37F8F">
        <w:rPr>
          <w:b/>
          <w:bCs/>
          <w:snapToGrid w:val="0"/>
          <w:highlight w:val="lightGray"/>
          <w:lang w:eastAsia="en-US"/>
        </w:rPr>
        <w:t>12.</w:t>
      </w:r>
      <w:r w:rsidRPr="00DB15F5">
        <w:rPr>
          <w:b/>
          <w:lang w:eastAsia="de-DE"/>
        </w:rPr>
        <w:tab/>
        <w:t>ERITYISVAROITUKSET</w:t>
      </w:r>
    </w:p>
    <w:p w14:paraId="2837050C" w14:textId="77777777" w:rsidR="00A63438" w:rsidRPr="00DB15F5" w:rsidRDefault="00A63438" w:rsidP="00E512F1">
      <w:pPr>
        <w:tabs>
          <w:tab w:val="clear" w:pos="567"/>
        </w:tabs>
        <w:spacing w:line="240" w:lineRule="auto"/>
      </w:pPr>
    </w:p>
    <w:p w14:paraId="61C972B3" w14:textId="77777777" w:rsidR="00A63438" w:rsidRPr="00DB15F5" w:rsidRDefault="00A63438" w:rsidP="00E512F1">
      <w:pPr>
        <w:tabs>
          <w:tab w:val="clear" w:pos="567"/>
        </w:tabs>
        <w:spacing w:line="240" w:lineRule="auto"/>
        <w:rPr>
          <w:bCs/>
          <w:u w:val="single"/>
          <w:lang w:eastAsia="de-DE"/>
        </w:rPr>
      </w:pPr>
      <w:r w:rsidRPr="00DB15F5">
        <w:rPr>
          <w:bCs/>
          <w:u w:val="single"/>
          <w:lang w:eastAsia="de-DE"/>
        </w:rPr>
        <w:t xml:space="preserve">Eläimiä koskevat </w:t>
      </w:r>
      <w:r w:rsidR="00A864EF">
        <w:rPr>
          <w:bCs/>
          <w:u w:val="single"/>
          <w:lang w:eastAsia="de-DE"/>
        </w:rPr>
        <w:t xml:space="preserve">erityiset </w:t>
      </w:r>
      <w:r w:rsidRPr="00DB15F5">
        <w:rPr>
          <w:bCs/>
          <w:u w:val="single"/>
          <w:lang w:eastAsia="de-DE"/>
        </w:rPr>
        <w:t>varotoimet</w:t>
      </w:r>
      <w:r w:rsidR="0004235D">
        <w:rPr>
          <w:bCs/>
          <w:u w:val="single"/>
          <w:lang w:eastAsia="de-DE"/>
        </w:rPr>
        <w:t>:</w:t>
      </w:r>
    </w:p>
    <w:p w14:paraId="084238F6" w14:textId="77777777" w:rsidR="00A63438" w:rsidRPr="00DB15F5" w:rsidRDefault="00A63438" w:rsidP="00E512F1">
      <w:pPr>
        <w:tabs>
          <w:tab w:val="clear" w:pos="567"/>
        </w:tabs>
        <w:spacing w:line="240" w:lineRule="auto"/>
      </w:pPr>
      <w:r w:rsidRPr="00DB15F5">
        <w:t xml:space="preserve">Jos haittavaikutuksia ilmenee, hoito tulee keskeyttää ja </w:t>
      </w:r>
      <w:r w:rsidR="00D13B34" w:rsidRPr="00DB15F5">
        <w:rPr>
          <w:lang w:eastAsia="de-DE"/>
        </w:rPr>
        <w:t xml:space="preserve">eläinlääkäriin </w:t>
      </w:r>
      <w:r w:rsidR="00D13B34">
        <w:rPr>
          <w:lang w:eastAsia="de-DE"/>
        </w:rPr>
        <w:t xml:space="preserve">tulee </w:t>
      </w:r>
      <w:r w:rsidRPr="00DB15F5">
        <w:t>ottaa yhteyttä.</w:t>
      </w:r>
    </w:p>
    <w:p w14:paraId="6F8FF979" w14:textId="77777777" w:rsidR="00A63438" w:rsidRPr="00DB15F5" w:rsidRDefault="00A63438" w:rsidP="00E512F1">
      <w:pPr>
        <w:tabs>
          <w:tab w:val="clear" w:pos="567"/>
        </w:tabs>
        <w:spacing w:line="240" w:lineRule="auto"/>
      </w:pPr>
    </w:p>
    <w:p w14:paraId="01629B6F" w14:textId="77777777" w:rsidR="00A63438" w:rsidRPr="00DB15F5" w:rsidRDefault="00A63438" w:rsidP="00E512F1">
      <w:pPr>
        <w:spacing w:line="240" w:lineRule="auto"/>
      </w:pPr>
      <w:r w:rsidRPr="00DB15F5">
        <w:rPr>
          <w:snapToGrid w:val="0"/>
          <w:lang w:eastAsia="en-US"/>
        </w:rPr>
        <w:t xml:space="preserve">Munuaistoksisuuden riskin vuoksi valmisteen käyttöä tulee välttää kuivuneilla, verenvähyydestä tai alhaisesta verenpaineesta kärsivillä sioilla, jotka tarvitsevat </w:t>
      </w:r>
      <w:r w:rsidR="00D57E41" w:rsidRPr="00DB15F5">
        <w:rPr>
          <w:snapToGrid w:val="0"/>
          <w:lang w:eastAsia="en-US"/>
        </w:rPr>
        <w:t xml:space="preserve">parenteraalista </w:t>
      </w:r>
      <w:r w:rsidR="003D06F8" w:rsidRPr="00DB15F5">
        <w:rPr>
          <w:snapToGrid w:val="0"/>
          <w:lang w:eastAsia="en-US"/>
        </w:rPr>
        <w:t>nesteytystä.</w:t>
      </w:r>
    </w:p>
    <w:p w14:paraId="3EF1AA32" w14:textId="77777777" w:rsidR="00A63438" w:rsidRPr="00DB15F5" w:rsidRDefault="00A63438" w:rsidP="00E512F1">
      <w:pPr>
        <w:tabs>
          <w:tab w:val="clear" w:pos="567"/>
          <w:tab w:val="left" w:pos="1304"/>
        </w:tabs>
        <w:spacing w:line="240" w:lineRule="auto"/>
      </w:pPr>
    </w:p>
    <w:p w14:paraId="581B14D5" w14:textId="77777777" w:rsidR="00A63438" w:rsidRPr="00DB15F5" w:rsidRDefault="00A63438" w:rsidP="006767D8">
      <w:pPr>
        <w:tabs>
          <w:tab w:val="clear" w:pos="567"/>
        </w:tabs>
        <w:spacing w:line="240" w:lineRule="auto"/>
        <w:rPr>
          <w:bCs/>
          <w:u w:val="single"/>
          <w:lang w:eastAsia="de-DE"/>
        </w:rPr>
      </w:pPr>
      <w:r w:rsidRPr="00DB15F5">
        <w:rPr>
          <w:bCs/>
          <w:u w:val="single"/>
          <w:lang w:eastAsia="de-DE"/>
        </w:rPr>
        <w:t>Erityiset varotoimenpiteet, joita eläinlääkevalmistetta antavan henkilön on noudatettava</w:t>
      </w:r>
      <w:r w:rsidR="0004235D">
        <w:rPr>
          <w:bCs/>
          <w:u w:val="single"/>
          <w:lang w:eastAsia="de-DE"/>
        </w:rPr>
        <w:t>:</w:t>
      </w:r>
    </w:p>
    <w:p w14:paraId="21FB1E6D" w14:textId="77777777" w:rsidR="00A63438" w:rsidRPr="00DB15F5" w:rsidRDefault="00A63438" w:rsidP="00E512F1">
      <w:pPr>
        <w:tabs>
          <w:tab w:val="clear" w:pos="567"/>
          <w:tab w:val="left" w:pos="1304"/>
        </w:tabs>
        <w:spacing w:line="240" w:lineRule="auto"/>
      </w:pPr>
      <w:r w:rsidRPr="00DB15F5">
        <w:rPr>
          <w:lang w:eastAsia="de-DE"/>
        </w:rPr>
        <w:t>Henkilöiden, jotka ovat yliherkkiä steroideihin kuulumattomille tulehduskipulääkkeille (NSAID), tulee välttää kosketusta tämän eläinlääkevalmisteen kanssa.</w:t>
      </w:r>
    </w:p>
    <w:p w14:paraId="39CAF66B" w14:textId="77777777" w:rsidR="00A63438" w:rsidRPr="00DB15F5" w:rsidRDefault="00A63438" w:rsidP="00E512F1">
      <w:pPr>
        <w:tabs>
          <w:tab w:val="clear" w:pos="567"/>
        </w:tabs>
        <w:spacing w:line="240" w:lineRule="auto"/>
      </w:pPr>
      <w:r w:rsidRPr="00DB15F5">
        <w:rPr>
          <w:snapToGrid w:val="0"/>
          <w:lang w:eastAsia="en-US"/>
        </w:rPr>
        <w:t>Jos valmistetta on otettu vahingossa, on käännyttävä välittömästi lääkärin puoleen ja näytettävä tälle pakkausselostetta tai myyntipäällystä.</w:t>
      </w:r>
    </w:p>
    <w:p w14:paraId="3A5C30E7" w14:textId="77777777" w:rsidR="00784641" w:rsidRPr="008C5069" w:rsidRDefault="00784641" w:rsidP="00784641">
      <w:pPr>
        <w:spacing w:line="240" w:lineRule="auto"/>
      </w:pPr>
      <w:r>
        <w:t>Tämä valmiste voi aiheuttaa silmä-ärsytystä. Mikäli valmistetta joutuu silmiin, huuhdo välittömästi runsaalla vedellä.</w:t>
      </w:r>
    </w:p>
    <w:p w14:paraId="7DCCD313" w14:textId="77777777" w:rsidR="00A63438" w:rsidRPr="005C49B3" w:rsidRDefault="00A63438" w:rsidP="00E512F1">
      <w:pPr>
        <w:widowControl/>
        <w:spacing w:line="240" w:lineRule="auto"/>
        <w:rPr>
          <w:snapToGrid w:val="0"/>
        </w:rPr>
      </w:pPr>
    </w:p>
    <w:p w14:paraId="35CA72D8" w14:textId="77777777" w:rsidR="00A63438" w:rsidRPr="00DB15F5" w:rsidRDefault="00A864EF" w:rsidP="006767D8">
      <w:pPr>
        <w:tabs>
          <w:tab w:val="clear" w:pos="567"/>
        </w:tabs>
        <w:spacing w:line="240" w:lineRule="auto"/>
        <w:rPr>
          <w:bCs/>
          <w:u w:val="single"/>
          <w:lang w:eastAsia="de-DE"/>
        </w:rPr>
      </w:pPr>
      <w:r>
        <w:rPr>
          <w:bCs/>
          <w:u w:val="single"/>
          <w:lang w:eastAsia="de-DE"/>
        </w:rPr>
        <w:t>Tiineys ja imetys</w:t>
      </w:r>
      <w:r w:rsidR="0004235D">
        <w:rPr>
          <w:bCs/>
          <w:u w:val="single"/>
          <w:lang w:eastAsia="de-DE"/>
        </w:rPr>
        <w:t>:</w:t>
      </w:r>
    </w:p>
    <w:p w14:paraId="32A49486" w14:textId="77777777" w:rsidR="00A63438" w:rsidRPr="00DB15F5" w:rsidRDefault="00A63438" w:rsidP="00E512F1">
      <w:pPr>
        <w:tabs>
          <w:tab w:val="clear" w:pos="567"/>
          <w:tab w:val="left" w:pos="1304"/>
        </w:tabs>
        <w:spacing w:line="240" w:lineRule="auto"/>
      </w:pPr>
      <w:r w:rsidRPr="00DB15F5">
        <w:t xml:space="preserve">Voidaan käyttää tiineyden ja </w:t>
      </w:r>
      <w:r w:rsidR="009D1878">
        <w:t>imetyksen</w:t>
      </w:r>
      <w:r w:rsidR="009D1878" w:rsidRPr="00DB15F5">
        <w:t xml:space="preserve"> </w:t>
      </w:r>
      <w:r w:rsidRPr="00DB15F5">
        <w:t>aikana.</w:t>
      </w:r>
    </w:p>
    <w:p w14:paraId="6EE29A2A" w14:textId="77777777" w:rsidR="00A63438" w:rsidRPr="00DB15F5" w:rsidRDefault="00A63438" w:rsidP="00E512F1">
      <w:pPr>
        <w:tabs>
          <w:tab w:val="clear" w:pos="567"/>
          <w:tab w:val="left" w:pos="1304"/>
        </w:tabs>
        <w:spacing w:line="240" w:lineRule="auto"/>
      </w:pPr>
    </w:p>
    <w:p w14:paraId="06413406" w14:textId="77777777" w:rsidR="00A63438" w:rsidRPr="00DB15F5" w:rsidRDefault="00A63438" w:rsidP="006767D8">
      <w:pPr>
        <w:tabs>
          <w:tab w:val="clear" w:pos="567"/>
        </w:tabs>
        <w:spacing w:line="240" w:lineRule="auto"/>
        <w:rPr>
          <w:bCs/>
          <w:u w:val="single"/>
          <w:lang w:eastAsia="de-DE"/>
        </w:rPr>
      </w:pPr>
      <w:r w:rsidRPr="00DB15F5">
        <w:rPr>
          <w:bCs/>
          <w:u w:val="single"/>
          <w:lang w:eastAsia="de-DE"/>
        </w:rPr>
        <w:t>Yhteisvaikutukset</w:t>
      </w:r>
      <w:r w:rsidR="00A864EF">
        <w:rPr>
          <w:bCs/>
          <w:u w:val="single"/>
          <w:lang w:eastAsia="de-DE"/>
        </w:rPr>
        <w:t xml:space="preserve"> muiden lääkevalmisteiden kanssa sekä muut yhteisvaikutukset</w:t>
      </w:r>
      <w:r w:rsidR="0004235D">
        <w:rPr>
          <w:bCs/>
          <w:u w:val="single"/>
          <w:lang w:eastAsia="de-DE"/>
        </w:rPr>
        <w:t>:</w:t>
      </w:r>
    </w:p>
    <w:p w14:paraId="0E7579EA" w14:textId="77777777" w:rsidR="00A63438" w:rsidRPr="00DB15F5" w:rsidRDefault="00A63438" w:rsidP="00E512F1">
      <w:pPr>
        <w:tabs>
          <w:tab w:val="clear" w:pos="567"/>
        </w:tabs>
        <w:spacing w:line="240" w:lineRule="auto"/>
      </w:pPr>
      <w:r w:rsidRPr="00DB15F5">
        <w:t xml:space="preserve">Ei saa antaa yhdessä </w:t>
      </w:r>
      <w:r w:rsidR="005466AA" w:rsidRPr="00DB15F5">
        <w:t>glukokortikosteroidien</w:t>
      </w:r>
      <w:r w:rsidRPr="00DB15F5">
        <w:t xml:space="preserve">, </w:t>
      </w:r>
      <w:r w:rsidR="003F7389" w:rsidRPr="00DB15F5">
        <w:t>mui</w:t>
      </w:r>
      <w:r w:rsidR="003F7389">
        <w:t>den</w:t>
      </w:r>
      <w:r w:rsidR="003F7389" w:rsidRPr="00DB15F5">
        <w:t xml:space="preserve"> </w:t>
      </w:r>
      <w:r w:rsidRPr="00DB15F5">
        <w:t>steroideihin kuulumattomien tulehduskipulääkkeiden ja antikoagulanttien kanssa.</w:t>
      </w:r>
    </w:p>
    <w:p w14:paraId="4BD2AE2B" w14:textId="77777777" w:rsidR="00A63438" w:rsidRPr="00DB15F5" w:rsidRDefault="00A63438" w:rsidP="00E512F1">
      <w:pPr>
        <w:tabs>
          <w:tab w:val="clear" w:pos="567"/>
        </w:tabs>
        <w:spacing w:line="240" w:lineRule="auto"/>
      </w:pPr>
    </w:p>
    <w:p w14:paraId="6C708F3F" w14:textId="77777777" w:rsidR="00A63438" w:rsidRPr="00DB15F5" w:rsidRDefault="00A63438" w:rsidP="00E512F1">
      <w:pPr>
        <w:tabs>
          <w:tab w:val="clear" w:pos="567"/>
        </w:tabs>
        <w:spacing w:line="240" w:lineRule="auto"/>
        <w:rPr>
          <w:bCs/>
          <w:u w:val="single"/>
          <w:lang w:eastAsia="de-DE"/>
        </w:rPr>
      </w:pPr>
      <w:r w:rsidRPr="00DB15F5">
        <w:rPr>
          <w:bCs/>
          <w:u w:val="single"/>
          <w:lang w:eastAsia="de-DE"/>
        </w:rPr>
        <w:lastRenderedPageBreak/>
        <w:t>Yliannostus</w:t>
      </w:r>
      <w:r w:rsidR="00A864EF">
        <w:rPr>
          <w:bCs/>
          <w:u w:val="single"/>
          <w:lang w:eastAsia="de-DE"/>
        </w:rPr>
        <w:t xml:space="preserve"> (oireet, hätätoimenpiteet, vastalääkkeet)</w:t>
      </w:r>
      <w:r w:rsidR="0004235D">
        <w:rPr>
          <w:bCs/>
          <w:u w:val="single"/>
          <w:lang w:eastAsia="de-DE"/>
        </w:rPr>
        <w:t>:</w:t>
      </w:r>
    </w:p>
    <w:p w14:paraId="353445BE" w14:textId="77777777" w:rsidR="003D06F8" w:rsidRPr="00DB15F5" w:rsidRDefault="00A63438" w:rsidP="00E512F1">
      <w:pPr>
        <w:tabs>
          <w:tab w:val="clear" w:pos="567"/>
        </w:tabs>
        <w:spacing w:line="240" w:lineRule="auto"/>
        <w:rPr>
          <w:snapToGrid w:val="0"/>
          <w:lang w:eastAsia="de-DE"/>
        </w:rPr>
      </w:pPr>
      <w:r w:rsidRPr="00DB15F5">
        <w:t>Yliannostustapauksissa tulee antaa oireenmukaista hoitoa.</w:t>
      </w:r>
    </w:p>
    <w:p w14:paraId="31646C8E" w14:textId="77777777" w:rsidR="00680BC3" w:rsidRPr="00DB15F5" w:rsidRDefault="00680BC3" w:rsidP="00E512F1">
      <w:pPr>
        <w:tabs>
          <w:tab w:val="clear" w:pos="567"/>
        </w:tabs>
        <w:spacing w:line="240" w:lineRule="auto"/>
        <w:rPr>
          <w:snapToGrid w:val="0"/>
          <w:lang w:eastAsia="de-DE"/>
        </w:rPr>
      </w:pPr>
    </w:p>
    <w:p w14:paraId="74A557F4" w14:textId="77777777" w:rsidR="001476ED" w:rsidRPr="00DB15F5" w:rsidRDefault="001476ED" w:rsidP="00E512F1">
      <w:pPr>
        <w:tabs>
          <w:tab w:val="clear" w:pos="567"/>
        </w:tabs>
        <w:spacing w:line="240" w:lineRule="auto"/>
        <w:rPr>
          <w:snapToGrid w:val="0"/>
          <w:lang w:eastAsia="de-DE"/>
        </w:rPr>
      </w:pPr>
    </w:p>
    <w:p w14:paraId="062C19B7" w14:textId="77777777" w:rsidR="00AA7390" w:rsidRPr="00DB15F5" w:rsidRDefault="00AA7390" w:rsidP="00DD15B7">
      <w:pPr>
        <w:spacing w:line="240" w:lineRule="auto"/>
        <w:ind w:left="567" w:hanging="567"/>
        <w:rPr>
          <w:b/>
          <w:lang w:eastAsia="de-DE"/>
        </w:rPr>
      </w:pPr>
      <w:r w:rsidRPr="00E37F8F">
        <w:rPr>
          <w:b/>
          <w:bCs/>
          <w:snapToGrid w:val="0"/>
          <w:highlight w:val="lightGray"/>
          <w:lang w:eastAsia="en-US"/>
        </w:rPr>
        <w:t>13.</w:t>
      </w:r>
      <w:r w:rsidRPr="00DB15F5">
        <w:rPr>
          <w:b/>
          <w:lang w:eastAsia="de-DE"/>
        </w:rPr>
        <w:tab/>
        <w:t>ERITYISET  VAROTOIMET KÄYTTÄMÄTTÖMÄN VALMISTEEN TAI JÄTEMATERIAALIN HÄVITTÄMISEKSI</w:t>
      </w:r>
    </w:p>
    <w:p w14:paraId="64E32E83" w14:textId="77777777" w:rsidR="00A63438" w:rsidRPr="00DB15F5" w:rsidRDefault="00A63438" w:rsidP="00DD15B7">
      <w:pPr>
        <w:tabs>
          <w:tab w:val="clear" w:pos="567"/>
        </w:tabs>
        <w:spacing w:line="240" w:lineRule="auto"/>
      </w:pPr>
    </w:p>
    <w:p w14:paraId="7A7C37CB" w14:textId="77777777" w:rsidR="00A63438" w:rsidRPr="00DB15F5" w:rsidRDefault="00A864EF" w:rsidP="00DD15B7">
      <w:pPr>
        <w:pStyle w:val="BodyText22"/>
        <w:tabs>
          <w:tab w:val="clear" w:pos="567"/>
          <w:tab w:val="left" w:pos="0"/>
        </w:tabs>
        <w:spacing w:line="240" w:lineRule="auto"/>
        <w:ind w:left="0" w:firstLine="0"/>
        <w:jc w:val="left"/>
        <w:rPr>
          <w:szCs w:val="22"/>
          <w:lang w:val="fi-FI"/>
        </w:rPr>
      </w:pPr>
      <w:r>
        <w:rPr>
          <w:szCs w:val="22"/>
          <w:lang w:val="fi-FI"/>
        </w:rPr>
        <w:t>Lääkkeitä ei saa heittää viemäriin eikä hävittää talousjätteiden mukana.</w:t>
      </w:r>
      <w:r w:rsidR="0004235D">
        <w:rPr>
          <w:szCs w:val="22"/>
          <w:lang w:val="fi-FI"/>
        </w:rPr>
        <w:t xml:space="preserve"> Kysy käyttämättömien l</w:t>
      </w:r>
      <w:r>
        <w:rPr>
          <w:szCs w:val="22"/>
          <w:lang w:val="fi-FI"/>
        </w:rPr>
        <w:t>ääkkeiden hävittämisestä eläinlääkäriltäsi.</w:t>
      </w:r>
      <w:r w:rsidR="00A63438" w:rsidRPr="00DB15F5">
        <w:rPr>
          <w:szCs w:val="22"/>
          <w:lang w:val="fi-FI"/>
        </w:rPr>
        <w:t>. Nämä toime</w:t>
      </w:r>
      <w:r>
        <w:rPr>
          <w:szCs w:val="22"/>
          <w:lang w:val="fi-FI"/>
        </w:rPr>
        <w:t>npitee</w:t>
      </w:r>
      <w:r w:rsidR="00A63438" w:rsidRPr="00DB15F5">
        <w:rPr>
          <w:szCs w:val="22"/>
          <w:lang w:val="fi-FI"/>
        </w:rPr>
        <w:t>t on tarkoitettu ympäristön suojelemiseksi.</w:t>
      </w:r>
    </w:p>
    <w:p w14:paraId="0A756FA5" w14:textId="77777777" w:rsidR="00A63438" w:rsidRPr="00DB15F5" w:rsidRDefault="00A63438" w:rsidP="00E512F1">
      <w:pPr>
        <w:tabs>
          <w:tab w:val="clear" w:pos="567"/>
        </w:tabs>
        <w:spacing w:line="240" w:lineRule="auto"/>
      </w:pPr>
    </w:p>
    <w:p w14:paraId="5648BB05" w14:textId="77777777" w:rsidR="00A63438" w:rsidRPr="00DB15F5" w:rsidRDefault="00A63438" w:rsidP="00E512F1">
      <w:pPr>
        <w:tabs>
          <w:tab w:val="clear" w:pos="567"/>
        </w:tabs>
        <w:spacing w:line="240" w:lineRule="auto"/>
      </w:pPr>
    </w:p>
    <w:p w14:paraId="3F3BA3DB" w14:textId="77777777" w:rsidR="00AA7390" w:rsidRPr="00DB15F5" w:rsidRDefault="00AA7390" w:rsidP="00AA7390">
      <w:pPr>
        <w:spacing w:line="240" w:lineRule="auto"/>
        <w:ind w:left="567" w:hanging="567"/>
        <w:rPr>
          <w:lang w:eastAsia="de-DE"/>
        </w:rPr>
      </w:pPr>
      <w:r w:rsidRPr="00E37F8F">
        <w:rPr>
          <w:b/>
          <w:bCs/>
          <w:snapToGrid w:val="0"/>
          <w:highlight w:val="lightGray"/>
          <w:lang w:eastAsia="en-US"/>
        </w:rPr>
        <w:t>14.</w:t>
      </w:r>
      <w:r w:rsidRPr="00DB15F5">
        <w:rPr>
          <w:b/>
          <w:lang w:eastAsia="de-DE"/>
        </w:rPr>
        <w:tab/>
        <w:t>PÄIVÄMÄÄRÄ, JOLLOIN PAKKAUSSELOSTE ON VIIMEKSI HYVÄKSYTTY</w:t>
      </w:r>
    </w:p>
    <w:p w14:paraId="6E09D7C1" w14:textId="77777777" w:rsidR="00A63438" w:rsidRPr="00DB15F5" w:rsidRDefault="00A63438" w:rsidP="00E512F1">
      <w:pPr>
        <w:tabs>
          <w:tab w:val="clear" w:pos="567"/>
        </w:tabs>
        <w:spacing w:line="240" w:lineRule="auto"/>
      </w:pPr>
    </w:p>
    <w:p w14:paraId="0AA70718" w14:textId="77777777" w:rsidR="00A63438" w:rsidRPr="00DB15F5" w:rsidRDefault="00A63438" w:rsidP="00E512F1">
      <w:pPr>
        <w:tabs>
          <w:tab w:val="clear" w:pos="567"/>
        </w:tabs>
        <w:spacing w:line="240" w:lineRule="auto"/>
      </w:pPr>
      <w:r w:rsidRPr="00DB15F5">
        <w:t xml:space="preserve">Tätä eläinlääkevalmistetta koskevaa yksityiskohtaista tietoa on saatavilla Euroopan lääkeviraston verkkosivuilla osoitteessa </w:t>
      </w:r>
      <w:hyperlink r:id="rId34" w:history="1">
        <w:r w:rsidR="00300EE0" w:rsidRPr="00454C61">
          <w:rPr>
            <w:rStyle w:val="Hyperlink"/>
          </w:rPr>
          <w:t>http://www.ema.europa.eu/</w:t>
        </w:r>
      </w:hyperlink>
    </w:p>
    <w:p w14:paraId="44C7E07C" w14:textId="77777777" w:rsidR="00A63438" w:rsidRPr="00DB15F5" w:rsidRDefault="00A63438" w:rsidP="00E512F1">
      <w:pPr>
        <w:tabs>
          <w:tab w:val="clear" w:pos="567"/>
        </w:tabs>
        <w:spacing w:line="240" w:lineRule="auto"/>
      </w:pPr>
    </w:p>
    <w:p w14:paraId="42FBDACD" w14:textId="77777777" w:rsidR="00A63438" w:rsidRPr="00DB15F5" w:rsidRDefault="00A63438" w:rsidP="00E512F1">
      <w:pPr>
        <w:tabs>
          <w:tab w:val="clear" w:pos="567"/>
        </w:tabs>
        <w:spacing w:line="240" w:lineRule="auto"/>
      </w:pPr>
    </w:p>
    <w:p w14:paraId="5305B793" w14:textId="77777777" w:rsidR="00AA7390" w:rsidRPr="00DB15F5" w:rsidRDefault="00AA7390" w:rsidP="00AA7390">
      <w:pPr>
        <w:spacing w:line="240" w:lineRule="auto"/>
        <w:ind w:left="567" w:hanging="567"/>
        <w:rPr>
          <w:b/>
          <w:lang w:eastAsia="de-DE"/>
        </w:rPr>
      </w:pPr>
      <w:r w:rsidRPr="00E37F8F">
        <w:rPr>
          <w:b/>
          <w:bCs/>
          <w:snapToGrid w:val="0"/>
          <w:highlight w:val="lightGray"/>
          <w:lang w:eastAsia="en-US"/>
        </w:rPr>
        <w:t>15.</w:t>
      </w:r>
      <w:r w:rsidRPr="00DB15F5">
        <w:rPr>
          <w:b/>
          <w:lang w:eastAsia="de-DE"/>
        </w:rPr>
        <w:tab/>
        <w:t>MUUT TIEDOT</w:t>
      </w:r>
    </w:p>
    <w:p w14:paraId="1D6058B9" w14:textId="77777777" w:rsidR="00A63438" w:rsidRPr="00DB15F5" w:rsidRDefault="00A63438" w:rsidP="00E512F1">
      <w:pPr>
        <w:tabs>
          <w:tab w:val="clear" w:pos="567"/>
        </w:tabs>
        <w:suppressAutoHyphens/>
        <w:spacing w:line="240" w:lineRule="auto"/>
      </w:pPr>
    </w:p>
    <w:p w14:paraId="14386E47" w14:textId="77777777" w:rsidR="00A63438" w:rsidRPr="00DB15F5" w:rsidRDefault="00A63438" w:rsidP="00E512F1">
      <w:pPr>
        <w:pStyle w:val="BodyTextIndent2"/>
        <w:widowControl/>
        <w:spacing w:after="0" w:line="240" w:lineRule="auto"/>
        <w:ind w:left="567" w:hanging="567"/>
        <w:rPr>
          <w:snapToGrid w:val="0"/>
          <w:lang w:val="fi-FI" w:eastAsia="en-US"/>
        </w:rPr>
      </w:pPr>
      <w:r w:rsidRPr="00DB15F5">
        <w:rPr>
          <w:snapToGrid w:val="0"/>
          <w:lang w:val="fi-FI" w:eastAsia="en-US"/>
        </w:rPr>
        <w:t>100 ml tai 250 ml pullo. Kaikkia pakkauskokoja ei välttämättä ole markkinoilla.</w:t>
      </w:r>
    </w:p>
    <w:p w14:paraId="53EB4EB1" w14:textId="77777777" w:rsidR="00A63438" w:rsidRPr="00DB15F5" w:rsidRDefault="00A63438" w:rsidP="00E512F1">
      <w:pPr>
        <w:pStyle w:val="BodyTextIndent2"/>
        <w:widowControl/>
        <w:spacing w:after="0" w:line="240" w:lineRule="auto"/>
        <w:ind w:left="567" w:hanging="567"/>
        <w:rPr>
          <w:snapToGrid w:val="0"/>
          <w:lang w:val="fi-FI" w:eastAsia="en-US"/>
        </w:rPr>
      </w:pPr>
    </w:p>
    <w:p w14:paraId="0536BF49" w14:textId="77777777" w:rsidR="00882334" w:rsidRPr="007B76C2" w:rsidRDefault="00882334" w:rsidP="00882334">
      <w:pPr>
        <w:spacing w:line="240" w:lineRule="auto"/>
        <w:jc w:val="center"/>
      </w:pPr>
      <w:r>
        <w:br w:type="page"/>
      </w:r>
      <w:r w:rsidRPr="007B76C2">
        <w:rPr>
          <w:b/>
          <w:bCs/>
        </w:rPr>
        <w:lastRenderedPageBreak/>
        <w:t>PAKKAUSSELOSTE</w:t>
      </w:r>
    </w:p>
    <w:p w14:paraId="205504F9" w14:textId="77777777" w:rsidR="00882334" w:rsidRPr="00882334" w:rsidRDefault="00882334" w:rsidP="00882334">
      <w:pPr>
        <w:spacing w:line="240" w:lineRule="auto"/>
        <w:jc w:val="center"/>
        <w:outlineLvl w:val="1"/>
        <w:rPr>
          <w:b/>
          <w:bCs/>
        </w:rPr>
      </w:pPr>
      <w:r w:rsidRPr="00882334">
        <w:rPr>
          <w:b/>
          <w:bCs/>
        </w:rPr>
        <w:t>Metacam 40 mg/ml injektioneste, liuos naudoille ja hevosille</w:t>
      </w:r>
    </w:p>
    <w:p w14:paraId="78AC99CC" w14:textId="77777777" w:rsidR="00882334" w:rsidRPr="007B76C2" w:rsidRDefault="00882334" w:rsidP="00882334">
      <w:pPr>
        <w:pStyle w:val="Date1"/>
        <w:widowControl w:val="0"/>
        <w:tabs>
          <w:tab w:val="left" w:pos="567"/>
        </w:tabs>
        <w:rPr>
          <w:lang w:val="fi-FI"/>
        </w:rPr>
      </w:pPr>
    </w:p>
    <w:p w14:paraId="1095230B" w14:textId="77777777" w:rsidR="00882334" w:rsidRPr="007B76C2" w:rsidRDefault="00882334" w:rsidP="00882334">
      <w:pPr>
        <w:spacing w:line="240" w:lineRule="auto"/>
        <w:ind w:left="567" w:hanging="567"/>
        <w:rPr>
          <w:b/>
          <w:bCs/>
        </w:rPr>
      </w:pPr>
      <w:r w:rsidRPr="00AA7390">
        <w:rPr>
          <w:b/>
          <w:bCs/>
          <w:highlight w:val="lightGray"/>
        </w:rPr>
        <w:t>1.</w:t>
      </w:r>
      <w:r w:rsidRPr="007B76C2">
        <w:rPr>
          <w:b/>
          <w:bCs/>
        </w:rPr>
        <w:tab/>
        <w:t>MYYNTILUVAN HALTIJAN NIMI JA OSOITE SEKÄ ERÄN VAPAUTTAMISESTA VASTAAVAN VALMISTAJAN NIMI JA OSOITE EUROOPAN TALOUSALUEELLA, JOS ERI</w:t>
      </w:r>
    </w:p>
    <w:p w14:paraId="446E2141" w14:textId="77777777" w:rsidR="00882334" w:rsidRPr="007B76C2" w:rsidRDefault="00882334" w:rsidP="00882334">
      <w:pPr>
        <w:spacing w:line="240" w:lineRule="auto"/>
      </w:pPr>
    </w:p>
    <w:p w14:paraId="4FFEA6A9" w14:textId="77777777" w:rsidR="00882334" w:rsidRPr="007B76C2" w:rsidRDefault="00882334" w:rsidP="00882334">
      <w:pPr>
        <w:spacing w:line="240" w:lineRule="auto"/>
        <w:rPr>
          <w:u w:val="single"/>
        </w:rPr>
      </w:pPr>
      <w:r w:rsidRPr="007B76C2">
        <w:rPr>
          <w:u w:val="single"/>
        </w:rPr>
        <w:t>Myyntiluvan haltija</w:t>
      </w:r>
    </w:p>
    <w:p w14:paraId="774C7862" w14:textId="77777777" w:rsidR="00882334" w:rsidRPr="00DB73BE" w:rsidRDefault="00882334" w:rsidP="00882334">
      <w:pPr>
        <w:tabs>
          <w:tab w:val="clear" w:pos="567"/>
          <w:tab w:val="left" w:pos="0"/>
        </w:tabs>
        <w:spacing w:line="240" w:lineRule="auto"/>
      </w:pPr>
      <w:r w:rsidRPr="00DB73BE">
        <w:t>Boehringer Ingelheim Vetmedica GmbH</w:t>
      </w:r>
      <w:r w:rsidRPr="00DB73BE">
        <w:cr/>
        <w:t>55216 Ingelheim/Rhein</w:t>
      </w:r>
    </w:p>
    <w:p w14:paraId="4BB34362" w14:textId="77777777" w:rsidR="00882334" w:rsidRPr="00DB73BE" w:rsidRDefault="00882334" w:rsidP="00882334">
      <w:pPr>
        <w:tabs>
          <w:tab w:val="clear" w:pos="567"/>
          <w:tab w:val="left" w:pos="1134"/>
        </w:tabs>
        <w:spacing w:line="240" w:lineRule="auto"/>
        <w:rPr>
          <w:caps/>
        </w:rPr>
      </w:pPr>
      <w:r w:rsidRPr="00DB73BE">
        <w:rPr>
          <w:caps/>
        </w:rPr>
        <w:t>Saksa</w:t>
      </w:r>
    </w:p>
    <w:p w14:paraId="372CE324" w14:textId="77777777" w:rsidR="00882334" w:rsidRPr="007B76C2" w:rsidRDefault="00882334" w:rsidP="00882334">
      <w:pPr>
        <w:spacing w:line="240" w:lineRule="auto"/>
      </w:pPr>
    </w:p>
    <w:p w14:paraId="50129C11" w14:textId="77777777" w:rsidR="00882334" w:rsidRPr="007B76C2" w:rsidRDefault="00882334" w:rsidP="00882334">
      <w:pPr>
        <w:spacing w:line="240" w:lineRule="auto"/>
        <w:rPr>
          <w:u w:val="single"/>
        </w:rPr>
      </w:pPr>
      <w:r w:rsidRPr="007B76C2">
        <w:rPr>
          <w:u w:val="single"/>
        </w:rPr>
        <w:t>Erän vapauttamisesta vastaava valmistaja</w:t>
      </w:r>
    </w:p>
    <w:p w14:paraId="74FA16A8" w14:textId="77777777" w:rsidR="008E403C" w:rsidRPr="00DB15F5" w:rsidRDefault="008E403C" w:rsidP="008E403C">
      <w:pPr>
        <w:tabs>
          <w:tab w:val="left" w:pos="709"/>
        </w:tabs>
        <w:spacing w:line="240" w:lineRule="auto"/>
        <w:ind w:left="567" w:hanging="567"/>
      </w:pPr>
      <w:r w:rsidRPr="00DB15F5">
        <w:t>Labiana Life Sciences S.A.</w:t>
      </w:r>
    </w:p>
    <w:p w14:paraId="39442D1C" w14:textId="77777777" w:rsidR="008E403C" w:rsidRPr="00550011" w:rsidRDefault="008E403C" w:rsidP="008E403C">
      <w:pPr>
        <w:tabs>
          <w:tab w:val="left" w:pos="709"/>
        </w:tabs>
        <w:spacing w:line="240" w:lineRule="auto"/>
        <w:ind w:left="567" w:hanging="567"/>
        <w:rPr>
          <w:lang w:val="es-ES_tradnl"/>
        </w:rPr>
      </w:pPr>
      <w:r w:rsidRPr="00550011">
        <w:rPr>
          <w:lang w:val="es-ES_tradnl"/>
        </w:rPr>
        <w:t>Venus, 26</w:t>
      </w:r>
    </w:p>
    <w:p w14:paraId="07834B3D" w14:textId="77777777" w:rsidR="008E403C" w:rsidRPr="00550011" w:rsidRDefault="008E403C" w:rsidP="008E403C">
      <w:pPr>
        <w:tabs>
          <w:tab w:val="left" w:pos="709"/>
        </w:tabs>
        <w:spacing w:line="240" w:lineRule="auto"/>
        <w:ind w:left="567" w:hanging="567"/>
        <w:rPr>
          <w:lang w:val="es-ES_tradnl"/>
        </w:rPr>
      </w:pPr>
      <w:r w:rsidRPr="00550011">
        <w:rPr>
          <w:lang w:val="es-ES_tradnl"/>
        </w:rPr>
        <w:t>Can Parellada Industrial</w:t>
      </w:r>
    </w:p>
    <w:p w14:paraId="52EA2240" w14:textId="77777777" w:rsidR="008E403C" w:rsidRPr="00550011" w:rsidRDefault="008E403C" w:rsidP="008E403C">
      <w:pPr>
        <w:tabs>
          <w:tab w:val="left" w:pos="709"/>
        </w:tabs>
        <w:spacing w:line="240" w:lineRule="auto"/>
        <w:ind w:left="567" w:hanging="567"/>
        <w:rPr>
          <w:lang w:val="es-ES_tradnl"/>
        </w:rPr>
      </w:pPr>
      <w:r w:rsidRPr="00550011">
        <w:rPr>
          <w:lang w:val="es-ES_tradnl"/>
        </w:rPr>
        <w:t>08228 Terrassa</w:t>
      </w:r>
      <w:r w:rsidR="00A864EF" w:rsidRPr="00550011">
        <w:rPr>
          <w:lang w:val="es-ES_tradnl"/>
        </w:rPr>
        <w:t>, Barcelona</w:t>
      </w:r>
    </w:p>
    <w:p w14:paraId="7B30C8D6" w14:textId="77777777" w:rsidR="008E403C" w:rsidRPr="0021058B" w:rsidRDefault="008E403C" w:rsidP="008E403C">
      <w:pPr>
        <w:tabs>
          <w:tab w:val="left" w:pos="709"/>
        </w:tabs>
        <w:spacing w:line="240" w:lineRule="auto"/>
        <w:ind w:left="567" w:hanging="567"/>
        <w:rPr>
          <w:caps/>
        </w:rPr>
      </w:pPr>
      <w:r w:rsidRPr="0021058B">
        <w:rPr>
          <w:caps/>
        </w:rPr>
        <w:t>Espanja</w:t>
      </w:r>
    </w:p>
    <w:p w14:paraId="1995C6E9" w14:textId="77777777" w:rsidR="00882334" w:rsidRPr="0021058B" w:rsidRDefault="00882334" w:rsidP="00882334">
      <w:pPr>
        <w:spacing w:line="240" w:lineRule="auto"/>
      </w:pPr>
    </w:p>
    <w:p w14:paraId="21FC9437" w14:textId="77777777" w:rsidR="00882334" w:rsidRPr="0021058B" w:rsidRDefault="00882334" w:rsidP="00882334">
      <w:pPr>
        <w:spacing w:line="240" w:lineRule="auto"/>
      </w:pPr>
    </w:p>
    <w:p w14:paraId="71CEC4F7" w14:textId="77777777" w:rsidR="00882334" w:rsidRPr="007B76C2" w:rsidRDefault="00882334" w:rsidP="00882334">
      <w:pPr>
        <w:spacing w:line="240" w:lineRule="auto"/>
        <w:ind w:left="567" w:hanging="567"/>
      </w:pPr>
      <w:r w:rsidRPr="00AA7390">
        <w:rPr>
          <w:b/>
          <w:bCs/>
          <w:highlight w:val="lightGray"/>
        </w:rPr>
        <w:t>2.</w:t>
      </w:r>
      <w:r w:rsidRPr="007B76C2">
        <w:rPr>
          <w:b/>
          <w:bCs/>
        </w:rPr>
        <w:tab/>
        <w:t>ELÄINLÄÄKEVALMISTEEN NIMI</w:t>
      </w:r>
    </w:p>
    <w:p w14:paraId="24672068" w14:textId="77777777" w:rsidR="00882334" w:rsidRPr="007B76C2" w:rsidRDefault="00882334" w:rsidP="00882334">
      <w:pPr>
        <w:spacing w:line="240" w:lineRule="auto"/>
      </w:pPr>
    </w:p>
    <w:p w14:paraId="2353062E" w14:textId="77777777" w:rsidR="00882334" w:rsidRPr="007B76C2" w:rsidRDefault="00882334" w:rsidP="00882334">
      <w:pPr>
        <w:spacing w:line="240" w:lineRule="auto"/>
      </w:pPr>
      <w:r w:rsidRPr="007B76C2">
        <w:rPr>
          <w:color w:val="000000"/>
        </w:rPr>
        <w:t>Metacam 40</w:t>
      </w:r>
      <w:r w:rsidRPr="007B76C2">
        <w:t xml:space="preserve"> mg/ml injektioneste, liuos naudoille ja hevosille. </w:t>
      </w:r>
    </w:p>
    <w:p w14:paraId="4320E8BB" w14:textId="77777777" w:rsidR="00882334" w:rsidRPr="007B76C2" w:rsidRDefault="00882334" w:rsidP="00882334">
      <w:pPr>
        <w:spacing w:line="240" w:lineRule="auto"/>
      </w:pPr>
      <w:r w:rsidRPr="007B76C2">
        <w:t>Meloksikaami</w:t>
      </w:r>
    </w:p>
    <w:p w14:paraId="608D157D" w14:textId="77777777" w:rsidR="00882334" w:rsidRPr="007B76C2" w:rsidRDefault="00882334" w:rsidP="00882334">
      <w:pPr>
        <w:spacing w:line="240" w:lineRule="auto"/>
      </w:pPr>
    </w:p>
    <w:p w14:paraId="1F7E4829" w14:textId="77777777" w:rsidR="00882334" w:rsidRPr="007B76C2" w:rsidRDefault="00882334" w:rsidP="00882334">
      <w:pPr>
        <w:spacing w:line="240" w:lineRule="auto"/>
      </w:pPr>
    </w:p>
    <w:p w14:paraId="4AA30803" w14:textId="77777777" w:rsidR="00882334" w:rsidRPr="007B76C2" w:rsidRDefault="00882334" w:rsidP="00882334">
      <w:pPr>
        <w:spacing w:line="240" w:lineRule="auto"/>
        <w:rPr>
          <w:b/>
          <w:bCs/>
        </w:rPr>
      </w:pPr>
      <w:r w:rsidRPr="00AA7390">
        <w:rPr>
          <w:b/>
          <w:bCs/>
          <w:highlight w:val="lightGray"/>
        </w:rPr>
        <w:t>3.</w:t>
      </w:r>
      <w:r w:rsidRPr="007B76C2">
        <w:rPr>
          <w:b/>
          <w:bCs/>
        </w:rPr>
        <w:tab/>
        <w:t>VAIKUTTAVAT JA MUUT AINEET</w:t>
      </w:r>
    </w:p>
    <w:p w14:paraId="6B7740FD" w14:textId="77777777" w:rsidR="00882334" w:rsidRPr="007B76C2" w:rsidRDefault="00882334" w:rsidP="00882334">
      <w:pPr>
        <w:spacing w:line="240" w:lineRule="auto"/>
      </w:pPr>
    </w:p>
    <w:p w14:paraId="59052B4F" w14:textId="77777777" w:rsidR="00882334" w:rsidRPr="007B76C2" w:rsidRDefault="00882334" w:rsidP="00882334">
      <w:pPr>
        <w:spacing w:line="240" w:lineRule="auto"/>
      </w:pPr>
      <w:r w:rsidRPr="007B76C2">
        <w:t>Yksi ml sisältää:</w:t>
      </w:r>
    </w:p>
    <w:p w14:paraId="365B6A37" w14:textId="77777777" w:rsidR="00882334" w:rsidRPr="007B76C2" w:rsidRDefault="00882334" w:rsidP="00882334">
      <w:pPr>
        <w:spacing w:line="240" w:lineRule="auto"/>
      </w:pPr>
    </w:p>
    <w:p w14:paraId="6C0684C3" w14:textId="77777777" w:rsidR="00882334" w:rsidRPr="007B76C2" w:rsidRDefault="00882334" w:rsidP="00882334">
      <w:pPr>
        <w:spacing w:line="240" w:lineRule="auto"/>
        <w:rPr>
          <w:b/>
        </w:rPr>
      </w:pPr>
      <w:r w:rsidRPr="007B76C2">
        <w:rPr>
          <w:b/>
        </w:rPr>
        <w:t>Vaikuttava aine:</w:t>
      </w:r>
    </w:p>
    <w:p w14:paraId="5120234D" w14:textId="77777777" w:rsidR="00882334" w:rsidRPr="00DB73BE" w:rsidRDefault="00882334" w:rsidP="00300EE0">
      <w:pPr>
        <w:tabs>
          <w:tab w:val="clear" w:pos="567"/>
          <w:tab w:val="left" w:pos="1985"/>
          <w:tab w:val="right" w:pos="3402"/>
        </w:tabs>
        <w:autoSpaceDE w:val="0"/>
        <w:autoSpaceDN w:val="0"/>
        <w:adjustRightInd w:val="0"/>
        <w:spacing w:line="240" w:lineRule="auto"/>
        <w:textAlignment w:val="baseline"/>
        <w:rPr>
          <w:rFonts w:eastAsia="SimSun"/>
          <w:color w:val="000000"/>
          <w:lang w:eastAsia="en-US"/>
        </w:rPr>
      </w:pPr>
      <w:r w:rsidRPr="00DB73BE">
        <w:rPr>
          <w:rFonts w:eastAsia="SimSun"/>
          <w:color w:val="000000"/>
          <w:lang w:eastAsia="en-US"/>
        </w:rPr>
        <w:t xml:space="preserve">Meloksikaami </w:t>
      </w:r>
      <w:r w:rsidRPr="00DB73BE">
        <w:rPr>
          <w:rFonts w:eastAsia="SimSun"/>
          <w:color w:val="000000"/>
          <w:lang w:eastAsia="en-US"/>
        </w:rPr>
        <w:tab/>
        <w:t>40 mg</w:t>
      </w:r>
    </w:p>
    <w:p w14:paraId="58F7218E" w14:textId="77777777" w:rsidR="00882334" w:rsidRPr="007B76C2" w:rsidRDefault="00882334" w:rsidP="00300EE0">
      <w:pPr>
        <w:tabs>
          <w:tab w:val="left" w:pos="1260"/>
          <w:tab w:val="left" w:pos="1985"/>
        </w:tabs>
        <w:spacing w:line="240" w:lineRule="auto"/>
      </w:pPr>
    </w:p>
    <w:p w14:paraId="1BCF2399" w14:textId="77777777" w:rsidR="00882334" w:rsidRPr="007B76C2" w:rsidRDefault="00882334" w:rsidP="00300EE0">
      <w:pPr>
        <w:tabs>
          <w:tab w:val="left" w:pos="1260"/>
          <w:tab w:val="left" w:pos="1985"/>
        </w:tabs>
        <w:spacing w:line="240" w:lineRule="auto"/>
        <w:rPr>
          <w:b/>
        </w:rPr>
      </w:pPr>
      <w:r w:rsidRPr="007B76C2">
        <w:rPr>
          <w:b/>
        </w:rPr>
        <w:t>Apuaine:</w:t>
      </w:r>
    </w:p>
    <w:p w14:paraId="74956458" w14:textId="77777777" w:rsidR="00882334" w:rsidRPr="00DB73BE" w:rsidRDefault="00882334" w:rsidP="00300EE0">
      <w:pPr>
        <w:tabs>
          <w:tab w:val="clear" w:pos="567"/>
          <w:tab w:val="left" w:pos="1985"/>
          <w:tab w:val="right" w:pos="3402"/>
        </w:tabs>
        <w:autoSpaceDE w:val="0"/>
        <w:autoSpaceDN w:val="0"/>
        <w:adjustRightInd w:val="0"/>
        <w:spacing w:line="240" w:lineRule="auto"/>
        <w:textAlignment w:val="baseline"/>
        <w:rPr>
          <w:rFonts w:eastAsia="SimSun"/>
          <w:color w:val="000000"/>
          <w:lang w:eastAsia="en-US"/>
        </w:rPr>
      </w:pPr>
      <w:r w:rsidRPr="00DB73BE">
        <w:rPr>
          <w:rFonts w:eastAsia="SimSun"/>
          <w:color w:val="000000"/>
          <w:lang w:eastAsia="en-US"/>
        </w:rPr>
        <w:t xml:space="preserve">Etanoli </w:t>
      </w:r>
      <w:r w:rsidRPr="00DB73BE">
        <w:rPr>
          <w:rFonts w:eastAsia="SimSun"/>
          <w:color w:val="000000"/>
          <w:lang w:eastAsia="en-US"/>
        </w:rPr>
        <w:tab/>
      </w:r>
      <w:r w:rsidR="00A864EF">
        <w:rPr>
          <w:rFonts w:eastAsia="SimSun"/>
          <w:color w:val="000000"/>
          <w:lang w:eastAsia="en-US"/>
        </w:rPr>
        <w:t>150</w:t>
      </w:r>
      <w:r w:rsidRPr="00DB73BE">
        <w:rPr>
          <w:rFonts w:eastAsia="SimSun"/>
          <w:color w:val="000000"/>
          <w:lang w:eastAsia="en-US"/>
        </w:rPr>
        <w:t xml:space="preserve"> mg</w:t>
      </w:r>
    </w:p>
    <w:p w14:paraId="223773EA" w14:textId="77777777" w:rsidR="00882334" w:rsidRPr="007B76C2" w:rsidRDefault="00882334" w:rsidP="00882334">
      <w:pPr>
        <w:spacing w:line="240" w:lineRule="auto"/>
      </w:pPr>
    </w:p>
    <w:p w14:paraId="446699DF" w14:textId="77777777" w:rsidR="00882334" w:rsidRPr="007B76C2" w:rsidRDefault="00882334" w:rsidP="00882334">
      <w:pPr>
        <w:spacing w:line="240" w:lineRule="auto"/>
      </w:pPr>
      <w:r w:rsidRPr="007B76C2">
        <w:t>Kirkas, keltainen liuos.</w:t>
      </w:r>
    </w:p>
    <w:p w14:paraId="2F29CCE4" w14:textId="77777777" w:rsidR="00882334" w:rsidRPr="007B76C2" w:rsidRDefault="00882334" w:rsidP="00882334">
      <w:pPr>
        <w:spacing w:line="240" w:lineRule="auto"/>
      </w:pPr>
    </w:p>
    <w:p w14:paraId="71A6083D" w14:textId="77777777" w:rsidR="00882334" w:rsidRPr="007B76C2" w:rsidRDefault="00882334" w:rsidP="00882334">
      <w:pPr>
        <w:spacing w:line="240" w:lineRule="auto"/>
      </w:pPr>
    </w:p>
    <w:p w14:paraId="0996FBF5" w14:textId="77777777" w:rsidR="00882334" w:rsidRPr="007B76C2" w:rsidRDefault="00882334" w:rsidP="00882334">
      <w:pPr>
        <w:spacing w:line="240" w:lineRule="auto"/>
        <w:rPr>
          <w:b/>
          <w:bCs/>
        </w:rPr>
      </w:pPr>
      <w:r w:rsidRPr="00AA7390">
        <w:rPr>
          <w:b/>
          <w:bCs/>
          <w:highlight w:val="lightGray"/>
        </w:rPr>
        <w:t>4.</w:t>
      </w:r>
      <w:r w:rsidRPr="007B76C2">
        <w:rPr>
          <w:b/>
          <w:bCs/>
        </w:rPr>
        <w:tab/>
        <w:t>KÄYTTÖAIHEET</w:t>
      </w:r>
    </w:p>
    <w:p w14:paraId="004C99C9" w14:textId="77777777" w:rsidR="00882334" w:rsidRPr="007B76C2" w:rsidRDefault="00882334" w:rsidP="00882334">
      <w:pPr>
        <w:spacing w:line="240" w:lineRule="auto"/>
      </w:pPr>
    </w:p>
    <w:p w14:paraId="15B454D7" w14:textId="77777777" w:rsidR="00882334" w:rsidRPr="00DB73BE" w:rsidRDefault="00882334" w:rsidP="00882334">
      <w:pPr>
        <w:autoSpaceDE w:val="0"/>
        <w:autoSpaceDN w:val="0"/>
        <w:adjustRightInd w:val="0"/>
        <w:spacing w:line="240" w:lineRule="auto"/>
        <w:textAlignment w:val="baseline"/>
        <w:rPr>
          <w:rFonts w:eastAsia="SimSun"/>
          <w:color w:val="000000"/>
          <w:u w:val="single"/>
          <w:lang w:eastAsia="en-US"/>
        </w:rPr>
      </w:pPr>
      <w:r w:rsidRPr="00DB73BE">
        <w:rPr>
          <w:rFonts w:eastAsia="SimSun"/>
          <w:color w:val="000000"/>
          <w:u w:val="single"/>
          <w:lang w:eastAsia="en-US"/>
        </w:rPr>
        <w:t>Nauta:</w:t>
      </w:r>
    </w:p>
    <w:p w14:paraId="42278503" w14:textId="77777777" w:rsidR="00882334" w:rsidRPr="007B76C2" w:rsidRDefault="00882334" w:rsidP="00882334">
      <w:pPr>
        <w:spacing w:line="240" w:lineRule="auto"/>
      </w:pPr>
      <w:r w:rsidRPr="007B76C2">
        <w:t>Naudoilla vähentämään kliinisiä oireita akuuteissa hengitystieinfektioissa yhdessä asianmukaisen antibioottilääkityksen kanssa.</w:t>
      </w:r>
    </w:p>
    <w:p w14:paraId="0126A22F" w14:textId="77777777" w:rsidR="00882334" w:rsidRPr="007B76C2" w:rsidRDefault="00882334" w:rsidP="00882334">
      <w:pPr>
        <w:spacing w:line="240" w:lineRule="auto"/>
      </w:pPr>
      <w:r w:rsidRPr="007B76C2">
        <w:t>Yli viikon ikäisille vasikoille ja ei-laktoivalle nuorkarjalle vähentämään ripulin kliinisiä oireita yhdessä oraalisen nestehoidon kanssa.</w:t>
      </w:r>
    </w:p>
    <w:p w14:paraId="4228A5D0" w14:textId="77777777" w:rsidR="00882334" w:rsidRPr="007B76C2" w:rsidRDefault="00882334" w:rsidP="00882334">
      <w:pPr>
        <w:spacing w:line="240" w:lineRule="auto"/>
      </w:pPr>
      <w:r w:rsidRPr="007B76C2">
        <w:t>Tukihoitona akuutin mastiitin hoidossa yhdessä antibioottilääkityksen kanssa.</w:t>
      </w:r>
    </w:p>
    <w:p w14:paraId="2C6DF402" w14:textId="77777777" w:rsidR="00882334" w:rsidRPr="007B76C2" w:rsidRDefault="00882334" w:rsidP="00882334">
      <w:pPr>
        <w:spacing w:line="240" w:lineRule="auto"/>
      </w:pPr>
      <w:r w:rsidRPr="007B76C2">
        <w:t>Vasikoille nupoutuksen jälkeisen kivun lievitykseen.</w:t>
      </w:r>
    </w:p>
    <w:p w14:paraId="1136AEB2" w14:textId="77777777" w:rsidR="00882334" w:rsidRPr="007B76C2" w:rsidRDefault="00882334" w:rsidP="00882334">
      <w:pPr>
        <w:spacing w:line="240" w:lineRule="auto"/>
      </w:pPr>
    </w:p>
    <w:p w14:paraId="79D89E74" w14:textId="77777777" w:rsidR="00882334" w:rsidRPr="00DB73BE" w:rsidRDefault="00882334" w:rsidP="00882334">
      <w:pPr>
        <w:autoSpaceDE w:val="0"/>
        <w:autoSpaceDN w:val="0"/>
        <w:adjustRightInd w:val="0"/>
        <w:spacing w:line="240" w:lineRule="auto"/>
        <w:textAlignment w:val="baseline"/>
        <w:rPr>
          <w:rFonts w:eastAsia="SimSun"/>
          <w:color w:val="000000"/>
          <w:u w:val="single"/>
          <w:lang w:eastAsia="en-US"/>
        </w:rPr>
      </w:pPr>
      <w:r w:rsidRPr="00DB73BE">
        <w:rPr>
          <w:rFonts w:eastAsia="SimSun"/>
          <w:color w:val="000000"/>
          <w:u w:val="single"/>
          <w:lang w:eastAsia="en-US"/>
        </w:rPr>
        <w:t>Hevonen:</w:t>
      </w:r>
    </w:p>
    <w:p w14:paraId="0643C666" w14:textId="77777777" w:rsidR="00882334" w:rsidRPr="007B76C2" w:rsidRDefault="00882334" w:rsidP="00882334">
      <w:pPr>
        <w:spacing w:line="240" w:lineRule="auto"/>
        <w:rPr>
          <w:b/>
          <w:bCs/>
        </w:rPr>
      </w:pPr>
      <w:r w:rsidRPr="007B76C2">
        <w:t>Tulehdusreaktion vähentäminen ja kivun lievittäminen sekä akuuteissa että kroonisissa luusto-lihassairauksissa</w:t>
      </w:r>
      <w:r w:rsidRPr="007B76C2">
        <w:rPr>
          <w:b/>
          <w:bCs/>
        </w:rPr>
        <w:t>.</w:t>
      </w:r>
    </w:p>
    <w:p w14:paraId="711EED13" w14:textId="77777777" w:rsidR="00882334" w:rsidRPr="007B76C2" w:rsidRDefault="00882334" w:rsidP="00882334">
      <w:pPr>
        <w:spacing w:line="240" w:lineRule="auto"/>
      </w:pPr>
      <w:r w:rsidRPr="007B76C2">
        <w:t>Hevosen ähkyyn liittyvän kivun lievittäminen.</w:t>
      </w:r>
    </w:p>
    <w:p w14:paraId="4A79F0AE" w14:textId="77777777" w:rsidR="00882334" w:rsidRPr="007B76C2" w:rsidRDefault="00882334" w:rsidP="00882334">
      <w:pPr>
        <w:spacing w:line="240" w:lineRule="auto"/>
      </w:pPr>
    </w:p>
    <w:p w14:paraId="431329F0" w14:textId="77777777" w:rsidR="00882334" w:rsidRPr="007B76C2" w:rsidRDefault="00882334" w:rsidP="00882334">
      <w:pPr>
        <w:spacing w:line="240" w:lineRule="auto"/>
      </w:pPr>
    </w:p>
    <w:p w14:paraId="513CB726" w14:textId="77777777" w:rsidR="00882334" w:rsidRPr="007B76C2" w:rsidRDefault="00882334" w:rsidP="00A45D09">
      <w:pPr>
        <w:keepNext/>
        <w:widowControl/>
        <w:spacing w:line="240" w:lineRule="auto"/>
        <w:rPr>
          <w:b/>
          <w:bCs/>
        </w:rPr>
      </w:pPr>
      <w:r w:rsidRPr="00AA7390">
        <w:rPr>
          <w:b/>
          <w:bCs/>
          <w:highlight w:val="lightGray"/>
        </w:rPr>
        <w:lastRenderedPageBreak/>
        <w:t>5.</w:t>
      </w:r>
      <w:r w:rsidRPr="007B76C2">
        <w:rPr>
          <w:b/>
          <w:bCs/>
        </w:rPr>
        <w:tab/>
        <w:t>VASTA-AIHEET</w:t>
      </w:r>
    </w:p>
    <w:p w14:paraId="214B1A47" w14:textId="77777777" w:rsidR="00882334" w:rsidRPr="00C03BF4" w:rsidRDefault="00882334" w:rsidP="00A45D09">
      <w:pPr>
        <w:keepNext/>
        <w:widowControl/>
        <w:spacing w:line="240" w:lineRule="auto"/>
      </w:pPr>
    </w:p>
    <w:p w14:paraId="593BD7BB" w14:textId="77777777" w:rsidR="00882334" w:rsidRPr="00C03BF4" w:rsidRDefault="00882334" w:rsidP="00C03BF4">
      <w:r w:rsidRPr="00C03BF4">
        <w:t>Ei saa käyttää alle 6 viikon ikäisille varsoille.</w:t>
      </w:r>
    </w:p>
    <w:p w14:paraId="67CFF4C7" w14:textId="77777777" w:rsidR="00882334" w:rsidRPr="007B76C2" w:rsidRDefault="00882334" w:rsidP="00882334">
      <w:pPr>
        <w:spacing w:line="240" w:lineRule="auto"/>
      </w:pPr>
      <w:r w:rsidRPr="007B76C2">
        <w:rPr>
          <w:snapToGrid w:val="0"/>
          <w:lang w:eastAsia="en-US"/>
        </w:rPr>
        <w:t>Ei saa käyttää</w:t>
      </w:r>
      <w:r w:rsidRPr="007B76C2">
        <w:t xml:space="preserve"> tiineille tai </w:t>
      </w:r>
      <w:r w:rsidR="009D1878">
        <w:t>imettäville</w:t>
      </w:r>
      <w:r w:rsidR="009D1878" w:rsidRPr="007B76C2">
        <w:t xml:space="preserve"> </w:t>
      </w:r>
      <w:r w:rsidRPr="007B76C2">
        <w:t>tammoille</w:t>
      </w:r>
      <w:r w:rsidR="00E23C9C">
        <w:t xml:space="preserve"> (</w:t>
      </w:r>
      <w:r w:rsidR="00E23C9C">
        <w:rPr>
          <w:snapToGrid w:val="0"/>
          <w:lang w:eastAsia="de-DE"/>
        </w:rPr>
        <w:t>k</w:t>
      </w:r>
      <w:r w:rsidR="00E23C9C" w:rsidRPr="007B76C2">
        <w:rPr>
          <w:snapToGrid w:val="0"/>
          <w:lang w:eastAsia="de-DE"/>
        </w:rPr>
        <w:t xml:space="preserve">atso kohta </w:t>
      </w:r>
      <w:r w:rsidR="00E23C9C" w:rsidRPr="007877A5">
        <w:rPr>
          <w:bCs/>
        </w:rPr>
        <w:t>Tiineys ja imetys</w:t>
      </w:r>
      <w:r w:rsidR="00E23C9C">
        <w:rPr>
          <w:bCs/>
        </w:rPr>
        <w:t>)</w:t>
      </w:r>
      <w:r w:rsidRPr="007B76C2">
        <w:t>.</w:t>
      </w:r>
    </w:p>
    <w:p w14:paraId="2FEE59F3" w14:textId="77777777" w:rsidR="00882334" w:rsidRPr="007B76C2" w:rsidRDefault="00882334" w:rsidP="00882334">
      <w:pPr>
        <w:spacing w:line="240" w:lineRule="auto"/>
      </w:pPr>
      <w:r w:rsidRPr="007B76C2">
        <w:rPr>
          <w:snapToGrid w:val="0"/>
          <w:lang w:eastAsia="en-US"/>
        </w:rPr>
        <w:t>Ei saa käyttää</w:t>
      </w:r>
      <w:r w:rsidRPr="007B76C2">
        <w:t xml:space="preserve"> eläimille, joilla on maksan, sydämen tai munuaisten vajaatoiminta tai verenvuototaipumusta tai jos eläimellä epäillään olevan maha-suolikanavan haavaumia.</w:t>
      </w:r>
    </w:p>
    <w:p w14:paraId="65FD8914" w14:textId="77777777" w:rsidR="00882334" w:rsidRPr="007B76C2" w:rsidRDefault="00882334" w:rsidP="00882334">
      <w:pPr>
        <w:spacing w:line="240" w:lineRule="auto"/>
      </w:pPr>
      <w:r w:rsidRPr="007B76C2">
        <w:t>Ei saa käyttää tapauksissa, joissa esiintyy yliherkkyyttä vaikuttavalle aineelle tai apuaineille.</w:t>
      </w:r>
    </w:p>
    <w:p w14:paraId="4A80C13F" w14:textId="77777777" w:rsidR="00882334" w:rsidRPr="007B76C2" w:rsidRDefault="00882334" w:rsidP="00882334">
      <w:pPr>
        <w:spacing w:line="240" w:lineRule="auto"/>
      </w:pPr>
      <w:r w:rsidRPr="007B76C2">
        <w:rPr>
          <w:snapToGrid w:val="0"/>
          <w:lang w:eastAsia="en-US"/>
        </w:rPr>
        <w:t>Ei saa käyttää</w:t>
      </w:r>
      <w:r w:rsidRPr="007B76C2">
        <w:t xml:space="preserve"> alle viikon ikäisille naudoille ripulin hoidossa.</w:t>
      </w:r>
    </w:p>
    <w:p w14:paraId="488266D4" w14:textId="77777777" w:rsidR="00882334" w:rsidRPr="00DB73BE" w:rsidRDefault="00882334" w:rsidP="00882334">
      <w:pPr>
        <w:spacing w:line="240" w:lineRule="auto"/>
      </w:pPr>
    </w:p>
    <w:p w14:paraId="4DAF9DCB" w14:textId="77777777" w:rsidR="00882334" w:rsidRPr="00DB73BE" w:rsidRDefault="00882334" w:rsidP="00882334">
      <w:pPr>
        <w:spacing w:line="240" w:lineRule="auto"/>
      </w:pPr>
    </w:p>
    <w:p w14:paraId="65455939" w14:textId="77777777" w:rsidR="00882334" w:rsidRPr="007B76C2" w:rsidRDefault="00882334" w:rsidP="00882334">
      <w:pPr>
        <w:spacing w:line="240" w:lineRule="auto"/>
        <w:rPr>
          <w:b/>
          <w:bCs/>
        </w:rPr>
      </w:pPr>
      <w:r w:rsidRPr="00AA7390">
        <w:rPr>
          <w:b/>
          <w:bCs/>
          <w:highlight w:val="lightGray"/>
        </w:rPr>
        <w:t>6.</w:t>
      </w:r>
      <w:r w:rsidRPr="007877A5">
        <w:rPr>
          <w:b/>
          <w:bCs/>
        </w:rPr>
        <w:tab/>
        <w:t>HAITTAVAIKUTUKSET</w:t>
      </w:r>
    </w:p>
    <w:p w14:paraId="307CCFCD" w14:textId="77777777" w:rsidR="00882334" w:rsidRPr="007B76C2" w:rsidRDefault="00882334" w:rsidP="00882334">
      <w:pPr>
        <w:spacing w:line="240" w:lineRule="auto"/>
      </w:pPr>
    </w:p>
    <w:p w14:paraId="3F3CBB1F" w14:textId="67F6B700" w:rsidR="00784641" w:rsidRDefault="00784641" w:rsidP="00784641">
      <w:pPr>
        <w:spacing w:line="240" w:lineRule="auto"/>
      </w:pPr>
      <w:r>
        <w:t xml:space="preserve"> Kliinisissä tutkimuksissa hoidetuilla naudoilla</w:t>
      </w:r>
      <w:r w:rsidRPr="007877A5">
        <w:t xml:space="preserve"> </w:t>
      </w:r>
      <w:r>
        <w:t>alle 10 %:lla</w:t>
      </w:r>
      <w:r w:rsidRPr="007877A5">
        <w:t>huomattiin</w:t>
      </w:r>
      <w:r>
        <w:t xml:space="preserve"> ihonalaisen annstelun jälkeen vain</w:t>
      </w:r>
      <w:r w:rsidRPr="007877A5">
        <w:t xml:space="preserve"> lievää, ohimenevää turvotusta pistoskohdassa. </w:t>
      </w:r>
    </w:p>
    <w:p w14:paraId="17E37153" w14:textId="77777777" w:rsidR="00882334" w:rsidRPr="007B76C2" w:rsidRDefault="00882334" w:rsidP="00882334">
      <w:pPr>
        <w:pStyle w:val="BodyTextIndent"/>
        <w:tabs>
          <w:tab w:val="left" w:pos="567"/>
        </w:tabs>
        <w:jc w:val="left"/>
        <w:rPr>
          <w:lang w:val="fi-FI"/>
        </w:rPr>
      </w:pPr>
    </w:p>
    <w:p w14:paraId="0B7F478F" w14:textId="77777777" w:rsidR="00784641" w:rsidRPr="00DB15F5" w:rsidRDefault="00784641" w:rsidP="00784641">
      <w:pPr>
        <w:spacing w:line="240" w:lineRule="auto"/>
      </w:pPr>
      <w:r>
        <w:t>Kliinisissä tutkimuksissa h</w:t>
      </w:r>
      <w:r w:rsidRPr="00DB15F5">
        <w:t xml:space="preserve">evosilla </w:t>
      </w:r>
      <w:r>
        <w:t>havaittiin</w:t>
      </w:r>
      <w:r w:rsidRPr="00DB15F5">
        <w:t xml:space="preserve"> </w:t>
      </w:r>
      <w:r>
        <w:t xml:space="preserve">yksittäisissä tapauksissa </w:t>
      </w:r>
      <w:r w:rsidRPr="00DB15F5">
        <w:t>pistoskohdassa ohimenevää turvotusta, joka ei vaa</w:t>
      </w:r>
      <w:r>
        <w:t>tinut</w:t>
      </w:r>
      <w:r w:rsidRPr="00DB15F5">
        <w:t xml:space="preserve"> hoitoa. </w:t>
      </w:r>
    </w:p>
    <w:p w14:paraId="2CE8FA97" w14:textId="77777777" w:rsidR="00882334" w:rsidRPr="007B76C2" w:rsidRDefault="00882334" w:rsidP="00882334">
      <w:pPr>
        <w:spacing w:line="240" w:lineRule="auto"/>
      </w:pPr>
    </w:p>
    <w:p w14:paraId="00E22AD5" w14:textId="7ED768C4" w:rsidR="00882334" w:rsidRPr="007B76C2" w:rsidRDefault="00113635" w:rsidP="00882334">
      <w:pPr>
        <w:spacing w:line="240" w:lineRule="auto"/>
      </w:pPr>
      <w:r>
        <w:t xml:space="preserve">Markkinoille tulon jälkeisessä turvallisuusseurannassa on hyvin harvoin havaittu </w:t>
      </w:r>
      <w:r w:rsidR="00882334" w:rsidRPr="007B76C2">
        <w:t>anafylaktisia reaktioita, jotka voivat olla vakavia (ja jotkut myös kuolemaan johtavia). Hoito on oireenmukaista.</w:t>
      </w:r>
    </w:p>
    <w:p w14:paraId="7F91D4CA" w14:textId="77777777" w:rsidR="00882334" w:rsidRPr="007B76C2" w:rsidRDefault="00882334" w:rsidP="00882334">
      <w:pPr>
        <w:spacing w:line="240" w:lineRule="auto"/>
      </w:pPr>
    </w:p>
    <w:p w14:paraId="189D380E" w14:textId="77777777" w:rsidR="007121FC" w:rsidRPr="00DB15F5" w:rsidRDefault="007121FC" w:rsidP="007121FC">
      <w:pPr>
        <w:ind w:left="567" w:hanging="567"/>
        <w:rPr>
          <w:bCs/>
        </w:rPr>
      </w:pPr>
      <w:r w:rsidRPr="00DB15F5">
        <w:rPr>
          <w:bCs/>
        </w:rPr>
        <w:t>Haittavaikutusten esiintyvyys määritellään seuraavasti:</w:t>
      </w:r>
    </w:p>
    <w:p w14:paraId="627C3B0A" w14:textId="77777777" w:rsidR="007121FC" w:rsidRPr="00DB15F5" w:rsidRDefault="007121FC" w:rsidP="007121FC">
      <w:pPr>
        <w:ind w:left="567" w:hanging="567"/>
        <w:rPr>
          <w:bCs/>
        </w:rPr>
      </w:pPr>
      <w:r w:rsidRPr="00DB15F5">
        <w:rPr>
          <w:bCs/>
        </w:rPr>
        <w:t>-</w:t>
      </w:r>
      <w:r w:rsidR="005C49B3">
        <w:rPr>
          <w:bCs/>
        </w:rPr>
        <w:t xml:space="preserve"> </w:t>
      </w:r>
      <w:r w:rsidRPr="00DB15F5">
        <w:rPr>
          <w:bCs/>
        </w:rPr>
        <w:t xml:space="preserve">hyvin yleinen (useampi kuin 1/10 </w:t>
      </w:r>
      <w:r>
        <w:rPr>
          <w:bCs/>
        </w:rPr>
        <w:t xml:space="preserve">hoidettua </w:t>
      </w:r>
      <w:r w:rsidRPr="00DB15F5">
        <w:rPr>
          <w:bCs/>
        </w:rPr>
        <w:t>eläintä saa haittavaikutuksen)</w:t>
      </w:r>
    </w:p>
    <w:p w14:paraId="52F1D330" w14:textId="77777777" w:rsidR="007121FC" w:rsidRPr="00DB15F5" w:rsidRDefault="005C49B3" w:rsidP="007121FC">
      <w:pPr>
        <w:ind w:left="567" w:hanging="567"/>
        <w:rPr>
          <w:bCs/>
        </w:rPr>
      </w:pPr>
      <w:r>
        <w:rPr>
          <w:bCs/>
        </w:rPr>
        <w:t xml:space="preserve">- </w:t>
      </w:r>
      <w:r w:rsidR="007121FC" w:rsidRPr="00DB15F5">
        <w:rPr>
          <w:bCs/>
        </w:rPr>
        <w:t>yleinen (useampi kuin 1 mutta alle 10/100</w:t>
      </w:r>
      <w:r w:rsidR="007121FC">
        <w:rPr>
          <w:bCs/>
        </w:rPr>
        <w:t xml:space="preserve"> hoidettua</w:t>
      </w:r>
      <w:r w:rsidR="007121FC" w:rsidRPr="00DB15F5">
        <w:rPr>
          <w:bCs/>
        </w:rPr>
        <w:t xml:space="preserve"> eläintä)</w:t>
      </w:r>
    </w:p>
    <w:p w14:paraId="223FA923" w14:textId="77777777" w:rsidR="007121FC" w:rsidRPr="00DB15F5" w:rsidRDefault="007121FC" w:rsidP="007121FC">
      <w:pPr>
        <w:ind w:left="567" w:hanging="567"/>
        <w:rPr>
          <w:bCs/>
        </w:rPr>
      </w:pPr>
      <w:r w:rsidRPr="00DB15F5">
        <w:rPr>
          <w:bCs/>
        </w:rPr>
        <w:t>-</w:t>
      </w:r>
      <w:r w:rsidR="005C49B3">
        <w:rPr>
          <w:bCs/>
        </w:rPr>
        <w:t xml:space="preserve"> </w:t>
      </w:r>
      <w:r w:rsidRPr="00DB15F5">
        <w:rPr>
          <w:bCs/>
        </w:rPr>
        <w:t>melko harvinainen (useampi kuin 1 mutta alle 10/1.000</w:t>
      </w:r>
      <w:r>
        <w:rPr>
          <w:bCs/>
        </w:rPr>
        <w:t xml:space="preserve"> hoidettua</w:t>
      </w:r>
      <w:r w:rsidRPr="00DB15F5">
        <w:rPr>
          <w:bCs/>
        </w:rPr>
        <w:t xml:space="preserve"> eläintä)</w:t>
      </w:r>
    </w:p>
    <w:p w14:paraId="7F486F3D" w14:textId="77777777" w:rsidR="007121FC" w:rsidRPr="00DB15F5" w:rsidRDefault="007121FC" w:rsidP="007121FC">
      <w:pPr>
        <w:ind w:left="567" w:hanging="567"/>
        <w:rPr>
          <w:bCs/>
        </w:rPr>
      </w:pPr>
      <w:r w:rsidRPr="00DB15F5">
        <w:rPr>
          <w:bCs/>
        </w:rPr>
        <w:t>-</w:t>
      </w:r>
      <w:r w:rsidR="005C49B3">
        <w:rPr>
          <w:bCs/>
        </w:rPr>
        <w:t xml:space="preserve"> </w:t>
      </w:r>
      <w:r w:rsidRPr="00DB15F5">
        <w:rPr>
          <w:bCs/>
        </w:rPr>
        <w:t xml:space="preserve">harvinainen (useampi kuin 1 mutta alle 10/10.000 </w:t>
      </w:r>
      <w:r>
        <w:rPr>
          <w:bCs/>
        </w:rPr>
        <w:t xml:space="preserve">hoidettua </w:t>
      </w:r>
      <w:r w:rsidRPr="00DB15F5">
        <w:rPr>
          <w:bCs/>
        </w:rPr>
        <w:t>eläintä)</w:t>
      </w:r>
    </w:p>
    <w:p w14:paraId="18E07AF6" w14:textId="77777777" w:rsidR="007121FC" w:rsidRPr="00DB15F5" w:rsidRDefault="007121FC" w:rsidP="007121FC">
      <w:pPr>
        <w:ind w:left="567" w:hanging="567"/>
      </w:pPr>
      <w:r w:rsidRPr="00DB15F5">
        <w:rPr>
          <w:bCs/>
        </w:rPr>
        <w:t>-</w:t>
      </w:r>
      <w:r w:rsidR="005C49B3">
        <w:rPr>
          <w:bCs/>
        </w:rPr>
        <w:t xml:space="preserve"> </w:t>
      </w:r>
      <w:r w:rsidRPr="00DB15F5">
        <w:rPr>
          <w:bCs/>
        </w:rPr>
        <w:t xml:space="preserve">hyvin harvinainen (alle 1/10.000 </w:t>
      </w:r>
      <w:r>
        <w:rPr>
          <w:bCs/>
        </w:rPr>
        <w:t xml:space="preserve">hoidettua </w:t>
      </w:r>
      <w:r w:rsidRPr="00DB15F5">
        <w:rPr>
          <w:bCs/>
        </w:rPr>
        <w:t>eläintä, mukaan lukien yksittäiset ilmoitukset).</w:t>
      </w:r>
    </w:p>
    <w:p w14:paraId="76D9F652" w14:textId="77777777" w:rsidR="007121FC" w:rsidRPr="00DB15F5" w:rsidRDefault="007121FC" w:rsidP="007121FC">
      <w:pPr>
        <w:spacing w:line="240" w:lineRule="auto"/>
      </w:pPr>
    </w:p>
    <w:p w14:paraId="22CBA885" w14:textId="77777777" w:rsidR="007121FC" w:rsidRPr="00DB15F5" w:rsidRDefault="007121FC" w:rsidP="007121FC">
      <w:pPr>
        <w:spacing w:line="240" w:lineRule="auto"/>
      </w:pPr>
      <w:r>
        <w:t>Jos havaitset haittavaikutuksia, myös sellaisia joita ei ole mainittu tässä pakkausselosteessa, tai olet sitä mieltä, että lääke ei ole tehonnut, ilmoita asiasta eläinlääkärillesi.</w:t>
      </w:r>
    </w:p>
    <w:p w14:paraId="7A0CAC30" w14:textId="77777777" w:rsidR="00882334" w:rsidRPr="007B76C2" w:rsidRDefault="00882334" w:rsidP="00882334">
      <w:pPr>
        <w:spacing w:line="240" w:lineRule="auto"/>
      </w:pPr>
    </w:p>
    <w:p w14:paraId="53369E47" w14:textId="77777777" w:rsidR="00882334" w:rsidRPr="007B76C2" w:rsidRDefault="00882334" w:rsidP="00882334">
      <w:pPr>
        <w:spacing w:line="240" w:lineRule="auto"/>
      </w:pPr>
    </w:p>
    <w:p w14:paraId="7162F8E9" w14:textId="77777777" w:rsidR="00882334" w:rsidRPr="007B76C2" w:rsidRDefault="00882334" w:rsidP="00882334">
      <w:pPr>
        <w:spacing w:line="240" w:lineRule="auto"/>
        <w:rPr>
          <w:b/>
          <w:bCs/>
        </w:rPr>
      </w:pPr>
      <w:r w:rsidRPr="00AA7390">
        <w:rPr>
          <w:b/>
          <w:bCs/>
          <w:highlight w:val="lightGray"/>
        </w:rPr>
        <w:t>7.</w:t>
      </w:r>
      <w:r w:rsidRPr="007B76C2">
        <w:rPr>
          <w:b/>
          <w:bCs/>
        </w:rPr>
        <w:tab/>
        <w:t>KOHDE-ELÄINLAJIT</w:t>
      </w:r>
    </w:p>
    <w:p w14:paraId="7CF3EACB" w14:textId="77777777" w:rsidR="00882334" w:rsidRPr="007B76C2" w:rsidRDefault="00882334" w:rsidP="00882334">
      <w:pPr>
        <w:spacing w:line="240" w:lineRule="auto"/>
      </w:pPr>
    </w:p>
    <w:p w14:paraId="34835A2B" w14:textId="77777777" w:rsidR="00882334" w:rsidRPr="007B76C2" w:rsidRDefault="00882334" w:rsidP="00882334">
      <w:pPr>
        <w:spacing w:line="240" w:lineRule="auto"/>
      </w:pPr>
      <w:r w:rsidRPr="007B76C2">
        <w:t>Nauta ja hevonen.</w:t>
      </w:r>
    </w:p>
    <w:p w14:paraId="2E26F72B" w14:textId="77777777" w:rsidR="00882334" w:rsidRPr="007B76C2" w:rsidRDefault="00882334" w:rsidP="00882334">
      <w:pPr>
        <w:spacing w:line="240" w:lineRule="auto"/>
      </w:pPr>
    </w:p>
    <w:p w14:paraId="27E4F467" w14:textId="77777777" w:rsidR="00882334" w:rsidRPr="007B76C2" w:rsidRDefault="00882334" w:rsidP="00882334">
      <w:pPr>
        <w:spacing w:line="240" w:lineRule="auto"/>
      </w:pPr>
    </w:p>
    <w:p w14:paraId="1580EDB6" w14:textId="77777777" w:rsidR="00882334" w:rsidRPr="007B76C2" w:rsidRDefault="00882334" w:rsidP="00882334">
      <w:pPr>
        <w:spacing w:line="240" w:lineRule="auto"/>
        <w:rPr>
          <w:b/>
          <w:bCs/>
        </w:rPr>
      </w:pPr>
      <w:r w:rsidRPr="00AA7390">
        <w:rPr>
          <w:b/>
          <w:bCs/>
          <w:highlight w:val="lightGray"/>
        </w:rPr>
        <w:t>8.</w:t>
      </w:r>
      <w:r w:rsidRPr="007877A5">
        <w:rPr>
          <w:b/>
          <w:bCs/>
        </w:rPr>
        <w:tab/>
        <w:t>ANNOSTUS, ANTOREITIT JA ANTOTAVAT KOHDE-ELÄINLAJEITTAIN</w:t>
      </w:r>
    </w:p>
    <w:p w14:paraId="0E2C0DE0" w14:textId="77777777" w:rsidR="00882334" w:rsidRPr="007B76C2" w:rsidRDefault="00882334" w:rsidP="00882334">
      <w:pPr>
        <w:spacing w:line="240" w:lineRule="auto"/>
      </w:pPr>
    </w:p>
    <w:p w14:paraId="4B1D0B0A" w14:textId="77777777" w:rsidR="00882334" w:rsidRPr="00E23C9C" w:rsidRDefault="00882334" w:rsidP="00882334">
      <w:pPr>
        <w:spacing w:line="240" w:lineRule="auto"/>
        <w:rPr>
          <w:u w:val="single"/>
        </w:rPr>
      </w:pPr>
      <w:r w:rsidRPr="00E23C9C">
        <w:rPr>
          <w:u w:val="single"/>
        </w:rPr>
        <w:t>Nauta:</w:t>
      </w:r>
    </w:p>
    <w:p w14:paraId="343D4F1B" w14:textId="77777777" w:rsidR="00882334" w:rsidRPr="007B76C2" w:rsidRDefault="00882334" w:rsidP="00882334">
      <w:pPr>
        <w:spacing w:line="240" w:lineRule="auto"/>
      </w:pPr>
      <w:r w:rsidRPr="007B76C2">
        <w:t xml:space="preserve">Kerta-annoksena </w:t>
      </w:r>
      <w:r w:rsidR="000337A2">
        <w:t xml:space="preserve">ihonalaisesti tai </w:t>
      </w:r>
      <w:r w:rsidRPr="007B76C2">
        <w:t>laskimonsisäisesti 0,5 mg meloksikaamia painokiloa kohti (= 1,25 ml/100 kg) yhdistettynä asianmukaiseen antibioottilääkitykseen tai oraaliseen nestehoitoon.</w:t>
      </w:r>
    </w:p>
    <w:p w14:paraId="2F109BCC" w14:textId="77777777" w:rsidR="00882334" w:rsidRPr="007B76C2" w:rsidRDefault="00882334" w:rsidP="00882334">
      <w:pPr>
        <w:spacing w:line="240" w:lineRule="auto"/>
      </w:pPr>
    </w:p>
    <w:p w14:paraId="2B35A48C" w14:textId="77777777" w:rsidR="00882334" w:rsidRPr="00E23C9C" w:rsidRDefault="00882334" w:rsidP="00882334">
      <w:pPr>
        <w:spacing w:line="240" w:lineRule="auto"/>
        <w:rPr>
          <w:u w:val="single"/>
        </w:rPr>
      </w:pPr>
      <w:r w:rsidRPr="00E23C9C">
        <w:rPr>
          <w:u w:val="single"/>
        </w:rPr>
        <w:t>Hevonen:</w:t>
      </w:r>
    </w:p>
    <w:p w14:paraId="43F6549E" w14:textId="77777777" w:rsidR="00882334" w:rsidRPr="007B76C2" w:rsidRDefault="00882334" w:rsidP="00882334">
      <w:pPr>
        <w:spacing w:line="240" w:lineRule="auto"/>
      </w:pPr>
      <w:r w:rsidRPr="007B76C2">
        <w:t xml:space="preserve">Kerta-annoksena laskimonsisäisesti 0,6 mg meloksikaamia painokiloa kohti (= 1,5 ml/100 kg). </w:t>
      </w:r>
    </w:p>
    <w:p w14:paraId="5C190F5B" w14:textId="77777777" w:rsidR="00882334" w:rsidRPr="007B76C2" w:rsidRDefault="00882334" w:rsidP="00882334">
      <w:pPr>
        <w:spacing w:line="240" w:lineRule="auto"/>
      </w:pPr>
    </w:p>
    <w:p w14:paraId="486F0DB8" w14:textId="77777777" w:rsidR="00882334" w:rsidRPr="007B76C2" w:rsidRDefault="00882334" w:rsidP="00882334">
      <w:pPr>
        <w:spacing w:line="240" w:lineRule="auto"/>
        <w:rPr>
          <w:b/>
          <w:bCs/>
        </w:rPr>
      </w:pPr>
      <w:r w:rsidRPr="007B76C2">
        <w:t>Tulehdusreaktion ja kivun lievittämisessä akuuteissa ja kroonisissa luusto–lihassairauksissa jatkohoitona voidaan käyttää Metacam 15 mg/ml oraalisuspensiota hevoselle annoksella 0,6 mg meloksikaamia painokiloa kohti 24 tunnin kuluttua suonensisäisestä annosta</w:t>
      </w:r>
      <w:r w:rsidRPr="007B76C2">
        <w:rPr>
          <w:b/>
          <w:bCs/>
        </w:rPr>
        <w:t>.</w:t>
      </w:r>
    </w:p>
    <w:p w14:paraId="676E28C1" w14:textId="77777777" w:rsidR="00882334" w:rsidRPr="007B76C2" w:rsidRDefault="00882334" w:rsidP="00882334">
      <w:pPr>
        <w:spacing w:line="240" w:lineRule="auto"/>
      </w:pPr>
    </w:p>
    <w:p w14:paraId="081E56F3" w14:textId="77777777" w:rsidR="00882334" w:rsidRPr="007B76C2" w:rsidRDefault="00882334" w:rsidP="00882334">
      <w:pPr>
        <w:spacing w:line="240" w:lineRule="auto"/>
      </w:pPr>
    </w:p>
    <w:p w14:paraId="0EFA4BCC" w14:textId="77777777" w:rsidR="00882334" w:rsidRPr="007B76C2" w:rsidRDefault="00882334" w:rsidP="00882334">
      <w:pPr>
        <w:pStyle w:val="BodyText21"/>
        <w:spacing w:line="240" w:lineRule="auto"/>
        <w:ind w:left="0" w:firstLine="0"/>
        <w:jc w:val="left"/>
        <w:rPr>
          <w:b/>
          <w:bCs/>
          <w:lang w:val="fi-FI"/>
        </w:rPr>
      </w:pPr>
      <w:r w:rsidRPr="00AA7390">
        <w:rPr>
          <w:b/>
          <w:bCs/>
          <w:highlight w:val="lightGray"/>
          <w:lang w:val="fi-FI"/>
        </w:rPr>
        <w:t>9.</w:t>
      </w:r>
      <w:r w:rsidRPr="007B76C2">
        <w:rPr>
          <w:b/>
          <w:bCs/>
          <w:lang w:val="fi-FI"/>
        </w:rPr>
        <w:tab/>
        <w:t xml:space="preserve">ANNOSTUSOHJEET </w:t>
      </w:r>
    </w:p>
    <w:p w14:paraId="333A8855" w14:textId="77777777" w:rsidR="00882334" w:rsidRPr="007B76C2" w:rsidRDefault="00882334" w:rsidP="00882334">
      <w:pPr>
        <w:spacing w:line="240" w:lineRule="auto"/>
      </w:pPr>
    </w:p>
    <w:p w14:paraId="678CF9B2" w14:textId="77777777" w:rsidR="00882334" w:rsidRPr="007B76C2" w:rsidRDefault="00882334" w:rsidP="00882334">
      <w:pPr>
        <w:spacing w:line="240" w:lineRule="auto"/>
        <w:rPr>
          <w:lang w:eastAsia="de-DE"/>
        </w:rPr>
      </w:pPr>
      <w:r w:rsidRPr="007B76C2">
        <w:t>Vältä valmisteen kontaminoitumista käytön aikana</w:t>
      </w:r>
      <w:r w:rsidRPr="007B76C2" w:rsidDel="00E14AD0">
        <w:rPr>
          <w:lang w:eastAsia="de-DE"/>
        </w:rPr>
        <w:t xml:space="preserve"> </w:t>
      </w:r>
    </w:p>
    <w:p w14:paraId="2654132F" w14:textId="77777777" w:rsidR="00882334" w:rsidRPr="007B76C2" w:rsidRDefault="00882334" w:rsidP="00882334">
      <w:pPr>
        <w:spacing w:line="240" w:lineRule="auto"/>
      </w:pPr>
    </w:p>
    <w:p w14:paraId="0270ACAC" w14:textId="77777777" w:rsidR="00882334" w:rsidRPr="007B76C2" w:rsidRDefault="00882334" w:rsidP="00882334">
      <w:pPr>
        <w:spacing w:line="240" w:lineRule="auto"/>
      </w:pPr>
    </w:p>
    <w:p w14:paraId="379CF79C" w14:textId="77777777" w:rsidR="00882334" w:rsidRPr="007B76C2" w:rsidRDefault="00882334" w:rsidP="00DD15B7">
      <w:pPr>
        <w:keepNext/>
        <w:widowControl/>
        <w:spacing w:line="240" w:lineRule="auto"/>
        <w:rPr>
          <w:b/>
          <w:bCs/>
        </w:rPr>
      </w:pPr>
      <w:r w:rsidRPr="00AA7390">
        <w:rPr>
          <w:b/>
          <w:bCs/>
          <w:highlight w:val="lightGray"/>
        </w:rPr>
        <w:lastRenderedPageBreak/>
        <w:t>10.</w:t>
      </w:r>
      <w:r w:rsidRPr="007B76C2">
        <w:rPr>
          <w:b/>
          <w:bCs/>
        </w:rPr>
        <w:tab/>
        <w:t>VAROAIKA</w:t>
      </w:r>
      <w:r w:rsidR="00A864EF">
        <w:rPr>
          <w:b/>
          <w:bCs/>
        </w:rPr>
        <w:t xml:space="preserve"> (VAROAJAT)</w:t>
      </w:r>
    </w:p>
    <w:p w14:paraId="1BD3ED33" w14:textId="77777777" w:rsidR="00882334" w:rsidRPr="00C03BF4" w:rsidRDefault="00882334" w:rsidP="00DD15B7">
      <w:pPr>
        <w:keepNext/>
        <w:widowControl/>
        <w:spacing w:line="240" w:lineRule="auto"/>
      </w:pPr>
    </w:p>
    <w:p w14:paraId="2C3F799F" w14:textId="77777777" w:rsidR="00882334" w:rsidRPr="007B76C2" w:rsidRDefault="00882334" w:rsidP="00DD15B7">
      <w:pPr>
        <w:pStyle w:val="Date1"/>
        <w:keepNext/>
        <w:tabs>
          <w:tab w:val="left" w:pos="567"/>
          <w:tab w:val="left" w:pos="1134"/>
        </w:tabs>
        <w:rPr>
          <w:lang w:val="fi-FI"/>
        </w:rPr>
      </w:pPr>
      <w:r w:rsidRPr="00DB73BE">
        <w:rPr>
          <w:u w:val="single"/>
          <w:lang w:val="fi-FI"/>
        </w:rPr>
        <w:t>Nauta:</w:t>
      </w:r>
      <w:r w:rsidRPr="00DB73BE">
        <w:rPr>
          <w:lang w:val="fi-FI"/>
        </w:rPr>
        <w:t xml:space="preserve"> </w:t>
      </w:r>
      <w:r w:rsidRPr="007B76C2">
        <w:rPr>
          <w:b/>
          <w:bCs/>
          <w:lang w:val="fi-FI"/>
        </w:rPr>
        <w:tab/>
      </w:r>
      <w:r w:rsidRPr="007B76C2">
        <w:rPr>
          <w:lang w:val="fi-FI"/>
        </w:rPr>
        <w:t>Teurastus: 15 vuorokautta, maito: 5 vuorokautta.</w:t>
      </w:r>
    </w:p>
    <w:p w14:paraId="1A29962A" w14:textId="77777777" w:rsidR="00882334" w:rsidRPr="00DB73BE" w:rsidRDefault="00882334" w:rsidP="00882334">
      <w:pPr>
        <w:tabs>
          <w:tab w:val="left" w:pos="1134"/>
        </w:tabs>
        <w:spacing w:line="240" w:lineRule="auto"/>
      </w:pPr>
      <w:r w:rsidRPr="00DB73BE">
        <w:rPr>
          <w:u w:val="single"/>
        </w:rPr>
        <w:t>Hevonen:</w:t>
      </w:r>
      <w:r w:rsidRPr="00DB73BE">
        <w:t xml:space="preserve"> </w:t>
      </w:r>
      <w:r w:rsidRPr="00DB73BE">
        <w:tab/>
      </w:r>
      <w:r w:rsidRPr="006746CC">
        <w:t>Teurastus: 5 vuorokautta</w:t>
      </w:r>
      <w:r w:rsidRPr="00DB73BE">
        <w:t>.</w:t>
      </w:r>
    </w:p>
    <w:p w14:paraId="48729516" w14:textId="77777777" w:rsidR="00882334" w:rsidRPr="007B76C2" w:rsidRDefault="00882334" w:rsidP="00882334">
      <w:pPr>
        <w:spacing w:line="240" w:lineRule="auto"/>
      </w:pPr>
      <w:r w:rsidRPr="007B76C2">
        <w:t>Ei saa käyttää tammoilla, joiden maitoa käytetään ihmisravinnoksi</w:t>
      </w:r>
      <w:r>
        <w:t>.</w:t>
      </w:r>
    </w:p>
    <w:p w14:paraId="6ECE3FEF" w14:textId="77777777" w:rsidR="00882334" w:rsidRPr="00DB73BE" w:rsidRDefault="00882334" w:rsidP="00882334">
      <w:pPr>
        <w:spacing w:line="240" w:lineRule="auto"/>
      </w:pPr>
    </w:p>
    <w:p w14:paraId="7977B6F2" w14:textId="77777777" w:rsidR="00882334" w:rsidRPr="00DB73BE" w:rsidRDefault="00882334" w:rsidP="00882334">
      <w:pPr>
        <w:spacing w:line="240" w:lineRule="auto"/>
      </w:pPr>
    </w:p>
    <w:p w14:paraId="00B25D53" w14:textId="77777777" w:rsidR="00882334" w:rsidRPr="007B76C2" w:rsidRDefault="00882334" w:rsidP="00882334">
      <w:pPr>
        <w:spacing w:line="240" w:lineRule="auto"/>
        <w:rPr>
          <w:b/>
          <w:bCs/>
        </w:rPr>
      </w:pPr>
      <w:r w:rsidRPr="00AA7390">
        <w:rPr>
          <w:b/>
          <w:bCs/>
          <w:highlight w:val="lightGray"/>
        </w:rPr>
        <w:t>11.</w:t>
      </w:r>
      <w:r w:rsidRPr="007B76C2">
        <w:rPr>
          <w:b/>
          <w:bCs/>
        </w:rPr>
        <w:tab/>
        <w:t>SÄILYTYSOLOSUHTEET</w:t>
      </w:r>
    </w:p>
    <w:p w14:paraId="55B2F2EC" w14:textId="77777777" w:rsidR="00882334" w:rsidRPr="007B76C2" w:rsidRDefault="00882334" w:rsidP="00882334">
      <w:pPr>
        <w:spacing w:line="240" w:lineRule="auto"/>
      </w:pPr>
    </w:p>
    <w:p w14:paraId="4D1E234C" w14:textId="77777777" w:rsidR="00882334" w:rsidRPr="007B76C2" w:rsidRDefault="00882334" w:rsidP="00882334">
      <w:pPr>
        <w:spacing w:line="240" w:lineRule="auto"/>
      </w:pPr>
      <w:r w:rsidRPr="007B76C2">
        <w:t>Ei lasten näkyville eikä ulottuville.</w:t>
      </w:r>
    </w:p>
    <w:p w14:paraId="183CFE91" w14:textId="77777777" w:rsidR="00882334" w:rsidRPr="007B76C2" w:rsidRDefault="00882334" w:rsidP="00882334">
      <w:pPr>
        <w:tabs>
          <w:tab w:val="clear" w:pos="567"/>
        </w:tabs>
        <w:spacing w:line="240" w:lineRule="auto"/>
        <w:rPr>
          <w:lang w:eastAsia="de-DE"/>
        </w:rPr>
      </w:pPr>
      <w:r w:rsidRPr="007B76C2">
        <w:rPr>
          <w:lang w:eastAsia="de-DE"/>
        </w:rPr>
        <w:t>Ei erityisiä säilytysohjeita.</w:t>
      </w:r>
    </w:p>
    <w:p w14:paraId="76FEBFFD" w14:textId="77777777" w:rsidR="00882334" w:rsidRPr="007B76C2" w:rsidRDefault="00882334" w:rsidP="00882334">
      <w:pPr>
        <w:spacing w:line="240" w:lineRule="auto"/>
      </w:pPr>
      <w:r w:rsidRPr="007B76C2">
        <w:t>Avatun pakkauksen kestoaika ensimmäisen avaamisen jälkeen: 28 vuorokautta.</w:t>
      </w:r>
    </w:p>
    <w:p w14:paraId="26183969" w14:textId="77777777" w:rsidR="00B954A0" w:rsidRPr="007B76C2" w:rsidRDefault="00B954A0" w:rsidP="00B954A0">
      <w:pPr>
        <w:spacing w:line="240" w:lineRule="auto"/>
      </w:pPr>
      <w:r w:rsidRPr="007B76C2">
        <w:t xml:space="preserve">Älä käytä tätä eläinlääkevalmistetta </w:t>
      </w:r>
      <w:r>
        <w:t>viimeisen käyttöpäivämäärän</w:t>
      </w:r>
      <w:r w:rsidRPr="007B76C2">
        <w:t xml:space="preserve"> jälkeen, joka on ilmoitettu etiketissä EXP jälkeen.</w:t>
      </w:r>
    </w:p>
    <w:p w14:paraId="0A5F2539" w14:textId="77777777" w:rsidR="00882334" w:rsidRPr="007B76C2" w:rsidRDefault="00882334" w:rsidP="00882334">
      <w:pPr>
        <w:spacing w:line="240" w:lineRule="auto"/>
      </w:pPr>
    </w:p>
    <w:p w14:paraId="7F23B865" w14:textId="77777777" w:rsidR="00882334" w:rsidRPr="007B76C2" w:rsidRDefault="00882334" w:rsidP="00882334">
      <w:pPr>
        <w:spacing w:line="240" w:lineRule="auto"/>
      </w:pPr>
    </w:p>
    <w:p w14:paraId="1865FFD7" w14:textId="77777777" w:rsidR="00882334" w:rsidRPr="007B76C2" w:rsidRDefault="00882334" w:rsidP="00882334">
      <w:pPr>
        <w:pStyle w:val="BodyText21"/>
        <w:spacing w:line="240" w:lineRule="auto"/>
        <w:ind w:left="0" w:firstLine="0"/>
        <w:jc w:val="left"/>
        <w:rPr>
          <w:b/>
          <w:bCs/>
          <w:lang w:val="fi-FI"/>
        </w:rPr>
      </w:pPr>
      <w:r w:rsidRPr="00AA7390">
        <w:rPr>
          <w:b/>
          <w:bCs/>
          <w:highlight w:val="lightGray"/>
          <w:lang w:val="fi-FI"/>
        </w:rPr>
        <w:t>12.</w:t>
      </w:r>
      <w:r w:rsidRPr="007B76C2">
        <w:rPr>
          <w:b/>
          <w:bCs/>
          <w:lang w:val="fi-FI"/>
        </w:rPr>
        <w:tab/>
        <w:t>ERITYISVAROITUKSET</w:t>
      </w:r>
    </w:p>
    <w:p w14:paraId="1C14AC68" w14:textId="77777777" w:rsidR="00882334" w:rsidRPr="007B76C2" w:rsidRDefault="00882334" w:rsidP="00882334">
      <w:pPr>
        <w:spacing w:line="240" w:lineRule="auto"/>
      </w:pPr>
    </w:p>
    <w:p w14:paraId="6026C854" w14:textId="77777777" w:rsidR="00882334" w:rsidRPr="00A948E8" w:rsidRDefault="00882334" w:rsidP="00882334">
      <w:pPr>
        <w:tabs>
          <w:tab w:val="clear" w:pos="567"/>
        </w:tabs>
        <w:spacing w:line="240" w:lineRule="auto"/>
        <w:rPr>
          <w:b/>
        </w:rPr>
      </w:pPr>
      <w:r w:rsidRPr="00A948E8">
        <w:rPr>
          <w:u w:val="single"/>
        </w:rPr>
        <w:t>Erityisvaroitukset kohde-eläinlajeittain</w:t>
      </w:r>
      <w:r w:rsidRPr="00DB73BE">
        <w:rPr>
          <w:bCs/>
          <w:u w:val="single"/>
        </w:rPr>
        <w:t>:</w:t>
      </w:r>
    </w:p>
    <w:p w14:paraId="4AE02158" w14:textId="77777777" w:rsidR="00882334" w:rsidRPr="007B76C2" w:rsidRDefault="00882334" w:rsidP="00882334">
      <w:pPr>
        <w:spacing w:line="240" w:lineRule="auto"/>
      </w:pPr>
      <w:r w:rsidRPr="007B76C2">
        <w:t>Vasikoiden hoito Metacamilla 20 minuuttia ennen nupoutusta vähentää toimenpiteen jälkeistä kipua. Metacamilla ei yksin saada aikaan riittävää kivunlievitystä nupoutuksen ajaksi. Riittävän kivunlievityksen aikaansaamiseksi toimenpiteen ajaksi on lisäksi käytettävä asianmukaista analgesiaa.</w:t>
      </w:r>
    </w:p>
    <w:p w14:paraId="136C1D37" w14:textId="77777777" w:rsidR="00882334" w:rsidRPr="007B76C2" w:rsidRDefault="00882334" w:rsidP="00882334">
      <w:pPr>
        <w:spacing w:line="240" w:lineRule="auto"/>
      </w:pPr>
    </w:p>
    <w:p w14:paraId="35A97E34" w14:textId="77777777" w:rsidR="00882334" w:rsidRPr="007B76C2" w:rsidRDefault="00882334" w:rsidP="00882334">
      <w:pPr>
        <w:tabs>
          <w:tab w:val="clear" w:pos="567"/>
        </w:tabs>
        <w:spacing w:line="240" w:lineRule="auto"/>
        <w:rPr>
          <w:bCs/>
          <w:u w:val="single"/>
          <w:lang w:eastAsia="de-DE"/>
        </w:rPr>
      </w:pPr>
      <w:r w:rsidRPr="007B76C2">
        <w:rPr>
          <w:bCs/>
          <w:u w:val="single"/>
          <w:lang w:eastAsia="de-DE"/>
        </w:rPr>
        <w:t xml:space="preserve">Eläimiä koskevat </w:t>
      </w:r>
      <w:r w:rsidR="00A864EF">
        <w:rPr>
          <w:bCs/>
          <w:u w:val="single"/>
          <w:lang w:eastAsia="de-DE"/>
        </w:rPr>
        <w:t xml:space="preserve">erityiset </w:t>
      </w:r>
      <w:r w:rsidRPr="007B76C2">
        <w:rPr>
          <w:bCs/>
          <w:u w:val="single"/>
          <w:lang w:eastAsia="de-DE"/>
        </w:rPr>
        <w:t>varotoimet:</w:t>
      </w:r>
    </w:p>
    <w:p w14:paraId="425B65B6" w14:textId="77777777" w:rsidR="00882334" w:rsidRPr="007B76C2" w:rsidRDefault="00882334" w:rsidP="00882334">
      <w:pPr>
        <w:spacing w:line="240" w:lineRule="auto"/>
        <w:rPr>
          <w:snapToGrid w:val="0"/>
          <w:lang w:eastAsia="de-DE"/>
        </w:rPr>
      </w:pPr>
      <w:r w:rsidRPr="007B76C2">
        <w:rPr>
          <w:snapToGrid w:val="0"/>
          <w:lang w:eastAsia="de-DE"/>
        </w:rPr>
        <w:t>Jos haittavaikutuksia ilmenee, hoito tulee keskeyttää ja ottaa yhteyttä eläinlääkäriin.</w:t>
      </w:r>
    </w:p>
    <w:p w14:paraId="4759C245" w14:textId="77777777" w:rsidR="00882334" w:rsidRPr="007B76C2" w:rsidRDefault="00882334" w:rsidP="00882334">
      <w:pPr>
        <w:spacing w:line="240" w:lineRule="auto"/>
        <w:rPr>
          <w:snapToGrid w:val="0"/>
          <w:lang w:eastAsia="de-DE"/>
        </w:rPr>
      </w:pPr>
      <w:r w:rsidRPr="007B76C2">
        <w:rPr>
          <w:snapToGrid w:val="0"/>
          <w:lang w:eastAsia="de-DE"/>
        </w:rPr>
        <w:t>Vältä valmisteen käyttöä vakavasti kuivuneilla eläimillä tai eläimillä, joilla on liian alhainen verimäärä tai liian alhainen verenpaine ja jotka tarvitsevat tämän vuoksi suonensisäistä nesteytystä, koska tällaisissa tilanteissa on munuaisvaurion riski.</w:t>
      </w:r>
    </w:p>
    <w:p w14:paraId="597EB206" w14:textId="77777777" w:rsidR="00882334" w:rsidRPr="007B76C2" w:rsidRDefault="00882334" w:rsidP="00882334">
      <w:pPr>
        <w:spacing w:line="240" w:lineRule="auto"/>
      </w:pPr>
      <w:r w:rsidRPr="007B76C2">
        <w:t>Hevosen ähkyn syy tulee arvioida uudelleen, jos kivunlievitys jää puutteelliseksi, koska puutteellinen vaste voi merkitä kirurgisen hoidon tarvetta.</w:t>
      </w:r>
    </w:p>
    <w:p w14:paraId="6C806BAA" w14:textId="77777777" w:rsidR="00882334" w:rsidRPr="007B76C2" w:rsidRDefault="00882334" w:rsidP="00882334">
      <w:pPr>
        <w:spacing w:line="240" w:lineRule="auto"/>
      </w:pPr>
    </w:p>
    <w:p w14:paraId="15AF50A5" w14:textId="77777777" w:rsidR="00882334" w:rsidRPr="007B76C2" w:rsidRDefault="00A864EF" w:rsidP="00882334">
      <w:pPr>
        <w:spacing w:line="240" w:lineRule="auto"/>
        <w:rPr>
          <w:bCs/>
          <w:u w:val="single"/>
        </w:rPr>
      </w:pPr>
      <w:r>
        <w:rPr>
          <w:bCs/>
          <w:u w:val="single"/>
        </w:rPr>
        <w:t>Erityiset varotoimenpiteet</w:t>
      </w:r>
      <w:r w:rsidR="00882334" w:rsidRPr="007B76C2">
        <w:rPr>
          <w:bCs/>
          <w:u w:val="single"/>
        </w:rPr>
        <w:t xml:space="preserve">, joita </w:t>
      </w:r>
      <w:r>
        <w:rPr>
          <w:bCs/>
          <w:u w:val="single"/>
        </w:rPr>
        <w:t>eläinlääke</w:t>
      </w:r>
      <w:r w:rsidR="00882334" w:rsidRPr="007B76C2">
        <w:rPr>
          <w:bCs/>
          <w:u w:val="single"/>
        </w:rPr>
        <w:t>valmistetta antavan henkilön on noudatettava:</w:t>
      </w:r>
    </w:p>
    <w:p w14:paraId="01B59566" w14:textId="77777777" w:rsidR="00882334" w:rsidRDefault="00882334" w:rsidP="00882334">
      <w:pPr>
        <w:spacing w:line="240" w:lineRule="auto"/>
        <w:rPr>
          <w:snapToGrid w:val="0"/>
          <w:color w:val="000000"/>
          <w:lang w:eastAsia="de-DE"/>
        </w:rPr>
      </w:pPr>
      <w:r w:rsidRPr="007B76C2">
        <w:t xml:space="preserve">Valmisteen injisointi vahingossa itseen voi aiheuttaa kipua. </w:t>
      </w:r>
      <w:r w:rsidRPr="007B76C2">
        <w:rPr>
          <w:snapToGrid w:val="0"/>
          <w:lang w:eastAsia="de-DE"/>
        </w:rPr>
        <w:t xml:space="preserve">Henkilöiden, jotka ovat yliherkkiä steroideihin kuulumattomille tulehduskipulääkkeille (NSAID), </w:t>
      </w:r>
      <w:r w:rsidRPr="007B76C2">
        <w:rPr>
          <w:snapToGrid w:val="0"/>
          <w:color w:val="000000"/>
          <w:lang w:eastAsia="de-DE"/>
        </w:rPr>
        <w:t xml:space="preserve">tulee välttää kosketusta eläinlääkevalmisteen kanssa. </w:t>
      </w:r>
    </w:p>
    <w:p w14:paraId="2E311A29" w14:textId="77777777" w:rsidR="00882334" w:rsidRDefault="00882334" w:rsidP="00882334">
      <w:pPr>
        <w:spacing w:line="240" w:lineRule="auto"/>
      </w:pPr>
      <w:r w:rsidRPr="007B76C2">
        <w:t>Jos vahingossa injisoit itseesi valmistetta, käänny välittömästi lääkärin puoleen ja näytä pakkausselostetta tai myyntipäällystä.</w:t>
      </w:r>
    </w:p>
    <w:p w14:paraId="2CC561E7" w14:textId="77777777" w:rsidR="00882334" w:rsidRPr="007B76C2" w:rsidRDefault="00882334" w:rsidP="00882334">
      <w:pPr>
        <w:spacing w:line="240" w:lineRule="auto"/>
      </w:pPr>
    </w:p>
    <w:p w14:paraId="2B499E94" w14:textId="77777777" w:rsidR="00882334" w:rsidRDefault="00882334" w:rsidP="00882334">
      <w:pPr>
        <w:pStyle w:val="BodyTextIndent"/>
        <w:widowControl/>
        <w:tabs>
          <w:tab w:val="left" w:pos="709"/>
          <w:tab w:val="left" w:pos="851"/>
        </w:tabs>
        <w:suppressAutoHyphens/>
        <w:jc w:val="left"/>
        <w:rPr>
          <w:lang w:val="fi-FI"/>
        </w:rPr>
      </w:pPr>
      <w:r w:rsidRPr="008627AC">
        <w:rPr>
          <w:lang w:val="fi-FI"/>
        </w:rPr>
        <w:t>Vahingossa tapahtuvan itseinjektion riskin sekä NSAID-lääkkeiden ja muiden prostaglandiinin estäjien tunnettujen raskauteen ja/tai alkion ja sikiön kehitykseen kohdistuvien luokkahaittavaikutusten vuoksi raskaana olevien naisten tai naisten, jotka yrittävät tulla raskaaksi, ei pidä antaa tätä eläinlääkevalmistetta.</w:t>
      </w:r>
    </w:p>
    <w:p w14:paraId="42556E6E" w14:textId="77777777" w:rsidR="00784641" w:rsidRPr="008C5069" w:rsidRDefault="00784641" w:rsidP="00784641">
      <w:pPr>
        <w:spacing w:line="240" w:lineRule="auto"/>
      </w:pPr>
      <w:r>
        <w:t>Tämä valmiste voi aiheuttaa silmä-ärsytystä. Mikäli valmistetta joutuu silmiin, huuhdo välittömästi runsaalla vedellä.</w:t>
      </w:r>
    </w:p>
    <w:p w14:paraId="627A438E" w14:textId="77777777" w:rsidR="00882334" w:rsidRPr="007B76C2" w:rsidRDefault="00882334" w:rsidP="00882334">
      <w:pPr>
        <w:spacing w:line="240" w:lineRule="auto"/>
      </w:pPr>
    </w:p>
    <w:p w14:paraId="077E9760" w14:textId="77777777" w:rsidR="00E23C9C" w:rsidRPr="00873D84" w:rsidRDefault="00E23C9C" w:rsidP="00E23C9C">
      <w:pPr>
        <w:spacing w:line="240" w:lineRule="auto"/>
        <w:rPr>
          <w:bCs/>
          <w:u w:val="single"/>
        </w:rPr>
      </w:pPr>
      <w:r w:rsidRPr="00873D84">
        <w:rPr>
          <w:bCs/>
          <w:u w:val="single"/>
        </w:rPr>
        <w:t>Tiineys ja imetys</w:t>
      </w:r>
      <w:r w:rsidR="0004235D">
        <w:rPr>
          <w:bCs/>
          <w:u w:val="single"/>
        </w:rPr>
        <w:t>:</w:t>
      </w:r>
    </w:p>
    <w:p w14:paraId="1E81E9DC" w14:textId="77777777" w:rsidR="00882334" w:rsidRPr="007B76C2" w:rsidRDefault="00882334" w:rsidP="00E23C9C">
      <w:pPr>
        <w:widowControl/>
        <w:tabs>
          <w:tab w:val="clear" w:pos="567"/>
          <w:tab w:val="left" w:pos="1134"/>
        </w:tabs>
        <w:spacing w:line="240" w:lineRule="auto"/>
        <w:rPr>
          <w:snapToGrid w:val="0"/>
        </w:rPr>
      </w:pPr>
      <w:r w:rsidRPr="00E23C9C">
        <w:rPr>
          <w:snapToGrid w:val="0"/>
          <w:u w:val="single"/>
        </w:rPr>
        <w:t>Nauta:</w:t>
      </w:r>
      <w:r w:rsidR="00E23C9C">
        <w:rPr>
          <w:snapToGrid w:val="0"/>
        </w:rPr>
        <w:tab/>
      </w:r>
      <w:r w:rsidRPr="007B76C2">
        <w:rPr>
          <w:snapToGrid w:val="0"/>
        </w:rPr>
        <w:t xml:space="preserve">Voidaan käyttää tiineyden ja </w:t>
      </w:r>
      <w:r w:rsidR="009D1878">
        <w:rPr>
          <w:snapToGrid w:val="0"/>
        </w:rPr>
        <w:t>imetyksen</w:t>
      </w:r>
      <w:r w:rsidR="009D1878" w:rsidRPr="007B76C2">
        <w:rPr>
          <w:snapToGrid w:val="0"/>
        </w:rPr>
        <w:t xml:space="preserve"> </w:t>
      </w:r>
      <w:r w:rsidRPr="007B76C2">
        <w:rPr>
          <w:snapToGrid w:val="0"/>
        </w:rPr>
        <w:t>aikana.</w:t>
      </w:r>
    </w:p>
    <w:p w14:paraId="78F5684C" w14:textId="77777777" w:rsidR="00882334" w:rsidRPr="007B76C2" w:rsidRDefault="00882334" w:rsidP="00E23C9C">
      <w:pPr>
        <w:widowControl/>
        <w:tabs>
          <w:tab w:val="clear" w:pos="567"/>
          <w:tab w:val="left" w:pos="1134"/>
        </w:tabs>
        <w:spacing w:line="240" w:lineRule="auto"/>
        <w:rPr>
          <w:snapToGrid w:val="0"/>
          <w:lang w:eastAsia="en-US"/>
        </w:rPr>
      </w:pPr>
      <w:r w:rsidRPr="00E23C9C">
        <w:rPr>
          <w:snapToGrid w:val="0"/>
          <w:u w:val="single"/>
        </w:rPr>
        <w:t>Hevonen:</w:t>
      </w:r>
      <w:r w:rsidR="00E23C9C">
        <w:rPr>
          <w:snapToGrid w:val="0"/>
        </w:rPr>
        <w:tab/>
      </w:r>
      <w:r w:rsidRPr="007B76C2">
        <w:rPr>
          <w:snapToGrid w:val="0"/>
          <w:lang w:eastAsia="en-US"/>
        </w:rPr>
        <w:t>Ei saa käyttää</w:t>
      </w:r>
      <w:r w:rsidRPr="007B76C2">
        <w:t xml:space="preserve"> tiineillä tai </w:t>
      </w:r>
      <w:r w:rsidR="009D1878">
        <w:t>imettävillä</w:t>
      </w:r>
      <w:r w:rsidR="009D1878" w:rsidRPr="007B76C2">
        <w:t xml:space="preserve"> </w:t>
      </w:r>
      <w:r w:rsidRPr="007B76C2">
        <w:t>tammoilla</w:t>
      </w:r>
      <w:r w:rsidR="00E23C9C">
        <w:t xml:space="preserve"> (</w:t>
      </w:r>
      <w:r w:rsidR="00E23C9C">
        <w:rPr>
          <w:snapToGrid w:val="0"/>
          <w:lang w:eastAsia="de-DE"/>
        </w:rPr>
        <w:t>k</w:t>
      </w:r>
      <w:r w:rsidR="00E23C9C" w:rsidRPr="007B76C2">
        <w:rPr>
          <w:snapToGrid w:val="0"/>
          <w:lang w:eastAsia="de-DE"/>
        </w:rPr>
        <w:t>atso kohta</w:t>
      </w:r>
      <w:r w:rsidR="00E23C9C">
        <w:rPr>
          <w:snapToGrid w:val="0"/>
          <w:lang w:eastAsia="de-DE"/>
        </w:rPr>
        <w:t xml:space="preserve"> </w:t>
      </w:r>
      <w:r w:rsidR="00E23C9C" w:rsidRPr="00E23C9C">
        <w:t>Vasta-aiheet</w:t>
      </w:r>
      <w:r w:rsidR="00E23C9C">
        <w:t>)</w:t>
      </w:r>
      <w:r w:rsidRPr="007B76C2">
        <w:t>.</w:t>
      </w:r>
    </w:p>
    <w:p w14:paraId="79AF2178" w14:textId="77777777" w:rsidR="00882334" w:rsidRPr="007B76C2" w:rsidRDefault="00882334" w:rsidP="00882334">
      <w:pPr>
        <w:spacing w:line="240" w:lineRule="auto"/>
      </w:pPr>
    </w:p>
    <w:p w14:paraId="4EA3EE28" w14:textId="77777777" w:rsidR="00882334" w:rsidRPr="007B76C2" w:rsidRDefault="00882334" w:rsidP="00882334">
      <w:pPr>
        <w:spacing w:line="240" w:lineRule="auto"/>
        <w:rPr>
          <w:bCs/>
          <w:u w:val="single"/>
        </w:rPr>
      </w:pPr>
      <w:r w:rsidRPr="007B76C2">
        <w:rPr>
          <w:bCs/>
          <w:u w:val="single"/>
        </w:rPr>
        <w:t>Yhteisvaikutukset muiden lääkevalmisteiden kanssa sekä muut yhteisvaikutukset:</w:t>
      </w:r>
    </w:p>
    <w:p w14:paraId="01F44E39" w14:textId="77777777" w:rsidR="00882334" w:rsidRPr="007B76C2" w:rsidRDefault="00882334" w:rsidP="00882334">
      <w:pPr>
        <w:spacing w:line="240" w:lineRule="auto"/>
      </w:pPr>
      <w:r w:rsidRPr="007B76C2">
        <w:t xml:space="preserve">Älä käytä yhtä aikaa glukokortikosteroidien tai muiden </w:t>
      </w:r>
      <w:r w:rsidRPr="007B76C2">
        <w:rPr>
          <w:snapToGrid w:val="0"/>
          <w:lang w:eastAsia="de-DE"/>
        </w:rPr>
        <w:t>NSAID</w:t>
      </w:r>
      <w:r>
        <w:rPr>
          <w:snapToGrid w:val="0"/>
          <w:lang w:eastAsia="de-DE"/>
        </w:rPr>
        <w:t>-lääkkeiden</w:t>
      </w:r>
      <w:r w:rsidRPr="007B76C2">
        <w:t xml:space="preserve"> tai antikoagulanttien kanssa.</w:t>
      </w:r>
    </w:p>
    <w:p w14:paraId="1469A472" w14:textId="77777777" w:rsidR="00882334" w:rsidRPr="007B76C2" w:rsidRDefault="00882334" w:rsidP="00882334">
      <w:pPr>
        <w:spacing w:line="240" w:lineRule="auto"/>
      </w:pPr>
    </w:p>
    <w:p w14:paraId="33D664B0" w14:textId="77777777" w:rsidR="00882334" w:rsidRPr="007B76C2" w:rsidRDefault="00882334" w:rsidP="00882334">
      <w:pPr>
        <w:spacing w:line="240" w:lineRule="auto"/>
        <w:rPr>
          <w:bCs/>
          <w:u w:val="single"/>
        </w:rPr>
      </w:pPr>
      <w:r w:rsidRPr="007B76C2">
        <w:rPr>
          <w:bCs/>
          <w:u w:val="single"/>
        </w:rPr>
        <w:t>Yliannostus (oireet, hätätoimenpiteet, vastalääkkeet):</w:t>
      </w:r>
    </w:p>
    <w:p w14:paraId="42E1720E" w14:textId="77777777" w:rsidR="00882334" w:rsidRPr="007B76C2" w:rsidRDefault="00882334" w:rsidP="00882334">
      <w:pPr>
        <w:tabs>
          <w:tab w:val="left" w:pos="-720"/>
          <w:tab w:val="left" w:pos="0"/>
          <w:tab w:val="left" w:pos="720"/>
        </w:tabs>
        <w:suppressAutoHyphens/>
        <w:spacing w:line="240" w:lineRule="auto"/>
        <w:rPr>
          <w:b/>
          <w:bCs/>
        </w:rPr>
      </w:pPr>
      <w:r w:rsidRPr="007B76C2">
        <w:t>Yliannostustapauksissa tulee antaa oireenmukaista hoitoa.</w:t>
      </w:r>
    </w:p>
    <w:p w14:paraId="5DE14CD0" w14:textId="77777777" w:rsidR="00882334" w:rsidRPr="007B76C2" w:rsidRDefault="00882334" w:rsidP="00882334">
      <w:pPr>
        <w:spacing w:line="240" w:lineRule="auto"/>
      </w:pPr>
    </w:p>
    <w:p w14:paraId="274CBD94" w14:textId="77777777" w:rsidR="00882334" w:rsidRPr="007B76C2" w:rsidRDefault="00A864EF" w:rsidP="00DD15B7">
      <w:pPr>
        <w:keepNext/>
        <w:widowControl/>
        <w:spacing w:line="240" w:lineRule="auto"/>
        <w:rPr>
          <w:u w:val="single"/>
        </w:rPr>
      </w:pPr>
      <w:r>
        <w:rPr>
          <w:bCs/>
          <w:u w:val="single"/>
        </w:rPr>
        <w:lastRenderedPageBreak/>
        <w:t>Tärkeimmät y</w:t>
      </w:r>
      <w:r w:rsidR="00882334" w:rsidRPr="007B76C2">
        <w:rPr>
          <w:bCs/>
          <w:u w:val="single"/>
        </w:rPr>
        <w:t>hteensopimattomuudet:</w:t>
      </w:r>
    </w:p>
    <w:p w14:paraId="46118D77" w14:textId="77777777" w:rsidR="00882334" w:rsidRPr="007B76C2" w:rsidRDefault="00882334" w:rsidP="00DD15B7">
      <w:pPr>
        <w:keepNext/>
        <w:widowControl/>
        <w:spacing w:line="240" w:lineRule="auto"/>
      </w:pPr>
      <w:r w:rsidRPr="007B76C2">
        <w:t>Koska yhteensopimattomuustutkimuksia ei ole tehty, tätä eläinlääkevalmistetta ei saa sekoittaa muiden eläinlääkevalmisteiden kanssa.</w:t>
      </w:r>
    </w:p>
    <w:p w14:paraId="2A6CD8A3" w14:textId="77777777" w:rsidR="00882334" w:rsidRPr="007B76C2" w:rsidRDefault="00882334" w:rsidP="00882334">
      <w:pPr>
        <w:spacing w:line="240" w:lineRule="auto"/>
      </w:pPr>
    </w:p>
    <w:p w14:paraId="2CBFA6DB" w14:textId="77777777" w:rsidR="00882334" w:rsidRPr="00DB73BE" w:rsidRDefault="00882334" w:rsidP="00882334">
      <w:pPr>
        <w:pStyle w:val="BodyText21"/>
        <w:spacing w:line="240" w:lineRule="auto"/>
        <w:jc w:val="left"/>
        <w:rPr>
          <w:lang w:val="fi-FI"/>
        </w:rPr>
      </w:pPr>
    </w:p>
    <w:p w14:paraId="4F70D788" w14:textId="77777777" w:rsidR="00882334" w:rsidRPr="007B76C2" w:rsidRDefault="00882334" w:rsidP="00882334">
      <w:pPr>
        <w:pStyle w:val="BodyText21"/>
        <w:spacing w:line="240" w:lineRule="auto"/>
        <w:jc w:val="left"/>
        <w:rPr>
          <w:b/>
          <w:bCs/>
          <w:lang w:val="fi-FI"/>
        </w:rPr>
      </w:pPr>
      <w:r w:rsidRPr="00AA7390">
        <w:rPr>
          <w:b/>
          <w:bCs/>
          <w:highlight w:val="lightGray"/>
          <w:lang w:val="fi-FI"/>
        </w:rPr>
        <w:t>13.</w:t>
      </w:r>
      <w:r w:rsidRPr="007877A5">
        <w:rPr>
          <w:b/>
          <w:bCs/>
          <w:lang w:val="fi-FI"/>
        </w:rPr>
        <w:tab/>
        <w:t>ERITYISET VAROTOIMET KÄYTTÄMÄTTÖMÄN VALMISTEEN TAI JÄTEMATERIAALIN HÄVITTÄMISEKSI</w:t>
      </w:r>
    </w:p>
    <w:p w14:paraId="37094A2F" w14:textId="77777777" w:rsidR="00882334" w:rsidRPr="007B76C2" w:rsidRDefault="00882334" w:rsidP="00882334">
      <w:pPr>
        <w:spacing w:line="240" w:lineRule="auto"/>
      </w:pPr>
    </w:p>
    <w:p w14:paraId="7A6FB560" w14:textId="77777777" w:rsidR="00882334" w:rsidRPr="007B76C2" w:rsidRDefault="0004235D" w:rsidP="00882334">
      <w:pPr>
        <w:pStyle w:val="BodyText22"/>
        <w:tabs>
          <w:tab w:val="clear" w:pos="567"/>
          <w:tab w:val="left" w:pos="0"/>
        </w:tabs>
        <w:spacing w:line="240" w:lineRule="auto"/>
        <w:ind w:left="0" w:firstLine="0"/>
        <w:jc w:val="left"/>
        <w:rPr>
          <w:szCs w:val="22"/>
          <w:lang w:val="fi-FI"/>
        </w:rPr>
      </w:pPr>
      <w:r>
        <w:rPr>
          <w:szCs w:val="22"/>
          <w:lang w:val="fi-FI"/>
        </w:rPr>
        <w:t>Lääkkeitä ei saa heittää viemäriin eikä hävittää talousjätteiden mukana. Kysy käyttämättömien lääkkeiden hävittämisestä eläinlääkäriltäsi.</w:t>
      </w:r>
      <w:r w:rsidRPr="007B76C2" w:rsidDel="0004235D">
        <w:rPr>
          <w:szCs w:val="22"/>
          <w:lang w:val="fi-FI"/>
        </w:rPr>
        <w:t xml:space="preserve"> </w:t>
      </w:r>
      <w:r w:rsidR="00882334" w:rsidRPr="007B76C2">
        <w:rPr>
          <w:szCs w:val="22"/>
          <w:lang w:val="fi-FI"/>
        </w:rPr>
        <w:t>Nämä toime</w:t>
      </w:r>
      <w:r>
        <w:rPr>
          <w:szCs w:val="22"/>
          <w:lang w:val="fi-FI"/>
        </w:rPr>
        <w:t>npitee</w:t>
      </w:r>
      <w:r w:rsidR="00882334" w:rsidRPr="007B76C2">
        <w:rPr>
          <w:szCs w:val="22"/>
          <w:lang w:val="fi-FI"/>
        </w:rPr>
        <w:t>t on tarkoitettu ympäristön suojelemiseksi.</w:t>
      </w:r>
    </w:p>
    <w:p w14:paraId="2A8E2EF2" w14:textId="77777777" w:rsidR="00882334" w:rsidRPr="007B76C2" w:rsidRDefault="00882334" w:rsidP="00882334">
      <w:pPr>
        <w:spacing w:line="240" w:lineRule="auto"/>
      </w:pPr>
    </w:p>
    <w:p w14:paraId="2BABB230" w14:textId="77777777" w:rsidR="00882334" w:rsidRPr="007B76C2" w:rsidRDefault="00882334" w:rsidP="00882334">
      <w:pPr>
        <w:spacing w:line="240" w:lineRule="auto"/>
      </w:pPr>
    </w:p>
    <w:p w14:paraId="74DF9EB8" w14:textId="77777777" w:rsidR="00882334" w:rsidRPr="007B76C2" w:rsidRDefault="00882334" w:rsidP="00882334">
      <w:pPr>
        <w:spacing w:line="240" w:lineRule="auto"/>
      </w:pPr>
      <w:r w:rsidRPr="00AA7390">
        <w:rPr>
          <w:b/>
          <w:bCs/>
          <w:highlight w:val="lightGray"/>
        </w:rPr>
        <w:t>14.</w:t>
      </w:r>
      <w:r w:rsidRPr="007B76C2">
        <w:rPr>
          <w:b/>
          <w:bCs/>
        </w:rPr>
        <w:tab/>
        <w:t>PÄIVÄMÄÄRÄ, JOLLOIN PAKKAUSSELOSTE ON VIIMEKSI HYVÄKSYTTY</w:t>
      </w:r>
    </w:p>
    <w:p w14:paraId="41D8FD64" w14:textId="77777777" w:rsidR="00882334" w:rsidRPr="007B76C2" w:rsidRDefault="00882334" w:rsidP="00882334">
      <w:pPr>
        <w:widowControl/>
        <w:tabs>
          <w:tab w:val="left" w:pos="1425"/>
        </w:tabs>
        <w:spacing w:line="240" w:lineRule="auto"/>
      </w:pPr>
    </w:p>
    <w:p w14:paraId="3C7DCB9B" w14:textId="77777777" w:rsidR="00882334" w:rsidRPr="007B76C2" w:rsidRDefault="00882334" w:rsidP="00882334">
      <w:pPr>
        <w:spacing w:line="240" w:lineRule="auto"/>
      </w:pPr>
      <w:r w:rsidRPr="007B76C2">
        <w:t xml:space="preserve">Tätä eläinlääkevalmistetta koskevaa yksityiskohtaista tietoa on saatavilla Euroopan lääkeviraston  verkkosivuilla osoitteessa </w:t>
      </w:r>
      <w:hyperlink r:id="rId35" w:history="1">
        <w:r w:rsidRPr="007B76C2">
          <w:rPr>
            <w:rStyle w:val="Hyperlink"/>
          </w:rPr>
          <w:t>http://www.ema.europa.eu</w:t>
        </w:r>
      </w:hyperlink>
      <w:r w:rsidRPr="007B76C2">
        <w:t>/.</w:t>
      </w:r>
    </w:p>
    <w:p w14:paraId="40F8D0D3" w14:textId="77777777" w:rsidR="00882334" w:rsidRPr="007B76C2" w:rsidRDefault="00882334" w:rsidP="00882334">
      <w:pPr>
        <w:spacing w:line="240" w:lineRule="auto"/>
      </w:pPr>
    </w:p>
    <w:p w14:paraId="24700E7D" w14:textId="77777777" w:rsidR="00882334" w:rsidRPr="007B76C2" w:rsidRDefault="00882334" w:rsidP="00882334">
      <w:pPr>
        <w:spacing w:line="240" w:lineRule="auto"/>
      </w:pPr>
    </w:p>
    <w:p w14:paraId="79E89119" w14:textId="77777777" w:rsidR="00882334" w:rsidRPr="007B76C2" w:rsidRDefault="00882334" w:rsidP="00882334">
      <w:pPr>
        <w:spacing w:line="240" w:lineRule="auto"/>
        <w:rPr>
          <w:b/>
          <w:bCs/>
        </w:rPr>
      </w:pPr>
      <w:r w:rsidRPr="00AA7390">
        <w:rPr>
          <w:b/>
          <w:bCs/>
          <w:highlight w:val="lightGray"/>
        </w:rPr>
        <w:t>15.</w:t>
      </w:r>
      <w:r w:rsidRPr="007877A5">
        <w:rPr>
          <w:b/>
          <w:bCs/>
        </w:rPr>
        <w:tab/>
        <w:t>MUUT TIEDOT</w:t>
      </w:r>
    </w:p>
    <w:p w14:paraId="6A13550E" w14:textId="77777777" w:rsidR="00882334" w:rsidRPr="007B76C2" w:rsidRDefault="00882334" w:rsidP="00882334">
      <w:pPr>
        <w:spacing w:line="240" w:lineRule="auto"/>
      </w:pPr>
    </w:p>
    <w:p w14:paraId="02B2E65D" w14:textId="77777777" w:rsidR="00882334" w:rsidRDefault="00A02F8F" w:rsidP="00882334">
      <w:pPr>
        <w:pStyle w:val="BodyText"/>
        <w:tabs>
          <w:tab w:val="left" w:pos="567"/>
        </w:tabs>
        <w:rPr>
          <w:iCs/>
          <w:lang w:val="fi-FI"/>
        </w:rPr>
      </w:pPr>
      <w:r>
        <w:rPr>
          <w:iCs/>
          <w:lang w:val="fi-FI"/>
        </w:rPr>
        <w:t>Pakkauksessa</w:t>
      </w:r>
      <w:r w:rsidR="00882334" w:rsidRPr="007B76C2">
        <w:rPr>
          <w:iCs/>
          <w:lang w:val="fi-FI"/>
        </w:rPr>
        <w:t xml:space="preserve"> joko 1 tai 12 kirkasta 50 ml tai 100 ml lasista injektiopulloa.</w:t>
      </w:r>
    </w:p>
    <w:p w14:paraId="243C1CF5" w14:textId="77777777" w:rsidR="00882334" w:rsidRPr="007B76C2" w:rsidRDefault="00882334" w:rsidP="00882334">
      <w:pPr>
        <w:spacing w:line="240" w:lineRule="auto"/>
        <w:rPr>
          <w:lang w:eastAsia="de-DE"/>
        </w:rPr>
      </w:pPr>
      <w:r w:rsidRPr="007B76C2">
        <w:t>Kaikkia pakkauskokoja ei välttämättä ole markkinoilla.</w:t>
      </w:r>
    </w:p>
    <w:p w14:paraId="312FAC10" w14:textId="77777777" w:rsidR="00882334" w:rsidRPr="007B76C2" w:rsidRDefault="00882334" w:rsidP="00882334">
      <w:pPr>
        <w:spacing w:line="240" w:lineRule="auto"/>
      </w:pPr>
    </w:p>
    <w:sectPr w:rsidR="00882334" w:rsidRPr="007B76C2" w:rsidSect="00E512F1">
      <w:footerReference w:type="default" r:id="rId36"/>
      <w:footerReference w:type="first" r:id="rId37"/>
      <w:endnotePr>
        <w:numFmt w:val="decimal"/>
      </w:endnotePr>
      <w:pgSz w:w="11907" w:h="16840" w:code="9"/>
      <w:pgMar w:top="1134" w:right="1418" w:bottom="1134" w:left="1418" w:header="737" w:footer="73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CA690" w14:textId="77777777" w:rsidR="00B26856" w:rsidRDefault="00B26856">
      <w:pPr>
        <w:spacing w:line="240" w:lineRule="auto"/>
      </w:pPr>
      <w:r>
        <w:separator/>
      </w:r>
    </w:p>
  </w:endnote>
  <w:endnote w:type="continuationSeparator" w:id="0">
    <w:p w14:paraId="632BCB31" w14:textId="77777777" w:rsidR="00B26856" w:rsidRDefault="00B268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08415" w14:textId="644B39C4" w:rsidR="00103D99" w:rsidRPr="009A06C6" w:rsidRDefault="00103D99">
    <w:pPr>
      <w:pStyle w:val="Footer"/>
      <w:jc w:val="center"/>
      <w:rPr>
        <w:rFonts w:ascii="Arial" w:hAnsi="Arial" w:cs="Arial"/>
        <w:sz w:val="16"/>
        <w:szCs w:val="16"/>
      </w:rPr>
    </w:pPr>
    <w:r w:rsidRPr="009A06C6">
      <w:rPr>
        <w:rStyle w:val="PageNumber"/>
        <w:rFonts w:ascii="Arial" w:hAnsi="Arial" w:cs="Arial"/>
        <w:sz w:val="16"/>
        <w:szCs w:val="16"/>
      </w:rPr>
      <w:fldChar w:fldCharType="begin"/>
    </w:r>
    <w:r w:rsidRPr="009A06C6">
      <w:rPr>
        <w:rStyle w:val="PageNumber"/>
        <w:rFonts w:ascii="Arial" w:hAnsi="Arial" w:cs="Arial"/>
        <w:sz w:val="16"/>
        <w:szCs w:val="16"/>
      </w:rPr>
      <w:instrText xml:space="preserve"> PAGE </w:instrText>
    </w:r>
    <w:r w:rsidRPr="009A06C6">
      <w:rPr>
        <w:rStyle w:val="PageNumber"/>
        <w:rFonts w:ascii="Arial" w:hAnsi="Arial" w:cs="Arial"/>
        <w:sz w:val="16"/>
        <w:szCs w:val="16"/>
      </w:rPr>
      <w:fldChar w:fldCharType="separate"/>
    </w:r>
    <w:r w:rsidR="00083F62">
      <w:rPr>
        <w:rStyle w:val="PageNumber"/>
        <w:rFonts w:ascii="Arial" w:hAnsi="Arial" w:cs="Arial"/>
        <w:noProof/>
        <w:sz w:val="16"/>
        <w:szCs w:val="16"/>
      </w:rPr>
      <w:t>128</w:t>
    </w:r>
    <w:r w:rsidRPr="009A06C6">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704B2" w14:textId="3ED7906C" w:rsidR="00103D99" w:rsidRPr="009A06C6" w:rsidRDefault="00103D99">
    <w:pPr>
      <w:pStyle w:val="Footer"/>
      <w:jc w:val="center"/>
      <w:rPr>
        <w:rFonts w:ascii="Arial" w:hAnsi="Arial" w:cs="Arial"/>
        <w:sz w:val="16"/>
        <w:szCs w:val="16"/>
      </w:rPr>
    </w:pPr>
    <w:r w:rsidRPr="009A06C6">
      <w:rPr>
        <w:rStyle w:val="PageNumber"/>
        <w:rFonts w:ascii="Arial" w:hAnsi="Arial" w:cs="Arial"/>
        <w:sz w:val="16"/>
        <w:szCs w:val="16"/>
      </w:rPr>
      <w:fldChar w:fldCharType="begin"/>
    </w:r>
    <w:r w:rsidRPr="009A06C6">
      <w:rPr>
        <w:rStyle w:val="PageNumber"/>
        <w:rFonts w:ascii="Arial" w:hAnsi="Arial" w:cs="Arial"/>
        <w:sz w:val="16"/>
        <w:szCs w:val="16"/>
      </w:rPr>
      <w:instrText xml:space="preserve"> PAGE </w:instrText>
    </w:r>
    <w:r w:rsidRPr="009A06C6">
      <w:rPr>
        <w:rStyle w:val="PageNumber"/>
        <w:rFonts w:ascii="Arial" w:hAnsi="Arial" w:cs="Arial"/>
        <w:sz w:val="16"/>
        <w:szCs w:val="16"/>
      </w:rPr>
      <w:fldChar w:fldCharType="separate"/>
    </w:r>
    <w:r w:rsidR="00083F62">
      <w:rPr>
        <w:rStyle w:val="PageNumber"/>
        <w:rFonts w:ascii="Arial" w:hAnsi="Arial" w:cs="Arial"/>
        <w:noProof/>
        <w:sz w:val="16"/>
        <w:szCs w:val="16"/>
      </w:rPr>
      <w:t>1</w:t>
    </w:r>
    <w:r w:rsidRPr="009A06C6">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0AD4C" w14:textId="77777777" w:rsidR="00B26856" w:rsidRDefault="00B26856">
      <w:pPr>
        <w:spacing w:line="240" w:lineRule="auto"/>
      </w:pPr>
      <w:r>
        <w:separator/>
      </w:r>
    </w:p>
  </w:footnote>
  <w:footnote w:type="continuationSeparator" w:id="0">
    <w:p w14:paraId="027DB129" w14:textId="77777777" w:rsidR="00B26856" w:rsidRDefault="00B268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80448"/>
    <w:multiLevelType w:val="hybridMultilevel"/>
    <w:tmpl w:val="7A72F330"/>
    <w:lvl w:ilvl="0" w:tplc="1B92047C">
      <w:start w:val="1"/>
      <w:numFmt w:val="decimal"/>
      <w:lvlText w:val="%1."/>
      <w:lvlJc w:val="left"/>
      <w:pPr>
        <w:tabs>
          <w:tab w:val="num" w:pos="720"/>
        </w:tabs>
        <w:ind w:left="720" w:hanging="360"/>
      </w:pPr>
      <w:rPr>
        <w:rFonts w:cs="Times New Roman" w:hint="default"/>
        <w:b/>
        <w:bCs/>
      </w:rPr>
    </w:lvl>
    <w:lvl w:ilvl="1" w:tplc="040B0019" w:tentative="1">
      <w:start w:val="1"/>
      <w:numFmt w:val="lowerLetter"/>
      <w:lvlText w:val="%2."/>
      <w:lvlJc w:val="left"/>
      <w:pPr>
        <w:tabs>
          <w:tab w:val="num" w:pos="1440"/>
        </w:tabs>
        <w:ind w:left="1440" w:hanging="360"/>
      </w:pPr>
      <w:rPr>
        <w:rFonts w:cs="Times New Roman"/>
      </w:rPr>
    </w:lvl>
    <w:lvl w:ilvl="2" w:tplc="040B001B" w:tentative="1">
      <w:start w:val="1"/>
      <w:numFmt w:val="lowerRoman"/>
      <w:lvlText w:val="%3."/>
      <w:lvlJc w:val="right"/>
      <w:pPr>
        <w:tabs>
          <w:tab w:val="num" w:pos="2160"/>
        </w:tabs>
        <w:ind w:left="2160" w:hanging="180"/>
      </w:pPr>
      <w:rPr>
        <w:rFonts w:cs="Times New Roman"/>
      </w:rPr>
    </w:lvl>
    <w:lvl w:ilvl="3" w:tplc="040B000F" w:tentative="1">
      <w:start w:val="1"/>
      <w:numFmt w:val="decimal"/>
      <w:lvlText w:val="%4."/>
      <w:lvlJc w:val="left"/>
      <w:pPr>
        <w:tabs>
          <w:tab w:val="num" w:pos="2880"/>
        </w:tabs>
        <w:ind w:left="2880" w:hanging="360"/>
      </w:pPr>
      <w:rPr>
        <w:rFonts w:cs="Times New Roman"/>
      </w:rPr>
    </w:lvl>
    <w:lvl w:ilvl="4" w:tplc="040B0019" w:tentative="1">
      <w:start w:val="1"/>
      <w:numFmt w:val="lowerLetter"/>
      <w:lvlText w:val="%5."/>
      <w:lvlJc w:val="left"/>
      <w:pPr>
        <w:tabs>
          <w:tab w:val="num" w:pos="3600"/>
        </w:tabs>
        <w:ind w:left="3600" w:hanging="360"/>
      </w:pPr>
      <w:rPr>
        <w:rFonts w:cs="Times New Roman"/>
      </w:rPr>
    </w:lvl>
    <w:lvl w:ilvl="5" w:tplc="040B001B" w:tentative="1">
      <w:start w:val="1"/>
      <w:numFmt w:val="lowerRoman"/>
      <w:lvlText w:val="%6."/>
      <w:lvlJc w:val="right"/>
      <w:pPr>
        <w:tabs>
          <w:tab w:val="num" w:pos="4320"/>
        </w:tabs>
        <w:ind w:left="4320" w:hanging="180"/>
      </w:pPr>
      <w:rPr>
        <w:rFonts w:cs="Times New Roman"/>
      </w:rPr>
    </w:lvl>
    <w:lvl w:ilvl="6" w:tplc="040B000F" w:tentative="1">
      <w:start w:val="1"/>
      <w:numFmt w:val="decimal"/>
      <w:lvlText w:val="%7."/>
      <w:lvlJc w:val="left"/>
      <w:pPr>
        <w:tabs>
          <w:tab w:val="num" w:pos="5040"/>
        </w:tabs>
        <w:ind w:left="5040" w:hanging="360"/>
      </w:pPr>
      <w:rPr>
        <w:rFonts w:cs="Times New Roman"/>
      </w:rPr>
    </w:lvl>
    <w:lvl w:ilvl="7" w:tplc="040B0019" w:tentative="1">
      <w:start w:val="1"/>
      <w:numFmt w:val="lowerLetter"/>
      <w:lvlText w:val="%8."/>
      <w:lvlJc w:val="left"/>
      <w:pPr>
        <w:tabs>
          <w:tab w:val="num" w:pos="5760"/>
        </w:tabs>
        <w:ind w:left="5760" w:hanging="360"/>
      </w:pPr>
      <w:rPr>
        <w:rFonts w:cs="Times New Roman"/>
      </w:rPr>
    </w:lvl>
    <w:lvl w:ilvl="8" w:tplc="040B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EEF23DE"/>
    <w:multiLevelType w:val="singleLevel"/>
    <w:tmpl w:val="43B4B66C"/>
    <w:lvl w:ilvl="0">
      <w:start w:val="4"/>
      <w:numFmt w:val="upperLetter"/>
      <w:lvlText w:val="%1."/>
      <w:lvlJc w:val="left"/>
      <w:pPr>
        <w:tabs>
          <w:tab w:val="num" w:pos="570"/>
        </w:tabs>
        <w:ind w:left="570" w:hanging="570"/>
      </w:pPr>
      <w:rPr>
        <w:rFonts w:cs="Times New Roman" w:hint="default"/>
      </w:rPr>
    </w:lvl>
  </w:abstractNum>
  <w:abstractNum w:abstractNumId="2" w15:restartNumberingAfterBreak="0">
    <w:nsid w:val="0FFD0902"/>
    <w:multiLevelType w:val="multilevel"/>
    <w:tmpl w:val="9E98C84A"/>
    <w:lvl w:ilvl="0">
      <w:start w:val="5"/>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15:restartNumberingAfterBreak="0">
    <w:nsid w:val="11034E35"/>
    <w:multiLevelType w:val="hybridMultilevel"/>
    <w:tmpl w:val="78BE76F8"/>
    <w:lvl w:ilvl="0" w:tplc="9E4659DA">
      <w:start w:val="1"/>
      <w:numFmt w:val="decimalZero"/>
      <w:lvlText w:val="%1."/>
      <w:lvlJc w:val="left"/>
      <w:pPr>
        <w:tabs>
          <w:tab w:val="num" w:pos="854"/>
        </w:tabs>
        <w:ind w:left="854" w:hanging="570"/>
      </w:pPr>
      <w:rPr>
        <w:rFonts w:cs="Times New Roman" w:hint="default"/>
        <w:b w:val="0"/>
        <w:bCs w:val="0"/>
      </w:rPr>
    </w:lvl>
    <w:lvl w:ilvl="1" w:tplc="040B0019" w:tentative="1">
      <w:start w:val="1"/>
      <w:numFmt w:val="lowerLetter"/>
      <w:lvlText w:val="%2."/>
      <w:lvlJc w:val="left"/>
      <w:pPr>
        <w:tabs>
          <w:tab w:val="num" w:pos="1364"/>
        </w:tabs>
        <w:ind w:left="1364" w:hanging="360"/>
      </w:pPr>
      <w:rPr>
        <w:rFonts w:cs="Times New Roman"/>
      </w:rPr>
    </w:lvl>
    <w:lvl w:ilvl="2" w:tplc="040B001B" w:tentative="1">
      <w:start w:val="1"/>
      <w:numFmt w:val="lowerRoman"/>
      <w:lvlText w:val="%3."/>
      <w:lvlJc w:val="right"/>
      <w:pPr>
        <w:tabs>
          <w:tab w:val="num" w:pos="2084"/>
        </w:tabs>
        <w:ind w:left="2084" w:hanging="180"/>
      </w:pPr>
      <w:rPr>
        <w:rFonts w:cs="Times New Roman"/>
      </w:rPr>
    </w:lvl>
    <w:lvl w:ilvl="3" w:tplc="040B000F" w:tentative="1">
      <w:start w:val="1"/>
      <w:numFmt w:val="decimal"/>
      <w:lvlText w:val="%4."/>
      <w:lvlJc w:val="left"/>
      <w:pPr>
        <w:tabs>
          <w:tab w:val="num" w:pos="2804"/>
        </w:tabs>
        <w:ind w:left="2804" w:hanging="360"/>
      </w:pPr>
      <w:rPr>
        <w:rFonts w:cs="Times New Roman"/>
      </w:rPr>
    </w:lvl>
    <w:lvl w:ilvl="4" w:tplc="040B0019" w:tentative="1">
      <w:start w:val="1"/>
      <w:numFmt w:val="lowerLetter"/>
      <w:lvlText w:val="%5."/>
      <w:lvlJc w:val="left"/>
      <w:pPr>
        <w:tabs>
          <w:tab w:val="num" w:pos="3524"/>
        </w:tabs>
        <w:ind w:left="3524" w:hanging="360"/>
      </w:pPr>
      <w:rPr>
        <w:rFonts w:cs="Times New Roman"/>
      </w:rPr>
    </w:lvl>
    <w:lvl w:ilvl="5" w:tplc="040B001B" w:tentative="1">
      <w:start w:val="1"/>
      <w:numFmt w:val="lowerRoman"/>
      <w:lvlText w:val="%6."/>
      <w:lvlJc w:val="right"/>
      <w:pPr>
        <w:tabs>
          <w:tab w:val="num" w:pos="4244"/>
        </w:tabs>
        <w:ind w:left="4244" w:hanging="180"/>
      </w:pPr>
      <w:rPr>
        <w:rFonts w:cs="Times New Roman"/>
      </w:rPr>
    </w:lvl>
    <w:lvl w:ilvl="6" w:tplc="040B000F" w:tentative="1">
      <w:start w:val="1"/>
      <w:numFmt w:val="decimal"/>
      <w:lvlText w:val="%7."/>
      <w:lvlJc w:val="left"/>
      <w:pPr>
        <w:tabs>
          <w:tab w:val="num" w:pos="4964"/>
        </w:tabs>
        <w:ind w:left="4964" w:hanging="360"/>
      </w:pPr>
      <w:rPr>
        <w:rFonts w:cs="Times New Roman"/>
      </w:rPr>
    </w:lvl>
    <w:lvl w:ilvl="7" w:tplc="040B0019" w:tentative="1">
      <w:start w:val="1"/>
      <w:numFmt w:val="lowerLetter"/>
      <w:lvlText w:val="%8."/>
      <w:lvlJc w:val="left"/>
      <w:pPr>
        <w:tabs>
          <w:tab w:val="num" w:pos="5684"/>
        </w:tabs>
        <w:ind w:left="5684" w:hanging="360"/>
      </w:pPr>
      <w:rPr>
        <w:rFonts w:cs="Times New Roman"/>
      </w:rPr>
    </w:lvl>
    <w:lvl w:ilvl="8" w:tplc="040B001B" w:tentative="1">
      <w:start w:val="1"/>
      <w:numFmt w:val="lowerRoman"/>
      <w:lvlText w:val="%9."/>
      <w:lvlJc w:val="right"/>
      <w:pPr>
        <w:tabs>
          <w:tab w:val="num" w:pos="6404"/>
        </w:tabs>
        <w:ind w:left="6404" w:hanging="180"/>
      </w:pPr>
      <w:rPr>
        <w:rFonts w:cs="Times New Roman"/>
      </w:rPr>
    </w:lvl>
  </w:abstractNum>
  <w:abstractNum w:abstractNumId="4" w15:restartNumberingAfterBreak="0">
    <w:nsid w:val="1C094797"/>
    <w:multiLevelType w:val="hybridMultilevel"/>
    <w:tmpl w:val="77EC1F00"/>
    <w:lvl w:ilvl="0" w:tplc="4552C7B0">
      <w:start w:val="1"/>
      <w:numFmt w:val="decimal"/>
      <w:lvlText w:val="%1."/>
      <w:lvlJc w:val="left"/>
      <w:pPr>
        <w:tabs>
          <w:tab w:val="num" w:pos="720"/>
        </w:tabs>
        <w:ind w:left="720" w:hanging="360"/>
      </w:pPr>
      <w:rPr>
        <w:rFonts w:cs="Times New Roman" w:hint="default"/>
        <w:b/>
        <w:bCs/>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22136A20"/>
    <w:multiLevelType w:val="hybridMultilevel"/>
    <w:tmpl w:val="B97A2730"/>
    <w:lvl w:ilvl="0" w:tplc="6CA0A67E">
      <w:start w:val="13"/>
      <w:numFmt w:val="decimal"/>
      <w:lvlText w:val="%1"/>
      <w:lvlJc w:val="left"/>
      <w:pPr>
        <w:tabs>
          <w:tab w:val="num" w:pos="786"/>
        </w:tabs>
        <w:ind w:left="786" w:hanging="360"/>
      </w:pPr>
      <w:rPr>
        <w:rFonts w:cs="Times New Roman" w:hint="default"/>
      </w:rPr>
    </w:lvl>
    <w:lvl w:ilvl="1" w:tplc="040B0019" w:tentative="1">
      <w:start w:val="1"/>
      <w:numFmt w:val="lowerLetter"/>
      <w:lvlText w:val="%2."/>
      <w:lvlJc w:val="left"/>
      <w:pPr>
        <w:tabs>
          <w:tab w:val="num" w:pos="1506"/>
        </w:tabs>
        <w:ind w:left="1506" w:hanging="360"/>
      </w:pPr>
      <w:rPr>
        <w:rFonts w:cs="Times New Roman"/>
      </w:rPr>
    </w:lvl>
    <w:lvl w:ilvl="2" w:tplc="040B001B" w:tentative="1">
      <w:start w:val="1"/>
      <w:numFmt w:val="lowerRoman"/>
      <w:lvlText w:val="%3."/>
      <w:lvlJc w:val="right"/>
      <w:pPr>
        <w:tabs>
          <w:tab w:val="num" w:pos="2226"/>
        </w:tabs>
        <w:ind w:left="2226" w:hanging="180"/>
      </w:pPr>
      <w:rPr>
        <w:rFonts w:cs="Times New Roman"/>
      </w:rPr>
    </w:lvl>
    <w:lvl w:ilvl="3" w:tplc="040B000F" w:tentative="1">
      <w:start w:val="1"/>
      <w:numFmt w:val="decimal"/>
      <w:lvlText w:val="%4."/>
      <w:lvlJc w:val="left"/>
      <w:pPr>
        <w:tabs>
          <w:tab w:val="num" w:pos="2946"/>
        </w:tabs>
        <w:ind w:left="2946" w:hanging="360"/>
      </w:pPr>
      <w:rPr>
        <w:rFonts w:cs="Times New Roman"/>
      </w:rPr>
    </w:lvl>
    <w:lvl w:ilvl="4" w:tplc="040B0019" w:tentative="1">
      <w:start w:val="1"/>
      <w:numFmt w:val="lowerLetter"/>
      <w:lvlText w:val="%5."/>
      <w:lvlJc w:val="left"/>
      <w:pPr>
        <w:tabs>
          <w:tab w:val="num" w:pos="3666"/>
        </w:tabs>
        <w:ind w:left="3666" w:hanging="360"/>
      </w:pPr>
      <w:rPr>
        <w:rFonts w:cs="Times New Roman"/>
      </w:rPr>
    </w:lvl>
    <w:lvl w:ilvl="5" w:tplc="040B001B" w:tentative="1">
      <w:start w:val="1"/>
      <w:numFmt w:val="lowerRoman"/>
      <w:lvlText w:val="%6."/>
      <w:lvlJc w:val="right"/>
      <w:pPr>
        <w:tabs>
          <w:tab w:val="num" w:pos="4386"/>
        </w:tabs>
        <w:ind w:left="4386" w:hanging="180"/>
      </w:pPr>
      <w:rPr>
        <w:rFonts w:cs="Times New Roman"/>
      </w:rPr>
    </w:lvl>
    <w:lvl w:ilvl="6" w:tplc="040B000F" w:tentative="1">
      <w:start w:val="1"/>
      <w:numFmt w:val="decimal"/>
      <w:lvlText w:val="%7."/>
      <w:lvlJc w:val="left"/>
      <w:pPr>
        <w:tabs>
          <w:tab w:val="num" w:pos="5106"/>
        </w:tabs>
        <w:ind w:left="5106" w:hanging="360"/>
      </w:pPr>
      <w:rPr>
        <w:rFonts w:cs="Times New Roman"/>
      </w:rPr>
    </w:lvl>
    <w:lvl w:ilvl="7" w:tplc="040B0019" w:tentative="1">
      <w:start w:val="1"/>
      <w:numFmt w:val="lowerLetter"/>
      <w:lvlText w:val="%8."/>
      <w:lvlJc w:val="left"/>
      <w:pPr>
        <w:tabs>
          <w:tab w:val="num" w:pos="5826"/>
        </w:tabs>
        <w:ind w:left="5826" w:hanging="360"/>
      </w:pPr>
      <w:rPr>
        <w:rFonts w:cs="Times New Roman"/>
      </w:rPr>
    </w:lvl>
    <w:lvl w:ilvl="8" w:tplc="040B001B" w:tentative="1">
      <w:start w:val="1"/>
      <w:numFmt w:val="lowerRoman"/>
      <w:lvlText w:val="%9."/>
      <w:lvlJc w:val="right"/>
      <w:pPr>
        <w:tabs>
          <w:tab w:val="num" w:pos="6546"/>
        </w:tabs>
        <w:ind w:left="6546" w:hanging="180"/>
      </w:pPr>
      <w:rPr>
        <w:rFonts w:cs="Times New Roman"/>
      </w:rPr>
    </w:lvl>
  </w:abstractNum>
  <w:abstractNum w:abstractNumId="6" w15:restartNumberingAfterBreak="0">
    <w:nsid w:val="25D8799F"/>
    <w:multiLevelType w:val="hybridMultilevel"/>
    <w:tmpl w:val="5FA0E464"/>
    <w:lvl w:ilvl="0" w:tplc="4AD67552">
      <w:start w:val="1"/>
      <w:numFmt w:val="decimalZero"/>
      <w:lvlText w:val="%1."/>
      <w:lvlJc w:val="left"/>
      <w:pPr>
        <w:tabs>
          <w:tab w:val="num" w:pos="996"/>
        </w:tabs>
        <w:ind w:left="996" w:hanging="570"/>
      </w:pPr>
      <w:rPr>
        <w:rFonts w:cs="Times New Roman" w:hint="default"/>
        <w:b w:val="0"/>
        <w:bCs w:val="0"/>
      </w:rPr>
    </w:lvl>
    <w:lvl w:ilvl="1" w:tplc="040B0019" w:tentative="1">
      <w:start w:val="1"/>
      <w:numFmt w:val="lowerLetter"/>
      <w:lvlText w:val="%2."/>
      <w:lvlJc w:val="left"/>
      <w:pPr>
        <w:tabs>
          <w:tab w:val="num" w:pos="1506"/>
        </w:tabs>
        <w:ind w:left="1506" w:hanging="360"/>
      </w:pPr>
      <w:rPr>
        <w:rFonts w:cs="Times New Roman"/>
      </w:rPr>
    </w:lvl>
    <w:lvl w:ilvl="2" w:tplc="040B001B" w:tentative="1">
      <w:start w:val="1"/>
      <w:numFmt w:val="lowerRoman"/>
      <w:lvlText w:val="%3."/>
      <w:lvlJc w:val="right"/>
      <w:pPr>
        <w:tabs>
          <w:tab w:val="num" w:pos="2226"/>
        </w:tabs>
        <w:ind w:left="2226" w:hanging="180"/>
      </w:pPr>
      <w:rPr>
        <w:rFonts w:cs="Times New Roman"/>
      </w:rPr>
    </w:lvl>
    <w:lvl w:ilvl="3" w:tplc="040B000F" w:tentative="1">
      <w:start w:val="1"/>
      <w:numFmt w:val="decimal"/>
      <w:lvlText w:val="%4."/>
      <w:lvlJc w:val="left"/>
      <w:pPr>
        <w:tabs>
          <w:tab w:val="num" w:pos="2946"/>
        </w:tabs>
        <w:ind w:left="2946" w:hanging="360"/>
      </w:pPr>
      <w:rPr>
        <w:rFonts w:cs="Times New Roman"/>
      </w:rPr>
    </w:lvl>
    <w:lvl w:ilvl="4" w:tplc="040B0019" w:tentative="1">
      <w:start w:val="1"/>
      <w:numFmt w:val="lowerLetter"/>
      <w:lvlText w:val="%5."/>
      <w:lvlJc w:val="left"/>
      <w:pPr>
        <w:tabs>
          <w:tab w:val="num" w:pos="3666"/>
        </w:tabs>
        <w:ind w:left="3666" w:hanging="360"/>
      </w:pPr>
      <w:rPr>
        <w:rFonts w:cs="Times New Roman"/>
      </w:rPr>
    </w:lvl>
    <w:lvl w:ilvl="5" w:tplc="040B001B" w:tentative="1">
      <w:start w:val="1"/>
      <w:numFmt w:val="lowerRoman"/>
      <w:lvlText w:val="%6."/>
      <w:lvlJc w:val="right"/>
      <w:pPr>
        <w:tabs>
          <w:tab w:val="num" w:pos="4386"/>
        </w:tabs>
        <w:ind w:left="4386" w:hanging="180"/>
      </w:pPr>
      <w:rPr>
        <w:rFonts w:cs="Times New Roman"/>
      </w:rPr>
    </w:lvl>
    <w:lvl w:ilvl="6" w:tplc="040B000F" w:tentative="1">
      <w:start w:val="1"/>
      <w:numFmt w:val="decimal"/>
      <w:lvlText w:val="%7."/>
      <w:lvlJc w:val="left"/>
      <w:pPr>
        <w:tabs>
          <w:tab w:val="num" w:pos="5106"/>
        </w:tabs>
        <w:ind w:left="5106" w:hanging="360"/>
      </w:pPr>
      <w:rPr>
        <w:rFonts w:cs="Times New Roman"/>
      </w:rPr>
    </w:lvl>
    <w:lvl w:ilvl="7" w:tplc="040B0019" w:tentative="1">
      <w:start w:val="1"/>
      <w:numFmt w:val="lowerLetter"/>
      <w:lvlText w:val="%8."/>
      <w:lvlJc w:val="left"/>
      <w:pPr>
        <w:tabs>
          <w:tab w:val="num" w:pos="5826"/>
        </w:tabs>
        <w:ind w:left="5826" w:hanging="360"/>
      </w:pPr>
      <w:rPr>
        <w:rFonts w:cs="Times New Roman"/>
      </w:rPr>
    </w:lvl>
    <w:lvl w:ilvl="8" w:tplc="040B001B" w:tentative="1">
      <w:start w:val="1"/>
      <w:numFmt w:val="lowerRoman"/>
      <w:lvlText w:val="%9."/>
      <w:lvlJc w:val="right"/>
      <w:pPr>
        <w:tabs>
          <w:tab w:val="num" w:pos="6546"/>
        </w:tabs>
        <w:ind w:left="6546" w:hanging="180"/>
      </w:pPr>
      <w:rPr>
        <w:rFonts w:cs="Times New Roman"/>
      </w:rPr>
    </w:lvl>
  </w:abstractNum>
  <w:abstractNum w:abstractNumId="7" w15:restartNumberingAfterBreak="0">
    <w:nsid w:val="2642727A"/>
    <w:multiLevelType w:val="hybridMultilevel"/>
    <w:tmpl w:val="E71E28F4"/>
    <w:lvl w:ilvl="0" w:tplc="387EAC00">
      <w:start w:val="1"/>
      <w:numFmt w:val="decimalZero"/>
      <w:lvlText w:val="%1."/>
      <w:lvlJc w:val="left"/>
      <w:pPr>
        <w:tabs>
          <w:tab w:val="num" w:pos="854"/>
        </w:tabs>
        <w:ind w:left="854" w:hanging="570"/>
      </w:pPr>
      <w:rPr>
        <w:rFonts w:cs="Times New Roman" w:hint="default"/>
        <w:b w:val="0"/>
        <w:bCs w:val="0"/>
      </w:rPr>
    </w:lvl>
    <w:lvl w:ilvl="1" w:tplc="040B0019" w:tentative="1">
      <w:start w:val="1"/>
      <w:numFmt w:val="lowerLetter"/>
      <w:lvlText w:val="%2."/>
      <w:lvlJc w:val="left"/>
      <w:pPr>
        <w:tabs>
          <w:tab w:val="num" w:pos="1364"/>
        </w:tabs>
        <w:ind w:left="1364" w:hanging="360"/>
      </w:pPr>
      <w:rPr>
        <w:rFonts w:cs="Times New Roman"/>
      </w:rPr>
    </w:lvl>
    <w:lvl w:ilvl="2" w:tplc="040B001B" w:tentative="1">
      <w:start w:val="1"/>
      <w:numFmt w:val="lowerRoman"/>
      <w:lvlText w:val="%3."/>
      <w:lvlJc w:val="right"/>
      <w:pPr>
        <w:tabs>
          <w:tab w:val="num" w:pos="2084"/>
        </w:tabs>
        <w:ind w:left="2084" w:hanging="180"/>
      </w:pPr>
      <w:rPr>
        <w:rFonts w:cs="Times New Roman"/>
      </w:rPr>
    </w:lvl>
    <w:lvl w:ilvl="3" w:tplc="040B000F" w:tentative="1">
      <w:start w:val="1"/>
      <w:numFmt w:val="decimal"/>
      <w:lvlText w:val="%4."/>
      <w:lvlJc w:val="left"/>
      <w:pPr>
        <w:tabs>
          <w:tab w:val="num" w:pos="2804"/>
        </w:tabs>
        <w:ind w:left="2804" w:hanging="360"/>
      </w:pPr>
      <w:rPr>
        <w:rFonts w:cs="Times New Roman"/>
      </w:rPr>
    </w:lvl>
    <w:lvl w:ilvl="4" w:tplc="040B0019" w:tentative="1">
      <w:start w:val="1"/>
      <w:numFmt w:val="lowerLetter"/>
      <w:lvlText w:val="%5."/>
      <w:lvlJc w:val="left"/>
      <w:pPr>
        <w:tabs>
          <w:tab w:val="num" w:pos="3524"/>
        </w:tabs>
        <w:ind w:left="3524" w:hanging="360"/>
      </w:pPr>
      <w:rPr>
        <w:rFonts w:cs="Times New Roman"/>
      </w:rPr>
    </w:lvl>
    <w:lvl w:ilvl="5" w:tplc="040B001B" w:tentative="1">
      <w:start w:val="1"/>
      <w:numFmt w:val="lowerRoman"/>
      <w:lvlText w:val="%6."/>
      <w:lvlJc w:val="right"/>
      <w:pPr>
        <w:tabs>
          <w:tab w:val="num" w:pos="4244"/>
        </w:tabs>
        <w:ind w:left="4244" w:hanging="180"/>
      </w:pPr>
      <w:rPr>
        <w:rFonts w:cs="Times New Roman"/>
      </w:rPr>
    </w:lvl>
    <w:lvl w:ilvl="6" w:tplc="040B000F" w:tentative="1">
      <w:start w:val="1"/>
      <w:numFmt w:val="decimal"/>
      <w:lvlText w:val="%7."/>
      <w:lvlJc w:val="left"/>
      <w:pPr>
        <w:tabs>
          <w:tab w:val="num" w:pos="4964"/>
        </w:tabs>
        <w:ind w:left="4964" w:hanging="360"/>
      </w:pPr>
      <w:rPr>
        <w:rFonts w:cs="Times New Roman"/>
      </w:rPr>
    </w:lvl>
    <w:lvl w:ilvl="7" w:tplc="040B0019" w:tentative="1">
      <w:start w:val="1"/>
      <w:numFmt w:val="lowerLetter"/>
      <w:lvlText w:val="%8."/>
      <w:lvlJc w:val="left"/>
      <w:pPr>
        <w:tabs>
          <w:tab w:val="num" w:pos="5684"/>
        </w:tabs>
        <w:ind w:left="5684" w:hanging="360"/>
      </w:pPr>
      <w:rPr>
        <w:rFonts w:cs="Times New Roman"/>
      </w:rPr>
    </w:lvl>
    <w:lvl w:ilvl="8" w:tplc="040B001B" w:tentative="1">
      <w:start w:val="1"/>
      <w:numFmt w:val="lowerRoman"/>
      <w:lvlText w:val="%9."/>
      <w:lvlJc w:val="right"/>
      <w:pPr>
        <w:tabs>
          <w:tab w:val="num" w:pos="6404"/>
        </w:tabs>
        <w:ind w:left="6404" w:hanging="180"/>
      </w:pPr>
      <w:rPr>
        <w:rFonts w:cs="Times New Roman"/>
      </w:rPr>
    </w:lvl>
  </w:abstractNum>
  <w:abstractNum w:abstractNumId="8" w15:restartNumberingAfterBreak="0">
    <w:nsid w:val="28120214"/>
    <w:multiLevelType w:val="hybridMultilevel"/>
    <w:tmpl w:val="DC9AC3AA"/>
    <w:lvl w:ilvl="0" w:tplc="96F6FA24">
      <w:start w:val="3"/>
      <w:numFmt w:val="upperLetter"/>
      <w:lvlText w:val="%1."/>
      <w:lvlJc w:val="left"/>
      <w:pPr>
        <w:tabs>
          <w:tab w:val="num" w:pos="930"/>
        </w:tabs>
        <w:ind w:left="930" w:hanging="570"/>
      </w:pPr>
      <w:rPr>
        <w:rFonts w:cs="Times New Roman" w:hint="default"/>
      </w:rPr>
    </w:lvl>
    <w:lvl w:ilvl="1" w:tplc="040B0019" w:tentative="1">
      <w:start w:val="1"/>
      <w:numFmt w:val="lowerLetter"/>
      <w:lvlText w:val="%2."/>
      <w:lvlJc w:val="left"/>
      <w:pPr>
        <w:tabs>
          <w:tab w:val="num" w:pos="1440"/>
        </w:tabs>
        <w:ind w:left="1440" w:hanging="360"/>
      </w:pPr>
      <w:rPr>
        <w:rFonts w:cs="Times New Roman"/>
      </w:rPr>
    </w:lvl>
    <w:lvl w:ilvl="2" w:tplc="040B001B" w:tentative="1">
      <w:start w:val="1"/>
      <w:numFmt w:val="lowerRoman"/>
      <w:lvlText w:val="%3."/>
      <w:lvlJc w:val="right"/>
      <w:pPr>
        <w:tabs>
          <w:tab w:val="num" w:pos="2160"/>
        </w:tabs>
        <w:ind w:left="2160" w:hanging="180"/>
      </w:pPr>
      <w:rPr>
        <w:rFonts w:cs="Times New Roman"/>
      </w:rPr>
    </w:lvl>
    <w:lvl w:ilvl="3" w:tplc="040B000F" w:tentative="1">
      <w:start w:val="1"/>
      <w:numFmt w:val="decimal"/>
      <w:lvlText w:val="%4."/>
      <w:lvlJc w:val="left"/>
      <w:pPr>
        <w:tabs>
          <w:tab w:val="num" w:pos="2880"/>
        </w:tabs>
        <w:ind w:left="2880" w:hanging="360"/>
      </w:pPr>
      <w:rPr>
        <w:rFonts w:cs="Times New Roman"/>
      </w:rPr>
    </w:lvl>
    <w:lvl w:ilvl="4" w:tplc="040B0019" w:tentative="1">
      <w:start w:val="1"/>
      <w:numFmt w:val="lowerLetter"/>
      <w:lvlText w:val="%5."/>
      <w:lvlJc w:val="left"/>
      <w:pPr>
        <w:tabs>
          <w:tab w:val="num" w:pos="3600"/>
        </w:tabs>
        <w:ind w:left="3600" w:hanging="360"/>
      </w:pPr>
      <w:rPr>
        <w:rFonts w:cs="Times New Roman"/>
      </w:rPr>
    </w:lvl>
    <w:lvl w:ilvl="5" w:tplc="040B001B" w:tentative="1">
      <w:start w:val="1"/>
      <w:numFmt w:val="lowerRoman"/>
      <w:lvlText w:val="%6."/>
      <w:lvlJc w:val="right"/>
      <w:pPr>
        <w:tabs>
          <w:tab w:val="num" w:pos="4320"/>
        </w:tabs>
        <w:ind w:left="4320" w:hanging="180"/>
      </w:pPr>
      <w:rPr>
        <w:rFonts w:cs="Times New Roman"/>
      </w:rPr>
    </w:lvl>
    <w:lvl w:ilvl="6" w:tplc="040B000F" w:tentative="1">
      <w:start w:val="1"/>
      <w:numFmt w:val="decimal"/>
      <w:lvlText w:val="%7."/>
      <w:lvlJc w:val="left"/>
      <w:pPr>
        <w:tabs>
          <w:tab w:val="num" w:pos="5040"/>
        </w:tabs>
        <w:ind w:left="5040" w:hanging="360"/>
      </w:pPr>
      <w:rPr>
        <w:rFonts w:cs="Times New Roman"/>
      </w:rPr>
    </w:lvl>
    <w:lvl w:ilvl="7" w:tplc="040B0019" w:tentative="1">
      <w:start w:val="1"/>
      <w:numFmt w:val="lowerLetter"/>
      <w:lvlText w:val="%8."/>
      <w:lvlJc w:val="left"/>
      <w:pPr>
        <w:tabs>
          <w:tab w:val="num" w:pos="5760"/>
        </w:tabs>
        <w:ind w:left="5760" w:hanging="360"/>
      </w:pPr>
      <w:rPr>
        <w:rFonts w:cs="Times New Roman"/>
      </w:rPr>
    </w:lvl>
    <w:lvl w:ilvl="8" w:tplc="040B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2AD91371"/>
    <w:multiLevelType w:val="multilevel"/>
    <w:tmpl w:val="264A4B36"/>
    <w:lvl w:ilvl="0">
      <w:start w:val="5"/>
      <w:numFmt w:val="decimal"/>
      <w:lvlText w:val="%1"/>
      <w:lvlJc w:val="left"/>
      <w:pPr>
        <w:tabs>
          <w:tab w:val="num" w:pos="360"/>
        </w:tabs>
        <w:ind w:left="360" w:hanging="360"/>
      </w:pPr>
      <w:rPr>
        <w:rFonts w:cs="Times New Roman" w:hint="default"/>
      </w:rPr>
    </w:lvl>
    <w:lvl w:ilvl="1">
      <w:start w:val="4"/>
      <w:numFmt w:val="decimal"/>
      <w:lvlText w:val="%1.%2"/>
      <w:lvlJc w:val="left"/>
      <w:pPr>
        <w:tabs>
          <w:tab w:val="num" w:pos="644"/>
        </w:tabs>
        <w:ind w:left="644"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0" w15:restartNumberingAfterBreak="0">
    <w:nsid w:val="2BB62043"/>
    <w:multiLevelType w:val="singleLevel"/>
    <w:tmpl w:val="D4C059B6"/>
    <w:lvl w:ilvl="0">
      <w:start w:val="11"/>
      <w:numFmt w:val="decimal"/>
      <w:lvlText w:val="%1."/>
      <w:lvlJc w:val="left"/>
      <w:pPr>
        <w:tabs>
          <w:tab w:val="num" w:pos="570"/>
        </w:tabs>
        <w:ind w:left="570" w:hanging="570"/>
      </w:pPr>
      <w:rPr>
        <w:rFonts w:cs="Times New Roman" w:hint="default"/>
      </w:rPr>
    </w:lvl>
  </w:abstractNum>
  <w:abstractNum w:abstractNumId="11" w15:restartNumberingAfterBreak="0">
    <w:nsid w:val="2BE82499"/>
    <w:multiLevelType w:val="hybridMultilevel"/>
    <w:tmpl w:val="740A31AE"/>
    <w:lvl w:ilvl="0" w:tplc="DD8E278C">
      <w:start w:val="14"/>
      <w:numFmt w:val="decimal"/>
      <w:lvlText w:val="%1."/>
      <w:lvlJc w:val="left"/>
      <w:pPr>
        <w:tabs>
          <w:tab w:val="num" w:pos="930"/>
        </w:tabs>
        <w:ind w:left="930" w:hanging="570"/>
      </w:pPr>
      <w:rPr>
        <w:rFonts w:cs="Times New Roman" w:hint="default"/>
      </w:rPr>
    </w:lvl>
    <w:lvl w:ilvl="1" w:tplc="040B0019" w:tentative="1">
      <w:start w:val="1"/>
      <w:numFmt w:val="lowerLetter"/>
      <w:lvlText w:val="%2."/>
      <w:lvlJc w:val="left"/>
      <w:pPr>
        <w:tabs>
          <w:tab w:val="num" w:pos="1440"/>
        </w:tabs>
        <w:ind w:left="1440" w:hanging="360"/>
      </w:pPr>
      <w:rPr>
        <w:rFonts w:cs="Times New Roman"/>
      </w:rPr>
    </w:lvl>
    <w:lvl w:ilvl="2" w:tplc="040B001B" w:tentative="1">
      <w:start w:val="1"/>
      <w:numFmt w:val="lowerRoman"/>
      <w:lvlText w:val="%3."/>
      <w:lvlJc w:val="right"/>
      <w:pPr>
        <w:tabs>
          <w:tab w:val="num" w:pos="2160"/>
        </w:tabs>
        <w:ind w:left="2160" w:hanging="180"/>
      </w:pPr>
      <w:rPr>
        <w:rFonts w:cs="Times New Roman"/>
      </w:rPr>
    </w:lvl>
    <w:lvl w:ilvl="3" w:tplc="040B000F" w:tentative="1">
      <w:start w:val="1"/>
      <w:numFmt w:val="decimal"/>
      <w:lvlText w:val="%4."/>
      <w:lvlJc w:val="left"/>
      <w:pPr>
        <w:tabs>
          <w:tab w:val="num" w:pos="2880"/>
        </w:tabs>
        <w:ind w:left="2880" w:hanging="360"/>
      </w:pPr>
      <w:rPr>
        <w:rFonts w:cs="Times New Roman"/>
      </w:rPr>
    </w:lvl>
    <w:lvl w:ilvl="4" w:tplc="040B0019" w:tentative="1">
      <w:start w:val="1"/>
      <w:numFmt w:val="lowerLetter"/>
      <w:lvlText w:val="%5."/>
      <w:lvlJc w:val="left"/>
      <w:pPr>
        <w:tabs>
          <w:tab w:val="num" w:pos="3600"/>
        </w:tabs>
        <w:ind w:left="3600" w:hanging="360"/>
      </w:pPr>
      <w:rPr>
        <w:rFonts w:cs="Times New Roman"/>
      </w:rPr>
    </w:lvl>
    <w:lvl w:ilvl="5" w:tplc="040B001B" w:tentative="1">
      <w:start w:val="1"/>
      <w:numFmt w:val="lowerRoman"/>
      <w:lvlText w:val="%6."/>
      <w:lvlJc w:val="right"/>
      <w:pPr>
        <w:tabs>
          <w:tab w:val="num" w:pos="4320"/>
        </w:tabs>
        <w:ind w:left="4320" w:hanging="180"/>
      </w:pPr>
      <w:rPr>
        <w:rFonts w:cs="Times New Roman"/>
      </w:rPr>
    </w:lvl>
    <w:lvl w:ilvl="6" w:tplc="040B000F" w:tentative="1">
      <w:start w:val="1"/>
      <w:numFmt w:val="decimal"/>
      <w:lvlText w:val="%7."/>
      <w:lvlJc w:val="left"/>
      <w:pPr>
        <w:tabs>
          <w:tab w:val="num" w:pos="5040"/>
        </w:tabs>
        <w:ind w:left="5040" w:hanging="360"/>
      </w:pPr>
      <w:rPr>
        <w:rFonts w:cs="Times New Roman"/>
      </w:rPr>
    </w:lvl>
    <w:lvl w:ilvl="7" w:tplc="040B0019" w:tentative="1">
      <w:start w:val="1"/>
      <w:numFmt w:val="lowerLetter"/>
      <w:lvlText w:val="%8."/>
      <w:lvlJc w:val="left"/>
      <w:pPr>
        <w:tabs>
          <w:tab w:val="num" w:pos="5760"/>
        </w:tabs>
        <w:ind w:left="5760" w:hanging="360"/>
      </w:pPr>
      <w:rPr>
        <w:rFonts w:cs="Times New Roman"/>
      </w:rPr>
    </w:lvl>
    <w:lvl w:ilvl="8" w:tplc="040B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C836895"/>
    <w:multiLevelType w:val="hybridMultilevel"/>
    <w:tmpl w:val="D63415BE"/>
    <w:lvl w:ilvl="0" w:tplc="A58A2272">
      <w:start w:val="1"/>
      <w:numFmt w:val="decimalZero"/>
      <w:lvlText w:val="%1."/>
      <w:lvlJc w:val="left"/>
      <w:pPr>
        <w:tabs>
          <w:tab w:val="num" w:pos="930"/>
        </w:tabs>
        <w:ind w:left="930" w:hanging="570"/>
      </w:pPr>
      <w:rPr>
        <w:rFonts w:cs="Times New Roman" w:hint="default"/>
        <w:b w:val="0"/>
        <w:bCs w:val="0"/>
      </w:rPr>
    </w:lvl>
    <w:lvl w:ilvl="1" w:tplc="040B0019" w:tentative="1">
      <w:start w:val="1"/>
      <w:numFmt w:val="lowerLetter"/>
      <w:lvlText w:val="%2."/>
      <w:lvlJc w:val="left"/>
      <w:pPr>
        <w:tabs>
          <w:tab w:val="num" w:pos="1440"/>
        </w:tabs>
        <w:ind w:left="1440" w:hanging="360"/>
      </w:pPr>
      <w:rPr>
        <w:rFonts w:cs="Times New Roman"/>
      </w:rPr>
    </w:lvl>
    <w:lvl w:ilvl="2" w:tplc="040B001B" w:tentative="1">
      <w:start w:val="1"/>
      <w:numFmt w:val="lowerRoman"/>
      <w:lvlText w:val="%3."/>
      <w:lvlJc w:val="right"/>
      <w:pPr>
        <w:tabs>
          <w:tab w:val="num" w:pos="2160"/>
        </w:tabs>
        <w:ind w:left="2160" w:hanging="180"/>
      </w:pPr>
      <w:rPr>
        <w:rFonts w:cs="Times New Roman"/>
      </w:rPr>
    </w:lvl>
    <w:lvl w:ilvl="3" w:tplc="040B000F" w:tentative="1">
      <w:start w:val="1"/>
      <w:numFmt w:val="decimal"/>
      <w:lvlText w:val="%4."/>
      <w:lvlJc w:val="left"/>
      <w:pPr>
        <w:tabs>
          <w:tab w:val="num" w:pos="2880"/>
        </w:tabs>
        <w:ind w:left="2880" w:hanging="360"/>
      </w:pPr>
      <w:rPr>
        <w:rFonts w:cs="Times New Roman"/>
      </w:rPr>
    </w:lvl>
    <w:lvl w:ilvl="4" w:tplc="040B0019" w:tentative="1">
      <w:start w:val="1"/>
      <w:numFmt w:val="lowerLetter"/>
      <w:lvlText w:val="%5."/>
      <w:lvlJc w:val="left"/>
      <w:pPr>
        <w:tabs>
          <w:tab w:val="num" w:pos="3600"/>
        </w:tabs>
        <w:ind w:left="3600" w:hanging="360"/>
      </w:pPr>
      <w:rPr>
        <w:rFonts w:cs="Times New Roman"/>
      </w:rPr>
    </w:lvl>
    <w:lvl w:ilvl="5" w:tplc="040B001B" w:tentative="1">
      <w:start w:val="1"/>
      <w:numFmt w:val="lowerRoman"/>
      <w:lvlText w:val="%6."/>
      <w:lvlJc w:val="right"/>
      <w:pPr>
        <w:tabs>
          <w:tab w:val="num" w:pos="4320"/>
        </w:tabs>
        <w:ind w:left="4320" w:hanging="180"/>
      </w:pPr>
      <w:rPr>
        <w:rFonts w:cs="Times New Roman"/>
      </w:rPr>
    </w:lvl>
    <w:lvl w:ilvl="6" w:tplc="040B000F" w:tentative="1">
      <w:start w:val="1"/>
      <w:numFmt w:val="decimal"/>
      <w:lvlText w:val="%7."/>
      <w:lvlJc w:val="left"/>
      <w:pPr>
        <w:tabs>
          <w:tab w:val="num" w:pos="5040"/>
        </w:tabs>
        <w:ind w:left="5040" w:hanging="360"/>
      </w:pPr>
      <w:rPr>
        <w:rFonts w:cs="Times New Roman"/>
      </w:rPr>
    </w:lvl>
    <w:lvl w:ilvl="7" w:tplc="040B0019" w:tentative="1">
      <w:start w:val="1"/>
      <w:numFmt w:val="lowerLetter"/>
      <w:lvlText w:val="%8."/>
      <w:lvlJc w:val="left"/>
      <w:pPr>
        <w:tabs>
          <w:tab w:val="num" w:pos="5760"/>
        </w:tabs>
        <w:ind w:left="5760" w:hanging="360"/>
      </w:pPr>
      <w:rPr>
        <w:rFonts w:cs="Times New Roman"/>
      </w:rPr>
    </w:lvl>
    <w:lvl w:ilvl="8" w:tplc="040B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CA14B86"/>
    <w:multiLevelType w:val="singleLevel"/>
    <w:tmpl w:val="28106678"/>
    <w:lvl w:ilvl="0">
      <w:start w:val="4"/>
      <w:numFmt w:val="upperLetter"/>
      <w:lvlText w:val="%1."/>
      <w:lvlJc w:val="left"/>
      <w:pPr>
        <w:tabs>
          <w:tab w:val="num" w:pos="570"/>
        </w:tabs>
        <w:ind w:left="570" w:hanging="570"/>
      </w:pPr>
      <w:rPr>
        <w:rFonts w:cs="Times New Roman" w:hint="default"/>
      </w:rPr>
    </w:lvl>
  </w:abstractNum>
  <w:abstractNum w:abstractNumId="14" w15:restartNumberingAfterBreak="0">
    <w:nsid w:val="3496237D"/>
    <w:multiLevelType w:val="hybridMultilevel"/>
    <w:tmpl w:val="276A5700"/>
    <w:lvl w:ilvl="0" w:tplc="E6643ED0">
      <w:start w:val="1"/>
      <w:numFmt w:val="decimalZero"/>
      <w:lvlText w:val="%1."/>
      <w:lvlJc w:val="left"/>
      <w:pPr>
        <w:tabs>
          <w:tab w:val="num" w:pos="930"/>
        </w:tabs>
        <w:ind w:left="930" w:hanging="570"/>
      </w:pPr>
      <w:rPr>
        <w:rFonts w:cs="Times New Roman" w:hint="default"/>
      </w:rPr>
    </w:lvl>
    <w:lvl w:ilvl="1" w:tplc="040B0019" w:tentative="1">
      <w:start w:val="1"/>
      <w:numFmt w:val="lowerLetter"/>
      <w:lvlText w:val="%2."/>
      <w:lvlJc w:val="left"/>
      <w:pPr>
        <w:tabs>
          <w:tab w:val="num" w:pos="1440"/>
        </w:tabs>
        <w:ind w:left="1440" w:hanging="360"/>
      </w:pPr>
      <w:rPr>
        <w:rFonts w:cs="Times New Roman"/>
      </w:rPr>
    </w:lvl>
    <w:lvl w:ilvl="2" w:tplc="040B001B" w:tentative="1">
      <w:start w:val="1"/>
      <w:numFmt w:val="lowerRoman"/>
      <w:lvlText w:val="%3."/>
      <w:lvlJc w:val="right"/>
      <w:pPr>
        <w:tabs>
          <w:tab w:val="num" w:pos="2160"/>
        </w:tabs>
        <w:ind w:left="2160" w:hanging="180"/>
      </w:pPr>
      <w:rPr>
        <w:rFonts w:cs="Times New Roman"/>
      </w:rPr>
    </w:lvl>
    <w:lvl w:ilvl="3" w:tplc="040B000F" w:tentative="1">
      <w:start w:val="1"/>
      <w:numFmt w:val="decimal"/>
      <w:lvlText w:val="%4."/>
      <w:lvlJc w:val="left"/>
      <w:pPr>
        <w:tabs>
          <w:tab w:val="num" w:pos="2880"/>
        </w:tabs>
        <w:ind w:left="2880" w:hanging="360"/>
      </w:pPr>
      <w:rPr>
        <w:rFonts w:cs="Times New Roman"/>
      </w:rPr>
    </w:lvl>
    <w:lvl w:ilvl="4" w:tplc="040B0019" w:tentative="1">
      <w:start w:val="1"/>
      <w:numFmt w:val="lowerLetter"/>
      <w:lvlText w:val="%5."/>
      <w:lvlJc w:val="left"/>
      <w:pPr>
        <w:tabs>
          <w:tab w:val="num" w:pos="3600"/>
        </w:tabs>
        <w:ind w:left="3600" w:hanging="360"/>
      </w:pPr>
      <w:rPr>
        <w:rFonts w:cs="Times New Roman"/>
      </w:rPr>
    </w:lvl>
    <w:lvl w:ilvl="5" w:tplc="040B001B" w:tentative="1">
      <w:start w:val="1"/>
      <w:numFmt w:val="lowerRoman"/>
      <w:lvlText w:val="%6."/>
      <w:lvlJc w:val="right"/>
      <w:pPr>
        <w:tabs>
          <w:tab w:val="num" w:pos="4320"/>
        </w:tabs>
        <w:ind w:left="4320" w:hanging="180"/>
      </w:pPr>
      <w:rPr>
        <w:rFonts w:cs="Times New Roman"/>
      </w:rPr>
    </w:lvl>
    <w:lvl w:ilvl="6" w:tplc="040B000F" w:tentative="1">
      <w:start w:val="1"/>
      <w:numFmt w:val="decimal"/>
      <w:lvlText w:val="%7."/>
      <w:lvlJc w:val="left"/>
      <w:pPr>
        <w:tabs>
          <w:tab w:val="num" w:pos="5040"/>
        </w:tabs>
        <w:ind w:left="5040" w:hanging="360"/>
      </w:pPr>
      <w:rPr>
        <w:rFonts w:cs="Times New Roman"/>
      </w:rPr>
    </w:lvl>
    <w:lvl w:ilvl="7" w:tplc="040B0019" w:tentative="1">
      <w:start w:val="1"/>
      <w:numFmt w:val="lowerLetter"/>
      <w:lvlText w:val="%8."/>
      <w:lvlJc w:val="left"/>
      <w:pPr>
        <w:tabs>
          <w:tab w:val="num" w:pos="5760"/>
        </w:tabs>
        <w:ind w:left="5760" w:hanging="360"/>
      </w:pPr>
      <w:rPr>
        <w:rFonts w:cs="Times New Roman"/>
      </w:rPr>
    </w:lvl>
    <w:lvl w:ilvl="8" w:tplc="040B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3567673D"/>
    <w:multiLevelType w:val="multilevel"/>
    <w:tmpl w:val="9E98C84A"/>
    <w:lvl w:ilvl="0">
      <w:start w:val="5"/>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 w15:restartNumberingAfterBreak="0">
    <w:nsid w:val="358D1601"/>
    <w:multiLevelType w:val="hybridMultilevel"/>
    <w:tmpl w:val="8B84C210"/>
    <w:lvl w:ilvl="0" w:tplc="B5029826">
      <w:start w:val="10"/>
      <w:numFmt w:val="decimal"/>
      <w:lvlText w:val="%1."/>
      <w:lvlJc w:val="left"/>
      <w:pPr>
        <w:tabs>
          <w:tab w:val="num" w:pos="930"/>
        </w:tabs>
        <w:ind w:left="930" w:hanging="570"/>
      </w:pPr>
      <w:rPr>
        <w:rFonts w:cs="Times New Roman" w:hint="default"/>
      </w:rPr>
    </w:lvl>
    <w:lvl w:ilvl="1" w:tplc="040B0019" w:tentative="1">
      <w:start w:val="1"/>
      <w:numFmt w:val="lowerLetter"/>
      <w:lvlText w:val="%2."/>
      <w:lvlJc w:val="left"/>
      <w:pPr>
        <w:tabs>
          <w:tab w:val="num" w:pos="1440"/>
        </w:tabs>
        <w:ind w:left="1440" w:hanging="360"/>
      </w:pPr>
      <w:rPr>
        <w:rFonts w:cs="Times New Roman"/>
      </w:rPr>
    </w:lvl>
    <w:lvl w:ilvl="2" w:tplc="040B001B" w:tentative="1">
      <w:start w:val="1"/>
      <w:numFmt w:val="lowerRoman"/>
      <w:lvlText w:val="%3."/>
      <w:lvlJc w:val="right"/>
      <w:pPr>
        <w:tabs>
          <w:tab w:val="num" w:pos="2160"/>
        </w:tabs>
        <w:ind w:left="2160" w:hanging="180"/>
      </w:pPr>
      <w:rPr>
        <w:rFonts w:cs="Times New Roman"/>
      </w:rPr>
    </w:lvl>
    <w:lvl w:ilvl="3" w:tplc="040B000F" w:tentative="1">
      <w:start w:val="1"/>
      <w:numFmt w:val="decimal"/>
      <w:lvlText w:val="%4."/>
      <w:lvlJc w:val="left"/>
      <w:pPr>
        <w:tabs>
          <w:tab w:val="num" w:pos="2880"/>
        </w:tabs>
        <w:ind w:left="2880" w:hanging="360"/>
      </w:pPr>
      <w:rPr>
        <w:rFonts w:cs="Times New Roman"/>
      </w:rPr>
    </w:lvl>
    <w:lvl w:ilvl="4" w:tplc="040B0019" w:tentative="1">
      <w:start w:val="1"/>
      <w:numFmt w:val="lowerLetter"/>
      <w:lvlText w:val="%5."/>
      <w:lvlJc w:val="left"/>
      <w:pPr>
        <w:tabs>
          <w:tab w:val="num" w:pos="3600"/>
        </w:tabs>
        <w:ind w:left="3600" w:hanging="360"/>
      </w:pPr>
      <w:rPr>
        <w:rFonts w:cs="Times New Roman"/>
      </w:rPr>
    </w:lvl>
    <w:lvl w:ilvl="5" w:tplc="040B001B" w:tentative="1">
      <w:start w:val="1"/>
      <w:numFmt w:val="lowerRoman"/>
      <w:lvlText w:val="%6."/>
      <w:lvlJc w:val="right"/>
      <w:pPr>
        <w:tabs>
          <w:tab w:val="num" w:pos="4320"/>
        </w:tabs>
        <w:ind w:left="4320" w:hanging="180"/>
      </w:pPr>
      <w:rPr>
        <w:rFonts w:cs="Times New Roman"/>
      </w:rPr>
    </w:lvl>
    <w:lvl w:ilvl="6" w:tplc="040B000F" w:tentative="1">
      <w:start w:val="1"/>
      <w:numFmt w:val="decimal"/>
      <w:lvlText w:val="%7."/>
      <w:lvlJc w:val="left"/>
      <w:pPr>
        <w:tabs>
          <w:tab w:val="num" w:pos="5040"/>
        </w:tabs>
        <w:ind w:left="5040" w:hanging="360"/>
      </w:pPr>
      <w:rPr>
        <w:rFonts w:cs="Times New Roman"/>
      </w:rPr>
    </w:lvl>
    <w:lvl w:ilvl="7" w:tplc="040B0019" w:tentative="1">
      <w:start w:val="1"/>
      <w:numFmt w:val="lowerLetter"/>
      <w:lvlText w:val="%8."/>
      <w:lvlJc w:val="left"/>
      <w:pPr>
        <w:tabs>
          <w:tab w:val="num" w:pos="5760"/>
        </w:tabs>
        <w:ind w:left="5760" w:hanging="360"/>
      </w:pPr>
      <w:rPr>
        <w:rFonts w:cs="Times New Roman"/>
      </w:rPr>
    </w:lvl>
    <w:lvl w:ilvl="8" w:tplc="040B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35B5174B"/>
    <w:multiLevelType w:val="hybridMultilevel"/>
    <w:tmpl w:val="12DA8FDC"/>
    <w:lvl w:ilvl="0" w:tplc="CA549442">
      <w:start w:val="1"/>
      <w:numFmt w:val="decimalZero"/>
      <w:lvlText w:val="%1."/>
      <w:lvlJc w:val="left"/>
      <w:pPr>
        <w:tabs>
          <w:tab w:val="num" w:pos="930"/>
        </w:tabs>
        <w:ind w:left="930" w:hanging="570"/>
      </w:pPr>
      <w:rPr>
        <w:rFonts w:cs="Times New Roman" w:hint="default"/>
        <w:b w:val="0"/>
        <w:bCs w:val="0"/>
      </w:rPr>
    </w:lvl>
    <w:lvl w:ilvl="1" w:tplc="040B0019" w:tentative="1">
      <w:start w:val="1"/>
      <w:numFmt w:val="lowerLetter"/>
      <w:lvlText w:val="%2."/>
      <w:lvlJc w:val="left"/>
      <w:pPr>
        <w:tabs>
          <w:tab w:val="num" w:pos="1440"/>
        </w:tabs>
        <w:ind w:left="1440" w:hanging="360"/>
      </w:pPr>
      <w:rPr>
        <w:rFonts w:cs="Times New Roman"/>
      </w:rPr>
    </w:lvl>
    <w:lvl w:ilvl="2" w:tplc="040B001B" w:tentative="1">
      <w:start w:val="1"/>
      <w:numFmt w:val="lowerRoman"/>
      <w:lvlText w:val="%3."/>
      <w:lvlJc w:val="right"/>
      <w:pPr>
        <w:tabs>
          <w:tab w:val="num" w:pos="2160"/>
        </w:tabs>
        <w:ind w:left="2160" w:hanging="180"/>
      </w:pPr>
      <w:rPr>
        <w:rFonts w:cs="Times New Roman"/>
      </w:rPr>
    </w:lvl>
    <w:lvl w:ilvl="3" w:tplc="040B000F" w:tentative="1">
      <w:start w:val="1"/>
      <w:numFmt w:val="decimal"/>
      <w:lvlText w:val="%4."/>
      <w:lvlJc w:val="left"/>
      <w:pPr>
        <w:tabs>
          <w:tab w:val="num" w:pos="2880"/>
        </w:tabs>
        <w:ind w:left="2880" w:hanging="360"/>
      </w:pPr>
      <w:rPr>
        <w:rFonts w:cs="Times New Roman"/>
      </w:rPr>
    </w:lvl>
    <w:lvl w:ilvl="4" w:tplc="040B0019" w:tentative="1">
      <w:start w:val="1"/>
      <w:numFmt w:val="lowerLetter"/>
      <w:lvlText w:val="%5."/>
      <w:lvlJc w:val="left"/>
      <w:pPr>
        <w:tabs>
          <w:tab w:val="num" w:pos="3600"/>
        </w:tabs>
        <w:ind w:left="3600" w:hanging="360"/>
      </w:pPr>
      <w:rPr>
        <w:rFonts w:cs="Times New Roman"/>
      </w:rPr>
    </w:lvl>
    <w:lvl w:ilvl="5" w:tplc="040B001B" w:tentative="1">
      <w:start w:val="1"/>
      <w:numFmt w:val="lowerRoman"/>
      <w:lvlText w:val="%6."/>
      <w:lvlJc w:val="right"/>
      <w:pPr>
        <w:tabs>
          <w:tab w:val="num" w:pos="4320"/>
        </w:tabs>
        <w:ind w:left="4320" w:hanging="180"/>
      </w:pPr>
      <w:rPr>
        <w:rFonts w:cs="Times New Roman"/>
      </w:rPr>
    </w:lvl>
    <w:lvl w:ilvl="6" w:tplc="040B000F" w:tentative="1">
      <w:start w:val="1"/>
      <w:numFmt w:val="decimal"/>
      <w:lvlText w:val="%7."/>
      <w:lvlJc w:val="left"/>
      <w:pPr>
        <w:tabs>
          <w:tab w:val="num" w:pos="5040"/>
        </w:tabs>
        <w:ind w:left="5040" w:hanging="360"/>
      </w:pPr>
      <w:rPr>
        <w:rFonts w:cs="Times New Roman"/>
      </w:rPr>
    </w:lvl>
    <w:lvl w:ilvl="7" w:tplc="040B0019" w:tentative="1">
      <w:start w:val="1"/>
      <w:numFmt w:val="lowerLetter"/>
      <w:lvlText w:val="%8."/>
      <w:lvlJc w:val="left"/>
      <w:pPr>
        <w:tabs>
          <w:tab w:val="num" w:pos="5760"/>
        </w:tabs>
        <w:ind w:left="5760" w:hanging="360"/>
      </w:pPr>
      <w:rPr>
        <w:rFonts w:cs="Times New Roman"/>
      </w:rPr>
    </w:lvl>
    <w:lvl w:ilvl="8" w:tplc="040B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67F7594"/>
    <w:multiLevelType w:val="hybridMultilevel"/>
    <w:tmpl w:val="92BCD734"/>
    <w:lvl w:ilvl="0" w:tplc="0B807380">
      <w:start w:val="14"/>
      <w:numFmt w:val="decimal"/>
      <w:lvlText w:val="%1."/>
      <w:lvlJc w:val="left"/>
      <w:pPr>
        <w:tabs>
          <w:tab w:val="num" w:pos="930"/>
        </w:tabs>
        <w:ind w:left="930" w:hanging="570"/>
      </w:pPr>
      <w:rPr>
        <w:rFonts w:cs="Times New Roman" w:hint="default"/>
      </w:rPr>
    </w:lvl>
    <w:lvl w:ilvl="1" w:tplc="040B0019" w:tentative="1">
      <w:start w:val="1"/>
      <w:numFmt w:val="lowerLetter"/>
      <w:lvlText w:val="%2."/>
      <w:lvlJc w:val="left"/>
      <w:pPr>
        <w:tabs>
          <w:tab w:val="num" w:pos="1440"/>
        </w:tabs>
        <w:ind w:left="1440" w:hanging="360"/>
      </w:pPr>
      <w:rPr>
        <w:rFonts w:cs="Times New Roman"/>
      </w:rPr>
    </w:lvl>
    <w:lvl w:ilvl="2" w:tplc="040B001B" w:tentative="1">
      <w:start w:val="1"/>
      <w:numFmt w:val="lowerRoman"/>
      <w:lvlText w:val="%3."/>
      <w:lvlJc w:val="right"/>
      <w:pPr>
        <w:tabs>
          <w:tab w:val="num" w:pos="2160"/>
        </w:tabs>
        <w:ind w:left="2160" w:hanging="180"/>
      </w:pPr>
      <w:rPr>
        <w:rFonts w:cs="Times New Roman"/>
      </w:rPr>
    </w:lvl>
    <w:lvl w:ilvl="3" w:tplc="040B000F" w:tentative="1">
      <w:start w:val="1"/>
      <w:numFmt w:val="decimal"/>
      <w:lvlText w:val="%4."/>
      <w:lvlJc w:val="left"/>
      <w:pPr>
        <w:tabs>
          <w:tab w:val="num" w:pos="2880"/>
        </w:tabs>
        <w:ind w:left="2880" w:hanging="360"/>
      </w:pPr>
      <w:rPr>
        <w:rFonts w:cs="Times New Roman"/>
      </w:rPr>
    </w:lvl>
    <w:lvl w:ilvl="4" w:tplc="040B0019" w:tentative="1">
      <w:start w:val="1"/>
      <w:numFmt w:val="lowerLetter"/>
      <w:lvlText w:val="%5."/>
      <w:lvlJc w:val="left"/>
      <w:pPr>
        <w:tabs>
          <w:tab w:val="num" w:pos="3600"/>
        </w:tabs>
        <w:ind w:left="3600" w:hanging="360"/>
      </w:pPr>
      <w:rPr>
        <w:rFonts w:cs="Times New Roman"/>
      </w:rPr>
    </w:lvl>
    <w:lvl w:ilvl="5" w:tplc="040B001B" w:tentative="1">
      <w:start w:val="1"/>
      <w:numFmt w:val="lowerRoman"/>
      <w:lvlText w:val="%6."/>
      <w:lvlJc w:val="right"/>
      <w:pPr>
        <w:tabs>
          <w:tab w:val="num" w:pos="4320"/>
        </w:tabs>
        <w:ind w:left="4320" w:hanging="180"/>
      </w:pPr>
      <w:rPr>
        <w:rFonts w:cs="Times New Roman"/>
      </w:rPr>
    </w:lvl>
    <w:lvl w:ilvl="6" w:tplc="040B000F" w:tentative="1">
      <w:start w:val="1"/>
      <w:numFmt w:val="decimal"/>
      <w:lvlText w:val="%7."/>
      <w:lvlJc w:val="left"/>
      <w:pPr>
        <w:tabs>
          <w:tab w:val="num" w:pos="5040"/>
        </w:tabs>
        <w:ind w:left="5040" w:hanging="360"/>
      </w:pPr>
      <w:rPr>
        <w:rFonts w:cs="Times New Roman"/>
      </w:rPr>
    </w:lvl>
    <w:lvl w:ilvl="7" w:tplc="040B0019" w:tentative="1">
      <w:start w:val="1"/>
      <w:numFmt w:val="lowerLetter"/>
      <w:lvlText w:val="%8."/>
      <w:lvlJc w:val="left"/>
      <w:pPr>
        <w:tabs>
          <w:tab w:val="num" w:pos="5760"/>
        </w:tabs>
        <w:ind w:left="5760" w:hanging="360"/>
      </w:pPr>
      <w:rPr>
        <w:rFonts w:cs="Times New Roman"/>
      </w:rPr>
    </w:lvl>
    <w:lvl w:ilvl="8" w:tplc="040B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39CF7394"/>
    <w:multiLevelType w:val="hybridMultilevel"/>
    <w:tmpl w:val="15F6BB64"/>
    <w:lvl w:ilvl="0" w:tplc="A5C4DF40">
      <w:start w:val="1"/>
      <w:numFmt w:val="decimalZero"/>
      <w:lvlText w:val="%1."/>
      <w:lvlJc w:val="left"/>
      <w:pPr>
        <w:tabs>
          <w:tab w:val="num" w:pos="930"/>
        </w:tabs>
        <w:ind w:left="930" w:hanging="570"/>
      </w:pPr>
      <w:rPr>
        <w:rFonts w:cs="Times New Roman" w:hint="default"/>
        <w:b w:val="0"/>
        <w:bCs w:val="0"/>
      </w:rPr>
    </w:lvl>
    <w:lvl w:ilvl="1" w:tplc="040B0019" w:tentative="1">
      <w:start w:val="1"/>
      <w:numFmt w:val="lowerLetter"/>
      <w:lvlText w:val="%2."/>
      <w:lvlJc w:val="left"/>
      <w:pPr>
        <w:tabs>
          <w:tab w:val="num" w:pos="1440"/>
        </w:tabs>
        <w:ind w:left="1440" w:hanging="360"/>
      </w:pPr>
      <w:rPr>
        <w:rFonts w:cs="Times New Roman"/>
      </w:rPr>
    </w:lvl>
    <w:lvl w:ilvl="2" w:tplc="040B001B" w:tentative="1">
      <w:start w:val="1"/>
      <w:numFmt w:val="lowerRoman"/>
      <w:lvlText w:val="%3."/>
      <w:lvlJc w:val="right"/>
      <w:pPr>
        <w:tabs>
          <w:tab w:val="num" w:pos="2160"/>
        </w:tabs>
        <w:ind w:left="2160" w:hanging="180"/>
      </w:pPr>
      <w:rPr>
        <w:rFonts w:cs="Times New Roman"/>
      </w:rPr>
    </w:lvl>
    <w:lvl w:ilvl="3" w:tplc="040B000F" w:tentative="1">
      <w:start w:val="1"/>
      <w:numFmt w:val="decimal"/>
      <w:lvlText w:val="%4."/>
      <w:lvlJc w:val="left"/>
      <w:pPr>
        <w:tabs>
          <w:tab w:val="num" w:pos="2880"/>
        </w:tabs>
        <w:ind w:left="2880" w:hanging="360"/>
      </w:pPr>
      <w:rPr>
        <w:rFonts w:cs="Times New Roman"/>
      </w:rPr>
    </w:lvl>
    <w:lvl w:ilvl="4" w:tplc="040B0019" w:tentative="1">
      <w:start w:val="1"/>
      <w:numFmt w:val="lowerLetter"/>
      <w:lvlText w:val="%5."/>
      <w:lvlJc w:val="left"/>
      <w:pPr>
        <w:tabs>
          <w:tab w:val="num" w:pos="3600"/>
        </w:tabs>
        <w:ind w:left="3600" w:hanging="360"/>
      </w:pPr>
      <w:rPr>
        <w:rFonts w:cs="Times New Roman"/>
      </w:rPr>
    </w:lvl>
    <w:lvl w:ilvl="5" w:tplc="040B001B" w:tentative="1">
      <w:start w:val="1"/>
      <w:numFmt w:val="lowerRoman"/>
      <w:lvlText w:val="%6."/>
      <w:lvlJc w:val="right"/>
      <w:pPr>
        <w:tabs>
          <w:tab w:val="num" w:pos="4320"/>
        </w:tabs>
        <w:ind w:left="4320" w:hanging="180"/>
      </w:pPr>
      <w:rPr>
        <w:rFonts w:cs="Times New Roman"/>
      </w:rPr>
    </w:lvl>
    <w:lvl w:ilvl="6" w:tplc="040B000F" w:tentative="1">
      <w:start w:val="1"/>
      <w:numFmt w:val="decimal"/>
      <w:lvlText w:val="%7."/>
      <w:lvlJc w:val="left"/>
      <w:pPr>
        <w:tabs>
          <w:tab w:val="num" w:pos="5040"/>
        </w:tabs>
        <w:ind w:left="5040" w:hanging="360"/>
      </w:pPr>
      <w:rPr>
        <w:rFonts w:cs="Times New Roman"/>
      </w:rPr>
    </w:lvl>
    <w:lvl w:ilvl="7" w:tplc="040B0019" w:tentative="1">
      <w:start w:val="1"/>
      <w:numFmt w:val="lowerLetter"/>
      <w:lvlText w:val="%8."/>
      <w:lvlJc w:val="left"/>
      <w:pPr>
        <w:tabs>
          <w:tab w:val="num" w:pos="5760"/>
        </w:tabs>
        <w:ind w:left="5760" w:hanging="360"/>
      </w:pPr>
      <w:rPr>
        <w:rFonts w:cs="Times New Roman"/>
      </w:rPr>
    </w:lvl>
    <w:lvl w:ilvl="8" w:tplc="040B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415E792B"/>
    <w:multiLevelType w:val="hybridMultilevel"/>
    <w:tmpl w:val="9A461B32"/>
    <w:lvl w:ilvl="0" w:tplc="CA104B48">
      <w:start w:val="1"/>
      <w:numFmt w:val="decimalZero"/>
      <w:lvlText w:val="%1."/>
      <w:lvlJc w:val="left"/>
      <w:pPr>
        <w:tabs>
          <w:tab w:val="num" w:pos="854"/>
        </w:tabs>
        <w:ind w:left="854" w:hanging="570"/>
      </w:pPr>
      <w:rPr>
        <w:rFonts w:cs="Times New Roman" w:hint="default"/>
        <w:b w:val="0"/>
        <w:bCs w:val="0"/>
      </w:rPr>
    </w:lvl>
    <w:lvl w:ilvl="1" w:tplc="040B0019" w:tentative="1">
      <w:start w:val="1"/>
      <w:numFmt w:val="lowerLetter"/>
      <w:lvlText w:val="%2."/>
      <w:lvlJc w:val="left"/>
      <w:pPr>
        <w:tabs>
          <w:tab w:val="num" w:pos="1364"/>
        </w:tabs>
        <w:ind w:left="1364" w:hanging="360"/>
      </w:pPr>
      <w:rPr>
        <w:rFonts w:cs="Times New Roman"/>
      </w:rPr>
    </w:lvl>
    <w:lvl w:ilvl="2" w:tplc="040B001B" w:tentative="1">
      <w:start w:val="1"/>
      <w:numFmt w:val="lowerRoman"/>
      <w:lvlText w:val="%3."/>
      <w:lvlJc w:val="right"/>
      <w:pPr>
        <w:tabs>
          <w:tab w:val="num" w:pos="2084"/>
        </w:tabs>
        <w:ind w:left="2084" w:hanging="180"/>
      </w:pPr>
      <w:rPr>
        <w:rFonts w:cs="Times New Roman"/>
      </w:rPr>
    </w:lvl>
    <w:lvl w:ilvl="3" w:tplc="040B000F" w:tentative="1">
      <w:start w:val="1"/>
      <w:numFmt w:val="decimal"/>
      <w:lvlText w:val="%4."/>
      <w:lvlJc w:val="left"/>
      <w:pPr>
        <w:tabs>
          <w:tab w:val="num" w:pos="2804"/>
        </w:tabs>
        <w:ind w:left="2804" w:hanging="360"/>
      </w:pPr>
      <w:rPr>
        <w:rFonts w:cs="Times New Roman"/>
      </w:rPr>
    </w:lvl>
    <w:lvl w:ilvl="4" w:tplc="040B0019" w:tentative="1">
      <w:start w:val="1"/>
      <w:numFmt w:val="lowerLetter"/>
      <w:lvlText w:val="%5."/>
      <w:lvlJc w:val="left"/>
      <w:pPr>
        <w:tabs>
          <w:tab w:val="num" w:pos="3524"/>
        </w:tabs>
        <w:ind w:left="3524" w:hanging="360"/>
      </w:pPr>
      <w:rPr>
        <w:rFonts w:cs="Times New Roman"/>
      </w:rPr>
    </w:lvl>
    <w:lvl w:ilvl="5" w:tplc="040B001B" w:tentative="1">
      <w:start w:val="1"/>
      <w:numFmt w:val="lowerRoman"/>
      <w:lvlText w:val="%6."/>
      <w:lvlJc w:val="right"/>
      <w:pPr>
        <w:tabs>
          <w:tab w:val="num" w:pos="4244"/>
        </w:tabs>
        <w:ind w:left="4244" w:hanging="180"/>
      </w:pPr>
      <w:rPr>
        <w:rFonts w:cs="Times New Roman"/>
      </w:rPr>
    </w:lvl>
    <w:lvl w:ilvl="6" w:tplc="040B000F" w:tentative="1">
      <w:start w:val="1"/>
      <w:numFmt w:val="decimal"/>
      <w:lvlText w:val="%7."/>
      <w:lvlJc w:val="left"/>
      <w:pPr>
        <w:tabs>
          <w:tab w:val="num" w:pos="4964"/>
        </w:tabs>
        <w:ind w:left="4964" w:hanging="360"/>
      </w:pPr>
      <w:rPr>
        <w:rFonts w:cs="Times New Roman"/>
      </w:rPr>
    </w:lvl>
    <w:lvl w:ilvl="7" w:tplc="040B0019" w:tentative="1">
      <w:start w:val="1"/>
      <w:numFmt w:val="lowerLetter"/>
      <w:lvlText w:val="%8."/>
      <w:lvlJc w:val="left"/>
      <w:pPr>
        <w:tabs>
          <w:tab w:val="num" w:pos="5684"/>
        </w:tabs>
        <w:ind w:left="5684" w:hanging="360"/>
      </w:pPr>
      <w:rPr>
        <w:rFonts w:cs="Times New Roman"/>
      </w:rPr>
    </w:lvl>
    <w:lvl w:ilvl="8" w:tplc="040B001B" w:tentative="1">
      <w:start w:val="1"/>
      <w:numFmt w:val="lowerRoman"/>
      <w:lvlText w:val="%9."/>
      <w:lvlJc w:val="right"/>
      <w:pPr>
        <w:tabs>
          <w:tab w:val="num" w:pos="6404"/>
        </w:tabs>
        <w:ind w:left="6404" w:hanging="180"/>
      </w:pPr>
      <w:rPr>
        <w:rFonts w:cs="Times New Roman"/>
      </w:rPr>
    </w:lvl>
  </w:abstractNum>
  <w:abstractNum w:abstractNumId="21" w15:restartNumberingAfterBreak="0">
    <w:nsid w:val="41B172C2"/>
    <w:multiLevelType w:val="multilevel"/>
    <w:tmpl w:val="AB3C93A8"/>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439615DF"/>
    <w:multiLevelType w:val="hybridMultilevel"/>
    <w:tmpl w:val="8CFABC34"/>
    <w:lvl w:ilvl="0" w:tplc="BD785104">
      <w:numFmt w:val="bullet"/>
      <w:lvlText w:val="-"/>
      <w:lvlJc w:val="left"/>
      <w:pPr>
        <w:tabs>
          <w:tab w:val="num" w:pos="1639"/>
        </w:tabs>
        <w:ind w:left="1639" w:hanging="360"/>
      </w:pPr>
      <w:rPr>
        <w:rFonts w:ascii="Times New Roman" w:eastAsia="Times New Roman" w:hAnsi="Times New Roman" w:hint="default"/>
      </w:rPr>
    </w:lvl>
    <w:lvl w:ilvl="1" w:tplc="04070003" w:tentative="1">
      <w:start w:val="1"/>
      <w:numFmt w:val="bullet"/>
      <w:lvlText w:val="o"/>
      <w:lvlJc w:val="left"/>
      <w:pPr>
        <w:tabs>
          <w:tab w:val="num" w:pos="2010"/>
        </w:tabs>
        <w:ind w:left="2010" w:hanging="360"/>
      </w:pPr>
      <w:rPr>
        <w:rFonts w:ascii="Courier New" w:hAnsi="Courier New" w:hint="default"/>
      </w:rPr>
    </w:lvl>
    <w:lvl w:ilvl="2" w:tplc="04070005" w:tentative="1">
      <w:start w:val="1"/>
      <w:numFmt w:val="bullet"/>
      <w:lvlText w:val=""/>
      <w:lvlJc w:val="left"/>
      <w:pPr>
        <w:tabs>
          <w:tab w:val="num" w:pos="2730"/>
        </w:tabs>
        <w:ind w:left="2730" w:hanging="360"/>
      </w:pPr>
      <w:rPr>
        <w:rFonts w:ascii="Wingdings" w:hAnsi="Wingdings" w:hint="default"/>
      </w:rPr>
    </w:lvl>
    <w:lvl w:ilvl="3" w:tplc="04070001" w:tentative="1">
      <w:start w:val="1"/>
      <w:numFmt w:val="bullet"/>
      <w:lvlText w:val=""/>
      <w:lvlJc w:val="left"/>
      <w:pPr>
        <w:tabs>
          <w:tab w:val="num" w:pos="3450"/>
        </w:tabs>
        <w:ind w:left="3450" w:hanging="360"/>
      </w:pPr>
      <w:rPr>
        <w:rFonts w:ascii="Symbol" w:hAnsi="Symbol" w:hint="default"/>
      </w:rPr>
    </w:lvl>
    <w:lvl w:ilvl="4" w:tplc="04070003" w:tentative="1">
      <w:start w:val="1"/>
      <w:numFmt w:val="bullet"/>
      <w:lvlText w:val="o"/>
      <w:lvlJc w:val="left"/>
      <w:pPr>
        <w:tabs>
          <w:tab w:val="num" w:pos="4170"/>
        </w:tabs>
        <w:ind w:left="4170" w:hanging="360"/>
      </w:pPr>
      <w:rPr>
        <w:rFonts w:ascii="Courier New" w:hAnsi="Courier New" w:hint="default"/>
      </w:rPr>
    </w:lvl>
    <w:lvl w:ilvl="5" w:tplc="04070005" w:tentative="1">
      <w:start w:val="1"/>
      <w:numFmt w:val="bullet"/>
      <w:lvlText w:val=""/>
      <w:lvlJc w:val="left"/>
      <w:pPr>
        <w:tabs>
          <w:tab w:val="num" w:pos="4890"/>
        </w:tabs>
        <w:ind w:left="4890" w:hanging="360"/>
      </w:pPr>
      <w:rPr>
        <w:rFonts w:ascii="Wingdings" w:hAnsi="Wingdings" w:hint="default"/>
      </w:rPr>
    </w:lvl>
    <w:lvl w:ilvl="6" w:tplc="04070001" w:tentative="1">
      <w:start w:val="1"/>
      <w:numFmt w:val="bullet"/>
      <w:lvlText w:val=""/>
      <w:lvlJc w:val="left"/>
      <w:pPr>
        <w:tabs>
          <w:tab w:val="num" w:pos="5610"/>
        </w:tabs>
        <w:ind w:left="5610" w:hanging="360"/>
      </w:pPr>
      <w:rPr>
        <w:rFonts w:ascii="Symbol" w:hAnsi="Symbol" w:hint="default"/>
      </w:rPr>
    </w:lvl>
    <w:lvl w:ilvl="7" w:tplc="04070003" w:tentative="1">
      <w:start w:val="1"/>
      <w:numFmt w:val="bullet"/>
      <w:lvlText w:val="o"/>
      <w:lvlJc w:val="left"/>
      <w:pPr>
        <w:tabs>
          <w:tab w:val="num" w:pos="6330"/>
        </w:tabs>
        <w:ind w:left="6330" w:hanging="360"/>
      </w:pPr>
      <w:rPr>
        <w:rFonts w:ascii="Courier New" w:hAnsi="Courier New" w:hint="default"/>
      </w:rPr>
    </w:lvl>
    <w:lvl w:ilvl="8" w:tplc="04070005" w:tentative="1">
      <w:start w:val="1"/>
      <w:numFmt w:val="bullet"/>
      <w:lvlText w:val=""/>
      <w:lvlJc w:val="left"/>
      <w:pPr>
        <w:tabs>
          <w:tab w:val="num" w:pos="7050"/>
        </w:tabs>
        <w:ind w:left="7050" w:hanging="360"/>
      </w:pPr>
      <w:rPr>
        <w:rFonts w:ascii="Wingdings" w:hAnsi="Wingdings" w:hint="default"/>
      </w:rPr>
    </w:lvl>
  </w:abstractNum>
  <w:abstractNum w:abstractNumId="23" w15:restartNumberingAfterBreak="0">
    <w:nsid w:val="44E82EE7"/>
    <w:multiLevelType w:val="hybridMultilevel"/>
    <w:tmpl w:val="726AD578"/>
    <w:lvl w:ilvl="0" w:tplc="EA380796">
      <w:start w:val="1"/>
      <w:numFmt w:val="decimalZero"/>
      <w:lvlText w:val="%1."/>
      <w:lvlJc w:val="left"/>
      <w:pPr>
        <w:tabs>
          <w:tab w:val="num" w:pos="854"/>
        </w:tabs>
        <w:ind w:left="854" w:hanging="570"/>
      </w:pPr>
      <w:rPr>
        <w:rFonts w:cs="Times New Roman" w:hint="default"/>
        <w:b w:val="0"/>
        <w:bCs w:val="0"/>
      </w:rPr>
    </w:lvl>
    <w:lvl w:ilvl="1" w:tplc="040B0019" w:tentative="1">
      <w:start w:val="1"/>
      <w:numFmt w:val="lowerLetter"/>
      <w:lvlText w:val="%2."/>
      <w:lvlJc w:val="left"/>
      <w:pPr>
        <w:tabs>
          <w:tab w:val="num" w:pos="1364"/>
        </w:tabs>
        <w:ind w:left="1364" w:hanging="360"/>
      </w:pPr>
      <w:rPr>
        <w:rFonts w:cs="Times New Roman"/>
      </w:rPr>
    </w:lvl>
    <w:lvl w:ilvl="2" w:tplc="040B001B" w:tentative="1">
      <w:start w:val="1"/>
      <w:numFmt w:val="lowerRoman"/>
      <w:lvlText w:val="%3."/>
      <w:lvlJc w:val="right"/>
      <w:pPr>
        <w:tabs>
          <w:tab w:val="num" w:pos="2084"/>
        </w:tabs>
        <w:ind w:left="2084" w:hanging="180"/>
      </w:pPr>
      <w:rPr>
        <w:rFonts w:cs="Times New Roman"/>
      </w:rPr>
    </w:lvl>
    <w:lvl w:ilvl="3" w:tplc="040B000F" w:tentative="1">
      <w:start w:val="1"/>
      <w:numFmt w:val="decimal"/>
      <w:lvlText w:val="%4."/>
      <w:lvlJc w:val="left"/>
      <w:pPr>
        <w:tabs>
          <w:tab w:val="num" w:pos="2804"/>
        </w:tabs>
        <w:ind w:left="2804" w:hanging="360"/>
      </w:pPr>
      <w:rPr>
        <w:rFonts w:cs="Times New Roman"/>
      </w:rPr>
    </w:lvl>
    <w:lvl w:ilvl="4" w:tplc="040B0019" w:tentative="1">
      <w:start w:val="1"/>
      <w:numFmt w:val="lowerLetter"/>
      <w:lvlText w:val="%5."/>
      <w:lvlJc w:val="left"/>
      <w:pPr>
        <w:tabs>
          <w:tab w:val="num" w:pos="3524"/>
        </w:tabs>
        <w:ind w:left="3524" w:hanging="360"/>
      </w:pPr>
      <w:rPr>
        <w:rFonts w:cs="Times New Roman"/>
      </w:rPr>
    </w:lvl>
    <w:lvl w:ilvl="5" w:tplc="040B001B" w:tentative="1">
      <w:start w:val="1"/>
      <w:numFmt w:val="lowerRoman"/>
      <w:lvlText w:val="%6."/>
      <w:lvlJc w:val="right"/>
      <w:pPr>
        <w:tabs>
          <w:tab w:val="num" w:pos="4244"/>
        </w:tabs>
        <w:ind w:left="4244" w:hanging="180"/>
      </w:pPr>
      <w:rPr>
        <w:rFonts w:cs="Times New Roman"/>
      </w:rPr>
    </w:lvl>
    <w:lvl w:ilvl="6" w:tplc="040B000F" w:tentative="1">
      <w:start w:val="1"/>
      <w:numFmt w:val="decimal"/>
      <w:lvlText w:val="%7."/>
      <w:lvlJc w:val="left"/>
      <w:pPr>
        <w:tabs>
          <w:tab w:val="num" w:pos="4964"/>
        </w:tabs>
        <w:ind w:left="4964" w:hanging="360"/>
      </w:pPr>
      <w:rPr>
        <w:rFonts w:cs="Times New Roman"/>
      </w:rPr>
    </w:lvl>
    <w:lvl w:ilvl="7" w:tplc="040B0019" w:tentative="1">
      <w:start w:val="1"/>
      <w:numFmt w:val="lowerLetter"/>
      <w:lvlText w:val="%8."/>
      <w:lvlJc w:val="left"/>
      <w:pPr>
        <w:tabs>
          <w:tab w:val="num" w:pos="5684"/>
        </w:tabs>
        <w:ind w:left="5684" w:hanging="360"/>
      </w:pPr>
      <w:rPr>
        <w:rFonts w:cs="Times New Roman"/>
      </w:rPr>
    </w:lvl>
    <w:lvl w:ilvl="8" w:tplc="040B001B" w:tentative="1">
      <w:start w:val="1"/>
      <w:numFmt w:val="lowerRoman"/>
      <w:lvlText w:val="%9."/>
      <w:lvlJc w:val="right"/>
      <w:pPr>
        <w:tabs>
          <w:tab w:val="num" w:pos="6404"/>
        </w:tabs>
        <w:ind w:left="6404" w:hanging="180"/>
      </w:pPr>
      <w:rPr>
        <w:rFonts w:cs="Times New Roman"/>
      </w:rPr>
    </w:lvl>
  </w:abstractNum>
  <w:abstractNum w:abstractNumId="24" w15:restartNumberingAfterBreak="0">
    <w:nsid w:val="47943FEC"/>
    <w:multiLevelType w:val="hybridMultilevel"/>
    <w:tmpl w:val="B268F304"/>
    <w:lvl w:ilvl="0" w:tplc="B0566AA4">
      <w:start w:val="1"/>
      <w:numFmt w:val="decimalZero"/>
      <w:lvlText w:val="%1."/>
      <w:lvlJc w:val="left"/>
      <w:pPr>
        <w:tabs>
          <w:tab w:val="num" w:pos="930"/>
        </w:tabs>
        <w:ind w:left="930" w:hanging="570"/>
      </w:pPr>
      <w:rPr>
        <w:rFonts w:cs="Times New Roman" w:hint="default"/>
        <w:b w:val="0"/>
        <w:bCs w:val="0"/>
      </w:rPr>
    </w:lvl>
    <w:lvl w:ilvl="1" w:tplc="040B0019" w:tentative="1">
      <w:start w:val="1"/>
      <w:numFmt w:val="lowerLetter"/>
      <w:lvlText w:val="%2."/>
      <w:lvlJc w:val="left"/>
      <w:pPr>
        <w:tabs>
          <w:tab w:val="num" w:pos="1440"/>
        </w:tabs>
        <w:ind w:left="1440" w:hanging="360"/>
      </w:pPr>
      <w:rPr>
        <w:rFonts w:cs="Times New Roman"/>
      </w:rPr>
    </w:lvl>
    <w:lvl w:ilvl="2" w:tplc="040B001B" w:tentative="1">
      <w:start w:val="1"/>
      <w:numFmt w:val="lowerRoman"/>
      <w:lvlText w:val="%3."/>
      <w:lvlJc w:val="right"/>
      <w:pPr>
        <w:tabs>
          <w:tab w:val="num" w:pos="2160"/>
        </w:tabs>
        <w:ind w:left="2160" w:hanging="180"/>
      </w:pPr>
      <w:rPr>
        <w:rFonts w:cs="Times New Roman"/>
      </w:rPr>
    </w:lvl>
    <w:lvl w:ilvl="3" w:tplc="040B000F" w:tentative="1">
      <w:start w:val="1"/>
      <w:numFmt w:val="decimal"/>
      <w:lvlText w:val="%4."/>
      <w:lvlJc w:val="left"/>
      <w:pPr>
        <w:tabs>
          <w:tab w:val="num" w:pos="2880"/>
        </w:tabs>
        <w:ind w:left="2880" w:hanging="360"/>
      </w:pPr>
      <w:rPr>
        <w:rFonts w:cs="Times New Roman"/>
      </w:rPr>
    </w:lvl>
    <w:lvl w:ilvl="4" w:tplc="040B0019" w:tentative="1">
      <w:start w:val="1"/>
      <w:numFmt w:val="lowerLetter"/>
      <w:lvlText w:val="%5."/>
      <w:lvlJc w:val="left"/>
      <w:pPr>
        <w:tabs>
          <w:tab w:val="num" w:pos="3600"/>
        </w:tabs>
        <w:ind w:left="3600" w:hanging="360"/>
      </w:pPr>
      <w:rPr>
        <w:rFonts w:cs="Times New Roman"/>
      </w:rPr>
    </w:lvl>
    <w:lvl w:ilvl="5" w:tplc="040B001B" w:tentative="1">
      <w:start w:val="1"/>
      <w:numFmt w:val="lowerRoman"/>
      <w:lvlText w:val="%6."/>
      <w:lvlJc w:val="right"/>
      <w:pPr>
        <w:tabs>
          <w:tab w:val="num" w:pos="4320"/>
        </w:tabs>
        <w:ind w:left="4320" w:hanging="180"/>
      </w:pPr>
      <w:rPr>
        <w:rFonts w:cs="Times New Roman"/>
      </w:rPr>
    </w:lvl>
    <w:lvl w:ilvl="6" w:tplc="040B000F" w:tentative="1">
      <w:start w:val="1"/>
      <w:numFmt w:val="decimal"/>
      <w:lvlText w:val="%7."/>
      <w:lvlJc w:val="left"/>
      <w:pPr>
        <w:tabs>
          <w:tab w:val="num" w:pos="5040"/>
        </w:tabs>
        <w:ind w:left="5040" w:hanging="360"/>
      </w:pPr>
      <w:rPr>
        <w:rFonts w:cs="Times New Roman"/>
      </w:rPr>
    </w:lvl>
    <w:lvl w:ilvl="7" w:tplc="040B0019" w:tentative="1">
      <w:start w:val="1"/>
      <w:numFmt w:val="lowerLetter"/>
      <w:lvlText w:val="%8."/>
      <w:lvlJc w:val="left"/>
      <w:pPr>
        <w:tabs>
          <w:tab w:val="num" w:pos="5760"/>
        </w:tabs>
        <w:ind w:left="5760" w:hanging="360"/>
      </w:pPr>
      <w:rPr>
        <w:rFonts w:cs="Times New Roman"/>
      </w:rPr>
    </w:lvl>
    <w:lvl w:ilvl="8" w:tplc="040B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B0C555A"/>
    <w:multiLevelType w:val="hybridMultilevel"/>
    <w:tmpl w:val="4B80CD60"/>
    <w:lvl w:ilvl="0" w:tplc="B962683C">
      <w:start w:val="1"/>
      <w:numFmt w:val="decimalZero"/>
      <w:lvlText w:val="%1."/>
      <w:lvlJc w:val="left"/>
      <w:pPr>
        <w:tabs>
          <w:tab w:val="num" w:pos="854"/>
        </w:tabs>
        <w:ind w:left="854" w:hanging="570"/>
      </w:pPr>
      <w:rPr>
        <w:rFonts w:cs="Times New Roman" w:hint="default"/>
        <w:b w:val="0"/>
        <w:bCs w:val="0"/>
      </w:rPr>
    </w:lvl>
    <w:lvl w:ilvl="1" w:tplc="040B0019" w:tentative="1">
      <w:start w:val="1"/>
      <w:numFmt w:val="lowerLetter"/>
      <w:lvlText w:val="%2."/>
      <w:lvlJc w:val="left"/>
      <w:pPr>
        <w:tabs>
          <w:tab w:val="num" w:pos="1364"/>
        </w:tabs>
        <w:ind w:left="1364" w:hanging="360"/>
      </w:pPr>
      <w:rPr>
        <w:rFonts w:cs="Times New Roman"/>
      </w:rPr>
    </w:lvl>
    <w:lvl w:ilvl="2" w:tplc="040B001B" w:tentative="1">
      <w:start w:val="1"/>
      <w:numFmt w:val="lowerRoman"/>
      <w:lvlText w:val="%3."/>
      <w:lvlJc w:val="right"/>
      <w:pPr>
        <w:tabs>
          <w:tab w:val="num" w:pos="2084"/>
        </w:tabs>
        <w:ind w:left="2084" w:hanging="180"/>
      </w:pPr>
      <w:rPr>
        <w:rFonts w:cs="Times New Roman"/>
      </w:rPr>
    </w:lvl>
    <w:lvl w:ilvl="3" w:tplc="040B000F" w:tentative="1">
      <w:start w:val="1"/>
      <w:numFmt w:val="decimal"/>
      <w:lvlText w:val="%4."/>
      <w:lvlJc w:val="left"/>
      <w:pPr>
        <w:tabs>
          <w:tab w:val="num" w:pos="2804"/>
        </w:tabs>
        <w:ind w:left="2804" w:hanging="360"/>
      </w:pPr>
      <w:rPr>
        <w:rFonts w:cs="Times New Roman"/>
      </w:rPr>
    </w:lvl>
    <w:lvl w:ilvl="4" w:tplc="040B0019" w:tentative="1">
      <w:start w:val="1"/>
      <w:numFmt w:val="lowerLetter"/>
      <w:lvlText w:val="%5."/>
      <w:lvlJc w:val="left"/>
      <w:pPr>
        <w:tabs>
          <w:tab w:val="num" w:pos="3524"/>
        </w:tabs>
        <w:ind w:left="3524" w:hanging="360"/>
      </w:pPr>
      <w:rPr>
        <w:rFonts w:cs="Times New Roman"/>
      </w:rPr>
    </w:lvl>
    <w:lvl w:ilvl="5" w:tplc="040B001B" w:tentative="1">
      <w:start w:val="1"/>
      <w:numFmt w:val="lowerRoman"/>
      <w:lvlText w:val="%6."/>
      <w:lvlJc w:val="right"/>
      <w:pPr>
        <w:tabs>
          <w:tab w:val="num" w:pos="4244"/>
        </w:tabs>
        <w:ind w:left="4244" w:hanging="180"/>
      </w:pPr>
      <w:rPr>
        <w:rFonts w:cs="Times New Roman"/>
      </w:rPr>
    </w:lvl>
    <w:lvl w:ilvl="6" w:tplc="040B000F" w:tentative="1">
      <w:start w:val="1"/>
      <w:numFmt w:val="decimal"/>
      <w:lvlText w:val="%7."/>
      <w:lvlJc w:val="left"/>
      <w:pPr>
        <w:tabs>
          <w:tab w:val="num" w:pos="4964"/>
        </w:tabs>
        <w:ind w:left="4964" w:hanging="360"/>
      </w:pPr>
      <w:rPr>
        <w:rFonts w:cs="Times New Roman"/>
      </w:rPr>
    </w:lvl>
    <w:lvl w:ilvl="7" w:tplc="040B0019" w:tentative="1">
      <w:start w:val="1"/>
      <w:numFmt w:val="lowerLetter"/>
      <w:lvlText w:val="%8."/>
      <w:lvlJc w:val="left"/>
      <w:pPr>
        <w:tabs>
          <w:tab w:val="num" w:pos="5684"/>
        </w:tabs>
        <w:ind w:left="5684" w:hanging="360"/>
      </w:pPr>
      <w:rPr>
        <w:rFonts w:cs="Times New Roman"/>
      </w:rPr>
    </w:lvl>
    <w:lvl w:ilvl="8" w:tplc="040B001B" w:tentative="1">
      <w:start w:val="1"/>
      <w:numFmt w:val="lowerRoman"/>
      <w:lvlText w:val="%9."/>
      <w:lvlJc w:val="right"/>
      <w:pPr>
        <w:tabs>
          <w:tab w:val="num" w:pos="6404"/>
        </w:tabs>
        <w:ind w:left="6404" w:hanging="180"/>
      </w:pPr>
      <w:rPr>
        <w:rFonts w:cs="Times New Roman"/>
      </w:rPr>
    </w:lvl>
  </w:abstractNum>
  <w:abstractNum w:abstractNumId="26" w15:restartNumberingAfterBreak="0">
    <w:nsid w:val="4BED06E5"/>
    <w:multiLevelType w:val="hybridMultilevel"/>
    <w:tmpl w:val="E4D687AC"/>
    <w:lvl w:ilvl="0" w:tplc="2B3A9E1A">
      <w:start w:val="1"/>
      <w:numFmt w:val="decimalZero"/>
      <w:lvlText w:val="%1."/>
      <w:lvlJc w:val="left"/>
      <w:pPr>
        <w:tabs>
          <w:tab w:val="num" w:pos="996"/>
        </w:tabs>
        <w:ind w:left="996" w:hanging="570"/>
      </w:pPr>
      <w:rPr>
        <w:rFonts w:cs="Times New Roman" w:hint="default"/>
        <w:b w:val="0"/>
        <w:bCs w:val="0"/>
      </w:rPr>
    </w:lvl>
    <w:lvl w:ilvl="1" w:tplc="040B0019" w:tentative="1">
      <w:start w:val="1"/>
      <w:numFmt w:val="lowerLetter"/>
      <w:lvlText w:val="%2."/>
      <w:lvlJc w:val="left"/>
      <w:pPr>
        <w:tabs>
          <w:tab w:val="num" w:pos="1506"/>
        </w:tabs>
        <w:ind w:left="1506" w:hanging="360"/>
      </w:pPr>
      <w:rPr>
        <w:rFonts w:cs="Times New Roman"/>
      </w:rPr>
    </w:lvl>
    <w:lvl w:ilvl="2" w:tplc="040B001B" w:tentative="1">
      <w:start w:val="1"/>
      <w:numFmt w:val="lowerRoman"/>
      <w:lvlText w:val="%3."/>
      <w:lvlJc w:val="right"/>
      <w:pPr>
        <w:tabs>
          <w:tab w:val="num" w:pos="2226"/>
        </w:tabs>
        <w:ind w:left="2226" w:hanging="180"/>
      </w:pPr>
      <w:rPr>
        <w:rFonts w:cs="Times New Roman"/>
      </w:rPr>
    </w:lvl>
    <w:lvl w:ilvl="3" w:tplc="040B000F" w:tentative="1">
      <w:start w:val="1"/>
      <w:numFmt w:val="decimal"/>
      <w:lvlText w:val="%4."/>
      <w:lvlJc w:val="left"/>
      <w:pPr>
        <w:tabs>
          <w:tab w:val="num" w:pos="2946"/>
        </w:tabs>
        <w:ind w:left="2946" w:hanging="360"/>
      </w:pPr>
      <w:rPr>
        <w:rFonts w:cs="Times New Roman"/>
      </w:rPr>
    </w:lvl>
    <w:lvl w:ilvl="4" w:tplc="040B0019" w:tentative="1">
      <w:start w:val="1"/>
      <w:numFmt w:val="lowerLetter"/>
      <w:lvlText w:val="%5."/>
      <w:lvlJc w:val="left"/>
      <w:pPr>
        <w:tabs>
          <w:tab w:val="num" w:pos="3666"/>
        </w:tabs>
        <w:ind w:left="3666" w:hanging="360"/>
      </w:pPr>
      <w:rPr>
        <w:rFonts w:cs="Times New Roman"/>
      </w:rPr>
    </w:lvl>
    <w:lvl w:ilvl="5" w:tplc="040B001B" w:tentative="1">
      <w:start w:val="1"/>
      <w:numFmt w:val="lowerRoman"/>
      <w:lvlText w:val="%6."/>
      <w:lvlJc w:val="right"/>
      <w:pPr>
        <w:tabs>
          <w:tab w:val="num" w:pos="4386"/>
        </w:tabs>
        <w:ind w:left="4386" w:hanging="180"/>
      </w:pPr>
      <w:rPr>
        <w:rFonts w:cs="Times New Roman"/>
      </w:rPr>
    </w:lvl>
    <w:lvl w:ilvl="6" w:tplc="040B000F" w:tentative="1">
      <w:start w:val="1"/>
      <w:numFmt w:val="decimal"/>
      <w:lvlText w:val="%7."/>
      <w:lvlJc w:val="left"/>
      <w:pPr>
        <w:tabs>
          <w:tab w:val="num" w:pos="5106"/>
        </w:tabs>
        <w:ind w:left="5106" w:hanging="360"/>
      </w:pPr>
      <w:rPr>
        <w:rFonts w:cs="Times New Roman"/>
      </w:rPr>
    </w:lvl>
    <w:lvl w:ilvl="7" w:tplc="040B0019" w:tentative="1">
      <w:start w:val="1"/>
      <w:numFmt w:val="lowerLetter"/>
      <w:lvlText w:val="%8."/>
      <w:lvlJc w:val="left"/>
      <w:pPr>
        <w:tabs>
          <w:tab w:val="num" w:pos="5826"/>
        </w:tabs>
        <w:ind w:left="5826" w:hanging="360"/>
      </w:pPr>
      <w:rPr>
        <w:rFonts w:cs="Times New Roman"/>
      </w:rPr>
    </w:lvl>
    <w:lvl w:ilvl="8" w:tplc="040B001B" w:tentative="1">
      <w:start w:val="1"/>
      <w:numFmt w:val="lowerRoman"/>
      <w:lvlText w:val="%9."/>
      <w:lvlJc w:val="right"/>
      <w:pPr>
        <w:tabs>
          <w:tab w:val="num" w:pos="6546"/>
        </w:tabs>
        <w:ind w:left="6546" w:hanging="180"/>
      </w:pPr>
      <w:rPr>
        <w:rFonts w:cs="Times New Roman"/>
      </w:rPr>
    </w:lvl>
  </w:abstractNum>
  <w:abstractNum w:abstractNumId="27" w15:restartNumberingAfterBreak="0">
    <w:nsid w:val="4EBF2EF2"/>
    <w:multiLevelType w:val="hybridMultilevel"/>
    <w:tmpl w:val="29808AC0"/>
    <w:lvl w:ilvl="0" w:tplc="540241EA">
      <w:start w:val="1"/>
      <w:numFmt w:val="decimalZero"/>
      <w:lvlText w:val="%1."/>
      <w:lvlJc w:val="left"/>
      <w:pPr>
        <w:tabs>
          <w:tab w:val="num" w:pos="720"/>
        </w:tabs>
        <w:ind w:left="720" w:hanging="360"/>
      </w:pPr>
      <w:rPr>
        <w:rFonts w:cs="Times New Roman" w:hint="default"/>
        <w:b w:val="0"/>
        <w:bCs w:val="0"/>
      </w:rPr>
    </w:lvl>
    <w:lvl w:ilvl="1" w:tplc="040B0019" w:tentative="1">
      <w:start w:val="1"/>
      <w:numFmt w:val="lowerLetter"/>
      <w:lvlText w:val="%2."/>
      <w:lvlJc w:val="left"/>
      <w:pPr>
        <w:tabs>
          <w:tab w:val="num" w:pos="1440"/>
        </w:tabs>
        <w:ind w:left="1440" w:hanging="360"/>
      </w:pPr>
      <w:rPr>
        <w:rFonts w:cs="Times New Roman"/>
      </w:rPr>
    </w:lvl>
    <w:lvl w:ilvl="2" w:tplc="040B001B" w:tentative="1">
      <w:start w:val="1"/>
      <w:numFmt w:val="lowerRoman"/>
      <w:lvlText w:val="%3."/>
      <w:lvlJc w:val="right"/>
      <w:pPr>
        <w:tabs>
          <w:tab w:val="num" w:pos="2160"/>
        </w:tabs>
        <w:ind w:left="2160" w:hanging="180"/>
      </w:pPr>
      <w:rPr>
        <w:rFonts w:cs="Times New Roman"/>
      </w:rPr>
    </w:lvl>
    <w:lvl w:ilvl="3" w:tplc="040B000F" w:tentative="1">
      <w:start w:val="1"/>
      <w:numFmt w:val="decimal"/>
      <w:lvlText w:val="%4."/>
      <w:lvlJc w:val="left"/>
      <w:pPr>
        <w:tabs>
          <w:tab w:val="num" w:pos="2880"/>
        </w:tabs>
        <w:ind w:left="2880" w:hanging="360"/>
      </w:pPr>
      <w:rPr>
        <w:rFonts w:cs="Times New Roman"/>
      </w:rPr>
    </w:lvl>
    <w:lvl w:ilvl="4" w:tplc="040B0019" w:tentative="1">
      <w:start w:val="1"/>
      <w:numFmt w:val="lowerLetter"/>
      <w:lvlText w:val="%5."/>
      <w:lvlJc w:val="left"/>
      <w:pPr>
        <w:tabs>
          <w:tab w:val="num" w:pos="3600"/>
        </w:tabs>
        <w:ind w:left="3600" w:hanging="360"/>
      </w:pPr>
      <w:rPr>
        <w:rFonts w:cs="Times New Roman"/>
      </w:rPr>
    </w:lvl>
    <w:lvl w:ilvl="5" w:tplc="040B001B" w:tentative="1">
      <w:start w:val="1"/>
      <w:numFmt w:val="lowerRoman"/>
      <w:lvlText w:val="%6."/>
      <w:lvlJc w:val="right"/>
      <w:pPr>
        <w:tabs>
          <w:tab w:val="num" w:pos="4320"/>
        </w:tabs>
        <w:ind w:left="4320" w:hanging="180"/>
      </w:pPr>
      <w:rPr>
        <w:rFonts w:cs="Times New Roman"/>
      </w:rPr>
    </w:lvl>
    <w:lvl w:ilvl="6" w:tplc="040B000F" w:tentative="1">
      <w:start w:val="1"/>
      <w:numFmt w:val="decimal"/>
      <w:lvlText w:val="%7."/>
      <w:lvlJc w:val="left"/>
      <w:pPr>
        <w:tabs>
          <w:tab w:val="num" w:pos="5040"/>
        </w:tabs>
        <w:ind w:left="5040" w:hanging="360"/>
      </w:pPr>
      <w:rPr>
        <w:rFonts w:cs="Times New Roman"/>
      </w:rPr>
    </w:lvl>
    <w:lvl w:ilvl="7" w:tplc="040B0019" w:tentative="1">
      <w:start w:val="1"/>
      <w:numFmt w:val="lowerLetter"/>
      <w:lvlText w:val="%8."/>
      <w:lvlJc w:val="left"/>
      <w:pPr>
        <w:tabs>
          <w:tab w:val="num" w:pos="5760"/>
        </w:tabs>
        <w:ind w:left="5760" w:hanging="360"/>
      </w:pPr>
      <w:rPr>
        <w:rFonts w:cs="Times New Roman"/>
      </w:rPr>
    </w:lvl>
    <w:lvl w:ilvl="8" w:tplc="040B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52862009"/>
    <w:multiLevelType w:val="hybridMultilevel"/>
    <w:tmpl w:val="E15C0BCA"/>
    <w:lvl w:ilvl="0" w:tplc="E63C464A">
      <w:start w:val="10"/>
      <w:numFmt w:val="decimal"/>
      <w:lvlText w:val="%1."/>
      <w:lvlJc w:val="left"/>
      <w:pPr>
        <w:tabs>
          <w:tab w:val="num" w:pos="930"/>
        </w:tabs>
        <w:ind w:left="930" w:hanging="570"/>
      </w:pPr>
      <w:rPr>
        <w:rFonts w:cs="Times New Roman" w:hint="default"/>
      </w:rPr>
    </w:lvl>
    <w:lvl w:ilvl="1" w:tplc="040B0019" w:tentative="1">
      <w:start w:val="1"/>
      <w:numFmt w:val="lowerLetter"/>
      <w:lvlText w:val="%2."/>
      <w:lvlJc w:val="left"/>
      <w:pPr>
        <w:tabs>
          <w:tab w:val="num" w:pos="1440"/>
        </w:tabs>
        <w:ind w:left="1440" w:hanging="360"/>
      </w:pPr>
      <w:rPr>
        <w:rFonts w:cs="Times New Roman"/>
      </w:rPr>
    </w:lvl>
    <w:lvl w:ilvl="2" w:tplc="040B001B" w:tentative="1">
      <w:start w:val="1"/>
      <w:numFmt w:val="lowerRoman"/>
      <w:lvlText w:val="%3."/>
      <w:lvlJc w:val="right"/>
      <w:pPr>
        <w:tabs>
          <w:tab w:val="num" w:pos="2160"/>
        </w:tabs>
        <w:ind w:left="2160" w:hanging="180"/>
      </w:pPr>
      <w:rPr>
        <w:rFonts w:cs="Times New Roman"/>
      </w:rPr>
    </w:lvl>
    <w:lvl w:ilvl="3" w:tplc="040B000F" w:tentative="1">
      <w:start w:val="1"/>
      <w:numFmt w:val="decimal"/>
      <w:lvlText w:val="%4."/>
      <w:lvlJc w:val="left"/>
      <w:pPr>
        <w:tabs>
          <w:tab w:val="num" w:pos="2880"/>
        </w:tabs>
        <w:ind w:left="2880" w:hanging="360"/>
      </w:pPr>
      <w:rPr>
        <w:rFonts w:cs="Times New Roman"/>
      </w:rPr>
    </w:lvl>
    <w:lvl w:ilvl="4" w:tplc="040B0019" w:tentative="1">
      <w:start w:val="1"/>
      <w:numFmt w:val="lowerLetter"/>
      <w:lvlText w:val="%5."/>
      <w:lvlJc w:val="left"/>
      <w:pPr>
        <w:tabs>
          <w:tab w:val="num" w:pos="3600"/>
        </w:tabs>
        <w:ind w:left="3600" w:hanging="360"/>
      </w:pPr>
      <w:rPr>
        <w:rFonts w:cs="Times New Roman"/>
      </w:rPr>
    </w:lvl>
    <w:lvl w:ilvl="5" w:tplc="040B001B" w:tentative="1">
      <w:start w:val="1"/>
      <w:numFmt w:val="lowerRoman"/>
      <w:lvlText w:val="%6."/>
      <w:lvlJc w:val="right"/>
      <w:pPr>
        <w:tabs>
          <w:tab w:val="num" w:pos="4320"/>
        </w:tabs>
        <w:ind w:left="4320" w:hanging="180"/>
      </w:pPr>
      <w:rPr>
        <w:rFonts w:cs="Times New Roman"/>
      </w:rPr>
    </w:lvl>
    <w:lvl w:ilvl="6" w:tplc="040B000F" w:tentative="1">
      <w:start w:val="1"/>
      <w:numFmt w:val="decimal"/>
      <w:lvlText w:val="%7."/>
      <w:lvlJc w:val="left"/>
      <w:pPr>
        <w:tabs>
          <w:tab w:val="num" w:pos="5040"/>
        </w:tabs>
        <w:ind w:left="5040" w:hanging="360"/>
      </w:pPr>
      <w:rPr>
        <w:rFonts w:cs="Times New Roman"/>
      </w:rPr>
    </w:lvl>
    <w:lvl w:ilvl="7" w:tplc="040B0019" w:tentative="1">
      <w:start w:val="1"/>
      <w:numFmt w:val="lowerLetter"/>
      <w:lvlText w:val="%8."/>
      <w:lvlJc w:val="left"/>
      <w:pPr>
        <w:tabs>
          <w:tab w:val="num" w:pos="5760"/>
        </w:tabs>
        <w:ind w:left="5760" w:hanging="360"/>
      </w:pPr>
      <w:rPr>
        <w:rFonts w:cs="Times New Roman"/>
      </w:rPr>
    </w:lvl>
    <w:lvl w:ilvl="8" w:tplc="040B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5A1B10C5"/>
    <w:multiLevelType w:val="multilevel"/>
    <w:tmpl w:val="F7C4D190"/>
    <w:lvl w:ilvl="0">
      <w:start w:val="5"/>
      <w:numFmt w:val="decimal"/>
      <w:lvlText w:val="%1"/>
      <w:lvlJc w:val="left"/>
      <w:pPr>
        <w:tabs>
          <w:tab w:val="num" w:pos="570"/>
        </w:tabs>
        <w:ind w:left="570" w:hanging="570"/>
      </w:pPr>
      <w:rPr>
        <w:rFonts w:cs="Times New Roman" w:hint="default"/>
      </w:rPr>
    </w:lvl>
    <w:lvl w:ilvl="1">
      <w:start w:val="3"/>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30" w15:restartNumberingAfterBreak="0">
    <w:nsid w:val="620525A2"/>
    <w:multiLevelType w:val="singleLevel"/>
    <w:tmpl w:val="D37E2916"/>
    <w:lvl w:ilvl="0">
      <w:start w:val="1"/>
      <w:numFmt w:val="upperLetter"/>
      <w:lvlText w:val="%1."/>
      <w:lvlJc w:val="left"/>
      <w:pPr>
        <w:tabs>
          <w:tab w:val="num" w:pos="360"/>
        </w:tabs>
        <w:ind w:left="360" w:hanging="360"/>
      </w:pPr>
      <w:rPr>
        <w:rFonts w:cs="Times New Roman" w:hint="default"/>
      </w:rPr>
    </w:lvl>
  </w:abstractNum>
  <w:abstractNum w:abstractNumId="31" w15:restartNumberingAfterBreak="0">
    <w:nsid w:val="6D645EC9"/>
    <w:multiLevelType w:val="hybridMultilevel"/>
    <w:tmpl w:val="E5048C70"/>
    <w:lvl w:ilvl="0" w:tplc="76ECDA78">
      <w:start w:val="1"/>
      <w:numFmt w:val="decimalZero"/>
      <w:lvlText w:val="%1."/>
      <w:lvlJc w:val="left"/>
      <w:pPr>
        <w:tabs>
          <w:tab w:val="num" w:pos="786"/>
        </w:tabs>
        <w:ind w:left="786" w:hanging="360"/>
      </w:pPr>
      <w:rPr>
        <w:rFonts w:cs="Times New Roman" w:hint="default"/>
        <w:b w:val="0"/>
        <w:bCs w:val="0"/>
      </w:rPr>
    </w:lvl>
    <w:lvl w:ilvl="1" w:tplc="040B0019" w:tentative="1">
      <w:start w:val="1"/>
      <w:numFmt w:val="lowerLetter"/>
      <w:lvlText w:val="%2."/>
      <w:lvlJc w:val="left"/>
      <w:pPr>
        <w:tabs>
          <w:tab w:val="num" w:pos="1506"/>
        </w:tabs>
        <w:ind w:left="1506" w:hanging="360"/>
      </w:pPr>
      <w:rPr>
        <w:rFonts w:cs="Times New Roman"/>
      </w:rPr>
    </w:lvl>
    <w:lvl w:ilvl="2" w:tplc="040B001B" w:tentative="1">
      <w:start w:val="1"/>
      <w:numFmt w:val="lowerRoman"/>
      <w:lvlText w:val="%3."/>
      <w:lvlJc w:val="right"/>
      <w:pPr>
        <w:tabs>
          <w:tab w:val="num" w:pos="2226"/>
        </w:tabs>
        <w:ind w:left="2226" w:hanging="180"/>
      </w:pPr>
      <w:rPr>
        <w:rFonts w:cs="Times New Roman"/>
      </w:rPr>
    </w:lvl>
    <w:lvl w:ilvl="3" w:tplc="040B000F" w:tentative="1">
      <w:start w:val="1"/>
      <w:numFmt w:val="decimal"/>
      <w:lvlText w:val="%4."/>
      <w:lvlJc w:val="left"/>
      <w:pPr>
        <w:tabs>
          <w:tab w:val="num" w:pos="2946"/>
        </w:tabs>
        <w:ind w:left="2946" w:hanging="360"/>
      </w:pPr>
      <w:rPr>
        <w:rFonts w:cs="Times New Roman"/>
      </w:rPr>
    </w:lvl>
    <w:lvl w:ilvl="4" w:tplc="040B0019" w:tentative="1">
      <w:start w:val="1"/>
      <w:numFmt w:val="lowerLetter"/>
      <w:lvlText w:val="%5."/>
      <w:lvlJc w:val="left"/>
      <w:pPr>
        <w:tabs>
          <w:tab w:val="num" w:pos="3666"/>
        </w:tabs>
        <w:ind w:left="3666" w:hanging="360"/>
      </w:pPr>
      <w:rPr>
        <w:rFonts w:cs="Times New Roman"/>
      </w:rPr>
    </w:lvl>
    <w:lvl w:ilvl="5" w:tplc="040B001B" w:tentative="1">
      <w:start w:val="1"/>
      <w:numFmt w:val="lowerRoman"/>
      <w:lvlText w:val="%6."/>
      <w:lvlJc w:val="right"/>
      <w:pPr>
        <w:tabs>
          <w:tab w:val="num" w:pos="4386"/>
        </w:tabs>
        <w:ind w:left="4386" w:hanging="180"/>
      </w:pPr>
      <w:rPr>
        <w:rFonts w:cs="Times New Roman"/>
      </w:rPr>
    </w:lvl>
    <w:lvl w:ilvl="6" w:tplc="040B000F" w:tentative="1">
      <w:start w:val="1"/>
      <w:numFmt w:val="decimal"/>
      <w:lvlText w:val="%7."/>
      <w:lvlJc w:val="left"/>
      <w:pPr>
        <w:tabs>
          <w:tab w:val="num" w:pos="5106"/>
        </w:tabs>
        <w:ind w:left="5106" w:hanging="360"/>
      </w:pPr>
      <w:rPr>
        <w:rFonts w:cs="Times New Roman"/>
      </w:rPr>
    </w:lvl>
    <w:lvl w:ilvl="7" w:tplc="040B0019" w:tentative="1">
      <w:start w:val="1"/>
      <w:numFmt w:val="lowerLetter"/>
      <w:lvlText w:val="%8."/>
      <w:lvlJc w:val="left"/>
      <w:pPr>
        <w:tabs>
          <w:tab w:val="num" w:pos="5826"/>
        </w:tabs>
        <w:ind w:left="5826" w:hanging="360"/>
      </w:pPr>
      <w:rPr>
        <w:rFonts w:cs="Times New Roman"/>
      </w:rPr>
    </w:lvl>
    <w:lvl w:ilvl="8" w:tplc="040B001B" w:tentative="1">
      <w:start w:val="1"/>
      <w:numFmt w:val="lowerRoman"/>
      <w:lvlText w:val="%9."/>
      <w:lvlJc w:val="right"/>
      <w:pPr>
        <w:tabs>
          <w:tab w:val="num" w:pos="6546"/>
        </w:tabs>
        <w:ind w:left="6546" w:hanging="180"/>
      </w:pPr>
      <w:rPr>
        <w:rFonts w:cs="Times New Roman"/>
      </w:rPr>
    </w:lvl>
  </w:abstractNum>
  <w:abstractNum w:abstractNumId="32" w15:restartNumberingAfterBreak="0">
    <w:nsid w:val="6F432D66"/>
    <w:multiLevelType w:val="hybridMultilevel"/>
    <w:tmpl w:val="D0BEB8D8"/>
    <w:lvl w:ilvl="0" w:tplc="B34E5B16">
      <w:start w:val="3"/>
      <w:numFmt w:val="upperLetter"/>
      <w:lvlText w:val="%1."/>
      <w:lvlJc w:val="left"/>
      <w:pPr>
        <w:tabs>
          <w:tab w:val="num" w:pos="930"/>
        </w:tabs>
        <w:ind w:left="930" w:hanging="570"/>
      </w:pPr>
      <w:rPr>
        <w:rFonts w:cs="Times New Roman" w:hint="default"/>
      </w:rPr>
    </w:lvl>
    <w:lvl w:ilvl="1" w:tplc="040B0019" w:tentative="1">
      <w:start w:val="1"/>
      <w:numFmt w:val="lowerLetter"/>
      <w:lvlText w:val="%2."/>
      <w:lvlJc w:val="left"/>
      <w:pPr>
        <w:tabs>
          <w:tab w:val="num" w:pos="1440"/>
        </w:tabs>
        <w:ind w:left="1440" w:hanging="360"/>
      </w:pPr>
      <w:rPr>
        <w:rFonts w:cs="Times New Roman"/>
      </w:rPr>
    </w:lvl>
    <w:lvl w:ilvl="2" w:tplc="040B001B" w:tentative="1">
      <w:start w:val="1"/>
      <w:numFmt w:val="lowerRoman"/>
      <w:lvlText w:val="%3."/>
      <w:lvlJc w:val="right"/>
      <w:pPr>
        <w:tabs>
          <w:tab w:val="num" w:pos="2160"/>
        </w:tabs>
        <w:ind w:left="2160" w:hanging="180"/>
      </w:pPr>
      <w:rPr>
        <w:rFonts w:cs="Times New Roman"/>
      </w:rPr>
    </w:lvl>
    <w:lvl w:ilvl="3" w:tplc="040B000F" w:tentative="1">
      <w:start w:val="1"/>
      <w:numFmt w:val="decimal"/>
      <w:lvlText w:val="%4."/>
      <w:lvlJc w:val="left"/>
      <w:pPr>
        <w:tabs>
          <w:tab w:val="num" w:pos="2880"/>
        </w:tabs>
        <w:ind w:left="2880" w:hanging="360"/>
      </w:pPr>
      <w:rPr>
        <w:rFonts w:cs="Times New Roman"/>
      </w:rPr>
    </w:lvl>
    <w:lvl w:ilvl="4" w:tplc="040B0019" w:tentative="1">
      <w:start w:val="1"/>
      <w:numFmt w:val="lowerLetter"/>
      <w:lvlText w:val="%5."/>
      <w:lvlJc w:val="left"/>
      <w:pPr>
        <w:tabs>
          <w:tab w:val="num" w:pos="3600"/>
        </w:tabs>
        <w:ind w:left="3600" w:hanging="360"/>
      </w:pPr>
      <w:rPr>
        <w:rFonts w:cs="Times New Roman"/>
      </w:rPr>
    </w:lvl>
    <w:lvl w:ilvl="5" w:tplc="040B001B" w:tentative="1">
      <w:start w:val="1"/>
      <w:numFmt w:val="lowerRoman"/>
      <w:lvlText w:val="%6."/>
      <w:lvlJc w:val="right"/>
      <w:pPr>
        <w:tabs>
          <w:tab w:val="num" w:pos="4320"/>
        </w:tabs>
        <w:ind w:left="4320" w:hanging="180"/>
      </w:pPr>
      <w:rPr>
        <w:rFonts w:cs="Times New Roman"/>
      </w:rPr>
    </w:lvl>
    <w:lvl w:ilvl="6" w:tplc="040B000F" w:tentative="1">
      <w:start w:val="1"/>
      <w:numFmt w:val="decimal"/>
      <w:lvlText w:val="%7."/>
      <w:lvlJc w:val="left"/>
      <w:pPr>
        <w:tabs>
          <w:tab w:val="num" w:pos="5040"/>
        </w:tabs>
        <w:ind w:left="5040" w:hanging="360"/>
      </w:pPr>
      <w:rPr>
        <w:rFonts w:cs="Times New Roman"/>
      </w:rPr>
    </w:lvl>
    <w:lvl w:ilvl="7" w:tplc="040B0019" w:tentative="1">
      <w:start w:val="1"/>
      <w:numFmt w:val="lowerLetter"/>
      <w:lvlText w:val="%8."/>
      <w:lvlJc w:val="left"/>
      <w:pPr>
        <w:tabs>
          <w:tab w:val="num" w:pos="5760"/>
        </w:tabs>
        <w:ind w:left="5760" w:hanging="360"/>
      </w:pPr>
      <w:rPr>
        <w:rFonts w:cs="Times New Roman"/>
      </w:rPr>
    </w:lvl>
    <w:lvl w:ilvl="8" w:tplc="040B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76A73CC2"/>
    <w:multiLevelType w:val="multilevel"/>
    <w:tmpl w:val="29C4CF0E"/>
    <w:lvl w:ilvl="0">
      <w:start w:val="5"/>
      <w:numFmt w:val="decimal"/>
      <w:lvlText w:val="%1"/>
      <w:lvlJc w:val="left"/>
      <w:pPr>
        <w:tabs>
          <w:tab w:val="num" w:pos="570"/>
        </w:tabs>
        <w:ind w:left="570" w:hanging="570"/>
      </w:pPr>
      <w:rPr>
        <w:rFonts w:cs="Times New Roman" w:hint="default"/>
        <w:color w:val="auto"/>
      </w:rPr>
    </w:lvl>
    <w:lvl w:ilvl="1">
      <w:start w:val="4"/>
      <w:numFmt w:val="decimal"/>
      <w:lvlText w:val="%1.%2"/>
      <w:lvlJc w:val="left"/>
      <w:pPr>
        <w:tabs>
          <w:tab w:val="num" w:pos="570"/>
        </w:tabs>
        <w:ind w:left="570" w:hanging="570"/>
      </w:pPr>
      <w:rPr>
        <w:rFonts w:cs="Times New Roman" w:hint="default"/>
        <w:color w:val="auto"/>
      </w:rPr>
    </w:lvl>
    <w:lvl w:ilvl="2">
      <w:start w:val="1"/>
      <w:numFmt w:val="decimal"/>
      <w:lvlText w:val="%1.%2.%3"/>
      <w:lvlJc w:val="left"/>
      <w:pPr>
        <w:tabs>
          <w:tab w:val="num" w:pos="720"/>
        </w:tabs>
        <w:ind w:left="720" w:hanging="720"/>
      </w:pPr>
      <w:rPr>
        <w:rFonts w:cs="Times New Roman" w:hint="default"/>
        <w:color w:val="auto"/>
      </w:rPr>
    </w:lvl>
    <w:lvl w:ilvl="3">
      <w:start w:val="1"/>
      <w:numFmt w:val="decimal"/>
      <w:lvlText w:val="%1.%2.%3.%4"/>
      <w:lvlJc w:val="left"/>
      <w:pPr>
        <w:tabs>
          <w:tab w:val="num" w:pos="720"/>
        </w:tabs>
        <w:ind w:left="720" w:hanging="720"/>
      </w:pPr>
      <w:rPr>
        <w:rFonts w:cs="Times New Roman" w:hint="default"/>
        <w:color w:val="auto"/>
      </w:rPr>
    </w:lvl>
    <w:lvl w:ilvl="4">
      <w:start w:val="1"/>
      <w:numFmt w:val="decimal"/>
      <w:lvlText w:val="%1.%2.%3.%4.%5"/>
      <w:lvlJc w:val="left"/>
      <w:pPr>
        <w:tabs>
          <w:tab w:val="num" w:pos="1080"/>
        </w:tabs>
        <w:ind w:left="1080" w:hanging="1080"/>
      </w:pPr>
      <w:rPr>
        <w:rFonts w:cs="Times New Roman" w:hint="default"/>
        <w:color w:val="auto"/>
      </w:rPr>
    </w:lvl>
    <w:lvl w:ilvl="5">
      <w:start w:val="1"/>
      <w:numFmt w:val="decimal"/>
      <w:lvlText w:val="%1.%2.%3.%4.%5.%6"/>
      <w:lvlJc w:val="left"/>
      <w:pPr>
        <w:tabs>
          <w:tab w:val="num" w:pos="1080"/>
        </w:tabs>
        <w:ind w:left="1080" w:hanging="1080"/>
      </w:pPr>
      <w:rPr>
        <w:rFonts w:cs="Times New Roman" w:hint="default"/>
        <w:color w:val="auto"/>
      </w:rPr>
    </w:lvl>
    <w:lvl w:ilvl="6">
      <w:start w:val="1"/>
      <w:numFmt w:val="decimal"/>
      <w:lvlText w:val="%1.%2.%3.%4.%5.%6.%7"/>
      <w:lvlJc w:val="left"/>
      <w:pPr>
        <w:tabs>
          <w:tab w:val="num" w:pos="1440"/>
        </w:tabs>
        <w:ind w:left="1440" w:hanging="1440"/>
      </w:pPr>
      <w:rPr>
        <w:rFonts w:cs="Times New Roman" w:hint="default"/>
        <w:color w:val="auto"/>
      </w:rPr>
    </w:lvl>
    <w:lvl w:ilvl="7">
      <w:start w:val="1"/>
      <w:numFmt w:val="decimal"/>
      <w:lvlText w:val="%1.%2.%3.%4.%5.%6.%7.%8"/>
      <w:lvlJc w:val="left"/>
      <w:pPr>
        <w:tabs>
          <w:tab w:val="num" w:pos="1440"/>
        </w:tabs>
        <w:ind w:left="1440" w:hanging="1440"/>
      </w:pPr>
      <w:rPr>
        <w:rFonts w:cs="Times New Roman" w:hint="default"/>
        <w:color w:val="auto"/>
      </w:rPr>
    </w:lvl>
    <w:lvl w:ilvl="8">
      <w:start w:val="1"/>
      <w:numFmt w:val="decimal"/>
      <w:lvlText w:val="%1.%2.%3.%4.%5.%6.%7.%8.%9"/>
      <w:lvlJc w:val="left"/>
      <w:pPr>
        <w:tabs>
          <w:tab w:val="num" w:pos="1800"/>
        </w:tabs>
        <w:ind w:left="1800" w:hanging="1800"/>
      </w:pPr>
      <w:rPr>
        <w:rFonts w:cs="Times New Roman" w:hint="default"/>
        <w:color w:val="auto"/>
      </w:rPr>
    </w:lvl>
  </w:abstractNum>
  <w:num w:numId="1">
    <w:abstractNumId w:val="29"/>
  </w:num>
  <w:num w:numId="2">
    <w:abstractNumId w:val="10"/>
  </w:num>
  <w:num w:numId="3">
    <w:abstractNumId w:val="9"/>
  </w:num>
  <w:num w:numId="4">
    <w:abstractNumId w:val="2"/>
  </w:num>
  <w:num w:numId="5">
    <w:abstractNumId w:val="13"/>
  </w:num>
  <w:num w:numId="6">
    <w:abstractNumId w:val="33"/>
  </w:num>
  <w:num w:numId="7">
    <w:abstractNumId w:val="1"/>
  </w:num>
  <w:num w:numId="8">
    <w:abstractNumId w:val="30"/>
  </w:num>
  <w:num w:numId="9">
    <w:abstractNumId w:val="22"/>
  </w:num>
  <w:num w:numId="10">
    <w:abstractNumId w:val="2"/>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6"/>
  </w:num>
  <w:num w:numId="15">
    <w:abstractNumId w:val="28"/>
  </w:num>
  <w:num w:numId="16">
    <w:abstractNumId w:val="8"/>
  </w:num>
  <w:num w:numId="17">
    <w:abstractNumId w:val="32"/>
  </w:num>
  <w:num w:numId="18">
    <w:abstractNumId w:val="11"/>
  </w:num>
  <w:num w:numId="19">
    <w:abstractNumId w:val="18"/>
  </w:num>
  <w:num w:numId="20">
    <w:abstractNumId w:val="12"/>
  </w:num>
  <w:num w:numId="21">
    <w:abstractNumId w:val="27"/>
  </w:num>
  <w:num w:numId="22">
    <w:abstractNumId w:val="14"/>
  </w:num>
  <w:num w:numId="23">
    <w:abstractNumId w:val="3"/>
  </w:num>
  <w:num w:numId="24">
    <w:abstractNumId w:val="19"/>
  </w:num>
  <w:num w:numId="25">
    <w:abstractNumId w:val="17"/>
  </w:num>
  <w:num w:numId="26">
    <w:abstractNumId w:val="7"/>
  </w:num>
  <w:num w:numId="27">
    <w:abstractNumId w:val="20"/>
  </w:num>
  <w:num w:numId="28">
    <w:abstractNumId w:val="25"/>
  </w:num>
  <w:num w:numId="29">
    <w:abstractNumId w:val="24"/>
  </w:num>
  <w:num w:numId="30">
    <w:abstractNumId w:val="26"/>
  </w:num>
  <w:num w:numId="31">
    <w:abstractNumId w:val="6"/>
  </w:num>
  <w:num w:numId="32">
    <w:abstractNumId w:val="23"/>
  </w:num>
  <w:num w:numId="33">
    <w:abstractNumId w:val="31"/>
  </w:num>
  <w:num w:numId="34">
    <w:abstractNumId w:val="0"/>
  </w:num>
  <w:num w:numId="35">
    <w:abstractNumId w:val="21"/>
  </w:num>
  <w:num w:numId="36">
    <w:abstractNumId w:val="5"/>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53A"/>
    <w:rsid w:val="0000030D"/>
    <w:rsid w:val="0000145E"/>
    <w:rsid w:val="000022DD"/>
    <w:rsid w:val="000039D6"/>
    <w:rsid w:val="00003CFE"/>
    <w:rsid w:val="0000576E"/>
    <w:rsid w:val="000073A6"/>
    <w:rsid w:val="000116F8"/>
    <w:rsid w:val="00012DC8"/>
    <w:rsid w:val="00014E77"/>
    <w:rsid w:val="00017508"/>
    <w:rsid w:val="00021D7C"/>
    <w:rsid w:val="00021F97"/>
    <w:rsid w:val="000223F9"/>
    <w:rsid w:val="000231CB"/>
    <w:rsid w:val="000254A4"/>
    <w:rsid w:val="00026352"/>
    <w:rsid w:val="000309F0"/>
    <w:rsid w:val="000317F9"/>
    <w:rsid w:val="00032576"/>
    <w:rsid w:val="000337A2"/>
    <w:rsid w:val="000349AC"/>
    <w:rsid w:val="00035B80"/>
    <w:rsid w:val="00035E07"/>
    <w:rsid w:val="00035F55"/>
    <w:rsid w:val="000367E8"/>
    <w:rsid w:val="00040724"/>
    <w:rsid w:val="00040FB6"/>
    <w:rsid w:val="0004235D"/>
    <w:rsid w:val="00042455"/>
    <w:rsid w:val="00042FAA"/>
    <w:rsid w:val="000458D4"/>
    <w:rsid w:val="00046A35"/>
    <w:rsid w:val="000511C0"/>
    <w:rsid w:val="00053C6C"/>
    <w:rsid w:val="0005415B"/>
    <w:rsid w:val="00055F17"/>
    <w:rsid w:val="00056792"/>
    <w:rsid w:val="00056E23"/>
    <w:rsid w:val="00057CAA"/>
    <w:rsid w:val="00062027"/>
    <w:rsid w:val="0006609B"/>
    <w:rsid w:val="0006639A"/>
    <w:rsid w:val="00066618"/>
    <w:rsid w:val="000704F8"/>
    <w:rsid w:val="000705D9"/>
    <w:rsid w:val="00071A1C"/>
    <w:rsid w:val="000746C0"/>
    <w:rsid w:val="000749BF"/>
    <w:rsid w:val="00074AE3"/>
    <w:rsid w:val="00076B4D"/>
    <w:rsid w:val="000770B4"/>
    <w:rsid w:val="00081A5D"/>
    <w:rsid w:val="00082D3D"/>
    <w:rsid w:val="00083F62"/>
    <w:rsid w:val="00091C0F"/>
    <w:rsid w:val="000964B1"/>
    <w:rsid w:val="00097500"/>
    <w:rsid w:val="00097AFE"/>
    <w:rsid w:val="00097BBB"/>
    <w:rsid w:val="000A714A"/>
    <w:rsid w:val="000B0190"/>
    <w:rsid w:val="000C3556"/>
    <w:rsid w:val="000C4C2D"/>
    <w:rsid w:val="000C59AA"/>
    <w:rsid w:val="000C5E66"/>
    <w:rsid w:val="000D15ED"/>
    <w:rsid w:val="000D2A9C"/>
    <w:rsid w:val="000D5B6F"/>
    <w:rsid w:val="000D5F53"/>
    <w:rsid w:val="000D6315"/>
    <w:rsid w:val="000D7BD4"/>
    <w:rsid w:val="000E0918"/>
    <w:rsid w:val="000E3066"/>
    <w:rsid w:val="000F3560"/>
    <w:rsid w:val="000F60A8"/>
    <w:rsid w:val="00101AF9"/>
    <w:rsid w:val="00101EC5"/>
    <w:rsid w:val="00102F4E"/>
    <w:rsid w:val="00103D99"/>
    <w:rsid w:val="001053B1"/>
    <w:rsid w:val="00110C3B"/>
    <w:rsid w:val="0011237C"/>
    <w:rsid w:val="00112C5A"/>
    <w:rsid w:val="00113635"/>
    <w:rsid w:val="00115172"/>
    <w:rsid w:val="0012186B"/>
    <w:rsid w:val="001249AC"/>
    <w:rsid w:val="00126456"/>
    <w:rsid w:val="00127D78"/>
    <w:rsid w:val="00131EDA"/>
    <w:rsid w:val="00133C32"/>
    <w:rsid w:val="001344B1"/>
    <w:rsid w:val="0013672D"/>
    <w:rsid w:val="00137508"/>
    <w:rsid w:val="00137821"/>
    <w:rsid w:val="001436A3"/>
    <w:rsid w:val="00143A69"/>
    <w:rsid w:val="001471BF"/>
    <w:rsid w:val="001476ED"/>
    <w:rsid w:val="00150C6A"/>
    <w:rsid w:val="00150EC9"/>
    <w:rsid w:val="001520D0"/>
    <w:rsid w:val="001540B9"/>
    <w:rsid w:val="001563B3"/>
    <w:rsid w:val="001610C1"/>
    <w:rsid w:val="0016171D"/>
    <w:rsid w:val="00166A0B"/>
    <w:rsid w:val="00166A1C"/>
    <w:rsid w:val="00167D80"/>
    <w:rsid w:val="001704DA"/>
    <w:rsid w:val="00172F78"/>
    <w:rsid w:val="001753E2"/>
    <w:rsid w:val="00177FEE"/>
    <w:rsid w:val="00181B09"/>
    <w:rsid w:val="00181F94"/>
    <w:rsid w:val="00182DD5"/>
    <w:rsid w:val="00186BE7"/>
    <w:rsid w:val="0019414B"/>
    <w:rsid w:val="001950F6"/>
    <w:rsid w:val="001953C4"/>
    <w:rsid w:val="001A022D"/>
    <w:rsid w:val="001A316C"/>
    <w:rsid w:val="001A32EE"/>
    <w:rsid w:val="001B272C"/>
    <w:rsid w:val="001B3784"/>
    <w:rsid w:val="001B5431"/>
    <w:rsid w:val="001C22B3"/>
    <w:rsid w:val="001C348E"/>
    <w:rsid w:val="001C5E59"/>
    <w:rsid w:val="001D662E"/>
    <w:rsid w:val="001D70F9"/>
    <w:rsid w:val="001D756B"/>
    <w:rsid w:val="00202D3A"/>
    <w:rsid w:val="0020409D"/>
    <w:rsid w:val="00205FB6"/>
    <w:rsid w:val="0020750C"/>
    <w:rsid w:val="0021058B"/>
    <w:rsid w:val="00215210"/>
    <w:rsid w:val="0021619F"/>
    <w:rsid w:val="002208E5"/>
    <w:rsid w:val="0022530D"/>
    <w:rsid w:val="002269E7"/>
    <w:rsid w:val="00231A2E"/>
    <w:rsid w:val="00231A79"/>
    <w:rsid w:val="00232648"/>
    <w:rsid w:val="0023312D"/>
    <w:rsid w:val="002337FE"/>
    <w:rsid w:val="002431F0"/>
    <w:rsid w:val="00246EA4"/>
    <w:rsid w:val="00247A48"/>
    <w:rsid w:val="002522C2"/>
    <w:rsid w:val="00252B3B"/>
    <w:rsid w:val="00252CDF"/>
    <w:rsid w:val="00254CF0"/>
    <w:rsid w:val="00261945"/>
    <w:rsid w:val="00263EDF"/>
    <w:rsid w:val="00270F3A"/>
    <w:rsid w:val="00271282"/>
    <w:rsid w:val="00271E04"/>
    <w:rsid w:val="00272FA6"/>
    <w:rsid w:val="00276619"/>
    <w:rsid w:val="00277436"/>
    <w:rsid w:val="0027775C"/>
    <w:rsid w:val="00280691"/>
    <w:rsid w:val="002875A9"/>
    <w:rsid w:val="002875AA"/>
    <w:rsid w:val="002912B0"/>
    <w:rsid w:val="002952D0"/>
    <w:rsid w:val="002A24CB"/>
    <w:rsid w:val="002A6BE9"/>
    <w:rsid w:val="002B0C8C"/>
    <w:rsid w:val="002B2786"/>
    <w:rsid w:val="002B63A3"/>
    <w:rsid w:val="002B63DC"/>
    <w:rsid w:val="002B6E3F"/>
    <w:rsid w:val="002C0145"/>
    <w:rsid w:val="002C1291"/>
    <w:rsid w:val="002C1950"/>
    <w:rsid w:val="002C24F4"/>
    <w:rsid w:val="002C6AFF"/>
    <w:rsid w:val="002D24E4"/>
    <w:rsid w:val="002D2868"/>
    <w:rsid w:val="002D2BA2"/>
    <w:rsid w:val="002D408F"/>
    <w:rsid w:val="002D5661"/>
    <w:rsid w:val="002D796D"/>
    <w:rsid w:val="002D7A9D"/>
    <w:rsid w:val="002E6500"/>
    <w:rsid w:val="002E72E1"/>
    <w:rsid w:val="002F0610"/>
    <w:rsid w:val="002F1406"/>
    <w:rsid w:val="002F2E1D"/>
    <w:rsid w:val="002F3676"/>
    <w:rsid w:val="002F4A54"/>
    <w:rsid w:val="002F69A7"/>
    <w:rsid w:val="00300EE0"/>
    <w:rsid w:val="00301BE3"/>
    <w:rsid w:val="00306D57"/>
    <w:rsid w:val="00314590"/>
    <w:rsid w:val="00314EF6"/>
    <w:rsid w:val="00315774"/>
    <w:rsid w:val="00316009"/>
    <w:rsid w:val="003162AE"/>
    <w:rsid w:val="00316743"/>
    <w:rsid w:val="0032225D"/>
    <w:rsid w:val="003257F3"/>
    <w:rsid w:val="0032644A"/>
    <w:rsid w:val="003330B0"/>
    <w:rsid w:val="003350BC"/>
    <w:rsid w:val="003403A7"/>
    <w:rsid w:val="00342349"/>
    <w:rsid w:val="00344C06"/>
    <w:rsid w:val="003462FD"/>
    <w:rsid w:val="00346D6B"/>
    <w:rsid w:val="00353A88"/>
    <w:rsid w:val="0035584F"/>
    <w:rsid w:val="00355EA5"/>
    <w:rsid w:val="00361A15"/>
    <w:rsid w:val="0036256C"/>
    <w:rsid w:val="00365A43"/>
    <w:rsid w:val="0037093C"/>
    <w:rsid w:val="003742C1"/>
    <w:rsid w:val="00374BC2"/>
    <w:rsid w:val="00374FAF"/>
    <w:rsid w:val="00376260"/>
    <w:rsid w:val="0037671E"/>
    <w:rsid w:val="00383D10"/>
    <w:rsid w:val="00386393"/>
    <w:rsid w:val="0038740D"/>
    <w:rsid w:val="00390958"/>
    <w:rsid w:val="00391D73"/>
    <w:rsid w:val="0039490E"/>
    <w:rsid w:val="003A20D0"/>
    <w:rsid w:val="003B4F35"/>
    <w:rsid w:val="003B778E"/>
    <w:rsid w:val="003C1BAD"/>
    <w:rsid w:val="003C53B3"/>
    <w:rsid w:val="003C60A7"/>
    <w:rsid w:val="003C7528"/>
    <w:rsid w:val="003C7783"/>
    <w:rsid w:val="003D06F8"/>
    <w:rsid w:val="003D387E"/>
    <w:rsid w:val="003D6933"/>
    <w:rsid w:val="003D7825"/>
    <w:rsid w:val="003E18FE"/>
    <w:rsid w:val="003E1C38"/>
    <w:rsid w:val="003E47C1"/>
    <w:rsid w:val="003E5CC5"/>
    <w:rsid w:val="003E7A4F"/>
    <w:rsid w:val="003F08AD"/>
    <w:rsid w:val="003F09D2"/>
    <w:rsid w:val="003F0AB8"/>
    <w:rsid w:val="003F0BFB"/>
    <w:rsid w:val="003F1FCF"/>
    <w:rsid w:val="003F3E7F"/>
    <w:rsid w:val="003F420B"/>
    <w:rsid w:val="003F45A5"/>
    <w:rsid w:val="003F4C66"/>
    <w:rsid w:val="003F7389"/>
    <w:rsid w:val="00402054"/>
    <w:rsid w:val="004029DF"/>
    <w:rsid w:val="00403C82"/>
    <w:rsid w:val="00404E0B"/>
    <w:rsid w:val="00406F05"/>
    <w:rsid w:val="00410E4F"/>
    <w:rsid w:val="004110EF"/>
    <w:rsid w:val="00412975"/>
    <w:rsid w:val="004156C5"/>
    <w:rsid w:val="004169A5"/>
    <w:rsid w:val="004206A4"/>
    <w:rsid w:val="00420F46"/>
    <w:rsid w:val="00422C5E"/>
    <w:rsid w:val="004234D3"/>
    <w:rsid w:val="004251B4"/>
    <w:rsid w:val="00427DAE"/>
    <w:rsid w:val="00431BD4"/>
    <w:rsid w:val="004348C6"/>
    <w:rsid w:val="00436F46"/>
    <w:rsid w:val="00440487"/>
    <w:rsid w:val="004450C8"/>
    <w:rsid w:val="004472C8"/>
    <w:rsid w:val="00447522"/>
    <w:rsid w:val="004478B6"/>
    <w:rsid w:val="00450075"/>
    <w:rsid w:val="00451ABE"/>
    <w:rsid w:val="00451AFD"/>
    <w:rsid w:val="00455657"/>
    <w:rsid w:val="00455E8F"/>
    <w:rsid w:val="00460B69"/>
    <w:rsid w:val="00462BED"/>
    <w:rsid w:val="004640E8"/>
    <w:rsid w:val="004642EF"/>
    <w:rsid w:val="0046452B"/>
    <w:rsid w:val="00464B95"/>
    <w:rsid w:val="004673B3"/>
    <w:rsid w:val="0047015E"/>
    <w:rsid w:val="00470D01"/>
    <w:rsid w:val="00480035"/>
    <w:rsid w:val="004804A3"/>
    <w:rsid w:val="0048073C"/>
    <w:rsid w:val="00482F3A"/>
    <w:rsid w:val="0048339E"/>
    <w:rsid w:val="00483A5F"/>
    <w:rsid w:val="00485FE1"/>
    <w:rsid w:val="00487077"/>
    <w:rsid w:val="0048728A"/>
    <w:rsid w:val="0049080F"/>
    <w:rsid w:val="004924DF"/>
    <w:rsid w:val="00494AF3"/>
    <w:rsid w:val="004A0447"/>
    <w:rsid w:val="004A1B85"/>
    <w:rsid w:val="004A313A"/>
    <w:rsid w:val="004A48BD"/>
    <w:rsid w:val="004A51CA"/>
    <w:rsid w:val="004C02A1"/>
    <w:rsid w:val="004C2F66"/>
    <w:rsid w:val="004C63F7"/>
    <w:rsid w:val="004D1572"/>
    <w:rsid w:val="004D7007"/>
    <w:rsid w:val="004D7BD8"/>
    <w:rsid w:val="004E23C7"/>
    <w:rsid w:val="004E3C6A"/>
    <w:rsid w:val="004E684C"/>
    <w:rsid w:val="004E7346"/>
    <w:rsid w:val="004E789B"/>
    <w:rsid w:val="004F0DA0"/>
    <w:rsid w:val="004F18DB"/>
    <w:rsid w:val="004F2806"/>
    <w:rsid w:val="004F3336"/>
    <w:rsid w:val="004F7BF4"/>
    <w:rsid w:val="004F7E08"/>
    <w:rsid w:val="00502378"/>
    <w:rsid w:val="00505917"/>
    <w:rsid w:val="00506918"/>
    <w:rsid w:val="005120A3"/>
    <w:rsid w:val="00514DBB"/>
    <w:rsid w:val="00517A57"/>
    <w:rsid w:val="00520AB5"/>
    <w:rsid w:val="005224B2"/>
    <w:rsid w:val="00523A00"/>
    <w:rsid w:val="00524E8F"/>
    <w:rsid w:val="00527F85"/>
    <w:rsid w:val="005300C9"/>
    <w:rsid w:val="005307E4"/>
    <w:rsid w:val="0053372D"/>
    <w:rsid w:val="00533822"/>
    <w:rsid w:val="00534A77"/>
    <w:rsid w:val="005372FA"/>
    <w:rsid w:val="00540885"/>
    <w:rsid w:val="00542D73"/>
    <w:rsid w:val="005466AA"/>
    <w:rsid w:val="00547156"/>
    <w:rsid w:val="00547426"/>
    <w:rsid w:val="00550011"/>
    <w:rsid w:val="005518BA"/>
    <w:rsid w:val="00551EE4"/>
    <w:rsid w:val="00557D40"/>
    <w:rsid w:val="005619A2"/>
    <w:rsid w:val="0057232B"/>
    <w:rsid w:val="00575B66"/>
    <w:rsid w:val="005769E3"/>
    <w:rsid w:val="00576DE8"/>
    <w:rsid w:val="00577816"/>
    <w:rsid w:val="00580D2B"/>
    <w:rsid w:val="00582D10"/>
    <w:rsid w:val="00584C23"/>
    <w:rsid w:val="0058653D"/>
    <w:rsid w:val="00586829"/>
    <w:rsid w:val="00587526"/>
    <w:rsid w:val="005937CD"/>
    <w:rsid w:val="005947FA"/>
    <w:rsid w:val="005A20AA"/>
    <w:rsid w:val="005A5158"/>
    <w:rsid w:val="005A5531"/>
    <w:rsid w:val="005A5925"/>
    <w:rsid w:val="005B0544"/>
    <w:rsid w:val="005B1002"/>
    <w:rsid w:val="005B6555"/>
    <w:rsid w:val="005C1425"/>
    <w:rsid w:val="005C3595"/>
    <w:rsid w:val="005C3C4F"/>
    <w:rsid w:val="005C49B3"/>
    <w:rsid w:val="005C4A91"/>
    <w:rsid w:val="005D247A"/>
    <w:rsid w:val="005D7DC3"/>
    <w:rsid w:val="005E0E04"/>
    <w:rsid w:val="005E24F3"/>
    <w:rsid w:val="005E310F"/>
    <w:rsid w:val="005E4E08"/>
    <w:rsid w:val="005E57C0"/>
    <w:rsid w:val="005E5AB8"/>
    <w:rsid w:val="005F1678"/>
    <w:rsid w:val="005F2128"/>
    <w:rsid w:val="005F42BF"/>
    <w:rsid w:val="005F48B8"/>
    <w:rsid w:val="005F5BC6"/>
    <w:rsid w:val="005F7F83"/>
    <w:rsid w:val="0060454D"/>
    <w:rsid w:val="00606686"/>
    <w:rsid w:val="00610E83"/>
    <w:rsid w:val="00610F56"/>
    <w:rsid w:val="0061268E"/>
    <w:rsid w:val="00615D77"/>
    <w:rsid w:val="00620135"/>
    <w:rsid w:val="006226A4"/>
    <w:rsid w:val="00624AEF"/>
    <w:rsid w:val="00627E21"/>
    <w:rsid w:val="00633E1E"/>
    <w:rsid w:val="00634C93"/>
    <w:rsid w:val="006413A7"/>
    <w:rsid w:val="0064773C"/>
    <w:rsid w:val="006479D5"/>
    <w:rsid w:val="006508B5"/>
    <w:rsid w:val="006512BB"/>
    <w:rsid w:val="0065244B"/>
    <w:rsid w:val="00662CDB"/>
    <w:rsid w:val="00663568"/>
    <w:rsid w:val="0066685C"/>
    <w:rsid w:val="006679E0"/>
    <w:rsid w:val="00673E9F"/>
    <w:rsid w:val="006767D8"/>
    <w:rsid w:val="00677D9A"/>
    <w:rsid w:val="00680BC3"/>
    <w:rsid w:val="0068401A"/>
    <w:rsid w:val="006867B6"/>
    <w:rsid w:val="00690725"/>
    <w:rsid w:val="006918B2"/>
    <w:rsid w:val="00691974"/>
    <w:rsid w:val="00693372"/>
    <w:rsid w:val="00696D9F"/>
    <w:rsid w:val="00697576"/>
    <w:rsid w:val="00697768"/>
    <w:rsid w:val="006A1799"/>
    <w:rsid w:val="006A2B8E"/>
    <w:rsid w:val="006A536B"/>
    <w:rsid w:val="006A542A"/>
    <w:rsid w:val="006A76C5"/>
    <w:rsid w:val="006A79F6"/>
    <w:rsid w:val="006B07F7"/>
    <w:rsid w:val="006B366E"/>
    <w:rsid w:val="006B36E5"/>
    <w:rsid w:val="006B575D"/>
    <w:rsid w:val="006C1A50"/>
    <w:rsid w:val="006C1D02"/>
    <w:rsid w:val="006C2B6A"/>
    <w:rsid w:val="006C2E51"/>
    <w:rsid w:val="006C7144"/>
    <w:rsid w:val="006D0CEC"/>
    <w:rsid w:val="006D27C8"/>
    <w:rsid w:val="006E01D9"/>
    <w:rsid w:val="006E20AA"/>
    <w:rsid w:val="006E5D28"/>
    <w:rsid w:val="006E5F22"/>
    <w:rsid w:val="006E6BE2"/>
    <w:rsid w:val="006E6D28"/>
    <w:rsid w:val="006F0583"/>
    <w:rsid w:val="006F102D"/>
    <w:rsid w:val="006F181E"/>
    <w:rsid w:val="006F2B2C"/>
    <w:rsid w:val="006F3C86"/>
    <w:rsid w:val="006F4387"/>
    <w:rsid w:val="006F5D91"/>
    <w:rsid w:val="007004FB"/>
    <w:rsid w:val="007012FA"/>
    <w:rsid w:val="00702FA9"/>
    <w:rsid w:val="00704122"/>
    <w:rsid w:val="007063AF"/>
    <w:rsid w:val="007121FC"/>
    <w:rsid w:val="00712795"/>
    <w:rsid w:val="0071362C"/>
    <w:rsid w:val="00715DA4"/>
    <w:rsid w:val="00716CBC"/>
    <w:rsid w:val="007218D8"/>
    <w:rsid w:val="007264BC"/>
    <w:rsid w:val="00726A47"/>
    <w:rsid w:val="00727430"/>
    <w:rsid w:val="00733931"/>
    <w:rsid w:val="00734632"/>
    <w:rsid w:val="00734865"/>
    <w:rsid w:val="007365C5"/>
    <w:rsid w:val="00736EEF"/>
    <w:rsid w:val="00736F58"/>
    <w:rsid w:val="0074037A"/>
    <w:rsid w:val="0074153A"/>
    <w:rsid w:val="00741F38"/>
    <w:rsid w:val="007446F0"/>
    <w:rsid w:val="00746852"/>
    <w:rsid w:val="007612BA"/>
    <w:rsid w:val="00761D0E"/>
    <w:rsid w:val="00763215"/>
    <w:rsid w:val="00763FF8"/>
    <w:rsid w:val="00764340"/>
    <w:rsid w:val="00764819"/>
    <w:rsid w:val="0076608E"/>
    <w:rsid w:val="0077395D"/>
    <w:rsid w:val="007752BB"/>
    <w:rsid w:val="007824DF"/>
    <w:rsid w:val="00782CFC"/>
    <w:rsid w:val="00784641"/>
    <w:rsid w:val="007853A3"/>
    <w:rsid w:val="007877A5"/>
    <w:rsid w:val="00790186"/>
    <w:rsid w:val="00791156"/>
    <w:rsid w:val="007929FE"/>
    <w:rsid w:val="00794359"/>
    <w:rsid w:val="007958E7"/>
    <w:rsid w:val="00795A16"/>
    <w:rsid w:val="007974BD"/>
    <w:rsid w:val="007A049C"/>
    <w:rsid w:val="007A22E1"/>
    <w:rsid w:val="007A57D9"/>
    <w:rsid w:val="007A6D71"/>
    <w:rsid w:val="007B08E3"/>
    <w:rsid w:val="007B1D57"/>
    <w:rsid w:val="007C5EA8"/>
    <w:rsid w:val="007D0839"/>
    <w:rsid w:val="007D28B2"/>
    <w:rsid w:val="007D5D82"/>
    <w:rsid w:val="007D77F0"/>
    <w:rsid w:val="007E2580"/>
    <w:rsid w:val="007E3B18"/>
    <w:rsid w:val="007E4E8E"/>
    <w:rsid w:val="007E7248"/>
    <w:rsid w:val="007F2048"/>
    <w:rsid w:val="0080288F"/>
    <w:rsid w:val="008074E4"/>
    <w:rsid w:val="00821975"/>
    <w:rsid w:val="00822632"/>
    <w:rsid w:val="008260D4"/>
    <w:rsid w:val="008276CE"/>
    <w:rsid w:val="00827F4C"/>
    <w:rsid w:val="00833E70"/>
    <w:rsid w:val="008362A9"/>
    <w:rsid w:val="0083663D"/>
    <w:rsid w:val="00836815"/>
    <w:rsid w:val="00842382"/>
    <w:rsid w:val="0084299A"/>
    <w:rsid w:val="00846443"/>
    <w:rsid w:val="00850801"/>
    <w:rsid w:val="00864404"/>
    <w:rsid w:val="00866F39"/>
    <w:rsid w:val="008710BC"/>
    <w:rsid w:val="00871577"/>
    <w:rsid w:val="0087279F"/>
    <w:rsid w:val="008755DF"/>
    <w:rsid w:val="00875861"/>
    <w:rsid w:val="008769D6"/>
    <w:rsid w:val="00876C71"/>
    <w:rsid w:val="00881528"/>
    <w:rsid w:val="00882334"/>
    <w:rsid w:val="00882E5E"/>
    <w:rsid w:val="00883D1E"/>
    <w:rsid w:val="00885A7B"/>
    <w:rsid w:val="00886B4A"/>
    <w:rsid w:val="00891CB3"/>
    <w:rsid w:val="008929E5"/>
    <w:rsid w:val="008952C3"/>
    <w:rsid w:val="00897928"/>
    <w:rsid w:val="00897EA5"/>
    <w:rsid w:val="00897FB8"/>
    <w:rsid w:val="008A4FA2"/>
    <w:rsid w:val="008A6740"/>
    <w:rsid w:val="008A714D"/>
    <w:rsid w:val="008A746E"/>
    <w:rsid w:val="008A7699"/>
    <w:rsid w:val="008B1B27"/>
    <w:rsid w:val="008B216B"/>
    <w:rsid w:val="008B242B"/>
    <w:rsid w:val="008B47D0"/>
    <w:rsid w:val="008B6133"/>
    <w:rsid w:val="008B7484"/>
    <w:rsid w:val="008C0E04"/>
    <w:rsid w:val="008C3046"/>
    <w:rsid w:val="008C34DB"/>
    <w:rsid w:val="008C4BD8"/>
    <w:rsid w:val="008C59F3"/>
    <w:rsid w:val="008C5FB1"/>
    <w:rsid w:val="008C6E06"/>
    <w:rsid w:val="008C70DE"/>
    <w:rsid w:val="008C71C2"/>
    <w:rsid w:val="008C7B54"/>
    <w:rsid w:val="008D0128"/>
    <w:rsid w:val="008D661F"/>
    <w:rsid w:val="008E1AE1"/>
    <w:rsid w:val="008E3439"/>
    <w:rsid w:val="008E403C"/>
    <w:rsid w:val="008E4E96"/>
    <w:rsid w:val="008E5FA2"/>
    <w:rsid w:val="008E7C7F"/>
    <w:rsid w:val="008F029F"/>
    <w:rsid w:val="008F0FCE"/>
    <w:rsid w:val="008F7F15"/>
    <w:rsid w:val="009020A7"/>
    <w:rsid w:val="0091764D"/>
    <w:rsid w:val="0092000D"/>
    <w:rsid w:val="00922E36"/>
    <w:rsid w:val="009233F1"/>
    <w:rsid w:val="009264F2"/>
    <w:rsid w:val="0092740C"/>
    <w:rsid w:val="009278B8"/>
    <w:rsid w:val="00927B5E"/>
    <w:rsid w:val="00930198"/>
    <w:rsid w:val="00931436"/>
    <w:rsid w:val="00931BF1"/>
    <w:rsid w:val="00933596"/>
    <w:rsid w:val="009354E0"/>
    <w:rsid w:val="0093594D"/>
    <w:rsid w:val="00940A37"/>
    <w:rsid w:val="00940BDC"/>
    <w:rsid w:val="00940FBA"/>
    <w:rsid w:val="009412F5"/>
    <w:rsid w:val="009431F2"/>
    <w:rsid w:val="009504B7"/>
    <w:rsid w:val="00950CFD"/>
    <w:rsid w:val="00951F4B"/>
    <w:rsid w:val="009568D2"/>
    <w:rsid w:val="009574B7"/>
    <w:rsid w:val="0096211E"/>
    <w:rsid w:val="00963DC6"/>
    <w:rsid w:val="00964B6D"/>
    <w:rsid w:val="00964C21"/>
    <w:rsid w:val="0096516B"/>
    <w:rsid w:val="009655FE"/>
    <w:rsid w:val="00965D73"/>
    <w:rsid w:val="00965FB6"/>
    <w:rsid w:val="0097525E"/>
    <w:rsid w:val="009760B8"/>
    <w:rsid w:val="00981E7B"/>
    <w:rsid w:val="0098335A"/>
    <w:rsid w:val="00983605"/>
    <w:rsid w:val="0098465C"/>
    <w:rsid w:val="00985527"/>
    <w:rsid w:val="009865E0"/>
    <w:rsid w:val="00986824"/>
    <w:rsid w:val="00987700"/>
    <w:rsid w:val="0099030B"/>
    <w:rsid w:val="0099185F"/>
    <w:rsid w:val="00996048"/>
    <w:rsid w:val="00996BC8"/>
    <w:rsid w:val="00997CFF"/>
    <w:rsid w:val="009A04E5"/>
    <w:rsid w:val="009A06C6"/>
    <w:rsid w:val="009A08BE"/>
    <w:rsid w:val="009A202B"/>
    <w:rsid w:val="009A2606"/>
    <w:rsid w:val="009A5E47"/>
    <w:rsid w:val="009B205C"/>
    <w:rsid w:val="009B39B4"/>
    <w:rsid w:val="009B539D"/>
    <w:rsid w:val="009B5506"/>
    <w:rsid w:val="009C136D"/>
    <w:rsid w:val="009C144E"/>
    <w:rsid w:val="009C6A06"/>
    <w:rsid w:val="009D10DF"/>
    <w:rsid w:val="009D1878"/>
    <w:rsid w:val="009D2299"/>
    <w:rsid w:val="009D43E5"/>
    <w:rsid w:val="009D4F98"/>
    <w:rsid w:val="009D619C"/>
    <w:rsid w:val="009D6466"/>
    <w:rsid w:val="009D6BC1"/>
    <w:rsid w:val="009D7543"/>
    <w:rsid w:val="009E0ADA"/>
    <w:rsid w:val="009E28E1"/>
    <w:rsid w:val="009E56F4"/>
    <w:rsid w:val="009E57F9"/>
    <w:rsid w:val="009E6F82"/>
    <w:rsid w:val="009E7494"/>
    <w:rsid w:val="009F1144"/>
    <w:rsid w:val="009F3A4C"/>
    <w:rsid w:val="009F4EEE"/>
    <w:rsid w:val="00A001E5"/>
    <w:rsid w:val="00A008F1"/>
    <w:rsid w:val="00A012F2"/>
    <w:rsid w:val="00A01A2E"/>
    <w:rsid w:val="00A02F8F"/>
    <w:rsid w:val="00A040E6"/>
    <w:rsid w:val="00A04E71"/>
    <w:rsid w:val="00A0716A"/>
    <w:rsid w:val="00A1012D"/>
    <w:rsid w:val="00A139B6"/>
    <w:rsid w:val="00A13D81"/>
    <w:rsid w:val="00A15CEE"/>
    <w:rsid w:val="00A21CED"/>
    <w:rsid w:val="00A23722"/>
    <w:rsid w:val="00A250F3"/>
    <w:rsid w:val="00A25AF8"/>
    <w:rsid w:val="00A26A10"/>
    <w:rsid w:val="00A30E0B"/>
    <w:rsid w:val="00A31435"/>
    <w:rsid w:val="00A3321E"/>
    <w:rsid w:val="00A33BA5"/>
    <w:rsid w:val="00A347B0"/>
    <w:rsid w:val="00A36692"/>
    <w:rsid w:val="00A44A04"/>
    <w:rsid w:val="00A45D09"/>
    <w:rsid w:val="00A4667F"/>
    <w:rsid w:val="00A46A6C"/>
    <w:rsid w:val="00A46F2C"/>
    <w:rsid w:val="00A4778B"/>
    <w:rsid w:val="00A5054B"/>
    <w:rsid w:val="00A538F2"/>
    <w:rsid w:val="00A53BFE"/>
    <w:rsid w:val="00A55BE5"/>
    <w:rsid w:val="00A55EBA"/>
    <w:rsid w:val="00A6065B"/>
    <w:rsid w:val="00A6066F"/>
    <w:rsid w:val="00A63438"/>
    <w:rsid w:val="00A65533"/>
    <w:rsid w:val="00A65B31"/>
    <w:rsid w:val="00A66DB3"/>
    <w:rsid w:val="00A72477"/>
    <w:rsid w:val="00A72BF4"/>
    <w:rsid w:val="00A75689"/>
    <w:rsid w:val="00A76253"/>
    <w:rsid w:val="00A76AF5"/>
    <w:rsid w:val="00A771B5"/>
    <w:rsid w:val="00A812F3"/>
    <w:rsid w:val="00A8305C"/>
    <w:rsid w:val="00A83FF2"/>
    <w:rsid w:val="00A84F6C"/>
    <w:rsid w:val="00A850C3"/>
    <w:rsid w:val="00A85F0E"/>
    <w:rsid w:val="00A864EF"/>
    <w:rsid w:val="00AA0E18"/>
    <w:rsid w:val="00AA3E90"/>
    <w:rsid w:val="00AA5812"/>
    <w:rsid w:val="00AA5A63"/>
    <w:rsid w:val="00AA5B86"/>
    <w:rsid w:val="00AA5F91"/>
    <w:rsid w:val="00AA7265"/>
    <w:rsid w:val="00AA7390"/>
    <w:rsid w:val="00AB1F01"/>
    <w:rsid w:val="00AC0309"/>
    <w:rsid w:val="00AC24D6"/>
    <w:rsid w:val="00AD04C3"/>
    <w:rsid w:val="00AD505E"/>
    <w:rsid w:val="00AD5C21"/>
    <w:rsid w:val="00AD692E"/>
    <w:rsid w:val="00AE1389"/>
    <w:rsid w:val="00AE2551"/>
    <w:rsid w:val="00AE2F6F"/>
    <w:rsid w:val="00AF4CDC"/>
    <w:rsid w:val="00AF6BC3"/>
    <w:rsid w:val="00AF7329"/>
    <w:rsid w:val="00B01C77"/>
    <w:rsid w:val="00B031ED"/>
    <w:rsid w:val="00B03E1D"/>
    <w:rsid w:val="00B03E2E"/>
    <w:rsid w:val="00B10068"/>
    <w:rsid w:val="00B10C23"/>
    <w:rsid w:val="00B1411D"/>
    <w:rsid w:val="00B17DD8"/>
    <w:rsid w:val="00B20856"/>
    <w:rsid w:val="00B23136"/>
    <w:rsid w:val="00B25932"/>
    <w:rsid w:val="00B26130"/>
    <w:rsid w:val="00B26856"/>
    <w:rsid w:val="00B338DC"/>
    <w:rsid w:val="00B35F35"/>
    <w:rsid w:val="00B52192"/>
    <w:rsid w:val="00B5381B"/>
    <w:rsid w:val="00B569AD"/>
    <w:rsid w:val="00B5710B"/>
    <w:rsid w:val="00B60461"/>
    <w:rsid w:val="00B61E3B"/>
    <w:rsid w:val="00B628D7"/>
    <w:rsid w:val="00B62FCB"/>
    <w:rsid w:val="00B6435F"/>
    <w:rsid w:val="00B64AF1"/>
    <w:rsid w:val="00B72EBB"/>
    <w:rsid w:val="00B72EEE"/>
    <w:rsid w:val="00B75DFC"/>
    <w:rsid w:val="00B76845"/>
    <w:rsid w:val="00B81D60"/>
    <w:rsid w:val="00B8556A"/>
    <w:rsid w:val="00B86780"/>
    <w:rsid w:val="00B87C01"/>
    <w:rsid w:val="00B87D38"/>
    <w:rsid w:val="00B918FF"/>
    <w:rsid w:val="00B92885"/>
    <w:rsid w:val="00B9402A"/>
    <w:rsid w:val="00B954A0"/>
    <w:rsid w:val="00B96CFA"/>
    <w:rsid w:val="00B97BD4"/>
    <w:rsid w:val="00BA4A79"/>
    <w:rsid w:val="00BB05AF"/>
    <w:rsid w:val="00BB1038"/>
    <w:rsid w:val="00BB1F58"/>
    <w:rsid w:val="00BB4761"/>
    <w:rsid w:val="00BB5B3D"/>
    <w:rsid w:val="00BB6147"/>
    <w:rsid w:val="00BC2041"/>
    <w:rsid w:val="00BC21A8"/>
    <w:rsid w:val="00BC317E"/>
    <w:rsid w:val="00BC42E4"/>
    <w:rsid w:val="00BD63F0"/>
    <w:rsid w:val="00BD7D48"/>
    <w:rsid w:val="00BE07B8"/>
    <w:rsid w:val="00BE1871"/>
    <w:rsid w:val="00BE1D66"/>
    <w:rsid w:val="00BE2822"/>
    <w:rsid w:val="00BE4BB5"/>
    <w:rsid w:val="00BE7352"/>
    <w:rsid w:val="00BF0FD5"/>
    <w:rsid w:val="00BF1C2C"/>
    <w:rsid w:val="00BF4021"/>
    <w:rsid w:val="00BF40AF"/>
    <w:rsid w:val="00BF56D5"/>
    <w:rsid w:val="00BF6DCE"/>
    <w:rsid w:val="00BF7CCB"/>
    <w:rsid w:val="00C00306"/>
    <w:rsid w:val="00C00C46"/>
    <w:rsid w:val="00C00C9D"/>
    <w:rsid w:val="00C0194B"/>
    <w:rsid w:val="00C03BF4"/>
    <w:rsid w:val="00C052A7"/>
    <w:rsid w:val="00C05E3A"/>
    <w:rsid w:val="00C106A0"/>
    <w:rsid w:val="00C106BB"/>
    <w:rsid w:val="00C116BA"/>
    <w:rsid w:val="00C12A46"/>
    <w:rsid w:val="00C14B8C"/>
    <w:rsid w:val="00C14DD3"/>
    <w:rsid w:val="00C22DE2"/>
    <w:rsid w:val="00C25262"/>
    <w:rsid w:val="00C3492E"/>
    <w:rsid w:val="00C353C1"/>
    <w:rsid w:val="00C44A8E"/>
    <w:rsid w:val="00C45412"/>
    <w:rsid w:val="00C53073"/>
    <w:rsid w:val="00C534FC"/>
    <w:rsid w:val="00C536A5"/>
    <w:rsid w:val="00C53F9E"/>
    <w:rsid w:val="00C56AA8"/>
    <w:rsid w:val="00C56DA3"/>
    <w:rsid w:val="00C60134"/>
    <w:rsid w:val="00C63FBB"/>
    <w:rsid w:val="00C65A9C"/>
    <w:rsid w:val="00C70A67"/>
    <w:rsid w:val="00C742E0"/>
    <w:rsid w:val="00C9008C"/>
    <w:rsid w:val="00C91A73"/>
    <w:rsid w:val="00C95D1C"/>
    <w:rsid w:val="00C966F7"/>
    <w:rsid w:val="00CA4482"/>
    <w:rsid w:val="00CA5207"/>
    <w:rsid w:val="00CA5230"/>
    <w:rsid w:val="00CA5304"/>
    <w:rsid w:val="00CA542C"/>
    <w:rsid w:val="00CA5623"/>
    <w:rsid w:val="00CB112E"/>
    <w:rsid w:val="00CB259C"/>
    <w:rsid w:val="00CC0F6C"/>
    <w:rsid w:val="00CC0FAD"/>
    <w:rsid w:val="00CD26B8"/>
    <w:rsid w:val="00CD4AF0"/>
    <w:rsid w:val="00CD671D"/>
    <w:rsid w:val="00CE0B8E"/>
    <w:rsid w:val="00CE2EAE"/>
    <w:rsid w:val="00CE7C3E"/>
    <w:rsid w:val="00CF1713"/>
    <w:rsid w:val="00CF1A78"/>
    <w:rsid w:val="00CF2F2C"/>
    <w:rsid w:val="00CF5CF4"/>
    <w:rsid w:val="00D01BAC"/>
    <w:rsid w:val="00D05291"/>
    <w:rsid w:val="00D105CA"/>
    <w:rsid w:val="00D13B34"/>
    <w:rsid w:val="00D1479A"/>
    <w:rsid w:val="00D14BAD"/>
    <w:rsid w:val="00D16314"/>
    <w:rsid w:val="00D1653F"/>
    <w:rsid w:val="00D1667A"/>
    <w:rsid w:val="00D20852"/>
    <w:rsid w:val="00D2297D"/>
    <w:rsid w:val="00D24EE6"/>
    <w:rsid w:val="00D3344F"/>
    <w:rsid w:val="00D3493F"/>
    <w:rsid w:val="00D36DDD"/>
    <w:rsid w:val="00D408EE"/>
    <w:rsid w:val="00D41972"/>
    <w:rsid w:val="00D41FD0"/>
    <w:rsid w:val="00D4405C"/>
    <w:rsid w:val="00D44103"/>
    <w:rsid w:val="00D44E74"/>
    <w:rsid w:val="00D52268"/>
    <w:rsid w:val="00D5428A"/>
    <w:rsid w:val="00D555E7"/>
    <w:rsid w:val="00D57E41"/>
    <w:rsid w:val="00D61B2E"/>
    <w:rsid w:val="00D62435"/>
    <w:rsid w:val="00D657FD"/>
    <w:rsid w:val="00D677B0"/>
    <w:rsid w:val="00D70F9D"/>
    <w:rsid w:val="00D723D3"/>
    <w:rsid w:val="00D72C85"/>
    <w:rsid w:val="00D77CC7"/>
    <w:rsid w:val="00D803C0"/>
    <w:rsid w:val="00D81FC0"/>
    <w:rsid w:val="00D82519"/>
    <w:rsid w:val="00D84829"/>
    <w:rsid w:val="00D9233D"/>
    <w:rsid w:val="00DA3440"/>
    <w:rsid w:val="00DA550C"/>
    <w:rsid w:val="00DA5A7E"/>
    <w:rsid w:val="00DB08F4"/>
    <w:rsid w:val="00DB0FB7"/>
    <w:rsid w:val="00DB15F5"/>
    <w:rsid w:val="00DB3DEB"/>
    <w:rsid w:val="00DB7193"/>
    <w:rsid w:val="00DB785A"/>
    <w:rsid w:val="00DC2AD1"/>
    <w:rsid w:val="00DC583B"/>
    <w:rsid w:val="00DC669F"/>
    <w:rsid w:val="00DC7B23"/>
    <w:rsid w:val="00DD15B7"/>
    <w:rsid w:val="00DD3296"/>
    <w:rsid w:val="00DD4458"/>
    <w:rsid w:val="00DD4AAF"/>
    <w:rsid w:val="00DE0133"/>
    <w:rsid w:val="00DE0EB7"/>
    <w:rsid w:val="00DE242E"/>
    <w:rsid w:val="00DE459D"/>
    <w:rsid w:val="00DE47DF"/>
    <w:rsid w:val="00DE6DD2"/>
    <w:rsid w:val="00DF6C4A"/>
    <w:rsid w:val="00E0019E"/>
    <w:rsid w:val="00E024E5"/>
    <w:rsid w:val="00E02D0B"/>
    <w:rsid w:val="00E04F53"/>
    <w:rsid w:val="00E067F6"/>
    <w:rsid w:val="00E06C94"/>
    <w:rsid w:val="00E1766F"/>
    <w:rsid w:val="00E17884"/>
    <w:rsid w:val="00E23C9C"/>
    <w:rsid w:val="00E258E7"/>
    <w:rsid w:val="00E26381"/>
    <w:rsid w:val="00E26C8E"/>
    <w:rsid w:val="00E2712D"/>
    <w:rsid w:val="00E3099B"/>
    <w:rsid w:val="00E30BAE"/>
    <w:rsid w:val="00E312F5"/>
    <w:rsid w:val="00E32BF5"/>
    <w:rsid w:val="00E37F8F"/>
    <w:rsid w:val="00E44670"/>
    <w:rsid w:val="00E4555B"/>
    <w:rsid w:val="00E502DF"/>
    <w:rsid w:val="00E504EE"/>
    <w:rsid w:val="00E512F1"/>
    <w:rsid w:val="00E53A9C"/>
    <w:rsid w:val="00E55217"/>
    <w:rsid w:val="00E56F05"/>
    <w:rsid w:val="00E6091D"/>
    <w:rsid w:val="00E62D9B"/>
    <w:rsid w:val="00E63015"/>
    <w:rsid w:val="00E71F83"/>
    <w:rsid w:val="00E739C9"/>
    <w:rsid w:val="00E73DCF"/>
    <w:rsid w:val="00E7664F"/>
    <w:rsid w:val="00E76F89"/>
    <w:rsid w:val="00E8088C"/>
    <w:rsid w:val="00E80907"/>
    <w:rsid w:val="00E80C4F"/>
    <w:rsid w:val="00E81708"/>
    <w:rsid w:val="00E81D72"/>
    <w:rsid w:val="00E835D3"/>
    <w:rsid w:val="00E843A1"/>
    <w:rsid w:val="00E87160"/>
    <w:rsid w:val="00E8759A"/>
    <w:rsid w:val="00E9066D"/>
    <w:rsid w:val="00E9152B"/>
    <w:rsid w:val="00E94FB1"/>
    <w:rsid w:val="00E9579E"/>
    <w:rsid w:val="00EA0818"/>
    <w:rsid w:val="00EA1111"/>
    <w:rsid w:val="00EA37C5"/>
    <w:rsid w:val="00EA573D"/>
    <w:rsid w:val="00EA61E2"/>
    <w:rsid w:val="00EA6982"/>
    <w:rsid w:val="00EA7404"/>
    <w:rsid w:val="00EB01F9"/>
    <w:rsid w:val="00EB6A7B"/>
    <w:rsid w:val="00EC0293"/>
    <w:rsid w:val="00EC2986"/>
    <w:rsid w:val="00EC327C"/>
    <w:rsid w:val="00EC4C5E"/>
    <w:rsid w:val="00EC5DFA"/>
    <w:rsid w:val="00EC6EB7"/>
    <w:rsid w:val="00EC7308"/>
    <w:rsid w:val="00ED3467"/>
    <w:rsid w:val="00ED51E8"/>
    <w:rsid w:val="00EE59A6"/>
    <w:rsid w:val="00EF109B"/>
    <w:rsid w:val="00EF3C9B"/>
    <w:rsid w:val="00EF6D1A"/>
    <w:rsid w:val="00EF6DCA"/>
    <w:rsid w:val="00EF7D3D"/>
    <w:rsid w:val="00F00D6D"/>
    <w:rsid w:val="00F0548D"/>
    <w:rsid w:val="00F055E3"/>
    <w:rsid w:val="00F10537"/>
    <w:rsid w:val="00F10640"/>
    <w:rsid w:val="00F137D3"/>
    <w:rsid w:val="00F15EC7"/>
    <w:rsid w:val="00F23ED1"/>
    <w:rsid w:val="00F27D91"/>
    <w:rsid w:val="00F308E5"/>
    <w:rsid w:val="00F347EF"/>
    <w:rsid w:val="00F35758"/>
    <w:rsid w:val="00F35E82"/>
    <w:rsid w:val="00F367C8"/>
    <w:rsid w:val="00F401DA"/>
    <w:rsid w:val="00F4091A"/>
    <w:rsid w:val="00F47636"/>
    <w:rsid w:val="00F5041D"/>
    <w:rsid w:val="00F5282C"/>
    <w:rsid w:val="00F54BA7"/>
    <w:rsid w:val="00F573C4"/>
    <w:rsid w:val="00F613DB"/>
    <w:rsid w:val="00F62506"/>
    <w:rsid w:val="00F657CA"/>
    <w:rsid w:val="00F672CD"/>
    <w:rsid w:val="00F67449"/>
    <w:rsid w:val="00F7254E"/>
    <w:rsid w:val="00F74085"/>
    <w:rsid w:val="00F754BB"/>
    <w:rsid w:val="00F818F9"/>
    <w:rsid w:val="00F84A8E"/>
    <w:rsid w:val="00F8679E"/>
    <w:rsid w:val="00F905C5"/>
    <w:rsid w:val="00F918C3"/>
    <w:rsid w:val="00F93F14"/>
    <w:rsid w:val="00FA015A"/>
    <w:rsid w:val="00FA1F1F"/>
    <w:rsid w:val="00FA237B"/>
    <w:rsid w:val="00FA2C5E"/>
    <w:rsid w:val="00FA72A9"/>
    <w:rsid w:val="00FA7E7F"/>
    <w:rsid w:val="00FD12B4"/>
    <w:rsid w:val="00FD6985"/>
    <w:rsid w:val="00FE4328"/>
    <w:rsid w:val="00FE7153"/>
    <w:rsid w:val="00FE7D6E"/>
    <w:rsid w:val="00FF0D0C"/>
    <w:rsid w:val="00FF2CED"/>
    <w:rsid w:val="00FF7B53"/>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265C29DA"/>
  <w15:chartTrackingRefBased/>
  <w15:docId w15:val="{CF0AEBB0-A2F4-476B-9CEB-323B4357E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08"/>
    <w:pPr>
      <w:widowControl w:val="0"/>
      <w:tabs>
        <w:tab w:val="left" w:pos="567"/>
      </w:tabs>
      <w:spacing w:line="260" w:lineRule="exact"/>
    </w:pPr>
    <w:rPr>
      <w:sz w:val="22"/>
      <w:szCs w:val="22"/>
      <w:lang w:val="fi-FI" w:eastAsia="da-DK" w:bidi="ar-SA"/>
    </w:rPr>
  </w:style>
  <w:style w:type="paragraph" w:styleId="Heading3">
    <w:name w:val="heading 3"/>
    <w:basedOn w:val="Normal"/>
    <w:next w:val="Normal"/>
    <w:link w:val="Heading3Char"/>
    <w:qFormat/>
    <w:rsid w:val="00BB05AF"/>
    <w:pPr>
      <w:keepNext/>
      <w:tabs>
        <w:tab w:val="clear" w:pos="567"/>
      </w:tabs>
      <w:spacing w:line="240" w:lineRule="auto"/>
      <w:jc w:val="center"/>
      <w:outlineLvl w:val="2"/>
    </w:pPr>
    <w:rPr>
      <w:rFonts w:ascii="Cambria" w:hAnsi="Cambria" w:cs="Cambria"/>
      <w:b/>
      <w:bCs/>
      <w:sz w:val="26"/>
      <w:szCs w:val="26"/>
      <w:lang w:val="x-none"/>
    </w:rPr>
  </w:style>
  <w:style w:type="paragraph" w:styleId="Heading4">
    <w:name w:val="heading 4"/>
    <w:basedOn w:val="Normal"/>
    <w:next w:val="Normal"/>
    <w:link w:val="Heading4Char"/>
    <w:qFormat/>
    <w:rsid w:val="00BB05AF"/>
    <w:pPr>
      <w:keepNext/>
      <w:widowControl/>
      <w:tabs>
        <w:tab w:val="clear" w:pos="567"/>
      </w:tabs>
      <w:outlineLvl w:val="3"/>
    </w:pPr>
    <w:rPr>
      <w:rFonts w:ascii="Calibri" w:hAnsi="Calibri" w:cs="Calibri"/>
      <w:b/>
      <w:bCs/>
      <w:sz w:val="28"/>
      <w:szCs w:val="28"/>
      <w:lang w:val="x-none"/>
    </w:rPr>
  </w:style>
  <w:style w:type="paragraph" w:styleId="Heading5">
    <w:name w:val="heading 5"/>
    <w:basedOn w:val="Normal"/>
    <w:next w:val="Normal"/>
    <w:link w:val="Heading5Char"/>
    <w:qFormat/>
    <w:rsid w:val="00BB05AF"/>
    <w:pPr>
      <w:keepNext/>
      <w:suppressAutoHyphens/>
      <w:ind w:left="161"/>
      <w:jc w:val="both"/>
      <w:outlineLvl w:val="4"/>
    </w:pPr>
    <w:rPr>
      <w:rFonts w:ascii="Calibri" w:hAnsi="Calibri" w:cs="Calibri"/>
      <w:b/>
      <w:bCs/>
      <w:i/>
      <w:iCs/>
      <w:sz w:val="26"/>
      <w:szCs w:val="26"/>
      <w:lang w:val="x-none"/>
    </w:rPr>
  </w:style>
  <w:style w:type="paragraph" w:styleId="Heading6">
    <w:name w:val="heading 6"/>
    <w:basedOn w:val="Normal"/>
    <w:next w:val="Normal"/>
    <w:link w:val="Heading6Char"/>
    <w:qFormat/>
    <w:rsid w:val="00BB05AF"/>
    <w:pPr>
      <w:keepNext/>
      <w:widowControl/>
      <w:tabs>
        <w:tab w:val="left" w:pos="-720"/>
        <w:tab w:val="left" w:pos="4536"/>
      </w:tabs>
      <w:suppressAutoHyphens/>
      <w:outlineLvl w:val="5"/>
    </w:pPr>
    <w:rPr>
      <w:rFonts w:ascii="Calibri" w:hAnsi="Calibri" w:cs="Calibri"/>
      <w:b/>
      <w:bCs/>
      <w:lang w:val="x-none"/>
    </w:rPr>
  </w:style>
  <w:style w:type="paragraph" w:styleId="Heading7">
    <w:name w:val="heading 7"/>
    <w:basedOn w:val="Normal"/>
    <w:next w:val="Normal"/>
    <w:link w:val="Heading7Char"/>
    <w:qFormat/>
    <w:rsid w:val="00BB05AF"/>
    <w:pPr>
      <w:keepNext/>
      <w:pBdr>
        <w:top w:val="single" w:sz="4" w:space="1" w:color="auto"/>
        <w:left w:val="single" w:sz="4" w:space="4" w:color="auto"/>
        <w:bottom w:val="single" w:sz="4" w:space="1" w:color="auto"/>
        <w:right w:val="single" w:sz="4" w:space="4" w:color="auto"/>
      </w:pBdr>
      <w:spacing w:line="240" w:lineRule="auto"/>
      <w:outlineLvl w:val="6"/>
    </w:pPr>
    <w:rPr>
      <w:rFonts w:ascii="Calibri" w:hAnsi="Calibri" w:cs="Calibri"/>
      <w:sz w:val="24"/>
      <w:szCs w:val="24"/>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semiHidden/>
    <w:rsid w:val="00BB05AF"/>
    <w:rPr>
      <w:rFonts w:ascii="Cambria" w:hAnsi="Cambria" w:cs="Cambria"/>
      <w:b/>
      <w:bCs/>
      <w:sz w:val="26"/>
      <w:szCs w:val="26"/>
      <w:lang w:val="x-none" w:eastAsia="da-DK" w:bidi="ar-SA"/>
    </w:rPr>
  </w:style>
  <w:style w:type="character" w:customStyle="1" w:styleId="Heading4Char">
    <w:name w:val="Heading 4 Char"/>
    <w:link w:val="Heading4"/>
    <w:semiHidden/>
    <w:rsid w:val="00BB05AF"/>
    <w:rPr>
      <w:rFonts w:ascii="Calibri" w:hAnsi="Calibri" w:cs="Calibri"/>
      <w:b/>
      <w:bCs/>
      <w:sz w:val="28"/>
      <w:szCs w:val="28"/>
      <w:lang w:val="x-none" w:eastAsia="da-DK" w:bidi="ar-SA"/>
    </w:rPr>
  </w:style>
  <w:style w:type="character" w:customStyle="1" w:styleId="Heading5Char">
    <w:name w:val="Heading 5 Char"/>
    <w:link w:val="Heading5"/>
    <w:rsid w:val="00BB05AF"/>
    <w:rPr>
      <w:rFonts w:ascii="Calibri" w:hAnsi="Calibri" w:cs="Calibri"/>
      <w:b/>
      <w:bCs/>
      <w:i/>
      <w:iCs/>
      <w:sz w:val="26"/>
      <w:szCs w:val="26"/>
      <w:lang w:val="x-none" w:eastAsia="da-DK" w:bidi="ar-SA"/>
    </w:rPr>
  </w:style>
  <w:style w:type="character" w:customStyle="1" w:styleId="Heading6Char">
    <w:name w:val="Heading 6 Char"/>
    <w:link w:val="Heading6"/>
    <w:semiHidden/>
    <w:rsid w:val="00BB05AF"/>
    <w:rPr>
      <w:rFonts w:ascii="Calibri" w:hAnsi="Calibri" w:cs="Calibri"/>
      <w:b/>
      <w:bCs/>
      <w:sz w:val="22"/>
      <w:szCs w:val="22"/>
      <w:lang w:val="x-none" w:eastAsia="da-DK" w:bidi="ar-SA"/>
    </w:rPr>
  </w:style>
  <w:style w:type="character" w:customStyle="1" w:styleId="Heading7Char">
    <w:name w:val="Heading 7 Char"/>
    <w:link w:val="Heading7"/>
    <w:semiHidden/>
    <w:rsid w:val="00BB05AF"/>
    <w:rPr>
      <w:rFonts w:ascii="Calibri" w:hAnsi="Calibri" w:cs="Calibri"/>
      <w:sz w:val="24"/>
      <w:szCs w:val="24"/>
      <w:lang w:val="x-none" w:eastAsia="da-DK" w:bidi="ar-SA"/>
    </w:rPr>
  </w:style>
  <w:style w:type="paragraph" w:styleId="EndnoteText">
    <w:name w:val="endnote text"/>
    <w:basedOn w:val="Normal"/>
    <w:link w:val="EndnoteTextChar"/>
    <w:semiHidden/>
    <w:rsid w:val="00BB05AF"/>
    <w:pPr>
      <w:spacing w:line="240" w:lineRule="auto"/>
    </w:pPr>
    <w:rPr>
      <w:lang w:val="x-none"/>
    </w:rPr>
  </w:style>
  <w:style w:type="character" w:customStyle="1" w:styleId="EndnoteTextChar">
    <w:name w:val="Endnote Text Char"/>
    <w:link w:val="EndnoteText"/>
    <w:semiHidden/>
    <w:rsid w:val="00BB05AF"/>
    <w:rPr>
      <w:sz w:val="22"/>
      <w:szCs w:val="22"/>
      <w:lang w:val="x-none" w:eastAsia="da-DK" w:bidi="ar-SA"/>
    </w:rPr>
  </w:style>
  <w:style w:type="paragraph" w:styleId="Footer">
    <w:name w:val="footer"/>
    <w:basedOn w:val="Normal"/>
    <w:link w:val="FooterChar"/>
    <w:rsid w:val="00BB05AF"/>
    <w:pPr>
      <w:tabs>
        <w:tab w:val="center" w:pos="4320"/>
        <w:tab w:val="right" w:pos="8640"/>
      </w:tabs>
      <w:spacing w:line="240" w:lineRule="auto"/>
    </w:pPr>
    <w:rPr>
      <w:lang w:val="x-none"/>
    </w:rPr>
  </w:style>
  <w:style w:type="character" w:customStyle="1" w:styleId="FooterChar">
    <w:name w:val="Footer Char"/>
    <w:link w:val="Footer"/>
    <w:semiHidden/>
    <w:rsid w:val="00BB05AF"/>
    <w:rPr>
      <w:sz w:val="22"/>
      <w:szCs w:val="22"/>
      <w:lang w:val="x-none" w:eastAsia="da-DK" w:bidi="ar-SA"/>
    </w:rPr>
  </w:style>
  <w:style w:type="paragraph" w:customStyle="1" w:styleId="BodyText21">
    <w:name w:val="Body Text 21"/>
    <w:basedOn w:val="Normal"/>
    <w:rsid w:val="00BB05AF"/>
    <w:pPr>
      <w:suppressAutoHyphens/>
      <w:ind w:left="567" w:hanging="567"/>
      <w:jc w:val="both"/>
    </w:pPr>
    <w:rPr>
      <w:lang w:val="en-GB"/>
    </w:rPr>
  </w:style>
  <w:style w:type="character" w:styleId="PageNumber">
    <w:name w:val="page number"/>
    <w:rsid w:val="00BB05AF"/>
    <w:rPr>
      <w:rFonts w:cs="Times New Roman"/>
    </w:rPr>
  </w:style>
  <w:style w:type="paragraph" w:styleId="BodyText">
    <w:name w:val="Body Text"/>
    <w:basedOn w:val="Normal"/>
    <w:link w:val="BodyTextChar"/>
    <w:rsid w:val="00BB05AF"/>
    <w:pPr>
      <w:tabs>
        <w:tab w:val="clear" w:pos="567"/>
      </w:tabs>
      <w:spacing w:line="240" w:lineRule="auto"/>
    </w:pPr>
    <w:rPr>
      <w:lang w:val="x-none"/>
    </w:rPr>
  </w:style>
  <w:style w:type="character" w:customStyle="1" w:styleId="BodyTextChar">
    <w:name w:val="Body Text Char"/>
    <w:link w:val="BodyText"/>
    <w:semiHidden/>
    <w:rsid w:val="00BB05AF"/>
    <w:rPr>
      <w:sz w:val="22"/>
      <w:szCs w:val="22"/>
      <w:lang w:val="x-none" w:eastAsia="da-DK" w:bidi="ar-SA"/>
    </w:rPr>
  </w:style>
  <w:style w:type="paragraph" w:customStyle="1" w:styleId="BodyTextIndent21">
    <w:name w:val="Body Text Indent 21"/>
    <w:basedOn w:val="Normal"/>
    <w:rsid w:val="00BB05AF"/>
    <w:pPr>
      <w:tabs>
        <w:tab w:val="clear" w:pos="567"/>
      </w:tabs>
      <w:spacing w:line="240" w:lineRule="auto"/>
      <w:ind w:left="567" w:hanging="567"/>
    </w:pPr>
  </w:style>
  <w:style w:type="paragraph" w:styleId="BodyTextIndent">
    <w:name w:val="Body Text Indent"/>
    <w:basedOn w:val="Normal"/>
    <w:link w:val="BodyTextIndentChar"/>
    <w:rsid w:val="00BB05AF"/>
    <w:pPr>
      <w:tabs>
        <w:tab w:val="clear" w:pos="567"/>
      </w:tabs>
      <w:spacing w:line="240" w:lineRule="auto"/>
      <w:jc w:val="both"/>
    </w:pPr>
    <w:rPr>
      <w:lang w:val="x-none"/>
    </w:rPr>
  </w:style>
  <w:style w:type="character" w:customStyle="1" w:styleId="BodyTextIndentChar">
    <w:name w:val="Body Text Indent Char"/>
    <w:link w:val="BodyTextIndent"/>
    <w:rsid w:val="00BB05AF"/>
    <w:rPr>
      <w:sz w:val="22"/>
      <w:szCs w:val="22"/>
      <w:lang w:val="x-none" w:eastAsia="da-DK" w:bidi="ar-SA"/>
    </w:rPr>
  </w:style>
  <w:style w:type="paragraph" w:styleId="BodyText3">
    <w:name w:val="Body Text 3"/>
    <w:basedOn w:val="Normal"/>
    <w:link w:val="BodyText3Char"/>
    <w:rsid w:val="00BB05AF"/>
    <w:pPr>
      <w:tabs>
        <w:tab w:val="clear" w:pos="567"/>
      </w:tabs>
      <w:spacing w:line="240" w:lineRule="auto"/>
      <w:jc w:val="both"/>
    </w:pPr>
    <w:rPr>
      <w:sz w:val="16"/>
      <w:szCs w:val="16"/>
      <w:lang w:val="x-none"/>
    </w:rPr>
  </w:style>
  <w:style w:type="character" w:customStyle="1" w:styleId="BodyText3Char">
    <w:name w:val="Body Text 3 Char"/>
    <w:link w:val="BodyText3"/>
    <w:semiHidden/>
    <w:rsid w:val="00BB05AF"/>
    <w:rPr>
      <w:sz w:val="16"/>
      <w:szCs w:val="16"/>
      <w:lang w:val="x-none" w:eastAsia="da-DK" w:bidi="ar-SA"/>
    </w:rPr>
  </w:style>
  <w:style w:type="paragraph" w:customStyle="1" w:styleId="Date1">
    <w:name w:val="Date1"/>
    <w:basedOn w:val="Normal"/>
    <w:rsid w:val="00BB05AF"/>
    <w:pPr>
      <w:widowControl/>
      <w:tabs>
        <w:tab w:val="clear" w:pos="567"/>
      </w:tabs>
      <w:spacing w:line="240" w:lineRule="auto"/>
    </w:pPr>
    <w:rPr>
      <w:lang w:val="en-GB"/>
    </w:rPr>
  </w:style>
  <w:style w:type="character" w:styleId="FootnoteReference">
    <w:name w:val="footnote reference"/>
    <w:semiHidden/>
    <w:rsid w:val="00BB05AF"/>
    <w:rPr>
      <w:rFonts w:cs="Times New Roman"/>
      <w:vertAlign w:val="superscript"/>
    </w:rPr>
  </w:style>
  <w:style w:type="paragraph" w:styleId="FootnoteText">
    <w:name w:val="footnote text"/>
    <w:basedOn w:val="Normal"/>
    <w:link w:val="FootnoteTextChar"/>
    <w:semiHidden/>
    <w:rsid w:val="00BB05AF"/>
    <w:pPr>
      <w:widowControl/>
      <w:tabs>
        <w:tab w:val="clear" w:pos="567"/>
      </w:tabs>
      <w:spacing w:line="240" w:lineRule="auto"/>
    </w:pPr>
    <w:rPr>
      <w:lang w:val="x-none"/>
    </w:rPr>
  </w:style>
  <w:style w:type="character" w:customStyle="1" w:styleId="FootnoteTextChar">
    <w:name w:val="Footnote Text Char"/>
    <w:link w:val="FootnoteText"/>
    <w:semiHidden/>
    <w:rsid w:val="00BB05AF"/>
    <w:rPr>
      <w:sz w:val="22"/>
      <w:szCs w:val="22"/>
      <w:lang w:val="x-none" w:eastAsia="da-DK" w:bidi="ar-SA"/>
    </w:rPr>
  </w:style>
  <w:style w:type="paragraph" w:styleId="BodyTextIndent2">
    <w:name w:val="Body Text Indent 2"/>
    <w:basedOn w:val="Normal"/>
    <w:link w:val="BodyTextIndent2Char"/>
    <w:rsid w:val="00BB05AF"/>
    <w:pPr>
      <w:spacing w:after="120" w:line="480" w:lineRule="auto"/>
      <w:ind w:left="283"/>
    </w:pPr>
    <w:rPr>
      <w:lang w:val="x-none"/>
    </w:rPr>
  </w:style>
  <w:style w:type="character" w:customStyle="1" w:styleId="BodyTextIndent2Char">
    <w:name w:val="Body Text Indent 2 Char"/>
    <w:link w:val="BodyTextIndent2"/>
    <w:rsid w:val="00BB05AF"/>
    <w:rPr>
      <w:sz w:val="22"/>
      <w:szCs w:val="22"/>
      <w:lang w:val="x-none" w:eastAsia="da-DK" w:bidi="ar-SA"/>
    </w:rPr>
  </w:style>
  <w:style w:type="paragraph" w:styleId="Date">
    <w:name w:val="Date"/>
    <w:basedOn w:val="Normal"/>
    <w:link w:val="DateChar"/>
    <w:rsid w:val="00BB05AF"/>
    <w:pPr>
      <w:widowControl/>
      <w:tabs>
        <w:tab w:val="clear" w:pos="567"/>
      </w:tabs>
      <w:spacing w:line="240" w:lineRule="auto"/>
    </w:pPr>
    <w:rPr>
      <w:lang w:val="x-none"/>
    </w:rPr>
  </w:style>
  <w:style w:type="character" w:customStyle="1" w:styleId="DateChar">
    <w:name w:val="Date Char"/>
    <w:link w:val="Date"/>
    <w:semiHidden/>
    <w:rsid w:val="00BB05AF"/>
    <w:rPr>
      <w:sz w:val="22"/>
      <w:szCs w:val="22"/>
      <w:lang w:val="x-none" w:eastAsia="da-DK" w:bidi="ar-SA"/>
    </w:rPr>
  </w:style>
  <w:style w:type="paragraph" w:styleId="BalloonText">
    <w:name w:val="Balloon Text"/>
    <w:basedOn w:val="Normal"/>
    <w:link w:val="BalloonTextChar"/>
    <w:semiHidden/>
    <w:rsid w:val="00EC7308"/>
    <w:rPr>
      <w:szCs w:val="2"/>
      <w:lang w:val="x-none"/>
    </w:rPr>
  </w:style>
  <w:style w:type="character" w:customStyle="1" w:styleId="BalloonTextChar">
    <w:name w:val="Balloon Text Char"/>
    <w:link w:val="BalloonText"/>
    <w:semiHidden/>
    <w:rsid w:val="00EC7308"/>
    <w:rPr>
      <w:sz w:val="22"/>
      <w:szCs w:val="2"/>
      <w:lang w:val="x-none" w:eastAsia="da-DK"/>
    </w:rPr>
  </w:style>
  <w:style w:type="paragraph" w:styleId="CommentText">
    <w:name w:val="annotation text"/>
    <w:basedOn w:val="Normal"/>
    <w:link w:val="CommentTextChar"/>
    <w:semiHidden/>
    <w:rsid w:val="00BB05AF"/>
    <w:rPr>
      <w:lang w:val="x-none"/>
    </w:rPr>
  </w:style>
  <w:style w:type="character" w:customStyle="1" w:styleId="CommentTextChar">
    <w:name w:val="Comment Text Char"/>
    <w:link w:val="CommentText"/>
    <w:semiHidden/>
    <w:rsid w:val="00BB05AF"/>
    <w:rPr>
      <w:sz w:val="22"/>
      <w:szCs w:val="22"/>
      <w:lang w:val="x-none" w:eastAsia="da-DK" w:bidi="ar-SA"/>
    </w:rPr>
  </w:style>
  <w:style w:type="paragraph" w:styleId="CommentSubject">
    <w:name w:val="annotation subject"/>
    <w:basedOn w:val="CommentText"/>
    <w:next w:val="CommentText"/>
    <w:link w:val="CommentSubjectChar"/>
    <w:semiHidden/>
    <w:rsid w:val="00BB05AF"/>
    <w:rPr>
      <w:b/>
      <w:bCs/>
    </w:rPr>
  </w:style>
  <w:style w:type="character" w:customStyle="1" w:styleId="CommentSubjectChar">
    <w:name w:val="Comment Subject Char"/>
    <w:link w:val="CommentSubject"/>
    <w:semiHidden/>
    <w:rsid w:val="00BB05AF"/>
    <w:rPr>
      <w:b/>
      <w:bCs/>
      <w:sz w:val="22"/>
      <w:szCs w:val="22"/>
      <w:lang w:val="x-none" w:eastAsia="da-DK" w:bidi="ar-SA"/>
    </w:rPr>
  </w:style>
  <w:style w:type="character" w:styleId="Hyperlink">
    <w:name w:val="Hyperlink"/>
    <w:rsid w:val="00BB05AF"/>
    <w:rPr>
      <w:rFonts w:cs="Times New Roman"/>
      <w:color w:val="0000FF"/>
      <w:u w:val="single"/>
    </w:rPr>
  </w:style>
  <w:style w:type="table" w:styleId="TableGrid">
    <w:name w:val="Table Grid"/>
    <w:basedOn w:val="TableNormal"/>
    <w:rsid w:val="00BB05AF"/>
    <w:pPr>
      <w:widowControl w:val="0"/>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E1766F"/>
    <w:pPr>
      <w:spacing w:after="120" w:line="480" w:lineRule="auto"/>
    </w:pPr>
  </w:style>
  <w:style w:type="paragraph" w:customStyle="1" w:styleId="BodyText22">
    <w:name w:val="Body Text 22"/>
    <w:basedOn w:val="Normal"/>
    <w:rsid w:val="00E1766F"/>
    <w:pPr>
      <w:suppressAutoHyphens/>
      <w:ind w:left="567" w:hanging="567"/>
      <w:jc w:val="both"/>
    </w:pPr>
    <w:rPr>
      <w:szCs w:val="20"/>
      <w:lang w:val="en-GB"/>
    </w:rPr>
  </w:style>
  <w:style w:type="paragraph" w:customStyle="1" w:styleId="Date2">
    <w:name w:val="Date2"/>
    <w:basedOn w:val="Normal"/>
    <w:rsid w:val="00E1766F"/>
    <w:pPr>
      <w:widowControl/>
      <w:tabs>
        <w:tab w:val="clear" w:pos="567"/>
      </w:tabs>
      <w:spacing w:line="240" w:lineRule="auto"/>
    </w:pPr>
    <w:rPr>
      <w:szCs w:val="20"/>
      <w:lang w:val="en-GB"/>
    </w:rPr>
  </w:style>
  <w:style w:type="character" w:styleId="CommentReference">
    <w:name w:val="annotation reference"/>
    <w:semiHidden/>
    <w:unhideWhenUsed/>
    <w:rsid w:val="00494AF3"/>
    <w:rPr>
      <w:sz w:val="16"/>
      <w:szCs w:val="16"/>
    </w:rPr>
  </w:style>
  <w:style w:type="paragraph" w:styleId="Revision">
    <w:name w:val="Revision"/>
    <w:hidden/>
    <w:uiPriority w:val="99"/>
    <w:semiHidden/>
    <w:rsid w:val="00494AF3"/>
    <w:rPr>
      <w:sz w:val="22"/>
      <w:szCs w:val="22"/>
      <w:lang w:val="fi-FI" w:eastAsia="da-DK" w:bidi="ar-SA"/>
    </w:rPr>
  </w:style>
  <w:style w:type="paragraph" w:styleId="Header">
    <w:name w:val="header"/>
    <w:basedOn w:val="Normal"/>
    <w:link w:val="HeaderChar"/>
    <w:uiPriority w:val="99"/>
    <w:semiHidden/>
    <w:unhideWhenUsed/>
    <w:rsid w:val="009A06C6"/>
    <w:pPr>
      <w:tabs>
        <w:tab w:val="clear" w:pos="567"/>
        <w:tab w:val="center" w:pos="4536"/>
        <w:tab w:val="right" w:pos="9072"/>
      </w:tabs>
    </w:pPr>
  </w:style>
  <w:style w:type="character" w:customStyle="1" w:styleId="HeaderChar">
    <w:name w:val="Header Char"/>
    <w:link w:val="Header"/>
    <w:uiPriority w:val="99"/>
    <w:semiHidden/>
    <w:rsid w:val="009A06C6"/>
    <w:rPr>
      <w:sz w:val="22"/>
      <w:szCs w:val="22"/>
      <w:lang w:val="fi-FI" w:eastAsia="da-DK"/>
    </w:rPr>
  </w:style>
  <w:style w:type="paragraph" w:styleId="NoSpacing">
    <w:name w:val="No Spacing"/>
    <w:uiPriority w:val="1"/>
    <w:qFormat/>
    <w:rsid w:val="00542D73"/>
    <w:pPr>
      <w:widowControl w:val="0"/>
      <w:tabs>
        <w:tab w:val="left" w:pos="567"/>
      </w:tabs>
    </w:pPr>
    <w:rPr>
      <w:sz w:val="22"/>
      <w:szCs w:val="22"/>
      <w:lang w:val="fi-FI" w:eastAsia="da-DK" w:bidi="ar-SA"/>
    </w:rPr>
  </w:style>
  <w:style w:type="paragraph" w:styleId="DocumentMap">
    <w:name w:val="Document Map"/>
    <w:basedOn w:val="Normal"/>
    <w:link w:val="DocumentMapChar"/>
    <w:uiPriority w:val="99"/>
    <w:semiHidden/>
    <w:unhideWhenUsed/>
    <w:rsid w:val="003E5CC5"/>
    <w:rPr>
      <w:rFonts w:ascii="Tahoma" w:hAnsi="Tahoma"/>
      <w:sz w:val="16"/>
      <w:szCs w:val="16"/>
    </w:rPr>
  </w:style>
  <w:style w:type="character" w:customStyle="1" w:styleId="DocumentMapChar">
    <w:name w:val="Document Map Char"/>
    <w:link w:val="DocumentMap"/>
    <w:uiPriority w:val="99"/>
    <w:semiHidden/>
    <w:rsid w:val="003E5CC5"/>
    <w:rPr>
      <w:rFonts w:ascii="Tahoma" w:hAnsi="Tahoma" w:cs="Tahoma"/>
      <w:sz w:val="16"/>
      <w:szCs w:val="16"/>
      <w:lang w:val="fi-FI" w:eastAsia="da-DK"/>
    </w:rPr>
  </w:style>
  <w:style w:type="paragraph" w:customStyle="1" w:styleId="PARAGRAPHETEXTEEN">
    <w:name w:val="PARAGRAPHE TEXTE EN"/>
    <w:rsid w:val="00693372"/>
    <w:pPr>
      <w:spacing w:before="240" w:line="240" w:lineRule="exact"/>
      <w:ind w:left="1871"/>
    </w:pPr>
    <w:rPr>
      <w:rFonts w:ascii="Helv" w:hAnsi="Helv"/>
      <w:sz w:val="22"/>
      <w:lang w:val="fr-FR" w:eastAsia="fr-FR" w:bidi="ar-SA"/>
    </w:rPr>
  </w:style>
  <w:style w:type="paragraph" w:styleId="NormalWeb">
    <w:name w:val="Normal (Web)"/>
    <w:basedOn w:val="Normal"/>
    <w:uiPriority w:val="99"/>
    <w:unhideWhenUsed/>
    <w:rsid w:val="008362A9"/>
    <w:pPr>
      <w:widowControl/>
      <w:tabs>
        <w:tab w:val="clear" w:pos="567"/>
      </w:tabs>
      <w:spacing w:before="100" w:beforeAutospacing="1" w:after="100" w:afterAutospacing="1" w:line="240" w:lineRule="auto"/>
    </w:pPr>
    <w:rPr>
      <w:rFonts w:eastAsia="Calibri"/>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496254">
      <w:bodyDiv w:val="1"/>
      <w:marLeft w:val="0"/>
      <w:marRight w:val="0"/>
      <w:marTop w:val="0"/>
      <w:marBottom w:val="0"/>
      <w:divBdr>
        <w:top w:val="none" w:sz="0" w:space="0" w:color="auto"/>
        <w:left w:val="none" w:sz="0" w:space="0" w:color="auto"/>
        <w:bottom w:val="none" w:sz="0" w:space="0" w:color="auto"/>
        <w:right w:val="none" w:sz="0" w:space="0" w:color="auto"/>
      </w:divBdr>
      <w:divsChild>
        <w:div w:id="307396122">
          <w:marLeft w:val="0"/>
          <w:marRight w:val="0"/>
          <w:marTop w:val="0"/>
          <w:marBottom w:val="0"/>
          <w:divBdr>
            <w:top w:val="none" w:sz="0" w:space="0" w:color="auto"/>
            <w:left w:val="none" w:sz="0" w:space="0" w:color="auto"/>
            <w:bottom w:val="none" w:sz="0" w:space="0" w:color="auto"/>
            <w:right w:val="none" w:sz="0" w:space="0" w:color="auto"/>
          </w:divBdr>
        </w:div>
        <w:div w:id="438329726">
          <w:marLeft w:val="0"/>
          <w:marRight w:val="0"/>
          <w:marTop w:val="0"/>
          <w:marBottom w:val="0"/>
          <w:divBdr>
            <w:top w:val="none" w:sz="0" w:space="0" w:color="auto"/>
            <w:left w:val="none" w:sz="0" w:space="0" w:color="auto"/>
            <w:bottom w:val="none" w:sz="0" w:space="0" w:color="auto"/>
            <w:right w:val="none" w:sz="0" w:space="0" w:color="auto"/>
          </w:divBdr>
        </w:div>
        <w:div w:id="1398747441">
          <w:marLeft w:val="0"/>
          <w:marRight w:val="0"/>
          <w:marTop w:val="0"/>
          <w:marBottom w:val="0"/>
          <w:divBdr>
            <w:top w:val="none" w:sz="0" w:space="0" w:color="auto"/>
            <w:left w:val="none" w:sz="0" w:space="0" w:color="auto"/>
            <w:bottom w:val="none" w:sz="0" w:space="0" w:color="auto"/>
            <w:right w:val="none" w:sz="0" w:space="0" w:color="auto"/>
          </w:divBdr>
        </w:div>
        <w:div w:id="1423258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hyperlink" Target="http://www.emea.europa.eu/" TargetMode="External"/><Relationship Id="rId26" Type="http://schemas.openxmlformats.org/officeDocument/2006/relationships/hyperlink" Target="http://www.ema.europa.eu/" TargetMode="External"/><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hyperlink" Target="http://www.ema.europa.eu/" TargetMode="External"/><Relationship Id="rId42"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ma.europa.eu/" TargetMode="External"/><Relationship Id="rId20" Type="http://schemas.openxmlformats.org/officeDocument/2006/relationships/image" Target="media/image1.png"/><Relationship Id="rId29" Type="http://schemas.openxmlformats.org/officeDocument/2006/relationships/image" Target="media/image4.png"/><Relationship Id="rId41"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europa.eu/" TargetMode="External"/><Relationship Id="rId24" Type="http://schemas.openxmlformats.org/officeDocument/2006/relationships/hyperlink" Target="http://www.ema.europa.eu/" TargetMode="External"/><Relationship Id="rId32" Type="http://schemas.openxmlformats.org/officeDocument/2006/relationships/hyperlink" Target="http://www.ema.europa.eu/" TargetMode="External"/><Relationship Id="rId37" Type="http://schemas.openxmlformats.org/officeDocument/2006/relationships/footer" Target="footer2.xml"/><Relationship Id="rId40"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ema.europa.eu/" TargetMode="External"/><Relationship Id="rId19" Type="http://schemas.openxmlformats.org/officeDocument/2006/relationships/hyperlink" Target="http://www.ema.europa.eu/"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ema.europa.eu/" TargetMode="Externa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hyperlink" Target="http://www.ema.europa.eu/" TargetMode="External"/><Relationship Id="rId30" Type="http://schemas.openxmlformats.org/officeDocument/2006/relationships/image" Target="media/image5.png"/><Relationship Id="rId35" Type="http://schemas.openxmlformats.org/officeDocument/2006/relationships/hyperlink" Target="http://www.emea.europa.eu/" TargetMode="External"/><Relationship Id="rId8" Type="http://schemas.openxmlformats.org/officeDocument/2006/relationships/hyperlink" Target="http://www.ema.europa.eu/" TargetMode="External"/><Relationship Id="rId3" Type="http://schemas.openxmlformats.org/officeDocument/2006/relationships/styles" Target="style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33" Type="http://schemas.openxmlformats.org/officeDocument/2006/relationships/hyperlink" Target="http://www.ema.europa.eu/" TargetMode="External"/><Relationship Id="rId38"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5C95D5-9303-4E0D-AC26-B6C9F5722FE9}">
  <ds:schemaRefs>
    <ds:schemaRef ds:uri="http://schemas.openxmlformats.org/officeDocument/2006/bibliography"/>
  </ds:schemaRefs>
</ds:datastoreItem>
</file>

<file path=customXml/itemProps2.xml><?xml version="1.0" encoding="utf-8"?>
<ds:datastoreItem xmlns:ds="http://schemas.openxmlformats.org/officeDocument/2006/customXml" ds:itemID="{B3D8FDDE-F0E0-4A67-B0B7-1A62B4C27976}"/>
</file>

<file path=customXml/itemProps3.xml><?xml version="1.0" encoding="utf-8"?>
<ds:datastoreItem xmlns:ds="http://schemas.openxmlformats.org/officeDocument/2006/customXml" ds:itemID="{B375541F-D17F-46B4-937D-7FCD269EB926}"/>
</file>

<file path=customXml/itemProps4.xml><?xml version="1.0" encoding="utf-8"?>
<ds:datastoreItem xmlns:ds="http://schemas.openxmlformats.org/officeDocument/2006/customXml" ds:itemID="{0981179A-CF4C-4963-B72E-383E04C101D6}"/>
</file>

<file path=docProps/app.xml><?xml version="1.0" encoding="utf-8"?>
<Properties xmlns="http://schemas.openxmlformats.org/officeDocument/2006/extended-properties" xmlns:vt="http://schemas.openxmlformats.org/officeDocument/2006/docPropsVTypes">
  <Template>Normal</Template>
  <TotalTime>0</TotalTime>
  <Pages>150</Pages>
  <Words>23204</Words>
  <Characters>190754</Characters>
  <Application>Microsoft Office Word</Application>
  <DocSecurity>0</DocSecurity>
  <Lines>1589</Lines>
  <Paragraphs>427</Paragraphs>
  <ScaleCrop>false</ScaleCrop>
  <HeadingPairs>
    <vt:vector size="6" baseType="variant">
      <vt:variant>
        <vt:lpstr>Title</vt:lpstr>
      </vt:variant>
      <vt:variant>
        <vt:i4>1</vt:i4>
      </vt:variant>
      <vt:variant>
        <vt:lpstr>Otsikko</vt:lpstr>
      </vt:variant>
      <vt:variant>
        <vt:i4>1</vt:i4>
      </vt:variant>
      <vt:variant>
        <vt:lpstr>Titel</vt:lpstr>
      </vt:variant>
      <vt:variant>
        <vt:i4>1</vt:i4>
      </vt:variant>
    </vt:vector>
  </HeadingPairs>
  <TitlesOfParts>
    <vt:vector size="3" baseType="lpstr">
      <vt:lpstr>Metacam, meloxicam</vt:lpstr>
      <vt:lpstr>Metacam, meloxicam</vt:lpstr>
      <vt:lpstr>Metacam, meloxicam</vt:lpstr>
    </vt:vector>
  </TitlesOfParts>
  <Company>BI Vetmedica GmbH</Company>
  <LinksUpToDate>false</LinksUpToDate>
  <CharactersWithSpaces>213531</CharactersWithSpaces>
  <SharedDoc>false</SharedDoc>
  <HLinks>
    <vt:vector size="132" baseType="variant">
      <vt:variant>
        <vt:i4>3407968</vt:i4>
      </vt:variant>
      <vt:variant>
        <vt:i4>63</vt:i4>
      </vt:variant>
      <vt:variant>
        <vt:i4>0</vt:i4>
      </vt:variant>
      <vt:variant>
        <vt:i4>5</vt:i4>
      </vt:variant>
      <vt:variant>
        <vt:lpwstr>http://www.emea.europa.eu/</vt:lpwstr>
      </vt:variant>
      <vt:variant>
        <vt:lpwstr/>
      </vt:variant>
      <vt:variant>
        <vt:i4>1245197</vt:i4>
      </vt:variant>
      <vt:variant>
        <vt:i4>60</vt:i4>
      </vt:variant>
      <vt:variant>
        <vt:i4>0</vt:i4>
      </vt:variant>
      <vt:variant>
        <vt:i4>5</vt:i4>
      </vt:variant>
      <vt:variant>
        <vt:lpwstr>http://www.ema.europa.eu/</vt:lpwstr>
      </vt:variant>
      <vt:variant>
        <vt:lpwstr/>
      </vt:variant>
      <vt:variant>
        <vt:i4>1245197</vt:i4>
      </vt:variant>
      <vt:variant>
        <vt:i4>57</vt:i4>
      </vt:variant>
      <vt:variant>
        <vt:i4>0</vt:i4>
      </vt:variant>
      <vt:variant>
        <vt:i4>5</vt:i4>
      </vt:variant>
      <vt:variant>
        <vt:lpwstr>http://www.ema.europa.eu/</vt:lpwstr>
      </vt:variant>
      <vt:variant>
        <vt:lpwstr/>
      </vt:variant>
      <vt:variant>
        <vt:i4>1245197</vt:i4>
      </vt:variant>
      <vt:variant>
        <vt:i4>54</vt:i4>
      </vt:variant>
      <vt:variant>
        <vt:i4>0</vt:i4>
      </vt:variant>
      <vt:variant>
        <vt:i4>5</vt:i4>
      </vt:variant>
      <vt:variant>
        <vt:lpwstr>http://www.ema.europa.eu/</vt:lpwstr>
      </vt:variant>
      <vt:variant>
        <vt:lpwstr/>
      </vt:variant>
      <vt:variant>
        <vt:i4>1245197</vt:i4>
      </vt:variant>
      <vt:variant>
        <vt:i4>51</vt:i4>
      </vt:variant>
      <vt:variant>
        <vt:i4>0</vt:i4>
      </vt:variant>
      <vt:variant>
        <vt:i4>5</vt:i4>
      </vt:variant>
      <vt:variant>
        <vt:lpwstr>http://www.ema.europa.eu/</vt:lpwstr>
      </vt:variant>
      <vt:variant>
        <vt:lpwstr/>
      </vt:variant>
      <vt:variant>
        <vt:i4>1245197</vt:i4>
      </vt:variant>
      <vt:variant>
        <vt:i4>48</vt:i4>
      </vt:variant>
      <vt:variant>
        <vt:i4>0</vt:i4>
      </vt:variant>
      <vt:variant>
        <vt:i4>5</vt:i4>
      </vt:variant>
      <vt:variant>
        <vt:lpwstr>http://www.ema.europa.eu/</vt:lpwstr>
      </vt:variant>
      <vt:variant>
        <vt:lpwstr/>
      </vt:variant>
      <vt:variant>
        <vt:i4>1245197</vt:i4>
      </vt:variant>
      <vt:variant>
        <vt:i4>45</vt:i4>
      </vt:variant>
      <vt:variant>
        <vt:i4>0</vt:i4>
      </vt:variant>
      <vt:variant>
        <vt:i4>5</vt:i4>
      </vt:variant>
      <vt:variant>
        <vt:lpwstr>http://www.ema.europa.eu/</vt:lpwstr>
      </vt:variant>
      <vt:variant>
        <vt:lpwstr/>
      </vt:variant>
      <vt:variant>
        <vt:i4>1245197</vt:i4>
      </vt:variant>
      <vt:variant>
        <vt:i4>42</vt:i4>
      </vt:variant>
      <vt:variant>
        <vt:i4>0</vt:i4>
      </vt:variant>
      <vt:variant>
        <vt:i4>5</vt:i4>
      </vt:variant>
      <vt:variant>
        <vt:lpwstr>http://www.ema.europa.eu/</vt:lpwstr>
      </vt:variant>
      <vt:variant>
        <vt:lpwstr/>
      </vt:variant>
      <vt:variant>
        <vt:i4>1245197</vt:i4>
      </vt:variant>
      <vt:variant>
        <vt:i4>39</vt:i4>
      </vt:variant>
      <vt:variant>
        <vt:i4>0</vt:i4>
      </vt:variant>
      <vt:variant>
        <vt:i4>5</vt:i4>
      </vt:variant>
      <vt:variant>
        <vt:lpwstr>http://www.ema.europa.eu/</vt:lpwstr>
      </vt:variant>
      <vt:variant>
        <vt:lpwstr/>
      </vt:variant>
      <vt:variant>
        <vt:i4>1245197</vt:i4>
      </vt:variant>
      <vt:variant>
        <vt:i4>36</vt:i4>
      </vt:variant>
      <vt:variant>
        <vt:i4>0</vt:i4>
      </vt:variant>
      <vt:variant>
        <vt:i4>5</vt:i4>
      </vt:variant>
      <vt:variant>
        <vt:lpwstr>http://www.ema.europa.eu/</vt:lpwstr>
      </vt:variant>
      <vt:variant>
        <vt:lpwstr/>
      </vt:variant>
      <vt:variant>
        <vt:i4>1245197</vt:i4>
      </vt:variant>
      <vt:variant>
        <vt:i4>33</vt:i4>
      </vt:variant>
      <vt:variant>
        <vt:i4>0</vt:i4>
      </vt:variant>
      <vt:variant>
        <vt:i4>5</vt:i4>
      </vt:variant>
      <vt:variant>
        <vt:lpwstr>http://www.ema.europa.eu/</vt:lpwstr>
      </vt:variant>
      <vt:variant>
        <vt:lpwstr/>
      </vt:variant>
      <vt:variant>
        <vt:i4>3407968</vt:i4>
      </vt:variant>
      <vt:variant>
        <vt:i4>30</vt:i4>
      </vt:variant>
      <vt:variant>
        <vt:i4>0</vt:i4>
      </vt:variant>
      <vt:variant>
        <vt:i4>5</vt:i4>
      </vt:variant>
      <vt:variant>
        <vt:lpwstr>http://www.emea.europa.eu/</vt:lpwstr>
      </vt:variant>
      <vt:variant>
        <vt:lpwstr/>
      </vt:variant>
      <vt:variant>
        <vt:i4>1245197</vt:i4>
      </vt:variant>
      <vt:variant>
        <vt:i4>27</vt:i4>
      </vt:variant>
      <vt:variant>
        <vt:i4>0</vt:i4>
      </vt:variant>
      <vt:variant>
        <vt:i4>5</vt:i4>
      </vt:variant>
      <vt:variant>
        <vt:lpwstr>http://www.ema.europa.eu/</vt:lpwstr>
      </vt:variant>
      <vt:variant>
        <vt:lpwstr/>
      </vt:variant>
      <vt:variant>
        <vt:i4>1245197</vt:i4>
      </vt:variant>
      <vt:variant>
        <vt:i4>24</vt:i4>
      </vt:variant>
      <vt:variant>
        <vt:i4>0</vt:i4>
      </vt:variant>
      <vt:variant>
        <vt:i4>5</vt:i4>
      </vt:variant>
      <vt:variant>
        <vt:lpwstr>http://www.ema.europa.eu/</vt:lpwstr>
      </vt:variant>
      <vt:variant>
        <vt:lpwstr/>
      </vt:variant>
      <vt:variant>
        <vt:i4>1245197</vt:i4>
      </vt:variant>
      <vt:variant>
        <vt:i4>21</vt:i4>
      </vt:variant>
      <vt:variant>
        <vt:i4>0</vt:i4>
      </vt:variant>
      <vt:variant>
        <vt:i4>5</vt:i4>
      </vt:variant>
      <vt:variant>
        <vt:lpwstr>http://www.ema.europa.eu/</vt:lpwstr>
      </vt:variant>
      <vt:variant>
        <vt:lpwstr/>
      </vt:variant>
      <vt:variant>
        <vt:i4>1245197</vt:i4>
      </vt:variant>
      <vt:variant>
        <vt:i4>18</vt:i4>
      </vt:variant>
      <vt:variant>
        <vt:i4>0</vt:i4>
      </vt:variant>
      <vt:variant>
        <vt:i4>5</vt:i4>
      </vt:variant>
      <vt:variant>
        <vt:lpwstr>http://www.ema.europa.eu/</vt:lpwstr>
      </vt:variant>
      <vt:variant>
        <vt:lpwstr/>
      </vt:variant>
      <vt:variant>
        <vt:i4>1245197</vt:i4>
      </vt:variant>
      <vt:variant>
        <vt:i4>15</vt:i4>
      </vt:variant>
      <vt:variant>
        <vt:i4>0</vt:i4>
      </vt:variant>
      <vt:variant>
        <vt:i4>5</vt:i4>
      </vt:variant>
      <vt:variant>
        <vt:lpwstr>http://www.ema.europa.eu/</vt:lpwstr>
      </vt:variant>
      <vt:variant>
        <vt:lpwstr/>
      </vt:variant>
      <vt:variant>
        <vt:i4>1245197</vt:i4>
      </vt:variant>
      <vt:variant>
        <vt:i4>12</vt:i4>
      </vt:variant>
      <vt:variant>
        <vt:i4>0</vt:i4>
      </vt:variant>
      <vt:variant>
        <vt:i4>5</vt:i4>
      </vt:variant>
      <vt:variant>
        <vt:lpwstr>http://www.ema.europa.eu/</vt:lpwstr>
      </vt:variant>
      <vt:variant>
        <vt:lpwstr/>
      </vt:variant>
      <vt:variant>
        <vt:i4>1245197</vt:i4>
      </vt:variant>
      <vt:variant>
        <vt:i4>9</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1245197</vt:i4>
      </vt:variant>
      <vt:variant>
        <vt:i4>0</vt:i4>
      </vt:variant>
      <vt:variant>
        <vt:i4>0</vt:i4>
      </vt:variant>
      <vt:variant>
        <vt:i4>5</vt:i4>
      </vt:variant>
      <vt:variant>
        <vt:lpwstr>http://www.ema.europa.eu/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Metacam, meloxicam</dc:title>
  <dc:subject>EPAR</dc:subject>
  <dc:creator>CVMP</dc:creator>
  <cp:keywords>Metacam, meloxicam</cp:keywords>
  <cp:lastModifiedBy>Scanlan Elizabeth</cp:lastModifiedBy>
  <cp:revision>8</cp:revision>
  <cp:lastPrinted>2018-01-29T13:19:00Z</cp:lastPrinted>
  <dcterms:created xsi:type="dcterms:W3CDTF">2020-05-29T07:03:00Z</dcterms:created>
  <dcterms:modified xsi:type="dcterms:W3CDTF">2021-05-18T12:32:00Z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0x010100726F91DD1AE57B44B1BCEB7F1056F5D0</vt:lpwstr>
  </property>
</Properties>
</file>