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AAE62" w14:textId="77777777" w:rsidR="00A8300C" w:rsidRPr="003044FA" w:rsidRDefault="00A8300C" w:rsidP="00521F16">
      <w:pPr>
        <w:rPr>
          <w:lang w:val="lt-LT"/>
        </w:rPr>
      </w:pPr>
      <w:bookmarkStart w:id="0" w:name="_GoBack"/>
      <w:bookmarkEnd w:id="0"/>
    </w:p>
    <w:p w14:paraId="46F0ED72" w14:textId="77777777" w:rsidR="00A8300C" w:rsidRPr="003044FA" w:rsidRDefault="00A8300C" w:rsidP="00521F16">
      <w:pPr>
        <w:rPr>
          <w:b/>
          <w:bCs/>
          <w:lang w:val="lt-LT"/>
        </w:rPr>
      </w:pPr>
    </w:p>
    <w:p w14:paraId="23D21465" w14:textId="77777777" w:rsidR="00A8300C" w:rsidRPr="003044FA" w:rsidRDefault="00A8300C" w:rsidP="00521F16">
      <w:pPr>
        <w:rPr>
          <w:b/>
          <w:bCs/>
          <w:lang w:val="lt-LT"/>
        </w:rPr>
      </w:pPr>
    </w:p>
    <w:p w14:paraId="4D652255" w14:textId="77777777" w:rsidR="00A8300C" w:rsidRPr="003044FA" w:rsidRDefault="00A8300C" w:rsidP="00521F16">
      <w:pPr>
        <w:rPr>
          <w:b/>
          <w:bCs/>
          <w:lang w:val="lt-LT"/>
        </w:rPr>
      </w:pPr>
    </w:p>
    <w:p w14:paraId="3BE30732" w14:textId="77777777" w:rsidR="00A8300C" w:rsidRPr="003044FA" w:rsidRDefault="00A8300C" w:rsidP="00521F16">
      <w:pPr>
        <w:rPr>
          <w:b/>
          <w:bCs/>
          <w:lang w:val="lt-LT"/>
        </w:rPr>
      </w:pPr>
    </w:p>
    <w:p w14:paraId="0F97EDB9" w14:textId="77777777" w:rsidR="00A8300C" w:rsidRPr="003044FA" w:rsidRDefault="00A8300C" w:rsidP="00521F16">
      <w:pPr>
        <w:rPr>
          <w:b/>
          <w:bCs/>
          <w:lang w:val="lt-LT"/>
        </w:rPr>
      </w:pPr>
    </w:p>
    <w:p w14:paraId="52877C8A" w14:textId="77777777" w:rsidR="00A8300C" w:rsidRPr="003044FA" w:rsidRDefault="00A8300C" w:rsidP="00521F16">
      <w:pPr>
        <w:rPr>
          <w:b/>
          <w:bCs/>
          <w:lang w:val="lt-LT"/>
        </w:rPr>
      </w:pPr>
    </w:p>
    <w:p w14:paraId="32C1AC06" w14:textId="77777777" w:rsidR="00A8300C" w:rsidRPr="003044FA" w:rsidRDefault="00A8300C" w:rsidP="00521F16">
      <w:pPr>
        <w:rPr>
          <w:b/>
          <w:bCs/>
          <w:lang w:val="lt-LT"/>
        </w:rPr>
      </w:pPr>
    </w:p>
    <w:p w14:paraId="4AF13F9D" w14:textId="77777777" w:rsidR="00A8300C" w:rsidRPr="003044FA" w:rsidRDefault="00A8300C" w:rsidP="00521F16">
      <w:pPr>
        <w:rPr>
          <w:b/>
          <w:bCs/>
          <w:lang w:val="lt-LT"/>
        </w:rPr>
      </w:pPr>
    </w:p>
    <w:p w14:paraId="24225748" w14:textId="77777777" w:rsidR="00A8300C" w:rsidRPr="003044FA" w:rsidRDefault="00A8300C" w:rsidP="00521F16">
      <w:pPr>
        <w:rPr>
          <w:b/>
          <w:bCs/>
          <w:lang w:val="lt-LT"/>
        </w:rPr>
      </w:pPr>
    </w:p>
    <w:p w14:paraId="547B388D" w14:textId="77777777" w:rsidR="00A8300C" w:rsidRPr="003044FA" w:rsidRDefault="00A8300C" w:rsidP="00521F16">
      <w:pPr>
        <w:rPr>
          <w:b/>
          <w:bCs/>
          <w:lang w:val="lt-LT"/>
        </w:rPr>
      </w:pPr>
    </w:p>
    <w:p w14:paraId="1635596F" w14:textId="77777777" w:rsidR="00A8300C" w:rsidRPr="003044FA" w:rsidRDefault="00A8300C" w:rsidP="00521F16">
      <w:pPr>
        <w:rPr>
          <w:b/>
          <w:bCs/>
          <w:lang w:val="lt-LT"/>
        </w:rPr>
      </w:pPr>
    </w:p>
    <w:p w14:paraId="17B4B37F" w14:textId="77777777" w:rsidR="00A8300C" w:rsidRPr="003044FA" w:rsidRDefault="00A8300C" w:rsidP="00521F16">
      <w:pPr>
        <w:rPr>
          <w:b/>
          <w:bCs/>
          <w:lang w:val="lt-LT"/>
        </w:rPr>
      </w:pPr>
    </w:p>
    <w:p w14:paraId="0A56BD25" w14:textId="77777777" w:rsidR="00A8300C" w:rsidRPr="003044FA" w:rsidRDefault="00A8300C" w:rsidP="00521F16">
      <w:pPr>
        <w:rPr>
          <w:b/>
          <w:bCs/>
          <w:lang w:val="lt-LT"/>
        </w:rPr>
      </w:pPr>
    </w:p>
    <w:p w14:paraId="3CA2FC26" w14:textId="77777777" w:rsidR="00A8300C" w:rsidRPr="003044FA" w:rsidRDefault="00A8300C" w:rsidP="00521F16">
      <w:pPr>
        <w:rPr>
          <w:b/>
          <w:bCs/>
          <w:lang w:val="lt-LT"/>
        </w:rPr>
      </w:pPr>
    </w:p>
    <w:p w14:paraId="53B01120" w14:textId="77777777" w:rsidR="00A8300C" w:rsidRPr="003044FA" w:rsidRDefault="00A8300C" w:rsidP="00521F16">
      <w:pPr>
        <w:rPr>
          <w:b/>
          <w:bCs/>
          <w:lang w:val="lt-LT"/>
        </w:rPr>
      </w:pPr>
    </w:p>
    <w:p w14:paraId="248DD1DE" w14:textId="77777777" w:rsidR="00A8300C" w:rsidRPr="003044FA" w:rsidRDefault="00A8300C" w:rsidP="00521F16">
      <w:pPr>
        <w:rPr>
          <w:b/>
          <w:bCs/>
          <w:lang w:val="lt-LT"/>
        </w:rPr>
      </w:pPr>
    </w:p>
    <w:p w14:paraId="6FB8F1EF" w14:textId="77777777" w:rsidR="00A8300C" w:rsidRPr="003044FA" w:rsidRDefault="00A8300C" w:rsidP="00521F16">
      <w:pPr>
        <w:rPr>
          <w:b/>
          <w:bCs/>
          <w:lang w:val="lt-LT"/>
        </w:rPr>
      </w:pPr>
    </w:p>
    <w:p w14:paraId="2526582F" w14:textId="77777777" w:rsidR="00A8300C" w:rsidRPr="003044FA" w:rsidRDefault="00A8300C" w:rsidP="00521F16">
      <w:pPr>
        <w:rPr>
          <w:b/>
          <w:bCs/>
          <w:lang w:val="lt-LT"/>
        </w:rPr>
      </w:pPr>
    </w:p>
    <w:p w14:paraId="4B11CE60" w14:textId="77777777" w:rsidR="00A8300C" w:rsidRPr="003044FA" w:rsidRDefault="00A8300C" w:rsidP="00521F16">
      <w:pPr>
        <w:rPr>
          <w:b/>
          <w:bCs/>
          <w:lang w:val="lt-LT"/>
        </w:rPr>
      </w:pPr>
    </w:p>
    <w:p w14:paraId="052727C6" w14:textId="77777777" w:rsidR="00A8300C" w:rsidRPr="003044FA" w:rsidRDefault="00A8300C" w:rsidP="00521F16">
      <w:pPr>
        <w:rPr>
          <w:b/>
          <w:bCs/>
          <w:lang w:val="lt-LT"/>
        </w:rPr>
      </w:pPr>
    </w:p>
    <w:p w14:paraId="4A2D83D0" w14:textId="77777777" w:rsidR="00A8300C" w:rsidRPr="003044FA" w:rsidRDefault="00A8300C" w:rsidP="00521F16">
      <w:pPr>
        <w:rPr>
          <w:b/>
          <w:bCs/>
          <w:lang w:val="lt-LT"/>
        </w:rPr>
      </w:pPr>
    </w:p>
    <w:p w14:paraId="4F2694D5" w14:textId="77777777" w:rsidR="00A8300C" w:rsidRPr="003044FA" w:rsidRDefault="00A8300C" w:rsidP="00521F16">
      <w:pPr>
        <w:rPr>
          <w:b/>
          <w:bCs/>
          <w:lang w:val="lt-LT"/>
        </w:rPr>
      </w:pPr>
    </w:p>
    <w:p w14:paraId="16289A28" w14:textId="77777777" w:rsidR="00A8300C" w:rsidRPr="003044FA" w:rsidRDefault="00A8300C" w:rsidP="00521F16">
      <w:pPr>
        <w:jc w:val="center"/>
        <w:rPr>
          <w:b/>
          <w:bCs/>
          <w:lang w:val="lt-LT"/>
        </w:rPr>
      </w:pPr>
      <w:r w:rsidRPr="003044FA">
        <w:rPr>
          <w:b/>
          <w:bCs/>
          <w:lang w:val="lt-LT"/>
        </w:rPr>
        <w:t>I PRIEDAS</w:t>
      </w:r>
    </w:p>
    <w:p w14:paraId="2EAE9DCA" w14:textId="77777777" w:rsidR="00A8300C" w:rsidRPr="003044FA" w:rsidRDefault="00A8300C" w:rsidP="00371E12">
      <w:pPr>
        <w:rPr>
          <w:b/>
          <w:bCs/>
          <w:lang w:val="lt-LT"/>
        </w:rPr>
      </w:pPr>
    </w:p>
    <w:p w14:paraId="7BE81D21" w14:textId="77777777" w:rsidR="00A8300C" w:rsidRPr="003044FA" w:rsidRDefault="00A8300C" w:rsidP="00521F16">
      <w:pPr>
        <w:jc w:val="center"/>
        <w:outlineLvl w:val="0"/>
        <w:rPr>
          <w:b/>
          <w:bCs/>
          <w:lang w:val="lt-LT"/>
        </w:rPr>
      </w:pPr>
      <w:r w:rsidRPr="003044FA">
        <w:rPr>
          <w:b/>
          <w:bCs/>
          <w:lang w:val="lt-LT"/>
        </w:rPr>
        <w:t>VETERINARINIO VAISTO APRAŠAS</w:t>
      </w:r>
    </w:p>
    <w:p w14:paraId="12B27786" w14:textId="77777777" w:rsidR="00A8300C" w:rsidRPr="003044FA" w:rsidRDefault="00A8300C" w:rsidP="00521F16">
      <w:pPr>
        <w:ind w:left="567" w:hanging="567"/>
        <w:rPr>
          <w:lang w:val="lt-LT"/>
        </w:rPr>
      </w:pPr>
      <w:r w:rsidRPr="003044FA">
        <w:rPr>
          <w:i/>
          <w:iCs/>
          <w:lang w:val="lt-LT"/>
        </w:rPr>
        <w:br w:type="page"/>
      </w:r>
      <w:r w:rsidRPr="003044FA">
        <w:rPr>
          <w:b/>
          <w:bCs/>
          <w:lang w:val="lt-LT"/>
        </w:rPr>
        <w:lastRenderedPageBreak/>
        <w:t>1.</w:t>
      </w:r>
      <w:r w:rsidRPr="003044FA">
        <w:rPr>
          <w:b/>
          <w:bCs/>
          <w:lang w:val="lt-LT"/>
        </w:rPr>
        <w:tab/>
        <w:t>VETERINARINIO VAISTO PAVADINIMAS</w:t>
      </w:r>
      <w:r w:rsidRPr="003044FA">
        <w:rPr>
          <w:lang w:val="lt-LT"/>
        </w:rPr>
        <w:t xml:space="preserve"> </w:t>
      </w:r>
    </w:p>
    <w:p w14:paraId="639FFEF5" w14:textId="77777777" w:rsidR="00A8300C" w:rsidRPr="003044FA" w:rsidRDefault="00A8300C" w:rsidP="00521F16">
      <w:pPr>
        <w:rPr>
          <w:lang w:val="lt-LT"/>
        </w:rPr>
      </w:pPr>
    </w:p>
    <w:p w14:paraId="0C04EE73" w14:textId="77777777" w:rsidR="00A8300C" w:rsidRPr="003044FA" w:rsidRDefault="00A8300C" w:rsidP="00521F16">
      <w:pPr>
        <w:outlineLvl w:val="1"/>
        <w:rPr>
          <w:lang w:val="lt-LT"/>
        </w:rPr>
      </w:pPr>
      <w:r w:rsidRPr="003044FA">
        <w:rPr>
          <w:lang w:val="lt-LT"/>
        </w:rPr>
        <w:t>Metacam</w:t>
      </w:r>
      <w:r w:rsidRPr="003044FA">
        <w:rPr>
          <w:caps/>
          <w:lang w:val="lt-LT"/>
        </w:rPr>
        <w:t xml:space="preserve"> </w:t>
      </w:r>
      <w:r w:rsidRPr="003044FA">
        <w:rPr>
          <w:lang w:val="lt-LT"/>
        </w:rPr>
        <w:t>5 mg/ml, injekcinis tirpalas galvijams ir kiaulėms</w:t>
      </w:r>
    </w:p>
    <w:p w14:paraId="343C6567" w14:textId="77777777" w:rsidR="00A8300C" w:rsidRPr="003044FA" w:rsidRDefault="00A8300C" w:rsidP="00521F16">
      <w:pPr>
        <w:pStyle w:val="EndnoteText"/>
        <w:tabs>
          <w:tab w:val="clear" w:pos="567"/>
        </w:tabs>
        <w:rPr>
          <w:lang w:val="lt-LT"/>
        </w:rPr>
      </w:pPr>
    </w:p>
    <w:p w14:paraId="0C0B0008" w14:textId="77777777" w:rsidR="00A8300C" w:rsidRPr="003044FA" w:rsidRDefault="00A8300C" w:rsidP="00521F16">
      <w:pPr>
        <w:rPr>
          <w:lang w:val="lt-LT"/>
        </w:rPr>
      </w:pPr>
    </w:p>
    <w:p w14:paraId="1D0CDDB1" w14:textId="77777777" w:rsidR="00A8300C" w:rsidRPr="003044FA" w:rsidRDefault="00A8300C" w:rsidP="00521F16">
      <w:pPr>
        <w:ind w:left="567" w:hanging="567"/>
        <w:rPr>
          <w:lang w:val="lt-LT"/>
        </w:rPr>
      </w:pPr>
      <w:r w:rsidRPr="003044FA">
        <w:rPr>
          <w:b/>
          <w:bCs/>
          <w:lang w:val="lt-LT"/>
        </w:rPr>
        <w:t>2.</w:t>
      </w:r>
      <w:r w:rsidRPr="003044FA">
        <w:rPr>
          <w:b/>
          <w:bCs/>
          <w:lang w:val="lt-LT"/>
        </w:rPr>
        <w:tab/>
        <w:t>KOKYBINĖ IR KIEKYBINĖ SUDĖTIS</w:t>
      </w:r>
    </w:p>
    <w:p w14:paraId="11A19E47" w14:textId="77777777" w:rsidR="00A8300C" w:rsidRPr="003044FA" w:rsidRDefault="00A8300C" w:rsidP="00521F16">
      <w:pPr>
        <w:rPr>
          <w:lang w:val="lt-LT"/>
        </w:rPr>
      </w:pPr>
    </w:p>
    <w:p w14:paraId="0041CE82" w14:textId="77777777" w:rsidR="00A8300C" w:rsidRPr="003044FA" w:rsidRDefault="00A8300C" w:rsidP="00521F16">
      <w:pPr>
        <w:rPr>
          <w:lang w:val="lt-LT"/>
        </w:rPr>
      </w:pPr>
      <w:r w:rsidRPr="003044FA">
        <w:rPr>
          <w:lang w:val="lt-LT"/>
        </w:rPr>
        <w:t>Viename mililitre yra:</w:t>
      </w:r>
    </w:p>
    <w:p w14:paraId="779BF3FD" w14:textId="77777777" w:rsidR="00A8300C" w:rsidRPr="003044FA" w:rsidRDefault="00A8300C" w:rsidP="00521F16">
      <w:pPr>
        <w:rPr>
          <w:lang w:val="lt-LT"/>
        </w:rPr>
      </w:pPr>
    </w:p>
    <w:p w14:paraId="34EC3BE8" w14:textId="77777777" w:rsidR="00A8300C" w:rsidRPr="003044FA" w:rsidRDefault="00A8300C" w:rsidP="00521F16">
      <w:pPr>
        <w:rPr>
          <w:lang w:val="lt-LT"/>
        </w:rPr>
      </w:pPr>
      <w:r w:rsidRPr="003044FA">
        <w:rPr>
          <w:b/>
          <w:bCs/>
          <w:lang w:val="lt-LT"/>
        </w:rPr>
        <w:t>veikliosios medžiagos:</w:t>
      </w:r>
    </w:p>
    <w:p w14:paraId="65C2F30B" w14:textId="77777777" w:rsidR="00A8300C" w:rsidRPr="003044FA" w:rsidRDefault="00A8300C" w:rsidP="0036688D">
      <w:pPr>
        <w:pStyle w:val="EndnoteText"/>
        <w:tabs>
          <w:tab w:val="clear" w:pos="567"/>
          <w:tab w:val="left" w:pos="1985"/>
        </w:tabs>
        <w:rPr>
          <w:lang w:val="lt-LT"/>
        </w:rPr>
      </w:pPr>
      <w:r w:rsidRPr="003044FA">
        <w:rPr>
          <w:lang w:val="lt-LT"/>
        </w:rPr>
        <w:t>meloksikamo</w:t>
      </w:r>
      <w:r w:rsidRPr="003044FA">
        <w:rPr>
          <w:lang w:val="lt-LT"/>
        </w:rPr>
        <w:tab/>
        <w:t>5 mg;</w:t>
      </w:r>
    </w:p>
    <w:p w14:paraId="02F2DCF1" w14:textId="77777777" w:rsidR="00A8300C" w:rsidRPr="003044FA" w:rsidRDefault="00A8300C" w:rsidP="00521F16">
      <w:pPr>
        <w:rPr>
          <w:lang w:val="lt-LT"/>
        </w:rPr>
      </w:pPr>
    </w:p>
    <w:p w14:paraId="3A12CB43" w14:textId="77777777" w:rsidR="00A8300C" w:rsidRPr="003044FA" w:rsidRDefault="00A8300C" w:rsidP="00521F16">
      <w:pPr>
        <w:rPr>
          <w:b/>
          <w:bCs/>
          <w:lang w:val="lt-LT"/>
        </w:rPr>
      </w:pPr>
      <w:r w:rsidRPr="003044FA">
        <w:rPr>
          <w:b/>
          <w:bCs/>
          <w:lang w:val="lt-LT"/>
        </w:rPr>
        <w:t>pagalbinės medžiagos:</w:t>
      </w:r>
    </w:p>
    <w:p w14:paraId="7E0CAEA4" w14:textId="77777777" w:rsidR="00A8300C" w:rsidRPr="003044FA" w:rsidRDefault="00A8300C" w:rsidP="0036688D">
      <w:pPr>
        <w:pStyle w:val="EndnoteText"/>
        <w:tabs>
          <w:tab w:val="clear" w:pos="567"/>
          <w:tab w:val="left" w:pos="1985"/>
        </w:tabs>
        <w:rPr>
          <w:lang w:val="lt-LT"/>
        </w:rPr>
      </w:pPr>
      <w:r w:rsidRPr="003044FA">
        <w:rPr>
          <w:lang w:val="lt-LT"/>
        </w:rPr>
        <w:t>etanolio</w:t>
      </w:r>
      <w:r w:rsidRPr="003044FA">
        <w:rPr>
          <w:lang w:val="lt-LT"/>
        </w:rPr>
        <w:tab/>
        <w:t>150 mg.</w:t>
      </w:r>
    </w:p>
    <w:p w14:paraId="4794D099" w14:textId="77777777" w:rsidR="00A8300C" w:rsidRPr="003044FA" w:rsidRDefault="00A8300C" w:rsidP="00521F16">
      <w:pPr>
        <w:rPr>
          <w:lang w:val="lt-LT"/>
        </w:rPr>
      </w:pPr>
    </w:p>
    <w:p w14:paraId="331363B6" w14:textId="77777777" w:rsidR="00A8300C" w:rsidRPr="003044FA" w:rsidRDefault="00A8300C" w:rsidP="00521F16">
      <w:pPr>
        <w:rPr>
          <w:lang w:val="lt-LT"/>
        </w:rPr>
      </w:pPr>
      <w:r w:rsidRPr="003044FA">
        <w:rPr>
          <w:lang w:val="lt-LT"/>
        </w:rPr>
        <w:t>Išsamų pagalbinių medžiagų sąrašą žr. 6.1 p.</w:t>
      </w:r>
    </w:p>
    <w:p w14:paraId="09E506B3" w14:textId="77777777" w:rsidR="00A8300C" w:rsidRPr="003044FA" w:rsidRDefault="00A8300C" w:rsidP="00521F16">
      <w:pPr>
        <w:rPr>
          <w:lang w:val="lt-LT"/>
        </w:rPr>
      </w:pPr>
    </w:p>
    <w:p w14:paraId="323EC2BE" w14:textId="77777777" w:rsidR="00A8300C" w:rsidRPr="003044FA" w:rsidRDefault="00A8300C" w:rsidP="00521F16">
      <w:pPr>
        <w:rPr>
          <w:lang w:val="lt-LT"/>
        </w:rPr>
      </w:pPr>
    </w:p>
    <w:p w14:paraId="2CC1B1F7" w14:textId="77777777" w:rsidR="00A8300C" w:rsidRPr="003044FA" w:rsidRDefault="00A8300C" w:rsidP="00521F16">
      <w:pPr>
        <w:ind w:left="567" w:hanging="567"/>
        <w:rPr>
          <w:lang w:val="lt-LT"/>
        </w:rPr>
      </w:pPr>
      <w:r w:rsidRPr="003044FA">
        <w:rPr>
          <w:b/>
          <w:bCs/>
          <w:lang w:val="lt-LT"/>
        </w:rPr>
        <w:t>3.</w:t>
      </w:r>
      <w:r w:rsidRPr="003044FA">
        <w:rPr>
          <w:b/>
          <w:bCs/>
          <w:lang w:val="lt-LT"/>
        </w:rPr>
        <w:tab/>
        <w:t>VAISTO FORMA</w:t>
      </w:r>
    </w:p>
    <w:p w14:paraId="1DD51A63" w14:textId="77777777" w:rsidR="00A8300C" w:rsidRPr="003044FA" w:rsidRDefault="00A8300C" w:rsidP="00521F16">
      <w:pPr>
        <w:rPr>
          <w:lang w:val="lt-LT"/>
        </w:rPr>
      </w:pPr>
    </w:p>
    <w:p w14:paraId="136210A6" w14:textId="77777777" w:rsidR="00A8300C" w:rsidRPr="003044FA" w:rsidRDefault="00A8300C" w:rsidP="00521F16">
      <w:pPr>
        <w:rPr>
          <w:lang w:val="lt-LT"/>
        </w:rPr>
      </w:pPr>
      <w:r w:rsidRPr="003044FA">
        <w:rPr>
          <w:lang w:val="lt-LT"/>
        </w:rPr>
        <w:t>Injekcinis tirpalas.</w:t>
      </w:r>
    </w:p>
    <w:p w14:paraId="34256B20" w14:textId="77777777" w:rsidR="00A8300C" w:rsidRPr="003044FA" w:rsidRDefault="00A8300C" w:rsidP="00521F16">
      <w:pPr>
        <w:rPr>
          <w:lang w:val="lt-LT"/>
        </w:rPr>
      </w:pPr>
      <w:r w:rsidRPr="003044FA">
        <w:rPr>
          <w:lang w:val="lt-LT"/>
        </w:rPr>
        <w:t>Skaidrus geltonas tirpalas.</w:t>
      </w:r>
    </w:p>
    <w:p w14:paraId="1A8B74A8" w14:textId="77777777" w:rsidR="00A8300C" w:rsidRPr="003044FA" w:rsidRDefault="00A8300C" w:rsidP="00521F16">
      <w:pPr>
        <w:rPr>
          <w:lang w:val="lt-LT"/>
        </w:rPr>
      </w:pPr>
    </w:p>
    <w:p w14:paraId="73071630" w14:textId="77777777" w:rsidR="00A8300C" w:rsidRPr="003044FA" w:rsidRDefault="00A8300C" w:rsidP="00521F16">
      <w:pPr>
        <w:rPr>
          <w:lang w:val="lt-LT"/>
        </w:rPr>
      </w:pPr>
    </w:p>
    <w:p w14:paraId="71EB2260" w14:textId="77777777" w:rsidR="00A8300C" w:rsidRPr="003044FA" w:rsidRDefault="00A8300C" w:rsidP="00521F16">
      <w:pPr>
        <w:ind w:left="567" w:hanging="567"/>
        <w:rPr>
          <w:lang w:val="lt-LT"/>
        </w:rPr>
      </w:pPr>
      <w:r w:rsidRPr="003044FA">
        <w:rPr>
          <w:b/>
          <w:bCs/>
          <w:lang w:val="lt-LT"/>
        </w:rPr>
        <w:t>4.</w:t>
      </w:r>
      <w:r w:rsidRPr="003044FA">
        <w:rPr>
          <w:b/>
          <w:bCs/>
          <w:lang w:val="lt-LT"/>
        </w:rPr>
        <w:tab/>
        <w:t>KLINIKINIAI DUOMENYS</w:t>
      </w:r>
    </w:p>
    <w:p w14:paraId="6492AF4A" w14:textId="77777777" w:rsidR="00A8300C" w:rsidRPr="003044FA" w:rsidRDefault="00A8300C" w:rsidP="00521F16">
      <w:pPr>
        <w:rPr>
          <w:lang w:val="lt-LT"/>
        </w:rPr>
      </w:pPr>
    </w:p>
    <w:p w14:paraId="6A5B91CE" w14:textId="4760EEB4" w:rsidR="00A8300C" w:rsidRPr="003044FA" w:rsidRDefault="00A8300C" w:rsidP="00521F16">
      <w:pPr>
        <w:tabs>
          <w:tab w:val="left" w:pos="540"/>
          <w:tab w:val="left" w:pos="3435"/>
        </w:tabs>
        <w:ind w:left="567" w:hanging="567"/>
        <w:rPr>
          <w:lang w:val="lt-LT"/>
        </w:rPr>
      </w:pPr>
      <w:r w:rsidRPr="003044FA">
        <w:rPr>
          <w:b/>
          <w:bCs/>
          <w:lang w:val="lt-LT"/>
        </w:rPr>
        <w:t>4.1</w:t>
      </w:r>
      <w:r w:rsidR="008466A8">
        <w:rPr>
          <w:b/>
          <w:bCs/>
          <w:lang w:val="lt-LT"/>
        </w:rPr>
        <w:t>.</w:t>
      </w:r>
      <w:r w:rsidRPr="003044FA">
        <w:rPr>
          <w:b/>
          <w:bCs/>
          <w:lang w:val="lt-LT"/>
        </w:rPr>
        <w:tab/>
        <w:t>Paskirties gyvūnų rūšis (-ys)</w:t>
      </w:r>
    </w:p>
    <w:p w14:paraId="55F58991" w14:textId="77777777" w:rsidR="00A8300C" w:rsidRPr="003044FA" w:rsidRDefault="00A8300C" w:rsidP="00521F16">
      <w:pPr>
        <w:rPr>
          <w:lang w:val="lt-LT"/>
        </w:rPr>
      </w:pPr>
    </w:p>
    <w:p w14:paraId="47AB5192" w14:textId="77777777" w:rsidR="00A8300C" w:rsidRPr="003044FA" w:rsidRDefault="00A8300C" w:rsidP="00521F16">
      <w:pPr>
        <w:pStyle w:val="EndnoteText"/>
        <w:tabs>
          <w:tab w:val="clear" w:pos="567"/>
        </w:tabs>
        <w:rPr>
          <w:lang w:val="lt-LT"/>
        </w:rPr>
      </w:pPr>
      <w:r w:rsidRPr="003044FA">
        <w:rPr>
          <w:lang w:val="lt-LT"/>
        </w:rPr>
        <w:t>Galvijai (veršeliai ir jauni galvijai) ir kiaulės.</w:t>
      </w:r>
    </w:p>
    <w:p w14:paraId="12653C56" w14:textId="77777777" w:rsidR="00A8300C" w:rsidRPr="003044FA" w:rsidRDefault="00A8300C" w:rsidP="00521F16">
      <w:pPr>
        <w:rPr>
          <w:lang w:val="lt-LT"/>
        </w:rPr>
      </w:pPr>
    </w:p>
    <w:p w14:paraId="50C8711A" w14:textId="6CB2481A" w:rsidR="00A8300C" w:rsidRPr="003044FA" w:rsidRDefault="00A8300C" w:rsidP="00521F16">
      <w:pPr>
        <w:tabs>
          <w:tab w:val="left" w:pos="540"/>
        </w:tabs>
        <w:ind w:left="567" w:hanging="567"/>
        <w:rPr>
          <w:b/>
          <w:bCs/>
          <w:lang w:val="lt-LT"/>
        </w:rPr>
      </w:pPr>
      <w:r w:rsidRPr="003044FA">
        <w:rPr>
          <w:b/>
          <w:bCs/>
          <w:lang w:val="lt-LT"/>
        </w:rPr>
        <w:t>4.2</w:t>
      </w:r>
      <w:r w:rsidR="008466A8">
        <w:rPr>
          <w:b/>
          <w:bCs/>
          <w:lang w:val="lt-LT"/>
        </w:rPr>
        <w:t>.</w:t>
      </w:r>
      <w:r w:rsidRPr="003044FA">
        <w:rPr>
          <w:b/>
          <w:bCs/>
          <w:lang w:val="lt-LT"/>
        </w:rPr>
        <w:tab/>
        <w:t>Naudojimo indikacijos, nurodant paskirties gyvūnų rūšis</w:t>
      </w:r>
    </w:p>
    <w:p w14:paraId="34A7E5B0" w14:textId="77777777" w:rsidR="00A8300C" w:rsidRPr="003044FA" w:rsidRDefault="00A8300C" w:rsidP="00521F16">
      <w:pPr>
        <w:tabs>
          <w:tab w:val="left" w:pos="540"/>
        </w:tabs>
        <w:rPr>
          <w:lang w:val="lt-LT"/>
        </w:rPr>
      </w:pPr>
    </w:p>
    <w:p w14:paraId="2823525A" w14:textId="77777777" w:rsidR="00A8300C" w:rsidRPr="003044FA" w:rsidRDefault="00A8300C" w:rsidP="00521F16">
      <w:pPr>
        <w:pStyle w:val="Footer"/>
        <w:rPr>
          <w:rFonts w:ascii="Times New Roman" w:hAnsi="Times New Roman" w:cs="Times New Roman"/>
          <w:sz w:val="22"/>
          <w:szCs w:val="22"/>
          <w:u w:val="single"/>
          <w:lang w:val="lt-LT"/>
        </w:rPr>
      </w:pPr>
      <w:r w:rsidRPr="003044FA">
        <w:rPr>
          <w:rFonts w:ascii="Times New Roman" w:hAnsi="Times New Roman" w:cs="Times New Roman"/>
          <w:sz w:val="22"/>
          <w:szCs w:val="22"/>
          <w:u w:val="single"/>
          <w:lang w:val="lt-LT"/>
        </w:rPr>
        <w:t>Galvijams</w:t>
      </w:r>
    </w:p>
    <w:p w14:paraId="6E1B101F" w14:textId="77777777" w:rsidR="00A8300C" w:rsidRPr="003044FA" w:rsidRDefault="00A8300C" w:rsidP="00521F16">
      <w:pPr>
        <w:pStyle w:val="Footer"/>
        <w:rPr>
          <w:rFonts w:ascii="Times New Roman" w:hAnsi="Times New Roman" w:cs="Times New Roman"/>
          <w:sz w:val="22"/>
          <w:szCs w:val="22"/>
          <w:lang w:val="lt-LT"/>
        </w:rPr>
      </w:pPr>
      <w:r w:rsidRPr="003044FA">
        <w:rPr>
          <w:rFonts w:ascii="Times New Roman" w:hAnsi="Times New Roman" w:cs="Times New Roman"/>
          <w:sz w:val="22"/>
          <w:szCs w:val="22"/>
          <w:lang w:val="lt-LT"/>
        </w:rPr>
        <w:t>Ūmine kvėpavimo takų infekcine liga sergantiems galvijams naudotinas kartu su atitinkamu gydymu antibiotikais klinikiniams simptomams mažinti.</w:t>
      </w:r>
    </w:p>
    <w:p w14:paraId="1F4675C4" w14:textId="77777777" w:rsidR="00A8300C" w:rsidRPr="003044FA" w:rsidRDefault="00A8300C" w:rsidP="00521F16">
      <w:pPr>
        <w:pStyle w:val="BodyText"/>
        <w:jc w:val="left"/>
        <w:rPr>
          <w:lang w:val="lt-LT"/>
        </w:rPr>
      </w:pPr>
      <w:r w:rsidRPr="003044FA">
        <w:rPr>
          <w:lang w:val="lt-LT"/>
        </w:rPr>
        <w:t>Viduriuojantiems vyresniems nei savaitės amžiaus veršeliams ir jauniems, nemelžiamiems galvijams skiriamas kartu su peroraliniu rehidraciniu gydymu klinikiniams simptomams mažinti.</w:t>
      </w:r>
    </w:p>
    <w:p w14:paraId="6D20A775" w14:textId="77777777" w:rsidR="00A8300C" w:rsidRPr="003044FA" w:rsidRDefault="00A8300C" w:rsidP="00521F16">
      <w:pPr>
        <w:rPr>
          <w:lang w:val="lt-LT"/>
        </w:rPr>
      </w:pPr>
      <w:r w:rsidRPr="003044FA">
        <w:rPr>
          <w:lang w:val="lt-LT"/>
        </w:rPr>
        <w:t>Veršeliams pooperaciniam skausmui, pašalinus ragus, malšinti.</w:t>
      </w:r>
    </w:p>
    <w:p w14:paraId="18C529BE" w14:textId="77777777" w:rsidR="00A8300C" w:rsidRPr="003044FA" w:rsidRDefault="00A8300C" w:rsidP="00521F16">
      <w:pPr>
        <w:rPr>
          <w:lang w:val="lt-LT"/>
        </w:rPr>
      </w:pPr>
    </w:p>
    <w:p w14:paraId="5EDF29C6" w14:textId="77777777" w:rsidR="00A8300C" w:rsidRPr="003044FA" w:rsidRDefault="00A8300C" w:rsidP="00521F16">
      <w:pPr>
        <w:rPr>
          <w:u w:val="single"/>
          <w:lang w:val="lt-LT"/>
        </w:rPr>
      </w:pPr>
      <w:r w:rsidRPr="003044FA">
        <w:rPr>
          <w:u w:val="single"/>
          <w:lang w:val="lt-LT"/>
        </w:rPr>
        <w:t>Kiaulėms</w:t>
      </w:r>
    </w:p>
    <w:p w14:paraId="32528345" w14:textId="77777777" w:rsidR="00A8300C" w:rsidRPr="003044FA" w:rsidRDefault="00A8300C" w:rsidP="00521F16">
      <w:pPr>
        <w:rPr>
          <w:lang w:val="lt-LT"/>
        </w:rPr>
      </w:pPr>
      <w:r w:rsidRPr="003044FA">
        <w:rPr>
          <w:lang w:val="lt-LT"/>
        </w:rPr>
        <w:t>Esant neinfekciniams lokomotoriniams sutrikimams, raišumo ir uždegimo simptomams mažinti.</w:t>
      </w:r>
    </w:p>
    <w:p w14:paraId="2282CEF3" w14:textId="77777777" w:rsidR="00A8300C" w:rsidRPr="003044FA" w:rsidRDefault="00A8300C" w:rsidP="00521F16">
      <w:pPr>
        <w:rPr>
          <w:lang w:val="lt-LT"/>
        </w:rPr>
      </w:pPr>
      <w:r w:rsidRPr="003044FA">
        <w:rPr>
          <w:lang w:val="lt-LT"/>
        </w:rPr>
        <w:t>Su nedidelėmis minkštųjų audinių operacijomis, pvz., kastravimu, susijusiam pooperaciniam skausmui malšinti.</w:t>
      </w:r>
    </w:p>
    <w:p w14:paraId="0F4A14CD" w14:textId="77777777" w:rsidR="00A8300C" w:rsidRPr="003044FA" w:rsidRDefault="00A8300C" w:rsidP="00521F16">
      <w:pPr>
        <w:rPr>
          <w:lang w:val="lt-LT"/>
        </w:rPr>
      </w:pPr>
    </w:p>
    <w:p w14:paraId="280CABC1" w14:textId="0E85100C" w:rsidR="00A8300C" w:rsidRPr="003044FA" w:rsidRDefault="00A8300C" w:rsidP="00521F16">
      <w:pPr>
        <w:tabs>
          <w:tab w:val="left" w:pos="540"/>
        </w:tabs>
        <w:ind w:left="567" w:hanging="567"/>
        <w:rPr>
          <w:lang w:val="lt-LT"/>
        </w:rPr>
      </w:pPr>
      <w:r w:rsidRPr="003044FA">
        <w:rPr>
          <w:b/>
          <w:bCs/>
          <w:lang w:val="lt-LT"/>
        </w:rPr>
        <w:t>4.3</w:t>
      </w:r>
      <w:r w:rsidR="008466A8">
        <w:rPr>
          <w:b/>
          <w:bCs/>
          <w:lang w:val="lt-LT"/>
        </w:rPr>
        <w:t>.</w:t>
      </w:r>
      <w:r w:rsidRPr="003044FA">
        <w:rPr>
          <w:b/>
          <w:bCs/>
          <w:lang w:val="lt-LT"/>
        </w:rPr>
        <w:tab/>
        <w:t>Kontraindikacijos</w:t>
      </w:r>
    </w:p>
    <w:p w14:paraId="0925D632" w14:textId="77777777" w:rsidR="00A8300C" w:rsidRPr="003044FA" w:rsidRDefault="00A8300C" w:rsidP="00521F16">
      <w:pPr>
        <w:pStyle w:val="Header"/>
        <w:rPr>
          <w:rFonts w:ascii="Times New Roman" w:hAnsi="Times New Roman" w:cs="Times New Roman"/>
          <w:sz w:val="22"/>
          <w:szCs w:val="22"/>
          <w:lang w:val="lt-LT"/>
        </w:rPr>
      </w:pPr>
    </w:p>
    <w:p w14:paraId="0B96EFCB" w14:textId="77777777" w:rsidR="00A8300C" w:rsidRPr="003044FA" w:rsidRDefault="00A8300C" w:rsidP="00521F16">
      <w:pPr>
        <w:pStyle w:val="Header"/>
        <w:tabs>
          <w:tab w:val="clear" w:pos="4153"/>
        </w:tabs>
        <w:rPr>
          <w:rFonts w:ascii="Times New Roman" w:hAnsi="Times New Roman" w:cs="Times New Roman"/>
          <w:sz w:val="22"/>
          <w:szCs w:val="22"/>
          <w:lang w:val="lt-LT"/>
        </w:rPr>
      </w:pPr>
      <w:r w:rsidRPr="003044FA">
        <w:rPr>
          <w:rFonts w:ascii="Times New Roman" w:hAnsi="Times New Roman" w:cs="Times New Roman"/>
          <w:sz w:val="22"/>
          <w:szCs w:val="22"/>
          <w:lang w:val="lt-LT"/>
        </w:rPr>
        <w:t>Negalima naudoti gyvūnams, sutrikus kepenų, širdies ar inkstų funkcijoms ir esant polinkiui kraujuoti, kai nustatyta skrandžio ir žarnyno opinių pažeidimų.</w:t>
      </w:r>
    </w:p>
    <w:p w14:paraId="3879F7FE" w14:textId="77777777" w:rsidR="00A8300C" w:rsidRPr="003044FA" w:rsidRDefault="00A8300C" w:rsidP="00521F16">
      <w:pPr>
        <w:rPr>
          <w:lang w:val="lt-LT"/>
        </w:rPr>
      </w:pPr>
      <w:r w:rsidRPr="003044FA">
        <w:rPr>
          <w:lang w:val="lt-LT"/>
        </w:rPr>
        <w:t>Negalima naudoti esant padidėjusiam jautrumui veikliajai ar bet kuriai iš pagalbinių medžiagų.</w:t>
      </w:r>
    </w:p>
    <w:p w14:paraId="3A2B9C6C" w14:textId="77777777" w:rsidR="00A8300C" w:rsidRPr="003044FA" w:rsidRDefault="00A8300C" w:rsidP="00521F16">
      <w:pPr>
        <w:rPr>
          <w:lang w:val="lt-LT"/>
        </w:rPr>
      </w:pPr>
      <w:r w:rsidRPr="003044FA">
        <w:rPr>
          <w:lang w:val="lt-LT"/>
        </w:rPr>
        <w:t>Negalima naudoti jaunesniems kaip savaitės amžiaus viduriuojantiems galvijams gydyti.</w:t>
      </w:r>
    </w:p>
    <w:p w14:paraId="361CAA36" w14:textId="77777777" w:rsidR="00A8300C" w:rsidRPr="003044FA" w:rsidRDefault="00A8300C" w:rsidP="00521F16">
      <w:pPr>
        <w:rPr>
          <w:lang w:val="lt-LT"/>
        </w:rPr>
      </w:pPr>
      <w:r w:rsidRPr="003044FA">
        <w:rPr>
          <w:lang w:val="lt-LT"/>
        </w:rPr>
        <w:t>Negalima naudoti jaunesniems kaip 2 dienų amžiaus paršeliams.</w:t>
      </w:r>
    </w:p>
    <w:p w14:paraId="04BA9E55" w14:textId="77777777" w:rsidR="00A8300C" w:rsidRPr="003044FA" w:rsidRDefault="00A8300C" w:rsidP="00521F16">
      <w:pPr>
        <w:tabs>
          <w:tab w:val="left" w:pos="720"/>
        </w:tabs>
        <w:rPr>
          <w:lang w:val="lt-LT"/>
        </w:rPr>
      </w:pPr>
    </w:p>
    <w:p w14:paraId="0658C5A6" w14:textId="21C566EA" w:rsidR="00A8300C" w:rsidRPr="003044FA" w:rsidRDefault="00A8300C" w:rsidP="00521F16">
      <w:pPr>
        <w:ind w:left="567" w:hanging="567"/>
        <w:rPr>
          <w:b/>
          <w:bCs/>
          <w:lang w:val="lt-LT"/>
        </w:rPr>
      </w:pPr>
      <w:r w:rsidRPr="003044FA">
        <w:rPr>
          <w:b/>
          <w:bCs/>
          <w:lang w:val="lt-LT"/>
        </w:rPr>
        <w:t>4.4</w:t>
      </w:r>
      <w:r w:rsidR="008466A8">
        <w:rPr>
          <w:b/>
          <w:bCs/>
          <w:lang w:val="lt-LT"/>
        </w:rPr>
        <w:t>.</w:t>
      </w:r>
      <w:r w:rsidRPr="003044FA">
        <w:rPr>
          <w:b/>
          <w:bCs/>
          <w:lang w:val="lt-LT"/>
        </w:rPr>
        <w:tab/>
        <w:t>Specialieji įspėjimai, naudojant atskirų rūšių paskirties gyvūnams</w:t>
      </w:r>
    </w:p>
    <w:p w14:paraId="16A32F93" w14:textId="77777777" w:rsidR="00A8300C" w:rsidRPr="003044FA" w:rsidRDefault="00A8300C" w:rsidP="00521F16">
      <w:pPr>
        <w:ind w:left="567" w:hanging="567"/>
        <w:rPr>
          <w:b/>
          <w:bCs/>
          <w:lang w:val="lt-LT"/>
        </w:rPr>
      </w:pPr>
    </w:p>
    <w:p w14:paraId="0D64CBB5" w14:textId="77777777" w:rsidR="00A8300C" w:rsidRPr="003044FA" w:rsidRDefault="00A8300C" w:rsidP="00521F16">
      <w:pPr>
        <w:rPr>
          <w:lang w:val="lt-LT"/>
        </w:rPr>
      </w:pPr>
      <w:r w:rsidRPr="003044FA">
        <w:rPr>
          <w:lang w:val="lt-LT"/>
        </w:rPr>
        <w:t xml:space="preserve">Veršelių gydymas Metacam, likus 20 minučių iki ragų šalinimo, sumažina pooperacinį skausmą. Naudojant vien Metacam, ragų šalinimo procedūros metu skausmo pakankamai numalšinti nepavyks. </w:t>
      </w:r>
      <w:r w:rsidRPr="003044FA">
        <w:rPr>
          <w:lang w:val="lt-LT"/>
        </w:rPr>
        <w:lastRenderedPageBreak/>
        <w:t>Siekiant užtikrinti, kad operacijos metu skausmas būtų pakankamai numalšintas, kartu reikia naudoti atitinkamą analgetiką.</w:t>
      </w:r>
    </w:p>
    <w:p w14:paraId="6EE7A628" w14:textId="77777777" w:rsidR="00A8300C" w:rsidRPr="003044FA" w:rsidRDefault="00A8300C" w:rsidP="00521F16">
      <w:pPr>
        <w:rPr>
          <w:lang w:val="lt-LT"/>
        </w:rPr>
      </w:pPr>
    </w:p>
    <w:p w14:paraId="47DE50B4" w14:textId="77777777" w:rsidR="00A8300C" w:rsidRPr="003044FA" w:rsidRDefault="00A8300C" w:rsidP="00521F16">
      <w:pPr>
        <w:rPr>
          <w:lang w:val="lt-LT"/>
        </w:rPr>
      </w:pPr>
      <w:r w:rsidRPr="003044FA">
        <w:rPr>
          <w:lang w:val="lt-LT"/>
        </w:rPr>
        <w:t>Paršelių gydymas Metacam prieš kastravimą sumažina pooperacinį skausmą. Norint užtikrinti nuskausminimą operacijos metu, kartu reikia naudoti atitinkamą anestetiką ir (arba) sedatyvą.</w:t>
      </w:r>
    </w:p>
    <w:p w14:paraId="36CAF31E" w14:textId="77777777" w:rsidR="00A8300C" w:rsidRPr="003044FA" w:rsidRDefault="00A8300C" w:rsidP="00521F16">
      <w:pPr>
        <w:rPr>
          <w:lang w:val="lt-LT"/>
        </w:rPr>
      </w:pPr>
      <w:r w:rsidRPr="003044FA">
        <w:rPr>
          <w:lang w:val="lt-LT"/>
        </w:rPr>
        <w:t>Siekiant užtikrinti geriausią galimą skausmo malšinimo poveikį po operacijos, Metacam reikia sušvirkšti likus 30 minučių iki operacijos.</w:t>
      </w:r>
    </w:p>
    <w:p w14:paraId="22DD84B1" w14:textId="77777777" w:rsidR="00A8300C" w:rsidRPr="003044FA" w:rsidRDefault="00A8300C" w:rsidP="00521F16">
      <w:pPr>
        <w:rPr>
          <w:lang w:val="lt-LT"/>
        </w:rPr>
      </w:pPr>
    </w:p>
    <w:p w14:paraId="27383605" w14:textId="2D09EE95" w:rsidR="00A8300C" w:rsidRPr="003044FA" w:rsidRDefault="00A8300C" w:rsidP="00521F16">
      <w:pPr>
        <w:ind w:left="567" w:hanging="567"/>
        <w:rPr>
          <w:b/>
          <w:bCs/>
          <w:lang w:val="lt-LT"/>
        </w:rPr>
      </w:pPr>
      <w:r w:rsidRPr="003044FA">
        <w:rPr>
          <w:b/>
          <w:bCs/>
          <w:lang w:val="lt-LT"/>
        </w:rPr>
        <w:t>4.5</w:t>
      </w:r>
      <w:r w:rsidR="008466A8">
        <w:rPr>
          <w:b/>
          <w:bCs/>
          <w:lang w:val="lt-LT"/>
        </w:rPr>
        <w:t>.</w:t>
      </w:r>
      <w:r w:rsidRPr="003044FA">
        <w:rPr>
          <w:b/>
          <w:bCs/>
          <w:lang w:val="lt-LT"/>
        </w:rPr>
        <w:tab/>
        <w:t>Specialiosios naudojimo atsargumo priemonės</w:t>
      </w:r>
    </w:p>
    <w:p w14:paraId="327D2EBD" w14:textId="77777777" w:rsidR="00A8300C" w:rsidRPr="003044FA" w:rsidRDefault="00A8300C" w:rsidP="00521F16">
      <w:pPr>
        <w:rPr>
          <w:lang w:val="lt-LT"/>
        </w:rPr>
      </w:pPr>
    </w:p>
    <w:p w14:paraId="0776E919" w14:textId="77777777" w:rsidR="00A8300C" w:rsidRPr="003044FA" w:rsidRDefault="00A8300C" w:rsidP="00521F16">
      <w:pPr>
        <w:rPr>
          <w:u w:val="single"/>
          <w:lang w:val="lt-LT"/>
        </w:rPr>
      </w:pPr>
      <w:r w:rsidRPr="003044FA">
        <w:rPr>
          <w:u w:val="single"/>
          <w:lang w:val="lt-LT"/>
        </w:rPr>
        <w:t xml:space="preserve">Specialiosios atsargumo priemonės, naudojant vaistą gyvūnams </w:t>
      </w:r>
    </w:p>
    <w:p w14:paraId="77D90ECA" w14:textId="77777777" w:rsidR="00A8300C" w:rsidRPr="003044FA" w:rsidRDefault="00A8300C" w:rsidP="00521F16">
      <w:pPr>
        <w:pStyle w:val="BodyText"/>
        <w:jc w:val="left"/>
        <w:rPr>
          <w:lang w:val="lt-LT"/>
        </w:rPr>
      </w:pPr>
      <w:r w:rsidRPr="003044FA">
        <w:rPr>
          <w:lang w:val="lt-LT" w:eastAsia="de-DE"/>
        </w:rPr>
        <w:t>Jei pasireiškia nepalankios reakcijos, būtina nutraukti gydymą ir konsultuotis su veterinarijos gydytoju.</w:t>
      </w:r>
    </w:p>
    <w:p w14:paraId="5D1949C0" w14:textId="77777777" w:rsidR="00A8300C" w:rsidRPr="003044FA" w:rsidRDefault="00A8300C" w:rsidP="00521F16">
      <w:pPr>
        <w:pStyle w:val="BodyText"/>
        <w:jc w:val="left"/>
        <w:rPr>
          <w:lang w:val="lt-LT"/>
        </w:rPr>
      </w:pPr>
      <w:r w:rsidRPr="003044FA">
        <w:rPr>
          <w:lang w:val="lt-LT"/>
        </w:rPr>
        <w:t>Negalima naudoti vaisto gyvūnams, esant labai didelei dehidratacijai, hipovolemijai ar hipotenzijai ir tiems, kuriems reikalinga parenterinė rehidracija, nes gali būti toksinio poveikio inkstams pavojus.</w:t>
      </w:r>
    </w:p>
    <w:p w14:paraId="2E2F3A05" w14:textId="77777777" w:rsidR="00A8300C" w:rsidRPr="003044FA" w:rsidRDefault="00A8300C" w:rsidP="00521F16">
      <w:pPr>
        <w:pStyle w:val="BodyText"/>
        <w:jc w:val="left"/>
        <w:rPr>
          <w:lang w:val="lt-LT"/>
        </w:rPr>
      </w:pPr>
    </w:p>
    <w:p w14:paraId="64D1A18A" w14:textId="77777777" w:rsidR="00A8300C" w:rsidRPr="003044FA" w:rsidRDefault="00A8300C" w:rsidP="00521F16">
      <w:pPr>
        <w:rPr>
          <w:u w:val="single"/>
          <w:lang w:val="lt-LT"/>
        </w:rPr>
      </w:pPr>
      <w:r w:rsidRPr="003044FA">
        <w:rPr>
          <w:u w:val="single"/>
          <w:lang w:val="lt-LT"/>
        </w:rPr>
        <w:t>Specialiosios atsargumo priemonės asmenims, naudojantiems vaistą gyvūnams</w:t>
      </w:r>
    </w:p>
    <w:p w14:paraId="592F0F29" w14:textId="77777777" w:rsidR="00A8300C" w:rsidRPr="003044FA" w:rsidRDefault="00A8300C" w:rsidP="00521F16">
      <w:pPr>
        <w:pStyle w:val="BodyText"/>
        <w:jc w:val="left"/>
        <w:rPr>
          <w:lang w:val="lt-LT"/>
        </w:rPr>
      </w:pPr>
      <w:r w:rsidRPr="003044FA">
        <w:rPr>
          <w:lang w:val="lt-LT"/>
        </w:rPr>
        <w:t>Atsitiktinai įsišvirkštas vaistas gali sukelti skausmą. Žmonės, kuriems nustatytas padidėjęs jautrumas nesteroidiniams vaistams nuo uždegimo (NVNU), turi vengti sąlyčio su šiuo veterinariniu vaistu.</w:t>
      </w:r>
    </w:p>
    <w:p w14:paraId="7D65848A" w14:textId="77777777" w:rsidR="00A8300C" w:rsidRDefault="00A8300C" w:rsidP="00521F16">
      <w:pPr>
        <w:pStyle w:val="BodyText"/>
        <w:jc w:val="left"/>
        <w:rPr>
          <w:lang w:val="lt-LT"/>
        </w:rPr>
      </w:pPr>
      <w:r w:rsidRPr="003044FA">
        <w:rPr>
          <w:lang w:val="lt-LT"/>
        </w:rPr>
        <w:t>Atsitiktinai įsišvirkštus, reikia nedelsiant kreiptis į gydytoją ir parodyti šio veterinarinio vaisto informacinį lapelį ar etiketę.</w:t>
      </w:r>
    </w:p>
    <w:p w14:paraId="3A9A8A82" w14:textId="4BB3696C" w:rsidR="00A8300C" w:rsidRPr="00146E7D" w:rsidRDefault="00FD0295" w:rsidP="00521F16">
      <w:pPr>
        <w:pStyle w:val="BodyText"/>
        <w:jc w:val="left"/>
        <w:rPr>
          <w:lang w:val="lt-LT"/>
        </w:rPr>
      </w:pPr>
      <w:r>
        <w:rPr>
          <w:lang w:val="lt-LT"/>
        </w:rPr>
        <w:t>Šis v</w:t>
      </w:r>
      <w:r w:rsidR="001D70E4">
        <w:rPr>
          <w:lang w:val="lt-LT"/>
        </w:rPr>
        <w:t>aistas</w:t>
      </w:r>
      <w:r w:rsidR="00A8300C" w:rsidRPr="00146E7D">
        <w:rPr>
          <w:lang w:val="lt-LT"/>
        </w:rPr>
        <w:t xml:space="preserve"> gali sukelti akių dirginimą. Patekus į akis, nedels</w:t>
      </w:r>
      <w:r>
        <w:rPr>
          <w:lang w:val="lt-LT"/>
        </w:rPr>
        <w:t>iant</w:t>
      </w:r>
      <w:r w:rsidR="00A8300C" w:rsidRPr="00146E7D">
        <w:rPr>
          <w:lang w:val="lt-LT"/>
        </w:rPr>
        <w:t xml:space="preserve"> kruopščiai </w:t>
      </w:r>
      <w:r w:rsidR="000737B1">
        <w:rPr>
          <w:lang w:val="lt-LT"/>
        </w:rPr>
        <w:t>pl</w:t>
      </w:r>
      <w:r w:rsidR="00A8300C" w:rsidRPr="00146E7D">
        <w:rPr>
          <w:lang w:val="lt-LT"/>
        </w:rPr>
        <w:t>au</w:t>
      </w:r>
      <w:r w:rsidR="00BE29AE">
        <w:rPr>
          <w:lang w:val="lt-LT"/>
        </w:rPr>
        <w:t>ti</w:t>
      </w:r>
      <w:r w:rsidR="00A8300C" w:rsidRPr="00146E7D">
        <w:rPr>
          <w:lang w:val="lt-LT"/>
        </w:rPr>
        <w:t xml:space="preserve"> vandeniu.</w:t>
      </w:r>
    </w:p>
    <w:p w14:paraId="55C0781D" w14:textId="77777777" w:rsidR="00A8300C" w:rsidRPr="003044FA" w:rsidRDefault="00A8300C" w:rsidP="00521F16">
      <w:pPr>
        <w:pStyle w:val="BodyText"/>
        <w:jc w:val="left"/>
        <w:rPr>
          <w:lang w:val="lt-LT"/>
        </w:rPr>
      </w:pPr>
    </w:p>
    <w:p w14:paraId="53CCD709" w14:textId="7EC3E344" w:rsidR="00A8300C" w:rsidRPr="003044FA" w:rsidRDefault="00A8300C" w:rsidP="00521F16">
      <w:pPr>
        <w:tabs>
          <w:tab w:val="left" w:pos="540"/>
        </w:tabs>
        <w:ind w:left="567" w:hanging="567"/>
        <w:rPr>
          <w:lang w:val="lt-LT"/>
        </w:rPr>
      </w:pPr>
      <w:r w:rsidRPr="003044FA">
        <w:rPr>
          <w:b/>
          <w:bCs/>
          <w:lang w:val="lt-LT"/>
        </w:rPr>
        <w:t>4.6</w:t>
      </w:r>
      <w:r w:rsidR="00C007B6">
        <w:rPr>
          <w:b/>
          <w:bCs/>
          <w:lang w:val="lt-LT"/>
        </w:rPr>
        <w:t>.</w:t>
      </w:r>
      <w:r w:rsidRPr="003044FA">
        <w:rPr>
          <w:b/>
          <w:bCs/>
          <w:lang w:val="lt-LT"/>
        </w:rPr>
        <w:tab/>
        <w:t>Nepalankios reakcijos (dažnumas ir sunkumas)</w:t>
      </w:r>
    </w:p>
    <w:p w14:paraId="746260B0" w14:textId="77777777" w:rsidR="00A8300C" w:rsidRPr="003044FA" w:rsidRDefault="00A8300C" w:rsidP="00521F16">
      <w:pPr>
        <w:rPr>
          <w:lang w:val="lt-LT"/>
        </w:rPr>
      </w:pPr>
    </w:p>
    <w:p w14:paraId="7D2439C4" w14:textId="7FDB7A7E" w:rsidR="00A8300C" w:rsidRPr="003044FA" w:rsidRDefault="00A8300C" w:rsidP="00521F16">
      <w:pPr>
        <w:pStyle w:val="Header"/>
        <w:rPr>
          <w:rFonts w:ascii="Times New Roman" w:hAnsi="Times New Roman" w:cs="Times New Roman"/>
          <w:sz w:val="22"/>
          <w:szCs w:val="22"/>
          <w:lang w:val="lt-LT"/>
        </w:rPr>
      </w:pPr>
      <w:bookmarkStart w:id="1" w:name="_Hlk42008026"/>
      <w:r>
        <w:rPr>
          <w:rFonts w:ascii="Times New Roman" w:hAnsi="Times New Roman" w:cs="Times New Roman"/>
          <w:sz w:val="22"/>
          <w:szCs w:val="22"/>
          <w:lang w:val="lt-LT"/>
        </w:rPr>
        <w:t>Galvijų atveju k</w:t>
      </w:r>
      <w:r w:rsidRPr="003044FA">
        <w:rPr>
          <w:rFonts w:ascii="Times New Roman" w:hAnsi="Times New Roman" w:cs="Times New Roman"/>
          <w:sz w:val="22"/>
          <w:szCs w:val="22"/>
          <w:lang w:val="lt-LT"/>
        </w:rPr>
        <w:t>linikinių tyrimų metu mažiau kaip 10 % galvijų pastebėtas tik nedidelis trumpalaikis patinimas injekcijos po oda vietoje.</w:t>
      </w:r>
    </w:p>
    <w:bookmarkEnd w:id="1"/>
    <w:p w14:paraId="71C921E4" w14:textId="77777777" w:rsidR="00A8300C" w:rsidRPr="003044FA" w:rsidRDefault="00A8300C" w:rsidP="00521F16">
      <w:pPr>
        <w:pStyle w:val="EndnoteText"/>
        <w:tabs>
          <w:tab w:val="clear" w:pos="567"/>
        </w:tabs>
        <w:rPr>
          <w:lang w:val="lt-LT"/>
        </w:rPr>
      </w:pPr>
    </w:p>
    <w:p w14:paraId="4C261440" w14:textId="496CD932" w:rsidR="00A8300C" w:rsidRPr="003044FA" w:rsidRDefault="00A452C8" w:rsidP="00521F16">
      <w:pPr>
        <w:pStyle w:val="EndnoteText"/>
        <w:tabs>
          <w:tab w:val="clear" w:pos="567"/>
        </w:tabs>
        <w:rPr>
          <w:lang w:val="lt-LT"/>
        </w:rPr>
      </w:pPr>
      <w:r w:rsidRPr="00A452C8">
        <w:rPr>
          <w:lang w:val="lt-LT"/>
        </w:rPr>
        <w:t xml:space="preserve">Remiantis pateikimo rinkai saugumo duomenimis, labai retais atvejais buvo pastebėtos </w:t>
      </w:r>
      <w:r w:rsidR="00A8300C" w:rsidRPr="003044FA">
        <w:rPr>
          <w:lang w:val="lt-LT"/>
        </w:rPr>
        <w:t xml:space="preserve">anafilaktoidinės reakcijos, kurios </w:t>
      </w:r>
      <w:r w:rsidR="00A8300C" w:rsidRPr="003044FA">
        <w:rPr>
          <w:lang w:val="lt-LT" w:eastAsia="de-DE"/>
        </w:rPr>
        <w:t>gali būti sunkios (įskaitant mirtinas)</w:t>
      </w:r>
      <w:r w:rsidR="00A8300C" w:rsidRPr="003044FA">
        <w:rPr>
          <w:lang w:val="lt-LT"/>
        </w:rPr>
        <w:t>. Tokiu atveju reikia gydyti simptomiškai.</w:t>
      </w:r>
    </w:p>
    <w:p w14:paraId="6BE3AECB" w14:textId="77777777" w:rsidR="00A8300C" w:rsidRPr="003044FA" w:rsidRDefault="00A8300C" w:rsidP="00521F16">
      <w:pPr>
        <w:rPr>
          <w:lang w:val="lt-LT"/>
        </w:rPr>
      </w:pPr>
    </w:p>
    <w:p w14:paraId="18B58FE5" w14:textId="77777777" w:rsidR="00A8300C" w:rsidRPr="003044FA" w:rsidRDefault="00A8300C" w:rsidP="00521F16">
      <w:pPr>
        <w:rPr>
          <w:lang w:val="lt-LT"/>
        </w:rPr>
      </w:pPr>
      <w:r w:rsidRPr="003044FA">
        <w:rPr>
          <w:lang w:val="lt-LT"/>
        </w:rPr>
        <w:t>Nepalankių reakcijų dažnumas nustatytas vadovaujantis tokia konvencija:</w:t>
      </w:r>
    </w:p>
    <w:p w14:paraId="085DF845" w14:textId="3BC78A8D" w:rsidR="00A8300C" w:rsidRPr="003044FA" w:rsidRDefault="00A8300C" w:rsidP="00521F16">
      <w:pPr>
        <w:rPr>
          <w:lang w:val="lt-LT"/>
        </w:rPr>
      </w:pPr>
      <w:r w:rsidRPr="003044FA">
        <w:rPr>
          <w:lang w:val="lt-LT"/>
        </w:rPr>
        <w:t>- labai dažna (nepalanki</w:t>
      </w:r>
      <w:r w:rsidR="002616C2">
        <w:rPr>
          <w:lang w:val="lt-LT"/>
        </w:rPr>
        <w:t xml:space="preserve"> (i</w:t>
      </w:r>
      <w:r w:rsidRPr="003044FA">
        <w:rPr>
          <w:lang w:val="lt-LT"/>
        </w:rPr>
        <w:t>os</w:t>
      </w:r>
      <w:r w:rsidR="002616C2">
        <w:rPr>
          <w:lang w:val="lt-LT"/>
        </w:rPr>
        <w:t>)</w:t>
      </w:r>
      <w:r w:rsidRPr="003044FA">
        <w:rPr>
          <w:lang w:val="lt-LT"/>
        </w:rPr>
        <w:t xml:space="preserve"> reakcij</w:t>
      </w:r>
      <w:r w:rsidR="002616C2">
        <w:rPr>
          <w:lang w:val="lt-LT"/>
        </w:rPr>
        <w:t>a (-</w:t>
      </w:r>
      <w:r w:rsidRPr="003044FA">
        <w:rPr>
          <w:lang w:val="lt-LT"/>
        </w:rPr>
        <w:t>os</w:t>
      </w:r>
      <w:r w:rsidR="002616C2">
        <w:rPr>
          <w:lang w:val="lt-LT"/>
        </w:rPr>
        <w:t>)</w:t>
      </w:r>
      <w:r w:rsidRPr="003044FA">
        <w:rPr>
          <w:lang w:val="lt-LT"/>
        </w:rPr>
        <w:t xml:space="preserve"> pasireiškė daugiau nei 1 iš 10 gydytų gyvūnų),</w:t>
      </w:r>
    </w:p>
    <w:p w14:paraId="180A2BC3" w14:textId="77777777" w:rsidR="00A8300C" w:rsidRPr="003044FA" w:rsidRDefault="00A8300C" w:rsidP="00521F16">
      <w:pPr>
        <w:rPr>
          <w:lang w:val="lt-LT"/>
        </w:rPr>
      </w:pPr>
      <w:r w:rsidRPr="003044FA">
        <w:rPr>
          <w:lang w:val="lt-LT"/>
        </w:rPr>
        <w:t>- dažna (daugiau nei 1, bet mažiau nei 10 iš 100 gydytų gyvūnų),</w:t>
      </w:r>
    </w:p>
    <w:p w14:paraId="593D9042" w14:textId="77777777" w:rsidR="00A8300C" w:rsidRPr="003044FA" w:rsidRDefault="00A8300C" w:rsidP="00521F16">
      <w:pPr>
        <w:rPr>
          <w:i/>
          <w:iCs/>
          <w:lang w:val="lt-LT"/>
        </w:rPr>
      </w:pPr>
      <w:r w:rsidRPr="003044FA">
        <w:rPr>
          <w:lang w:val="lt-LT"/>
        </w:rPr>
        <w:t>- nedažna (daugiau nei 1, bet mažiau nei 10 iš 1 000 gydytų gyvūnų)</w:t>
      </w:r>
      <w:r w:rsidRPr="003044FA">
        <w:rPr>
          <w:i/>
          <w:iCs/>
          <w:lang w:val="lt-LT"/>
        </w:rPr>
        <w:t>,</w:t>
      </w:r>
    </w:p>
    <w:p w14:paraId="29D42B90" w14:textId="77777777" w:rsidR="00A8300C" w:rsidRPr="003044FA" w:rsidRDefault="00A8300C" w:rsidP="00521F16">
      <w:pPr>
        <w:rPr>
          <w:lang w:val="lt-LT"/>
        </w:rPr>
      </w:pPr>
      <w:r w:rsidRPr="003044FA">
        <w:rPr>
          <w:lang w:val="lt-LT"/>
        </w:rPr>
        <w:t>- reta (daugiau nei 1, bet mažiau nei 10 iš 10 000 gydytų gyvūnų),</w:t>
      </w:r>
    </w:p>
    <w:p w14:paraId="4B980941" w14:textId="77777777" w:rsidR="00A8300C" w:rsidRPr="003044FA" w:rsidRDefault="00A8300C" w:rsidP="00521F16">
      <w:pPr>
        <w:rPr>
          <w:lang w:val="lt-LT"/>
        </w:rPr>
      </w:pPr>
      <w:r w:rsidRPr="003044FA">
        <w:rPr>
          <w:lang w:val="lt-LT"/>
        </w:rPr>
        <w:t>- labai reta (mažiau nei 1 iš 10 000 gydytų gyvūnų, skaičiuojant ir atskirus pranešimus).</w:t>
      </w:r>
    </w:p>
    <w:p w14:paraId="22A7E991" w14:textId="77777777" w:rsidR="00A8300C" w:rsidRPr="003044FA" w:rsidRDefault="00A8300C" w:rsidP="00521F16">
      <w:pPr>
        <w:pStyle w:val="EndnoteText"/>
        <w:tabs>
          <w:tab w:val="clear" w:pos="567"/>
        </w:tabs>
        <w:rPr>
          <w:lang w:val="lt-LT"/>
        </w:rPr>
      </w:pPr>
    </w:p>
    <w:p w14:paraId="1EB8292F" w14:textId="711B2633" w:rsidR="00A8300C" w:rsidRPr="003044FA" w:rsidRDefault="00A8300C" w:rsidP="00521F16">
      <w:pPr>
        <w:tabs>
          <w:tab w:val="left" w:pos="540"/>
        </w:tabs>
        <w:ind w:left="567" w:hanging="567"/>
        <w:rPr>
          <w:lang w:val="lt-LT"/>
        </w:rPr>
      </w:pPr>
      <w:r w:rsidRPr="003044FA">
        <w:rPr>
          <w:b/>
          <w:bCs/>
          <w:lang w:val="lt-LT"/>
        </w:rPr>
        <w:t>4.7</w:t>
      </w:r>
      <w:r w:rsidR="002616C2">
        <w:rPr>
          <w:b/>
          <w:bCs/>
          <w:lang w:val="lt-LT"/>
        </w:rPr>
        <w:t>.</w:t>
      </w:r>
      <w:r w:rsidRPr="003044FA">
        <w:rPr>
          <w:b/>
          <w:bCs/>
          <w:lang w:val="lt-LT"/>
        </w:rPr>
        <w:tab/>
        <w:t>Naudojimas vaikingumo, laktacijos ar kiaušinių dėjimo metu</w:t>
      </w:r>
    </w:p>
    <w:p w14:paraId="1A10AAD2" w14:textId="77777777" w:rsidR="00A8300C" w:rsidRPr="003044FA" w:rsidRDefault="00A8300C" w:rsidP="00521F16">
      <w:pPr>
        <w:tabs>
          <w:tab w:val="left" w:pos="540"/>
        </w:tabs>
        <w:rPr>
          <w:lang w:val="lt-LT"/>
        </w:rPr>
      </w:pPr>
    </w:p>
    <w:p w14:paraId="0C75FD5A" w14:textId="77777777" w:rsidR="00A8300C" w:rsidRPr="003044FA" w:rsidRDefault="00A8300C" w:rsidP="00521F16">
      <w:pPr>
        <w:pStyle w:val="EndnoteText"/>
        <w:tabs>
          <w:tab w:val="clear" w:pos="567"/>
          <w:tab w:val="left" w:pos="1418"/>
        </w:tabs>
        <w:rPr>
          <w:lang w:val="lt-LT"/>
        </w:rPr>
      </w:pPr>
      <w:r w:rsidRPr="003044FA">
        <w:rPr>
          <w:u w:val="single"/>
          <w:lang w:val="lt-LT"/>
        </w:rPr>
        <w:t>Galvijams:</w:t>
      </w:r>
      <w:r w:rsidRPr="003044FA">
        <w:rPr>
          <w:b/>
          <w:bCs/>
          <w:lang w:val="lt-LT"/>
        </w:rPr>
        <w:tab/>
      </w:r>
      <w:r w:rsidRPr="003044FA">
        <w:rPr>
          <w:lang w:val="lt-LT"/>
        </w:rPr>
        <w:t>galima naudoti vaikingumo metu.</w:t>
      </w:r>
    </w:p>
    <w:p w14:paraId="25852EFA" w14:textId="77777777" w:rsidR="00A8300C" w:rsidRPr="003044FA" w:rsidRDefault="00A8300C" w:rsidP="00521F16">
      <w:pPr>
        <w:pStyle w:val="EndnoteText"/>
        <w:tabs>
          <w:tab w:val="clear" w:pos="567"/>
          <w:tab w:val="left" w:pos="1418"/>
        </w:tabs>
        <w:rPr>
          <w:lang w:val="lt-LT"/>
        </w:rPr>
      </w:pPr>
      <w:r w:rsidRPr="003044FA">
        <w:rPr>
          <w:u w:val="single"/>
          <w:lang w:val="lt-LT"/>
        </w:rPr>
        <w:t>Kiaulėms:</w:t>
      </w:r>
      <w:r w:rsidRPr="003044FA">
        <w:rPr>
          <w:b/>
          <w:bCs/>
          <w:lang w:val="lt-LT"/>
        </w:rPr>
        <w:tab/>
      </w:r>
      <w:r w:rsidRPr="003044FA">
        <w:rPr>
          <w:lang w:val="lt-LT"/>
        </w:rPr>
        <w:t>galima naudoti vaikingumo ir laktacijos metu.</w:t>
      </w:r>
    </w:p>
    <w:p w14:paraId="0167F907" w14:textId="77777777" w:rsidR="00A8300C" w:rsidRPr="003044FA" w:rsidRDefault="00A8300C" w:rsidP="00521F16">
      <w:pPr>
        <w:pStyle w:val="EndnoteText"/>
        <w:tabs>
          <w:tab w:val="clear" w:pos="567"/>
        </w:tabs>
        <w:rPr>
          <w:lang w:val="lt-LT"/>
        </w:rPr>
      </w:pPr>
    </w:p>
    <w:p w14:paraId="0CC92A9B" w14:textId="399570B5" w:rsidR="00A8300C" w:rsidRPr="003044FA" w:rsidRDefault="00A8300C" w:rsidP="00521F16">
      <w:pPr>
        <w:tabs>
          <w:tab w:val="left" w:pos="567"/>
        </w:tabs>
        <w:ind w:left="567" w:hanging="567"/>
        <w:rPr>
          <w:b/>
          <w:bCs/>
          <w:lang w:val="lt-LT"/>
        </w:rPr>
      </w:pPr>
      <w:r w:rsidRPr="003044FA">
        <w:rPr>
          <w:b/>
          <w:bCs/>
          <w:lang w:val="lt-LT"/>
        </w:rPr>
        <w:t>4.8</w:t>
      </w:r>
      <w:r w:rsidR="002616C2">
        <w:rPr>
          <w:b/>
          <w:bCs/>
          <w:lang w:val="lt-LT"/>
        </w:rPr>
        <w:t>.</w:t>
      </w:r>
      <w:r w:rsidRPr="003044FA">
        <w:rPr>
          <w:b/>
          <w:bCs/>
          <w:lang w:val="lt-LT"/>
        </w:rPr>
        <w:tab/>
        <w:t>Sąveika su kitais vaistais ir kitos sąveikos formos</w:t>
      </w:r>
    </w:p>
    <w:p w14:paraId="1C744478" w14:textId="77777777" w:rsidR="00A8300C" w:rsidRPr="003044FA" w:rsidRDefault="00A8300C" w:rsidP="00521F16">
      <w:pPr>
        <w:rPr>
          <w:lang w:val="lt-LT"/>
        </w:rPr>
      </w:pPr>
    </w:p>
    <w:p w14:paraId="33736B80" w14:textId="77777777" w:rsidR="00A8300C" w:rsidRPr="003044FA" w:rsidRDefault="00A8300C" w:rsidP="00521F16">
      <w:pPr>
        <w:pStyle w:val="BodyText"/>
        <w:jc w:val="left"/>
        <w:rPr>
          <w:lang w:val="lt-LT"/>
        </w:rPr>
      </w:pPr>
      <w:r w:rsidRPr="003044FA">
        <w:rPr>
          <w:lang w:val="lt-LT"/>
        </w:rPr>
        <w:t>Negalima skirti drauge su gliukokortikosteroidais, kitais nesteroidiniais vaistais nuo uždegimo ar antikoaguliantais.</w:t>
      </w:r>
    </w:p>
    <w:p w14:paraId="6DEFDCA9" w14:textId="77777777" w:rsidR="00A8300C" w:rsidRPr="003044FA" w:rsidRDefault="00A8300C" w:rsidP="00521F16">
      <w:pPr>
        <w:rPr>
          <w:lang w:val="lt-LT"/>
        </w:rPr>
      </w:pPr>
    </w:p>
    <w:p w14:paraId="25F128B5" w14:textId="3511A519" w:rsidR="00A8300C" w:rsidRPr="003044FA" w:rsidRDefault="00A8300C" w:rsidP="00521F16">
      <w:pPr>
        <w:tabs>
          <w:tab w:val="left" w:pos="540"/>
        </w:tabs>
        <w:ind w:left="567" w:hanging="567"/>
        <w:rPr>
          <w:lang w:val="lt-LT"/>
        </w:rPr>
      </w:pPr>
      <w:r w:rsidRPr="003044FA">
        <w:rPr>
          <w:b/>
          <w:bCs/>
          <w:lang w:val="lt-LT"/>
        </w:rPr>
        <w:t>4.9</w:t>
      </w:r>
      <w:r w:rsidR="002616C2">
        <w:rPr>
          <w:b/>
          <w:bCs/>
          <w:lang w:val="lt-LT"/>
        </w:rPr>
        <w:t>.</w:t>
      </w:r>
      <w:r w:rsidRPr="003044FA">
        <w:rPr>
          <w:b/>
          <w:bCs/>
          <w:lang w:val="lt-LT"/>
        </w:rPr>
        <w:tab/>
        <w:t>Dozės ir naudojimo būdas</w:t>
      </w:r>
    </w:p>
    <w:p w14:paraId="2FB379CD" w14:textId="77777777" w:rsidR="00A8300C" w:rsidRPr="003044FA" w:rsidRDefault="00A8300C" w:rsidP="00521F16">
      <w:pPr>
        <w:rPr>
          <w:lang w:val="lt-LT"/>
        </w:rPr>
      </w:pPr>
    </w:p>
    <w:p w14:paraId="13548358" w14:textId="77777777" w:rsidR="00A8300C" w:rsidRPr="003044FA" w:rsidRDefault="00A8300C" w:rsidP="00521F16">
      <w:pPr>
        <w:pStyle w:val="BodyText"/>
        <w:jc w:val="left"/>
        <w:rPr>
          <w:b/>
          <w:bCs/>
          <w:lang w:val="lt-LT"/>
        </w:rPr>
      </w:pPr>
      <w:r w:rsidRPr="003044FA">
        <w:rPr>
          <w:b/>
          <w:bCs/>
          <w:lang w:val="lt-LT"/>
        </w:rPr>
        <w:t>Galvijams</w:t>
      </w:r>
    </w:p>
    <w:p w14:paraId="2C3F8097" w14:textId="32CF1BC7" w:rsidR="00A8300C" w:rsidRPr="003044FA" w:rsidRDefault="00A8300C" w:rsidP="00521F16">
      <w:pPr>
        <w:pStyle w:val="BodyText"/>
        <w:jc w:val="left"/>
        <w:rPr>
          <w:lang w:val="lt-LT"/>
        </w:rPr>
      </w:pPr>
      <w:r w:rsidRPr="003044FA">
        <w:rPr>
          <w:lang w:val="lt-LT"/>
        </w:rPr>
        <w:t xml:space="preserve">Po oda ar į veną reikia </w:t>
      </w:r>
      <w:r w:rsidR="002616C2">
        <w:rPr>
          <w:lang w:val="lt-LT"/>
        </w:rPr>
        <w:t>su</w:t>
      </w:r>
      <w:r w:rsidRPr="003044FA">
        <w:rPr>
          <w:lang w:val="lt-LT"/>
        </w:rPr>
        <w:t>švirkšti po 0,5 mg meloksikamo 1 kg kūno svorio (t. y. 10,0 ml/100 kg kūno svorio) vieną kartą ir derinti su atitinkamu gydymu antibiotikais ar peroraline rehidracija.</w:t>
      </w:r>
    </w:p>
    <w:p w14:paraId="1B34EE7C" w14:textId="77777777" w:rsidR="00A8300C" w:rsidRPr="003044FA" w:rsidRDefault="00A8300C" w:rsidP="00521F16">
      <w:pPr>
        <w:rPr>
          <w:lang w:val="lt-LT"/>
        </w:rPr>
      </w:pPr>
    </w:p>
    <w:p w14:paraId="58ADC56A" w14:textId="77777777" w:rsidR="00A8300C" w:rsidRPr="003044FA" w:rsidRDefault="00A8300C" w:rsidP="00521F16">
      <w:pPr>
        <w:rPr>
          <w:b/>
          <w:bCs/>
          <w:lang w:val="lt-LT"/>
        </w:rPr>
      </w:pPr>
      <w:r w:rsidRPr="003044FA">
        <w:rPr>
          <w:b/>
          <w:bCs/>
          <w:lang w:val="lt-LT"/>
        </w:rPr>
        <w:t>Kiaulėms</w:t>
      </w:r>
    </w:p>
    <w:p w14:paraId="1D7B6075" w14:textId="77777777" w:rsidR="00A8300C" w:rsidRPr="003044FA" w:rsidRDefault="00A8300C" w:rsidP="00521F16">
      <w:pPr>
        <w:pStyle w:val="BodyText3"/>
        <w:spacing w:line="240" w:lineRule="auto"/>
        <w:ind w:right="0"/>
        <w:jc w:val="left"/>
        <w:rPr>
          <w:b w:val="0"/>
          <w:bCs w:val="0"/>
          <w:u w:val="single"/>
          <w:lang w:val="lt-LT"/>
        </w:rPr>
      </w:pPr>
      <w:r w:rsidRPr="003044FA">
        <w:rPr>
          <w:b w:val="0"/>
          <w:bCs w:val="0"/>
          <w:u w:val="single"/>
          <w:lang w:val="lt-LT"/>
        </w:rPr>
        <w:t>Lokomotoriniai sutrikimai</w:t>
      </w:r>
    </w:p>
    <w:p w14:paraId="21302007" w14:textId="40497D27" w:rsidR="00A8300C" w:rsidRPr="003044FA" w:rsidRDefault="00A8300C" w:rsidP="00521F16">
      <w:pPr>
        <w:pStyle w:val="BodyText3"/>
        <w:spacing w:line="240" w:lineRule="auto"/>
        <w:ind w:right="0"/>
        <w:jc w:val="left"/>
        <w:rPr>
          <w:b w:val="0"/>
          <w:bCs w:val="0"/>
          <w:lang w:val="lt-LT"/>
        </w:rPr>
      </w:pPr>
      <w:r w:rsidRPr="003044FA">
        <w:rPr>
          <w:b w:val="0"/>
          <w:bCs w:val="0"/>
          <w:lang w:val="lt-LT"/>
        </w:rPr>
        <w:lastRenderedPageBreak/>
        <w:t xml:space="preserve">Vieną kartą į raumenis reikia </w:t>
      </w:r>
      <w:r w:rsidR="002616C2">
        <w:rPr>
          <w:b w:val="0"/>
          <w:bCs w:val="0"/>
          <w:lang w:val="lt-LT"/>
        </w:rPr>
        <w:t>su</w:t>
      </w:r>
      <w:r w:rsidRPr="003044FA">
        <w:rPr>
          <w:b w:val="0"/>
          <w:bCs w:val="0"/>
          <w:lang w:val="lt-LT"/>
        </w:rPr>
        <w:t>švirkšti 0,4 mg meloksikamo 1 kg kūno svorio (t. y.</w:t>
      </w:r>
    </w:p>
    <w:p w14:paraId="4E4976DF" w14:textId="77777777" w:rsidR="00A8300C" w:rsidRPr="003044FA" w:rsidRDefault="00A8300C" w:rsidP="00521F16">
      <w:pPr>
        <w:pStyle w:val="BodyText3"/>
        <w:spacing w:line="240" w:lineRule="auto"/>
        <w:ind w:right="0"/>
        <w:jc w:val="left"/>
        <w:rPr>
          <w:b w:val="0"/>
          <w:bCs w:val="0"/>
          <w:lang w:val="lt-LT"/>
        </w:rPr>
      </w:pPr>
      <w:r w:rsidRPr="003044FA">
        <w:rPr>
          <w:b w:val="0"/>
          <w:bCs w:val="0"/>
          <w:lang w:val="lt-LT"/>
        </w:rPr>
        <w:t>2,0 ml/25 kg kūno svorio). Jei reikia, praėjus 24 val., galima skirti antrą meloksikamo dozę.</w:t>
      </w:r>
    </w:p>
    <w:p w14:paraId="73622A0B" w14:textId="77777777" w:rsidR="00A8300C" w:rsidRPr="003044FA" w:rsidRDefault="00A8300C" w:rsidP="00521F16">
      <w:pPr>
        <w:rPr>
          <w:lang w:val="lt-LT"/>
        </w:rPr>
      </w:pPr>
    </w:p>
    <w:p w14:paraId="17F3CA74" w14:textId="77777777" w:rsidR="00A8300C" w:rsidRPr="003044FA" w:rsidRDefault="00A8300C" w:rsidP="00521F16">
      <w:pPr>
        <w:rPr>
          <w:u w:val="single"/>
          <w:lang w:val="lt-LT"/>
        </w:rPr>
      </w:pPr>
      <w:r w:rsidRPr="003044FA">
        <w:rPr>
          <w:u w:val="single"/>
          <w:lang w:val="lt-LT"/>
        </w:rPr>
        <w:t>Pooperacinio skausmo mažinimas</w:t>
      </w:r>
    </w:p>
    <w:p w14:paraId="7EAA91B0" w14:textId="36ACFCFA" w:rsidR="00A8300C" w:rsidRPr="003044FA" w:rsidRDefault="00A8300C" w:rsidP="00521F16">
      <w:pPr>
        <w:rPr>
          <w:lang w:val="lt-LT"/>
        </w:rPr>
      </w:pPr>
      <w:r w:rsidRPr="003044FA">
        <w:rPr>
          <w:lang w:val="lt-LT"/>
        </w:rPr>
        <w:t xml:space="preserve">Prieš operaciją į raumenis reikia vieną kartą </w:t>
      </w:r>
      <w:r w:rsidR="002616C2">
        <w:rPr>
          <w:lang w:val="lt-LT"/>
        </w:rPr>
        <w:t>su</w:t>
      </w:r>
      <w:r w:rsidRPr="003044FA">
        <w:rPr>
          <w:lang w:val="lt-LT"/>
        </w:rPr>
        <w:t>švirkšti 0,4 mg meloksikamo 1 kg kūno svorio (t. y. 0,4 ml/5 kg kūno svorio).</w:t>
      </w:r>
    </w:p>
    <w:p w14:paraId="70A40D10" w14:textId="77777777" w:rsidR="00A8300C" w:rsidRPr="003044FA" w:rsidRDefault="00A8300C" w:rsidP="00521F16">
      <w:pPr>
        <w:rPr>
          <w:lang w:val="lt-LT"/>
        </w:rPr>
      </w:pPr>
    </w:p>
    <w:p w14:paraId="60961007" w14:textId="77777777" w:rsidR="00A8300C" w:rsidRPr="003044FA" w:rsidRDefault="00A8300C" w:rsidP="00521F16">
      <w:pPr>
        <w:rPr>
          <w:lang w:val="lt-LT"/>
        </w:rPr>
      </w:pPr>
      <w:r w:rsidRPr="003044FA">
        <w:rPr>
          <w:lang w:val="lt-LT"/>
        </w:rPr>
        <w:t>Ypatingą dėmesį reikia skirti tiksliam dozavimui, įskaitant tinkamo dozavimo prietaiso naudojimą ir tikslų kūno svorio nustatymą.</w:t>
      </w:r>
    </w:p>
    <w:p w14:paraId="119500C1" w14:textId="77777777" w:rsidR="00A8300C" w:rsidRPr="003044FA" w:rsidRDefault="00A8300C" w:rsidP="00521F16">
      <w:pPr>
        <w:rPr>
          <w:lang w:val="lt-LT"/>
        </w:rPr>
      </w:pPr>
      <w:r w:rsidRPr="003044FA">
        <w:rPr>
          <w:lang w:val="lt-LT"/>
        </w:rPr>
        <w:t>Naudojant būtina stengtis, kad nepatektų užkratas.</w:t>
      </w:r>
    </w:p>
    <w:p w14:paraId="1C4AB82B" w14:textId="77777777" w:rsidR="00A8300C" w:rsidRPr="003044FA" w:rsidRDefault="00A8300C" w:rsidP="00521F16">
      <w:pPr>
        <w:rPr>
          <w:lang w:val="lt-LT"/>
        </w:rPr>
      </w:pPr>
    </w:p>
    <w:p w14:paraId="79880B1B" w14:textId="2571C38F" w:rsidR="00A8300C" w:rsidRPr="003044FA" w:rsidRDefault="00A8300C" w:rsidP="00521F16">
      <w:pPr>
        <w:tabs>
          <w:tab w:val="left" w:pos="540"/>
        </w:tabs>
        <w:ind w:left="567" w:hanging="567"/>
        <w:rPr>
          <w:lang w:val="lt-LT"/>
        </w:rPr>
      </w:pPr>
      <w:r w:rsidRPr="003044FA">
        <w:rPr>
          <w:b/>
          <w:bCs/>
          <w:lang w:val="lt-LT"/>
        </w:rPr>
        <w:t>4.10</w:t>
      </w:r>
      <w:r w:rsidR="002616C2">
        <w:rPr>
          <w:b/>
          <w:bCs/>
          <w:lang w:val="lt-LT"/>
        </w:rPr>
        <w:t>.</w:t>
      </w:r>
      <w:r w:rsidRPr="003044FA">
        <w:rPr>
          <w:b/>
          <w:bCs/>
          <w:lang w:val="lt-LT"/>
        </w:rPr>
        <w:tab/>
        <w:t>Perdozavimas (simptomai, pirmosios pagalbos priemonės, priešnuodžiai), jei būtina</w:t>
      </w:r>
    </w:p>
    <w:p w14:paraId="731F0191" w14:textId="77777777" w:rsidR="00A8300C" w:rsidRPr="003044FA" w:rsidRDefault="00A8300C" w:rsidP="00521F16">
      <w:pPr>
        <w:tabs>
          <w:tab w:val="left" w:pos="540"/>
        </w:tabs>
        <w:rPr>
          <w:lang w:val="lt-LT"/>
        </w:rPr>
      </w:pPr>
    </w:p>
    <w:p w14:paraId="078C1423" w14:textId="77777777" w:rsidR="00A8300C" w:rsidRPr="003044FA" w:rsidRDefault="00A8300C" w:rsidP="00521F16">
      <w:pPr>
        <w:rPr>
          <w:lang w:val="lt-LT"/>
        </w:rPr>
      </w:pPr>
      <w:r w:rsidRPr="003044FA">
        <w:rPr>
          <w:lang w:val="lt-LT"/>
        </w:rPr>
        <w:t>Perdozavus būtina pradėti simptominį gydymą.</w:t>
      </w:r>
    </w:p>
    <w:p w14:paraId="23ED2AF4" w14:textId="77777777" w:rsidR="00A8300C" w:rsidRPr="003044FA" w:rsidRDefault="00A8300C" w:rsidP="00521F16">
      <w:pPr>
        <w:rPr>
          <w:lang w:val="lt-LT"/>
        </w:rPr>
      </w:pPr>
    </w:p>
    <w:p w14:paraId="5C959ADF" w14:textId="6FD53F5C" w:rsidR="00A8300C" w:rsidRPr="003044FA" w:rsidRDefault="00A8300C" w:rsidP="00521F16">
      <w:pPr>
        <w:ind w:left="567" w:hanging="567"/>
        <w:rPr>
          <w:b/>
          <w:bCs/>
          <w:lang w:val="lt-LT"/>
        </w:rPr>
      </w:pPr>
      <w:r w:rsidRPr="003044FA">
        <w:rPr>
          <w:b/>
          <w:bCs/>
          <w:lang w:val="lt-LT"/>
        </w:rPr>
        <w:t>4.11</w:t>
      </w:r>
      <w:r w:rsidR="002616C2">
        <w:rPr>
          <w:b/>
          <w:bCs/>
          <w:lang w:val="lt-LT"/>
        </w:rPr>
        <w:t>.</w:t>
      </w:r>
      <w:r w:rsidRPr="003044FA">
        <w:rPr>
          <w:b/>
          <w:bCs/>
          <w:lang w:val="lt-LT"/>
        </w:rPr>
        <w:tab/>
        <w:t>Išlauka</w:t>
      </w:r>
    </w:p>
    <w:p w14:paraId="72633ABF" w14:textId="77777777" w:rsidR="00A8300C" w:rsidRPr="003044FA" w:rsidRDefault="00A8300C" w:rsidP="00521F16">
      <w:pPr>
        <w:rPr>
          <w:lang w:val="lt-LT"/>
        </w:rPr>
      </w:pPr>
    </w:p>
    <w:p w14:paraId="63D19424" w14:textId="2890F6F3" w:rsidR="00A8300C" w:rsidRPr="003044FA" w:rsidRDefault="00A8300C" w:rsidP="00521F16">
      <w:pPr>
        <w:rPr>
          <w:lang w:val="lt-LT"/>
        </w:rPr>
      </w:pPr>
      <w:r w:rsidRPr="003044FA">
        <w:rPr>
          <w:u w:val="single"/>
          <w:lang w:val="lt-LT"/>
        </w:rPr>
        <w:t>Galvijų</w:t>
      </w:r>
      <w:r w:rsidR="000737B1">
        <w:rPr>
          <w:u w:val="single"/>
          <w:lang w:val="lt-LT"/>
        </w:rPr>
        <w:t xml:space="preserve"> </w:t>
      </w:r>
      <w:r w:rsidRPr="003044FA">
        <w:rPr>
          <w:lang w:val="lt-LT"/>
        </w:rPr>
        <w:t>skerdienai ir subproduktams – 15 parų.</w:t>
      </w:r>
    </w:p>
    <w:p w14:paraId="7A2D1280" w14:textId="314DFACF" w:rsidR="00A8300C" w:rsidRPr="003044FA" w:rsidRDefault="00A8300C" w:rsidP="00521F16">
      <w:pPr>
        <w:rPr>
          <w:lang w:val="lt-LT"/>
        </w:rPr>
      </w:pPr>
      <w:r w:rsidRPr="003044FA">
        <w:rPr>
          <w:u w:val="single"/>
          <w:lang w:val="lt-LT"/>
        </w:rPr>
        <w:t>Kiaulių</w:t>
      </w:r>
      <w:r w:rsidRPr="003044FA">
        <w:rPr>
          <w:lang w:val="lt-LT"/>
        </w:rPr>
        <w:t xml:space="preserve"> skerdienai ir subproduktams – 5 paros.</w:t>
      </w:r>
    </w:p>
    <w:p w14:paraId="2E2BA825" w14:textId="77777777" w:rsidR="00A8300C" w:rsidRPr="003044FA" w:rsidRDefault="00A8300C" w:rsidP="00521F16">
      <w:pPr>
        <w:pStyle w:val="BodyText2"/>
        <w:rPr>
          <w:i w:val="0"/>
          <w:iCs w:val="0"/>
          <w:color w:val="auto"/>
          <w:lang w:val="lt-LT"/>
        </w:rPr>
      </w:pPr>
    </w:p>
    <w:p w14:paraId="5BDE5FCB" w14:textId="77777777" w:rsidR="00A8300C" w:rsidRPr="003044FA" w:rsidRDefault="00A8300C" w:rsidP="00521F16">
      <w:pPr>
        <w:rPr>
          <w:lang w:val="lt-LT"/>
        </w:rPr>
      </w:pPr>
    </w:p>
    <w:p w14:paraId="7D0DCC1A" w14:textId="77777777" w:rsidR="00A8300C" w:rsidRPr="003044FA" w:rsidRDefault="00A8300C" w:rsidP="00521F16">
      <w:pPr>
        <w:ind w:left="567" w:hanging="567"/>
        <w:rPr>
          <w:lang w:val="lt-LT"/>
        </w:rPr>
      </w:pPr>
      <w:r w:rsidRPr="003044FA">
        <w:rPr>
          <w:b/>
          <w:bCs/>
          <w:lang w:val="lt-LT"/>
        </w:rPr>
        <w:t>5.</w:t>
      </w:r>
      <w:r w:rsidRPr="003044FA">
        <w:rPr>
          <w:b/>
          <w:bCs/>
          <w:lang w:val="lt-LT"/>
        </w:rPr>
        <w:tab/>
        <w:t>FARMAKOLOGINĖS SAVYBĖS</w:t>
      </w:r>
    </w:p>
    <w:p w14:paraId="155C0E17" w14:textId="77777777" w:rsidR="00A8300C" w:rsidRPr="003044FA" w:rsidRDefault="00A8300C" w:rsidP="00521F16">
      <w:pPr>
        <w:ind w:left="567" w:hanging="567"/>
        <w:rPr>
          <w:lang w:val="lt-LT"/>
        </w:rPr>
      </w:pPr>
    </w:p>
    <w:p w14:paraId="07953996" w14:textId="77777777" w:rsidR="00A8300C" w:rsidRPr="003044FA" w:rsidRDefault="00A8300C" w:rsidP="00521F16">
      <w:pPr>
        <w:ind w:left="2552" w:hanging="2552"/>
        <w:rPr>
          <w:lang w:val="lt-LT"/>
        </w:rPr>
      </w:pPr>
      <w:r w:rsidRPr="003044FA">
        <w:rPr>
          <w:lang w:val="lt-LT"/>
        </w:rPr>
        <w:t>Farmakoterapinė grupė: vaistai nuo uždegimo ir reumato, nesteroidinės medžiagos (oksikamai).</w:t>
      </w:r>
    </w:p>
    <w:p w14:paraId="02CEEFEF" w14:textId="77777777" w:rsidR="00A8300C" w:rsidRPr="003044FA" w:rsidRDefault="00A8300C" w:rsidP="00521F16">
      <w:pPr>
        <w:ind w:left="2552" w:hanging="2552"/>
        <w:rPr>
          <w:lang w:val="lt-LT"/>
        </w:rPr>
      </w:pPr>
      <w:r w:rsidRPr="003044FA">
        <w:rPr>
          <w:lang w:val="lt-LT"/>
        </w:rPr>
        <w:t>ATCvet kodas: QM01AC06.</w:t>
      </w:r>
    </w:p>
    <w:p w14:paraId="57D75F64" w14:textId="77777777" w:rsidR="00A8300C" w:rsidRPr="003044FA" w:rsidRDefault="00A8300C" w:rsidP="00521F16">
      <w:pPr>
        <w:ind w:left="567" w:hanging="567"/>
        <w:rPr>
          <w:lang w:val="lt-LT"/>
        </w:rPr>
      </w:pPr>
    </w:p>
    <w:p w14:paraId="7C7368AD" w14:textId="6D160131" w:rsidR="00A8300C" w:rsidRPr="003044FA" w:rsidRDefault="00A8300C" w:rsidP="00521F16">
      <w:pPr>
        <w:tabs>
          <w:tab w:val="left" w:pos="540"/>
        </w:tabs>
        <w:rPr>
          <w:lang w:val="lt-LT"/>
        </w:rPr>
      </w:pPr>
      <w:r w:rsidRPr="003044FA">
        <w:rPr>
          <w:b/>
          <w:bCs/>
          <w:lang w:val="lt-LT"/>
        </w:rPr>
        <w:t>5.1</w:t>
      </w:r>
      <w:r w:rsidR="002616C2">
        <w:rPr>
          <w:b/>
          <w:bCs/>
          <w:lang w:val="lt-LT"/>
        </w:rPr>
        <w:t>.</w:t>
      </w:r>
      <w:r w:rsidRPr="003044FA">
        <w:rPr>
          <w:b/>
          <w:bCs/>
          <w:lang w:val="lt-LT"/>
        </w:rPr>
        <w:tab/>
        <w:t>Farmakodinaminės savybės</w:t>
      </w:r>
    </w:p>
    <w:p w14:paraId="7283B486" w14:textId="77777777" w:rsidR="00A8300C" w:rsidRPr="003044FA" w:rsidRDefault="00A8300C" w:rsidP="00521F16">
      <w:pPr>
        <w:rPr>
          <w:lang w:val="lt-LT"/>
        </w:rPr>
      </w:pPr>
    </w:p>
    <w:p w14:paraId="41B1664D" w14:textId="77777777" w:rsidR="00A8300C" w:rsidRPr="003044FA" w:rsidRDefault="00A8300C" w:rsidP="00521F16">
      <w:pPr>
        <w:rPr>
          <w:lang w:val="lt-LT"/>
        </w:rPr>
      </w:pPr>
      <w:r w:rsidRPr="003044FA">
        <w:rPr>
          <w:lang w:val="lt-LT"/>
        </w:rPr>
        <w:t>Meloksikamas yra oksikamų klasės nesteroidinis vaistas nuo uždegimo (NVNU), kuris slopindamas prostaglandinų sintezę mažina uždegimą, skausmą, eksudaciją ir karščiavimą. Nustatyta, kad meloksikamas pasižymi antiendotoksinėmis savybėmis, nes slopina tromboksano B</w:t>
      </w:r>
      <w:r w:rsidRPr="003044FA">
        <w:rPr>
          <w:vertAlign w:val="subscript"/>
          <w:lang w:val="lt-LT"/>
        </w:rPr>
        <w:t>2</w:t>
      </w:r>
      <w:r w:rsidRPr="003044FA">
        <w:rPr>
          <w:lang w:val="lt-LT"/>
        </w:rPr>
        <w:t xml:space="preserve"> gamybą, kurią sukelia veršeliams ir kiaulėms panaudotas </w:t>
      </w:r>
      <w:r w:rsidRPr="003044FA">
        <w:rPr>
          <w:i/>
          <w:iCs/>
          <w:lang w:val="lt-LT"/>
        </w:rPr>
        <w:t>E. coli</w:t>
      </w:r>
      <w:r w:rsidRPr="003044FA">
        <w:rPr>
          <w:lang w:val="lt-LT"/>
        </w:rPr>
        <w:t xml:space="preserve"> endotoksinas.</w:t>
      </w:r>
    </w:p>
    <w:p w14:paraId="4DAE67EC" w14:textId="77777777" w:rsidR="00A8300C" w:rsidRPr="003044FA" w:rsidRDefault="00A8300C" w:rsidP="00521F16">
      <w:pPr>
        <w:rPr>
          <w:lang w:val="lt-LT"/>
        </w:rPr>
      </w:pPr>
    </w:p>
    <w:p w14:paraId="36D59B4E" w14:textId="00389EFA" w:rsidR="00A8300C" w:rsidRPr="003044FA" w:rsidRDefault="00A8300C" w:rsidP="00521F16">
      <w:pPr>
        <w:tabs>
          <w:tab w:val="left" w:pos="540"/>
        </w:tabs>
        <w:ind w:left="567" w:hanging="567"/>
        <w:rPr>
          <w:lang w:val="lt-LT"/>
        </w:rPr>
      </w:pPr>
      <w:r w:rsidRPr="003044FA">
        <w:rPr>
          <w:b/>
          <w:bCs/>
          <w:lang w:val="lt-LT"/>
        </w:rPr>
        <w:t>5.2</w:t>
      </w:r>
      <w:r w:rsidR="002616C2">
        <w:rPr>
          <w:b/>
          <w:bCs/>
          <w:lang w:val="lt-LT"/>
        </w:rPr>
        <w:t>.</w:t>
      </w:r>
      <w:r w:rsidRPr="003044FA">
        <w:rPr>
          <w:b/>
          <w:bCs/>
          <w:lang w:val="lt-LT"/>
        </w:rPr>
        <w:tab/>
        <w:t>Farmakokinetinės savybės</w:t>
      </w:r>
    </w:p>
    <w:p w14:paraId="3BB3DF9F" w14:textId="77777777" w:rsidR="00A8300C" w:rsidRPr="003044FA" w:rsidRDefault="00A8300C" w:rsidP="00521F16">
      <w:pPr>
        <w:pStyle w:val="EndnoteText"/>
        <w:tabs>
          <w:tab w:val="clear" w:pos="567"/>
        </w:tabs>
        <w:ind w:left="567" w:hanging="567"/>
        <w:rPr>
          <w:lang w:val="lt-LT"/>
        </w:rPr>
      </w:pPr>
    </w:p>
    <w:p w14:paraId="7E9699E5" w14:textId="77777777" w:rsidR="00A8300C" w:rsidRPr="003044FA" w:rsidRDefault="00A8300C" w:rsidP="00521F16">
      <w:pPr>
        <w:rPr>
          <w:u w:val="single"/>
          <w:lang w:val="lt-LT"/>
        </w:rPr>
      </w:pPr>
      <w:r w:rsidRPr="003044FA">
        <w:rPr>
          <w:u w:val="single"/>
          <w:lang w:val="lt-LT"/>
        </w:rPr>
        <w:t>Absorbcija</w:t>
      </w:r>
    </w:p>
    <w:p w14:paraId="729ADCCD" w14:textId="179BB337" w:rsidR="00A8300C" w:rsidRPr="003044FA" w:rsidRDefault="002616C2" w:rsidP="00521F16">
      <w:pPr>
        <w:rPr>
          <w:lang w:val="lt-LT"/>
        </w:rPr>
      </w:pPr>
      <w:r>
        <w:rPr>
          <w:lang w:val="lt-LT"/>
        </w:rPr>
        <w:t>Suš</w:t>
      </w:r>
      <w:r w:rsidR="00A8300C" w:rsidRPr="003044FA">
        <w:rPr>
          <w:lang w:val="lt-LT"/>
        </w:rPr>
        <w:t>virkštus po oda vieną kartą 0,5 mg meloksikamo 1 kg, jaunų galvijų organizmuose C</w:t>
      </w:r>
      <w:r w:rsidR="00A8300C" w:rsidRPr="003044FA">
        <w:rPr>
          <w:vertAlign w:val="subscript"/>
          <w:lang w:val="lt-LT"/>
        </w:rPr>
        <w:t xml:space="preserve">max </w:t>
      </w:r>
      <w:r w:rsidR="00A8300C" w:rsidRPr="003044FA">
        <w:rPr>
          <w:lang w:val="lt-LT"/>
        </w:rPr>
        <w:t>vertė 2,1 µg/ml nustatyta praėjus 7,7 val.</w:t>
      </w:r>
    </w:p>
    <w:p w14:paraId="3A1592FE" w14:textId="78E4CC4E" w:rsidR="00A8300C" w:rsidRPr="003044FA" w:rsidRDefault="00A8300C" w:rsidP="00521F16">
      <w:pPr>
        <w:rPr>
          <w:lang w:val="lt-LT"/>
        </w:rPr>
      </w:pPr>
      <w:r w:rsidRPr="003044FA">
        <w:rPr>
          <w:lang w:val="lt-LT"/>
        </w:rPr>
        <w:t xml:space="preserve">Vieną kartą kiaulėms į raumenis </w:t>
      </w:r>
      <w:r w:rsidR="002616C2">
        <w:rPr>
          <w:lang w:val="lt-LT"/>
        </w:rPr>
        <w:t>su</w:t>
      </w:r>
      <w:r w:rsidRPr="003044FA">
        <w:rPr>
          <w:lang w:val="lt-LT"/>
        </w:rPr>
        <w:t>švirkštus 0,4 mg meloksikamo 1 kg, C</w:t>
      </w:r>
      <w:r w:rsidRPr="003044FA">
        <w:rPr>
          <w:vertAlign w:val="subscript"/>
          <w:lang w:val="lt-LT"/>
        </w:rPr>
        <w:t>max</w:t>
      </w:r>
      <w:r w:rsidRPr="003044FA">
        <w:rPr>
          <w:lang w:val="lt-LT"/>
        </w:rPr>
        <w:t xml:space="preserve"> nuo 1,1 iki 1,5 µg/ml nustatyta per 1 val.</w:t>
      </w:r>
    </w:p>
    <w:p w14:paraId="68B4F11D" w14:textId="77777777" w:rsidR="00A8300C" w:rsidRPr="003044FA" w:rsidRDefault="00A8300C" w:rsidP="00521F16">
      <w:pPr>
        <w:rPr>
          <w:lang w:val="lt-LT"/>
        </w:rPr>
      </w:pPr>
    </w:p>
    <w:p w14:paraId="0092D362" w14:textId="77777777" w:rsidR="00A8300C" w:rsidRPr="003044FA" w:rsidRDefault="00A8300C" w:rsidP="00521F16">
      <w:pPr>
        <w:rPr>
          <w:lang w:val="lt-LT"/>
        </w:rPr>
      </w:pPr>
      <w:r w:rsidRPr="003044FA">
        <w:rPr>
          <w:u w:val="single"/>
          <w:lang w:val="lt-LT"/>
        </w:rPr>
        <w:t>Pasiskirstymas</w:t>
      </w:r>
    </w:p>
    <w:p w14:paraId="1BC41505" w14:textId="77777777" w:rsidR="00A8300C" w:rsidRPr="003044FA" w:rsidRDefault="00A8300C" w:rsidP="00521F16">
      <w:pPr>
        <w:pStyle w:val="BodyTextIndent"/>
        <w:ind w:left="0"/>
        <w:rPr>
          <w:rFonts w:ascii="Times New Roman" w:hAnsi="Times New Roman" w:cs="Times New Roman"/>
          <w:lang w:val="lt-LT"/>
        </w:rPr>
      </w:pPr>
      <w:r w:rsidRPr="003044FA">
        <w:rPr>
          <w:rFonts w:ascii="Times New Roman" w:hAnsi="Times New Roman" w:cs="Times New Roman"/>
          <w:lang w:val="lt-LT"/>
        </w:rPr>
        <w:t>Daugiau kaip 98 % meloksikamo jungiasi su kraujo plazmos baltymais. Didžiausia meloksikamo koncentracija nustatoma kepenyse ir inkstuose. Palyginti maža koncentracija aptinkama skeleto raumenyse ir riebaliniame audinyje.</w:t>
      </w:r>
    </w:p>
    <w:p w14:paraId="4C67200E" w14:textId="77777777" w:rsidR="00A8300C" w:rsidRPr="003044FA" w:rsidRDefault="00A8300C" w:rsidP="00521F16">
      <w:pPr>
        <w:rPr>
          <w:lang w:val="lt-LT"/>
        </w:rPr>
      </w:pPr>
    </w:p>
    <w:p w14:paraId="2B45AA1E" w14:textId="77777777" w:rsidR="00A8300C" w:rsidRPr="003044FA" w:rsidRDefault="00A8300C" w:rsidP="00521F16">
      <w:pPr>
        <w:rPr>
          <w:u w:val="single"/>
          <w:lang w:val="lt-LT"/>
        </w:rPr>
      </w:pPr>
      <w:r w:rsidRPr="003044FA">
        <w:rPr>
          <w:u w:val="single"/>
          <w:lang w:val="lt-LT"/>
        </w:rPr>
        <w:t>Biotransformacija</w:t>
      </w:r>
    </w:p>
    <w:p w14:paraId="2A9C07C8" w14:textId="77777777" w:rsidR="00A8300C" w:rsidRPr="003044FA" w:rsidRDefault="00A8300C" w:rsidP="00521F16">
      <w:pPr>
        <w:pStyle w:val="BodyText"/>
        <w:tabs>
          <w:tab w:val="left" w:pos="567"/>
        </w:tabs>
        <w:jc w:val="left"/>
        <w:rPr>
          <w:lang w:val="lt-LT"/>
        </w:rPr>
      </w:pPr>
      <w:r w:rsidRPr="003044FA">
        <w:rPr>
          <w:lang w:val="lt-LT"/>
        </w:rPr>
        <w:t>Daugiausia meloksikamo randama kraujo plazmoje. Didžioji dalis iš galvijų organizmo išsiskiria su pienu ir tulžimi, šlapime randama tik pirminio junginio pėdsakų. Kiaulių tulžyje ir šlapime pirminio junginio yra tik pėdsakai. Meloksikamas biotransformuojamas į alkoholį, rūgšties darinį ir kelis polinius metabolitus. Nustatyta, kad visi pagrindiniai metabolitai yra farmakologiškai neaktyvūs.</w:t>
      </w:r>
    </w:p>
    <w:p w14:paraId="3EE3570D" w14:textId="77777777" w:rsidR="00A8300C" w:rsidRPr="003044FA" w:rsidRDefault="00A8300C" w:rsidP="00521F16">
      <w:pPr>
        <w:rPr>
          <w:lang w:val="lt-LT"/>
        </w:rPr>
      </w:pPr>
    </w:p>
    <w:p w14:paraId="328F6DEF" w14:textId="77777777" w:rsidR="00A8300C" w:rsidRPr="003044FA" w:rsidRDefault="00A8300C" w:rsidP="00521F16">
      <w:pPr>
        <w:rPr>
          <w:u w:val="single"/>
          <w:lang w:val="lt-LT"/>
        </w:rPr>
      </w:pPr>
      <w:r w:rsidRPr="003044FA">
        <w:rPr>
          <w:u w:val="single"/>
          <w:lang w:val="lt-LT"/>
        </w:rPr>
        <w:t>Eliminacija</w:t>
      </w:r>
    </w:p>
    <w:p w14:paraId="437925FE" w14:textId="4B36FA8E" w:rsidR="00A8300C" w:rsidRPr="003044FA" w:rsidRDefault="00E06559" w:rsidP="00521F16">
      <w:pPr>
        <w:pStyle w:val="BodyTextIndent2"/>
        <w:tabs>
          <w:tab w:val="clear" w:pos="567"/>
        </w:tabs>
        <w:spacing w:line="240" w:lineRule="auto"/>
        <w:ind w:left="0" w:firstLine="0"/>
        <w:jc w:val="left"/>
        <w:rPr>
          <w:b w:val="0"/>
          <w:bCs w:val="0"/>
          <w:lang w:val="lt-LT"/>
        </w:rPr>
      </w:pPr>
      <w:r>
        <w:rPr>
          <w:b w:val="0"/>
          <w:bCs w:val="0"/>
          <w:lang w:val="lt-LT"/>
        </w:rPr>
        <w:t>Suš</w:t>
      </w:r>
      <w:r w:rsidR="00A8300C" w:rsidRPr="003044FA">
        <w:rPr>
          <w:b w:val="0"/>
          <w:bCs w:val="0"/>
          <w:lang w:val="lt-LT"/>
        </w:rPr>
        <w:t>virkšto po oda meloksikamo pusinės eliminacijos iš jaunų galvijų organizmo laikas yra 26 val.</w:t>
      </w:r>
    </w:p>
    <w:p w14:paraId="19B355A5" w14:textId="1736EE8F" w:rsidR="00A8300C" w:rsidRPr="003044FA" w:rsidRDefault="00E06559" w:rsidP="00521F16">
      <w:pPr>
        <w:pStyle w:val="BodyTextIndent2"/>
        <w:spacing w:line="240" w:lineRule="auto"/>
        <w:ind w:left="0" w:firstLine="0"/>
        <w:jc w:val="left"/>
        <w:rPr>
          <w:b w:val="0"/>
          <w:bCs w:val="0"/>
          <w:lang w:val="lt-LT"/>
        </w:rPr>
      </w:pPr>
      <w:r>
        <w:rPr>
          <w:b w:val="0"/>
          <w:bCs w:val="0"/>
          <w:lang w:val="lt-LT"/>
        </w:rPr>
        <w:t>Suš</w:t>
      </w:r>
      <w:r w:rsidR="00A8300C" w:rsidRPr="003044FA">
        <w:rPr>
          <w:b w:val="0"/>
          <w:bCs w:val="0"/>
          <w:lang w:val="lt-LT"/>
        </w:rPr>
        <w:t>virkšto į raumenis kiaulėms meloksikamo pusinės eliminacijos iš kraujo plazmos laikas yra apytikriai 2,5 val.</w:t>
      </w:r>
    </w:p>
    <w:p w14:paraId="0FE962A7" w14:textId="77777777" w:rsidR="00A8300C" w:rsidRPr="003044FA" w:rsidRDefault="00A8300C" w:rsidP="00521F16">
      <w:pPr>
        <w:pStyle w:val="BodyTextIndent2"/>
        <w:spacing w:line="240" w:lineRule="auto"/>
        <w:ind w:left="0" w:firstLine="0"/>
        <w:jc w:val="left"/>
        <w:rPr>
          <w:b w:val="0"/>
          <w:bCs w:val="0"/>
          <w:lang w:val="lt-LT"/>
        </w:rPr>
      </w:pPr>
      <w:r w:rsidRPr="003044FA">
        <w:rPr>
          <w:b w:val="0"/>
          <w:bCs w:val="0"/>
          <w:lang w:val="lt-LT"/>
        </w:rPr>
        <w:t>Maždaug 50 % skirtos dozės išsiskiria su šlapimu, likusi dalis – su išmatomis.</w:t>
      </w:r>
    </w:p>
    <w:p w14:paraId="077A4DA1" w14:textId="77777777" w:rsidR="00A8300C" w:rsidRPr="003044FA" w:rsidRDefault="00A8300C" w:rsidP="00521F16">
      <w:pPr>
        <w:rPr>
          <w:lang w:val="lt-LT"/>
        </w:rPr>
      </w:pPr>
    </w:p>
    <w:p w14:paraId="7A00CC5D" w14:textId="77777777" w:rsidR="00A8300C" w:rsidRPr="003044FA" w:rsidRDefault="00A8300C" w:rsidP="00521F16">
      <w:pPr>
        <w:rPr>
          <w:lang w:val="lt-LT"/>
        </w:rPr>
      </w:pPr>
    </w:p>
    <w:p w14:paraId="0BACF271" w14:textId="77777777" w:rsidR="00A8300C" w:rsidRPr="003044FA" w:rsidRDefault="00A8300C" w:rsidP="00521F16">
      <w:pPr>
        <w:ind w:left="567" w:hanging="567"/>
        <w:rPr>
          <w:lang w:val="lt-LT"/>
        </w:rPr>
      </w:pPr>
      <w:r w:rsidRPr="003044FA">
        <w:rPr>
          <w:b/>
          <w:bCs/>
          <w:lang w:val="lt-LT"/>
        </w:rPr>
        <w:t>6.</w:t>
      </w:r>
      <w:r w:rsidRPr="003044FA">
        <w:rPr>
          <w:b/>
          <w:bCs/>
          <w:lang w:val="lt-LT"/>
        </w:rPr>
        <w:tab/>
        <w:t>FARMACINIAI DUOMENYS</w:t>
      </w:r>
    </w:p>
    <w:p w14:paraId="04DD86D6" w14:textId="77777777" w:rsidR="00A8300C" w:rsidRPr="003044FA" w:rsidRDefault="00A8300C" w:rsidP="00521F16">
      <w:pPr>
        <w:tabs>
          <w:tab w:val="left" w:pos="708"/>
        </w:tabs>
        <w:rPr>
          <w:b/>
          <w:bCs/>
          <w:lang w:val="lt-LT"/>
        </w:rPr>
      </w:pPr>
    </w:p>
    <w:p w14:paraId="418A728B" w14:textId="336FC216" w:rsidR="00A8300C" w:rsidRPr="003044FA" w:rsidRDefault="00A8300C" w:rsidP="00521F16">
      <w:pPr>
        <w:tabs>
          <w:tab w:val="left" w:pos="540"/>
          <w:tab w:val="left" w:pos="708"/>
        </w:tabs>
        <w:ind w:left="567" w:hanging="567"/>
        <w:rPr>
          <w:b/>
          <w:bCs/>
          <w:lang w:val="lt-LT"/>
        </w:rPr>
      </w:pPr>
      <w:r w:rsidRPr="003044FA">
        <w:rPr>
          <w:b/>
          <w:bCs/>
          <w:lang w:val="lt-LT"/>
        </w:rPr>
        <w:t>6.1</w:t>
      </w:r>
      <w:r w:rsidR="00E06559">
        <w:rPr>
          <w:b/>
          <w:bCs/>
          <w:lang w:val="lt-LT"/>
        </w:rPr>
        <w:t>.</w:t>
      </w:r>
      <w:r w:rsidRPr="003044FA">
        <w:rPr>
          <w:b/>
          <w:bCs/>
          <w:lang w:val="lt-LT"/>
        </w:rPr>
        <w:tab/>
        <w:t>Pagalbinių medžiagų sąrašas</w:t>
      </w:r>
    </w:p>
    <w:p w14:paraId="77591E2D" w14:textId="77777777" w:rsidR="00A8300C" w:rsidRPr="003044FA" w:rsidRDefault="00A8300C" w:rsidP="00521F16">
      <w:pPr>
        <w:tabs>
          <w:tab w:val="left" w:pos="708"/>
        </w:tabs>
        <w:rPr>
          <w:b/>
          <w:bCs/>
          <w:lang w:val="lt-LT"/>
        </w:rPr>
      </w:pPr>
    </w:p>
    <w:p w14:paraId="30E7A2D4" w14:textId="77777777" w:rsidR="00A8300C" w:rsidRPr="003044FA" w:rsidRDefault="00A8300C" w:rsidP="00521F16">
      <w:pPr>
        <w:ind w:left="567" w:hanging="567"/>
        <w:rPr>
          <w:lang w:val="lt-LT"/>
        </w:rPr>
      </w:pPr>
      <w:r w:rsidRPr="003044FA">
        <w:rPr>
          <w:lang w:val="lt-LT"/>
        </w:rPr>
        <w:t>Etanolis,</w:t>
      </w:r>
    </w:p>
    <w:p w14:paraId="415E69DF" w14:textId="77777777" w:rsidR="00A8300C" w:rsidRPr="003044FA" w:rsidRDefault="00A8300C" w:rsidP="00521F16">
      <w:pPr>
        <w:ind w:left="567" w:hanging="567"/>
        <w:rPr>
          <w:lang w:val="lt-LT"/>
        </w:rPr>
      </w:pPr>
      <w:r w:rsidRPr="003044FA">
        <w:rPr>
          <w:lang w:val="lt-LT"/>
        </w:rPr>
        <w:t>poloksameras 188,</w:t>
      </w:r>
    </w:p>
    <w:p w14:paraId="5E105518" w14:textId="77777777" w:rsidR="00A8300C" w:rsidRPr="003044FA" w:rsidRDefault="00A8300C" w:rsidP="00521F16">
      <w:pPr>
        <w:ind w:left="567" w:hanging="567"/>
        <w:rPr>
          <w:lang w:val="lt-LT"/>
        </w:rPr>
      </w:pPr>
      <w:r w:rsidRPr="003044FA">
        <w:rPr>
          <w:lang w:val="lt-LT"/>
        </w:rPr>
        <w:t>natrio chloridas,</w:t>
      </w:r>
    </w:p>
    <w:p w14:paraId="339D65B1" w14:textId="77777777" w:rsidR="00A8300C" w:rsidRPr="003044FA" w:rsidRDefault="00A8300C" w:rsidP="00521F16">
      <w:pPr>
        <w:ind w:left="567" w:hanging="567"/>
        <w:rPr>
          <w:lang w:val="lt-LT"/>
        </w:rPr>
      </w:pPr>
      <w:r w:rsidRPr="003044FA">
        <w:rPr>
          <w:lang w:val="lt-LT"/>
        </w:rPr>
        <w:t>glicinas,</w:t>
      </w:r>
    </w:p>
    <w:p w14:paraId="38530753" w14:textId="77777777" w:rsidR="00A8300C" w:rsidRPr="003044FA" w:rsidRDefault="00A8300C" w:rsidP="00521F16">
      <w:pPr>
        <w:ind w:left="567" w:hanging="567"/>
        <w:rPr>
          <w:lang w:val="lt-LT"/>
        </w:rPr>
      </w:pPr>
      <w:r w:rsidRPr="003044FA">
        <w:rPr>
          <w:lang w:val="lt-LT"/>
        </w:rPr>
        <w:t>natrio hidroksidas,</w:t>
      </w:r>
    </w:p>
    <w:p w14:paraId="644CD4B1" w14:textId="77777777" w:rsidR="00A8300C" w:rsidRPr="003044FA" w:rsidRDefault="00A8300C" w:rsidP="00521F16">
      <w:pPr>
        <w:ind w:left="567" w:hanging="567"/>
        <w:rPr>
          <w:lang w:val="lt-LT"/>
        </w:rPr>
      </w:pPr>
      <w:r w:rsidRPr="003044FA">
        <w:rPr>
          <w:lang w:val="lt-LT"/>
        </w:rPr>
        <w:t>glikofurolis,</w:t>
      </w:r>
    </w:p>
    <w:p w14:paraId="72886676" w14:textId="77777777" w:rsidR="00A8300C" w:rsidRPr="003044FA" w:rsidRDefault="00A8300C" w:rsidP="00521F16">
      <w:pPr>
        <w:ind w:left="567" w:hanging="567"/>
        <w:rPr>
          <w:lang w:val="lt-LT"/>
        </w:rPr>
      </w:pPr>
      <w:r w:rsidRPr="003044FA">
        <w:rPr>
          <w:lang w:val="lt-LT"/>
        </w:rPr>
        <w:t>megluminas,</w:t>
      </w:r>
    </w:p>
    <w:p w14:paraId="75CFA6BD" w14:textId="77777777" w:rsidR="00A8300C" w:rsidRPr="003044FA" w:rsidRDefault="00A8300C" w:rsidP="00521F16">
      <w:pPr>
        <w:ind w:left="567" w:hanging="567"/>
        <w:rPr>
          <w:lang w:val="lt-LT"/>
        </w:rPr>
      </w:pPr>
      <w:r w:rsidRPr="003044FA">
        <w:rPr>
          <w:lang w:val="lt-LT"/>
        </w:rPr>
        <w:t>injekcinis vanduo.</w:t>
      </w:r>
    </w:p>
    <w:p w14:paraId="3A3C93D3" w14:textId="77777777" w:rsidR="00A8300C" w:rsidRPr="003044FA" w:rsidRDefault="00A8300C" w:rsidP="00521F16">
      <w:pPr>
        <w:tabs>
          <w:tab w:val="left" w:pos="708"/>
        </w:tabs>
        <w:rPr>
          <w:b/>
          <w:bCs/>
          <w:lang w:val="lt-LT"/>
        </w:rPr>
      </w:pPr>
    </w:p>
    <w:p w14:paraId="40FFE689" w14:textId="61758E4C" w:rsidR="00A8300C" w:rsidRPr="003044FA" w:rsidRDefault="00A8300C" w:rsidP="00521F16">
      <w:pPr>
        <w:tabs>
          <w:tab w:val="left" w:pos="540"/>
        </w:tabs>
        <w:ind w:left="567" w:hanging="567"/>
        <w:rPr>
          <w:b/>
          <w:bCs/>
          <w:lang w:val="lt-LT"/>
        </w:rPr>
      </w:pPr>
      <w:r w:rsidRPr="003044FA">
        <w:rPr>
          <w:b/>
          <w:bCs/>
          <w:lang w:val="lt-LT"/>
        </w:rPr>
        <w:t>6.2</w:t>
      </w:r>
      <w:r w:rsidR="00E06559">
        <w:rPr>
          <w:b/>
          <w:bCs/>
          <w:lang w:val="lt-LT"/>
        </w:rPr>
        <w:t>.</w:t>
      </w:r>
      <w:r w:rsidRPr="003044FA">
        <w:rPr>
          <w:b/>
          <w:bCs/>
          <w:lang w:val="lt-LT"/>
        </w:rPr>
        <w:tab/>
        <w:t>Pagrindiniai nesuderinamumai</w:t>
      </w:r>
    </w:p>
    <w:p w14:paraId="343BEA4A" w14:textId="77777777" w:rsidR="00A8300C" w:rsidRPr="003044FA" w:rsidRDefault="00A8300C" w:rsidP="00521F16">
      <w:pPr>
        <w:tabs>
          <w:tab w:val="left" w:pos="540"/>
        </w:tabs>
        <w:rPr>
          <w:lang w:val="lt-LT"/>
        </w:rPr>
      </w:pPr>
    </w:p>
    <w:p w14:paraId="7997EE86" w14:textId="77777777" w:rsidR="00A8300C" w:rsidRPr="003044FA" w:rsidRDefault="00A8300C" w:rsidP="00521F16">
      <w:pPr>
        <w:rPr>
          <w:lang w:val="lt-LT"/>
        </w:rPr>
      </w:pPr>
      <w:r w:rsidRPr="003044FA">
        <w:rPr>
          <w:lang w:val="lt-LT"/>
        </w:rPr>
        <w:t>Nežinoma.</w:t>
      </w:r>
    </w:p>
    <w:p w14:paraId="54A67C1F" w14:textId="77777777" w:rsidR="00A8300C" w:rsidRPr="003044FA" w:rsidRDefault="00A8300C" w:rsidP="00521F16">
      <w:pPr>
        <w:rPr>
          <w:lang w:val="lt-LT"/>
        </w:rPr>
      </w:pPr>
    </w:p>
    <w:p w14:paraId="11F48B67" w14:textId="75E0DE4F" w:rsidR="00A8300C" w:rsidRPr="003044FA" w:rsidRDefault="00A8300C" w:rsidP="00521F16">
      <w:pPr>
        <w:tabs>
          <w:tab w:val="left" w:pos="540"/>
        </w:tabs>
        <w:ind w:left="567" w:hanging="567"/>
        <w:rPr>
          <w:lang w:val="lt-LT"/>
        </w:rPr>
      </w:pPr>
      <w:r w:rsidRPr="003044FA">
        <w:rPr>
          <w:b/>
          <w:bCs/>
          <w:lang w:val="lt-LT"/>
        </w:rPr>
        <w:t>6.3</w:t>
      </w:r>
      <w:r w:rsidR="00E06559">
        <w:rPr>
          <w:b/>
          <w:bCs/>
          <w:lang w:val="lt-LT"/>
        </w:rPr>
        <w:t>.</w:t>
      </w:r>
      <w:r w:rsidRPr="003044FA">
        <w:rPr>
          <w:b/>
          <w:bCs/>
          <w:lang w:val="lt-LT"/>
        </w:rPr>
        <w:tab/>
        <w:t>Tinkamumo laikas</w:t>
      </w:r>
    </w:p>
    <w:p w14:paraId="6D94B599" w14:textId="77777777" w:rsidR="00A8300C" w:rsidRPr="003044FA" w:rsidRDefault="00A8300C" w:rsidP="00521F16">
      <w:pPr>
        <w:rPr>
          <w:lang w:val="lt-LT"/>
        </w:rPr>
      </w:pPr>
    </w:p>
    <w:p w14:paraId="7D079DD9" w14:textId="77777777" w:rsidR="00A8300C" w:rsidRPr="003044FA" w:rsidRDefault="00A8300C" w:rsidP="00521F16">
      <w:pPr>
        <w:tabs>
          <w:tab w:val="left" w:pos="6804"/>
        </w:tabs>
        <w:rPr>
          <w:lang w:val="lt-LT"/>
        </w:rPr>
      </w:pPr>
      <w:r w:rsidRPr="003044FA">
        <w:rPr>
          <w:lang w:val="lt-LT"/>
        </w:rPr>
        <w:t>Veterinarinio vaisto tinkamumo laikas, nepažeidus originalios pakuotės, – 3 metai.</w:t>
      </w:r>
    </w:p>
    <w:p w14:paraId="283F83FF" w14:textId="77777777" w:rsidR="00A8300C" w:rsidRPr="003044FA" w:rsidRDefault="00A8300C" w:rsidP="00521F16">
      <w:pPr>
        <w:tabs>
          <w:tab w:val="left" w:pos="6804"/>
        </w:tabs>
        <w:rPr>
          <w:lang w:val="lt-LT"/>
        </w:rPr>
      </w:pPr>
      <w:r w:rsidRPr="003044FA">
        <w:rPr>
          <w:lang w:val="lt-LT"/>
        </w:rPr>
        <w:t>Tinkamumo laikas, atidarius pirminę pakuotę, – 28 d.</w:t>
      </w:r>
    </w:p>
    <w:p w14:paraId="27B79259" w14:textId="77777777" w:rsidR="00A8300C" w:rsidRPr="003044FA" w:rsidRDefault="00A8300C" w:rsidP="00521F16">
      <w:pPr>
        <w:rPr>
          <w:lang w:val="lt-LT"/>
        </w:rPr>
      </w:pPr>
    </w:p>
    <w:p w14:paraId="48762976" w14:textId="4EBD81B2" w:rsidR="00A8300C" w:rsidRPr="003044FA" w:rsidRDefault="00A8300C" w:rsidP="00521F16">
      <w:pPr>
        <w:tabs>
          <w:tab w:val="left" w:pos="540"/>
        </w:tabs>
        <w:ind w:left="567" w:hanging="567"/>
        <w:rPr>
          <w:b/>
          <w:bCs/>
          <w:lang w:val="lt-LT"/>
        </w:rPr>
      </w:pPr>
      <w:r w:rsidRPr="003044FA">
        <w:rPr>
          <w:b/>
          <w:bCs/>
          <w:lang w:val="lt-LT"/>
        </w:rPr>
        <w:t>6.4</w:t>
      </w:r>
      <w:r w:rsidR="00E06559">
        <w:rPr>
          <w:b/>
          <w:bCs/>
          <w:lang w:val="lt-LT"/>
        </w:rPr>
        <w:t>.</w:t>
      </w:r>
      <w:r w:rsidRPr="003044FA">
        <w:rPr>
          <w:b/>
          <w:bCs/>
          <w:lang w:val="lt-LT"/>
        </w:rPr>
        <w:tab/>
        <w:t>Specialieji laikymo nurodymai</w:t>
      </w:r>
    </w:p>
    <w:p w14:paraId="7821787E" w14:textId="77777777" w:rsidR="00A8300C" w:rsidRPr="003044FA" w:rsidRDefault="00A8300C" w:rsidP="00521F16">
      <w:pPr>
        <w:rPr>
          <w:lang w:val="lt-LT"/>
        </w:rPr>
      </w:pPr>
    </w:p>
    <w:p w14:paraId="371877CE" w14:textId="77777777" w:rsidR="00A8300C" w:rsidRPr="003044FA" w:rsidRDefault="00A8300C" w:rsidP="00521F16">
      <w:pPr>
        <w:rPr>
          <w:lang w:val="lt-LT"/>
        </w:rPr>
      </w:pPr>
      <w:r w:rsidRPr="003044FA">
        <w:rPr>
          <w:lang w:val="lt-LT"/>
        </w:rPr>
        <w:t>Šiam veterinariniam vaistui specialių laikymo sąlygų nereikia.</w:t>
      </w:r>
    </w:p>
    <w:p w14:paraId="40B8E165" w14:textId="77777777" w:rsidR="00A8300C" w:rsidRPr="003044FA" w:rsidRDefault="00A8300C" w:rsidP="00521F16">
      <w:pPr>
        <w:pStyle w:val="EndnoteText"/>
        <w:tabs>
          <w:tab w:val="clear" w:pos="567"/>
        </w:tabs>
        <w:rPr>
          <w:lang w:val="lt-LT"/>
        </w:rPr>
      </w:pPr>
    </w:p>
    <w:p w14:paraId="0FABA514" w14:textId="57257363" w:rsidR="00A8300C" w:rsidRPr="003044FA" w:rsidRDefault="00A8300C" w:rsidP="00521F16">
      <w:pPr>
        <w:tabs>
          <w:tab w:val="left" w:pos="540"/>
        </w:tabs>
        <w:ind w:left="567" w:hanging="567"/>
        <w:rPr>
          <w:lang w:val="lt-LT"/>
        </w:rPr>
      </w:pPr>
      <w:r w:rsidRPr="003044FA">
        <w:rPr>
          <w:b/>
          <w:bCs/>
          <w:lang w:val="lt-LT"/>
        </w:rPr>
        <w:t>6.5</w:t>
      </w:r>
      <w:r w:rsidR="00E06559">
        <w:rPr>
          <w:b/>
          <w:bCs/>
          <w:lang w:val="lt-LT"/>
        </w:rPr>
        <w:t>.</w:t>
      </w:r>
      <w:r w:rsidRPr="003044FA">
        <w:rPr>
          <w:lang w:val="lt-LT"/>
        </w:rPr>
        <w:tab/>
      </w:r>
      <w:r w:rsidRPr="003044FA">
        <w:rPr>
          <w:b/>
          <w:bCs/>
          <w:lang w:val="lt-LT"/>
        </w:rPr>
        <w:t>Pirminės pakuotės pobūdis ir sudedamosios dalys</w:t>
      </w:r>
    </w:p>
    <w:p w14:paraId="46E8AB62" w14:textId="77777777" w:rsidR="00A8300C" w:rsidRPr="003044FA" w:rsidRDefault="00A8300C" w:rsidP="00521F16">
      <w:pPr>
        <w:rPr>
          <w:lang w:val="lt-LT"/>
        </w:rPr>
      </w:pPr>
    </w:p>
    <w:p w14:paraId="6703B481" w14:textId="61234390" w:rsidR="00A8300C" w:rsidRPr="003044FA" w:rsidRDefault="00A8300C" w:rsidP="00521F16">
      <w:pPr>
        <w:pStyle w:val="BodyText"/>
        <w:jc w:val="left"/>
        <w:rPr>
          <w:lang w:val="lt-LT"/>
        </w:rPr>
      </w:pPr>
      <w:r w:rsidRPr="003044FA">
        <w:rPr>
          <w:lang w:val="lt-LT"/>
        </w:rPr>
        <w:t xml:space="preserve">Kartoninėje dėžutėje yra 1 ar 12 bespalvio stiklo </w:t>
      </w:r>
      <w:r w:rsidR="00A57A79">
        <w:rPr>
          <w:lang w:val="lt-LT"/>
        </w:rPr>
        <w:t>flakonų</w:t>
      </w:r>
      <w:r w:rsidR="00A55F68">
        <w:rPr>
          <w:lang w:val="lt-LT"/>
        </w:rPr>
        <w:t>, kuriuose yra po</w:t>
      </w:r>
      <w:r w:rsidR="00A57A79">
        <w:rPr>
          <w:lang w:val="lt-LT"/>
        </w:rPr>
        <w:t xml:space="preserve"> </w:t>
      </w:r>
      <w:r w:rsidRPr="003044FA">
        <w:rPr>
          <w:lang w:val="lt-LT"/>
        </w:rPr>
        <w:t>20 ml, 50 ml ar 100 ml</w:t>
      </w:r>
      <w:r w:rsidR="00A57A79">
        <w:rPr>
          <w:lang w:val="lt-LT"/>
        </w:rPr>
        <w:t xml:space="preserve"> injekcinio tirpalo</w:t>
      </w:r>
      <w:r w:rsidRPr="003044FA">
        <w:rPr>
          <w:lang w:val="lt-LT"/>
        </w:rPr>
        <w:t>, užkimštų guminiais kamšteliais, kurie apgaubti aliumininiais gaubteliais. Gali būti tiekiamos ne visų dydžių pakuotės.</w:t>
      </w:r>
    </w:p>
    <w:p w14:paraId="143093E7" w14:textId="77777777" w:rsidR="00A8300C" w:rsidRPr="003044FA" w:rsidRDefault="00A8300C" w:rsidP="00521F16">
      <w:pPr>
        <w:rPr>
          <w:lang w:val="lt-LT"/>
        </w:rPr>
      </w:pPr>
    </w:p>
    <w:p w14:paraId="26A6D2FF" w14:textId="52C8821E" w:rsidR="00A8300C" w:rsidRPr="003044FA" w:rsidRDefault="00A8300C" w:rsidP="00521F16">
      <w:pPr>
        <w:tabs>
          <w:tab w:val="left" w:pos="540"/>
        </w:tabs>
        <w:ind w:left="567" w:hanging="567"/>
        <w:rPr>
          <w:b/>
          <w:bCs/>
          <w:lang w:val="lt-LT"/>
        </w:rPr>
      </w:pPr>
      <w:r w:rsidRPr="003044FA">
        <w:rPr>
          <w:b/>
          <w:bCs/>
          <w:lang w:val="lt-LT"/>
        </w:rPr>
        <w:t>6.6</w:t>
      </w:r>
      <w:r w:rsidR="00E06559">
        <w:rPr>
          <w:b/>
          <w:bCs/>
          <w:lang w:val="lt-LT"/>
        </w:rPr>
        <w:t>.</w:t>
      </w:r>
      <w:r w:rsidRPr="003044FA">
        <w:rPr>
          <w:lang w:val="lt-LT"/>
        </w:rPr>
        <w:tab/>
      </w:r>
      <w:r w:rsidRPr="003044FA">
        <w:rPr>
          <w:b/>
          <w:bCs/>
          <w:lang w:val="lt-LT"/>
        </w:rPr>
        <w:t>Specialiosios nesunaudoto veterinarinio vaisto ar su jo naudojimu susijusių atliekų naikinimo nuostatos</w:t>
      </w:r>
    </w:p>
    <w:p w14:paraId="68F93E73" w14:textId="77777777" w:rsidR="00A8300C" w:rsidRPr="003044FA" w:rsidRDefault="00A8300C" w:rsidP="00521F16">
      <w:pPr>
        <w:rPr>
          <w:lang w:val="lt-LT"/>
        </w:rPr>
      </w:pPr>
    </w:p>
    <w:p w14:paraId="3CDDBC5C" w14:textId="77777777" w:rsidR="00A8300C" w:rsidRPr="003044FA" w:rsidRDefault="00A8300C" w:rsidP="00521F16">
      <w:pPr>
        <w:pStyle w:val="BodyText"/>
        <w:jc w:val="left"/>
        <w:rPr>
          <w:lang w:val="lt-LT"/>
        </w:rPr>
      </w:pPr>
      <w:r w:rsidRPr="003044FA">
        <w:rPr>
          <w:lang w:val="lt-LT"/>
        </w:rPr>
        <w:t>Nesunaudotas veterinarinis vaistas ar su juo susijusios atliekos turi būti sunaikintos pagal šalies reikalavimus.</w:t>
      </w:r>
    </w:p>
    <w:p w14:paraId="218FF58F" w14:textId="77777777" w:rsidR="00A8300C" w:rsidRPr="003044FA" w:rsidRDefault="00A8300C" w:rsidP="00521F16">
      <w:pPr>
        <w:rPr>
          <w:lang w:val="lt-LT"/>
        </w:rPr>
      </w:pPr>
    </w:p>
    <w:p w14:paraId="2ACC2426" w14:textId="77777777" w:rsidR="00A8300C" w:rsidRPr="003044FA" w:rsidRDefault="00A8300C" w:rsidP="00521F16">
      <w:pPr>
        <w:rPr>
          <w:lang w:val="lt-LT"/>
        </w:rPr>
      </w:pPr>
    </w:p>
    <w:p w14:paraId="74939E4B" w14:textId="77777777" w:rsidR="00A8300C" w:rsidRPr="003044FA" w:rsidRDefault="00A8300C" w:rsidP="00521F16">
      <w:pPr>
        <w:ind w:left="567" w:hanging="567"/>
        <w:rPr>
          <w:lang w:val="lt-LT"/>
        </w:rPr>
      </w:pPr>
      <w:r w:rsidRPr="003044FA">
        <w:rPr>
          <w:b/>
          <w:bCs/>
          <w:lang w:val="lt-LT"/>
        </w:rPr>
        <w:t>7.</w:t>
      </w:r>
      <w:r w:rsidRPr="003044FA">
        <w:rPr>
          <w:b/>
          <w:bCs/>
          <w:lang w:val="lt-LT"/>
        </w:rPr>
        <w:tab/>
      </w:r>
      <w:r w:rsidRPr="003044FA">
        <w:rPr>
          <w:b/>
          <w:bCs/>
          <w:caps/>
          <w:lang w:val="lt-LT"/>
        </w:rPr>
        <w:t>REGISTRUOTOJAS</w:t>
      </w:r>
    </w:p>
    <w:p w14:paraId="5E2C90F1" w14:textId="77777777" w:rsidR="00A8300C" w:rsidRPr="003044FA" w:rsidRDefault="00A8300C" w:rsidP="00521F16">
      <w:pPr>
        <w:rPr>
          <w:lang w:val="lt-LT"/>
        </w:rPr>
      </w:pPr>
    </w:p>
    <w:p w14:paraId="6EC14464" w14:textId="77777777" w:rsidR="00A8300C" w:rsidRPr="003044FA" w:rsidRDefault="00A8300C" w:rsidP="00521F16">
      <w:pPr>
        <w:ind w:left="567" w:hanging="567"/>
        <w:rPr>
          <w:lang w:val="lt-LT"/>
        </w:rPr>
      </w:pPr>
      <w:r w:rsidRPr="003044FA">
        <w:rPr>
          <w:lang w:val="lt-LT"/>
        </w:rPr>
        <w:t>Boehringer Ingelheim Vetmedica GmbH</w:t>
      </w:r>
    </w:p>
    <w:p w14:paraId="07699E2D" w14:textId="77777777" w:rsidR="00A8300C" w:rsidRPr="003044FA" w:rsidRDefault="00A8300C" w:rsidP="00521F16">
      <w:pPr>
        <w:ind w:left="567" w:hanging="567"/>
        <w:rPr>
          <w:lang w:val="lt-LT"/>
        </w:rPr>
      </w:pPr>
      <w:r w:rsidRPr="003044FA">
        <w:rPr>
          <w:lang w:val="lt-LT"/>
        </w:rPr>
        <w:t>55216 Ingelheim/Rhein</w:t>
      </w:r>
    </w:p>
    <w:p w14:paraId="79E5E2E9" w14:textId="77777777" w:rsidR="00A8300C" w:rsidRPr="003044FA" w:rsidRDefault="00A8300C" w:rsidP="00521F16">
      <w:pPr>
        <w:ind w:left="567" w:hanging="567"/>
        <w:rPr>
          <w:caps/>
          <w:lang w:val="lt-LT"/>
        </w:rPr>
      </w:pPr>
      <w:r w:rsidRPr="003044FA">
        <w:rPr>
          <w:caps/>
          <w:lang w:val="lt-LT"/>
        </w:rPr>
        <w:t>Vokietija</w:t>
      </w:r>
    </w:p>
    <w:p w14:paraId="033EF830" w14:textId="77777777" w:rsidR="00A8300C" w:rsidRPr="003044FA" w:rsidRDefault="00A8300C" w:rsidP="00521F16">
      <w:pPr>
        <w:ind w:left="567" w:hanging="567"/>
        <w:rPr>
          <w:lang w:val="lt-LT"/>
        </w:rPr>
      </w:pPr>
    </w:p>
    <w:p w14:paraId="21C40083" w14:textId="77777777" w:rsidR="00A8300C" w:rsidRPr="003044FA" w:rsidRDefault="00A8300C" w:rsidP="00521F16">
      <w:pPr>
        <w:ind w:left="567" w:hanging="567"/>
        <w:rPr>
          <w:lang w:val="lt-LT"/>
        </w:rPr>
      </w:pPr>
    </w:p>
    <w:p w14:paraId="77546879" w14:textId="77777777" w:rsidR="00A8300C" w:rsidRPr="003044FA" w:rsidRDefault="00A8300C" w:rsidP="00521F16">
      <w:pPr>
        <w:tabs>
          <w:tab w:val="left" w:pos="540"/>
        </w:tabs>
        <w:ind w:left="567" w:hanging="567"/>
        <w:rPr>
          <w:b/>
          <w:bCs/>
          <w:caps/>
          <w:lang w:val="lt-LT"/>
        </w:rPr>
      </w:pPr>
      <w:r w:rsidRPr="003044FA">
        <w:rPr>
          <w:b/>
          <w:bCs/>
          <w:caps/>
          <w:lang w:val="lt-LT"/>
        </w:rPr>
        <w:t>8.</w:t>
      </w:r>
      <w:r w:rsidRPr="003044FA">
        <w:rPr>
          <w:b/>
          <w:bCs/>
          <w:caps/>
          <w:lang w:val="lt-LT"/>
        </w:rPr>
        <w:tab/>
        <w:t>REGISTRACIJOS NUMERIAI</w:t>
      </w:r>
    </w:p>
    <w:p w14:paraId="7C38D45A" w14:textId="77777777" w:rsidR="00A8300C" w:rsidRPr="003044FA" w:rsidRDefault="00A8300C" w:rsidP="00521F16">
      <w:pPr>
        <w:ind w:left="567" w:hanging="567"/>
        <w:rPr>
          <w:lang w:val="lt-LT"/>
        </w:rPr>
      </w:pPr>
    </w:p>
    <w:p w14:paraId="2B377E34" w14:textId="77777777" w:rsidR="00A8300C" w:rsidRPr="003044FA" w:rsidRDefault="00A8300C" w:rsidP="00521F16">
      <w:pPr>
        <w:rPr>
          <w:lang w:val="lt-LT"/>
        </w:rPr>
      </w:pPr>
      <w:r w:rsidRPr="003044FA">
        <w:rPr>
          <w:lang w:val="lt-LT"/>
        </w:rPr>
        <w:t>EU/2/97/004/035 1 x 20 ml</w:t>
      </w:r>
    </w:p>
    <w:p w14:paraId="0AF14DF6" w14:textId="77777777" w:rsidR="00A8300C" w:rsidRPr="003044FA" w:rsidRDefault="00A8300C" w:rsidP="00521F16">
      <w:pPr>
        <w:rPr>
          <w:lang w:val="lt-LT"/>
        </w:rPr>
      </w:pPr>
      <w:r w:rsidRPr="003044FA">
        <w:rPr>
          <w:lang w:val="lt-LT"/>
        </w:rPr>
        <w:t>EU/2/97/004/037 1 x 50 ml</w:t>
      </w:r>
    </w:p>
    <w:p w14:paraId="66488B44" w14:textId="77777777" w:rsidR="00A8300C" w:rsidRPr="003044FA" w:rsidRDefault="00A8300C" w:rsidP="00521F16">
      <w:pPr>
        <w:rPr>
          <w:lang w:val="lt-LT"/>
        </w:rPr>
      </w:pPr>
      <w:r w:rsidRPr="003044FA">
        <w:rPr>
          <w:lang w:val="lt-LT"/>
        </w:rPr>
        <w:t>EU/2/97/004/001 1 x 100 ml</w:t>
      </w:r>
    </w:p>
    <w:p w14:paraId="081392B0" w14:textId="77777777" w:rsidR="00A8300C" w:rsidRPr="003044FA" w:rsidRDefault="00A8300C" w:rsidP="00521F16">
      <w:pPr>
        <w:rPr>
          <w:lang w:val="lt-LT"/>
        </w:rPr>
      </w:pPr>
      <w:r w:rsidRPr="003044FA">
        <w:rPr>
          <w:lang w:val="lt-LT"/>
        </w:rPr>
        <w:t>EU/2/97/004/036 12 x 20 ml</w:t>
      </w:r>
    </w:p>
    <w:p w14:paraId="71EF1B63" w14:textId="77777777" w:rsidR="00A8300C" w:rsidRPr="003044FA" w:rsidRDefault="00A8300C" w:rsidP="00521F16">
      <w:pPr>
        <w:rPr>
          <w:lang w:val="lt-LT"/>
        </w:rPr>
      </w:pPr>
      <w:r w:rsidRPr="003044FA">
        <w:rPr>
          <w:lang w:val="lt-LT"/>
        </w:rPr>
        <w:t>EU/2/97/004/038 12 x 50 ml</w:t>
      </w:r>
    </w:p>
    <w:p w14:paraId="7CFAA0AB" w14:textId="77777777" w:rsidR="00A8300C" w:rsidRPr="003044FA" w:rsidRDefault="00A8300C" w:rsidP="00521F16">
      <w:pPr>
        <w:rPr>
          <w:lang w:val="lt-LT"/>
        </w:rPr>
      </w:pPr>
      <w:r w:rsidRPr="003044FA">
        <w:rPr>
          <w:lang w:val="lt-LT"/>
        </w:rPr>
        <w:t>EU/2/97/004/010 12 x 100 ml</w:t>
      </w:r>
    </w:p>
    <w:p w14:paraId="35F2BC21" w14:textId="77777777" w:rsidR="00A8300C" w:rsidRPr="003044FA" w:rsidRDefault="00A8300C" w:rsidP="00521F16">
      <w:pPr>
        <w:pStyle w:val="EndnoteText"/>
        <w:tabs>
          <w:tab w:val="clear" w:pos="567"/>
        </w:tabs>
        <w:ind w:left="567" w:hanging="567"/>
        <w:rPr>
          <w:lang w:val="lt-LT"/>
        </w:rPr>
      </w:pPr>
    </w:p>
    <w:p w14:paraId="3C280924" w14:textId="77777777" w:rsidR="00A8300C" w:rsidRPr="003044FA" w:rsidRDefault="00A8300C" w:rsidP="00521F16">
      <w:pPr>
        <w:pStyle w:val="EndnoteText"/>
        <w:tabs>
          <w:tab w:val="clear" w:pos="567"/>
        </w:tabs>
        <w:ind w:left="567" w:hanging="567"/>
        <w:rPr>
          <w:lang w:val="lt-LT"/>
        </w:rPr>
      </w:pPr>
    </w:p>
    <w:p w14:paraId="66F38B09" w14:textId="77777777" w:rsidR="00A8300C" w:rsidRPr="003044FA" w:rsidRDefault="00A8300C" w:rsidP="000209CE">
      <w:pPr>
        <w:keepNext/>
        <w:ind w:left="567" w:hanging="567"/>
        <w:rPr>
          <w:caps/>
          <w:lang w:val="lt-LT"/>
        </w:rPr>
      </w:pPr>
      <w:r w:rsidRPr="003044FA">
        <w:rPr>
          <w:b/>
          <w:bCs/>
          <w:caps/>
          <w:lang w:val="lt-LT"/>
        </w:rPr>
        <w:t>9.</w:t>
      </w:r>
      <w:r w:rsidRPr="003044FA">
        <w:rPr>
          <w:b/>
          <w:bCs/>
          <w:caps/>
          <w:lang w:val="lt-LT"/>
        </w:rPr>
        <w:tab/>
        <w:t>REGISTRAVIMO / PERREGISTRAVIMO DATA</w:t>
      </w:r>
    </w:p>
    <w:p w14:paraId="2829B3C2" w14:textId="77777777" w:rsidR="00A8300C" w:rsidRPr="003044FA" w:rsidRDefault="00A8300C" w:rsidP="000209CE">
      <w:pPr>
        <w:keepNext/>
        <w:ind w:left="567" w:hanging="567"/>
        <w:rPr>
          <w:lang w:val="lt-LT"/>
        </w:rPr>
      </w:pPr>
    </w:p>
    <w:p w14:paraId="62E1EAFF" w14:textId="20E3C78D" w:rsidR="00A8300C" w:rsidRPr="003044FA" w:rsidRDefault="00A8300C" w:rsidP="00521F16">
      <w:pPr>
        <w:pStyle w:val="EndnoteText"/>
        <w:tabs>
          <w:tab w:val="clear" w:pos="567"/>
          <w:tab w:val="left" w:pos="2552"/>
        </w:tabs>
        <w:ind w:left="567" w:hanging="567"/>
        <w:rPr>
          <w:lang w:val="lt-LT"/>
        </w:rPr>
      </w:pPr>
      <w:r w:rsidRPr="003044FA">
        <w:rPr>
          <w:lang w:val="lt-LT"/>
        </w:rPr>
        <w:t>Registravimo data</w:t>
      </w:r>
      <w:r w:rsidRPr="003044FA">
        <w:rPr>
          <w:lang w:val="lt-LT"/>
        </w:rPr>
        <w:tab/>
        <w:t>1998-01-07</w:t>
      </w:r>
    </w:p>
    <w:p w14:paraId="10012A75" w14:textId="5D6B36B3" w:rsidR="00A8300C" w:rsidRPr="003044FA" w:rsidRDefault="00A8300C" w:rsidP="00521F16">
      <w:pPr>
        <w:tabs>
          <w:tab w:val="left" w:pos="2552"/>
        </w:tabs>
        <w:rPr>
          <w:lang w:val="lt-LT"/>
        </w:rPr>
      </w:pPr>
      <w:r w:rsidRPr="003044FA">
        <w:rPr>
          <w:lang w:val="lt-LT"/>
        </w:rPr>
        <w:t>Perregistravimo data</w:t>
      </w:r>
      <w:r w:rsidRPr="003044FA">
        <w:rPr>
          <w:lang w:val="lt-LT"/>
        </w:rPr>
        <w:tab/>
        <w:t>2007-12-06</w:t>
      </w:r>
    </w:p>
    <w:p w14:paraId="17C67A9C" w14:textId="77777777" w:rsidR="00A8300C" w:rsidRPr="003044FA" w:rsidRDefault="00A8300C" w:rsidP="00521F16">
      <w:pPr>
        <w:pStyle w:val="EndnoteText"/>
        <w:tabs>
          <w:tab w:val="clear" w:pos="567"/>
        </w:tabs>
        <w:ind w:left="567" w:hanging="567"/>
        <w:rPr>
          <w:lang w:val="lt-LT"/>
        </w:rPr>
      </w:pPr>
    </w:p>
    <w:p w14:paraId="345A7DAD" w14:textId="77777777" w:rsidR="00A8300C" w:rsidRPr="003044FA" w:rsidRDefault="00A8300C" w:rsidP="00521F16">
      <w:pPr>
        <w:pStyle w:val="EndnoteText"/>
        <w:tabs>
          <w:tab w:val="clear" w:pos="567"/>
        </w:tabs>
        <w:ind w:left="567" w:hanging="567"/>
        <w:rPr>
          <w:lang w:val="lt-LT"/>
        </w:rPr>
      </w:pPr>
    </w:p>
    <w:p w14:paraId="0E9428DF" w14:textId="77777777" w:rsidR="00A8300C" w:rsidRPr="003044FA" w:rsidRDefault="00A8300C" w:rsidP="00521F16">
      <w:pPr>
        <w:ind w:left="567" w:hanging="567"/>
        <w:rPr>
          <w:b/>
          <w:bCs/>
          <w:caps/>
          <w:lang w:val="lt-LT"/>
        </w:rPr>
      </w:pPr>
      <w:r w:rsidRPr="003044FA">
        <w:rPr>
          <w:b/>
          <w:bCs/>
          <w:caps/>
          <w:lang w:val="lt-LT"/>
        </w:rPr>
        <w:t>10.</w:t>
      </w:r>
      <w:r w:rsidRPr="003044FA">
        <w:rPr>
          <w:b/>
          <w:bCs/>
          <w:caps/>
          <w:lang w:val="lt-LT"/>
        </w:rPr>
        <w:tab/>
        <w:t>Teksto peržiūros data</w:t>
      </w:r>
    </w:p>
    <w:p w14:paraId="64F0B060" w14:textId="77777777" w:rsidR="00A8300C" w:rsidRPr="003044FA" w:rsidRDefault="00A8300C" w:rsidP="00521F16">
      <w:pPr>
        <w:rPr>
          <w:lang w:val="lt-LT"/>
        </w:rPr>
      </w:pPr>
    </w:p>
    <w:p w14:paraId="00AB4A04" w14:textId="77777777" w:rsidR="00A8300C" w:rsidRPr="003044FA" w:rsidRDefault="00A8300C" w:rsidP="00521F16">
      <w:pPr>
        <w:rPr>
          <w:lang w:val="lt-LT"/>
        </w:rPr>
      </w:pPr>
      <w:r w:rsidRPr="003044FA">
        <w:rPr>
          <w:lang w:val="lt-LT"/>
        </w:rPr>
        <w:t xml:space="preserve">Išsamią informaciją apie šį veterinarinį vaistą galima rasti Europos vaistų agentūros tinklalapyje </w:t>
      </w:r>
      <w:hyperlink r:id="rId10" w:history="1">
        <w:r w:rsidRPr="003044FA">
          <w:rPr>
            <w:rStyle w:val="Hyperlink"/>
            <w:color w:val="auto"/>
            <w:lang w:val="lt-LT"/>
          </w:rPr>
          <w:t>http://www.ema.europa.eu/</w:t>
        </w:r>
      </w:hyperlink>
      <w:r w:rsidRPr="003044FA">
        <w:rPr>
          <w:lang w:val="lt-LT"/>
        </w:rPr>
        <w:t>.</w:t>
      </w:r>
    </w:p>
    <w:p w14:paraId="46432796" w14:textId="77777777" w:rsidR="00A8300C" w:rsidRPr="003044FA" w:rsidRDefault="00A8300C" w:rsidP="00521F16">
      <w:pPr>
        <w:ind w:left="567" w:hanging="567"/>
        <w:rPr>
          <w:b/>
          <w:bCs/>
          <w:lang w:val="lt-LT"/>
        </w:rPr>
      </w:pPr>
    </w:p>
    <w:p w14:paraId="19527ED0" w14:textId="77777777" w:rsidR="00A8300C" w:rsidRPr="003044FA" w:rsidRDefault="00A8300C" w:rsidP="00521F16">
      <w:pPr>
        <w:ind w:left="567" w:hanging="567"/>
        <w:rPr>
          <w:b/>
          <w:bCs/>
          <w:lang w:val="lt-LT"/>
        </w:rPr>
      </w:pPr>
    </w:p>
    <w:p w14:paraId="0CD79DEC" w14:textId="77777777" w:rsidR="00A8300C" w:rsidRPr="003044FA" w:rsidRDefault="00A8300C" w:rsidP="00521F16">
      <w:pPr>
        <w:ind w:left="567" w:hanging="567"/>
        <w:rPr>
          <w:caps/>
          <w:lang w:val="lt-LT"/>
        </w:rPr>
      </w:pPr>
      <w:r w:rsidRPr="003044FA">
        <w:rPr>
          <w:b/>
          <w:bCs/>
          <w:caps/>
          <w:lang w:val="lt-LT"/>
        </w:rPr>
        <w:t>Draudimas prekiauti, tiekti ir (arba) naudoti</w:t>
      </w:r>
    </w:p>
    <w:p w14:paraId="46D22E97" w14:textId="77777777" w:rsidR="00A8300C" w:rsidRPr="003044FA" w:rsidRDefault="00A8300C" w:rsidP="00521F16">
      <w:pPr>
        <w:ind w:left="567" w:hanging="567"/>
        <w:rPr>
          <w:caps/>
          <w:lang w:val="lt-LT"/>
        </w:rPr>
      </w:pPr>
    </w:p>
    <w:p w14:paraId="0852381E" w14:textId="77777777" w:rsidR="00A8300C" w:rsidRPr="003044FA" w:rsidRDefault="00A8300C" w:rsidP="00521F16">
      <w:pPr>
        <w:ind w:left="567" w:hanging="567"/>
        <w:rPr>
          <w:lang w:val="lt-LT"/>
        </w:rPr>
      </w:pPr>
      <w:r w:rsidRPr="003044FA">
        <w:rPr>
          <w:lang w:val="lt-LT"/>
        </w:rPr>
        <w:t>Nėra.</w:t>
      </w:r>
    </w:p>
    <w:p w14:paraId="553F8188" w14:textId="77777777" w:rsidR="00A8300C" w:rsidRPr="003044FA" w:rsidRDefault="00A8300C" w:rsidP="00521F16">
      <w:pPr>
        <w:ind w:left="567" w:hanging="567"/>
        <w:rPr>
          <w:lang w:val="lt-LT"/>
        </w:rPr>
      </w:pPr>
      <w:r w:rsidRPr="003044FA">
        <w:rPr>
          <w:lang w:val="lt-LT"/>
        </w:rPr>
        <w:br w:type="page"/>
      </w:r>
      <w:r w:rsidRPr="003044FA">
        <w:rPr>
          <w:b/>
          <w:bCs/>
          <w:lang w:val="lt-LT"/>
        </w:rPr>
        <w:lastRenderedPageBreak/>
        <w:t>1.</w:t>
      </w:r>
      <w:r w:rsidRPr="003044FA">
        <w:rPr>
          <w:b/>
          <w:bCs/>
          <w:i/>
          <w:iCs/>
          <w:lang w:val="lt-LT"/>
        </w:rPr>
        <w:tab/>
      </w:r>
      <w:r w:rsidRPr="003044FA">
        <w:rPr>
          <w:b/>
          <w:bCs/>
          <w:lang w:val="lt-LT"/>
        </w:rPr>
        <w:t>VETERINARINIO VAISTO PAVADINIMAS</w:t>
      </w:r>
    </w:p>
    <w:p w14:paraId="005925D0" w14:textId="77777777" w:rsidR="00A8300C" w:rsidRPr="003044FA" w:rsidRDefault="00A8300C" w:rsidP="00521F16">
      <w:pPr>
        <w:rPr>
          <w:lang w:val="lt-LT"/>
        </w:rPr>
      </w:pPr>
    </w:p>
    <w:p w14:paraId="770C4326" w14:textId="77777777" w:rsidR="00A8300C" w:rsidRPr="003044FA" w:rsidRDefault="00A8300C" w:rsidP="00521F16">
      <w:pPr>
        <w:outlineLvl w:val="1"/>
        <w:rPr>
          <w:lang w:val="lt-LT"/>
        </w:rPr>
      </w:pPr>
      <w:r w:rsidRPr="003044FA">
        <w:rPr>
          <w:lang w:val="lt-LT"/>
        </w:rPr>
        <w:t>Metacam 1,5 mg/ml, geriamoji suspensija šunims</w:t>
      </w:r>
    </w:p>
    <w:p w14:paraId="2C78F78D" w14:textId="77777777" w:rsidR="00A8300C" w:rsidRPr="003044FA" w:rsidRDefault="00A8300C" w:rsidP="00521F16">
      <w:pPr>
        <w:rPr>
          <w:lang w:val="lt-LT"/>
        </w:rPr>
      </w:pPr>
    </w:p>
    <w:p w14:paraId="37BDAFEB" w14:textId="77777777" w:rsidR="00A8300C" w:rsidRPr="003044FA" w:rsidRDefault="00A8300C" w:rsidP="00521F16">
      <w:pPr>
        <w:rPr>
          <w:lang w:val="lt-LT"/>
        </w:rPr>
      </w:pPr>
    </w:p>
    <w:p w14:paraId="0312A018" w14:textId="77777777" w:rsidR="00A8300C" w:rsidRPr="003044FA" w:rsidRDefault="00A8300C" w:rsidP="00521F16">
      <w:pPr>
        <w:ind w:left="567" w:hanging="567"/>
        <w:rPr>
          <w:lang w:val="lt-LT"/>
        </w:rPr>
      </w:pPr>
      <w:r w:rsidRPr="003044FA">
        <w:rPr>
          <w:b/>
          <w:bCs/>
          <w:lang w:val="lt-LT"/>
        </w:rPr>
        <w:t>2.</w:t>
      </w:r>
      <w:r w:rsidRPr="003044FA">
        <w:rPr>
          <w:b/>
          <w:bCs/>
          <w:lang w:val="lt-LT"/>
        </w:rPr>
        <w:tab/>
        <w:t>KOKYBINĖ IR KIEKYBINĖ SUDĖTIS</w:t>
      </w:r>
    </w:p>
    <w:p w14:paraId="7C946466" w14:textId="77777777" w:rsidR="00A8300C" w:rsidRPr="003044FA" w:rsidRDefault="00A8300C" w:rsidP="00521F16">
      <w:pPr>
        <w:rPr>
          <w:lang w:val="lt-LT"/>
        </w:rPr>
      </w:pPr>
    </w:p>
    <w:p w14:paraId="63DC9949" w14:textId="77777777" w:rsidR="00A8300C" w:rsidRPr="003044FA" w:rsidRDefault="00A8300C" w:rsidP="00521F16">
      <w:pPr>
        <w:tabs>
          <w:tab w:val="left" w:pos="709"/>
        </w:tabs>
        <w:rPr>
          <w:lang w:val="lt-LT"/>
        </w:rPr>
      </w:pPr>
      <w:r w:rsidRPr="003044FA">
        <w:rPr>
          <w:lang w:val="lt-LT"/>
        </w:rPr>
        <w:t>Viename mililitre yra:</w:t>
      </w:r>
    </w:p>
    <w:p w14:paraId="20F17C95" w14:textId="77777777" w:rsidR="00A8300C" w:rsidRPr="003044FA" w:rsidRDefault="00A8300C" w:rsidP="00521F16">
      <w:pPr>
        <w:rPr>
          <w:b/>
          <w:bCs/>
          <w:lang w:val="lt-LT"/>
        </w:rPr>
      </w:pPr>
    </w:p>
    <w:p w14:paraId="6B452BA8" w14:textId="77777777" w:rsidR="00A8300C" w:rsidRPr="003044FA" w:rsidRDefault="00A8300C" w:rsidP="00521F16">
      <w:pPr>
        <w:rPr>
          <w:lang w:val="lt-LT"/>
        </w:rPr>
      </w:pPr>
      <w:r w:rsidRPr="003044FA">
        <w:rPr>
          <w:b/>
          <w:bCs/>
          <w:lang w:val="lt-LT"/>
        </w:rPr>
        <w:t>veikliosios medžiagos:</w:t>
      </w:r>
    </w:p>
    <w:p w14:paraId="57A8A977" w14:textId="77777777" w:rsidR="00A8300C" w:rsidRPr="003044FA" w:rsidRDefault="00A8300C" w:rsidP="0036688D">
      <w:pPr>
        <w:tabs>
          <w:tab w:val="left" w:pos="1985"/>
          <w:tab w:val="right" w:pos="5580"/>
        </w:tabs>
        <w:rPr>
          <w:lang w:val="lt-LT"/>
        </w:rPr>
      </w:pPr>
      <w:r w:rsidRPr="003044FA">
        <w:rPr>
          <w:lang w:val="lt-LT"/>
        </w:rPr>
        <w:t>meloksikamo</w:t>
      </w:r>
      <w:r w:rsidRPr="003044FA">
        <w:rPr>
          <w:lang w:val="lt-LT"/>
        </w:rPr>
        <w:tab/>
        <w:t>1,5 mg (atitinkamai 0,05 mg laše);</w:t>
      </w:r>
    </w:p>
    <w:p w14:paraId="7C7A278C" w14:textId="77777777" w:rsidR="00A8300C" w:rsidRPr="003044FA" w:rsidRDefault="00A8300C" w:rsidP="00521F16">
      <w:pPr>
        <w:tabs>
          <w:tab w:val="right" w:pos="6840"/>
        </w:tabs>
        <w:rPr>
          <w:lang w:val="lt-LT"/>
        </w:rPr>
      </w:pPr>
    </w:p>
    <w:p w14:paraId="754C2695" w14:textId="77777777" w:rsidR="00A8300C" w:rsidRPr="003044FA" w:rsidRDefault="00A8300C" w:rsidP="00521F16">
      <w:pPr>
        <w:rPr>
          <w:b/>
          <w:bCs/>
          <w:lang w:val="lt-LT"/>
        </w:rPr>
      </w:pPr>
      <w:r w:rsidRPr="003044FA">
        <w:rPr>
          <w:b/>
          <w:bCs/>
          <w:lang w:val="lt-LT"/>
        </w:rPr>
        <w:t>pagalbinės medžiagos:</w:t>
      </w:r>
    </w:p>
    <w:p w14:paraId="057124BC" w14:textId="77777777" w:rsidR="00A8300C" w:rsidRPr="003044FA" w:rsidRDefault="00A8300C" w:rsidP="0036688D">
      <w:pPr>
        <w:tabs>
          <w:tab w:val="left" w:pos="1985"/>
          <w:tab w:val="right" w:pos="5580"/>
        </w:tabs>
        <w:rPr>
          <w:lang w:val="lt-LT"/>
        </w:rPr>
      </w:pPr>
      <w:r w:rsidRPr="003044FA">
        <w:rPr>
          <w:lang w:val="lt-LT"/>
        </w:rPr>
        <w:t>natrio benzoato</w:t>
      </w:r>
      <w:r w:rsidRPr="003044FA">
        <w:rPr>
          <w:lang w:val="lt-LT"/>
        </w:rPr>
        <w:tab/>
        <w:t>1,5 mg (atitinkamai 0,05 mg laše).</w:t>
      </w:r>
    </w:p>
    <w:p w14:paraId="609AE47C" w14:textId="77777777" w:rsidR="00A8300C" w:rsidRPr="003044FA" w:rsidRDefault="00A8300C" w:rsidP="00521F16">
      <w:pPr>
        <w:rPr>
          <w:lang w:val="lt-LT"/>
        </w:rPr>
      </w:pPr>
    </w:p>
    <w:p w14:paraId="313C5EFC" w14:textId="77777777" w:rsidR="00A8300C" w:rsidRPr="003044FA" w:rsidRDefault="00A8300C" w:rsidP="00521F16">
      <w:pPr>
        <w:rPr>
          <w:lang w:val="lt-LT"/>
        </w:rPr>
      </w:pPr>
      <w:r w:rsidRPr="003044FA">
        <w:rPr>
          <w:lang w:val="lt-LT"/>
        </w:rPr>
        <w:t>Išsamų pagalbinių medžiagų sąrašą žr. 6.1 p.</w:t>
      </w:r>
    </w:p>
    <w:p w14:paraId="7414BFA3" w14:textId="77777777" w:rsidR="00A8300C" w:rsidRPr="003044FA" w:rsidRDefault="00A8300C" w:rsidP="00521F16">
      <w:pPr>
        <w:rPr>
          <w:lang w:val="lt-LT"/>
        </w:rPr>
      </w:pPr>
    </w:p>
    <w:p w14:paraId="5B08C51A" w14:textId="77777777" w:rsidR="00A8300C" w:rsidRPr="003044FA" w:rsidRDefault="00A8300C" w:rsidP="00521F16">
      <w:pPr>
        <w:rPr>
          <w:lang w:val="lt-LT"/>
        </w:rPr>
      </w:pPr>
    </w:p>
    <w:p w14:paraId="7A7E5E11" w14:textId="77777777" w:rsidR="00A8300C" w:rsidRPr="003044FA" w:rsidRDefault="00A8300C" w:rsidP="00521F16">
      <w:pPr>
        <w:ind w:left="567" w:hanging="567"/>
        <w:rPr>
          <w:lang w:val="lt-LT"/>
        </w:rPr>
      </w:pPr>
      <w:r w:rsidRPr="003044FA">
        <w:rPr>
          <w:b/>
          <w:bCs/>
          <w:lang w:val="lt-LT"/>
        </w:rPr>
        <w:t>3.</w:t>
      </w:r>
      <w:r w:rsidRPr="003044FA">
        <w:rPr>
          <w:b/>
          <w:bCs/>
          <w:lang w:val="lt-LT"/>
        </w:rPr>
        <w:tab/>
        <w:t>VAISTO FORMA</w:t>
      </w:r>
    </w:p>
    <w:p w14:paraId="5CEBBA65" w14:textId="77777777" w:rsidR="00A8300C" w:rsidRPr="003044FA" w:rsidRDefault="00A8300C" w:rsidP="00521F16">
      <w:pPr>
        <w:rPr>
          <w:lang w:val="lt-LT"/>
        </w:rPr>
      </w:pPr>
    </w:p>
    <w:p w14:paraId="5A5A9739" w14:textId="77777777" w:rsidR="00A8300C" w:rsidRPr="003044FA" w:rsidRDefault="00A8300C" w:rsidP="00521F16">
      <w:pPr>
        <w:tabs>
          <w:tab w:val="left" w:pos="709"/>
        </w:tabs>
        <w:ind w:left="709" w:hanging="709"/>
        <w:rPr>
          <w:lang w:val="lt-LT"/>
        </w:rPr>
      </w:pPr>
      <w:r w:rsidRPr="003044FA">
        <w:rPr>
          <w:lang w:val="lt-LT"/>
        </w:rPr>
        <w:t>Geriamoji suspensija.</w:t>
      </w:r>
    </w:p>
    <w:p w14:paraId="60683A13" w14:textId="77777777" w:rsidR="00A8300C" w:rsidRPr="003044FA" w:rsidRDefault="00A8300C" w:rsidP="00521F16">
      <w:pPr>
        <w:rPr>
          <w:lang w:val="lt-LT"/>
        </w:rPr>
      </w:pPr>
      <w:r w:rsidRPr="003044FA">
        <w:rPr>
          <w:lang w:val="lt-LT"/>
        </w:rPr>
        <w:t>Gelsva su žaliu atspalviu tiršta geriamoji suspensija.</w:t>
      </w:r>
    </w:p>
    <w:p w14:paraId="1988D8FA" w14:textId="77777777" w:rsidR="00A8300C" w:rsidRPr="003044FA" w:rsidRDefault="00A8300C" w:rsidP="00521F16">
      <w:pPr>
        <w:rPr>
          <w:lang w:val="lt-LT"/>
        </w:rPr>
      </w:pPr>
    </w:p>
    <w:p w14:paraId="31F89BC7" w14:textId="77777777" w:rsidR="00A8300C" w:rsidRPr="003044FA" w:rsidRDefault="00A8300C" w:rsidP="00521F16">
      <w:pPr>
        <w:rPr>
          <w:lang w:val="lt-LT"/>
        </w:rPr>
      </w:pPr>
    </w:p>
    <w:p w14:paraId="297CFA89" w14:textId="77777777" w:rsidR="00A8300C" w:rsidRPr="003044FA" w:rsidRDefault="00A8300C" w:rsidP="00521F16">
      <w:pPr>
        <w:ind w:left="567" w:hanging="567"/>
        <w:rPr>
          <w:lang w:val="lt-LT"/>
        </w:rPr>
      </w:pPr>
      <w:r w:rsidRPr="003044FA">
        <w:rPr>
          <w:b/>
          <w:bCs/>
          <w:lang w:val="lt-LT"/>
        </w:rPr>
        <w:t>4.</w:t>
      </w:r>
      <w:r w:rsidRPr="003044FA">
        <w:rPr>
          <w:b/>
          <w:bCs/>
          <w:lang w:val="lt-LT"/>
        </w:rPr>
        <w:tab/>
        <w:t>KLINIKINIAI DUOMENYS</w:t>
      </w:r>
    </w:p>
    <w:p w14:paraId="3AA41A0F" w14:textId="77777777" w:rsidR="00A8300C" w:rsidRPr="003044FA" w:rsidRDefault="00A8300C" w:rsidP="00521F16">
      <w:pPr>
        <w:rPr>
          <w:lang w:val="lt-LT" w:eastAsia="de-DE"/>
        </w:rPr>
      </w:pPr>
    </w:p>
    <w:p w14:paraId="44888572" w14:textId="16B5CC3F" w:rsidR="00A8300C" w:rsidRPr="003044FA" w:rsidRDefault="00A8300C" w:rsidP="00521F16">
      <w:pPr>
        <w:tabs>
          <w:tab w:val="left" w:pos="540"/>
        </w:tabs>
        <w:rPr>
          <w:lang w:val="lt-LT"/>
        </w:rPr>
      </w:pPr>
      <w:r w:rsidRPr="003044FA">
        <w:rPr>
          <w:b/>
          <w:bCs/>
          <w:lang w:val="lt-LT"/>
        </w:rPr>
        <w:t>4.1</w:t>
      </w:r>
      <w:r w:rsidR="00E06559">
        <w:rPr>
          <w:b/>
          <w:bCs/>
          <w:lang w:val="lt-LT"/>
        </w:rPr>
        <w:t>.</w:t>
      </w:r>
      <w:r w:rsidRPr="003044FA">
        <w:rPr>
          <w:b/>
          <w:bCs/>
          <w:lang w:val="lt-LT"/>
        </w:rPr>
        <w:tab/>
        <w:t>Paskirties gyvūnų rūšis (-ys)</w:t>
      </w:r>
    </w:p>
    <w:p w14:paraId="447431A4" w14:textId="77777777" w:rsidR="00A8300C" w:rsidRPr="003044FA" w:rsidRDefault="00A8300C" w:rsidP="00521F16">
      <w:pPr>
        <w:rPr>
          <w:lang w:val="lt-LT"/>
        </w:rPr>
      </w:pPr>
    </w:p>
    <w:p w14:paraId="38A14881" w14:textId="77777777" w:rsidR="00A8300C" w:rsidRPr="003044FA" w:rsidRDefault="00A8300C" w:rsidP="00521F16">
      <w:pPr>
        <w:tabs>
          <w:tab w:val="left" w:pos="709"/>
        </w:tabs>
        <w:ind w:left="567" w:hanging="567"/>
        <w:rPr>
          <w:lang w:val="lt-LT"/>
        </w:rPr>
      </w:pPr>
      <w:r w:rsidRPr="003044FA">
        <w:rPr>
          <w:lang w:val="lt-LT"/>
        </w:rPr>
        <w:t>Šunys.</w:t>
      </w:r>
    </w:p>
    <w:p w14:paraId="1E67543B" w14:textId="77777777" w:rsidR="00A8300C" w:rsidRPr="003044FA" w:rsidRDefault="00A8300C" w:rsidP="00521F16">
      <w:pPr>
        <w:rPr>
          <w:lang w:val="lt-LT"/>
        </w:rPr>
      </w:pPr>
    </w:p>
    <w:p w14:paraId="7D172D54" w14:textId="57693798" w:rsidR="00A8300C" w:rsidRPr="003044FA" w:rsidRDefault="00A8300C" w:rsidP="00521F16">
      <w:pPr>
        <w:tabs>
          <w:tab w:val="left" w:pos="540"/>
        </w:tabs>
        <w:rPr>
          <w:lang w:val="lt-LT"/>
        </w:rPr>
      </w:pPr>
      <w:r w:rsidRPr="003044FA">
        <w:rPr>
          <w:b/>
          <w:bCs/>
          <w:lang w:val="lt-LT"/>
        </w:rPr>
        <w:t>4.2</w:t>
      </w:r>
      <w:r w:rsidR="00E06559">
        <w:rPr>
          <w:b/>
          <w:bCs/>
          <w:lang w:val="lt-LT"/>
        </w:rPr>
        <w:t>.</w:t>
      </w:r>
      <w:r w:rsidRPr="003044FA">
        <w:rPr>
          <w:b/>
          <w:bCs/>
          <w:lang w:val="lt-LT"/>
        </w:rPr>
        <w:tab/>
        <w:t>Naudojimo indikacijos, nurodant paskirties gyvūnų rūšis</w:t>
      </w:r>
    </w:p>
    <w:p w14:paraId="7D32DDCF" w14:textId="77777777" w:rsidR="00A8300C" w:rsidRPr="003044FA" w:rsidRDefault="00A8300C" w:rsidP="00521F16">
      <w:pPr>
        <w:rPr>
          <w:lang w:val="lt-LT"/>
        </w:rPr>
      </w:pPr>
    </w:p>
    <w:p w14:paraId="2374366D" w14:textId="77777777" w:rsidR="00A8300C" w:rsidRPr="003044FA" w:rsidRDefault="00A8300C" w:rsidP="00521F16">
      <w:pPr>
        <w:tabs>
          <w:tab w:val="left" w:pos="709"/>
        </w:tabs>
        <w:rPr>
          <w:lang w:val="lt-LT" w:eastAsia="de-DE"/>
        </w:rPr>
      </w:pPr>
      <w:r w:rsidRPr="003044FA">
        <w:rPr>
          <w:lang w:val="lt-LT" w:eastAsia="de-DE"/>
        </w:rPr>
        <w:t>Šunims uždegimui ir skausmui mažinti, esant ūminėms ir lėtinėms skeleto</w:t>
      </w:r>
      <w:r w:rsidRPr="003044FA">
        <w:rPr>
          <w:snapToGrid w:val="0"/>
          <w:lang w:val="lt-LT" w:eastAsia="lt-LT"/>
        </w:rPr>
        <w:t xml:space="preserve"> ir </w:t>
      </w:r>
      <w:r w:rsidRPr="003044FA">
        <w:rPr>
          <w:lang w:val="lt-LT" w:eastAsia="de-DE"/>
        </w:rPr>
        <w:t>raumenų ligoms.</w:t>
      </w:r>
    </w:p>
    <w:p w14:paraId="3C58C08D" w14:textId="77777777" w:rsidR="00A8300C" w:rsidRPr="003044FA" w:rsidRDefault="00A8300C" w:rsidP="00521F16">
      <w:pPr>
        <w:rPr>
          <w:lang w:val="lt-LT"/>
        </w:rPr>
      </w:pPr>
    </w:p>
    <w:p w14:paraId="33DFA99B" w14:textId="5CE2995C" w:rsidR="00A8300C" w:rsidRPr="003044FA" w:rsidRDefault="00A8300C" w:rsidP="00521F16">
      <w:pPr>
        <w:tabs>
          <w:tab w:val="left" w:pos="540"/>
        </w:tabs>
        <w:ind w:left="567" w:hanging="567"/>
        <w:rPr>
          <w:lang w:val="lt-LT"/>
        </w:rPr>
      </w:pPr>
      <w:r w:rsidRPr="003044FA">
        <w:rPr>
          <w:b/>
          <w:bCs/>
          <w:lang w:val="lt-LT"/>
        </w:rPr>
        <w:t>4.3</w:t>
      </w:r>
      <w:r w:rsidR="008D7C7E">
        <w:rPr>
          <w:b/>
          <w:bCs/>
          <w:lang w:val="lt-LT"/>
        </w:rPr>
        <w:t>.</w:t>
      </w:r>
      <w:r w:rsidRPr="003044FA">
        <w:rPr>
          <w:b/>
          <w:bCs/>
          <w:lang w:val="lt-LT"/>
        </w:rPr>
        <w:tab/>
        <w:t>Kontraindikacijos</w:t>
      </w:r>
    </w:p>
    <w:p w14:paraId="267A649F" w14:textId="77777777" w:rsidR="00A8300C" w:rsidRPr="003044FA" w:rsidRDefault="00A8300C" w:rsidP="00521F16">
      <w:pPr>
        <w:rPr>
          <w:lang w:val="lt-LT"/>
        </w:rPr>
      </w:pPr>
    </w:p>
    <w:p w14:paraId="4072DBEA" w14:textId="77777777" w:rsidR="00A8300C" w:rsidRPr="003044FA" w:rsidRDefault="00A8300C" w:rsidP="00521F16">
      <w:pPr>
        <w:rPr>
          <w:b/>
          <w:bCs/>
          <w:lang w:val="lt-LT" w:eastAsia="de-DE"/>
        </w:rPr>
      </w:pPr>
      <w:r w:rsidRPr="003044FA">
        <w:rPr>
          <w:lang w:val="lt-LT" w:eastAsia="de-DE"/>
        </w:rPr>
        <w:t>Negalima naudoti vaikingumo ir laktacijos metu.</w:t>
      </w:r>
    </w:p>
    <w:p w14:paraId="116B63AC" w14:textId="77777777" w:rsidR="00A8300C" w:rsidRPr="003044FA" w:rsidRDefault="00A8300C" w:rsidP="00521F16">
      <w:pPr>
        <w:rPr>
          <w:highlight w:val="yellow"/>
          <w:lang w:val="lt-LT" w:eastAsia="de-DE"/>
        </w:rPr>
      </w:pPr>
      <w:r w:rsidRPr="003044FA">
        <w:rPr>
          <w:lang w:val="lt-LT" w:eastAsia="de-DE"/>
        </w:rPr>
        <w:t>Negalima naudoti šunims, esant skrandžio ir žarnyno sutrikimams, pvz., esant sudirgimui ir kraujavimui, sutrikus kepenų, širdies ar inkstų funkcijoms ir esant hemoraginiams sutrikimams.</w:t>
      </w:r>
    </w:p>
    <w:p w14:paraId="5FDB71C8" w14:textId="77777777" w:rsidR="00A8300C" w:rsidRPr="003044FA" w:rsidRDefault="00A8300C" w:rsidP="00521F16">
      <w:pPr>
        <w:rPr>
          <w:lang w:val="lt-LT"/>
        </w:rPr>
      </w:pPr>
      <w:r w:rsidRPr="003044FA">
        <w:rPr>
          <w:lang w:val="lt-LT"/>
        </w:rPr>
        <w:t>Negalima naudoti esant padidėjusiam jautrumui veikliajai ar bet kuriai iš pagalbinių medžiagų.</w:t>
      </w:r>
    </w:p>
    <w:p w14:paraId="00A8FD9F" w14:textId="77777777" w:rsidR="00A8300C" w:rsidRPr="003044FA" w:rsidRDefault="00A8300C" w:rsidP="00521F16">
      <w:pPr>
        <w:rPr>
          <w:lang w:val="lt-LT"/>
        </w:rPr>
      </w:pPr>
      <w:r w:rsidRPr="003044FA">
        <w:rPr>
          <w:lang w:val="lt-LT"/>
        </w:rPr>
        <w:t>Negalima naudoti jaunesniems nei 6 sav. amžiaus šunims.</w:t>
      </w:r>
    </w:p>
    <w:p w14:paraId="6E1668D1" w14:textId="77777777" w:rsidR="00A8300C" w:rsidRPr="003044FA" w:rsidRDefault="00A8300C" w:rsidP="00521F16">
      <w:pPr>
        <w:rPr>
          <w:lang w:val="lt-LT"/>
        </w:rPr>
      </w:pPr>
    </w:p>
    <w:p w14:paraId="6CC012A2" w14:textId="7A86B096" w:rsidR="00A8300C" w:rsidRPr="003044FA" w:rsidRDefault="00A8300C" w:rsidP="00521F16">
      <w:pPr>
        <w:tabs>
          <w:tab w:val="left" w:pos="540"/>
        </w:tabs>
        <w:ind w:left="567" w:hanging="567"/>
        <w:rPr>
          <w:lang w:val="lt-LT"/>
        </w:rPr>
      </w:pPr>
      <w:r w:rsidRPr="003044FA">
        <w:rPr>
          <w:b/>
          <w:bCs/>
          <w:lang w:val="lt-LT"/>
        </w:rPr>
        <w:t>4.4</w:t>
      </w:r>
      <w:r w:rsidR="00E06559">
        <w:rPr>
          <w:b/>
          <w:bCs/>
          <w:lang w:val="lt-LT"/>
        </w:rPr>
        <w:t>.</w:t>
      </w:r>
      <w:r w:rsidRPr="003044FA">
        <w:rPr>
          <w:b/>
          <w:bCs/>
          <w:lang w:val="lt-LT"/>
        </w:rPr>
        <w:tab/>
        <w:t>Specialieji įspėjimai, naudojant atskirų rūšių paskirties gyvūnams</w:t>
      </w:r>
    </w:p>
    <w:p w14:paraId="1F97CE35" w14:textId="77777777" w:rsidR="00A8300C" w:rsidRPr="003044FA" w:rsidRDefault="00A8300C" w:rsidP="00521F16">
      <w:pPr>
        <w:rPr>
          <w:lang w:val="lt-LT"/>
        </w:rPr>
      </w:pPr>
    </w:p>
    <w:p w14:paraId="1DCE9CC0" w14:textId="77777777" w:rsidR="00A8300C" w:rsidRPr="003044FA" w:rsidRDefault="00A8300C" w:rsidP="00521F16">
      <w:pPr>
        <w:rPr>
          <w:lang w:val="lt-LT"/>
        </w:rPr>
      </w:pPr>
      <w:r w:rsidRPr="003044FA">
        <w:rPr>
          <w:lang w:val="lt-LT"/>
        </w:rPr>
        <w:t>Nėra.</w:t>
      </w:r>
    </w:p>
    <w:p w14:paraId="1A602EE5" w14:textId="77777777" w:rsidR="00A8300C" w:rsidRPr="003044FA" w:rsidRDefault="00A8300C" w:rsidP="00521F16">
      <w:pPr>
        <w:rPr>
          <w:lang w:val="lt-LT"/>
        </w:rPr>
      </w:pPr>
    </w:p>
    <w:p w14:paraId="76F3C30E" w14:textId="1C3159B0" w:rsidR="00A8300C" w:rsidRPr="003044FA" w:rsidRDefault="00A8300C" w:rsidP="00521F16">
      <w:pPr>
        <w:tabs>
          <w:tab w:val="left" w:pos="540"/>
        </w:tabs>
        <w:ind w:left="567" w:hanging="567"/>
        <w:rPr>
          <w:b/>
          <w:bCs/>
          <w:lang w:val="lt-LT"/>
        </w:rPr>
      </w:pPr>
      <w:r w:rsidRPr="003044FA">
        <w:rPr>
          <w:b/>
          <w:bCs/>
          <w:lang w:val="lt-LT"/>
        </w:rPr>
        <w:t>4.5</w:t>
      </w:r>
      <w:r w:rsidR="00E06559">
        <w:rPr>
          <w:b/>
          <w:bCs/>
          <w:lang w:val="lt-LT"/>
        </w:rPr>
        <w:t>.</w:t>
      </w:r>
      <w:r w:rsidRPr="003044FA">
        <w:rPr>
          <w:b/>
          <w:bCs/>
          <w:lang w:val="lt-LT"/>
        </w:rPr>
        <w:tab/>
        <w:t>Specialiosios naudojimo atsargumo priemonės</w:t>
      </w:r>
    </w:p>
    <w:p w14:paraId="008EF550" w14:textId="77777777" w:rsidR="00A8300C" w:rsidRPr="003044FA" w:rsidRDefault="00A8300C" w:rsidP="00521F16">
      <w:pPr>
        <w:rPr>
          <w:lang w:val="lt-LT"/>
        </w:rPr>
      </w:pPr>
    </w:p>
    <w:p w14:paraId="0765B00B" w14:textId="77777777" w:rsidR="00A8300C" w:rsidRPr="003044FA" w:rsidRDefault="00A8300C" w:rsidP="00521F16">
      <w:pPr>
        <w:rPr>
          <w:u w:val="single"/>
          <w:lang w:val="lt-LT"/>
        </w:rPr>
      </w:pPr>
      <w:r w:rsidRPr="003044FA">
        <w:rPr>
          <w:u w:val="single"/>
          <w:lang w:val="lt-LT"/>
        </w:rPr>
        <w:t>Specialiosios atsargumo priemonės, naudojant vaistą gyvūnams</w:t>
      </w:r>
    </w:p>
    <w:p w14:paraId="631F4F64" w14:textId="77777777" w:rsidR="00A8300C" w:rsidRPr="003044FA" w:rsidRDefault="00A8300C" w:rsidP="00521F16">
      <w:pPr>
        <w:tabs>
          <w:tab w:val="left" w:pos="709"/>
        </w:tabs>
        <w:rPr>
          <w:lang w:val="lt-LT" w:eastAsia="de-DE"/>
        </w:rPr>
      </w:pPr>
      <w:r w:rsidRPr="003044FA">
        <w:rPr>
          <w:lang w:val="lt-LT" w:eastAsia="de-DE"/>
        </w:rPr>
        <w:t>Negalima naudoti vaisto gyvūnams, esant dehidratacijai, hipovolemijai ar hipotenzijai, nes yra toksinio poveikio inkstams pavojus.</w:t>
      </w:r>
    </w:p>
    <w:p w14:paraId="433599EA" w14:textId="77777777" w:rsidR="00A8300C" w:rsidRPr="003044FA" w:rsidRDefault="00A8300C" w:rsidP="00521F16">
      <w:pPr>
        <w:tabs>
          <w:tab w:val="left" w:pos="709"/>
        </w:tabs>
        <w:rPr>
          <w:lang w:val="lt-LT" w:eastAsia="de-DE"/>
        </w:rPr>
      </w:pPr>
      <w:r w:rsidRPr="003044FA">
        <w:rPr>
          <w:lang w:val="lt-LT"/>
        </w:rPr>
        <w:t>Šio šunims skirto vaisto negalima naudoti katėms, nes šios rūšies gyvūnams jis netinka. Katėms reikia naudoti Metacam 0,5 mg/ml geriamąją suspensiją katėms.</w:t>
      </w:r>
    </w:p>
    <w:p w14:paraId="7A5E7B6C" w14:textId="77777777" w:rsidR="00A8300C" w:rsidRPr="003044FA" w:rsidRDefault="00A8300C" w:rsidP="00521F16">
      <w:pPr>
        <w:tabs>
          <w:tab w:val="left" w:pos="709"/>
        </w:tabs>
        <w:rPr>
          <w:lang w:val="lt-LT" w:eastAsia="de-DE"/>
        </w:rPr>
      </w:pPr>
    </w:p>
    <w:p w14:paraId="15B1E123" w14:textId="77777777" w:rsidR="00A8300C" w:rsidRPr="003044FA" w:rsidRDefault="00A8300C" w:rsidP="00521F16">
      <w:pPr>
        <w:rPr>
          <w:u w:val="single"/>
          <w:lang w:val="lt-LT"/>
        </w:rPr>
      </w:pPr>
      <w:r w:rsidRPr="003044FA">
        <w:rPr>
          <w:u w:val="single"/>
          <w:lang w:val="lt-LT"/>
        </w:rPr>
        <w:t>Specialiosios atsargumo priemonės asmenims, naudojantiems vaistą gyvūnams</w:t>
      </w:r>
    </w:p>
    <w:p w14:paraId="6416BBC7" w14:textId="77777777" w:rsidR="00A8300C" w:rsidRPr="003044FA" w:rsidRDefault="00A8300C" w:rsidP="00521F16">
      <w:pPr>
        <w:tabs>
          <w:tab w:val="left" w:pos="567"/>
          <w:tab w:val="left" w:pos="709"/>
          <w:tab w:val="left" w:pos="3969"/>
        </w:tabs>
        <w:rPr>
          <w:lang w:val="lt-LT" w:eastAsia="de-DE"/>
        </w:rPr>
      </w:pPr>
      <w:r w:rsidRPr="003044FA">
        <w:rPr>
          <w:lang w:val="lt-LT" w:eastAsia="de-DE"/>
        </w:rPr>
        <w:t xml:space="preserve">Žmonės, kuriems nustatytas </w:t>
      </w:r>
      <w:r w:rsidRPr="003044FA">
        <w:rPr>
          <w:lang w:val="lt-LT"/>
        </w:rPr>
        <w:t xml:space="preserve">padidėjęs </w:t>
      </w:r>
      <w:r w:rsidRPr="003044FA">
        <w:rPr>
          <w:lang w:val="lt-LT" w:eastAsia="de-DE"/>
        </w:rPr>
        <w:t>jautrumas nesteroidiniams vaistams nuo uždegimo (NVNU), turi vengti sąlyčio su šiuo veterinariniu vaistu.</w:t>
      </w:r>
    </w:p>
    <w:p w14:paraId="572EA6BF" w14:textId="77777777" w:rsidR="00A8300C" w:rsidRDefault="00A8300C" w:rsidP="00521F16">
      <w:pPr>
        <w:rPr>
          <w:lang w:val="lt-LT" w:eastAsia="de-DE"/>
        </w:rPr>
      </w:pPr>
      <w:r w:rsidRPr="003044FA">
        <w:rPr>
          <w:lang w:val="lt-LT" w:eastAsia="de-DE"/>
        </w:rPr>
        <w:lastRenderedPageBreak/>
        <w:t xml:space="preserve">Atsitiktinai prarijus, reikia nedelsiant kreiptis į gydytoją ir parodyti šio </w:t>
      </w:r>
      <w:r w:rsidRPr="003044FA">
        <w:rPr>
          <w:lang w:val="lt-LT"/>
        </w:rPr>
        <w:t xml:space="preserve">veterinarinio </w:t>
      </w:r>
      <w:r w:rsidRPr="003044FA">
        <w:rPr>
          <w:lang w:val="lt-LT" w:eastAsia="de-DE"/>
        </w:rPr>
        <w:t>vaisto informacinį lapelį ar etiketę.</w:t>
      </w:r>
    </w:p>
    <w:p w14:paraId="33BFC4FB" w14:textId="094C7B1F" w:rsidR="00A8300C" w:rsidRPr="00D301F3" w:rsidRDefault="00FD0295" w:rsidP="00521F16">
      <w:pPr>
        <w:rPr>
          <w:lang w:val="lt-LT" w:eastAsia="de-DE"/>
        </w:rPr>
      </w:pPr>
      <w:r>
        <w:rPr>
          <w:lang w:val="lt-LT"/>
        </w:rPr>
        <w:t>Šis v</w:t>
      </w:r>
      <w:r w:rsidR="00CA3E04">
        <w:rPr>
          <w:lang w:val="lt-LT"/>
        </w:rPr>
        <w:t>aistas</w:t>
      </w:r>
      <w:r w:rsidR="00A8300C" w:rsidRPr="00D301F3">
        <w:rPr>
          <w:lang w:val="lt-LT"/>
        </w:rPr>
        <w:t xml:space="preserve"> gali sukelti akių dirginimą. Patekus į akis, nedels</w:t>
      </w:r>
      <w:r>
        <w:rPr>
          <w:lang w:val="lt-LT"/>
        </w:rPr>
        <w:t>iant</w:t>
      </w:r>
      <w:r w:rsidR="00A8300C" w:rsidRPr="00D301F3">
        <w:rPr>
          <w:lang w:val="lt-LT"/>
        </w:rPr>
        <w:t xml:space="preserve"> kruopščiai plau</w:t>
      </w:r>
      <w:r w:rsidR="00E52D86">
        <w:rPr>
          <w:lang w:val="lt-LT"/>
        </w:rPr>
        <w:t>ti</w:t>
      </w:r>
      <w:r w:rsidR="00A8300C" w:rsidRPr="00D301F3">
        <w:rPr>
          <w:lang w:val="lt-LT"/>
        </w:rPr>
        <w:t xml:space="preserve"> vandeniu</w:t>
      </w:r>
      <w:r w:rsidR="00A8300C">
        <w:rPr>
          <w:lang w:val="lt-LT"/>
        </w:rPr>
        <w:t>.</w:t>
      </w:r>
    </w:p>
    <w:p w14:paraId="5EF4919F" w14:textId="77777777" w:rsidR="00A8300C" w:rsidRPr="003044FA" w:rsidRDefault="00A8300C" w:rsidP="00521F16">
      <w:pPr>
        <w:tabs>
          <w:tab w:val="left" w:pos="709"/>
        </w:tabs>
        <w:rPr>
          <w:lang w:val="lt-LT" w:eastAsia="de-DE"/>
        </w:rPr>
      </w:pPr>
    </w:p>
    <w:p w14:paraId="678362B1" w14:textId="3DFFB3F6" w:rsidR="00A8300C" w:rsidRPr="003044FA" w:rsidRDefault="00A8300C" w:rsidP="00521F16">
      <w:pPr>
        <w:tabs>
          <w:tab w:val="left" w:pos="540"/>
        </w:tabs>
        <w:ind w:left="567" w:hanging="567"/>
        <w:rPr>
          <w:lang w:val="lt-LT"/>
        </w:rPr>
      </w:pPr>
      <w:r w:rsidRPr="003044FA">
        <w:rPr>
          <w:b/>
          <w:bCs/>
          <w:lang w:val="lt-LT"/>
        </w:rPr>
        <w:t>4.6</w:t>
      </w:r>
      <w:r w:rsidR="00CA3E04">
        <w:rPr>
          <w:b/>
          <w:bCs/>
          <w:lang w:val="lt-LT"/>
        </w:rPr>
        <w:t>.</w:t>
      </w:r>
      <w:r w:rsidRPr="003044FA">
        <w:rPr>
          <w:b/>
          <w:bCs/>
          <w:lang w:val="lt-LT"/>
        </w:rPr>
        <w:tab/>
        <w:t>Nepalankios reakcijos (dažnumas ir sunkumas)</w:t>
      </w:r>
    </w:p>
    <w:p w14:paraId="366E09A7" w14:textId="77777777" w:rsidR="00A8300C" w:rsidRPr="003044FA" w:rsidRDefault="00A8300C" w:rsidP="00521F16">
      <w:pPr>
        <w:rPr>
          <w:lang w:val="lt-LT"/>
        </w:rPr>
      </w:pPr>
    </w:p>
    <w:p w14:paraId="36750DFB" w14:textId="0AEC0026" w:rsidR="00A8300C" w:rsidRDefault="00A8300C" w:rsidP="00521F16">
      <w:pPr>
        <w:tabs>
          <w:tab w:val="left" w:pos="0"/>
        </w:tabs>
        <w:rPr>
          <w:lang w:val="lt-LT"/>
        </w:rPr>
      </w:pPr>
      <w:r>
        <w:rPr>
          <w:lang w:val="lt-LT"/>
        </w:rPr>
        <w:t xml:space="preserve">Remiantis pateikimo </w:t>
      </w:r>
      <w:r w:rsidRPr="00C1561B">
        <w:rPr>
          <w:lang w:val="lt-LT"/>
        </w:rPr>
        <w:t>rink</w:t>
      </w:r>
      <w:r>
        <w:rPr>
          <w:lang w:val="lt-LT"/>
        </w:rPr>
        <w:t xml:space="preserve">ai saugumo duomenimis, labai retais atvejais </w:t>
      </w:r>
      <w:r w:rsidRPr="003044FA">
        <w:rPr>
          <w:lang w:val="lt-LT"/>
        </w:rPr>
        <w:t>buvo pastebėtos nesteroidiniams vaistams nuo uždegimo (NVNU) būdingos nepalankios reakcijos, pvz., apetito praradimas, vėmimas, viduriavimas, kraujo atsiradimas išmatose, letargija ir inkstų nepakankamumas.</w:t>
      </w:r>
    </w:p>
    <w:p w14:paraId="43A62682" w14:textId="7ACB4FEE" w:rsidR="00A8300C" w:rsidRPr="003044FA" w:rsidRDefault="00A8300C" w:rsidP="00521F16">
      <w:pPr>
        <w:tabs>
          <w:tab w:val="left" w:pos="0"/>
        </w:tabs>
        <w:rPr>
          <w:lang w:val="lt-LT" w:eastAsia="de-DE"/>
        </w:rPr>
      </w:pPr>
      <w:r>
        <w:rPr>
          <w:lang w:val="lt-LT"/>
        </w:rPr>
        <w:t xml:space="preserve">Remiantis pateikimo </w:t>
      </w:r>
      <w:r w:rsidRPr="00C1561B">
        <w:rPr>
          <w:lang w:val="lt-LT"/>
        </w:rPr>
        <w:t>rink</w:t>
      </w:r>
      <w:r>
        <w:rPr>
          <w:lang w:val="lt-LT"/>
        </w:rPr>
        <w:t>ai saugumo duomenimis, l</w:t>
      </w:r>
      <w:r w:rsidRPr="003044FA">
        <w:rPr>
          <w:lang w:val="lt-LT"/>
        </w:rPr>
        <w:t>abai retais atvejais</w:t>
      </w:r>
      <w:r>
        <w:rPr>
          <w:lang w:val="lt-LT"/>
        </w:rPr>
        <w:t xml:space="preserve"> </w:t>
      </w:r>
      <w:r w:rsidRPr="003044FA">
        <w:rPr>
          <w:lang w:val="lt-LT"/>
        </w:rPr>
        <w:t>buvo pastebėtas kraujingas viduriavimas, hematemezė, virškinimo trakto opos ir padidėjęs kepenų fermentų kiekis.</w:t>
      </w:r>
      <w:r w:rsidRPr="003044FA">
        <w:rPr>
          <w:lang w:val="lt-LT" w:eastAsia="de-DE"/>
        </w:rPr>
        <w:t xml:space="preserve"> </w:t>
      </w:r>
    </w:p>
    <w:p w14:paraId="58201846" w14:textId="77777777" w:rsidR="00A8300C" w:rsidRPr="003044FA" w:rsidRDefault="00A8300C" w:rsidP="00521F16">
      <w:pPr>
        <w:tabs>
          <w:tab w:val="left" w:pos="0"/>
        </w:tabs>
        <w:rPr>
          <w:lang w:val="lt-LT" w:eastAsia="de-DE"/>
        </w:rPr>
      </w:pPr>
    </w:p>
    <w:p w14:paraId="62502778" w14:textId="77777777" w:rsidR="00A8300C" w:rsidRPr="003044FA" w:rsidRDefault="00A8300C" w:rsidP="00521F16">
      <w:pPr>
        <w:tabs>
          <w:tab w:val="left" w:pos="0"/>
        </w:tabs>
        <w:rPr>
          <w:lang w:val="lt-LT" w:eastAsia="de-DE"/>
        </w:rPr>
      </w:pPr>
      <w:r w:rsidRPr="003044FA">
        <w:rPr>
          <w:lang w:val="lt-LT" w:eastAsia="de-DE"/>
        </w:rPr>
        <w:t>Šis šalutinis poveikis dažniausiai pasireiškia pirmąją gydymo savaitę, beveik visada būna trumpalaikis ir pranyksta nutraukus gydymą, tačiau labai retais atvejais gali sukelti rimtų ar mirtinų pasekmių.</w:t>
      </w:r>
    </w:p>
    <w:p w14:paraId="380711F8" w14:textId="77777777" w:rsidR="00A8300C" w:rsidRPr="003044FA" w:rsidRDefault="00A8300C" w:rsidP="00521F16">
      <w:pPr>
        <w:rPr>
          <w:lang w:val="lt-LT"/>
        </w:rPr>
      </w:pPr>
    </w:p>
    <w:p w14:paraId="024915BD" w14:textId="77777777" w:rsidR="00A8300C" w:rsidRPr="003044FA" w:rsidRDefault="00A8300C" w:rsidP="00521F16">
      <w:pPr>
        <w:tabs>
          <w:tab w:val="left" w:pos="709"/>
        </w:tabs>
        <w:rPr>
          <w:lang w:val="lt-LT" w:eastAsia="de-DE"/>
        </w:rPr>
      </w:pPr>
      <w:r w:rsidRPr="003044FA">
        <w:rPr>
          <w:lang w:val="lt-LT" w:eastAsia="de-DE"/>
        </w:rPr>
        <w:t>Jei pasireiškia nepalankios reakcijos, būtina nutraukti gydymą ir konsultuotis su veterinarijos gydytoju.</w:t>
      </w:r>
    </w:p>
    <w:p w14:paraId="48D3A171" w14:textId="77777777" w:rsidR="00A8300C" w:rsidRPr="003044FA" w:rsidRDefault="00A8300C" w:rsidP="00521F16">
      <w:pPr>
        <w:rPr>
          <w:lang w:val="lt-LT"/>
        </w:rPr>
      </w:pPr>
    </w:p>
    <w:p w14:paraId="79E54537" w14:textId="77777777" w:rsidR="00A8300C" w:rsidRPr="003044FA" w:rsidRDefault="00A8300C" w:rsidP="00521F16">
      <w:pPr>
        <w:rPr>
          <w:lang w:val="lt-LT"/>
        </w:rPr>
      </w:pPr>
      <w:r w:rsidRPr="003044FA">
        <w:rPr>
          <w:lang w:val="lt-LT"/>
        </w:rPr>
        <w:t>Nepalankių reakcijų dažnumas nustatytas vadovaujantis tokia konvencija:</w:t>
      </w:r>
    </w:p>
    <w:p w14:paraId="6B9D45AA" w14:textId="228E0918" w:rsidR="00A8300C" w:rsidRPr="003044FA" w:rsidRDefault="00A8300C" w:rsidP="00521F16">
      <w:pPr>
        <w:rPr>
          <w:lang w:val="lt-LT"/>
        </w:rPr>
      </w:pPr>
      <w:r w:rsidRPr="003044FA">
        <w:rPr>
          <w:lang w:val="lt-LT"/>
        </w:rPr>
        <w:t>- labai dažna (nepalanki</w:t>
      </w:r>
      <w:r w:rsidR="00CA3E04">
        <w:rPr>
          <w:lang w:val="lt-LT"/>
        </w:rPr>
        <w:t xml:space="preserve"> (-i</w:t>
      </w:r>
      <w:r w:rsidRPr="003044FA">
        <w:rPr>
          <w:lang w:val="lt-LT"/>
        </w:rPr>
        <w:t>os</w:t>
      </w:r>
      <w:r w:rsidR="00CA3E04">
        <w:rPr>
          <w:lang w:val="lt-LT"/>
        </w:rPr>
        <w:t>)</w:t>
      </w:r>
      <w:r w:rsidRPr="003044FA">
        <w:rPr>
          <w:lang w:val="lt-LT"/>
        </w:rPr>
        <w:t xml:space="preserve"> reakcij</w:t>
      </w:r>
      <w:r w:rsidR="00CA3E04">
        <w:rPr>
          <w:lang w:val="lt-LT"/>
        </w:rPr>
        <w:t>a (-</w:t>
      </w:r>
      <w:r w:rsidRPr="003044FA">
        <w:rPr>
          <w:lang w:val="lt-LT"/>
        </w:rPr>
        <w:t>os</w:t>
      </w:r>
      <w:r w:rsidR="00CA3E04">
        <w:rPr>
          <w:lang w:val="lt-LT"/>
        </w:rPr>
        <w:t>)</w:t>
      </w:r>
      <w:r w:rsidRPr="003044FA">
        <w:rPr>
          <w:lang w:val="lt-LT"/>
        </w:rPr>
        <w:t xml:space="preserve"> pasireiškė daugiau nei 1 iš 10 gydytų gyvūnų),</w:t>
      </w:r>
    </w:p>
    <w:p w14:paraId="0B86802D" w14:textId="77777777" w:rsidR="00A8300C" w:rsidRPr="003044FA" w:rsidRDefault="00A8300C" w:rsidP="00521F16">
      <w:pPr>
        <w:rPr>
          <w:lang w:val="lt-LT"/>
        </w:rPr>
      </w:pPr>
      <w:r w:rsidRPr="003044FA">
        <w:rPr>
          <w:lang w:val="lt-LT"/>
        </w:rPr>
        <w:t>- dažna (daugiau nei 1, bet mažiau nei 10 iš 100 gydytų gyvūnų),</w:t>
      </w:r>
    </w:p>
    <w:p w14:paraId="41EFE3BD" w14:textId="77777777" w:rsidR="00A8300C" w:rsidRPr="003044FA" w:rsidRDefault="00A8300C" w:rsidP="00521F16">
      <w:pPr>
        <w:rPr>
          <w:i/>
          <w:iCs/>
          <w:lang w:val="lt-LT"/>
        </w:rPr>
      </w:pPr>
      <w:r w:rsidRPr="003044FA">
        <w:rPr>
          <w:lang w:val="lt-LT"/>
        </w:rPr>
        <w:t>- nedažna (daugiau nei 1, bet mažiau nei 10 iš 1 000 gydytų gyvūnų)</w:t>
      </w:r>
      <w:r w:rsidRPr="003044FA">
        <w:rPr>
          <w:i/>
          <w:iCs/>
          <w:lang w:val="lt-LT"/>
        </w:rPr>
        <w:t>,</w:t>
      </w:r>
    </w:p>
    <w:p w14:paraId="2B0095A4" w14:textId="77777777" w:rsidR="00A8300C" w:rsidRPr="003044FA" w:rsidRDefault="00A8300C" w:rsidP="00521F16">
      <w:pPr>
        <w:rPr>
          <w:lang w:val="lt-LT"/>
        </w:rPr>
      </w:pPr>
      <w:r w:rsidRPr="003044FA">
        <w:rPr>
          <w:lang w:val="lt-LT"/>
        </w:rPr>
        <w:t>- reta (daugiau nei 1, bet mažiau nei 10 iš 10 000 gydytų gyvūnų),</w:t>
      </w:r>
    </w:p>
    <w:p w14:paraId="50796F19" w14:textId="77777777" w:rsidR="00A8300C" w:rsidRPr="003044FA" w:rsidRDefault="00A8300C" w:rsidP="00521F16">
      <w:pPr>
        <w:rPr>
          <w:lang w:val="lt-LT"/>
        </w:rPr>
      </w:pPr>
      <w:r w:rsidRPr="003044FA">
        <w:rPr>
          <w:lang w:val="lt-LT"/>
        </w:rPr>
        <w:t>- labai reta (mažiau nei 1 iš 10 000 gydytų gyvūnų, skaičiuojant ir atskirus pranešimus).</w:t>
      </w:r>
    </w:p>
    <w:p w14:paraId="5DA7E69A" w14:textId="77777777" w:rsidR="00A8300C" w:rsidRPr="003044FA" w:rsidRDefault="00A8300C" w:rsidP="00521F16">
      <w:pPr>
        <w:rPr>
          <w:lang w:val="lt-LT"/>
        </w:rPr>
      </w:pPr>
    </w:p>
    <w:p w14:paraId="0D467797" w14:textId="15A7C0D5" w:rsidR="00A8300C" w:rsidRPr="003044FA" w:rsidRDefault="00A8300C" w:rsidP="00521F16">
      <w:pPr>
        <w:tabs>
          <w:tab w:val="left" w:pos="540"/>
        </w:tabs>
        <w:ind w:left="567" w:hanging="567"/>
        <w:rPr>
          <w:lang w:val="lt-LT"/>
        </w:rPr>
      </w:pPr>
      <w:r w:rsidRPr="003044FA">
        <w:rPr>
          <w:b/>
          <w:bCs/>
          <w:lang w:val="lt-LT"/>
        </w:rPr>
        <w:t>4.7</w:t>
      </w:r>
      <w:r w:rsidR="00CA3E04">
        <w:rPr>
          <w:b/>
          <w:bCs/>
          <w:lang w:val="lt-LT"/>
        </w:rPr>
        <w:t>.</w:t>
      </w:r>
      <w:r w:rsidRPr="003044FA">
        <w:rPr>
          <w:b/>
          <w:bCs/>
          <w:lang w:val="lt-LT"/>
        </w:rPr>
        <w:tab/>
        <w:t>Naudojimas vaikingumo, laktacijos ar kiaušinių dėjimo metu</w:t>
      </w:r>
    </w:p>
    <w:p w14:paraId="6366A6EF" w14:textId="77777777" w:rsidR="00A8300C" w:rsidRPr="003044FA" w:rsidRDefault="00A8300C" w:rsidP="00521F16">
      <w:pPr>
        <w:tabs>
          <w:tab w:val="left" w:pos="540"/>
        </w:tabs>
        <w:rPr>
          <w:lang w:val="lt-LT"/>
        </w:rPr>
      </w:pPr>
    </w:p>
    <w:p w14:paraId="741EF8CF" w14:textId="77777777" w:rsidR="00A8300C" w:rsidRPr="003044FA" w:rsidRDefault="00A8300C" w:rsidP="00521F16">
      <w:pPr>
        <w:tabs>
          <w:tab w:val="left" w:pos="567"/>
        </w:tabs>
        <w:rPr>
          <w:lang w:val="lt-LT" w:eastAsia="de-DE"/>
        </w:rPr>
      </w:pPr>
      <w:r w:rsidRPr="003044FA">
        <w:rPr>
          <w:lang w:val="lt-LT" w:eastAsia="de-DE"/>
        </w:rPr>
        <w:t>Veterinarinio vaisto saugumas vaikingumo ir laktacijos metu nenustatytas (žr. 4.3 p.).</w:t>
      </w:r>
    </w:p>
    <w:p w14:paraId="633C232B" w14:textId="77777777" w:rsidR="00A8300C" w:rsidRPr="003044FA" w:rsidRDefault="00A8300C" w:rsidP="00521F16">
      <w:pPr>
        <w:rPr>
          <w:lang w:val="lt-LT"/>
        </w:rPr>
      </w:pPr>
    </w:p>
    <w:p w14:paraId="151E2022" w14:textId="5F9D6466" w:rsidR="00A8300C" w:rsidRPr="003044FA" w:rsidRDefault="00A8300C" w:rsidP="00521F16">
      <w:pPr>
        <w:tabs>
          <w:tab w:val="left" w:pos="540"/>
        </w:tabs>
        <w:ind w:left="567" w:hanging="567"/>
        <w:rPr>
          <w:lang w:val="lt-LT"/>
        </w:rPr>
      </w:pPr>
      <w:r w:rsidRPr="003044FA">
        <w:rPr>
          <w:b/>
          <w:bCs/>
          <w:lang w:val="lt-LT"/>
        </w:rPr>
        <w:t>4.8</w:t>
      </w:r>
      <w:r w:rsidR="00CA3E04">
        <w:rPr>
          <w:b/>
          <w:bCs/>
          <w:lang w:val="lt-LT"/>
        </w:rPr>
        <w:t>.</w:t>
      </w:r>
      <w:r w:rsidRPr="003044FA">
        <w:rPr>
          <w:b/>
          <w:bCs/>
          <w:lang w:val="lt-LT"/>
        </w:rPr>
        <w:tab/>
        <w:t>Sąveika su kitais vaistais ir kitos sąveikos formos</w:t>
      </w:r>
    </w:p>
    <w:p w14:paraId="3FC38754" w14:textId="77777777" w:rsidR="00A8300C" w:rsidRPr="003044FA" w:rsidRDefault="00A8300C" w:rsidP="00521F16">
      <w:pPr>
        <w:rPr>
          <w:lang w:val="lt-LT"/>
        </w:rPr>
      </w:pPr>
    </w:p>
    <w:p w14:paraId="4B2B6639" w14:textId="77777777" w:rsidR="00A8300C" w:rsidRPr="003044FA" w:rsidRDefault="00A8300C" w:rsidP="00521F16">
      <w:pPr>
        <w:rPr>
          <w:lang w:val="lt-LT" w:eastAsia="de-DE"/>
        </w:rPr>
      </w:pPr>
      <w:r w:rsidRPr="003044FA">
        <w:rPr>
          <w:lang w:val="lt-LT" w:eastAsia="de-DE"/>
        </w:rPr>
        <w:t xml:space="preserve">Kiti nesteroidiniai vaistai </w:t>
      </w:r>
      <w:r w:rsidRPr="003044FA">
        <w:rPr>
          <w:lang w:val="lt-LT"/>
        </w:rPr>
        <w:t>nuo uždegimo</w:t>
      </w:r>
      <w:r w:rsidRPr="003044FA">
        <w:rPr>
          <w:lang w:val="lt-LT" w:eastAsia="de-DE"/>
        </w:rPr>
        <w:t xml:space="preserve">, diuretikai, antikoaguliantai, aminoglikozidiniai antibiotikai ir kitos su baltymais junglios medžiagos gali konkuruoti jungiantis ir pasireikšti toksinis poveikis. Metacam negalima skirti drauge su kitais nesteroidiniais vaistais </w:t>
      </w:r>
      <w:r w:rsidRPr="003044FA">
        <w:rPr>
          <w:lang w:val="lt-LT"/>
        </w:rPr>
        <w:t xml:space="preserve">nuo uždegimo </w:t>
      </w:r>
      <w:r w:rsidRPr="003044FA">
        <w:rPr>
          <w:lang w:val="lt-LT" w:eastAsia="de-DE"/>
        </w:rPr>
        <w:t>ar gliukokortikosteroidais.</w:t>
      </w:r>
    </w:p>
    <w:p w14:paraId="5AFD8833" w14:textId="77777777" w:rsidR="00A8300C" w:rsidRPr="003044FA" w:rsidRDefault="00A8300C" w:rsidP="00521F16">
      <w:pPr>
        <w:tabs>
          <w:tab w:val="left" w:pos="567"/>
          <w:tab w:val="left" w:pos="709"/>
          <w:tab w:val="left" w:pos="3969"/>
        </w:tabs>
        <w:rPr>
          <w:i/>
          <w:iCs/>
          <w:lang w:val="lt-LT" w:eastAsia="de-DE"/>
        </w:rPr>
      </w:pPr>
    </w:p>
    <w:p w14:paraId="4B5EF128" w14:textId="77777777" w:rsidR="00A8300C" w:rsidRPr="003044FA" w:rsidRDefault="00A8300C" w:rsidP="00521F16">
      <w:pPr>
        <w:rPr>
          <w:lang w:val="lt-LT" w:eastAsia="de-DE"/>
        </w:rPr>
      </w:pPr>
      <w:r w:rsidRPr="003044FA">
        <w:rPr>
          <w:lang w:val="lt-LT" w:eastAsia="de-DE"/>
        </w:rPr>
        <w:t>Anksčiau skirti vaistai nuo uždegimo gali sukelti papildomų ar sustiprinti esamas nepalankias reakcijas, todėl iki gydymo tokiais veterinariniais vaistais pradžios turi praeiti bent 24 val. Pertraukos tarp gydymų trukmę reikia nustatyti, atsižvelgus į anksčiau naudotų preparatų farmakologines savybes.</w:t>
      </w:r>
    </w:p>
    <w:p w14:paraId="14566333" w14:textId="77777777" w:rsidR="00A8300C" w:rsidRPr="003044FA" w:rsidRDefault="00A8300C" w:rsidP="00521F16">
      <w:pPr>
        <w:rPr>
          <w:lang w:val="lt-LT" w:eastAsia="de-DE"/>
        </w:rPr>
      </w:pPr>
    </w:p>
    <w:p w14:paraId="512862EF" w14:textId="34217FA9" w:rsidR="00A8300C" w:rsidRPr="003044FA" w:rsidRDefault="00A8300C" w:rsidP="00521F16">
      <w:pPr>
        <w:tabs>
          <w:tab w:val="left" w:pos="540"/>
        </w:tabs>
        <w:ind w:left="567" w:hanging="567"/>
        <w:rPr>
          <w:lang w:val="lt-LT"/>
        </w:rPr>
      </w:pPr>
      <w:r w:rsidRPr="003044FA">
        <w:rPr>
          <w:b/>
          <w:bCs/>
          <w:lang w:val="lt-LT"/>
        </w:rPr>
        <w:t>4.9</w:t>
      </w:r>
      <w:r w:rsidR="00CA3E04">
        <w:rPr>
          <w:b/>
          <w:bCs/>
          <w:lang w:val="lt-LT"/>
        </w:rPr>
        <w:t>.</w:t>
      </w:r>
      <w:r w:rsidRPr="003044FA">
        <w:rPr>
          <w:b/>
          <w:bCs/>
          <w:lang w:val="lt-LT"/>
        </w:rPr>
        <w:tab/>
        <w:t>Dozės ir naudojimo būdas</w:t>
      </w:r>
    </w:p>
    <w:p w14:paraId="156848A3" w14:textId="77777777" w:rsidR="00A8300C" w:rsidRPr="003044FA" w:rsidRDefault="00A8300C" w:rsidP="00521F16">
      <w:pPr>
        <w:rPr>
          <w:lang w:val="lt-LT"/>
        </w:rPr>
      </w:pPr>
    </w:p>
    <w:p w14:paraId="5CB75893" w14:textId="77777777" w:rsidR="00A8300C" w:rsidRPr="003044FA" w:rsidRDefault="00A8300C" w:rsidP="00521F16">
      <w:pPr>
        <w:tabs>
          <w:tab w:val="left" w:pos="3969"/>
        </w:tabs>
        <w:rPr>
          <w:lang w:val="lt-LT"/>
        </w:rPr>
      </w:pPr>
      <w:r w:rsidRPr="003044FA">
        <w:rPr>
          <w:lang w:val="lt-LT"/>
        </w:rPr>
        <w:t>Gydymo pradžioje pirmąją dieną reikia skirti vieną 0,2 mg meloksikamo 1 kg kūno svorio dozę. Vėliau kas 24 val. duodama palaikomoji 0,1 mg meloksikamo 1 kg kūno svorio dozė vieną kartą per dieną.</w:t>
      </w:r>
    </w:p>
    <w:p w14:paraId="00CDE48F" w14:textId="77777777" w:rsidR="00A8300C" w:rsidRPr="003044FA" w:rsidRDefault="00A8300C" w:rsidP="00521F16">
      <w:pPr>
        <w:tabs>
          <w:tab w:val="left" w:pos="3969"/>
        </w:tabs>
        <w:rPr>
          <w:lang w:val="lt-LT"/>
        </w:rPr>
      </w:pPr>
    </w:p>
    <w:p w14:paraId="75C5FDAA" w14:textId="77777777" w:rsidR="00A8300C" w:rsidRPr="003044FA" w:rsidRDefault="00A8300C" w:rsidP="00521F16">
      <w:pPr>
        <w:tabs>
          <w:tab w:val="left" w:pos="3969"/>
        </w:tabs>
        <w:rPr>
          <w:lang w:val="lt-LT"/>
        </w:rPr>
      </w:pPr>
      <w:r w:rsidRPr="003044FA">
        <w:rPr>
          <w:lang w:val="lt-LT"/>
        </w:rPr>
        <w:t>Ilgesniam gydymui, pastebėjus klinikinį atsaką (po ≥ 4 dienų), Metacam dozę galima koreguoti iki mažiausios veiksmingos individualios dozės, atsižvelgus į tai, kad su lėtiniais skeleto ir raumenų sutrikimais susijusio skausmo ir uždegimo stiprumas laikui bėgant gali kisti.</w:t>
      </w:r>
    </w:p>
    <w:p w14:paraId="47A15A0B" w14:textId="77777777" w:rsidR="00A8300C" w:rsidRPr="003044FA" w:rsidRDefault="00A8300C" w:rsidP="00521F16">
      <w:pPr>
        <w:tabs>
          <w:tab w:val="left" w:pos="3969"/>
        </w:tabs>
        <w:rPr>
          <w:lang w:val="lt-LT"/>
        </w:rPr>
      </w:pPr>
    </w:p>
    <w:p w14:paraId="140843F9" w14:textId="77777777" w:rsidR="00A8300C" w:rsidRPr="003044FA" w:rsidRDefault="00A8300C" w:rsidP="00521F16">
      <w:pPr>
        <w:tabs>
          <w:tab w:val="left" w:pos="3969"/>
        </w:tabs>
        <w:rPr>
          <w:lang w:val="lt-LT"/>
        </w:rPr>
      </w:pPr>
      <w:r w:rsidRPr="003044FA">
        <w:rPr>
          <w:lang w:val="lt-LT"/>
        </w:rPr>
        <w:t>Dozuoti būtina ypač tiksliai.</w:t>
      </w:r>
    </w:p>
    <w:p w14:paraId="1C24511F" w14:textId="77777777" w:rsidR="00A8300C" w:rsidRPr="003044FA" w:rsidRDefault="00A8300C" w:rsidP="00521F16">
      <w:pPr>
        <w:tabs>
          <w:tab w:val="left" w:pos="3969"/>
        </w:tabs>
        <w:rPr>
          <w:lang w:val="lt-LT"/>
        </w:rPr>
      </w:pPr>
    </w:p>
    <w:p w14:paraId="3848C570" w14:textId="77777777" w:rsidR="00A8300C" w:rsidRPr="003044FA" w:rsidRDefault="00A8300C" w:rsidP="00521F16">
      <w:pPr>
        <w:tabs>
          <w:tab w:val="left" w:pos="3969"/>
        </w:tabs>
        <w:rPr>
          <w:lang w:val="lt-LT"/>
        </w:rPr>
      </w:pPr>
      <w:r w:rsidRPr="003044FA">
        <w:rPr>
          <w:lang w:val="lt-LT"/>
        </w:rPr>
        <w:t>Prieš naudojant reikia gerai suplakti. Sušerti sumaišytą su ėdesiu arba tiesiai į burną.</w:t>
      </w:r>
    </w:p>
    <w:p w14:paraId="5ACB35D9" w14:textId="77777777" w:rsidR="00A8300C" w:rsidRPr="003044FA" w:rsidRDefault="00A8300C" w:rsidP="00521F16">
      <w:pPr>
        <w:tabs>
          <w:tab w:val="left" w:pos="3969"/>
        </w:tabs>
        <w:rPr>
          <w:lang w:val="lt-LT" w:eastAsia="de-DE"/>
        </w:rPr>
      </w:pPr>
      <w:r w:rsidRPr="003044FA">
        <w:rPr>
          <w:lang w:val="lt-LT" w:eastAsia="de-DE"/>
        </w:rPr>
        <w:t xml:space="preserve">Suspensiją galima dozuoti pridėtu buteliuko lašintuvu (labai mažų veislių šunims) arba matavimo švirkštu. </w:t>
      </w:r>
    </w:p>
    <w:p w14:paraId="40DDAFB5" w14:textId="77777777" w:rsidR="00A8300C" w:rsidRPr="003044FA" w:rsidRDefault="00A8300C" w:rsidP="00521F16">
      <w:pPr>
        <w:tabs>
          <w:tab w:val="left" w:pos="3969"/>
        </w:tabs>
        <w:rPr>
          <w:lang w:val="lt-LT" w:eastAsia="de-DE"/>
        </w:rPr>
      </w:pPr>
    </w:p>
    <w:p w14:paraId="13AA7F7C" w14:textId="77777777" w:rsidR="00A8300C" w:rsidRPr="003044FA" w:rsidRDefault="00A8300C" w:rsidP="001C69D7">
      <w:pPr>
        <w:keepNext/>
        <w:rPr>
          <w:u w:val="single"/>
          <w:lang w:val="lt-LT"/>
        </w:rPr>
      </w:pPr>
      <w:bookmarkStart w:id="2" w:name="_Hlk42021987"/>
      <w:r w:rsidRPr="003044FA">
        <w:rPr>
          <w:u w:val="single"/>
          <w:lang w:val="lt-LT"/>
        </w:rPr>
        <w:lastRenderedPageBreak/>
        <w:t>Dozavimas buteliuko lašintuvu</w:t>
      </w:r>
    </w:p>
    <w:p w14:paraId="0EE96B87" w14:textId="77777777" w:rsidR="00A8300C" w:rsidRPr="003044FA" w:rsidRDefault="00A8300C" w:rsidP="001C69D7">
      <w:pPr>
        <w:keepNext/>
        <w:tabs>
          <w:tab w:val="left" w:pos="2268"/>
        </w:tabs>
        <w:rPr>
          <w:lang w:val="lt-LT"/>
        </w:rPr>
      </w:pPr>
      <w:r w:rsidRPr="003044FA">
        <w:rPr>
          <w:lang w:val="lt-LT"/>
        </w:rPr>
        <w:t xml:space="preserve">Pradinė dozė: </w:t>
      </w:r>
      <w:r w:rsidRPr="003044FA">
        <w:rPr>
          <w:lang w:val="lt-LT"/>
        </w:rPr>
        <w:tab/>
        <w:t>4 lašai 1 kg kūno svorio.</w:t>
      </w:r>
    </w:p>
    <w:p w14:paraId="2BCEC55A" w14:textId="77777777" w:rsidR="00A8300C" w:rsidRPr="003044FA" w:rsidRDefault="00A8300C" w:rsidP="001C69D7">
      <w:pPr>
        <w:keepNext/>
        <w:tabs>
          <w:tab w:val="left" w:pos="2268"/>
        </w:tabs>
        <w:rPr>
          <w:lang w:val="lt-LT"/>
        </w:rPr>
      </w:pPr>
      <w:r w:rsidRPr="003044FA">
        <w:rPr>
          <w:lang w:val="lt-LT"/>
        </w:rPr>
        <w:t xml:space="preserve">Palaikomoji dozė: </w:t>
      </w:r>
      <w:r w:rsidRPr="003044FA">
        <w:rPr>
          <w:lang w:val="lt-LT"/>
        </w:rPr>
        <w:tab/>
        <w:t>2 lašai 1 kg kūno svorio.</w:t>
      </w:r>
    </w:p>
    <w:bookmarkEnd w:id="2"/>
    <w:p w14:paraId="3675E716" w14:textId="77777777" w:rsidR="00A8300C" w:rsidRPr="003044FA" w:rsidRDefault="00A8300C" w:rsidP="00521F16">
      <w:pPr>
        <w:rPr>
          <w:lang w:val="lt-LT"/>
        </w:rPr>
      </w:pPr>
    </w:p>
    <w:p w14:paraId="642F0537" w14:textId="77777777" w:rsidR="00A8300C" w:rsidRPr="003044FA" w:rsidRDefault="00A8300C" w:rsidP="00521F16">
      <w:pPr>
        <w:rPr>
          <w:u w:val="single"/>
          <w:lang w:val="lt-LT"/>
        </w:rPr>
      </w:pPr>
      <w:r w:rsidRPr="003044FA">
        <w:rPr>
          <w:u w:val="single"/>
          <w:lang w:val="lt-LT"/>
        </w:rPr>
        <w:t>Dozavimas matavimo švirkštu</w:t>
      </w:r>
    </w:p>
    <w:p w14:paraId="7AE80118" w14:textId="77777777" w:rsidR="00A8300C" w:rsidRPr="003044FA" w:rsidRDefault="00A8300C" w:rsidP="00521F16">
      <w:pPr>
        <w:tabs>
          <w:tab w:val="left" w:pos="3969"/>
        </w:tabs>
        <w:rPr>
          <w:lang w:val="lt-LT" w:eastAsia="de-DE"/>
        </w:rPr>
      </w:pPr>
      <w:r w:rsidRPr="003044FA">
        <w:rPr>
          <w:lang w:val="lt-LT" w:eastAsia="de-DE"/>
        </w:rPr>
        <w:t>Prie buteliuko lašintuvo galima prijungti švirkštą, ant kurio pažymėta kūno svorio (kg) skalė, atitinkanti palaikomąją dozę. Pradedant gydymą pirmąją dieną reikia skirti dvigubą palaikomąją dozę.</w:t>
      </w:r>
    </w:p>
    <w:p w14:paraId="317EE810" w14:textId="77777777" w:rsidR="00A8300C" w:rsidRPr="003044FA" w:rsidRDefault="00A8300C" w:rsidP="00521F16">
      <w:pPr>
        <w:tabs>
          <w:tab w:val="left" w:pos="3969"/>
        </w:tabs>
        <w:rPr>
          <w:lang w:val="lt-LT" w:eastAsia="de-DE"/>
        </w:rPr>
      </w:pPr>
      <w:r w:rsidRPr="003044FA">
        <w:rPr>
          <w:lang w:val="lt-LT" w:eastAsia="de-DE"/>
        </w:rPr>
        <w:t>Alternatyviai galima pradėti gydyti Metacam 5 mg/ml injekciniu tirpalu.</w:t>
      </w:r>
    </w:p>
    <w:p w14:paraId="6C99687B" w14:textId="77777777" w:rsidR="00A8300C" w:rsidRPr="003044FA" w:rsidRDefault="00A8300C" w:rsidP="00521F16">
      <w:pPr>
        <w:tabs>
          <w:tab w:val="left" w:pos="3969"/>
        </w:tabs>
        <w:rPr>
          <w:lang w:val="lt-LT"/>
        </w:rPr>
      </w:pPr>
    </w:p>
    <w:p w14:paraId="544A1923" w14:textId="77777777" w:rsidR="00A8300C" w:rsidRPr="003044FA" w:rsidRDefault="00A8300C" w:rsidP="00521F16">
      <w:pPr>
        <w:rPr>
          <w:lang w:val="lt-LT" w:eastAsia="de-DE"/>
        </w:rPr>
      </w:pPr>
      <w:r w:rsidRPr="003044FA">
        <w:rPr>
          <w:lang w:val="lt-LT" w:eastAsia="de-DE"/>
        </w:rPr>
        <w:t>Klinikinis atsakas dažniausiai pasireiškia per 3–4 dienas. Jei nepastebima klinikinio pagerėjimo, gydymą būtina nutraukti ne vėliau kaip po 10 d.</w:t>
      </w:r>
    </w:p>
    <w:p w14:paraId="39B347A1" w14:textId="77777777" w:rsidR="00A8300C" w:rsidRPr="003044FA" w:rsidRDefault="00A8300C" w:rsidP="00521F16">
      <w:pPr>
        <w:rPr>
          <w:lang w:val="lt-LT" w:eastAsia="de-DE"/>
        </w:rPr>
      </w:pPr>
    </w:p>
    <w:p w14:paraId="2DCFC541" w14:textId="77777777" w:rsidR="00A8300C" w:rsidRPr="003044FA" w:rsidRDefault="00A8300C" w:rsidP="00521F16">
      <w:pPr>
        <w:ind w:left="567" w:hanging="567"/>
        <w:rPr>
          <w:lang w:val="lt-LT"/>
        </w:rPr>
      </w:pPr>
      <w:r w:rsidRPr="003044FA">
        <w:rPr>
          <w:lang w:val="lt-LT"/>
        </w:rPr>
        <w:t>Būtina stengtis, kad nepatektų užkratas.</w:t>
      </w:r>
    </w:p>
    <w:p w14:paraId="16CF1952" w14:textId="77777777" w:rsidR="00A8300C" w:rsidRPr="003044FA" w:rsidRDefault="00A8300C" w:rsidP="00521F16">
      <w:pPr>
        <w:rPr>
          <w:lang w:val="lt-LT"/>
        </w:rPr>
      </w:pPr>
    </w:p>
    <w:p w14:paraId="220B15F0" w14:textId="0CEB5CE3" w:rsidR="00A8300C" w:rsidRPr="003044FA" w:rsidRDefault="00A8300C" w:rsidP="00521F16">
      <w:pPr>
        <w:tabs>
          <w:tab w:val="left" w:pos="540"/>
        </w:tabs>
        <w:ind w:left="567" w:hanging="567"/>
        <w:rPr>
          <w:lang w:val="lt-LT"/>
        </w:rPr>
      </w:pPr>
      <w:r w:rsidRPr="003044FA">
        <w:rPr>
          <w:b/>
          <w:bCs/>
          <w:lang w:val="lt-LT"/>
        </w:rPr>
        <w:t>4.10</w:t>
      </w:r>
      <w:r w:rsidR="00CA3E04">
        <w:rPr>
          <w:b/>
          <w:bCs/>
          <w:lang w:val="lt-LT"/>
        </w:rPr>
        <w:t>.</w:t>
      </w:r>
      <w:r w:rsidRPr="003044FA">
        <w:rPr>
          <w:b/>
          <w:bCs/>
          <w:lang w:val="lt-LT"/>
        </w:rPr>
        <w:tab/>
        <w:t>Perdozavimas (simptomai, pirmosios pagalbos priemonės, priešnuodžiai), jei būtina</w:t>
      </w:r>
    </w:p>
    <w:p w14:paraId="1E55660A" w14:textId="77777777" w:rsidR="00A8300C" w:rsidRPr="003044FA" w:rsidRDefault="00A8300C" w:rsidP="00521F16">
      <w:pPr>
        <w:rPr>
          <w:lang w:val="lt-LT"/>
        </w:rPr>
      </w:pPr>
    </w:p>
    <w:p w14:paraId="4D385CE8" w14:textId="77777777" w:rsidR="00A8300C" w:rsidRPr="003044FA" w:rsidRDefault="00A8300C" w:rsidP="00521F16">
      <w:pPr>
        <w:rPr>
          <w:lang w:val="lt-LT"/>
        </w:rPr>
      </w:pPr>
      <w:r w:rsidRPr="003044FA">
        <w:rPr>
          <w:lang w:val="lt-LT"/>
        </w:rPr>
        <w:t>Perdozavus būtina pradėti simptominį gydymą.</w:t>
      </w:r>
    </w:p>
    <w:p w14:paraId="065110DE" w14:textId="77777777" w:rsidR="00A8300C" w:rsidRPr="003044FA" w:rsidRDefault="00A8300C" w:rsidP="00521F16">
      <w:pPr>
        <w:rPr>
          <w:lang w:val="lt-LT"/>
        </w:rPr>
      </w:pPr>
    </w:p>
    <w:p w14:paraId="6F00CD4B" w14:textId="64C64D07" w:rsidR="00A8300C" w:rsidRPr="003044FA" w:rsidRDefault="00A8300C" w:rsidP="00521F16">
      <w:pPr>
        <w:ind w:left="567" w:hanging="567"/>
        <w:rPr>
          <w:lang w:val="lt-LT"/>
        </w:rPr>
      </w:pPr>
      <w:r w:rsidRPr="003044FA">
        <w:rPr>
          <w:b/>
          <w:bCs/>
          <w:lang w:val="lt-LT"/>
        </w:rPr>
        <w:t>4.11</w:t>
      </w:r>
      <w:r w:rsidR="00CA3E04">
        <w:rPr>
          <w:b/>
          <w:bCs/>
          <w:lang w:val="lt-LT"/>
        </w:rPr>
        <w:t>.</w:t>
      </w:r>
      <w:r w:rsidRPr="003044FA">
        <w:rPr>
          <w:b/>
          <w:bCs/>
          <w:lang w:val="lt-LT"/>
        </w:rPr>
        <w:tab/>
        <w:t>Išlauka</w:t>
      </w:r>
      <w:r>
        <w:rPr>
          <w:b/>
          <w:bCs/>
          <w:lang w:val="lt-LT"/>
        </w:rPr>
        <w:t xml:space="preserve"> </w:t>
      </w:r>
    </w:p>
    <w:p w14:paraId="0CD09C60" w14:textId="77777777" w:rsidR="00A8300C" w:rsidRPr="003044FA" w:rsidRDefault="00A8300C" w:rsidP="00521F16">
      <w:pPr>
        <w:rPr>
          <w:lang w:val="lt-LT" w:eastAsia="de-DE"/>
        </w:rPr>
      </w:pPr>
    </w:p>
    <w:p w14:paraId="3A0BD888" w14:textId="77777777" w:rsidR="00A8300C" w:rsidRPr="003044FA" w:rsidRDefault="00A8300C" w:rsidP="00521F16">
      <w:pPr>
        <w:rPr>
          <w:lang w:val="lt-LT"/>
        </w:rPr>
      </w:pPr>
      <w:r w:rsidRPr="003044FA">
        <w:rPr>
          <w:lang w:val="lt-LT"/>
        </w:rPr>
        <w:t>Netaikytina.</w:t>
      </w:r>
    </w:p>
    <w:p w14:paraId="737EA215" w14:textId="77777777" w:rsidR="00A8300C" w:rsidRPr="003044FA" w:rsidRDefault="00A8300C" w:rsidP="00521F16">
      <w:pPr>
        <w:rPr>
          <w:lang w:val="lt-LT"/>
        </w:rPr>
      </w:pPr>
    </w:p>
    <w:p w14:paraId="5C1D072C" w14:textId="77777777" w:rsidR="00A8300C" w:rsidRPr="003044FA" w:rsidRDefault="00A8300C" w:rsidP="00521F16">
      <w:pPr>
        <w:rPr>
          <w:lang w:val="lt-LT" w:eastAsia="de-DE"/>
        </w:rPr>
      </w:pPr>
    </w:p>
    <w:p w14:paraId="60A91373" w14:textId="77777777" w:rsidR="00A8300C" w:rsidRPr="003044FA" w:rsidRDefault="00A8300C" w:rsidP="00521F16">
      <w:pPr>
        <w:ind w:left="567" w:hanging="567"/>
        <w:rPr>
          <w:lang w:val="lt-LT"/>
        </w:rPr>
      </w:pPr>
      <w:r w:rsidRPr="003044FA">
        <w:rPr>
          <w:b/>
          <w:bCs/>
          <w:lang w:val="lt-LT"/>
        </w:rPr>
        <w:t>5.</w:t>
      </w:r>
      <w:r w:rsidRPr="003044FA">
        <w:rPr>
          <w:b/>
          <w:bCs/>
          <w:lang w:val="lt-LT"/>
        </w:rPr>
        <w:tab/>
        <w:t>FARMAKOLOGINĖS SAVYBĖS</w:t>
      </w:r>
    </w:p>
    <w:p w14:paraId="515C1544" w14:textId="77777777" w:rsidR="00A8300C" w:rsidRPr="003044FA" w:rsidRDefault="00A8300C" w:rsidP="00521F16">
      <w:pPr>
        <w:ind w:left="567" w:hanging="567"/>
        <w:rPr>
          <w:lang w:val="lt-LT"/>
        </w:rPr>
      </w:pPr>
    </w:p>
    <w:p w14:paraId="54A8C085" w14:textId="77777777" w:rsidR="00A8300C" w:rsidRPr="003044FA" w:rsidRDefault="00A8300C" w:rsidP="00521F16">
      <w:pPr>
        <w:ind w:left="2552" w:hanging="2552"/>
        <w:rPr>
          <w:lang w:val="lt-LT"/>
        </w:rPr>
      </w:pPr>
      <w:r w:rsidRPr="003044FA">
        <w:rPr>
          <w:lang w:val="lt-LT"/>
        </w:rPr>
        <w:t>Farmakoterapinė grupė: vaistai nuo uždegimo ir reumato, nesteroidinės medžiagos (oksikamai).</w:t>
      </w:r>
    </w:p>
    <w:p w14:paraId="68EEA0F4" w14:textId="77777777" w:rsidR="00A8300C" w:rsidRPr="003044FA" w:rsidRDefault="00A8300C" w:rsidP="00521F16">
      <w:pPr>
        <w:ind w:left="2552" w:hanging="2552"/>
        <w:rPr>
          <w:lang w:val="lt-LT"/>
        </w:rPr>
      </w:pPr>
      <w:r w:rsidRPr="003044FA">
        <w:rPr>
          <w:lang w:val="lt-LT"/>
        </w:rPr>
        <w:t>ATCvet kodas: QM01AC06.</w:t>
      </w:r>
    </w:p>
    <w:p w14:paraId="25A1AD66" w14:textId="77777777" w:rsidR="00A8300C" w:rsidRPr="003044FA" w:rsidRDefault="00A8300C" w:rsidP="00521F16">
      <w:pPr>
        <w:ind w:left="567" w:hanging="567"/>
        <w:rPr>
          <w:lang w:val="lt-LT"/>
        </w:rPr>
      </w:pPr>
    </w:p>
    <w:p w14:paraId="4685E617" w14:textId="3F09C710" w:rsidR="00A8300C" w:rsidRPr="003044FA" w:rsidRDefault="00A8300C" w:rsidP="00521F16">
      <w:pPr>
        <w:tabs>
          <w:tab w:val="left" w:pos="540"/>
        </w:tabs>
        <w:ind w:left="567" w:hanging="567"/>
        <w:rPr>
          <w:lang w:val="lt-LT"/>
        </w:rPr>
      </w:pPr>
      <w:r w:rsidRPr="003044FA">
        <w:rPr>
          <w:b/>
          <w:bCs/>
          <w:lang w:val="lt-LT"/>
        </w:rPr>
        <w:t>5.1</w:t>
      </w:r>
      <w:r w:rsidR="00CA3E04">
        <w:rPr>
          <w:b/>
          <w:bCs/>
          <w:lang w:val="lt-LT"/>
        </w:rPr>
        <w:t>.</w:t>
      </w:r>
      <w:r w:rsidRPr="003044FA">
        <w:rPr>
          <w:b/>
          <w:bCs/>
          <w:lang w:val="lt-LT"/>
        </w:rPr>
        <w:tab/>
        <w:t>Farmakodinaminės savybės</w:t>
      </w:r>
    </w:p>
    <w:p w14:paraId="19D8D780" w14:textId="77777777" w:rsidR="00A8300C" w:rsidRPr="003044FA" w:rsidRDefault="00A8300C" w:rsidP="00521F16">
      <w:pPr>
        <w:rPr>
          <w:lang w:val="lt-LT"/>
        </w:rPr>
      </w:pPr>
    </w:p>
    <w:p w14:paraId="2ED0067E" w14:textId="77777777" w:rsidR="00A8300C" w:rsidRPr="003044FA" w:rsidRDefault="00A8300C" w:rsidP="00521F16">
      <w:pPr>
        <w:rPr>
          <w:lang w:val="lt-LT" w:eastAsia="de-DE"/>
        </w:rPr>
      </w:pPr>
      <w:r w:rsidRPr="003044FA">
        <w:rPr>
          <w:lang w:val="lt-LT" w:eastAsia="de-DE"/>
        </w:rPr>
        <w:t xml:space="preserve">Meloksikamas yra oksikamų klasės nesteroidinis vaistas nuo uždegimo (NVNU), kuris, slopindamas prostaglandinų sintezę, mažina uždegimą, skausmą, eksudaciją ir karščiavimą. Jis mažina leukocitų infiltraciją į uždegimo apimtus audinius. Nežymiai slopina kolageno sukeltą trombocitų agregaciją. Tyrimų </w:t>
      </w:r>
      <w:r w:rsidRPr="003044FA">
        <w:rPr>
          <w:i/>
          <w:iCs/>
          <w:lang w:val="lt-LT" w:eastAsia="de-DE"/>
        </w:rPr>
        <w:t>in vitro</w:t>
      </w:r>
      <w:r w:rsidRPr="003044FA">
        <w:rPr>
          <w:lang w:val="lt-LT" w:eastAsia="de-DE"/>
        </w:rPr>
        <w:t xml:space="preserve"> ir </w:t>
      </w:r>
      <w:r w:rsidRPr="003044FA">
        <w:rPr>
          <w:i/>
          <w:iCs/>
          <w:lang w:val="lt-LT" w:eastAsia="de-DE"/>
        </w:rPr>
        <w:t>in vivo</w:t>
      </w:r>
      <w:r w:rsidRPr="003044FA">
        <w:rPr>
          <w:lang w:val="lt-LT" w:eastAsia="de-DE"/>
        </w:rPr>
        <w:t xml:space="preserve"> duomenys atskleidė, kad meloksikamas labiau slopina ciklooksigenazę-2 (COG-2) nei ciklooksigenazę-1 (COG-1).</w:t>
      </w:r>
    </w:p>
    <w:p w14:paraId="7D95E410" w14:textId="77777777" w:rsidR="00A8300C" w:rsidRPr="003044FA" w:rsidRDefault="00A8300C" w:rsidP="00521F16">
      <w:pPr>
        <w:rPr>
          <w:lang w:val="lt-LT"/>
        </w:rPr>
      </w:pPr>
    </w:p>
    <w:p w14:paraId="7A5B4746" w14:textId="751EF0D3" w:rsidR="00A8300C" w:rsidRPr="003044FA" w:rsidRDefault="00A8300C" w:rsidP="00521F16">
      <w:pPr>
        <w:tabs>
          <w:tab w:val="left" w:pos="540"/>
        </w:tabs>
        <w:ind w:left="567" w:hanging="567"/>
        <w:rPr>
          <w:lang w:val="lt-LT"/>
        </w:rPr>
      </w:pPr>
      <w:r w:rsidRPr="003044FA">
        <w:rPr>
          <w:b/>
          <w:bCs/>
          <w:lang w:val="lt-LT"/>
        </w:rPr>
        <w:t>5.2</w:t>
      </w:r>
      <w:r w:rsidR="00CA3E04">
        <w:rPr>
          <w:b/>
          <w:bCs/>
          <w:lang w:val="lt-LT"/>
        </w:rPr>
        <w:t>.</w:t>
      </w:r>
      <w:r w:rsidRPr="003044FA">
        <w:rPr>
          <w:b/>
          <w:bCs/>
          <w:lang w:val="lt-LT"/>
        </w:rPr>
        <w:tab/>
        <w:t>Farmakokinetinės savybės</w:t>
      </w:r>
    </w:p>
    <w:p w14:paraId="1ACA463D" w14:textId="77777777" w:rsidR="00A8300C" w:rsidRPr="003044FA" w:rsidRDefault="00A8300C" w:rsidP="00521F16">
      <w:pPr>
        <w:rPr>
          <w:lang w:val="lt-LT" w:eastAsia="de-DE"/>
        </w:rPr>
      </w:pPr>
    </w:p>
    <w:p w14:paraId="5CF544BC" w14:textId="77777777" w:rsidR="00A8300C" w:rsidRPr="003044FA" w:rsidRDefault="00A8300C" w:rsidP="00521F16">
      <w:pPr>
        <w:rPr>
          <w:u w:val="single"/>
          <w:lang w:val="lt-LT"/>
        </w:rPr>
      </w:pPr>
      <w:r w:rsidRPr="003044FA">
        <w:rPr>
          <w:u w:val="single"/>
          <w:lang w:val="lt-LT"/>
        </w:rPr>
        <w:t>Absorbcija</w:t>
      </w:r>
    </w:p>
    <w:p w14:paraId="485AD170" w14:textId="77777777" w:rsidR="00A8300C" w:rsidRPr="003044FA" w:rsidRDefault="00A8300C" w:rsidP="00521F16">
      <w:pPr>
        <w:rPr>
          <w:lang w:val="lt-LT" w:eastAsia="de-DE"/>
        </w:rPr>
      </w:pPr>
      <w:r w:rsidRPr="003044FA">
        <w:rPr>
          <w:lang w:val="lt-LT" w:eastAsia="de-DE"/>
        </w:rPr>
        <w:t>Sugirdytas meloksikamas visiškai rezorbuojamas. Didžiausia koncentracija kraujo plazmoje nustatyta praėjus apytikriai 4,5 val. Kai vaistas skiriamas rekomenduotinomis dozėmis, pastovi meloksikamo koncentracija kraujo plazmoje susidaro antrąją gydymo dieną.</w:t>
      </w:r>
    </w:p>
    <w:p w14:paraId="5F219A2A" w14:textId="77777777" w:rsidR="00A8300C" w:rsidRPr="003044FA" w:rsidRDefault="00A8300C" w:rsidP="00521F16">
      <w:pPr>
        <w:rPr>
          <w:lang w:val="lt-LT"/>
        </w:rPr>
      </w:pPr>
    </w:p>
    <w:p w14:paraId="27242D5A" w14:textId="77777777" w:rsidR="00A8300C" w:rsidRPr="003044FA" w:rsidRDefault="00A8300C" w:rsidP="00521F16">
      <w:pPr>
        <w:rPr>
          <w:lang w:val="lt-LT"/>
        </w:rPr>
      </w:pPr>
      <w:r w:rsidRPr="003044FA">
        <w:rPr>
          <w:u w:val="single"/>
          <w:lang w:val="lt-LT"/>
        </w:rPr>
        <w:t>Pasiskirstymas</w:t>
      </w:r>
    </w:p>
    <w:p w14:paraId="31ECA558" w14:textId="77777777" w:rsidR="00A8300C" w:rsidRPr="003044FA" w:rsidRDefault="00A8300C" w:rsidP="00521F16">
      <w:pPr>
        <w:rPr>
          <w:lang w:val="lt-LT"/>
        </w:rPr>
      </w:pPr>
      <w:r w:rsidRPr="003044FA">
        <w:rPr>
          <w:lang w:val="lt-LT"/>
        </w:rPr>
        <w:t>Skiriant vaistą gydomosiomis dozėmis, nustatyta tiesioginė priklausomybė tarp dozės ir koncentracijos kraujo plazmoje. Apytikriai 97 % meloksikamo jungiasi su plazmos baltymais. Pasiskirstymo tūris yra 0,3 l/kg.</w:t>
      </w:r>
    </w:p>
    <w:p w14:paraId="5E8FFE07" w14:textId="77777777" w:rsidR="00A8300C" w:rsidRPr="003044FA" w:rsidRDefault="00A8300C" w:rsidP="00521F16">
      <w:pPr>
        <w:rPr>
          <w:lang w:val="lt-LT"/>
        </w:rPr>
      </w:pPr>
    </w:p>
    <w:p w14:paraId="5511434F" w14:textId="77777777" w:rsidR="00A8300C" w:rsidRPr="003044FA" w:rsidRDefault="00A8300C" w:rsidP="00521F16">
      <w:pPr>
        <w:rPr>
          <w:lang w:val="lt-LT"/>
        </w:rPr>
      </w:pPr>
      <w:r w:rsidRPr="003044FA">
        <w:rPr>
          <w:u w:val="single"/>
          <w:lang w:val="lt-LT"/>
        </w:rPr>
        <w:t>Biotransformacija</w:t>
      </w:r>
    </w:p>
    <w:p w14:paraId="125015B4" w14:textId="77777777" w:rsidR="00A8300C" w:rsidRPr="003044FA" w:rsidRDefault="00A8300C" w:rsidP="00521F16">
      <w:pPr>
        <w:rPr>
          <w:lang w:val="lt-LT" w:eastAsia="de-DE"/>
        </w:rPr>
      </w:pPr>
      <w:r w:rsidRPr="003044FA">
        <w:rPr>
          <w:lang w:val="lt-LT" w:eastAsia="de-DE"/>
        </w:rPr>
        <w:t>Daugiausia meloksikamo randama kraujo plazmoje. Didžiausias jo kiekis išsiskiria su tulžimi, šlapime yra tik pirminio junginio pėdsakų. Meloksikamas biotransformuojamas į alkoholį, rūgšties darinį ir kelis polinius metabolitus. Nustatyta, kad visi pagrindiniai metabolitai yra farmakologiškai neaktyvūs.</w:t>
      </w:r>
    </w:p>
    <w:p w14:paraId="255D525D" w14:textId="77777777" w:rsidR="00A8300C" w:rsidRPr="003044FA" w:rsidRDefault="00A8300C" w:rsidP="00521F16">
      <w:pPr>
        <w:rPr>
          <w:u w:val="single"/>
          <w:lang w:val="lt-LT"/>
        </w:rPr>
      </w:pPr>
    </w:p>
    <w:p w14:paraId="082D8791" w14:textId="77777777" w:rsidR="00A8300C" w:rsidRPr="003044FA" w:rsidRDefault="00A8300C" w:rsidP="00521F16">
      <w:pPr>
        <w:rPr>
          <w:u w:val="single"/>
          <w:lang w:val="lt-LT"/>
        </w:rPr>
      </w:pPr>
      <w:r w:rsidRPr="003044FA">
        <w:rPr>
          <w:u w:val="single"/>
          <w:lang w:val="lt-LT"/>
        </w:rPr>
        <w:t>Eliminacija</w:t>
      </w:r>
    </w:p>
    <w:p w14:paraId="55B6679E" w14:textId="77777777" w:rsidR="00A8300C" w:rsidRPr="003044FA" w:rsidRDefault="00A8300C" w:rsidP="00521F16">
      <w:pPr>
        <w:rPr>
          <w:lang w:val="lt-LT"/>
        </w:rPr>
      </w:pPr>
      <w:r w:rsidRPr="003044FA">
        <w:rPr>
          <w:lang w:val="lt-LT"/>
        </w:rPr>
        <w:t>Meloksikamo pusinės eliminacijos laikas yra 24 val. Apytikriai 75 % skiriamos dozės išsiskiria su išmatomis, likusi dalis — su šlapimu.</w:t>
      </w:r>
    </w:p>
    <w:p w14:paraId="51B1FD1A" w14:textId="77777777" w:rsidR="00A8300C" w:rsidRPr="003044FA" w:rsidRDefault="00A8300C" w:rsidP="00521F16">
      <w:pPr>
        <w:rPr>
          <w:lang w:val="lt-LT"/>
        </w:rPr>
      </w:pPr>
    </w:p>
    <w:p w14:paraId="3447AD15" w14:textId="77777777" w:rsidR="00A8300C" w:rsidRPr="003044FA" w:rsidRDefault="00A8300C" w:rsidP="00521F16">
      <w:pPr>
        <w:rPr>
          <w:lang w:val="lt-LT"/>
        </w:rPr>
      </w:pPr>
    </w:p>
    <w:p w14:paraId="3CC7C1EA" w14:textId="77777777" w:rsidR="00A8300C" w:rsidRPr="003044FA" w:rsidRDefault="00A8300C" w:rsidP="0036688D">
      <w:pPr>
        <w:ind w:left="567" w:hanging="567"/>
        <w:rPr>
          <w:b/>
          <w:bCs/>
          <w:lang w:val="lt-LT"/>
        </w:rPr>
      </w:pPr>
      <w:r w:rsidRPr="003044FA">
        <w:rPr>
          <w:b/>
          <w:bCs/>
          <w:lang w:val="lt-LT"/>
        </w:rPr>
        <w:t>6.</w:t>
      </w:r>
      <w:r w:rsidRPr="003044FA">
        <w:rPr>
          <w:b/>
          <w:bCs/>
          <w:lang w:val="lt-LT"/>
        </w:rPr>
        <w:tab/>
        <w:t>FARMACINIAI DUOMENYS</w:t>
      </w:r>
    </w:p>
    <w:p w14:paraId="56670C31" w14:textId="77777777" w:rsidR="00A8300C" w:rsidRPr="003044FA" w:rsidRDefault="00A8300C" w:rsidP="0036688D">
      <w:pPr>
        <w:ind w:left="567" w:hanging="567"/>
        <w:rPr>
          <w:lang w:val="lt-LT"/>
        </w:rPr>
      </w:pPr>
    </w:p>
    <w:p w14:paraId="4A4B9A01" w14:textId="752686C1" w:rsidR="00A8300C" w:rsidRPr="003044FA" w:rsidRDefault="00A8300C" w:rsidP="00521F16">
      <w:pPr>
        <w:rPr>
          <w:b/>
          <w:bCs/>
          <w:lang w:val="lt-LT"/>
        </w:rPr>
      </w:pPr>
      <w:r w:rsidRPr="003044FA">
        <w:rPr>
          <w:b/>
          <w:bCs/>
          <w:lang w:val="lt-LT"/>
        </w:rPr>
        <w:t>6.1</w:t>
      </w:r>
      <w:r w:rsidR="00CA3E04">
        <w:rPr>
          <w:b/>
          <w:bCs/>
          <w:lang w:val="lt-LT"/>
        </w:rPr>
        <w:t>.</w:t>
      </w:r>
      <w:r w:rsidRPr="003044FA">
        <w:rPr>
          <w:b/>
          <w:bCs/>
          <w:lang w:val="lt-LT"/>
        </w:rPr>
        <w:tab/>
        <w:t>Pagalbinių medžiagų sąrašas</w:t>
      </w:r>
    </w:p>
    <w:p w14:paraId="515FE8E9" w14:textId="77777777" w:rsidR="00A8300C" w:rsidRPr="003044FA" w:rsidRDefault="00A8300C" w:rsidP="00521F16">
      <w:pPr>
        <w:rPr>
          <w:lang w:val="lt-LT"/>
        </w:rPr>
      </w:pPr>
    </w:p>
    <w:p w14:paraId="67771699" w14:textId="77777777" w:rsidR="00A8300C" w:rsidRPr="003044FA" w:rsidRDefault="00A8300C" w:rsidP="00521F16">
      <w:pPr>
        <w:tabs>
          <w:tab w:val="left" w:pos="567"/>
        </w:tabs>
        <w:rPr>
          <w:lang w:val="lt-LT"/>
        </w:rPr>
      </w:pPr>
      <w:r w:rsidRPr="003044FA">
        <w:rPr>
          <w:lang w:val="lt-LT"/>
        </w:rPr>
        <w:t>Natrio benzoatas,</w:t>
      </w:r>
    </w:p>
    <w:p w14:paraId="5EAAD142" w14:textId="77777777" w:rsidR="00A8300C" w:rsidRPr="003044FA" w:rsidRDefault="00A8300C" w:rsidP="00521F16">
      <w:pPr>
        <w:tabs>
          <w:tab w:val="left" w:pos="567"/>
        </w:tabs>
        <w:rPr>
          <w:lang w:val="lt-LT"/>
        </w:rPr>
      </w:pPr>
      <w:r w:rsidRPr="003044FA">
        <w:rPr>
          <w:lang w:val="lt-LT"/>
        </w:rPr>
        <w:t>skystas sorbitolis,</w:t>
      </w:r>
    </w:p>
    <w:p w14:paraId="5A2ABD79" w14:textId="77777777" w:rsidR="00A8300C" w:rsidRPr="003044FA" w:rsidRDefault="00A8300C" w:rsidP="00521F16">
      <w:pPr>
        <w:rPr>
          <w:lang w:val="lt-LT"/>
        </w:rPr>
      </w:pPr>
      <w:r w:rsidRPr="003044FA">
        <w:rPr>
          <w:lang w:val="lt-LT"/>
        </w:rPr>
        <w:t>glicerolis,</w:t>
      </w:r>
    </w:p>
    <w:p w14:paraId="34B3A566" w14:textId="77777777" w:rsidR="00A8300C" w:rsidRPr="003044FA" w:rsidRDefault="00A8300C" w:rsidP="00521F16">
      <w:pPr>
        <w:rPr>
          <w:lang w:val="lt-LT"/>
        </w:rPr>
      </w:pPr>
      <w:r w:rsidRPr="003044FA">
        <w:rPr>
          <w:lang w:val="lt-LT"/>
        </w:rPr>
        <w:t>natrio sacharinas</w:t>
      </w:r>
    </w:p>
    <w:p w14:paraId="6ADCF6BF" w14:textId="77777777" w:rsidR="00A8300C" w:rsidRPr="003044FA" w:rsidRDefault="00A8300C" w:rsidP="00521F16">
      <w:pPr>
        <w:rPr>
          <w:lang w:val="lt-LT"/>
        </w:rPr>
      </w:pPr>
      <w:r w:rsidRPr="003044FA">
        <w:rPr>
          <w:lang w:val="lt-LT"/>
        </w:rPr>
        <w:t>ksilitolis,</w:t>
      </w:r>
    </w:p>
    <w:p w14:paraId="39F2DC2C" w14:textId="77777777" w:rsidR="00A8300C" w:rsidRPr="003044FA" w:rsidRDefault="00A8300C" w:rsidP="00521F16">
      <w:pPr>
        <w:rPr>
          <w:lang w:val="lt-LT"/>
        </w:rPr>
      </w:pPr>
      <w:r w:rsidRPr="003044FA">
        <w:rPr>
          <w:lang w:val="lt-LT"/>
        </w:rPr>
        <w:t>natrio divandenilio fosfato dihidratas,</w:t>
      </w:r>
    </w:p>
    <w:p w14:paraId="34F55548" w14:textId="77777777" w:rsidR="00A8300C" w:rsidRPr="003044FA" w:rsidRDefault="00A8300C" w:rsidP="00521F16">
      <w:pPr>
        <w:rPr>
          <w:lang w:val="lt-LT"/>
        </w:rPr>
      </w:pPr>
      <w:r w:rsidRPr="003044FA">
        <w:rPr>
          <w:lang w:val="lt-LT"/>
        </w:rPr>
        <w:t>koloidinis silicio dioksidas, bevandenis,</w:t>
      </w:r>
    </w:p>
    <w:p w14:paraId="42D58811" w14:textId="77777777" w:rsidR="00A8300C" w:rsidRPr="003044FA" w:rsidRDefault="00A8300C" w:rsidP="00521F16">
      <w:pPr>
        <w:rPr>
          <w:lang w:val="lt-LT"/>
        </w:rPr>
      </w:pPr>
      <w:r w:rsidRPr="003044FA">
        <w:rPr>
          <w:lang w:val="lt-LT"/>
        </w:rPr>
        <w:t>hidroksietilceliuliozė,</w:t>
      </w:r>
    </w:p>
    <w:p w14:paraId="14D1D702" w14:textId="77777777" w:rsidR="00A8300C" w:rsidRPr="003044FA" w:rsidRDefault="00A8300C" w:rsidP="00521F16">
      <w:pPr>
        <w:rPr>
          <w:lang w:val="lt-LT"/>
        </w:rPr>
      </w:pPr>
      <w:r w:rsidRPr="003044FA">
        <w:rPr>
          <w:lang w:val="lt-LT"/>
        </w:rPr>
        <w:t>citrinų rūgštis,</w:t>
      </w:r>
    </w:p>
    <w:p w14:paraId="5132319B" w14:textId="77777777" w:rsidR="00A8300C" w:rsidRPr="003044FA" w:rsidRDefault="00A8300C" w:rsidP="00521F16">
      <w:pPr>
        <w:rPr>
          <w:lang w:val="lt-LT"/>
        </w:rPr>
      </w:pPr>
      <w:r w:rsidRPr="003044FA">
        <w:rPr>
          <w:lang w:val="lt-LT"/>
        </w:rPr>
        <w:t>medaus aromatas,</w:t>
      </w:r>
    </w:p>
    <w:p w14:paraId="0DA5E4E6" w14:textId="77777777" w:rsidR="00A8300C" w:rsidRPr="003044FA" w:rsidRDefault="00A8300C" w:rsidP="00521F16">
      <w:pPr>
        <w:rPr>
          <w:lang w:val="lt-LT"/>
        </w:rPr>
      </w:pPr>
      <w:r w:rsidRPr="003044FA">
        <w:rPr>
          <w:lang w:val="lt-LT"/>
        </w:rPr>
        <w:t>išgrynintas vanduo.</w:t>
      </w:r>
    </w:p>
    <w:p w14:paraId="304AFA03" w14:textId="77777777" w:rsidR="00A8300C" w:rsidRPr="003044FA" w:rsidRDefault="00A8300C" w:rsidP="00521F16">
      <w:pPr>
        <w:tabs>
          <w:tab w:val="left" w:pos="708"/>
        </w:tabs>
        <w:rPr>
          <w:lang w:val="lt-LT"/>
        </w:rPr>
      </w:pPr>
    </w:p>
    <w:p w14:paraId="4766103E" w14:textId="620C8110" w:rsidR="00A8300C" w:rsidRPr="003044FA" w:rsidRDefault="00A8300C" w:rsidP="00521F16">
      <w:pPr>
        <w:ind w:left="567" w:hanging="567"/>
        <w:rPr>
          <w:b/>
          <w:bCs/>
          <w:lang w:val="lt-LT"/>
        </w:rPr>
      </w:pPr>
      <w:r w:rsidRPr="003044FA">
        <w:rPr>
          <w:b/>
          <w:bCs/>
          <w:lang w:val="lt-LT"/>
        </w:rPr>
        <w:t>6.2</w:t>
      </w:r>
      <w:r w:rsidR="00CA3E04">
        <w:rPr>
          <w:b/>
          <w:bCs/>
          <w:lang w:val="lt-LT"/>
        </w:rPr>
        <w:t>.</w:t>
      </w:r>
      <w:r w:rsidRPr="003044FA">
        <w:rPr>
          <w:b/>
          <w:bCs/>
          <w:lang w:val="lt-LT"/>
        </w:rPr>
        <w:tab/>
        <w:t>Pagrindiniai nesuderinamumai</w:t>
      </w:r>
    </w:p>
    <w:p w14:paraId="3189FB7B" w14:textId="77777777" w:rsidR="00A8300C" w:rsidRPr="003044FA" w:rsidRDefault="00A8300C" w:rsidP="00521F16">
      <w:pPr>
        <w:tabs>
          <w:tab w:val="left" w:pos="540"/>
        </w:tabs>
        <w:rPr>
          <w:lang w:val="lt-LT"/>
        </w:rPr>
      </w:pPr>
    </w:p>
    <w:p w14:paraId="1581792D" w14:textId="77777777" w:rsidR="00A8300C" w:rsidRPr="003044FA" w:rsidRDefault="00A8300C" w:rsidP="00521F16">
      <w:pPr>
        <w:rPr>
          <w:lang w:val="lt-LT"/>
        </w:rPr>
      </w:pPr>
      <w:r w:rsidRPr="003044FA">
        <w:rPr>
          <w:lang w:val="lt-LT"/>
        </w:rPr>
        <w:t>Nežinoma.</w:t>
      </w:r>
    </w:p>
    <w:p w14:paraId="23125E82" w14:textId="77777777" w:rsidR="00A8300C" w:rsidRPr="003044FA" w:rsidRDefault="00A8300C" w:rsidP="00521F16">
      <w:pPr>
        <w:rPr>
          <w:lang w:val="lt-LT"/>
        </w:rPr>
      </w:pPr>
    </w:p>
    <w:p w14:paraId="12C06CAF" w14:textId="14C032D5" w:rsidR="00A8300C" w:rsidRPr="003044FA" w:rsidRDefault="00A8300C" w:rsidP="00521F16">
      <w:pPr>
        <w:tabs>
          <w:tab w:val="left" w:pos="540"/>
        </w:tabs>
        <w:ind w:left="567" w:hanging="567"/>
        <w:rPr>
          <w:lang w:val="lt-LT"/>
        </w:rPr>
      </w:pPr>
      <w:r w:rsidRPr="003044FA">
        <w:rPr>
          <w:b/>
          <w:bCs/>
          <w:lang w:val="lt-LT"/>
        </w:rPr>
        <w:t>6.3</w:t>
      </w:r>
      <w:r w:rsidR="00CA3E04">
        <w:rPr>
          <w:b/>
          <w:bCs/>
          <w:lang w:val="lt-LT"/>
        </w:rPr>
        <w:t>.</w:t>
      </w:r>
      <w:r w:rsidRPr="003044FA">
        <w:rPr>
          <w:b/>
          <w:bCs/>
          <w:lang w:val="lt-LT"/>
        </w:rPr>
        <w:tab/>
        <w:t xml:space="preserve">Tinkamumo laikas </w:t>
      </w:r>
    </w:p>
    <w:p w14:paraId="7B1625AD" w14:textId="77777777" w:rsidR="00A8300C" w:rsidRPr="003044FA" w:rsidRDefault="00A8300C" w:rsidP="00521F16">
      <w:pPr>
        <w:rPr>
          <w:lang w:val="lt-LT"/>
        </w:rPr>
      </w:pPr>
    </w:p>
    <w:p w14:paraId="1BB04F37" w14:textId="77777777" w:rsidR="00A8300C" w:rsidRPr="003044FA" w:rsidRDefault="00A8300C" w:rsidP="00521F16">
      <w:pPr>
        <w:tabs>
          <w:tab w:val="left" w:pos="7088"/>
        </w:tabs>
        <w:rPr>
          <w:lang w:val="lt-LT"/>
        </w:rPr>
      </w:pPr>
      <w:r w:rsidRPr="003044FA">
        <w:rPr>
          <w:lang w:val="lt-LT"/>
        </w:rPr>
        <w:t>Veterinarinio vaisto tinkamumo laikas, nepažeidus originalios pakuotės, – 3 metai.</w:t>
      </w:r>
    </w:p>
    <w:p w14:paraId="55DBC413" w14:textId="77777777" w:rsidR="00A8300C" w:rsidRPr="003044FA" w:rsidRDefault="00A8300C" w:rsidP="00521F16">
      <w:pPr>
        <w:tabs>
          <w:tab w:val="left" w:pos="7088"/>
        </w:tabs>
        <w:rPr>
          <w:lang w:val="lt-LT"/>
        </w:rPr>
      </w:pPr>
      <w:r w:rsidRPr="003044FA">
        <w:rPr>
          <w:lang w:val="lt-LT"/>
        </w:rPr>
        <w:t>Tinkamumo laikas, atidarius pirminę pakuotę, – 6 mėn.</w:t>
      </w:r>
    </w:p>
    <w:p w14:paraId="6AFDF799" w14:textId="77777777" w:rsidR="00A8300C" w:rsidRPr="003044FA" w:rsidRDefault="00A8300C" w:rsidP="00521F16">
      <w:pPr>
        <w:rPr>
          <w:lang w:val="lt-LT"/>
        </w:rPr>
      </w:pPr>
    </w:p>
    <w:p w14:paraId="2C109B99" w14:textId="2C6ADE10" w:rsidR="00A8300C" w:rsidRPr="003044FA" w:rsidRDefault="00A8300C" w:rsidP="00521F16">
      <w:pPr>
        <w:tabs>
          <w:tab w:val="left" w:pos="540"/>
        </w:tabs>
        <w:ind w:left="567" w:hanging="567"/>
        <w:rPr>
          <w:lang w:val="lt-LT"/>
        </w:rPr>
      </w:pPr>
      <w:r w:rsidRPr="003044FA">
        <w:rPr>
          <w:b/>
          <w:bCs/>
          <w:lang w:val="lt-LT"/>
        </w:rPr>
        <w:t>6.4</w:t>
      </w:r>
      <w:r w:rsidR="00CA3E04">
        <w:rPr>
          <w:b/>
          <w:bCs/>
          <w:lang w:val="lt-LT"/>
        </w:rPr>
        <w:t>.</w:t>
      </w:r>
      <w:r w:rsidRPr="003044FA">
        <w:rPr>
          <w:b/>
          <w:bCs/>
          <w:lang w:val="lt-LT"/>
        </w:rPr>
        <w:tab/>
        <w:t>Specialieji laikymo nurodymai</w:t>
      </w:r>
    </w:p>
    <w:p w14:paraId="142E0F88" w14:textId="77777777" w:rsidR="00A8300C" w:rsidRPr="003044FA" w:rsidRDefault="00A8300C" w:rsidP="00521F16">
      <w:pPr>
        <w:tabs>
          <w:tab w:val="left" w:pos="540"/>
        </w:tabs>
        <w:rPr>
          <w:lang w:val="lt-LT"/>
        </w:rPr>
      </w:pPr>
    </w:p>
    <w:p w14:paraId="46168ACE" w14:textId="77777777" w:rsidR="00A8300C" w:rsidRPr="003044FA" w:rsidRDefault="00A8300C" w:rsidP="00521F16">
      <w:pPr>
        <w:rPr>
          <w:lang w:val="lt-LT"/>
        </w:rPr>
      </w:pPr>
      <w:r w:rsidRPr="003044FA">
        <w:rPr>
          <w:lang w:val="lt-LT"/>
        </w:rPr>
        <w:t>Šiam veterinariniam vaistui specialių laikymo sąlygų nereikia.</w:t>
      </w:r>
    </w:p>
    <w:p w14:paraId="69D7D5BA" w14:textId="77777777" w:rsidR="00A8300C" w:rsidRPr="003044FA" w:rsidRDefault="00A8300C" w:rsidP="00521F16">
      <w:pPr>
        <w:rPr>
          <w:lang w:val="lt-LT"/>
        </w:rPr>
      </w:pPr>
    </w:p>
    <w:p w14:paraId="182F390F" w14:textId="170BE943" w:rsidR="00A8300C" w:rsidRPr="003044FA" w:rsidRDefault="00A8300C" w:rsidP="00521F16">
      <w:pPr>
        <w:tabs>
          <w:tab w:val="left" w:pos="540"/>
        </w:tabs>
        <w:ind w:left="567" w:hanging="567"/>
        <w:rPr>
          <w:b/>
          <w:bCs/>
          <w:lang w:val="lt-LT"/>
        </w:rPr>
      </w:pPr>
      <w:r w:rsidRPr="003044FA">
        <w:rPr>
          <w:b/>
          <w:bCs/>
          <w:lang w:val="lt-LT"/>
        </w:rPr>
        <w:t>6.5</w:t>
      </w:r>
      <w:r w:rsidR="00CA3E04">
        <w:rPr>
          <w:b/>
          <w:bCs/>
          <w:lang w:val="lt-LT"/>
        </w:rPr>
        <w:t>.</w:t>
      </w:r>
      <w:r w:rsidRPr="003044FA">
        <w:rPr>
          <w:b/>
          <w:bCs/>
          <w:lang w:val="lt-LT"/>
        </w:rPr>
        <w:tab/>
        <w:t>Pirminės pakuotės pobūdis ir sudedamosios dalys</w:t>
      </w:r>
    </w:p>
    <w:p w14:paraId="66ACAAEC" w14:textId="77777777" w:rsidR="00A8300C" w:rsidRPr="003044FA" w:rsidRDefault="00A8300C" w:rsidP="00521F16">
      <w:pPr>
        <w:rPr>
          <w:lang w:val="lt-LT"/>
        </w:rPr>
      </w:pPr>
    </w:p>
    <w:p w14:paraId="0925FB9A" w14:textId="77777777" w:rsidR="00A8300C" w:rsidRPr="003044FA" w:rsidRDefault="00A8300C" w:rsidP="00521F16">
      <w:pPr>
        <w:rPr>
          <w:lang w:val="lt-LT"/>
        </w:rPr>
      </w:pPr>
      <w:r w:rsidRPr="003044FA">
        <w:rPr>
          <w:lang w:val="lt-LT"/>
        </w:rPr>
        <w:t>Polietileninis buteliukas, kuriame yra 10 ml, 32 ml, 100 ml ar 180 ml, su polietileniniu lašintuvu ir vaikų neatidaromu uždoriu. Kiekvienas buteliukas tiekiamas kartoninėje dėžutėje kartu su polipropileniniu matavimo švirkštu. Gali būti tiekiamos ne visų dydžių pakuotės.</w:t>
      </w:r>
    </w:p>
    <w:p w14:paraId="1131EA96" w14:textId="77777777" w:rsidR="00A8300C" w:rsidRPr="003044FA" w:rsidRDefault="00A8300C" w:rsidP="00521F16">
      <w:pPr>
        <w:rPr>
          <w:lang w:val="lt-LT" w:eastAsia="de-DE"/>
        </w:rPr>
      </w:pPr>
    </w:p>
    <w:p w14:paraId="43013357" w14:textId="3F007BEB" w:rsidR="00A8300C" w:rsidRPr="003044FA" w:rsidRDefault="00A8300C" w:rsidP="00521F16">
      <w:pPr>
        <w:tabs>
          <w:tab w:val="left" w:pos="540"/>
        </w:tabs>
        <w:ind w:left="567" w:hanging="567"/>
        <w:rPr>
          <w:b/>
          <w:bCs/>
          <w:lang w:val="lt-LT"/>
        </w:rPr>
      </w:pPr>
      <w:r w:rsidRPr="003044FA">
        <w:rPr>
          <w:b/>
          <w:bCs/>
          <w:lang w:val="lt-LT"/>
        </w:rPr>
        <w:t>6.6</w:t>
      </w:r>
      <w:r w:rsidR="00CA3E04">
        <w:rPr>
          <w:b/>
          <w:bCs/>
          <w:lang w:val="lt-LT"/>
        </w:rPr>
        <w:t>.</w:t>
      </w:r>
      <w:r w:rsidRPr="003044FA">
        <w:rPr>
          <w:b/>
          <w:bCs/>
          <w:lang w:val="lt-LT"/>
        </w:rPr>
        <w:tab/>
        <w:t>Specialiosios nesunaudoto veterinarinio vaisto ar su jo naudojimu susijusių atliekų naikinimo nuostatos</w:t>
      </w:r>
    </w:p>
    <w:p w14:paraId="201B68F3" w14:textId="77777777" w:rsidR="00A8300C" w:rsidRPr="003044FA" w:rsidRDefault="00A8300C" w:rsidP="00521F16">
      <w:pPr>
        <w:rPr>
          <w:lang w:val="lt-LT"/>
        </w:rPr>
      </w:pPr>
    </w:p>
    <w:p w14:paraId="5695EBAC" w14:textId="77777777" w:rsidR="00A8300C" w:rsidRPr="003044FA" w:rsidRDefault="00A8300C" w:rsidP="00521F16">
      <w:pPr>
        <w:rPr>
          <w:lang w:val="lt-LT" w:eastAsia="de-DE"/>
        </w:rPr>
      </w:pPr>
      <w:r w:rsidRPr="003044FA">
        <w:rPr>
          <w:lang w:val="lt-LT" w:eastAsia="de-DE"/>
        </w:rPr>
        <w:t>Nesunaudotas veterinarinis vaistas ar su juo susijusios atliekos turi būti sunaikintos pagal šalies reikalavimus.</w:t>
      </w:r>
    </w:p>
    <w:p w14:paraId="507F0491" w14:textId="77777777" w:rsidR="00A8300C" w:rsidRPr="003044FA" w:rsidRDefault="00A8300C" w:rsidP="00521F16">
      <w:pPr>
        <w:rPr>
          <w:lang w:val="lt-LT"/>
        </w:rPr>
      </w:pPr>
    </w:p>
    <w:p w14:paraId="33DF1BC6" w14:textId="77777777" w:rsidR="00A8300C" w:rsidRPr="003044FA" w:rsidRDefault="00A8300C" w:rsidP="00521F16">
      <w:pPr>
        <w:rPr>
          <w:lang w:val="lt-LT"/>
        </w:rPr>
      </w:pPr>
    </w:p>
    <w:p w14:paraId="11394064" w14:textId="77777777" w:rsidR="00A8300C" w:rsidRPr="003044FA" w:rsidRDefault="00A8300C" w:rsidP="00521F16">
      <w:pPr>
        <w:ind w:left="567" w:hanging="567"/>
        <w:rPr>
          <w:lang w:val="lt-LT"/>
        </w:rPr>
      </w:pPr>
      <w:r w:rsidRPr="003044FA">
        <w:rPr>
          <w:b/>
          <w:bCs/>
          <w:lang w:val="lt-LT"/>
        </w:rPr>
        <w:t>7.</w:t>
      </w:r>
      <w:r w:rsidRPr="003044FA">
        <w:rPr>
          <w:b/>
          <w:bCs/>
          <w:lang w:val="lt-LT"/>
        </w:rPr>
        <w:tab/>
      </w:r>
      <w:r w:rsidRPr="003044FA">
        <w:rPr>
          <w:b/>
          <w:bCs/>
          <w:caps/>
          <w:lang w:val="lt-LT"/>
        </w:rPr>
        <w:t>REGISTRUOTOJAS</w:t>
      </w:r>
    </w:p>
    <w:p w14:paraId="5C67FE6A" w14:textId="77777777" w:rsidR="00A8300C" w:rsidRPr="003044FA" w:rsidRDefault="00A8300C" w:rsidP="00521F16">
      <w:pPr>
        <w:rPr>
          <w:lang w:val="lt-LT"/>
        </w:rPr>
      </w:pPr>
    </w:p>
    <w:p w14:paraId="1C980A4B" w14:textId="77777777" w:rsidR="00A8300C" w:rsidRPr="003044FA" w:rsidRDefault="00A8300C" w:rsidP="00521F16">
      <w:pPr>
        <w:rPr>
          <w:lang w:val="lt-LT"/>
        </w:rPr>
      </w:pPr>
      <w:r w:rsidRPr="003044FA">
        <w:rPr>
          <w:lang w:val="lt-LT"/>
        </w:rPr>
        <w:t>Boehringer Ingelheim Vetmedica GmbH</w:t>
      </w:r>
    </w:p>
    <w:p w14:paraId="0FCF944C" w14:textId="77777777" w:rsidR="00A8300C" w:rsidRPr="003044FA" w:rsidRDefault="00A8300C" w:rsidP="00521F16">
      <w:pPr>
        <w:rPr>
          <w:lang w:val="lt-LT"/>
        </w:rPr>
      </w:pPr>
      <w:r w:rsidRPr="003044FA">
        <w:rPr>
          <w:lang w:val="lt-LT"/>
        </w:rPr>
        <w:t>55216 Ingelheim/Rhein</w:t>
      </w:r>
    </w:p>
    <w:p w14:paraId="2978F22A" w14:textId="77777777" w:rsidR="00A8300C" w:rsidRPr="003044FA" w:rsidRDefault="00A8300C" w:rsidP="00521F16">
      <w:pPr>
        <w:rPr>
          <w:caps/>
          <w:lang w:val="lt-LT"/>
        </w:rPr>
      </w:pPr>
      <w:r w:rsidRPr="003044FA">
        <w:rPr>
          <w:caps/>
          <w:lang w:val="lt-LT"/>
        </w:rPr>
        <w:t>Vokietija</w:t>
      </w:r>
    </w:p>
    <w:p w14:paraId="1FEF04D5" w14:textId="77777777" w:rsidR="00A8300C" w:rsidRPr="003044FA" w:rsidRDefault="00A8300C" w:rsidP="00521F16">
      <w:pPr>
        <w:rPr>
          <w:lang w:val="lt-LT"/>
        </w:rPr>
      </w:pPr>
    </w:p>
    <w:p w14:paraId="2F993579" w14:textId="77777777" w:rsidR="00A8300C" w:rsidRPr="003044FA" w:rsidRDefault="00A8300C" w:rsidP="00521F16">
      <w:pPr>
        <w:rPr>
          <w:lang w:val="lt-LT"/>
        </w:rPr>
      </w:pPr>
    </w:p>
    <w:p w14:paraId="23A5317C" w14:textId="77777777" w:rsidR="00A8300C" w:rsidRPr="003044FA" w:rsidRDefault="00A8300C" w:rsidP="00521F16">
      <w:pPr>
        <w:tabs>
          <w:tab w:val="left" w:pos="540"/>
        </w:tabs>
        <w:ind w:left="567" w:hanging="567"/>
        <w:rPr>
          <w:lang w:val="lt-LT"/>
        </w:rPr>
      </w:pPr>
      <w:r w:rsidRPr="003044FA">
        <w:rPr>
          <w:b/>
          <w:bCs/>
          <w:caps/>
          <w:lang w:val="lt-LT"/>
        </w:rPr>
        <w:t>8.</w:t>
      </w:r>
      <w:r w:rsidRPr="003044FA">
        <w:rPr>
          <w:b/>
          <w:bCs/>
          <w:caps/>
          <w:lang w:val="lt-LT"/>
        </w:rPr>
        <w:tab/>
        <w:t>REGISTRACIJOS NUMERIAI</w:t>
      </w:r>
    </w:p>
    <w:p w14:paraId="13682350" w14:textId="77777777" w:rsidR="00A8300C" w:rsidRPr="003044FA" w:rsidRDefault="00A8300C" w:rsidP="00521F16">
      <w:pPr>
        <w:rPr>
          <w:lang w:val="lt-LT"/>
        </w:rPr>
      </w:pPr>
    </w:p>
    <w:p w14:paraId="1D1F6F8F" w14:textId="77777777" w:rsidR="00A8300C" w:rsidRPr="003044FA" w:rsidRDefault="00A8300C" w:rsidP="00521F16">
      <w:pPr>
        <w:tabs>
          <w:tab w:val="left" w:pos="567"/>
        </w:tabs>
        <w:rPr>
          <w:lang w:val="lt-LT" w:eastAsia="de-DE"/>
        </w:rPr>
      </w:pPr>
      <w:r w:rsidRPr="003044FA">
        <w:rPr>
          <w:lang w:val="lt-LT" w:eastAsia="de-DE"/>
        </w:rPr>
        <w:t>EU/2/97/004/003 10 ml</w:t>
      </w:r>
    </w:p>
    <w:p w14:paraId="5A077CF7" w14:textId="77777777" w:rsidR="00A8300C" w:rsidRPr="003044FA" w:rsidRDefault="00A8300C" w:rsidP="00521F16">
      <w:pPr>
        <w:tabs>
          <w:tab w:val="left" w:pos="567"/>
        </w:tabs>
        <w:rPr>
          <w:lang w:val="lt-LT" w:eastAsia="de-DE"/>
        </w:rPr>
      </w:pPr>
      <w:r w:rsidRPr="003044FA">
        <w:rPr>
          <w:lang w:val="lt-LT" w:eastAsia="de-DE"/>
        </w:rPr>
        <w:t>EU/2/97/004/004 32 ml</w:t>
      </w:r>
    </w:p>
    <w:p w14:paraId="6C51FC86" w14:textId="77777777" w:rsidR="00A8300C" w:rsidRPr="003044FA" w:rsidRDefault="00A8300C" w:rsidP="00521F16">
      <w:pPr>
        <w:tabs>
          <w:tab w:val="left" w:pos="567"/>
        </w:tabs>
        <w:rPr>
          <w:lang w:val="lt-LT" w:eastAsia="de-DE"/>
        </w:rPr>
      </w:pPr>
      <w:r w:rsidRPr="003044FA">
        <w:rPr>
          <w:lang w:val="lt-LT" w:eastAsia="de-DE"/>
        </w:rPr>
        <w:t>EU/2/97/004/005 100 ml</w:t>
      </w:r>
    </w:p>
    <w:p w14:paraId="205196FE" w14:textId="77777777" w:rsidR="00A8300C" w:rsidRPr="003044FA" w:rsidRDefault="00A8300C" w:rsidP="00521F16">
      <w:pPr>
        <w:tabs>
          <w:tab w:val="left" w:pos="567"/>
        </w:tabs>
        <w:rPr>
          <w:lang w:val="lt-LT" w:eastAsia="de-DE"/>
        </w:rPr>
      </w:pPr>
      <w:r w:rsidRPr="003044FA">
        <w:rPr>
          <w:lang w:val="lt-LT" w:eastAsia="de-DE"/>
        </w:rPr>
        <w:t>EU/2/97/004/029 180 ml</w:t>
      </w:r>
    </w:p>
    <w:p w14:paraId="751A60EB" w14:textId="77777777" w:rsidR="00A8300C" w:rsidRPr="003044FA" w:rsidRDefault="00A8300C" w:rsidP="00521F16">
      <w:pPr>
        <w:tabs>
          <w:tab w:val="left" w:pos="567"/>
        </w:tabs>
        <w:rPr>
          <w:highlight w:val="lightGray"/>
          <w:lang w:val="lt-LT" w:eastAsia="de-DE"/>
        </w:rPr>
      </w:pPr>
    </w:p>
    <w:p w14:paraId="1004FEA0" w14:textId="77777777" w:rsidR="00A8300C" w:rsidRPr="003044FA" w:rsidRDefault="00A8300C" w:rsidP="00521F16">
      <w:pPr>
        <w:tabs>
          <w:tab w:val="left" w:pos="567"/>
        </w:tabs>
        <w:rPr>
          <w:highlight w:val="lightGray"/>
          <w:lang w:val="lt-LT" w:eastAsia="de-DE"/>
        </w:rPr>
      </w:pPr>
    </w:p>
    <w:p w14:paraId="2AA8FF4B" w14:textId="77777777" w:rsidR="00A8300C" w:rsidRPr="003044FA" w:rsidRDefault="00A8300C" w:rsidP="00521F16">
      <w:pPr>
        <w:ind w:left="567" w:hanging="567"/>
        <w:rPr>
          <w:caps/>
          <w:lang w:val="lt-LT"/>
        </w:rPr>
      </w:pPr>
      <w:r w:rsidRPr="003044FA">
        <w:rPr>
          <w:b/>
          <w:bCs/>
          <w:caps/>
          <w:lang w:val="lt-LT"/>
        </w:rPr>
        <w:t>9.</w:t>
      </w:r>
      <w:r w:rsidRPr="003044FA">
        <w:rPr>
          <w:b/>
          <w:bCs/>
          <w:caps/>
          <w:lang w:val="lt-LT"/>
        </w:rPr>
        <w:tab/>
        <w:t>REGISTRAVIMO / PERREGISTRAVIMO DATA</w:t>
      </w:r>
    </w:p>
    <w:p w14:paraId="30569872" w14:textId="77777777" w:rsidR="00A8300C" w:rsidRPr="003044FA" w:rsidRDefault="00A8300C" w:rsidP="00521F16">
      <w:pPr>
        <w:rPr>
          <w:lang w:val="lt-LT"/>
        </w:rPr>
      </w:pPr>
    </w:p>
    <w:p w14:paraId="052309BC" w14:textId="77777777" w:rsidR="00A8300C" w:rsidRPr="003044FA" w:rsidRDefault="00A8300C" w:rsidP="00521F16">
      <w:pPr>
        <w:tabs>
          <w:tab w:val="left" w:pos="2552"/>
        </w:tabs>
        <w:rPr>
          <w:lang w:val="lt-LT" w:eastAsia="de-DE"/>
        </w:rPr>
      </w:pPr>
      <w:r w:rsidRPr="003044FA">
        <w:rPr>
          <w:lang w:val="lt-LT"/>
        </w:rPr>
        <w:t>Registravimo data</w:t>
      </w:r>
      <w:r w:rsidRPr="003044FA">
        <w:rPr>
          <w:lang w:val="lt-LT"/>
        </w:rPr>
        <w:tab/>
        <w:t>1998-01-07</w:t>
      </w:r>
    </w:p>
    <w:p w14:paraId="2C392D3E" w14:textId="77777777" w:rsidR="00A8300C" w:rsidRPr="003044FA" w:rsidRDefault="00A8300C" w:rsidP="00521F16">
      <w:pPr>
        <w:tabs>
          <w:tab w:val="left" w:pos="2552"/>
        </w:tabs>
        <w:rPr>
          <w:lang w:val="lt-LT" w:eastAsia="de-DE"/>
        </w:rPr>
      </w:pPr>
      <w:r w:rsidRPr="003044FA">
        <w:rPr>
          <w:lang w:val="lt-LT"/>
        </w:rPr>
        <w:t>Perregistravimo data</w:t>
      </w:r>
      <w:r w:rsidRPr="003044FA">
        <w:rPr>
          <w:lang w:val="lt-LT"/>
        </w:rPr>
        <w:tab/>
        <w:t>2007-12-06</w:t>
      </w:r>
    </w:p>
    <w:p w14:paraId="288962FD" w14:textId="77777777" w:rsidR="00A8300C" w:rsidRPr="003044FA" w:rsidRDefault="00A8300C" w:rsidP="00521F16">
      <w:pPr>
        <w:rPr>
          <w:lang w:val="lt-LT"/>
        </w:rPr>
      </w:pPr>
    </w:p>
    <w:p w14:paraId="39A757FB" w14:textId="77777777" w:rsidR="00A8300C" w:rsidRPr="003044FA" w:rsidRDefault="00A8300C" w:rsidP="00521F16">
      <w:pPr>
        <w:rPr>
          <w:lang w:val="lt-LT"/>
        </w:rPr>
      </w:pPr>
    </w:p>
    <w:p w14:paraId="63E70A61" w14:textId="77777777" w:rsidR="00A8300C" w:rsidRPr="003044FA" w:rsidRDefault="00A8300C" w:rsidP="00521F16">
      <w:pPr>
        <w:ind w:left="567" w:hanging="567"/>
        <w:rPr>
          <w:b/>
          <w:bCs/>
          <w:caps/>
          <w:lang w:val="lt-LT"/>
        </w:rPr>
      </w:pPr>
      <w:r w:rsidRPr="003044FA">
        <w:rPr>
          <w:b/>
          <w:bCs/>
          <w:caps/>
          <w:lang w:val="lt-LT"/>
        </w:rPr>
        <w:t>10.</w:t>
      </w:r>
      <w:r w:rsidRPr="003044FA">
        <w:rPr>
          <w:b/>
          <w:bCs/>
          <w:caps/>
          <w:lang w:val="lt-LT"/>
        </w:rPr>
        <w:tab/>
        <w:t>Teksto peržiūros data</w:t>
      </w:r>
    </w:p>
    <w:p w14:paraId="31860F0B" w14:textId="77777777" w:rsidR="00A8300C" w:rsidRPr="003044FA" w:rsidRDefault="00A8300C" w:rsidP="00521F16">
      <w:pPr>
        <w:rPr>
          <w:lang w:val="lt-LT"/>
        </w:rPr>
      </w:pPr>
    </w:p>
    <w:p w14:paraId="7EFBF0BC" w14:textId="77777777" w:rsidR="00A8300C" w:rsidRPr="003044FA" w:rsidRDefault="00A8300C" w:rsidP="00521F16">
      <w:pPr>
        <w:rPr>
          <w:lang w:val="lt-LT"/>
        </w:rPr>
      </w:pPr>
      <w:r w:rsidRPr="003044FA">
        <w:rPr>
          <w:lang w:val="lt-LT"/>
        </w:rPr>
        <w:t xml:space="preserve">Išsamią informaciją apie šį veterinarinį vaistą galima rasti Europos vaistų agentūros tinklalapyje </w:t>
      </w:r>
      <w:hyperlink r:id="rId11" w:history="1">
        <w:r w:rsidRPr="003044FA">
          <w:rPr>
            <w:rStyle w:val="Hyperlink"/>
            <w:color w:val="auto"/>
            <w:lang w:val="lt-LT"/>
          </w:rPr>
          <w:t>http://www.ema.europa.eu/</w:t>
        </w:r>
      </w:hyperlink>
      <w:r w:rsidRPr="003044FA">
        <w:rPr>
          <w:lang w:val="lt-LT"/>
        </w:rPr>
        <w:t>.</w:t>
      </w:r>
    </w:p>
    <w:p w14:paraId="224F510A" w14:textId="77777777" w:rsidR="00A8300C" w:rsidRPr="003044FA" w:rsidRDefault="00A8300C" w:rsidP="00521F16">
      <w:pPr>
        <w:pStyle w:val="EndnoteText"/>
        <w:tabs>
          <w:tab w:val="clear" w:pos="567"/>
        </w:tabs>
        <w:rPr>
          <w:lang w:val="lt-LT"/>
        </w:rPr>
      </w:pPr>
    </w:p>
    <w:p w14:paraId="57E4A01B" w14:textId="77777777" w:rsidR="00A8300C" w:rsidRPr="003044FA" w:rsidRDefault="00A8300C" w:rsidP="00521F16">
      <w:pPr>
        <w:pStyle w:val="EndnoteText"/>
        <w:tabs>
          <w:tab w:val="clear" w:pos="567"/>
        </w:tabs>
        <w:rPr>
          <w:lang w:val="lt-LT"/>
        </w:rPr>
      </w:pPr>
    </w:p>
    <w:p w14:paraId="78DF23D7" w14:textId="77777777" w:rsidR="00A8300C" w:rsidRPr="003044FA" w:rsidRDefault="00A8300C" w:rsidP="00521F16">
      <w:pPr>
        <w:rPr>
          <w:b/>
          <w:bCs/>
          <w:caps/>
          <w:lang w:val="lt-LT"/>
        </w:rPr>
      </w:pPr>
      <w:r w:rsidRPr="003044FA">
        <w:rPr>
          <w:b/>
          <w:bCs/>
          <w:caps/>
          <w:lang w:val="lt-LT"/>
        </w:rPr>
        <w:t>Draudimas prekiauti, tiekti IR (ARBA) naudoti</w:t>
      </w:r>
    </w:p>
    <w:p w14:paraId="236EEEDC" w14:textId="77777777" w:rsidR="00A8300C" w:rsidRPr="003044FA" w:rsidRDefault="00A8300C" w:rsidP="00521F16">
      <w:pPr>
        <w:rPr>
          <w:lang w:val="lt-LT"/>
        </w:rPr>
      </w:pPr>
    </w:p>
    <w:p w14:paraId="71CE3C38" w14:textId="77777777" w:rsidR="00A8300C" w:rsidRPr="003044FA" w:rsidRDefault="00A8300C" w:rsidP="00521F16">
      <w:pPr>
        <w:rPr>
          <w:lang w:val="lt-LT"/>
        </w:rPr>
      </w:pPr>
      <w:r w:rsidRPr="003044FA">
        <w:rPr>
          <w:lang w:val="lt-LT"/>
        </w:rPr>
        <w:t>Nėra.</w:t>
      </w:r>
    </w:p>
    <w:p w14:paraId="0FE9296E" w14:textId="77777777" w:rsidR="00A8300C" w:rsidRPr="003044FA" w:rsidRDefault="00A8300C" w:rsidP="00521F16">
      <w:pPr>
        <w:tabs>
          <w:tab w:val="left" w:pos="567"/>
        </w:tabs>
        <w:ind w:left="567" w:hanging="567"/>
        <w:rPr>
          <w:lang w:val="lt-LT" w:eastAsia="de-DE"/>
        </w:rPr>
      </w:pPr>
      <w:r w:rsidRPr="003044FA">
        <w:rPr>
          <w:lang w:val="lt-LT"/>
        </w:rPr>
        <w:br w:type="page"/>
      </w:r>
      <w:r w:rsidRPr="003044FA">
        <w:rPr>
          <w:b/>
          <w:bCs/>
          <w:lang w:val="lt-LT" w:eastAsia="de-DE"/>
        </w:rPr>
        <w:lastRenderedPageBreak/>
        <w:t>1.</w:t>
      </w:r>
      <w:r w:rsidRPr="003044FA">
        <w:rPr>
          <w:b/>
          <w:bCs/>
          <w:lang w:val="lt-LT" w:eastAsia="de-DE"/>
        </w:rPr>
        <w:tab/>
        <w:t>VETERINARINIO VAISTO PAVADINIMAS</w:t>
      </w:r>
    </w:p>
    <w:p w14:paraId="7EE728D0" w14:textId="77777777" w:rsidR="00A8300C" w:rsidRPr="003044FA" w:rsidRDefault="00A8300C" w:rsidP="00521F16">
      <w:pPr>
        <w:rPr>
          <w:lang w:val="lt-LT" w:eastAsia="de-DE"/>
        </w:rPr>
      </w:pPr>
    </w:p>
    <w:p w14:paraId="0515BB30" w14:textId="77777777" w:rsidR="00A8300C" w:rsidRPr="003044FA" w:rsidRDefault="00A8300C" w:rsidP="00521F16">
      <w:pPr>
        <w:outlineLvl w:val="1"/>
        <w:rPr>
          <w:lang w:val="lt-LT"/>
        </w:rPr>
      </w:pPr>
      <w:r w:rsidRPr="003044FA">
        <w:rPr>
          <w:lang w:val="lt-LT"/>
        </w:rPr>
        <w:t>Metacam 5 mg/ml, injekcinis tirpalas šunims ir katėms</w:t>
      </w:r>
    </w:p>
    <w:p w14:paraId="2DBACB39" w14:textId="77777777" w:rsidR="00A8300C" w:rsidRPr="003044FA" w:rsidRDefault="00A8300C" w:rsidP="00521F16">
      <w:pPr>
        <w:rPr>
          <w:lang w:val="lt-LT" w:eastAsia="de-DE"/>
        </w:rPr>
      </w:pPr>
    </w:p>
    <w:p w14:paraId="721318AE" w14:textId="77777777" w:rsidR="00A8300C" w:rsidRPr="003044FA" w:rsidRDefault="00A8300C" w:rsidP="00521F16">
      <w:pPr>
        <w:rPr>
          <w:lang w:val="lt-LT" w:eastAsia="de-DE"/>
        </w:rPr>
      </w:pPr>
    </w:p>
    <w:p w14:paraId="61A6B648" w14:textId="77777777" w:rsidR="00A8300C" w:rsidRPr="003044FA" w:rsidRDefault="00A8300C" w:rsidP="00521F16">
      <w:pPr>
        <w:tabs>
          <w:tab w:val="left" w:pos="567"/>
        </w:tabs>
        <w:ind w:left="567" w:hanging="567"/>
        <w:rPr>
          <w:lang w:val="lt-LT" w:eastAsia="de-DE"/>
        </w:rPr>
      </w:pPr>
      <w:r w:rsidRPr="003044FA">
        <w:rPr>
          <w:b/>
          <w:bCs/>
          <w:lang w:val="lt-LT" w:eastAsia="de-DE"/>
        </w:rPr>
        <w:t>2.</w:t>
      </w:r>
      <w:r w:rsidRPr="003044FA">
        <w:rPr>
          <w:b/>
          <w:bCs/>
          <w:lang w:val="lt-LT" w:eastAsia="de-DE"/>
        </w:rPr>
        <w:tab/>
        <w:t>KOKYBINĖ IR KIEKYBINĖ SUDĖTIS</w:t>
      </w:r>
    </w:p>
    <w:p w14:paraId="53ABD7B9" w14:textId="77777777" w:rsidR="00A8300C" w:rsidRPr="003044FA" w:rsidRDefault="00A8300C" w:rsidP="00521F16">
      <w:pPr>
        <w:rPr>
          <w:lang w:val="lt-LT" w:eastAsia="de-DE"/>
        </w:rPr>
      </w:pPr>
    </w:p>
    <w:p w14:paraId="027FBFCF" w14:textId="77777777" w:rsidR="00A8300C" w:rsidRPr="003044FA" w:rsidRDefault="00A8300C" w:rsidP="00521F16">
      <w:pPr>
        <w:tabs>
          <w:tab w:val="left" w:pos="567"/>
          <w:tab w:val="left" w:pos="709"/>
        </w:tabs>
        <w:rPr>
          <w:lang w:val="lt-LT" w:eastAsia="de-DE"/>
        </w:rPr>
      </w:pPr>
      <w:r w:rsidRPr="003044FA">
        <w:rPr>
          <w:lang w:val="lt-LT" w:eastAsia="de-DE"/>
        </w:rPr>
        <w:t>Viename mililitre yra:</w:t>
      </w:r>
    </w:p>
    <w:p w14:paraId="79EE1561" w14:textId="77777777" w:rsidR="00A8300C" w:rsidRPr="003044FA" w:rsidRDefault="00A8300C" w:rsidP="00521F16">
      <w:pPr>
        <w:rPr>
          <w:b/>
          <w:bCs/>
          <w:lang w:val="lt-LT" w:eastAsia="de-DE"/>
        </w:rPr>
      </w:pPr>
    </w:p>
    <w:p w14:paraId="3DB71863" w14:textId="77777777" w:rsidR="00A8300C" w:rsidRPr="003044FA" w:rsidRDefault="00A8300C" w:rsidP="00521F16">
      <w:pPr>
        <w:rPr>
          <w:lang w:val="lt-LT" w:eastAsia="de-DE"/>
        </w:rPr>
      </w:pPr>
      <w:r w:rsidRPr="003044FA">
        <w:rPr>
          <w:b/>
          <w:bCs/>
          <w:lang w:val="lt-LT" w:eastAsia="de-DE"/>
        </w:rPr>
        <w:t>veikliosios medžiagos:</w:t>
      </w:r>
    </w:p>
    <w:p w14:paraId="342F58F8" w14:textId="77777777" w:rsidR="00A8300C" w:rsidRPr="003044FA" w:rsidRDefault="00A8300C" w:rsidP="0036688D">
      <w:pPr>
        <w:tabs>
          <w:tab w:val="left" w:pos="567"/>
          <w:tab w:val="left" w:pos="709"/>
          <w:tab w:val="left" w:pos="1985"/>
        </w:tabs>
        <w:rPr>
          <w:lang w:val="lt-LT" w:eastAsia="de-DE"/>
        </w:rPr>
      </w:pPr>
      <w:r w:rsidRPr="003044FA">
        <w:rPr>
          <w:lang w:val="lt-LT" w:eastAsia="de-DE"/>
        </w:rPr>
        <w:t>meloksikamo</w:t>
      </w:r>
      <w:r w:rsidRPr="003044FA">
        <w:rPr>
          <w:lang w:val="lt-LT" w:eastAsia="de-DE"/>
        </w:rPr>
        <w:tab/>
        <w:t>5 mg;</w:t>
      </w:r>
    </w:p>
    <w:p w14:paraId="1774F51E" w14:textId="77777777" w:rsidR="00A8300C" w:rsidRPr="003044FA" w:rsidRDefault="00A8300C" w:rsidP="00521F16">
      <w:pPr>
        <w:rPr>
          <w:lang w:val="lt-LT" w:eastAsia="de-DE"/>
        </w:rPr>
      </w:pPr>
    </w:p>
    <w:p w14:paraId="7CEC3D43" w14:textId="77777777" w:rsidR="00A8300C" w:rsidRPr="003044FA" w:rsidRDefault="00A8300C" w:rsidP="00521F16">
      <w:pPr>
        <w:rPr>
          <w:b/>
          <w:bCs/>
          <w:lang w:val="lt-LT" w:eastAsia="de-DE"/>
        </w:rPr>
      </w:pPr>
      <w:r w:rsidRPr="003044FA">
        <w:rPr>
          <w:b/>
          <w:bCs/>
          <w:lang w:val="lt-LT" w:eastAsia="de-DE"/>
        </w:rPr>
        <w:t>pagalbinės medžiagos:</w:t>
      </w:r>
    </w:p>
    <w:p w14:paraId="0DF72A7B" w14:textId="77777777" w:rsidR="00A8300C" w:rsidRPr="003044FA" w:rsidRDefault="00A8300C" w:rsidP="0036688D">
      <w:pPr>
        <w:tabs>
          <w:tab w:val="left" w:pos="567"/>
          <w:tab w:val="left" w:pos="709"/>
          <w:tab w:val="left" w:pos="1985"/>
        </w:tabs>
        <w:rPr>
          <w:lang w:val="lt-LT" w:eastAsia="de-DE"/>
        </w:rPr>
      </w:pPr>
      <w:r w:rsidRPr="003044FA">
        <w:rPr>
          <w:lang w:val="lt-LT" w:eastAsia="de-DE"/>
        </w:rPr>
        <w:t>etanolio</w:t>
      </w:r>
      <w:r w:rsidRPr="003044FA">
        <w:rPr>
          <w:lang w:val="lt-LT" w:eastAsia="de-DE"/>
        </w:rPr>
        <w:tab/>
      </w:r>
      <w:r w:rsidRPr="003044FA">
        <w:rPr>
          <w:lang w:val="lt-LT" w:eastAsia="de-DE"/>
        </w:rPr>
        <w:tab/>
        <w:t>150 mg.</w:t>
      </w:r>
    </w:p>
    <w:p w14:paraId="5E255CF7" w14:textId="77777777" w:rsidR="00A8300C" w:rsidRPr="003044FA" w:rsidRDefault="00A8300C" w:rsidP="00521F16">
      <w:pPr>
        <w:rPr>
          <w:lang w:val="lt-LT" w:eastAsia="de-DE"/>
        </w:rPr>
      </w:pPr>
    </w:p>
    <w:p w14:paraId="5A6C56FB" w14:textId="77777777" w:rsidR="00A8300C" w:rsidRPr="003044FA" w:rsidRDefault="00A8300C" w:rsidP="00521F16">
      <w:pPr>
        <w:rPr>
          <w:lang w:val="lt-LT"/>
        </w:rPr>
      </w:pPr>
      <w:r w:rsidRPr="003044FA">
        <w:rPr>
          <w:lang w:val="lt-LT"/>
        </w:rPr>
        <w:t>Išsamų pagalbinių medžiagų sąrašą žr. 6.1 p.</w:t>
      </w:r>
    </w:p>
    <w:p w14:paraId="0951C091" w14:textId="77777777" w:rsidR="00A8300C" w:rsidRPr="003044FA" w:rsidRDefault="00A8300C" w:rsidP="00521F16">
      <w:pPr>
        <w:rPr>
          <w:lang w:val="lt-LT" w:eastAsia="de-DE"/>
        </w:rPr>
      </w:pPr>
    </w:p>
    <w:p w14:paraId="205524F0" w14:textId="77777777" w:rsidR="00A8300C" w:rsidRPr="003044FA" w:rsidRDefault="00A8300C" w:rsidP="00521F16">
      <w:pPr>
        <w:rPr>
          <w:lang w:val="lt-LT" w:eastAsia="de-DE"/>
        </w:rPr>
      </w:pPr>
    </w:p>
    <w:p w14:paraId="7D76CFBE" w14:textId="77777777" w:rsidR="00A8300C" w:rsidRPr="003044FA" w:rsidRDefault="00A8300C" w:rsidP="00521F16">
      <w:pPr>
        <w:ind w:left="567" w:hanging="567"/>
        <w:rPr>
          <w:b/>
          <w:bCs/>
          <w:lang w:val="lt-LT"/>
        </w:rPr>
      </w:pPr>
      <w:r w:rsidRPr="003044FA">
        <w:rPr>
          <w:b/>
          <w:bCs/>
          <w:lang w:val="lt-LT"/>
        </w:rPr>
        <w:t>3.</w:t>
      </w:r>
      <w:r w:rsidRPr="003044FA">
        <w:rPr>
          <w:b/>
          <w:bCs/>
          <w:lang w:val="lt-LT"/>
        </w:rPr>
        <w:tab/>
        <w:t>VAISTO FORMA</w:t>
      </w:r>
    </w:p>
    <w:p w14:paraId="520CB3F1" w14:textId="77777777" w:rsidR="00A8300C" w:rsidRPr="003044FA" w:rsidRDefault="00A8300C" w:rsidP="00521F16">
      <w:pPr>
        <w:rPr>
          <w:lang w:val="lt-LT"/>
        </w:rPr>
      </w:pPr>
    </w:p>
    <w:p w14:paraId="4C601192" w14:textId="77777777" w:rsidR="00A8300C" w:rsidRPr="003044FA" w:rsidRDefault="00A8300C" w:rsidP="00521F16">
      <w:pPr>
        <w:tabs>
          <w:tab w:val="left" w:pos="567"/>
          <w:tab w:val="left" w:pos="709"/>
        </w:tabs>
        <w:rPr>
          <w:lang w:val="lt-LT"/>
        </w:rPr>
      </w:pPr>
      <w:r w:rsidRPr="003044FA">
        <w:rPr>
          <w:lang w:val="lt-LT"/>
        </w:rPr>
        <w:t>Injekcinis tirpalas.</w:t>
      </w:r>
    </w:p>
    <w:p w14:paraId="1C8EF2E5" w14:textId="77777777" w:rsidR="00A8300C" w:rsidRPr="003044FA" w:rsidRDefault="00A8300C" w:rsidP="00521F16">
      <w:pPr>
        <w:tabs>
          <w:tab w:val="left" w:pos="567"/>
          <w:tab w:val="left" w:pos="709"/>
        </w:tabs>
        <w:rPr>
          <w:lang w:val="lt-LT" w:eastAsia="de-DE"/>
        </w:rPr>
      </w:pPr>
      <w:r w:rsidRPr="003044FA">
        <w:rPr>
          <w:lang w:val="lt-LT"/>
        </w:rPr>
        <w:t xml:space="preserve">Skaidrus geltonas </w:t>
      </w:r>
      <w:r w:rsidRPr="003044FA">
        <w:rPr>
          <w:lang w:val="lt-LT" w:eastAsia="de-DE"/>
        </w:rPr>
        <w:t>tirpalas.</w:t>
      </w:r>
    </w:p>
    <w:p w14:paraId="33090166" w14:textId="77777777" w:rsidR="00A8300C" w:rsidRPr="003044FA" w:rsidRDefault="00A8300C" w:rsidP="00521F16">
      <w:pPr>
        <w:rPr>
          <w:lang w:val="lt-LT" w:eastAsia="de-DE"/>
        </w:rPr>
      </w:pPr>
    </w:p>
    <w:p w14:paraId="7B878775" w14:textId="77777777" w:rsidR="00A8300C" w:rsidRPr="003044FA" w:rsidRDefault="00A8300C" w:rsidP="00521F16">
      <w:pPr>
        <w:rPr>
          <w:lang w:val="lt-LT" w:eastAsia="de-DE"/>
        </w:rPr>
      </w:pPr>
    </w:p>
    <w:p w14:paraId="196498CE" w14:textId="77777777" w:rsidR="00A8300C" w:rsidRPr="003044FA" w:rsidRDefault="00A8300C" w:rsidP="00521F16">
      <w:pPr>
        <w:ind w:left="567" w:hanging="567"/>
        <w:rPr>
          <w:b/>
          <w:bCs/>
          <w:lang w:val="lt-LT"/>
        </w:rPr>
      </w:pPr>
      <w:r w:rsidRPr="003044FA">
        <w:rPr>
          <w:b/>
          <w:bCs/>
          <w:lang w:val="lt-LT"/>
        </w:rPr>
        <w:t>4.</w:t>
      </w:r>
      <w:r w:rsidRPr="003044FA">
        <w:rPr>
          <w:b/>
          <w:bCs/>
          <w:lang w:val="lt-LT"/>
        </w:rPr>
        <w:tab/>
        <w:t>KLINIKINIAI DUOMENYS</w:t>
      </w:r>
    </w:p>
    <w:p w14:paraId="4346CFB5" w14:textId="77777777" w:rsidR="00A8300C" w:rsidRPr="003044FA" w:rsidRDefault="00A8300C" w:rsidP="00521F16">
      <w:pPr>
        <w:rPr>
          <w:lang w:val="lt-LT" w:eastAsia="de-DE"/>
        </w:rPr>
      </w:pPr>
    </w:p>
    <w:p w14:paraId="0E9B276D" w14:textId="77777777" w:rsidR="00A8300C" w:rsidRPr="003044FA" w:rsidRDefault="00A8300C" w:rsidP="00521F16">
      <w:pPr>
        <w:tabs>
          <w:tab w:val="left" w:pos="540"/>
        </w:tabs>
        <w:ind w:left="567" w:hanging="567"/>
        <w:rPr>
          <w:b/>
          <w:bCs/>
          <w:lang w:val="lt-LT" w:eastAsia="de-DE"/>
        </w:rPr>
      </w:pPr>
      <w:r w:rsidRPr="003044FA">
        <w:rPr>
          <w:b/>
          <w:bCs/>
          <w:lang w:val="lt-LT" w:eastAsia="de-DE"/>
        </w:rPr>
        <w:t>4.1.</w:t>
      </w:r>
      <w:r w:rsidRPr="003044FA">
        <w:rPr>
          <w:b/>
          <w:bCs/>
          <w:lang w:val="lt-LT" w:eastAsia="de-DE"/>
        </w:rPr>
        <w:tab/>
        <w:t>Paskirties gyvūnų rūšis (-ys)</w:t>
      </w:r>
    </w:p>
    <w:p w14:paraId="71443DD0" w14:textId="77777777" w:rsidR="00A8300C" w:rsidRPr="003044FA" w:rsidRDefault="00A8300C" w:rsidP="00521F16">
      <w:pPr>
        <w:rPr>
          <w:lang w:val="lt-LT" w:eastAsia="de-DE"/>
        </w:rPr>
      </w:pPr>
    </w:p>
    <w:p w14:paraId="62043DC3" w14:textId="77777777" w:rsidR="00A8300C" w:rsidRPr="003044FA" w:rsidRDefault="00A8300C" w:rsidP="00521F16">
      <w:pPr>
        <w:tabs>
          <w:tab w:val="left" w:pos="567"/>
          <w:tab w:val="left" w:pos="709"/>
        </w:tabs>
        <w:ind w:left="567" w:hanging="567"/>
        <w:rPr>
          <w:lang w:val="lt-LT" w:eastAsia="de-DE"/>
        </w:rPr>
      </w:pPr>
      <w:r w:rsidRPr="003044FA">
        <w:rPr>
          <w:lang w:val="lt-LT" w:eastAsia="de-DE"/>
        </w:rPr>
        <w:t>Šunys ir katės.</w:t>
      </w:r>
    </w:p>
    <w:p w14:paraId="57C23C94" w14:textId="77777777" w:rsidR="00A8300C" w:rsidRPr="003044FA" w:rsidRDefault="00A8300C" w:rsidP="00521F16">
      <w:pPr>
        <w:rPr>
          <w:lang w:val="lt-LT" w:eastAsia="de-DE"/>
        </w:rPr>
      </w:pPr>
    </w:p>
    <w:p w14:paraId="519AD255" w14:textId="77777777" w:rsidR="00A8300C" w:rsidRPr="003044FA" w:rsidRDefault="00A8300C" w:rsidP="00521F16">
      <w:pPr>
        <w:tabs>
          <w:tab w:val="left" w:pos="540"/>
        </w:tabs>
        <w:ind w:left="567" w:hanging="567"/>
        <w:rPr>
          <w:lang w:val="lt-LT" w:eastAsia="de-DE"/>
        </w:rPr>
      </w:pPr>
      <w:r w:rsidRPr="003044FA">
        <w:rPr>
          <w:b/>
          <w:bCs/>
          <w:lang w:val="lt-LT" w:eastAsia="de-DE"/>
        </w:rPr>
        <w:t>4.2.</w:t>
      </w:r>
      <w:r w:rsidRPr="003044FA">
        <w:rPr>
          <w:b/>
          <w:bCs/>
          <w:lang w:val="lt-LT" w:eastAsia="de-DE"/>
        </w:rPr>
        <w:tab/>
      </w:r>
      <w:r w:rsidRPr="003044FA">
        <w:rPr>
          <w:b/>
          <w:bCs/>
          <w:lang w:val="lt-LT"/>
        </w:rPr>
        <w:t>Naudojimo indikacijos, nurodant paskirties gyvūnų rūšis</w:t>
      </w:r>
    </w:p>
    <w:p w14:paraId="3B83D52E" w14:textId="77777777" w:rsidR="00A8300C" w:rsidRPr="003044FA" w:rsidRDefault="00A8300C" w:rsidP="00521F16">
      <w:pPr>
        <w:rPr>
          <w:lang w:val="lt-LT" w:eastAsia="de-DE"/>
        </w:rPr>
      </w:pPr>
    </w:p>
    <w:p w14:paraId="4B96186E" w14:textId="77777777" w:rsidR="00A8300C" w:rsidRPr="003044FA" w:rsidRDefault="00A8300C" w:rsidP="00521F16">
      <w:pPr>
        <w:rPr>
          <w:u w:val="single"/>
          <w:lang w:val="lt-LT" w:eastAsia="de-DE"/>
        </w:rPr>
      </w:pPr>
      <w:r w:rsidRPr="003044FA">
        <w:rPr>
          <w:u w:val="single"/>
          <w:lang w:val="lt-LT" w:eastAsia="de-DE"/>
        </w:rPr>
        <w:t>Šunims</w:t>
      </w:r>
    </w:p>
    <w:p w14:paraId="5834222E" w14:textId="77777777" w:rsidR="00A8300C" w:rsidRPr="003044FA" w:rsidRDefault="00A8300C" w:rsidP="00521F16">
      <w:pPr>
        <w:rPr>
          <w:lang w:val="lt-LT" w:eastAsia="de-DE"/>
        </w:rPr>
      </w:pPr>
      <w:r w:rsidRPr="003044FA">
        <w:rPr>
          <w:lang w:val="lt-LT" w:eastAsia="de-DE"/>
        </w:rPr>
        <w:t>Uždegimui ir skausmui mažinti, esant ūminėms ir lėtinėms raumenų ir skeleto ligoms; skausmui ir uždegimui mažinti po ortopedinės ar minkštųjų audinių operacijos.</w:t>
      </w:r>
    </w:p>
    <w:p w14:paraId="63101FF7" w14:textId="77777777" w:rsidR="00A8300C" w:rsidRPr="003044FA" w:rsidRDefault="00A8300C" w:rsidP="00521F16">
      <w:pPr>
        <w:rPr>
          <w:lang w:val="lt-LT" w:eastAsia="de-DE"/>
        </w:rPr>
      </w:pPr>
    </w:p>
    <w:p w14:paraId="7CA73E16" w14:textId="77777777" w:rsidR="00A8300C" w:rsidRPr="003044FA" w:rsidRDefault="00A8300C" w:rsidP="00521F16">
      <w:pPr>
        <w:tabs>
          <w:tab w:val="left" w:pos="993"/>
        </w:tabs>
        <w:rPr>
          <w:u w:val="single"/>
          <w:lang w:val="lt-LT" w:eastAsia="de-DE"/>
        </w:rPr>
      </w:pPr>
      <w:r w:rsidRPr="003044FA">
        <w:rPr>
          <w:u w:val="single"/>
          <w:lang w:val="lt-LT" w:eastAsia="de-DE"/>
        </w:rPr>
        <w:t>Katėms</w:t>
      </w:r>
    </w:p>
    <w:p w14:paraId="3705DFC2" w14:textId="77777777" w:rsidR="00A8300C" w:rsidRPr="003044FA" w:rsidRDefault="00A8300C" w:rsidP="00521F16">
      <w:pPr>
        <w:tabs>
          <w:tab w:val="left" w:pos="993"/>
        </w:tabs>
        <w:rPr>
          <w:lang w:val="lt-LT" w:eastAsia="de-DE"/>
        </w:rPr>
      </w:pPr>
      <w:r w:rsidRPr="003044FA">
        <w:rPr>
          <w:lang w:val="lt-LT" w:eastAsia="de-DE"/>
        </w:rPr>
        <w:t>Skausmui mažinti po ovariohisterektomijos ar nesudėtingos minkštųjų audinių operacijos.</w:t>
      </w:r>
    </w:p>
    <w:p w14:paraId="7765E26D" w14:textId="77777777" w:rsidR="00A8300C" w:rsidRPr="003044FA" w:rsidRDefault="00A8300C" w:rsidP="00521F16">
      <w:pPr>
        <w:rPr>
          <w:b/>
          <w:bCs/>
          <w:lang w:val="lt-LT" w:eastAsia="de-DE"/>
        </w:rPr>
      </w:pPr>
    </w:p>
    <w:p w14:paraId="1AAC5E58" w14:textId="77777777" w:rsidR="00A8300C" w:rsidRPr="003044FA" w:rsidRDefault="00A8300C" w:rsidP="00521F16">
      <w:pPr>
        <w:tabs>
          <w:tab w:val="left" w:pos="540"/>
        </w:tabs>
        <w:ind w:left="567" w:hanging="567"/>
        <w:rPr>
          <w:lang w:val="lt-LT" w:eastAsia="de-DE"/>
        </w:rPr>
      </w:pPr>
      <w:r w:rsidRPr="003044FA">
        <w:rPr>
          <w:b/>
          <w:bCs/>
          <w:lang w:val="lt-LT" w:eastAsia="de-DE"/>
        </w:rPr>
        <w:t>4.3.</w:t>
      </w:r>
      <w:r w:rsidRPr="003044FA">
        <w:rPr>
          <w:b/>
          <w:bCs/>
          <w:lang w:val="lt-LT" w:eastAsia="de-DE"/>
        </w:rPr>
        <w:tab/>
        <w:t>Kontraindikacijos</w:t>
      </w:r>
    </w:p>
    <w:p w14:paraId="61AC1B6D" w14:textId="77777777" w:rsidR="00A8300C" w:rsidRPr="003044FA" w:rsidRDefault="00A8300C" w:rsidP="00521F16">
      <w:pPr>
        <w:rPr>
          <w:lang w:val="lt-LT" w:eastAsia="de-DE"/>
        </w:rPr>
      </w:pPr>
    </w:p>
    <w:p w14:paraId="22A50D0D" w14:textId="77777777" w:rsidR="00A8300C" w:rsidRPr="003044FA" w:rsidRDefault="00A8300C" w:rsidP="00521F16">
      <w:pPr>
        <w:tabs>
          <w:tab w:val="left" w:pos="567"/>
          <w:tab w:val="left" w:pos="709"/>
        </w:tabs>
        <w:ind w:left="567" w:hanging="567"/>
        <w:rPr>
          <w:lang w:val="lt-LT" w:eastAsia="de-DE"/>
        </w:rPr>
      </w:pPr>
      <w:r w:rsidRPr="003044FA">
        <w:rPr>
          <w:lang w:val="lt-LT" w:eastAsia="de-DE"/>
        </w:rPr>
        <w:t>Negalima naudoti vaikingumo ir laktacijos metu.</w:t>
      </w:r>
    </w:p>
    <w:p w14:paraId="30F26724" w14:textId="77777777" w:rsidR="00A8300C" w:rsidRPr="003044FA" w:rsidRDefault="00A8300C" w:rsidP="00521F16">
      <w:pPr>
        <w:rPr>
          <w:lang w:val="lt-LT" w:eastAsia="de-DE"/>
        </w:rPr>
      </w:pPr>
      <w:r w:rsidRPr="003044FA">
        <w:rPr>
          <w:lang w:val="lt-LT" w:eastAsia="de-DE"/>
        </w:rPr>
        <w:t>Negalima naudoti gyvūnams, esant skrandžio ir žarnyno sutrikimams, pvz., esant sudirginimui ir kraujavimui, kepenų, širdies ar inkstų funkcijos sutrikimams ar polinkiui kraujuoti.</w:t>
      </w:r>
    </w:p>
    <w:p w14:paraId="5E6BAB7D" w14:textId="77777777" w:rsidR="00A8300C" w:rsidRPr="003044FA" w:rsidRDefault="00A8300C" w:rsidP="00521F16">
      <w:pPr>
        <w:rPr>
          <w:lang w:val="lt-LT" w:eastAsia="de-DE"/>
        </w:rPr>
      </w:pPr>
      <w:r w:rsidRPr="003044FA">
        <w:rPr>
          <w:lang w:val="lt-LT"/>
        </w:rPr>
        <w:t>Negalima naudoti esant padidėjusiam jautrumui veikliajai ar bet kuriai iš pagalbinių medžiagų</w:t>
      </w:r>
      <w:r w:rsidRPr="003044FA">
        <w:rPr>
          <w:lang w:val="lt-LT" w:eastAsia="de-DE"/>
        </w:rPr>
        <w:t>.</w:t>
      </w:r>
    </w:p>
    <w:p w14:paraId="639ECB53" w14:textId="77777777" w:rsidR="00A8300C" w:rsidRPr="003044FA" w:rsidRDefault="00A8300C" w:rsidP="00521F16">
      <w:pPr>
        <w:rPr>
          <w:lang w:val="lt-LT" w:eastAsia="de-DE"/>
        </w:rPr>
      </w:pPr>
      <w:r w:rsidRPr="003044FA">
        <w:rPr>
          <w:lang w:val="lt-LT" w:eastAsia="de-DE"/>
        </w:rPr>
        <w:t>Negalima naudoti jaunesniems nei 6 sav. amžiaus gyvūnams ar mažiau nei 2 kg sveriančioms katėms.</w:t>
      </w:r>
    </w:p>
    <w:p w14:paraId="5DEB2517" w14:textId="77777777" w:rsidR="00A8300C" w:rsidRPr="003044FA" w:rsidRDefault="00A8300C" w:rsidP="00521F16">
      <w:pPr>
        <w:rPr>
          <w:lang w:val="lt-LT" w:eastAsia="de-DE"/>
        </w:rPr>
      </w:pPr>
    </w:p>
    <w:p w14:paraId="20FAB973" w14:textId="77777777" w:rsidR="00A8300C" w:rsidRPr="003044FA" w:rsidRDefault="00A8300C" w:rsidP="00521F16">
      <w:pPr>
        <w:tabs>
          <w:tab w:val="left" w:pos="540"/>
        </w:tabs>
        <w:ind w:left="567" w:hanging="567"/>
        <w:rPr>
          <w:lang w:val="lt-LT" w:eastAsia="de-DE"/>
        </w:rPr>
      </w:pPr>
      <w:r w:rsidRPr="003044FA">
        <w:rPr>
          <w:b/>
          <w:bCs/>
          <w:lang w:val="lt-LT" w:eastAsia="de-DE"/>
        </w:rPr>
        <w:t>4.4.</w:t>
      </w:r>
      <w:r w:rsidRPr="003044FA">
        <w:rPr>
          <w:b/>
          <w:bCs/>
          <w:lang w:val="lt-LT" w:eastAsia="de-DE"/>
        </w:rPr>
        <w:tab/>
        <w:t>Specialieji įspėjimai, naudojant atskirų rūšių paskirties gyvūnams</w:t>
      </w:r>
    </w:p>
    <w:p w14:paraId="4DA93F4D" w14:textId="77777777" w:rsidR="00A8300C" w:rsidRPr="003044FA" w:rsidRDefault="00A8300C" w:rsidP="00521F16">
      <w:pPr>
        <w:rPr>
          <w:lang w:val="lt-LT" w:eastAsia="de-DE"/>
        </w:rPr>
      </w:pPr>
    </w:p>
    <w:p w14:paraId="70EE5499" w14:textId="77777777" w:rsidR="00A8300C" w:rsidRPr="003044FA" w:rsidRDefault="00A8300C" w:rsidP="00521F16">
      <w:pPr>
        <w:rPr>
          <w:lang w:val="lt-LT" w:eastAsia="de-DE"/>
        </w:rPr>
      </w:pPr>
      <w:r w:rsidRPr="003044FA">
        <w:rPr>
          <w:lang w:val="lt-LT" w:eastAsia="de-DE"/>
        </w:rPr>
        <w:t>Nėra.</w:t>
      </w:r>
    </w:p>
    <w:p w14:paraId="02305371" w14:textId="77777777" w:rsidR="00A8300C" w:rsidRPr="003044FA" w:rsidRDefault="00A8300C" w:rsidP="00521F16">
      <w:pPr>
        <w:rPr>
          <w:lang w:val="lt-LT" w:eastAsia="de-DE"/>
        </w:rPr>
      </w:pPr>
    </w:p>
    <w:p w14:paraId="12FDD239" w14:textId="77777777" w:rsidR="00A8300C" w:rsidRPr="003044FA" w:rsidRDefault="00A8300C" w:rsidP="00521F16">
      <w:pPr>
        <w:ind w:left="567" w:hanging="567"/>
        <w:rPr>
          <w:b/>
          <w:bCs/>
          <w:lang w:val="lt-LT"/>
        </w:rPr>
      </w:pPr>
      <w:r w:rsidRPr="003044FA">
        <w:rPr>
          <w:b/>
          <w:bCs/>
          <w:lang w:val="lt-LT"/>
        </w:rPr>
        <w:t>4.5.</w:t>
      </w:r>
      <w:r w:rsidRPr="003044FA">
        <w:rPr>
          <w:b/>
          <w:bCs/>
          <w:lang w:val="lt-LT"/>
        </w:rPr>
        <w:tab/>
        <w:t>Specialiosios naudojimo atsargumo priemonės</w:t>
      </w:r>
    </w:p>
    <w:p w14:paraId="2E7682B7" w14:textId="77777777" w:rsidR="00A8300C" w:rsidRPr="003044FA" w:rsidRDefault="00A8300C" w:rsidP="00521F16">
      <w:pPr>
        <w:rPr>
          <w:lang w:val="lt-LT"/>
        </w:rPr>
      </w:pPr>
    </w:p>
    <w:p w14:paraId="13818531" w14:textId="77777777" w:rsidR="00A8300C" w:rsidRPr="003044FA" w:rsidRDefault="00A8300C" w:rsidP="00521F16">
      <w:pPr>
        <w:rPr>
          <w:u w:val="single"/>
          <w:lang w:val="lt-LT"/>
        </w:rPr>
      </w:pPr>
      <w:r w:rsidRPr="003044FA">
        <w:rPr>
          <w:u w:val="single"/>
          <w:lang w:val="lt-LT"/>
        </w:rPr>
        <w:t>Specialiosios atsargumo priemonės, naudojant vaistą gyvūnams</w:t>
      </w:r>
    </w:p>
    <w:p w14:paraId="6ADF730D" w14:textId="77777777" w:rsidR="00A8300C" w:rsidRPr="003044FA" w:rsidRDefault="00A8300C" w:rsidP="00521F16">
      <w:pPr>
        <w:tabs>
          <w:tab w:val="left" w:pos="709"/>
        </w:tabs>
        <w:rPr>
          <w:lang w:val="lt-LT"/>
        </w:rPr>
      </w:pPr>
      <w:r w:rsidRPr="003044FA">
        <w:rPr>
          <w:lang w:val="lt-LT" w:eastAsia="de-DE"/>
        </w:rPr>
        <w:t xml:space="preserve">Negalima naudoti vaisto gyvūnams, esant dehidratacijai, hipovolemijai ar hipotenzijai, nes yra toksinio poveikio inkstams pavojus. </w:t>
      </w:r>
      <w:r w:rsidRPr="003044FA">
        <w:rPr>
          <w:lang w:val="lt-LT"/>
        </w:rPr>
        <w:t>Anestezijos metu stebėjimą ir skysčių terapiją reikia laikyti standartine praktika.</w:t>
      </w:r>
    </w:p>
    <w:p w14:paraId="194DBA27" w14:textId="77777777" w:rsidR="00A8300C" w:rsidRPr="003044FA" w:rsidRDefault="00A8300C" w:rsidP="00604AD8">
      <w:pPr>
        <w:rPr>
          <w:b/>
          <w:bCs/>
          <w:lang w:val="lt-LT" w:eastAsia="de-DE"/>
        </w:rPr>
      </w:pPr>
    </w:p>
    <w:p w14:paraId="55EB2A88" w14:textId="77777777" w:rsidR="00A8300C" w:rsidRPr="003044FA" w:rsidRDefault="00A8300C" w:rsidP="0036688D">
      <w:pPr>
        <w:rPr>
          <w:u w:val="single"/>
          <w:lang w:val="lt-LT"/>
        </w:rPr>
      </w:pPr>
      <w:r w:rsidRPr="003044FA">
        <w:rPr>
          <w:u w:val="single"/>
          <w:lang w:val="lt-LT"/>
        </w:rPr>
        <w:t>Specialiosios atsargumo priemonės asmenims, naudojantiems vaistą gyvūnams</w:t>
      </w:r>
    </w:p>
    <w:p w14:paraId="39CB7E5F" w14:textId="77777777" w:rsidR="00A8300C" w:rsidRPr="003044FA" w:rsidRDefault="00A8300C" w:rsidP="0036688D">
      <w:pPr>
        <w:tabs>
          <w:tab w:val="left" w:pos="567"/>
          <w:tab w:val="left" w:pos="709"/>
          <w:tab w:val="left" w:pos="3969"/>
        </w:tabs>
        <w:rPr>
          <w:lang w:val="lt-LT" w:eastAsia="de-DE"/>
        </w:rPr>
      </w:pPr>
      <w:r w:rsidRPr="003044FA">
        <w:rPr>
          <w:lang w:val="lt-LT" w:eastAsia="de-DE"/>
        </w:rPr>
        <w:t xml:space="preserve">Atsitiktinai įsišvirkštas vaistas gali sukelti skausmą. Žmonės, kuriems nustatytas </w:t>
      </w:r>
      <w:r w:rsidRPr="003044FA">
        <w:rPr>
          <w:lang w:val="lt-LT"/>
        </w:rPr>
        <w:t xml:space="preserve">padidėjęs </w:t>
      </w:r>
      <w:r w:rsidRPr="003044FA">
        <w:rPr>
          <w:lang w:val="lt-LT" w:eastAsia="de-DE"/>
        </w:rPr>
        <w:t>jautrumas nesteroidiniams vaistams nuo uždegimo (NVNU), turi vengti sąlyčio su šiuo veterinariniu vaistu.</w:t>
      </w:r>
    </w:p>
    <w:p w14:paraId="4EBBC99E" w14:textId="77777777" w:rsidR="00A8300C" w:rsidRDefault="00A8300C" w:rsidP="00521F16">
      <w:pPr>
        <w:rPr>
          <w:lang w:val="lt-LT" w:eastAsia="de-DE"/>
        </w:rPr>
      </w:pPr>
      <w:r w:rsidRPr="003044FA">
        <w:rPr>
          <w:lang w:val="lt-LT" w:eastAsia="de-DE"/>
        </w:rPr>
        <w:t xml:space="preserve">Atsitiktinai įsišvirkštus, reikia nedelsiant kreiptis į gydytoją ir parodyti šio </w:t>
      </w:r>
      <w:r w:rsidRPr="003044FA">
        <w:rPr>
          <w:lang w:val="lt-LT"/>
        </w:rPr>
        <w:t xml:space="preserve">veterinarinio </w:t>
      </w:r>
      <w:r w:rsidRPr="003044FA">
        <w:rPr>
          <w:lang w:val="lt-LT" w:eastAsia="de-DE"/>
        </w:rPr>
        <w:t>vaisto informacinį lapelį ar etiketę.</w:t>
      </w:r>
    </w:p>
    <w:p w14:paraId="15329AB4" w14:textId="674B3565" w:rsidR="00A8300C" w:rsidRPr="003905F8" w:rsidRDefault="00A8300C" w:rsidP="00521F16">
      <w:pPr>
        <w:rPr>
          <w:lang w:val="lt-LT" w:eastAsia="de-DE"/>
        </w:rPr>
      </w:pPr>
      <w:r w:rsidRPr="003905F8">
        <w:rPr>
          <w:lang w:val="lt-LT"/>
        </w:rPr>
        <w:t xml:space="preserve">Šis </w:t>
      </w:r>
      <w:r w:rsidR="001424B0">
        <w:rPr>
          <w:lang w:val="lt-LT"/>
        </w:rPr>
        <w:t>vaistas</w:t>
      </w:r>
      <w:r w:rsidRPr="003905F8">
        <w:rPr>
          <w:lang w:val="lt-LT"/>
        </w:rPr>
        <w:t xml:space="preserve"> gali sukelti akių dirginimą. Patekus į akis, nedels</w:t>
      </w:r>
      <w:r w:rsidR="00FD0295">
        <w:rPr>
          <w:lang w:val="lt-LT"/>
        </w:rPr>
        <w:t>iant</w:t>
      </w:r>
      <w:r w:rsidRPr="003905F8">
        <w:rPr>
          <w:lang w:val="lt-LT"/>
        </w:rPr>
        <w:t xml:space="preserve"> kruopščiai plau</w:t>
      </w:r>
      <w:r w:rsidR="006C30C6">
        <w:rPr>
          <w:lang w:val="lt-LT"/>
        </w:rPr>
        <w:t>ti</w:t>
      </w:r>
      <w:r w:rsidRPr="003905F8">
        <w:rPr>
          <w:lang w:val="lt-LT"/>
        </w:rPr>
        <w:t xml:space="preserve"> vandeniu.</w:t>
      </w:r>
    </w:p>
    <w:p w14:paraId="516598DF" w14:textId="77777777" w:rsidR="00A8300C" w:rsidRPr="003044FA" w:rsidRDefault="00A8300C" w:rsidP="00521F16">
      <w:pPr>
        <w:tabs>
          <w:tab w:val="left" w:pos="709"/>
        </w:tabs>
        <w:rPr>
          <w:lang w:val="lt-LT" w:eastAsia="de-DE"/>
        </w:rPr>
      </w:pPr>
    </w:p>
    <w:p w14:paraId="41A686AB" w14:textId="77777777" w:rsidR="00A8300C" w:rsidRPr="003044FA" w:rsidRDefault="00A8300C" w:rsidP="00521F16">
      <w:pPr>
        <w:tabs>
          <w:tab w:val="left" w:pos="540"/>
        </w:tabs>
        <w:rPr>
          <w:b/>
          <w:bCs/>
          <w:lang w:val="lt-LT"/>
        </w:rPr>
      </w:pPr>
      <w:r w:rsidRPr="003044FA">
        <w:rPr>
          <w:b/>
          <w:bCs/>
          <w:lang w:val="lt-LT" w:eastAsia="de-DE"/>
        </w:rPr>
        <w:t>4.6.</w:t>
      </w:r>
      <w:r w:rsidRPr="003044FA">
        <w:rPr>
          <w:i/>
          <w:iCs/>
          <w:lang w:val="lt-LT" w:eastAsia="de-DE"/>
        </w:rPr>
        <w:tab/>
      </w:r>
      <w:r w:rsidRPr="003044FA">
        <w:rPr>
          <w:b/>
          <w:bCs/>
          <w:lang w:val="lt-LT"/>
        </w:rPr>
        <w:t>Nepalankios reakcijos (dažnumas ir sunkumas)</w:t>
      </w:r>
    </w:p>
    <w:p w14:paraId="2C8917ED" w14:textId="77777777" w:rsidR="00A8300C" w:rsidRPr="003044FA" w:rsidRDefault="00A8300C" w:rsidP="00521F16">
      <w:pPr>
        <w:tabs>
          <w:tab w:val="left" w:pos="540"/>
        </w:tabs>
        <w:rPr>
          <w:lang w:val="lt-LT" w:eastAsia="de-DE"/>
        </w:rPr>
      </w:pPr>
    </w:p>
    <w:p w14:paraId="2267B5B8" w14:textId="19257841" w:rsidR="00A8300C" w:rsidRPr="003044FA" w:rsidRDefault="00A8300C" w:rsidP="00521F16">
      <w:pPr>
        <w:tabs>
          <w:tab w:val="left" w:pos="0"/>
        </w:tabs>
        <w:rPr>
          <w:lang w:val="lt-LT" w:eastAsia="de-DE"/>
        </w:rPr>
      </w:pPr>
      <w:r w:rsidRPr="00FA45D4">
        <w:rPr>
          <w:lang w:val="lt-LT"/>
        </w:rPr>
        <w:t>Remiantis pateikimo rinkai saugumo duomenimis</w:t>
      </w:r>
      <w:r>
        <w:rPr>
          <w:lang w:val="lt-LT"/>
        </w:rPr>
        <w:t>, labai retais atvejais</w:t>
      </w:r>
      <w:r w:rsidRPr="003044FA">
        <w:rPr>
          <w:lang w:val="lt-LT"/>
        </w:rPr>
        <w:t xml:space="preserve"> buvo pastebėtos nesteroidiniams vaistams nuo uždegimo (NVNU) būdingos nepalankios reakcijos, pvz., apetito praradimas, vėmimas, viduriavimas, kraujo atsiradimas išmatose, letargija ir inkstų nepakankamumas.</w:t>
      </w:r>
      <w:r w:rsidRPr="003044FA">
        <w:rPr>
          <w:lang w:val="lt-LT" w:eastAsia="de-DE"/>
        </w:rPr>
        <w:t xml:space="preserve"> </w:t>
      </w:r>
    </w:p>
    <w:p w14:paraId="7FB3066B" w14:textId="77777777" w:rsidR="00A8300C" w:rsidRPr="003044FA" w:rsidRDefault="00A8300C" w:rsidP="00521F16">
      <w:pPr>
        <w:tabs>
          <w:tab w:val="left" w:pos="0"/>
        </w:tabs>
        <w:rPr>
          <w:lang w:val="lt-LT" w:eastAsia="de-DE"/>
        </w:rPr>
      </w:pPr>
    </w:p>
    <w:p w14:paraId="120A2804" w14:textId="6519C221" w:rsidR="00A8300C" w:rsidRPr="003044FA" w:rsidRDefault="00A8300C" w:rsidP="00521F16">
      <w:pPr>
        <w:tabs>
          <w:tab w:val="left" w:pos="0"/>
        </w:tabs>
        <w:rPr>
          <w:lang w:val="lt-LT" w:eastAsia="de-DE"/>
        </w:rPr>
      </w:pPr>
      <w:r w:rsidRPr="00D76C48">
        <w:rPr>
          <w:lang w:val="lt-LT"/>
        </w:rPr>
        <w:t>Remiantis pateikimo rinkai saugumo duomenimis</w:t>
      </w:r>
      <w:r>
        <w:rPr>
          <w:lang w:val="lt-LT"/>
        </w:rPr>
        <w:t>, l</w:t>
      </w:r>
      <w:r w:rsidRPr="003044FA">
        <w:rPr>
          <w:lang w:val="lt-LT"/>
        </w:rPr>
        <w:t>abai retais atvejais buvo pastebėtas kraujingas viduriavimas, hematemezė</w:t>
      </w:r>
      <w:r>
        <w:rPr>
          <w:lang w:val="lt-LT"/>
        </w:rPr>
        <w:t>,</w:t>
      </w:r>
      <w:r w:rsidRPr="003044FA">
        <w:rPr>
          <w:lang w:val="lt-LT"/>
        </w:rPr>
        <w:t xml:space="preserve"> virškinimo trakto opos</w:t>
      </w:r>
      <w:r>
        <w:rPr>
          <w:lang w:val="lt-LT"/>
        </w:rPr>
        <w:t xml:space="preserve"> ir </w:t>
      </w:r>
      <w:r w:rsidR="00D363B8">
        <w:rPr>
          <w:lang w:val="lt-LT"/>
        </w:rPr>
        <w:t>padidėjęs kepenų fermentų kiekis</w:t>
      </w:r>
      <w:r w:rsidRPr="003044FA">
        <w:rPr>
          <w:lang w:val="lt-LT"/>
        </w:rPr>
        <w:t>.</w:t>
      </w:r>
      <w:r w:rsidRPr="003044FA">
        <w:rPr>
          <w:lang w:val="lt-LT" w:eastAsia="de-DE"/>
        </w:rPr>
        <w:t xml:space="preserve"> Šis nepalankus poveikis dažniausiai pasireiškia pirmą gydymo savaitę, beveik visada būna trumpalaikis ir praeina baigus gydymą, tačiau labai retais atvejais gali sukelti rimtų ar mirtinų pasekmių.</w:t>
      </w:r>
    </w:p>
    <w:p w14:paraId="2AADDFB8" w14:textId="77777777" w:rsidR="00A8300C" w:rsidRPr="003044FA" w:rsidRDefault="00A8300C" w:rsidP="00521F16">
      <w:pPr>
        <w:tabs>
          <w:tab w:val="left" w:pos="0"/>
        </w:tabs>
        <w:rPr>
          <w:lang w:val="lt-LT" w:eastAsia="de-DE"/>
        </w:rPr>
      </w:pPr>
    </w:p>
    <w:p w14:paraId="6B6C6D82" w14:textId="28395DE2" w:rsidR="00A8300C" w:rsidRPr="003044FA" w:rsidRDefault="00D363B8" w:rsidP="00521F16">
      <w:pPr>
        <w:pStyle w:val="EndnoteText"/>
        <w:tabs>
          <w:tab w:val="clear" w:pos="567"/>
        </w:tabs>
        <w:rPr>
          <w:lang w:val="lt-LT"/>
        </w:rPr>
      </w:pPr>
      <w:r w:rsidRPr="00D363B8">
        <w:rPr>
          <w:lang w:val="lt-LT"/>
        </w:rPr>
        <w:t xml:space="preserve">Remiantis pateikimo rinkai saugumo duomenimis, labai retais atvejais buvo pastebėtos </w:t>
      </w:r>
      <w:r w:rsidR="00A8300C" w:rsidRPr="003044FA">
        <w:rPr>
          <w:lang w:val="lt-LT"/>
        </w:rPr>
        <w:t>anafilaktoidinės reakcijos. Tokiu atveju reikia gydyti simptomiškai.</w:t>
      </w:r>
    </w:p>
    <w:p w14:paraId="39B201FF" w14:textId="77777777" w:rsidR="00A8300C" w:rsidRPr="003044FA" w:rsidRDefault="00A8300C" w:rsidP="00521F16">
      <w:pPr>
        <w:rPr>
          <w:lang w:val="lt-LT" w:eastAsia="de-DE"/>
        </w:rPr>
      </w:pPr>
    </w:p>
    <w:p w14:paraId="7D037185" w14:textId="77777777" w:rsidR="00A8300C" w:rsidRPr="003044FA" w:rsidRDefault="00A8300C" w:rsidP="00521F16">
      <w:pPr>
        <w:rPr>
          <w:lang w:val="lt-LT" w:eastAsia="de-DE"/>
        </w:rPr>
      </w:pPr>
      <w:r w:rsidRPr="003044FA">
        <w:rPr>
          <w:lang w:val="lt-LT" w:eastAsia="de-DE"/>
        </w:rPr>
        <w:t>Jei pasireiškia nepalankios reakcijos, būtina nutraukti gydymą ir konsultuotis su veterinarijos gydytoju.</w:t>
      </w:r>
    </w:p>
    <w:p w14:paraId="0826EC03" w14:textId="77777777" w:rsidR="00A8300C" w:rsidRPr="003044FA" w:rsidRDefault="00A8300C" w:rsidP="00521F16">
      <w:pPr>
        <w:rPr>
          <w:lang w:val="lt-LT"/>
        </w:rPr>
      </w:pPr>
    </w:p>
    <w:p w14:paraId="5838E9C2" w14:textId="77777777" w:rsidR="00A8300C" w:rsidRPr="003044FA" w:rsidRDefault="00A8300C" w:rsidP="00521F16">
      <w:pPr>
        <w:rPr>
          <w:lang w:val="lt-LT"/>
        </w:rPr>
      </w:pPr>
      <w:r w:rsidRPr="003044FA">
        <w:rPr>
          <w:lang w:val="lt-LT"/>
        </w:rPr>
        <w:t>Nepalankių reakcijų dažnumas nustatytas vadovaujantis tokia konvencija:</w:t>
      </w:r>
    </w:p>
    <w:p w14:paraId="1A6C99EF" w14:textId="430A0DF1" w:rsidR="00A8300C" w:rsidRPr="003044FA" w:rsidRDefault="00A8300C" w:rsidP="00521F16">
      <w:pPr>
        <w:rPr>
          <w:lang w:val="lt-LT"/>
        </w:rPr>
      </w:pPr>
      <w:r w:rsidRPr="003044FA">
        <w:rPr>
          <w:lang w:val="lt-LT"/>
        </w:rPr>
        <w:t>- labai dažna (nepalanki</w:t>
      </w:r>
      <w:r w:rsidR="001424B0">
        <w:rPr>
          <w:lang w:val="lt-LT"/>
        </w:rPr>
        <w:t xml:space="preserve"> (-i</w:t>
      </w:r>
      <w:r w:rsidRPr="003044FA">
        <w:rPr>
          <w:lang w:val="lt-LT"/>
        </w:rPr>
        <w:t>os</w:t>
      </w:r>
      <w:r w:rsidR="001424B0">
        <w:rPr>
          <w:lang w:val="lt-LT"/>
        </w:rPr>
        <w:t>)</w:t>
      </w:r>
      <w:r w:rsidRPr="003044FA">
        <w:rPr>
          <w:lang w:val="lt-LT"/>
        </w:rPr>
        <w:t xml:space="preserve"> reakcij</w:t>
      </w:r>
      <w:r w:rsidR="001424B0">
        <w:rPr>
          <w:lang w:val="lt-LT"/>
        </w:rPr>
        <w:t>a (-</w:t>
      </w:r>
      <w:r w:rsidRPr="003044FA">
        <w:rPr>
          <w:lang w:val="lt-LT"/>
        </w:rPr>
        <w:t>os</w:t>
      </w:r>
      <w:r w:rsidR="001424B0">
        <w:rPr>
          <w:lang w:val="lt-LT"/>
        </w:rPr>
        <w:t>)</w:t>
      </w:r>
      <w:r w:rsidRPr="003044FA">
        <w:rPr>
          <w:lang w:val="lt-LT"/>
        </w:rPr>
        <w:t xml:space="preserve"> pasireiškė daugiau nei 1 iš 10 gydytų gyvūnų),</w:t>
      </w:r>
    </w:p>
    <w:p w14:paraId="535A3339" w14:textId="77777777" w:rsidR="00A8300C" w:rsidRPr="003044FA" w:rsidRDefault="00A8300C" w:rsidP="00521F16">
      <w:pPr>
        <w:rPr>
          <w:lang w:val="lt-LT"/>
        </w:rPr>
      </w:pPr>
      <w:r w:rsidRPr="003044FA">
        <w:rPr>
          <w:lang w:val="lt-LT"/>
        </w:rPr>
        <w:t>- dažna (daugiau nei 1, bet mažiau nei 10 iš 100 gydytų gyvūnų),</w:t>
      </w:r>
    </w:p>
    <w:p w14:paraId="466C03E6" w14:textId="77777777" w:rsidR="00A8300C" w:rsidRPr="003044FA" w:rsidRDefault="00A8300C" w:rsidP="00521F16">
      <w:pPr>
        <w:rPr>
          <w:i/>
          <w:iCs/>
          <w:lang w:val="lt-LT"/>
        </w:rPr>
      </w:pPr>
      <w:r w:rsidRPr="003044FA">
        <w:rPr>
          <w:lang w:val="lt-LT"/>
        </w:rPr>
        <w:t>- nedažna (daugiau nei 1, bet mažiau nei 10 iš 1 000 gydytų gyvūnų)</w:t>
      </w:r>
      <w:r w:rsidRPr="003044FA">
        <w:rPr>
          <w:i/>
          <w:iCs/>
          <w:lang w:val="lt-LT"/>
        </w:rPr>
        <w:t>,</w:t>
      </w:r>
    </w:p>
    <w:p w14:paraId="38DE6180" w14:textId="77777777" w:rsidR="00A8300C" w:rsidRPr="003044FA" w:rsidRDefault="00A8300C" w:rsidP="00521F16">
      <w:pPr>
        <w:rPr>
          <w:lang w:val="lt-LT"/>
        </w:rPr>
      </w:pPr>
      <w:r w:rsidRPr="003044FA">
        <w:rPr>
          <w:lang w:val="lt-LT"/>
        </w:rPr>
        <w:t>- reta (daugiau nei 1, bet mažiau nei 10 iš 10 000 gydytų gyvūnų),</w:t>
      </w:r>
    </w:p>
    <w:p w14:paraId="464F4843" w14:textId="77777777" w:rsidR="00A8300C" w:rsidRPr="003044FA" w:rsidRDefault="00A8300C" w:rsidP="00521F16">
      <w:pPr>
        <w:rPr>
          <w:lang w:val="lt-LT"/>
        </w:rPr>
      </w:pPr>
      <w:r w:rsidRPr="003044FA">
        <w:rPr>
          <w:lang w:val="lt-LT"/>
        </w:rPr>
        <w:t>- labai reta (mažiau nei 1 iš 10 000 gydytų gyvūnų, skaičiuojant ir atskirus pranešimus).</w:t>
      </w:r>
    </w:p>
    <w:p w14:paraId="6A94073B" w14:textId="77777777" w:rsidR="00A8300C" w:rsidRPr="003044FA" w:rsidRDefault="00A8300C" w:rsidP="00521F16">
      <w:pPr>
        <w:rPr>
          <w:lang w:val="lt-LT" w:eastAsia="de-DE"/>
        </w:rPr>
      </w:pPr>
    </w:p>
    <w:p w14:paraId="4BE65AEB" w14:textId="77777777" w:rsidR="00A8300C" w:rsidRPr="003044FA" w:rsidRDefault="00A8300C" w:rsidP="00521F16">
      <w:pPr>
        <w:tabs>
          <w:tab w:val="left" w:pos="540"/>
        </w:tabs>
        <w:rPr>
          <w:lang w:val="lt-LT" w:eastAsia="de-DE"/>
        </w:rPr>
      </w:pPr>
      <w:r w:rsidRPr="003044FA">
        <w:rPr>
          <w:b/>
          <w:bCs/>
          <w:lang w:val="lt-LT" w:eastAsia="de-DE"/>
        </w:rPr>
        <w:t>4.7.</w:t>
      </w:r>
      <w:r w:rsidRPr="003044FA">
        <w:rPr>
          <w:b/>
          <w:bCs/>
          <w:lang w:val="lt-LT" w:eastAsia="de-DE"/>
        </w:rPr>
        <w:tab/>
      </w:r>
      <w:r w:rsidRPr="003044FA">
        <w:rPr>
          <w:b/>
          <w:bCs/>
          <w:lang w:val="lt-LT"/>
        </w:rPr>
        <w:t>Naudojimas vaikingumo, laktacijos ar kiaušinių dėjimo metu</w:t>
      </w:r>
    </w:p>
    <w:p w14:paraId="5F3AC635" w14:textId="77777777" w:rsidR="00A8300C" w:rsidRPr="003044FA" w:rsidRDefault="00A8300C" w:rsidP="00521F16">
      <w:pPr>
        <w:rPr>
          <w:lang w:val="lt-LT" w:eastAsia="de-DE"/>
        </w:rPr>
      </w:pPr>
    </w:p>
    <w:p w14:paraId="6CD2BB1D" w14:textId="77777777" w:rsidR="00A8300C" w:rsidRPr="003044FA" w:rsidRDefault="00A8300C" w:rsidP="00521F16">
      <w:pPr>
        <w:rPr>
          <w:lang w:val="lt-LT" w:eastAsia="de-DE"/>
        </w:rPr>
      </w:pPr>
      <w:r w:rsidRPr="003044FA">
        <w:rPr>
          <w:lang w:val="lt-LT" w:eastAsia="de-DE"/>
        </w:rPr>
        <w:t>Veterinarinio vaisto saugumas vaiking</w:t>
      </w:r>
      <w:r w:rsidRPr="003044FA">
        <w:rPr>
          <w:lang w:val="lt-LT"/>
        </w:rPr>
        <w:t>umo</w:t>
      </w:r>
      <w:r w:rsidRPr="003044FA">
        <w:rPr>
          <w:lang w:val="lt-LT" w:eastAsia="de-DE"/>
        </w:rPr>
        <w:t xml:space="preserve"> ir laktacijos metu nenustatytas (žr. 4.3 p.).</w:t>
      </w:r>
    </w:p>
    <w:p w14:paraId="6B613BE5" w14:textId="77777777" w:rsidR="00A8300C" w:rsidRPr="003044FA" w:rsidRDefault="00A8300C" w:rsidP="00521F16">
      <w:pPr>
        <w:rPr>
          <w:lang w:val="lt-LT" w:eastAsia="de-DE"/>
        </w:rPr>
      </w:pPr>
    </w:p>
    <w:p w14:paraId="0C43C3D8" w14:textId="77777777" w:rsidR="00A8300C" w:rsidRPr="003044FA" w:rsidRDefault="00A8300C" w:rsidP="00521F16">
      <w:pPr>
        <w:tabs>
          <w:tab w:val="left" w:pos="540"/>
        </w:tabs>
        <w:rPr>
          <w:lang w:val="lt-LT" w:eastAsia="de-DE"/>
        </w:rPr>
      </w:pPr>
      <w:r w:rsidRPr="003044FA">
        <w:rPr>
          <w:b/>
          <w:bCs/>
          <w:lang w:val="lt-LT" w:eastAsia="de-DE"/>
        </w:rPr>
        <w:t>4.8.</w:t>
      </w:r>
      <w:r w:rsidRPr="003044FA">
        <w:rPr>
          <w:b/>
          <w:bCs/>
          <w:lang w:val="lt-LT" w:eastAsia="de-DE"/>
        </w:rPr>
        <w:tab/>
        <w:t>Sąveika su kitais vaistais ir kitos sąveikos formos</w:t>
      </w:r>
    </w:p>
    <w:p w14:paraId="1EBCEE7E" w14:textId="77777777" w:rsidR="00A8300C" w:rsidRPr="003044FA" w:rsidRDefault="00A8300C" w:rsidP="00521F16">
      <w:pPr>
        <w:rPr>
          <w:lang w:val="lt-LT" w:eastAsia="de-DE"/>
        </w:rPr>
      </w:pPr>
    </w:p>
    <w:p w14:paraId="51161404" w14:textId="77777777" w:rsidR="00A8300C" w:rsidRPr="003044FA" w:rsidRDefault="00A8300C" w:rsidP="00521F16">
      <w:pPr>
        <w:rPr>
          <w:lang w:val="lt-LT" w:eastAsia="de-DE"/>
        </w:rPr>
      </w:pPr>
      <w:r w:rsidRPr="003044FA">
        <w:rPr>
          <w:lang w:val="lt-LT" w:eastAsia="de-DE"/>
        </w:rPr>
        <w:t xml:space="preserve">Kiti nesteroidiniai vaistai </w:t>
      </w:r>
      <w:r w:rsidRPr="003044FA">
        <w:rPr>
          <w:lang w:val="lt-LT"/>
        </w:rPr>
        <w:t>nuo uždegimo</w:t>
      </w:r>
      <w:r w:rsidRPr="003044FA">
        <w:rPr>
          <w:lang w:val="lt-LT" w:eastAsia="de-DE"/>
        </w:rPr>
        <w:t xml:space="preserve">, diuretikai, antikoaguliantai, aminoglikozidiniai antibiotikai ir kitos su baltymais junglios medžiagos gali konkuruoti dėl jungimosi vietų, todėl gali pasireikšti toksinis poveikis. Metacam negalima skirti drauge su kitais nesteroidiniais vaistais </w:t>
      </w:r>
      <w:r w:rsidRPr="003044FA">
        <w:rPr>
          <w:lang w:val="lt-LT"/>
        </w:rPr>
        <w:t xml:space="preserve">nuo uždegimo </w:t>
      </w:r>
      <w:r w:rsidRPr="003044FA">
        <w:rPr>
          <w:lang w:val="lt-LT" w:eastAsia="de-DE"/>
        </w:rPr>
        <w:t xml:space="preserve">ar gliukokortikosteroidais. Būtina vengti skirti drauge preparatų, kurie gali veikti nefrotoksiškai. Gyvūnams, kuriems anestezija kelia pavojų (pvz., seniems gyvūnams), anestezijos metu būtina švirkšti į veną ar po oda tirpalų. Drauge skiriant anestetikus ir nesteroidinius vaistus </w:t>
      </w:r>
      <w:r w:rsidRPr="003044FA">
        <w:rPr>
          <w:lang w:val="lt-LT"/>
        </w:rPr>
        <w:t>nuo uždegimo</w:t>
      </w:r>
      <w:r w:rsidRPr="003044FA">
        <w:rPr>
          <w:lang w:val="lt-LT" w:eastAsia="de-DE"/>
        </w:rPr>
        <w:t>, gali sutrikti inkstų funkcijos.</w:t>
      </w:r>
    </w:p>
    <w:p w14:paraId="570AB8CA" w14:textId="77777777" w:rsidR="00A8300C" w:rsidRPr="003044FA" w:rsidRDefault="00A8300C" w:rsidP="00521F16">
      <w:pPr>
        <w:rPr>
          <w:lang w:val="lt-LT" w:eastAsia="de-DE"/>
        </w:rPr>
      </w:pPr>
    </w:p>
    <w:p w14:paraId="51600755" w14:textId="77777777" w:rsidR="00A8300C" w:rsidRPr="003044FA" w:rsidRDefault="00A8300C" w:rsidP="00521F16">
      <w:pPr>
        <w:tabs>
          <w:tab w:val="left" w:pos="709"/>
          <w:tab w:val="left" w:pos="3969"/>
        </w:tabs>
        <w:rPr>
          <w:lang w:val="lt-LT" w:eastAsia="de-DE"/>
        </w:rPr>
      </w:pPr>
      <w:r w:rsidRPr="003044FA">
        <w:rPr>
          <w:lang w:val="lt-LT" w:eastAsia="de-DE"/>
        </w:rPr>
        <w:t>Anksčiau skirti vaistai nuo uždegimo gali sukelti papildomų ar sustiprinti esamas nepalankias reakcijas, todėl iki gydymo tokiais veterinariniais vaistais pradžios būtina daryti bent 24 val. pertrauką. Pertraukos tarp gydymų trukmę reikia nustatyti, įvertinus anksčiau naudotų preparatų farmakologines savybes.</w:t>
      </w:r>
    </w:p>
    <w:p w14:paraId="6C061B92" w14:textId="77777777" w:rsidR="00A8300C" w:rsidRPr="003044FA" w:rsidRDefault="00A8300C" w:rsidP="00521F16">
      <w:pPr>
        <w:rPr>
          <w:lang w:val="lt-LT" w:eastAsia="de-DE"/>
        </w:rPr>
      </w:pPr>
    </w:p>
    <w:p w14:paraId="415CAC1F" w14:textId="77777777" w:rsidR="00A8300C" w:rsidRPr="003044FA" w:rsidRDefault="00A8300C" w:rsidP="002D1401">
      <w:pPr>
        <w:tabs>
          <w:tab w:val="left" w:pos="4536"/>
        </w:tabs>
        <w:ind w:left="567" w:hanging="567"/>
        <w:rPr>
          <w:b/>
          <w:bCs/>
          <w:lang w:val="lt-LT"/>
        </w:rPr>
      </w:pPr>
      <w:r w:rsidRPr="003044FA">
        <w:rPr>
          <w:b/>
          <w:bCs/>
          <w:lang w:val="lt-LT"/>
        </w:rPr>
        <w:t>4.9.</w:t>
      </w:r>
      <w:r w:rsidRPr="003044FA">
        <w:rPr>
          <w:b/>
          <w:bCs/>
          <w:lang w:val="lt-LT"/>
        </w:rPr>
        <w:tab/>
        <w:t>Dozės ir naudojimo būdas</w:t>
      </w:r>
    </w:p>
    <w:p w14:paraId="1B43F350" w14:textId="77777777" w:rsidR="00A8300C" w:rsidRPr="003044FA" w:rsidRDefault="00A8300C" w:rsidP="00521F16">
      <w:pPr>
        <w:rPr>
          <w:lang w:val="lt-LT"/>
        </w:rPr>
      </w:pPr>
    </w:p>
    <w:p w14:paraId="18D9F392" w14:textId="77777777" w:rsidR="00A8300C" w:rsidRPr="003044FA" w:rsidRDefault="00A8300C" w:rsidP="00521F16">
      <w:pPr>
        <w:rPr>
          <w:b/>
          <w:bCs/>
          <w:lang w:val="lt-LT" w:eastAsia="de-DE"/>
        </w:rPr>
      </w:pPr>
      <w:r w:rsidRPr="003044FA">
        <w:rPr>
          <w:b/>
          <w:bCs/>
          <w:lang w:val="lt-LT" w:eastAsia="de-DE"/>
        </w:rPr>
        <w:t>Šunims</w:t>
      </w:r>
    </w:p>
    <w:p w14:paraId="7C61E1A8" w14:textId="77777777" w:rsidR="00A8300C" w:rsidRPr="003044FA" w:rsidRDefault="00A8300C" w:rsidP="00521F16">
      <w:pPr>
        <w:rPr>
          <w:u w:val="single"/>
          <w:lang w:val="lt-LT"/>
        </w:rPr>
      </w:pPr>
      <w:r w:rsidRPr="003044FA">
        <w:rPr>
          <w:u w:val="single"/>
          <w:lang w:val="lt-LT"/>
        </w:rPr>
        <w:t>Esant raumenų ir skeleto ligoms:</w:t>
      </w:r>
    </w:p>
    <w:p w14:paraId="521ADE05" w14:textId="7F5ADD09" w:rsidR="00A8300C" w:rsidRPr="003044FA" w:rsidRDefault="00A8300C" w:rsidP="00521F16">
      <w:pPr>
        <w:rPr>
          <w:lang w:val="lt-LT" w:eastAsia="de-DE"/>
        </w:rPr>
      </w:pPr>
      <w:r w:rsidRPr="003044FA">
        <w:rPr>
          <w:lang w:val="lt-LT" w:eastAsia="de-DE"/>
        </w:rPr>
        <w:t xml:space="preserve">po oda vieną kartą reikia </w:t>
      </w:r>
      <w:r w:rsidR="001424B0">
        <w:rPr>
          <w:lang w:val="lt-LT" w:eastAsia="de-DE"/>
        </w:rPr>
        <w:t>su</w:t>
      </w:r>
      <w:r w:rsidRPr="003044FA">
        <w:rPr>
          <w:lang w:val="lt-LT" w:eastAsia="de-DE"/>
        </w:rPr>
        <w:t>švirkšti po 0,2 mg meloksikamo 1 kg kūno svorio (t. y. 0,4 ml/10 kg kūno svorio).</w:t>
      </w:r>
    </w:p>
    <w:p w14:paraId="6BC4468C" w14:textId="77777777" w:rsidR="00A8300C" w:rsidRPr="003044FA" w:rsidRDefault="00A8300C" w:rsidP="00521F16">
      <w:pPr>
        <w:tabs>
          <w:tab w:val="left" w:pos="567"/>
        </w:tabs>
        <w:rPr>
          <w:lang w:val="lt-LT" w:eastAsia="de-DE"/>
        </w:rPr>
      </w:pPr>
      <w:r w:rsidRPr="003044FA">
        <w:rPr>
          <w:lang w:val="lt-LT" w:eastAsia="de-DE"/>
        </w:rPr>
        <w:lastRenderedPageBreak/>
        <w:t xml:space="preserve">Praėjus 24 val. po injekcijos, gydymą galima tęsti Metacam 1,5 mg/ml geriamąja suspensija šunims arba Metacam </w:t>
      </w:r>
      <w:r w:rsidRPr="003044FA">
        <w:rPr>
          <w:lang w:val="lt-LT"/>
        </w:rPr>
        <w:t xml:space="preserve">1 mg ir </w:t>
      </w:r>
      <w:r w:rsidRPr="003044FA">
        <w:rPr>
          <w:lang w:val="lt-LT" w:eastAsia="de-DE"/>
        </w:rPr>
        <w:t xml:space="preserve">2,5 mg </w:t>
      </w:r>
      <w:r w:rsidRPr="003044FA">
        <w:rPr>
          <w:snapToGrid w:val="0"/>
          <w:lang w:val="lt-LT" w:eastAsia="lt-LT"/>
        </w:rPr>
        <w:t>kramtomosiomis tabletėmis šunims</w:t>
      </w:r>
      <w:r w:rsidRPr="003044FA">
        <w:rPr>
          <w:lang w:val="lt-LT" w:eastAsia="de-DE"/>
        </w:rPr>
        <w:t>, skiriant 0,1 mg meloksikamo 1 kg kūno svorio.</w:t>
      </w:r>
    </w:p>
    <w:p w14:paraId="63D355CE" w14:textId="77777777" w:rsidR="00A8300C" w:rsidRPr="003044FA" w:rsidRDefault="00A8300C" w:rsidP="00521F16">
      <w:pPr>
        <w:rPr>
          <w:lang w:val="lt-LT" w:eastAsia="de-DE"/>
        </w:rPr>
      </w:pPr>
    </w:p>
    <w:p w14:paraId="3D8F9DDF" w14:textId="77777777" w:rsidR="00A8300C" w:rsidRPr="003044FA" w:rsidRDefault="00A8300C" w:rsidP="00521F16">
      <w:pPr>
        <w:rPr>
          <w:u w:val="single"/>
          <w:lang w:val="lt-LT"/>
        </w:rPr>
      </w:pPr>
      <w:r w:rsidRPr="003044FA">
        <w:rPr>
          <w:u w:val="single"/>
          <w:lang w:val="lt-LT"/>
        </w:rPr>
        <w:t>Pooperaciniam skausmui mažinti (per 24 val.):</w:t>
      </w:r>
    </w:p>
    <w:p w14:paraId="49A84C47" w14:textId="05BE5CB6" w:rsidR="00A8300C" w:rsidRPr="003044FA" w:rsidRDefault="00A8300C" w:rsidP="00521F16">
      <w:pPr>
        <w:rPr>
          <w:lang w:val="lt-LT" w:eastAsia="de-DE"/>
        </w:rPr>
      </w:pPr>
      <w:r w:rsidRPr="003044FA">
        <w:rPr>
          <w:lang w:val="lt-LT" w:eastAsia="de-DE"/>
        </w:rPr>
        <w:t xml:space="preserve">į veną ar po oda vieną kartą reikia </w:t>
      </w:r>
      <w:r w:rsidR="001424B0">
        <w:rPr>
          <w:lang w:val="lt-LT" w:eastAsia="de-DE"/>
        </w:rPr>
        <w:t>su</w:t>
      </w:r>
      <w:r w:rsidRPr="003044FA">
        <w:rPr>
          <w:lang w:val="lt-LT" w:eastAsia="de-DE"/>
        </w:rPr>
        <w:t>švirkšti po 0,2 mg meloksikamo 1 kg kūno svorio (t. y. 0,4 ml/10 kg kūno svorio) prieš operaciją, pvz., anestezijos indukcijos metu.</w:t>
      </w:r>
    </w:p>
    <w:p w14:paraId="58831895" w14:textId="77777777" w:rsidR="00A8300C" w:rsidRPr="003044FA" w:rsidRDefault="00A8300C" w:rsidP="00521F16">
      <w:pPr>
        <w:rPr>
          <w:lang w:val="lt-LT" w:eastAsia="de-DE"/>
        </w:rPr>
      </w:pPr>
    </w:p>
    <w:p w14:paraId="3852EF56" w14:textId="77777777" w:rsidR="00A8300C" w:rsidRPr="003044FA" w:rsidRDefault="00A8300C" w:rsidP="00521F16">
      <w:pPr>
        <w:rPr>
          <w:b/>
          <w:bCs/>
          <w:lang w:val="lt-LT" w:eastAsia="de-DE"/>
        </w:rPr>
      </w:pPr>
      <w:r w:rsidRPr="003044FA">
        <w:rPr>
          <w:b/>
          <w:bCs/>
          <w:lang w:val="lt-LT" w:eastAsia="de-DE"/>
        </w:rPr>
        <w:t>Katėms</w:t>
      </w:r>
    </w:p>
    <w:p w14:paraId="60B47C99" w14:textId="77777777" w:rsidR="00A8300C" w:rsidRPr="003044FA" w:rsidRDefault="00A8300C" w:rsidP="00521F16">
      <w:pPr>
        <w:rPr>
          <w:u w:val="single"/>
          <w:lang w:val="lt-LT"/>
        </w:rPr>
      </w:pPr>
      <w:r w:rsidRPr="003044FA">
        <w:rPr>
          <w:u w:val="single"/>
          <w:lang w:val="lt-LT"/>
        </w:rPr>
        <w:t>Pooperaciniam skausmui mažinti:</w:t>
      </w:r>
    </w:p>
    <w:p w14:paraId="071CE8EE" w14:textId="15E20256" w:rsidR="00A8300C" w:rsidRPr="003044FA" w:rsidRDefault="00A8300C" w:rsidP="00521F16">
      <w:pPr>
        <w:tabs>
          <w:tab w:val="left" w:pos="284"/>
        </w:tabs>
        <w:rPr>
          <w:lang w:val="lt-LT" w:eastAsia="de-DE"/>
        </w:rPr>
      </w:pPr>
      <w:r w:rsidRPr="003044FA">
        <w:rPr>
          <w:lang w:val="lt-LT" w:eastAsia="de-DE"/>
        </w:rPr>
        <w:t xml:space="preserve">į veną ar po oda vieną kartą reikia </w:t>
      </w:r>
      <w:r w:rsidR="001424B0">
        <w:rPr>
          <w:lang w:val="lt-LT" w:eastAsia="de-DE"/>
        </w:rPr>
        <w:t>su</w:t>
      </w:r>
      <w:r w:rsidRPr="003044FA">
        <w:rPr>
          <w:lang w:val="lt-LT" w:eastAsia="de-DE"/>
        </w:rPr>
        <w:t>švirkšti po 0,3 mg meloksikamo 1 kg kūno svorio (t. y. 0,06 ml/kg kūno svorio) prieš operaciją, pvz., anestezijos indukcijos metu.</w:t>
      </w:r>
    </w:p>
    <w:p w14:paraId="7B20A2C9" w14:textId="77777777" w:rsidR="00A8300C" w:rsidRPr="003044FA" w:rsidRDefault="00A8300C" w:rsidP="00521F16">
      <w:pPr>
        <w:tabs>
          <w:tab w:val="left" w:pos="284"/>
        </w:tabs>
        <w:rPr>
          <w:lang w:val="lt-LT" w:eastAsia="de-DE"/>
        </w:rPr>
      </w:pPr>
    </w:p>
    <w:p w14:paraId="2E11FF4B" w14:textId="77777777" w:rsidR="00A8300C" w:rsidRPr="003044FA" w:rsidRDefault="00A8300C" w:rsidP="00521F16">
      <w:pPr>
        <w:rPr>
          <w:lang w:val="lt-LT" w:eastAsia="de-DE"/>
        </w:rPr>
      </w:pPr>
      <w:r w:rsidRPr="003044FA">
        <w:rPr>
          <w:lang w:val="lt-LT" w:eastAsia="de-DE"/>
        </w:rPr>
        <w:t>Vaistą būtina ypač tiksliai dozuoti.</w:t>
      </w:r>
    </w:p>
    <w:p w14:paraId="037BA6E8" w14:textId="77777777" w:rsidR="00A8300C" w:rsidRPr="003044FA" w:rsidRDefault="00A8300C" w:rsidP="00521F16">
      <w:pPr>
        <w:rPr>
          <w:lang w:val="lt-LT" w:eastAsia="de-DE"/>
        </w:rPr>
      </w:pPr>
    </w:p>
    <w:p w14:paraId="39BED0C6" w14:textId="77777777" w:rsidR="00A8300C" w:rsidRPr="003044FA" w:rsidRDefault="00A8300C" w:rsidP="00521F16">
      <w:pPr>
        <w:rPr>
          <w:lang w:val="lt-LT" w:eastAsia="de-DE"/>
        </w:rPr>
      </w:pPr>
      <w:r w:rsidRPr="003044FA">
        <w:rPr>
          <w:lang w:val="lt-LT" w:eastAsia="de-DE"/>
        </w:rPr>
        <w:t>Naudojant būtina stengtis, kad nepatektų užkratas.</w:t>
      </w:r>
    </w:p>
    <w:p w14:paraId="685C0223" w14:textId="77777777" w:rsidR="00A8300C" w:rsidRPr="003044FA" w:rsidRDefault="00A8300C" w:rsidP="00521F16">
      <w:pPr>
        <w:rPr>
          <w:b/>
          <w:bCs/>
          <w:lang w:val="lt-LT" w:eastAsia="de-DE"/>
        </w:rPr>
      </w:pPr>
    </w:p>
    <w:p w14:paraId="2CCADA20" w14:textId="77777777" w:rsidR="00A8300C" w:rsidRPr="003044FA" w:rsidRDefault="00A8300C" w:rsidP="00521F16">
      <w:pPr>
        <w:tabs>
          <w:tab w:val="left" w:pos="540"/>
        </w:tabs>
        <w:rPr>
          <w:lang w:val="lt-LT" w:eastAsia="de-DE"/>
        </w:rPr>
      </w:pPr>
      <w:r w:rsidRPr="003044FA">
        <w:rPr>
          <w:b/>
          <w:bCs/>
          <w:lang w:val="lt-LT" w:eastAsia="de-DE"/>
        </w:rPr>
        <w:t>4.10.</w:t>
      </w:r>
      <w:r w:rsidRPr="003044FA">
        <w:rPr>
          <w:b/>
          <w:bCs/>
          <w:lang w:val="lt-LT" w:eastAsia="de-DE"/>
        </w:rPr>
        <w:tab/>
      </w:r>
      <w:r w:rsidRPr="003044FA">
        <w:rPr>
          <w:b/>
          <w:bCs/>
          <w:lang w:val="lt-LT"/>
        </w:rPr>
        <w:t>Perdozavimas (simptomai, pirmosios pagalbos priemonės, priešnuodžiai), jei būtina</w:t>
      </w:r>
    </w:p>
    <w:p w14:paraId="7D1EB631" w14:textId="77777777" w:rsidR="00A8300C" w:rsidRPr="003044FA" w:rsidRDefault="00A8300C" w:rsidP="00521F16">
      <w:pPr>
        <w:rPr>
          <w:lang w:val="lt-LT" w:eastAsia="de-DE"/>
        </w:rPr>
      </w:pPr>
    </w:p>
    <w:p w14:paraId="1E407B53" w14:textId="77777777" w:rsidR="00A8300C" w:rsidRPr="003044FA" w:rsidRDefault="00A8300C" w:rsidP="00521F16">
      <w:pPr>
        <w:rPr>
          <w:lang w:val="lt-LT" w:eastAsia="de-DE"/>
        </w:rPr>
      </w:pPr>
      <w:r w:rsidRPr="003044FA">
        <w:rPr>
          <w:lang w:val="lt-LT" w:eastAsia="de-DE"/>
        </w:rPr>
        <w:t>Perdozavus būtina pradėti simptominį gydymą.</w:t>
      </w:r>
    </w:p>
    <w:p w14:paraId="2AC7ED01" w14:textId="77777777" w:rsidR="00A8300C" w:rsidRPr="003044FA" w:rsidRDefault="00A8300C" w:rsidP="00521F16">
      <w:pPr>
        <w:rPr>
          <w:lang w:val="lt-LT" w:eastAsia="de-DE"/>
        </w:rPr>
      </w:pPr>
    </w:p>
    <w:p w14:paraId="52DC0EA3" w14:textId="3BD35E2D" w:rsidR="00A8300C" w:rsidRPr="003044FA" w:rsidRDefault="00A8300C" w:rsidP="00521F16">
      <w:pPr>
        <w:tabs>
          <w:tab w:val="left" w:pos="540"/>
        </w:tabs>
        <w:rPr>
          <w:lang w:val="lt-LT" w:eastAsia="de-DE"/>
        </w:rPr>
      </w:pPr>
      <w:r w:rsidRPr="003044FA">
        <w:rPr>
          <w:b/>
          <w:bCs/>
          <w:lang w:val="lt-LT" w:eastAsia="de-DE"/>
        </w:rPr>
        <w:t>4.11.</w:t>
      </w:r>
      <w:r w:rsidRPr="003044FA">
        <w:rPr>
          <w:b/>
          <w:bCs/>
          <w:lang w:val="lt-LT" w:eastAsia="de-DE"/>
        </w:rPr>
        <w:tab/>
        <w:t>Išlauka</w:t>
      </w:r>
    </w:p>
    <w:p w14:paraId="5F2A63CC" w14:textId="77777777" w:rsidR="00A8300C" w:rsidRPr="003044FA" w:rsidRDefault="00A8300C" w:rsidP="00521F16">
      <w:pPr>
        <w:rPr>
          <w:lang w:val="lt-LT" w:eastAsia="de-DE"/>
        </w:rPr>
      </w:pPr>
    </w:p>
    <w:p w14:paraId="7843681E" w14:textId="77777777" w:rsidR="00A8300C" w:rsidRPr="003044FA" w:rsidRDefault="00A8300C" w:rsidP="00521F16">
      <w:pPr>
        <w:tabs>
          <w:tab w:val="left" w:pos="567"/>
          <w:tab w:val="left" w:pos="709"/>
        </w:tabs>
        <w:ind w:left="567" w:hanging="567"/>
        <w:rPr>
          <w:lang w:val="lt-LT" w:eastAsia="de-DE"/>
        </w:rPr>
      </w:pPr>
      <w:r w:rsidRPr="003044FA">
        <w:rPr>
          <w:lang w:val="lt-LT" w:eastAsia="de-DE"/>
        </w:rPr>
        <w:t>Netaikytina.</w:t>
      </w:r>
    </w:p>
    <w:p w14:paraId="4CFE2D06" w14:textId="77777777" w:rsidR="00A8300C" w:rsidRPr="003044FA" w:rsidRDefault="00A8300C" w:rsidP="00521F16">
      <w:pPr>
        <w:rPr>
          <w:lang w:val="lt-LT" w:eastAsia="de-DE"/>
        </w:rPr>
      </w:pPr>
    </w:p>
    <w:p w14:paraId="4E122F32" w14:textId="77777777" w:rsidR="00A8300C" w:rsidRPr="003044FA" w:rsidRDefault="00A8300C" w:rsidP="00521F16">
      <w:pPr>
        <w:rPr>
          <w:lang w:val="lt-LT" w:eastAsia="de-DE"/>
        </w:rPr>
      </w:pPr>
    </w:p>
    <w:p w14:paraId="2AA98036" w14:textId="77777777" w:rsidR="00A8300C" w:rsidRPr="003044FA" w:rsidRDefault="00A8300C" w:rsidP="00521F16">
      <w:pPr>
        <w:tabs>
          <w:tab w:val="left" w:pos="567"/>
        </w:tabs>
        <w:ind w:left="567" w:hanging="567"/>
        <w:rPr>
          <w:lang w:val="lt-LT" w:eastAsia="de-DE"/>
        </w:rPr>
      </w:pPr>
      <w:r w:rsidRPr="003044FA">
        <w:rPr>
          <w:b/>
          <w:bCs/>
          <w:lang w:val="lt-LT" w:eastAsia="de-DE"/>
        </w:rPr>
        <w:t>5.</w:t>
      </w:r>
      <w:r w:rsidRPr="003044FA">
        <w:rPr>
          <w:b/>
          <w:bCs/>
          <w:lang w:val="lt-LT" w:eastAsia="de-DE"/>
        </w:rPr>
        <w:tab/>
        <w:t>FARMAKOLOGINĖS SAVYBĖS</w:t>
      </w:r>
    </w:p>
    <w:p w14:paraId="43A85270" w14:textId="77777777" w:rsidR="00A8300C" w:rsidRPr="003044FA" w:rsidRDefault="00A8300C" w:rsidP="00521F16">
      <w:pPr>
        <w:tabs>
          <w:tab w:val="left" w:pos="567"/>
        </w:tabs>
        <w:ind w:left="567" w:hanging="567"/>
        <w:rPr>
          <w:lang w:val="lt-LT" w:eastAsia="de-DE"/>
        </w:rPr>
      </w:pPr>
    </w:p>
    <w:p w14:paraId="2B6F5CB8" w14:textId="77777777" w:rsidR="00A8300C" w:rsidRPr="003044FA" w:rsidRDefault="00A8300C" w:rsidP="00521F16">
      <w:pPr>
        <w:tabs>
          <w:tab w:val="left" w:pos="2835"/>
        </w:tabs>
        <w:rPr>
          <w:lang w:val="lt-LT"/>
        </w:rPr>
      </w:pPr>
      <w:r w:rsidRPr="003044FA">
        <w:rPr>
          <w:lang w:val="lt-LT"/>
        </w:rPr>
        <w:t>Farmakoterapinė grupė: vaistai nuo uždegimo ir reumato, nesteroidinės medžiagos (oksikamai).</w:t>
      </w:r>
    </w:p>
    <w:p w14:paraId="6A44C400" w14:textId="77777777" w:rsidR="00A8300C" w:rsidRPr="003044FA" w:rsidRDefault="00A8300C" w:rsidP="00521F16">
      <w:pPr>
        <w:tabs>
          <w:tab w:val="left" w:pos="2835"/>
        </w:tabs>
        <w:rPr>
          <w:lang w:val="lt-LT" w:eastAsia="de-DE"/>
        </w:rPr>
      </w:pPr>
      <w:r w:rsidRPr="003044FA">
        <w:rPr>
          <w:lang w:val="lt-LT"/>
        </w:rPr>
        <w:t>ATCvet kodas – QM01AC06.</w:t>
      </w:r>
    </w:p>
    <w:p w14:paraId="6B2026F0" w14:textId="77777777" w:rsidR="00A8300C" w:rsidRPr="003044FA" w:rsidRDefault="00A8300C" w:rsidP="00521F16">
      <w:pPr>
        <w:tabs>
          <w:tab w:val="left" w:pos="567"/>
        </w:tabs>
        <w:ind w:left="567" w:hanging="567"/>
        <w:rPr>
          <w:lang w:val="lt-LT" w:eastAsia="de-DE"/>
        </w:rPr>
      </w:pPr>
    </w:p>
    <w:p w14:paraId="4B82B774" w14:textId="77777777" w:rsidR="00A8300C" w:rsidRPr="003044FA" w:rsidRDefault="00A8300C" w:rsidP="00521F16">
      <w:pPr>
        <w:tabs>
          <w:tab w:val="left" w:pos="540"/>
        </w:tabs>
        <w:rPr>
          <w:lang w:val="lt-LT" w:eastAsia="de-DE"/>
        </w:rPr>
      </w:pPr>
      <w:r w:rsidRPr="003044FA">
        <w:rPr>
          <w:b/>
          <w:bCs/>
          <w:lang w:val="lt-LT" w:eastAsia="de-DE"/>
        </w:rPr>
        <w:t>5.1.</w:t>
      </w:r>
      <w:r w:rsidRPr="003044FA">
        <w:rPr>
          <w:b/>
          <w:bCs/>
          <w:lang w:val="lt-LT" w:eastAsia="de-DE"/>
        </w:rPr>
        <w:tab/>
        <w:t>Farmakodinaminės savybės</w:t>
      </w:r>
    </w:p>
    <w:p w14:paraId="70C4B720" w14:textId="77777777" w:rsidR="00A8300C" w:rsidRPr="003044FA" w:rsidRDefault="00A8300C" w:rsidP="00521F16">
      <w:pPr>
        <w:rPr>
          <w:lang w:val="lt-LT" w:eastAsia="de-DE"/>
        </w:rPr>
      </w:pPr>
    </w:p>
    <w:p w14:paraId="45B24C99" w14:textId="77777777" w:rsidR="00A8300C" w:rsidRPr="003044FA" w:rsidRDefault="00A8300C" w:rsidP="00521F16">
      <w:pPr>
        <w:rPr>
          <w:lang w:val="lt-LT" w:eastAsia="de-DE"/>
        </w:rPr>
      </w:pPr>
      <w:r w:rsidRPr="003044FA">
        <w:rPr>
          <w:lang w:val="lt-LT" w:eastAsia="de-DE"/>
        </w:rPr>
        <w:t xml:space="preserve">Meloksikamas yra oksikamų klasės nesteroidinis vaistas nuo uždegimo (NVNU), kuris slopindamas prostaglandinų sintezę mažina uždegimą, skausmą, eksudaciją ir karščiavimą. Jis mažina leukocitų infiltraciją į uždegimo apimtus audinius. Šiek tiek mažiau slopina su kolagenu susijusią trombocitų agregaciją. Tyrimų </w:t>
      </w:r>
      <w:r w:rsidRPr="003044FA">
        <w:rPr>
          <w:i/>
          <w:iCs/>
          <w:lang w:val="lt-LT" w:eastAsia="de-DE"/>
        </w:rPr>
        <w:t>in vitro</w:t>
      </w:r>
      <w:r w:rsidRPr="003044FA">
        <w:rPr>
          <w:lang w:val="lt-LT" w:eastAsia="de-DE"/>
        </w:rPr>
        <w:t xml:space="preserve"> ir </w:t>
      </w:r>
      <w:r w:rsidRPr="003044FA">
        <w:rPr>
          <w:i/>
          <w:iCs/>
          <w:lang w:val="lt-LT" w:eastAsia="de-DE"/>
        </w:rPr>
        <w:t>in vivo</w:t>
      </w:r>
      <w:r w:rsidRPr="003044FA">
        <w:rPr>
          <w:lang w:val="lt-LT" w:eastAsia="de-DE"/>
        </w:rPr>
        <w:t xml:space="preserve"> duomenimis nustatyta, kad meloksikamas labiau slopina ciklooksigenazę-2 nei ciklooksigenazę-1.</w:t>
      </w:r>
    </w:p>
    <w:p w14:paraId="64315ABA" w14:textId="77777777" w:rsidR="00A8300C" w:rsidRPr="003044FA" w:rsidRDefault="00A8300C" w:rsidP="00521F16">
      <w:pPr>
        <w:rPr>
          <w:lang w:val="lt-LT" w:eastAsia="de-DE"/>
        </w:rPr>
      </w:pPr>
    </w:p>
    <w:p w14:paraId="547286E8" w14:textId="77777777" w:rsidR="00A8300C" w:rsidRPr="003044FA" w:rsidRDefault="00A8300C" w:rsidP="00521F16">
      <w:pPr>
        <w:tabs>
          <w:tab w:val="left" w:pos="540"/>
        </w:tabs>
        <w:rPr>
          <w:lang w:val="lt-LT" w:eastAsia="de-DE"/>
        </w:rPr>
      </w:pPr>
      <w:r w:rsidRPr="003044FA">
        <w:rPr>
          <w:b/>
          <w:bCs/>
          <w:lang w:val="lt-LT" w:eastAsia="de-DE"/>
        </w:rPr>
        <w:t>5.2.</w:t>
      </w:r>
      <w:r w:rsidRPr="003044FA">
        <w:rPr>
          <w:b/>
          <w:bCs/>
          <w:lang w:val="lt-LT" w:eastAsia="de-DE"/>
        </w:rPr>
        <w:tab/>
        <w:t>Farmakokinetinės savybės</w:t>
      </w:r>
    </w:p>
    <w:p w14:paraId="48AE5D5B" w14:textId="77777777" w:rsidR="00A8300C" w:rsidRPr="003044FA" w:rsidRDefault="00A8300C" w:rsidP="00521F16">
      <w:pPr>
        <w:rPr>
          <w:lang w:val="lt-LT" w:eastAsia="de-DE"/>
        </w:rPr>
      </w:pPr>
    </w:p>
    <w:p w14:paraId="64403530" w14:textId="77777777" w:rsidR="00A8300C" w:rsidRPr="003044FA" w:rsidRDefault="00A8300C" w:rsidP="00521F16">
      <w:pPr>
        <w:tabs>
          <w:tab w:val="left" w:pos="0"/>
          <w:tab w:val="left" w:pos="567"/>
        </w:tabs>
        <w:rPr>
          <w:u w:val="single"/>
          <w:lang w:val="lt-LT" w:eastAsia="de-DE"/>
        </w:rPr>
      </w:pPr>
      <w:r w:rsidRPr="003044FA">
        <w:rPr>
          <w:u w:val="single"/>
          <w:lang w:val="lt-LT" w:eastAsia="de-DE"/>
        </w:rPr>
        <w:t>Absorbcija</w:t>
      </w:r>
    </w:p>
    <w:p w14:paraId="0E455712" w14:textId="36D0AB3B" w:rsidR="00A8300C" w:rsidRPr="003044FA" w:rsidRDefault="001424B0" w:rsidP="00521F16">
      <w:pPr>
        <w:tabs>
          <w:tab w:val="left" w:pos="0"/>
          <w:tab w:val="left" w:pos="567"/>
          <w:tab w:val="left" w:pos="709"/>
        </w:tabs>
        <w:rPr>
          <w:lang w:val="lt-LT" w:eastAsia="de-DE"/>
        </w:rPr>
      </w:pPr>
      <w:r>
        <w:rPr>
          <w:lang w:val="lt-LT" w:eastAsia="de-DE"/>
        </w:rPr>
        <w:t>Suš</w:t>
      </w:r>
      <w:r w:rsidR="00A8300C" w:rsidRPr="003044FA">
        <w:rPr>
          <w:lang w:val="lt-LT" w:eastAsia="de-DE"/>
        </w:rPr>
        <w:t>virkštas po oda meloksikamas visiškai rezorbuojamas, didžiausia vidutinė koncentracija 0,73 </w:t>
      </w:r>
      <w:r w:rsidR="00A8300C" w:rsidRPr="003044FA">
        <w:rPr>
          <w:lang w:val="lt-LT" w:eastAsia="de-DE"/>
        </w:rPr>
        <w:sym w:font="Symbol" w:char="F06D"/>
      </w:r>
      <w:r w:rsidR="00A8300C" w:rsidRPr="003044FA">
        <w:rPr>
          <w:lang w:val="lt-LT" w:eastAsia="de-DE"/>
        </w:rPr>
        <w:t>g/ml šunų kraujo plazmoje ir 1,1 µg/ml kačių kraujo plazmoje susidaro atitinkamai praėjus maždaug 2,5 val. ir 1,5 val.</w:t>
      </w:r>
    </w:p>
    <w:p w14:paraId="1529FED8" w14:textId="77777777" w:rsidR="00A8300C" w:rsidRPr="003044FA" w:rsidRDefault="00A8300C" w:rsidP="00521F16">
      <w:pPr>
        <w:tabs>
          <w:tab w:val="left" w:pos="0"/>
          <w:tab w:val="left" w:pos="567"/>
        </w:tabs>
        <w:rPr>
          <w:lang w:val="lt-LT" w:eastAsia="de-DE"/>
        </w:rPr>
      </w:pPr>
    </w:p>
    <w:p w14:paraId="07226BE1" w14:textId="77777777" w:rsidR="00A8300C" w:rsidRPr="003044FA" w:rsidRDefault="00A8300C" w:rsidP="00521F16">
      <w:pPr>
        <w:tabs>
          <w:tab w:val="left" w:pos="567"/>
        </w:tabs>
        <w:rPr>
          <w:lang w:val="lt-LT" w:eastAsia="de-DE"/>
        </w:rPr>
      </w:pPr>
      <w:r w:rsidRPr="003044FA">
        <w:rPr>
          <w:u w:val="single"/>
          <w:lang w:val="lt-LT" w:eastAsia="de-DE"/>
        </w:rPr>
        <w:t>Pasiskirstymas</w:t>
      </w:r>
    </w:p>
    <w:p w14:paraId="4E914E2F" w14:textId="77777777" w:rsidR="00A8300C" w:rsidRPr="003044FA" w:rsidRDefault="00A8300C" w:rsidP="00521F16">
      <w:pPr>
        <w:tabs>
          <w:tab w:val="left" w:pos="567"/>
        </w:tabs>
        <w:rPr>
          <w:lang w:val="lt-LT" w:eastAsia="de-DE"/>
        </w:rPr>
      </w:pPr>
      <w:r w:rsidRPr="003044FA">
        <w:rPr>
          <w:lang w:val="lt-LT" w:eastAsia="de-DE"/>
        </w:rPr>
        <w:t>Šunims ir katėms skyrus vaistą gydomosiomis dozėmis, nustatyta tiesioginė dozės ir koncentracijos kraujo plazmoje priklausomybė. Daugiau nei 97 % meloksikamo jungiasi su kraujo plazmos baltymais. Šunų organizme pasiskirstymo tūris yra 0,3 l/kg, o kačių – 0,09 l/kg.</w:t>
      </w:r>
    </w:p>
    <w:p w14:paraId="37714ACD" w14:textId="77777777" w:rsidR="00A8300C" w:rsidRPr="003044FA" w:rsidRDefault="00A8300C" w:rsidP="00521F16">
      <w:pPr>
        <w:tabs>
          <w:tab w:val="left" w:pos="567"/>
          <w:tab w:val="left" w:pos="1276"/>
        </w:tabs>
        <w:rPr>
          <w:lang w:val="lt-LT" w:eastAsia="de-DE"/>
        </w:rPr>
      </w:pPr>
    </w:p>
    <w:p w14:paraId="104F5944" w14:textId="77777777" w:rsidR="00A8300C" w:rsidRPr="003044FA" w:rsidRDefault="00A8300C" w:rsidP="00521F16">
      <w:pPr>
        <w:tabs>
          <w:tab w:val="left" w:pos="567"/>
        </w:tabs>
        <w:rPr>
          <w:lang w:val="lt-LT" w:eastAsia="de-DE"/>
        </w:rPr>
      </w:pPr>
      <w:r w:rsidRPr="003044FA">
        <w:rPr>
          <w:u w:val="single"/>
          <w:lang w:val="lt-LT" w:eastAsia="de-DE"/>
        </w:rPr>
        <w:t>Biotransformacija</w:t>
      </w:r>
    </w:p>
    <w:p w14:paraId="4F20416C" w14:textId="77777777" w:rsidR="00A8300C" w:rsidRPr="003044FA" w:rsidRDefault="00A8300C" w:rsidP="00521F16">
      <w:pPr>
        <w:rPr>
          <w:lang w:val="lt-LT" w:eastAsia="de-DE"/>
        </w:rPr>
      </w:pPr>
      <w:r w:rsidRPr="003044FA">
        <w:rPr>
          <w:lang w:val="lt-LT" w:eastAsia="de-DE"/>
        </w:rPr>
        <w:t>Šunų organizme daugiausiai meloksikamo randama kraujo plazmoje. Daugiausia jo išsiskiria su tulžimi, šlapime nustatomi tik pirminio junginio pėdsakai. Meloksikamas biotransformuojamas į alkoholį, rūgšties darinį ir kelis polinius metabolitus. Nustatyta, kad visi pagrindiniai metabolitai yra farmakologiškai neaktyvūs.</w:t>
      </w:r>
    </w:p>
    <w:p w14:paraId="237A9D29" w14:textId="77777777" w:rsidR="00A8300C" w:rsidRPr="003044FA" w:rsidRDefault="00A8300C" w:rsidP="00521F16">
      <w:pPr>
        <w:tabs>
          <w:tab w:val="left" w:pos="567"/>
        </w:tabs>
        <w:rPr>
          <w:lang w:val="lt-LT" w:eastAsia="de-DE"/>
        </w:rPr>
      </w:pPr>
      <w:r w:rsidRPr="003044FA">
        <w:rPr>
          <w:lang w:val="lt-LT" w:eastAsia="de-DE"/>
        </w:rPr>
        <w:lastRenderedPageBreak/>
        <w:t xml:space="preserve">Katėms daugiausiai meloksikamo randama kraujo plazmoje. Daugiausia jo išsiskiria su tulžimi, šlapime nustatomi tik pirminio junginio pėdsakai. Nustatyti penki pagrindiniai metabolitai, kurie visi buvo farmakologiškai neaktyvūs. </w:t>
      </w:r>
    </w:p>
    <w:p w14:paraId="31EBE7F7" w14:textId="77777777" w:rsidR="00A8300C" w:rsidRPr="003044FA" w:rsidRDefault="00A8300C" w:rsidP="00521F16">
      <w:pPr>
        <w:tabs>
          <w:tab w:val="left" w:pos="567"/>
        </w:tabs>
        <w:rPr>
          <w:lang w:val="lt-LT" w:eastAsia="de-DE"/>
        </w:rPr>
      </w:pPr>
      <w:r w:rsidRPr="003044FA">
        <w:rPr>
          <w:lang w:val="lt-LT" w:eastAsia="de-DE"/>
        </w:rPr>
        <w:t>Meloksikamas biotransformuojamas į alkoholį, rūgšties darinį ir kelis polinius metabolitus. Kaip ir kitų tirtų rūšių, kačių organizme pagrindinis meloksikamo biotransformacijos kelias yra oksidacija.</w:t>
      </w:r>
    </w:p>
    <w:p w14:paraId="422EBFCE" w14:textId="77777777" w:rsidR="00A8300C" w:rsidRPr="003044FA" w:rsidRDefault="00A8300C" w:rsidP="00521F16">
      <w:pPr>
        <w:tabs>
          <w:tab w:val="left" w:pos="567"/>
        </w:tabs>
        <w:rPr>
          <w:lang w:val="lt-LT" w:eastAsia="de-DE"/>
        </w:rPr>
      </w:pPr>
    </w:p>
    <w:p w14:paraId="168109D8" w14:textId="77777777" w:rsidR="00A8300C" w:rsidRPr="003044FA" w:rsidRDefault="00A8300C" w:rsidP="00521F16">
      <w:pPr>
        <w:tabs>
          <w:tab w:val="left" w:pos="567"/>
        </w:tabs>
        <w:rPr>
          <w:lang w:val="lt-LT" w:eastAsia="de-DE"/>
        </w:rPr>
      </w:pPr>
      <w:r w:rsidRPr="003044FA">
        <w:rPr>
          <w:u w:val="single"/>
          <w:lang w:val="lt-LT" w:eastAsia="de-DE"/>
        </w:rPr>
        <w:t>Eliminacija</w:t>
      </w:r>
    </w:p>
    <w:p w14:paraId="6F636C4C" w14:textId="77777777" w:rsidR="00A8300C" w:rsidRPr="003044FA" w:rsidRDefault="00A8300C" w:rsidP="00521F16">
      <w:pPr>
        <w:tabs>
          <w:tab w:val="left" w:pos="567"/>
        </w:tabs>
        <w:rPr>
          <w:lang w:val="lt-LT" w:eastAsia="de-DE"/>
        </w:rPr>
      </w:pPr>
      <w:r w:rsidRPr="003044FA">
        <w:rPr>
          <w:lang w:val="lt-LT" w:eastAsia="de-DE"/>
        </w:rPr>
        <w:t>Meloksikamo pusinės eliminacijos iš šunų organizmo laikas yra 24 val. Apytikriai 75 % skirtos dozės išsiskiria su išmatomis, likusi dalis – su šlapimu.</w:t>
      </w:r>
    </w:p>
    <w:p w14:paraId="543E8EBA" w14:textId="77777777" w:rsidR="00A8300C" w:rsidRPr="003044FA" w:rsidRDefault="00A8300C" w:rsidP="00521F16">
      <w:pPr>
        <w:tabs>
          <w:tab w:val="left" w:pos="567"/>
        </w:tabs>
        <w:rPr>
          <w:lang w:val="lt-LT" w:eastAsia="de-DE"/>
        </w:rPr>
      </w:pPr>
      <w:r w:rsidRPr="003044FA">
        <w:rPr>
          <w:lang w:val="lt-LT"/>
        </w:rPr>
        <w:t>Meloksikamo pusinės eliminacijos iš kačių organizmo laikas yra 24 val. Pagrindinio junginio metabolitų aptikimas šlapime ir išmatose, o ne plazmoje rodo greitą jų pašalinimą. 21 % aptiktos dozės pašalinama su šlapimu (2 % – kaip nepakitęs meloksikamas, 19 % – kaip metabolitai) ir 79 % – su išmatomis (49 % – kaip nepakitęs meloksikamas, 30 % – kaip metabolitai).</w:t>
      </w:r>
    </w:p>
    <w:p w14:paraId="7EF65DCB" w14:textId="77777777" w:rsidR="00A8300C" w:rsidRPr="003044FA" w:rsidRDefault="00A8300C" w:rsidP="00521F16">
      <w:pPr>
        <w:rPr>
          <w:lang w:val="lt-LT" w:eastAsia="de-DE"/>
        </w:rPr>
      </w:pPr>
    </w:p>
    <w:p w14:paraId="4C7927FC" w14:textId="77777777" w:rsidR="00A8300C" w:rsidRPr="003044FA" w:rsidRDefault="00A8300C" w:rsidP="00521F16">
      <w:pPr>
        <w:rPr>
          <w:lang w:val="lt-LT" w:eastAsia="de-DE"/>
        </w:rPr>
      </w:pPr>
    </w:p>
    <w:p w14:paraId="5EFFD679" w14:textId="77777777" w:rsidR="00A8300C" w:rsidRPr="003044FA" w:rsidRDefault="00A8300C" w:rsidP="00521F16">
      <w:pPr>
        <w:tabs>
          <w:tab w:val="left" w:pos="567"/>
        </w:tabs>
        <w:ind w:left="567" w:hanging="567"/>
        <w:rPr>
          <w:lang w:val="lt-LT" w:eastAsia="de-DE"/>
        </w:rPr>
      </w:pPr>
      <w:r w:rsidRPr="003044FA">
        <w:rPr>
          <w:b/>
          <w:bCs/>
          <w:lang w:val="lt-LT" w:eastAsia="de-DE"/>
        </w:rPr>
        <w:t>6.</w:t>
      </w:r>
      <w:r w:rsidRPr="003044FA">
        <w:rPr>
          <w:b/>
          <w:bCs/>
          <w:lang w:val="lt-LT" w:eastAsia="de-DE"/>
        </w:rPr>
        <w:tab/>
        <w:t>FARMACINIAI DUOMENYS</w:t>
      </w:r>
    </w:p>
    <w:p w14:paraId="17D3B754" w14:textId="77777777" w:rsidR="00A8300C" w:rsidRPr="003044FA" w:rsidRDefault="00A8300C" w:rsidP="00521F16">
      <w:pPr>
        <w:rPr>
          <w:lang w:val="lt-LT" w:eastAsia="de-DE"/>
        </w:rPr>
      </w:pPr>
    </w:p>
    <w:p w14:paraId="302CBD0D" w14:textId="77777777" w:rsidR="00A8300C" w:rsidRPr="003044FA" w:rsidRDefault="00A8300C" w:rsidP="00521F16">
      <w:pPr>
        <w:tabs>
          <w:tab w:val="left" w:pos="567"/>
        </w:tabs>
        <w:ind w:left="567" w:hanging="567"/>
        <w:rPr>
          <w:lang w:val="lt-LT"/>
        </w:rPr>
      </w:pPr>
      <w:r w:rsidRPr="003044FA">
        <w:rPr>
          <w:b/>
          <w:bCs/>
          <w:lang w:val="lt-LT"/>
        </w:rPr>
        <w:t>6.1.</w:t>
      </w:r>
      <w:r w:rsidRPr="003044FA">
        <w:rPr>
          <w:b/>
          <w:bCs/>
          <w:lang w:val="lt-LT"/>
        </w:rPr>
        <w:tab/>
        <w:t>Pagalbinių medžiagų sąrašas</w:t>
      </w:r>
    </w:p>
    <w:p w14:paraId="3F5D63A7" w14:textId="77777777" w:rsidR="00A8300C" w:rsidRPr="003044FA" w:rsidRDefault="00A8300C" w:rsidP="001C69D7">
      <w:pPr>
        <w:rPr>
          <w:lang w:val="lt-LT" w:eastAsia="de-DE"/>
        </w:rPr>
      </w:pPr>
    </w:p>
    <w:p w14:paraId="7CC4E5E4" w14:textId="77777777" w:rsidR="00A8300C" w:rsidRPr="003044FA" w:rsidRDefault="00A8300C" w:rsidP="00521F16">
      <w:pPr>
        <w:ind w:left="567" w:hanging="567"/>
        <w:rPr>
          <w:snapToGrid w:val="0"/>
          <w:lang w:val="lt-LT" w:eastAsia="lt-LT"/>
        </w:rPr>
      </w:pPr>
      <w:r w:rsidRPr="003044FA">
        <w:rPr>
          <w:snapToGrid w:val="0"/>
          <w:lang w:val="lt-LT" w:eastAsia="lt-LT"/>
        </w:rPr>
        <w:t>Etanolis,</w:t>
      </w:r>
    </w:p>
    <w:p w14:paraId="28B44F12" w14:textId="77777777" w:rsidR="00A8300C" w:rsidRPr="003044FA" w:rsidRDefault="00A8300C" w:rsidP="00521F16">
      <w:pPr>
        <w:tabs>
          <w:tab w:val="left" w:pos="567"/>
        </w:tabs>
        <w:ind w:left="567" w:hanging="567"/>
        <w:rPr>
          <w:snapToGrid w:val="0"/>
          <w:lang w:val="lt-LT" w:eastAsia="lt-LT"/>
        </w:rPr>
      </w:pPr>
      <w:r w:rsidRPr="003044FA">
        <w:rPr>
          <w:snapToGrid w:val="0"/>
          <w:lang w:val="lt-LT" w:eastAsia="lt-LT"/>
        </w:rPr>
        <w:t>poloksameras 188,</w:t>
      </w:r>
    </w:p>
    <w:p w14:paraId="284A271A" w14:textId="77777777" w:rsidR="00A8300C" w:rsidRPr="003044FA" w:rsidRDefault="00A8300C" w:rsidP="00521F16">
      <w:pPr>
        <w:tabs>
          <w:tab w:val="left" w:pos="567"/>
        </w:tabs>
        <w:ind w:left="567" w:hanging="567"/>
        <w:rPr>
          <w:snapToGrid w:val="0"/>
          <w:lang w:val="lt-LT" w:eastAsia="lt-LT"/>
        </w:rPr>
      </w:pPr>
      <w:r w:rsidRPr="003044FA">
        <w:rPr>
          <w:snapToGrid w:val="0"/>
          <w:lang w:val="lt-LT" w:eastAsia="lt-LT"/>
        </w:rPr>
        <w:t>natrio chloridas,</w:t>
      </w:r>
    </w:p>
    <w:p w14:paraId="3FCAE7D0" w14:textId="77777777" w:rsidR="00A8300C" w:rsidRPr="003044FA" w:rsidRDefault="00A8300C" w:rsidP="00521F16">
      <w:pPr>
        <w:tabs>
          <w:tab w:val="left" w:pos="567"/>
        </w:tabs>
        <w:ind w:left="567" w:hanging="567"/>
        <w:rPr>
          <w:snapToGrid w:val="0"/>
          <w:lang w:val="lt-LT" w:eastAsia="lt-LT"/>
        </w:rPr>
      </w:pPr>
      <w:r w:rsidRPr="003044FA">
        <w:rPr>
          <w:snapToGrid w:val="0"/>
          <w:lang w:val="lt-LT" w:eastAsia="lt-LT"/>
        </w:rPr>
        <w:t>glicinas,</w:t>
      </w:r>
    </w:p>
    <w:p w14:paraId="662BE875" w14:textId="77777777" w:rsidR="00A8300C" w:rsidRPr="003044FA" w:rsidRDefault="00A8300C" w:rsidP="00521F16">
      <w:pPr>
        <w:tabs>
          <w:tab w:val="left" w:pos="567"/>
        </w:tabs>
        <w:ind w:left="567" w:hanging="567"/>
        <w:rPr>
          <w:snapToGrid w:val="0"/>
          <w:lang w:val="lt-LT" w:eastAsia="lt-LT"/>
        </w:rPr>
      </w:pPr>
      <w:r w:rsidRPr="003044FA">
        <w:rPr>
          <w:snapToGrid w:val="0"/>
          <w:lang w:val="lt-LT" w:eastAsia="lt-LT"/>
        </w:rPr>
        <w:t>natrio hidroksidas,</w:t>
      </w:r>
    </w:p>
    <w:p w14:paraId="3D81BECC" w14:textId="77777777" w:rsidR="00A8300C" w:rsidRPr="003044FA" w:rsidRDefault="00A8300C" w:rsidP="00521F16">
      <w:pPr>
        <w:tabs>
          <w:tab w:val="left" w:pos="567"/>
        </w:tabs>
        <w:ind w:left="567" w:hanging="567"/>
        <w:rPr>
          <w:snapToGrid w:val="0"/>
          <w:lang w:val="lt-LT" w:eastAsia="lt-LT"/>
        </w:rPr>
      </w:pPr>
      <w:r w:rsidRPr="003044FA">
        <w:rPr>
          <w:snapToGrid w:val="0"/>
          <w:lang w:val="lt-LT" w:eastAsia="lt-LT"/>
        </w:rPr>
        <w:t>glikofurolis,</w:t>
      </w:r>
    </w:p>
    <w:p w14:paraId="35818056" w14:textId="77777777" w:rsidR="00A8300C" w:rsidRPr="003044FA" w:rsidRDefault="00A8300C" w:rsidP="00521F16">
      <w:pPr>
        <w:tabs>
          <w:tab w:val="left" w:pos="567"/>
        </w:tabs>
        <w:ind w:left="567" w:hanging="567"/>
        <w:rPr>
          <w:snapToGrid w:val="0"/>
          <w:lang w:val="lt-LT" w:eastAsia="lt-LT"/>
        </w:rPr>
      </w:pPr>
      <w:r w:rsidRPr="003044FA">
        <w:rPr>
          <w:snapToGrid w:val="0"/>
          <w:lang w:val="lt-LT" w:eastAsia="lt-LT"/>
        </w:rPr>
        <w:t>megluminas,</w:t>
      </w:r>
    </w:p>
    <w:p w14:paraId="4425301E" w14:textId="77777777" w:rsidR="00A8300C" w:rsidRPr="003044FA" w:rsidRDefault="00A8300C" w:rsidP="00521F16">
      <w:pPr>
        <w:tabs>
          <w:tab w:val="left" w:pos="567"/>
        </w:tabs>
        <w:ind w:left="567" w:hanging="567"/>
        <w:rPr>
          <w:snapToGrid w:val="0"/>
          <w:lang w:val="lt-LT" w:eastAsia="lt-LT"/>
        </w:rPr>
      </w:pPr>
      <w:r w:rsidRPr="003044FA">
        <w:rPr>
          <w:snapToGrid w:val="0"/>
          <w:lang w:val="lt-LT" w:eastAsia="lt-LT"/>
        </w:rPr>
        <w:t>injekcinis vanduo.</w:t>
      </w:r>
    </w:p>
    <w:p w14:paraId="61B3D6AC" w14:textId="77777777" w:rsidR="00A8300C" w:rsidRPr="003044FA" w:rsidRDefault="00A8300C" w:rsidP="00521F16">
      <w:pPr>
        <w:tabs>
          <w:tab w:val="left" w:pos="708"/>
        </w:tabs>
        <w:rPr>
          <w:lang w:val="lt-LT"/>
        </w:rPr>
      </w:pPr>
    </w:p>
    <w:p w14:paraId="4B3F7447" w14:textId="77777777" w:rsidR="00A8300C" w:rsidRPr="003044FA" w:rsidRDefault="00A8300C" w:rsidP="00521F16">
      <w:pPr>
        <w:tabs>
          <w:tab w:val="left" w:pos="540"/>
        </w:tabs>
        <w:ind w:left="567" w:hanging="567"/>
        <w:rPr>
          <w:b/>
          <w:bCs/>
          <w:lang w:val="lt-LT"/>
        </w:rPr>
      </w:pPr>
      <w:r w:rsidRPr="003044FA">
        <w:rPr>
          <w:b/>
          <w:bCs/>
          <w:lang w:val="lt-LT" w:eastAsia="de-DE"/>
        </w:rPr>
        <w:t>6.2.</w:t>
      </w:r>
      <w:r w:rsidRPr="003044FA">
        <w:rPr>
          <w:b/>
          <w:bCs/>
          <w:lang w:val="lt-LT" w:eastAsia="de-DE"/>
        </w:rPr>
        <w:tab/>
      </w:r>
      <w:r w:rsidRPr="003044FA">
        <w:rPr>
          <w:b/>
          <w:bCs/>
          <w:lang w:val="lt-LT"/>
        </w:rPr>
        <w:t>Pagrindiniai nesuderinamumai</w:t>
      </w:r>
    </w:p>
    <w:p w14:paraId="5C5CA1EE" w14:textId="77777777" w:rsidR="00A8300C" w:rsidRPr="003044FA" w:rsidRDefault="00A8300C" w:rsidP="00521F16">
      <w:pPr>
        <w:tabs>
          <w:tab w:val="left" w:pos="540"/>
          <w:tab w:val="left" w:pos="720"/>
        </w:tabs>
        <w:rPr>
          <w:lang w:val="lt-LT" w:eastAsia="de-DE"/>
        </w:rPr>
      </w:pPr>
    </w:p>
    <w:p w14:paraId="68BD1501" w14:textId="77777777" w:rsidR="00A8300C" w:rsidRPr="003044FA" w:rsidRDefault="00A8300C" w:rsidP="00521F16">
      <w:pPr>
        <w:rPr>
          <w:lang w:val="lt-LT" w:eastAsia="de-DE"/>
        </w:rPr>
      </w:pPr>
      <w:r w:rsidRPr="003044FA">
        <w:rPr>
          <w:lang w:val="lt-LT" w:eastAsia="de-DE"/>
        </w:rPr>
        <w:t>Nežinoma.</w:t>
      </w:r>
    </w:p>
    <w:p w14:paraId="38DBB6A2" w14:textId="77777777" w:rsidR="00A8300C" w:rsidRPr="003044FA" w:rsidRDefault="00A8300C" w:rsidP="00521F16">
      <w:pPr>
        <w:rPr>
          <w:lang w:val="lt-LT" w:eastAsia="de-DE"/>
        </w:rPr>
      </w:pPr>
    </w:p>
    <w:p w14:paraId="5FFA3493" w14:textId="77777777" w:rsidR="00A8300C" w:rsidRPr="003044FA" w:rsidRDefault="00A8300C" w:rsidP="00521F16">
      <w:pPr>
        <w:tabs>
          <w:tab w:val="left" w:pos="540"/>
        </w:tabs>
        <w:rPr>
          <w:lang w:val="lt-LT" w:eastAsia="de-DE"/>
        </w:rPr>
      </w:pPr>
      <w:r w:rsidRPr="003044FA">
        <w:rPr>
          <w:b/>
          <w:bCs/>
          <w:lang w:val="lt-LT" w:eastAsia="de-DE"/>
        </w:rPr>
        <w:t>6.3.</w:t>
      </w:r>
      <w:r w:rsidRPr="003044FA">
        <w:rPr>
          <w:b/>
          <w:bCs/>
          <w:lang w:val="lt-LT" w:eastAsia="de-DE"/>
        </w:rPr>
        <w:tab/>
        <w:t>Tinkamumo laikas</w:t>
      </w:r>
    </w:p>
    <w:p w14:paraId="1CBFCF6F" w14:textId="77777777" w:rsidR="00A8300C" w:rsidRPr="003044FA" w:rsidRDefault="00A8300C" w:rsidP="00521F16">
      <w:pPr>
        <w:rPr>
          <w:lang w:val="lt-LT" w:eastAsia="de-DE"/>
        </w:rPr>
      </w:pPr>
    </w:p>
    <w:p w14:paraId="05859B9C" w14:textId="77777777" w:rsidR="00A8300C" w:rsidRPr="003044FA" w:rsidRDefault="00A8300C" w:rsidP="00521F16">
      <w:pPr>
        <w:tabs>
          <w:tab w:val="left" w:pos="567"/>
          <w:tab w:val="left" w:pos="7371"/>
        </w:tabs>
        <w:ind w:left="567" w:hanging="567"/>
        <w:rPr>
          <w:lang w:val="lt-LT" w:eastAsia="de-DE"/>
        </w:rPr>
      </w:pPr>
      <w:r w:rsidRPr="003044FA">
        <w:rPr>
          <w:lang w:val="lt-LT"/>
        </w:rPr>
        <w:t xml:space="preserve">Veterinarinio vaisto tinkamumo laikas, nepažeidus originalios pakuotės, – </w:t>
      </w:r>
      <w:r w:rsidRPr="003044FA">
        <w:rPr>
          <w:lang w:val="lt-LT" w:eastAsia="de-DE"/>
        </w:rPr>
        <w:t>3 metai.</w:t>
      </w:r>
    </w:p>
    <w:p w14:paraId="71AF71AE" w14:textId="77777777" w:rsidR="00A8300C" w:rsidRPr="003044FA" w:rsidRDefault="00A8300C" w:rsidP="00521F16">
      <w:pPr>
        <w:tabs>
          <w:tab w:val="left" w:pos="567"/>
          <w:tab w:val="left" w:pos="7371"/>
        </w:tabs>
        <w:ind w:left="567" w:hanging="567"/>
        <w:rPr>
          <w:lang w:val="lt-LT" w:eastAsia="de-DE"/>
        </w:rPr>
      </w:pPr>
      <w:r w:rsidRPr="003044FA">
        <w:rPr>
          <w:lang w:val="lt-LT"/>
        </w:rPr>
        <w:t>Tinkamumo laikas, atidarius pirminę pakuotę, –</w:t>
      </w:r>
      <w:r w:rsidRPr="003044FA">
        <w:rPr>
          <w:lang w:val="lt-LT" w:eastAsia="de-DE"/>
        </w:rPr>
        <w:t xml:space="preserve"> 28 d.</w:t>
      </w:r>
    </w:p>
    <w:p w14:paraId="72A92162" w14:textId="77777777" w:rsidR="00A8300C" w:rsidRPr="003044FA" w:rsidRDefault="00A8300C" w:rsidP="00521F16">
      <w:pPr>
        <w:rPr>
          <w:lang w:val="lt-LT" w:eastAsia="de-DE"/>
        </w:rPr>
      </w:pPr>
    </w:p>
    <w:p w14:paraId="5D72B27F" w14:textId="77777777" w:rsidR="00A8300C" w:rsidRPr="003044FA" w:rsidRDefault="00A8300C" w:rsidP="00521F16">
      <w:pPr>
        <w:tabs>
          <w:tab w:val="left" w:pos="540"/>
        </w:tabs>
        <w:rPr>
          <w:b/>
          <w:bCs/>
          <w:lang w:val="lt-LT"/>
        </w:rPr>
      </w:pPr>
      <w:r w:rsidRPr="003044FA">
        <w:rPr>
          <w:b/>
          <w:bCs/>
          <w:lang w:val="lt-LT" w:eastAsia="de-DE"/>
        </w:rPr>
        <w:t>6.4.</w:t>
      </w:r>
      <w:r w:rsidRPr="003044FA">
        <w:rPr>
          <w:lang w:val="lt-LT" w:eastAsia="de-DE"/>
        </w:rPr>
        <w:tab/>
      </w:r>
      <w:r w:rsidRPr="003044FA">
        <w:rPr>
          <w:b/>
          <w:bCs/>
          <w:lang w:val="lt-LT"/>
        </w:rPr>
        <w:t>Specialieji laikymo nurodymai</w:t>
      </w:r>
    </w:p>
    <w:p w14:paraId="1436A2C2" w14:textId="77777777" w:rsidR="00A8300C" w:rsidRPr="003044FA" w:rsidRDefault="00A8300C" w:rsidP="00521F16">
      <w:pPr>
        <w:rPr>
          <w:lang w:val="lt-LT"/>
        </w:rPr>
      </w:pPr>
    </w:p>
    <w:p w14:paraId="0F0EA02E" w14:textId="77777777" w:rsidR="00A8300C" w:rsidRPr="003044FA" w:rsidRDefault="00A8300C" w:rsidP="00521F16">
      <w:pPr>
        <w:tabs>
          <w:tab w:val="left" w:pos="567"/>
          <w:tab w:val="left" w:pos="709"/>
        </w:tabs>
        <w:ind w:left="567" w:hanging="567"/>
        <w:rPr>
          <w:lang w:val="lt-LT" w:eastAsia="de-DE"/>
        </w:rPr>
      </w:pPr>
      <w:r w:rsidRPr="003044FA">
        <w:rPr>
          <w:lang w:val="lt-LT"/>
        </w:rPr>
        <w:t>Šiam veterinariniam vaistui specialių laikymo sąlygų nereikia.</w:t>
      </w:r>
    </w:p>
    <w:p w14:paraId="3F23C4ED" w14:textId="77777777" w:rsidR="00A8300C" w:rsidRPr="003044FA" w:rsidRDefault="00A8300C" w:rsidP="00521F16">
      <w:pPr>
        <w:rPr>
          <w:lang w:val="lt-LT" w:eastAsia="de-DE"/>
        </w:rPr>
      </w:pPr>
    </w:p>
    <w:p w14:paraId="5A46851F" w14:textId="77777777" w:rsidR="00A8300C" w:rsidRPr="003044FA" w:rsidRDefault="00A8300C" w:rsidP="00521F16">
      <w:pPr>
        <w:tabs>
          <w:tab w:val="left" w:pos="540"/>
        </w:tabs>
        <w:rPr>
          <w:b/>
          <w:bCs/>
          <w:lang w:val="lt-LT"/>
        </w:rPr>
      </w:pPr>
      <w:r w:rsidRPr="003044FA">
        <w:rPr>
          <w:b/>
          <w:bCs/>
          <w:lang w:val="lt-LT" w:eastAsia="de-DE"/>
        </w:rPr>
        <w:t>6.5.</w:t>
      </w:r>
      <w:r w:rsidRPr="003044FA">
        <w:rPr>
          <w:lang w:val="lt-LT" w:eastAsia="de-DE"/>
        </w:rPr>
        <w:tab/>
      </w:r>
      <w:r w:rsidRPr="003044FA">
        <w:rPr>
          <w:b/>
          <w:bCs/>
          <w:lang w:val="lt-LT"/>
        </w:rPr>
        <w:t>Pirminės pakuotės pobūdis ir sudedamosios dalys</w:t>
      </w:r>
    </w:p>
    <w:p w14:paraId="5E6DEBF9" w14:textId="77777777" w:rsidR="00A8300C" w:rsidRPr="003044FA" w:rsidRDefault="00A8300C" w:rsidP="00521F16">
      <w:pPr>
        <w:tabs>
          <w:tab w:val="left" w:pos="540"/>
        </w:tabs>
        <w:rPr>
          <w:lang w:val="lt-LT" w:eastAsia="de-DE"/>
        </w:rPr>
      </w:pPr>
    </w:p>
    <w:p w14:paraId="3A029702" w14:textId="565CAA39" w:rsidR="00A8300C" w:rsidRPr="003044FA" w:rsidRDefault="00A8300C" w:rsidP="00521F16">
      <w:pPr>
        <w:rPr>
          <w:lang w:val="lt-LT" w:eastAsia="de-DE"/>
        </w:rPr>
      </w:pPr>
      <w:r w:rsidRPr="003044FA">
        <w:rPr>
          <w:lang w:val="lt-LT" w:eastAsia="de-DE"/>
        </w:rPr>
        <w:t>Kartoninė dėžutė, kurioje yra vienas bespalvio stiklo</w:t>
      </w:r>
      <w:r w:rsidR="004510BD">
        <w:rPr>
          <w:lang w:val="lt-LT" w:eastAsia="de-DE"/>
        </w:rPr>
        <w:t xml:space="preserve"> </w:t>
      </w:r>
      <w:r w:rsidR="00E30A12">
        <w:rPr>
          <w:lang w:val="lt-LT" w:eastAsia="de-DE"/>
        </w:rPr>
        <w:t>flakonas</w:t>
      </w:r>
      <w:r w:rsidR="00A55F68">
        <w:rPr>
          <w:lang w:val="lt-LT" w:eastAsia="de-DE"/>
        </w:rPr>
        <w:t>, kuriame yra</w:t>
      </w:r>
      <w:r w:rsidR="00E30A12">
        <w:rPr>
          <w:lang w:val="lt-LT" w:eastAsia="de-DE"/>
        </w:rPr>
        <w:t xml:space="preserve"> </w:t>
      </w:r>
      <w:r w:rsidRPr="003044FA">
        <w:rPr>
          <w:lang w:val="lt-LT" w:eastAsia="de-DE"/>
        </w:rPr>
        <w:t xml:space="preserve">10 ml ar 20 ml </w:t>
      </w:r>
      <w:r w:rsidR="00A57A79">
        <w:rPr>
          <w:lang w:val="lt-LT" w:eastAsia="de-DE"/>
        </w:rPr>
        <w:t>injekcini</w:t>
      </w:r>
      <w:r w:rsidR="00A55F68">
        <w:rPr>
          <w:lang w:val="lt-LT" w:eastAsia="de-DE"/>
        </w:rPr>
        <w:t>o tirpalo</w:t>
      </w:r>
      <w:r w:rsidRPr="003044FA">
        <w:rPr>
          <w:lang w:val="lt-LT" w:eastAsia="de-DE"/>
        </w:rPr>
        <w:t xml:space="preserve">, užkimštas guminiu kamšteliu ir apgaubtas aliumininiu gaubteliu. </w:t>
      </w:r>
      <w:r w:rsidRPr="003044FA">
        <w:rPr>
          <w:lang w:val="lt-LT"/>
        </w:rPr>
        <w:t>Gali būti tiekiamos ne visų dydžių pakuotės.</w:t>
      </w:r>
    </w:p>
    <w:p w14:paraId="1068029E" w14:textId="77777777" w:rsidR="00A8300C" w:rsidRPr="003044FA" w:rsidRDefault="00A8300C" w:rsidP="00521F16">
      <w:pPr>
        <w:tabs>
          <w:tab w:val="left" w:pos="567"/>
        </w:tabs>
        <w:ind w:left="567" w:hanging="567"/>
        <w:rPr>
          <w:b/>
          <w:bCs/>
          <w:lang w:val="lt-LT" w:eastAsia="de-DE"/>
        </w:rPr>
      </w:pPr>
    </w:p>
    <w:p w14:paraId="0139278B" w14:textId="77777777" w:rsidR="00A8300C" w:rsidRPr="003044FA" w:rsidRDefault="00A8300C" w:rsidP="00521F16">
      <w:pPr>
        <w:tabs>
          <w:tab w:val="left" w:pos="540"/>
        </w:tabs>
        <w:ind w:left="540" w:hanging="540"/>
        <w:rPr>
          <w:b/>
          <w:bCs/>
          <w:lang w:val="lt-LT"/>
        </w:rPr>
      </w:pPr>
      <w:r w:rsidRPr="003044FA">
        <w:rPr>
          <w:b/>
          <w:bCs/>
          <w:lang w:val="lt-LT" w:eastAsia="de-DE"/>
        </w:rPr>
        <w:t>6.6.</w:t>
      </w:r>
      <w:r w:rsidRPr="003044FA">
        <w:rPr>
          <w:b/>
          <w:bCs/>
          <w:lang w:val="lt-LT" w:eastAsia="de-DE"/>
        </w:rPr>
        <w:tab/>
      </w:r>
      <w:r w:rsidRPr="003044FA">
        <w:rPr>
          <w:b/>
          <w:bCs/>
          <w:lang w:val="lt-LT"/>
        </w:rPr>
        <w:t>Specialiosios nesunaudoto veterinarinio vaisto ar su jo naudojimu susijusių atliekų naikinimo nuostatos</w:t>
      </w:r>
    </w:p>
    <w:p w14:paraId="08AE9F32" w14:textId="77777777" w:rsidR="00A8300C" w:rsidRPr="003044FA" w:rsidRDefault="00A8300C" w:rsidP="00521F16">
      <w:pPr>
        <w:rPr>
          <w:lang w:val="lt-LT"/>
        </w:rPr>
      </w:pPr>
    </w:p>
    <w:p w14:paraId="2E1DEE46" w14:textId="77777777" w:rsidR="00A8300C" w:rsidRPr="003044FA" w:rsidRDefault="00A8300C" w:rsidP="00521F16">
      <w:pPr>
        <w:rPr>
          <w:lang w:val="lt-LT" w:eastAsia="de-DE"/>
        </w:rPr>
      </w:pPr>
      <w:r w:rsidRPr="003044FA">
        <w:rPr>
          <w:lang w:val="lt-LT" w:eastAsia="de-DE"/>
        </w:rPr>
        <w:t>Nesunaudotas veterinarinis vaistas ar su juo susijusios atliekos turi būti sunaikintos pagal šalies reikalavimus.</w:t>
      </w:r>
    </w:p>
    <w:p w14:paraId="4D4ABFBE" w14:textId="77777777" w:rsidR="00A8300C" w:rsidRPr="003044FA" w:rsidRDefault="00A8300C" w:rsidP="00521F16">
      <w:pPr>
        <w:rPr>
          <w:lang w:val="lt-LT" w:eastAsia="de-DE"/>
        </w:rPr>
      </w:pPr>
    </w:p>
    <w:p w14:paraId="47AAC915" w14:textId="77777777" w:rsidR="00A8300C" w:rsidRPr="003044FA" w:rsidRDefault="00A8300C" w:rsidP="00521F16">
      <w:pPr>
        <w:rPr>
          <w:lang w:val="lt-LT" w:eastAsia="de-DE"/>
        </w:rPr>
      </w:pPr>
    </w:p>
    <w:p w14:paraId="7DF0FFBE" w14:textId="77777777" w:rsidR="00A8300C" w:rsidRPr="003044FA" w:rsidRDefault="00A8300C" w:rsidP="00521F16">
      <w:pPr>
        <w:tabs>
          <w:tab w:val="left" w:pos="540"/>
        </w:tabs>
        <w:rPr>
          <w:b/>
          <w:bCs/>
          <w:caps/>
          <w:lang w:val="lt-LT"/>
        </w:rPr>
      </w:pPr>
      <w:r w:rsidRPr="003044FA">
        <w:rPr>
          <w:b/>
          <w:bCs/>
          <w:lang w:val="lt-LT" w:eastAsia="de-DE"/>
        </w:rPr>
        <w:t>7.</w:t>
      </w:r>
      <w:r w:rsidRPr="003044FA">
        <w:rPr>
          <w:b/>
          <w:bCs/>
          <w:lang w:val="lt-LT" w:eastAsia="de-DE"/>
        </w:rPr>
        <w:tab/>
      </w:r>
      <w:r w:rsidRPr="003044FA">
        <w:rPr>
          <w:b/>
          <w:bCs/>
          <w:caps/>
          <w:lang w:val="lt-LT"/>
        </w:rPr>
        <w:t>REGISTRUOTOJAS</w:t>
      </w:r>
    </w:p>
    <w:p w14:paraId="2190296A" w14:textId="77777777" w:rsidR="00A8300C" w:rsidRPr="003044FA" w:rsidRDefault="00A8300C" w:rsidP="00521F16">
      <w:pPr>
        <w:tabs>
          <w:tab w:val="left" w:pos="567"/>
        </w:tabs>
        <w:ind w:left="567" w:hanging="567"/>
        <w:rPr>
          <w:lang w:val="lt-LT" w:eastAsia="de-DE"/>
        </w:rPr>
      </w:pPr>
    </w:p>
    <w:p w14:paraId="3291980F" w14:textId="77777777" w:rsidR="00A8300C" w:rsidRPr="003044FA" w:rsidRDefault="00A8300C" w:rsidP="00521F16">
      <w:pPr>
        <w:tabs>
          <w:tab w:val="left" w:pos="567"/>
          <w:tab w:val="left" w:pos="709"/>
        </w:tabs>
        <w:ind w:left="567" w:hanging="567"/>
        <w:rPr>
          <w:lang w:val="lt-LT" w:eastAsia="de-DE"/>
        </w:rPr>
      </w:pPr>
      <w:r w:rsidRPr="003044FA">
        <w:rPr>
          <w:lang w:val="lt-LT" w:eastAsia="de-DE"/>
        </w:rPr>
        <w:t>Boehringer Ingelheim Vetmedica GmbH</w:t>
      </w:r>
    </w:p>
    <w:p w14:paraId="1683350B" w14:textId="77777777" w:rsidR="00A8300C" w:rsidRPr="003044FA" w:rsidRDefault="00A8300C" w:rsidP="00521F16">
      <w:pPr>
        <w:tabs>
          <w:tab w:val="left" w:pos="567"/>
          <w:tab w:val="left" w:pos="709"/>
        </w:tabs>
        <w:ind w:left="567" w:hanging="567"/>
        <w:rPr>
          <w:lang w:val="lt-LT" w:eastAsia="de-DE"/>
        </w:rPr>
      </w:pPr>
      <w:r w:rsidRPr="003044FA">
        <w:rPr>
          <w:lang w:val="lt-LT" w:eastAsia="de-DE"/>
        </w:rPr>
        <w:lastRenderedPageBreak/>
        <w:t>55216 Ingelheim/Rhein</w:t>
      </w:r>
    </w:p>
    <w:p w14:paraId="4296A650" w14:textId="77777777" w:rsidR="00A8300C" w:rsidRPr="003044FA" w:rsidRDefault="00A8300C" w:rsidP="00521F16">
      <w:pPr>
        <w:rPr>
          <w:caps/>
          <w:lang w:val="lt-LT" w:eastAsia="de-DE"/>
        </w:rPr>
      </w:pPr>
      <w:r w:rsidRPr="003044FA">
        <w:rPr>
          <w:caps/>
          <w:lang w:val="lt-LT" w:eastAsia="de-DE"/>
        </w:rPr>
        <w:t>Vokietija</w:t>
      </w:r>
    </w:p>
    <w:p w14:paraId="28771132" w14:textId="77777777" w:rsidR="00A8300C" w:rsidRPr="003044FA" w:rsidRDefault="00A8300C" w:rsidP="00521F16">
      <w:pPr>
        <w:rPr>
          <w:lang w:val="lt-LT" w:eastAsia="de-DE"/>
        </w:rPr>
      </w:pPr>
    </w:p>
    <w:p w14:paraId="7ADB8599" w14:textId="77777777" w:rsidR="00A8300C" w:rsidRPr="003044FA" w:rsidRDefault="00A8300C" w:rsidP="00521F16">
      <w:pPr>
        <w:rPr>
          <w:lang w:val="lt-LT" w:eastAsia="de-DE"/>
        </w:rPr>
      </w:pPr>
    </w:p>
    <w:p w14:paraId="52A14800" w14:textId="77777777" w:rsidR="00A8300C" w:rsidRPr="003044FA" w:rsidRDefault="00A8300C" w:rsidP="00521F16">
      <w:pPr>
        <w:tabs>
          <w:tab w:val="left" w:pos="540"/>
        </w:tabs>
        <w:rPr>
          <w:caps/>
          <w:lang w:val="lt-LT" w:eastAsia="de-DE"/>
        </w:rPr>
      </w:pPr>
      <w:r w:rsidRPr="003044FA">
        <w:rPr>
          <w:b/>
          <w:bCs/>
          <w:caps/>
          <w:lang w:val="lt-LT" w:eastAsia="de-DE"/>
        </w:rPr>
        <w:t>8.</w:t>
      </w:r>
      <w:r w:rsidRPr="003044FA">
        <w:rPr>
          <w:b/>
          <w:bCs/>
          <w:caps/>
          <w:lang w:val="lt-LT" w:eastAsia="de-DE"/>
        </w:rPr>
        <w:tab/>
      </w:r>
      <w:r w:rsidRPr="003044FA">
        <w:rPr>
          <w:b/>
          <w:bCs/>
          <w:caps/>
          <w:lang w:val="lt-LT"/>
        </w:rPr>
        <w:t>REGISTRACIJOS NUMERIAI</w:t>
      </w:r>
    </w:p>
    <w:p w14:paraId="105406F0" w14:textId="77777777" w:rsidR="00A8300C" w:rsidRPr="003044FA" w:rsidRDefault="00A8300C" w:rsidP="00521F16">
      <w:pPr>
        <w:rPr>
          <w:lang w:val="lt-LT" w:eastAsia="de-DE"/>
        </w:rPr>
      </w:pPr>
    </w:p>
    <w:p w14:paraId="029ADDFD" w14:textId="77777777" w:rsidR="00A8300C" w:rsidRPr="003044FA" w:rsidRDefault="00A8300C" w:rsidP="00521F16">
      <w:pPr>
        <w:rPr>
          <w:lang w:val="lt-LT" w:eastAsia="de-DE"/>
        </w:rPr>
      </w:pPr>
      <w:r w:rsidRPr="003044FA">
        <w:rPr>
          <w:lang w:val="lt-LT" w:eastAsia="de-DE"/>
        </w:rPr>
        <w:t>EU/2/97/004/006 10 ml</w:t>
      </w:r>
    </w:p>
    <w:p w14:paraId="0A42DA40" w14:textId="77777777" w:rsidR="00A8300C" w:rsidRPr="003044FA" w:rsidRDefault="00A8300C" w:rsidP="00521F16">
      <w:pPr>
        <w:rPr>
          <w:lang w:val="lt-LT" w:eastAsia="de-DE"/>
        </w:rPr>
      </w:pPr>
      <w:r w:rsidRPr="003044FA">
        <w:rPr>
          <w:lang w:val="lt-LT" w:eastAsia="de-DE"/>
        </w:rPr>
        <w:t>EU/2/97/004/011 20 ml</w:t>
      </w:r>
    </w:p>
    <w:p w14:paraId="41BB8A97" w14:textId="77777777" w:rsidR="00A8300C" w:rsidRPr="003044FA" w:rsidRDefault="00A8300C" w:rsidP="00521F16">
      <w:pPr>
        <w:rPr>
          <w:lang w:val="lt-LT" w:eastAsia="de-DE"/>
        </w:rPr>
      </w:pPr>
    </w:p>
    <w:p w14:paraId="52C09C4F" w14:textId="77777777" w:rsidR="00A8300C" w:rsidRPr="003044FA" w:rsidRDefault="00A8300C" w:rsidP="00521F16">
      <w:pPr>
        <w:rPr>
          <w:lang w:val="lt-LT" w:eastAsia="de-DE"/>
        </w:rPr>
      </w:pPr>
    </w:p>
    <w:p w14:paraId="42396EF9" w14:textId="77777777" w:rsidR="00A8300C" w:rsidRPr="003044FA" w:rsidRDefault="00A8300C" w:rsidP="00521F16">
      <w:pPr>
        <w:ind w:left="567" w:hanging="567"/>
        <w:rPr>
          <w:b/>
          <w:bCs/>
          <w:lang w:val="lt-LT"/>
        </w:rPr>
      </w:pPr>
      <w:r w:rsidRPr="003044FA">
        <w:rPr>
          <w:b/>
          <w:bCs/>
          <w:lang w:val="lt-LT"/>
        </w:rPr>
        <w:t>9.</w:t>
      </w:r>
      <w:r w:rsidRPr="003044FA">
        <w:rPr>
          <w:b/>
          <w:bCs/>
          <w:lang w:val="lt-LT"/>
        </w:rPr>
        <w:tab/>
        <w:t>REGISTRAVIMO / PERREGISTRAVIMO DATA</w:t>
      </w:r>
    </w:p>
    <w:p w14:paraId="30630BFE" w14:textId="77777777" w:rsidR="00A8300C" w:rsidRPr="003044FA" w:rsidRDefault="00A8300C" w:rsidP="00521F16">
      <w:pPr>
        <w:ind w:left="567" w:hanging="567"/>
        <w:rPr>
          <w:lang w:val="lt-LT" w:eastAsia="de-DE"/>
        </w:rPr>
      </w:pPr>
    </w:p>
    <w:p w14:paraId="62CFD854" w14:textId="77777777" w:rsidR="00A8300C" w:rsidRPr="003044FA" w:rsidRDefault="00A8300C" w:rsidP="00521F16">
      <w:pPr>
        <w:tabs>
          <w:tab w:val="left" w:pos="2410"/>
        </w:tabs>
        <w:rPr>
          <w:lang w:val="lt-LT" w:eastAsia="de-DE"/>
        </w:rPr>
      </w:pPr>
      <w:r w:rsidRPr="003044FA">
        <w:rPr>
          <w:lang w:val="lt-LT"/>
        </w:rPr>
        <w:t>Registravimo data</w:t>
      </w:r>
      <w:r w:rsidRPr="003044FA">
        <w:rPr>
          <w:lang w:val="lt-LT"/>
        </w:rPr>
        <w:tab/>
        <w:t>1998-01-07</w:t>
      </w:r>
    </w:p>
    <w:p w14:paraId="5AAAEC2D" w14:textId="77777777" w:rsidR="00A8300C" w:rsidRPr="003044FA" w:rsidRDefault="00A8300C" w:rsidP="00521F16">
      <w:pPr>
        <w:tabs>
          <w:tab w:val="left" w:pos="2410"/>
        </w:tabs>
        <w:rPr>
          <w:lang w:val="lt-LT" w:eastAsia="de-DE"/>
        </w:rPr>
      </w:pPr>
      <w:r w:rsidRPr="003044FA">
        <w:rPr>
          <w:lang w:val="lt-LT"/>
        </w:rPr>
        <w:t>Perregistravimo data</w:t>
      </w:r>
      <w:r w:rsidRPr="003044FA">
        <w:rPr>
          <w:lang w:val="lt-LT"/>
        </w:rPr>
        <w:tab/>
        <w:t>2007-12-06</w:t>
      </w:r>
    </w:p>
    <w:p w14:paraId="6A335622" w14:textId="77777777" w:rsidR="00A8300C" w:rsidRPr="003044FA" w:rsidRDefault="00A8300C" w:rsidP="00521F16">
      <w:pPr>
        <w:rPr>
          <w:lang w:val="lt-LT" w:eastAsia="de-DE"/>
        </w:rPr>
      </w:pPr>
    </w:p>
    <w:p w14:paraId="4E7C43BF" w14:textId="77777777" w:rsidR="00A8300C" w:rsidRPr="003044FA" w:rsidRDefault="00A8300C" w:rsidP="00521F16">
      <w:pPr>
        <w:rPr>
          <w:lang w:val="lt-LT" w:eastAsia="de-DE"/>
        </w:rPr>
      </w:pPr>
    </w:p>
    <w:p w14:paraId="103FD7B9" w14:textId="77777777" w:rsidR="00A8300C" w:rsidRPr="003044FA" w:rsidRDefault="00A8300C" w:rsidP="00521F16">
      <w:pPr>
        <w:ind w:left="567" w:hanging="567"/>
        <w:rPr>
          <w:b/>
          <w:bCs/>
          <w:caps/>
          <w:lang w:val="lt-LT"/>
        </w:rPr>
      </w:pPr>
      <w:r w:rsidRPr="003044FA">
        <w:rPr>
          <w:b/>
          <w:bCs/>
          <w:caps/>
          <w:lang w:val="lt-LT"/>
        </w:rPr>
        <w:t>10.</w:t>
      </w:r>
      <w:r w:rsidRPr="003044FA">
        <w:rPr>
          <w:b/>
          <w:bCs/>
          <w:caps/>
          <w:lang w:val="lt-LT"/>
        </w:rPr>
        <w:tab/>
        <w:t>Teksto peržiūros data</w:t>
      </w:r>
    </w:p>
    <w:p w14:paraId="7C4385CE" w14:textId="77777777" w:rsidR="00A8300C" w:rsidRPr="003044FA" w:rsidRDefault="00A8300C" w:rsidP="00521F16">
      <w:pPr>
        <w:rPr>
          <w:lang w:val="lt-LT"/>
        </w:rPr>
      </w:pPr>
    </w:p>
    <w:p w14:paraId="4571397B" w14:textId="77777777" w:rsidR="00A8300C" w:rsidRPr="003044FA" w:rsidRDefault="00A8300C" w:rsidP="00521F16">
      <w:pPr>
        <w:rPr>
          <w:lang w:val="lt-LT"/>
        </w:rPr>
      </w:pPr>
      <w:r w:rsidRPr="003044FA">
        <w:rPr>
          <w:lang w:val="lt-LT"/>
        </w:rPr>
        <w:t xml:space="preserve">Išsamią informaciją apie šį veterinarinį vaistą galima rasti Europos vaistų agentūros tinklalapyje </w:t>
      </w:r>
      <w:hyperlink r:id="rId12" w:history="1">
        <w:r w:rsidRPr="003044FA">
          <w:rPr>
            <w:rStyle w:val="Hyperlink"/>
            <w:color w:val="auto"/>
            <w:lang w:val="lt-LT"/>
          </w:rPr>
          <w:t>http://www.ema.europa.eu/</w:t>
        </w:r>
      </w:hyperlink>
      <w:r w:rsidRPr="003044FA">
        <w:rPr>
          <w:lang w:val="lt-LT"/>
        </w:rPr>
        <w:t>.</w:t>
      </w:r>
    </w:p>
    <w:p w14:paraId="23B6F116" w14:textId="77777777" w:rsidR="00A8300C" w:rsidRPr="003044FA" w:rsidRDefault="00A8300C" w:rsidP="00521F16">
      <w:pPr>
        <w:rPr>
          <w:lang w:val="lt-LT"/>
        </w:rPr>
      </w:pPr>
    </w:p>
    <w:p w14:paraId="3C4BA4D2" w14:textId="77777777" w:rsidR="00A8300C" w:rsidRPr="003044FA" w:rsidRDefault="00A8300C" w:rsidP="00521F16">
      <w:pPr>
        <w:rPr>
          <w:lang w:val="lt-LT"/>
        </w:rPr>
      </w:pPr>
    </w:p>
    <w:p w14:paraId="3CFEDF3C" w14:textId="77777777" w:rsidR="00A8300C" w:rsidRPr="003044FA" w:rsidRDefault="00A8300C" w:rsidP="00521F16">
      <w:pPr>
        <w:rPr>
          <w:b/>
          <w:bCs/>
          <w:caps/>
          <w:lang w:val="lt-LT"/>
        </w:rPr>
      </w:pPr>
      <w:r w:rsidRPr="003044FA">
        <w:rPr>
          <w:b/>
          <w:bCs/>
          <w:caps/>
          <w:lang w:val="lt-LT"/>
        </w:rPr>
        <w:t>Draudimas prekiauti, tiekti ir (arba) naudoti</w:t>
      </w:r>
    </w:p>
    <w:p w14:paraId="18C6DD90" w14:textId="77777777" w:rsidR="00A8300C" w:rsidRPr="003044FA" w:rsidRDefault="00A8300C" w:rsidP="00521F16">
      <w:pPr>
        <w:rPr>
          <w:lang w:val="lt-LT" w:eastAsia="de-DE"/>
        </w:rPr>
      </w:pPr>
    </w:p>
    <w:p w14:paraId="202E8BD8" w14:textId="77777777" w:rsidR="00A8300C" w:rsidRPr="003044FA" w:rsidRDefault="00A8300C" w:rsidP="00521F16">
      <w:pPr>
        <w:rPr>
          <w:lang w:val="lt-LT" w:eastAsia="de-DE"/>
        </w:rPr>
      </w:pPr>
      <w:r w:rsidRPr="003044FA">
        <w:rPr>
          <w:lang w:val="lt-LT" w:eastAsia="de-DE"/>
        </w:rPr>
        <w:t>Nėra.</w:t>
      </w:r>
    </w:p>
    <w:p w14:paraId="34B7AF97" w14:textId="77777777" w:rsidR="00A8300C" w:rsidRPr="003044FA" w:rsidRDefault="00A8300C" w:rsidP="00521F16">
      <w:pPr>
        <w:ind w:left="567" w:hanging="567"/>
        <w:rPr>
          <w:lang w:val="lt-LT"/>
        </w:rPr>
      </w:pPr>
      <w:r w:rsidRPr="003044FA">
        <w:rPr>
          <w:lang w:val="lt-LT"/>
        </w:rPr>
        <w:br w:type="page"/>
      </w:r>
      <w:r w:rsidRPr="003044FA">
        <w:rPr>
          <w:b/>
          <w:bCs/>
          <w:lang w:val="lt-LT"/>
        </w:rPr>
        <w:lastRenderedPageBreak/>
        <w:t>1.</w:t>
      </w:r>
      <w:r w:rsidRPr="003044FA">
        <w:rPr>
          <w:b/>
          <w:bCs/>
          <w:lang w:val="lt-LT"/>
        </w:rPr>
        <w:tab/>
        <w:t>VETERINARINIO VAISTO PAVADINIMAS</w:t>
      </w:r>
    </w:p>
    <w:p w14:paraId="05D810B2" w14:textId="77777777" w:rsidR="00A8300C" w:rsidRPr="003044FA" w:rsidRDefault="00A8300C" w:rsidP="00521F16">
      <w:pPr>
        <w:rPr>
          <w:lang w:val="lt-LT"/>
        </w:rPr>
      </w:pPr>
    </w:p>
    <w:p w14:paraId="4D05322A" w14:textId="77777777" w:rsidR="00A8300C" w:rsidRPr="003044FA" w:rsidRDefault="00A8300C" w:rsidP="00521F16">
      <w:pPr>
        <w:outlineLvl w:val="1"/>
        <w:rPr>
          <w:lang w:val="lt-LT"/>
        </w:rPr>
      </w:pPr>
      <w:r w:rsidRPr="003044FA">
        <w:rPr>
          <w:lang w:val="lt-LT"/>
        </w:rPr>
        <w:t>Metacam 20 mg/ml, injekcinis tirpalas galvijams, kiaulėms ir arkliams</w:t>
      </w:r>
    </w:p>
    <w:p w14:paraId="5B624342" w14:textId="77777777" w:rsidR="00A8300C" w:rsidRPr="003044FA" w:rsidRDefault="00A8300C" w:rsidP="00521F16">
      <w:pPr>
        <w:rPr>
          <w:lang w:val="lt-LT"/>
        </w:rPr>
      </w:pPr>
    </w:p>
    <w:p w14:paraId="63BB182F" w14:textId="77777777" w:rsidR="00A8300C" w:rsidRPr="003044FA" w:rsidRDefault="00A8300C" w:rsidP="00521F16">
      <w:pPr>
        <w:rPr>
          <w:lang w:val="lt-LT"/>
        </w:rPr>
      </w:pPr>
    </w:p>
    <w:p w14:paraId="1B9BC1C8" w14:textId="77777777" w:rsidR="00A8300C" w:rsidRPr="003044FA" w:rsidRDefault="00A8300C" w:rsidP="00521F16">
      <w:pPr>
        <w:ind w:left="567" w:hanging="567"/>
        <w:rPr>
          <w:lang w:val="lt-LT"/>
        </w:rPr>
      </w:pPr>
      <w:r w:rsidRPr="003044FA">
        <w:rPr>
          <w:b/>
          <w:bCs/>
          <w:lang w:val="lt-LT"/>
        </w:rPr>
        <w:t>2.</w:t>
      </w:r>
      <w:r w:rsidRPr="003044FA">
        <w:rPr>
          <w:b/>
          <w:bCs/>
          <w:lang w:val="lt-LT"/>
        </w:rPr>
        <w:tab/>
        <w:t>KOKYBINĖ IR KIEKYBINĖ SUDĖTIS</w:t>
      </w:r>
    </w:p>
    <w:p w14:paraId="4165CF0D" w14:textId="77777777" w:rsidR="00A8300C" w:rsidRPr="003044FA" w:rsidRDefault="00A8300C" w:rsidP="00521F16">
      <w:pPr>
        <w:rPr>
          <w:lang w:val="lt-LT"/>
        </w:rPr>
      </w:pPr>
    </w:p>
    <w:p w14:paraId="79C504CE" w14:textId="77777777" w:rsidR="00A8300C" w:rsidRPr="003044FA" w:rsidRDefault="00A8300C" w:rsidP="00521F16">
      <w:pPr>
        <w:rPr>
          <w:lang w:val="lt-LT"/>
        </w:rPr>
      </w:pPr>
      <w:r w:rsidRPr="003044FA">
        <w:rPr>
          <w:lang w:val="lt-LT"/>
        </w:rPr>
        <w:t>Viename mililitre yra:</w:t>
      </w:r>
    </w:p>
    <w:p w14:paraId="16563FEF" w14:textId="77777777" w:rsidR="00A8300C" w:rsidRPr="003044FA" w:rsidRDefault="00A8300C" w:rsidP="00521F16">
      <w:pPr>
        <w:rPr>
          <w:lang w:val="lt-LT"/>
        </w:rPr>
      </w:pPr>
    </w:p>
    <w:p w14:paraId="05DF7949" w14:textId="77777777" w:rsidR="00A8300C" w:rsidRPr="003044FA" w:rsidRDefault="00A8300C" w:rsidP="00521F16">
      <w:pPr>
        <w:rPr>
          <w:b/>
          <w:bCs/>
          <w:lang w:val="lt-LT"/>
        </w:rPr>
      </w:pPr>
      <w:r w:rsidRPr="003044FA">
        <w:rPr>
          <w:b/>
          <w:bCs/>
          <w:lang w:val="lt-LT"/>
        </w:rPr>
        <w:t>veikliosios medžiagos:</w:t>
      </w:r>
    </w:p>
    <w:p w14:paraId="693CA79B" w14:textId="77777777" w:rsidR="00A8300C" w:rsidRPr="003044FA" w:rsidRDefault="00A8300C" w:rsidP="0036688D">
      <w:pPr>
        <w:tabs>
          <w:tab w:val="left" w:pos="1985"/>
        </w:tabs>
        <w:rPr>
          <w:lang w:val="lt-LT"/>
        </w:rPr>
      </w:pPr>
      <w:r w:rsidRPr="003044FA">
        <w:rPr>
          <w:lang w:val="lt-LT"/>
        </w:rPr>
        <w:t>meloksikamo</w:t>
      </w:r>
      <w:r w:rsidRPr="003044FA">
        <w:rPr>
          <w:lang w:val="lt-LT"/>
        </w:rPr>
        <w:tab/>
        <w:t>20 mg;</w:t>
      </w:r>
    </w:p>
    <w:p w14:paraId="56F6C717" w14:textId="77777777" w:rsidR="00A8300C" w:rsidRPr="003044FA" w:rsidRDefault="00A8300C" w:rsidP="00521F16">
      <w:pPr>
        <w:rPr>
          <w:lang w:val="lt-LT"/>
        </w:rPr>
      </w:pPr>
    </w:p>
    <w:p w14:paraId="544098C4" w14:textId="77777777" w:rsidR="00A8300C" w:rsidRPr="003044FA" w:rsidRDefault="00A8300C" w:rsidP="00521F16">
      <w:pPr>
        <w:rPr>
          <w:b/>
          <w:bCs/>
          <w:lang w:val="lt-LT"/>
        </w:rPr>
      </w:pPr>
      <w:r w:rsidRPr="003044FA">
        <w:rPr>
          <w:b/>
          <w:bCs/>
          <w:lang w:val="lt-LT"/>
        </w:rPr>
        <w:t>pagalbinės medžiagos:</w:t>
      </w:r>
    </w:p>
    <w:p w14:paraId="4D31881F" w14:textId="77777777" w:rsidR="00A8300C" w:rsidRPr="003044FA" w:rsidRDefault="00A8300C" w:rsidP="0036688D">
      <w:pPr>
        <w:tabs>
          <w:tab w:val="left" w:pos="1985"/>
        </w:tabs>
        <w:rPr>
          <w:lang w:val="lt-LT"/>
        </w:rPr>
      </w:pPr>
      <w:r w:rsidRPr="003044FA">
        <w:rPr>
          <w:lang w:val="lt-LT"/>
        </w:rPr>
        <w:t>etanolio</w:t>
      </w:r>
      <w:r w:rsidRPr="003044FA">
        <w:rPr>
          <w:lang w:val="lt-LT"/>
        </w:rPr>
        <w:tab/>
        <w:t>150 mg.</w:t>
      </w:r>
    </w:p>
    <w:p w14:paraId="003FDCD7" w14:textId="77777777" w:rsidR="00A8300C" w:rsidRPr="003044FA" w:rsidRDefault="00A8300C" w:rsidP="00521F16">
      <w:pPr>
        <w:rPr>
          <w:lang w:val="lt-LT"/>
        </w:rPr>
      </w:pPr>
    </w:p>
    <w:p w14:paraId="2D07D3D6" w14:textId="77777777" w:rsidR="00A8300C" w:rsidRPr="003044FA" w:rsidRDefault="00A8300C" w:rsidP="00521F16">
      <w:pPr>
        <w:rPr>
          <w:lang w:val="lt-LT"/>
        </w:rPr>
      </w:pPr>
      <w:r w:rsidRPr="003044FA">
        <w:rPr>
          <w:lang w:val="lt-LT"/>
        </w:rPr>
        <w:t>Išsamų pagalbinių medžiagų sąrašą žr. 6.1 p.</w:t>
      </w:r>
    </w:p>
    <w:p w14:paraId="20568745" w14:textId="77777777" w:rsidR="00A8300C" w:rsidRPr="003044FA" w:rsidRDefault="00A8300C" w:rsidP="00521F16">
      <w:pPr>
        <w:rPr>
          <w:lang w:val="lt-LT"/>
        </w:rPr>
      </w:pPr>
    </w:p>
    <w:p w14:paraId="329031B7" w14:textId="77777777" w:rsidR="00A8300C" w:rsidRPr="003044FA" w:rsidRDefault="00A8300C" w:rsidP="00521F16">
      <w:pPr>
        <w:rPr>
          <w:lang w:val="lt-LT"/>
        </w:rPr>
      </w:pPr>
    </w:p>
    <w:p w14:paraId="60D0168A" w14:textId="77777777" w:rsidR="00A8300C" w:rsidRPr="003044FA" w:rsidRDefault="00A8300C" w:rsidP="00521F16">
      <w:pPr>
        <w:ind w:left="567" w:hanging="567"/>
        <w:rPr>
          <w:lang w:val="lt-LT"/>
        </w:rPr>
      </w:pPr>
      <w:r w:rsidRPr="003044FA">
        <w:rPr>
          <w:b/>
          <w:bCs/>
          <w:lang w:val="lt-LT"/>
        </w:rPr>
        <w:t>3.</w:t>
      </w:r>
      <w:r w:rsidRPr="003044FA">
        <w:rPr>
          <w:b/>
          <w:bCs/>
          <w:lang w:val="lt-LT"/>
        </w:rPr>
        <w:tab/>
        <w:t>VAISTO FORMA</w:t>
      </w:r>
    </w:p>
    <w:p w14:paraId="29FD9CE7" w14:textId="77777777" w:rsidR="00A8300C" w:rsidRPr="003044FA" w:rsidRDefault="00A8300C" w:rsidP="00521F16">
      <w:pPr>
        <w:rPr>
          <w:lang w:val="lt-LT"/>
        </w:rPr>
      </w:pPr>
    </w:p>
    <w:p w14:paraId="01790B8F" w14:textId="77777777" w:rsidR="00A8300C" w:rsidRPr="003044FA" w:rsidRDefault="00A8300C" w:rsidP="00521F16">
      <w:pPr>
        <w:rPr>
          <w:lang w:val="lt-LT"/>
        </w:rPr>
      </w:pPr>
      <w:r w:rsidRPr="003044FA">
        <w:rPr>
          <w:lang w:val="lt-LT"/>
        </w:rPr>
        <w:t>Injekcinis tirpalas.</w:t>
      </w:r>
    </w:p>
    <w:p w14:paraId="1BBD24EC" w14:textId="77777777" w:rsidR="00A8300C" w:rsidRPr="003044FA" w:rsidRDefault="00A8300C" w:rsidP="00521F16">
      <w:pPr>
        <w:rPr>
          <w:lang w:val="lt-LT"/>
        </w:rPr>
      </w:pPr>
      <w:r w:rsidRPr="003044FA">
        <w:rPr>
          <w:lang w:val="lt-LT"/>
        </w:rPr>
        <w:t>Skaidrus geltonas tirpalas.</w:t>
      </w:r>
    </w:p>
    <w:p w14:paraId="423E3F83" w14:textId="77777777" w:rsidR="00A8300C" w:rsidRPr="003044FA" w:rsidRDefault="00A8300C" w:rsidP="00521F16">
      <w:pPr>
        <w:rPr>
          <w:lang w:val="lt-LT"/>
        </w:rPr>
      </w:pPr>
    </w:p>
    <w:p w14:paraId="69175865" w14:textId="77777777" w:rsidR="00A8300C" w:rsidRPr="003044FA" w:rsidRDefault="00A8300C" w:rsidP="00521F16">
      <w:pPr>
        <w:rPr>
          <w:lang w:val="lt-LT"/>
        </w:rPr>
      </w:pPr>
    </w:p>
    <w:p w14:paraId="3FA70E15" w14:textId="77777777" w:rsidR="00A8300C" w:rsidRPr="003044FA" w:rsidRDefault="00A8300C" w:rsidP="00521F16">
      <w:pPr>
        <w:tabs>
          <w:tab w:val="left" w:pos="540"/>
        </w:tabs>
        <w:rPr>
          <w:b/>
          <w:bCs/>
          <w:lang w:val="lt-LT"/>
        </w:rPr>
      </w:pPr>
      <w:r w:rsidRPr="003044FA">
        <w:rPr>
          <w:b/>
          <w:bCs/>
          <w:lang w:val="lt-LT"/>
        </w:rPr>
        <w:t>4.</w:t>
      </w:r>
      <w:r w:rsidRPr="003044FA">
        <w:rPr>
          <w:b/>
          <w:bCs/>
          <w:lang w:val="lt-LT"/>
        </w:rPr>
        <w:tab/>
        <w:t>KLINIKINIAI DUOMENYS</w:t>
      </w:r>
    </w:p>
    <w:p w14:paraId="06D40AFB" w14:textId="77777777" w:rsidR="00A8300C" w:rsidRPr="003044FA" w:rsidRDefault="00A8300C" w:rsidP="00521F16">
      <w:pPr>
        <w:rPr>
          <w:lang w:val="lt-LT"/>
        </w:rPr>
      </w:pPr>
    </w:p>
    <w:p w14:paraId="0FB60060" w14:textId="2B34E7B7" w:rsidR="00A8300C" w:rsidRPr="003044FA" w:rsidRDefault="00A8300C" w:rsidP="00521F16">
      <w:pPr>
        <w:tabs>
          <w:tab w:val="left" w:pos="540"/>
        </w:tabs>
        <w:rPr>
          <w:lang w:val="lt-LT"/>
        </w:rPr>
      </w:pPr>
      <w:r w:rsidRPr="003044FA">
        <w:rPr>
          <w:b/>
          <w:bCs/>
          <w:lang w:val="lt-LT"/>
        </w:rPr>
        <w:t>4.1</w:t>
      </w:r>
      <w:r w:rsidR="00AD5DCF">
        <w:rPr>
          <w:b/>
          <w:bCs/>
          <w:lang w:val="lt-LT"/>
        </w:rPr>
        <w:t>.</w:t>
      </w:r>
      <w:r w:rsidRPr="003044FA">
        <w:rPr>
          <w:b/>
          <w:bCs/>
          <w:lang w:val="lt-LT"/>
        </w:rPr>
        <w:tab/>
        <w:t>Paskirties gyvūnų rūšis (-ys)</w:t>
      </w:r>
    </w:p>
    <w:p w14:paraId="54391766" w14:textId="77777777" w:rsidR="00A8300C" w:rsidRPr="003044FA" w:rsidRDefault="00A8300C" w:rsidP="00521F16">
      <w:pPr>
        <w:rPr>
          <w:lang w:val="lt-LT"/>
        </w:rPr>
      </w:pPr>
    </w:p>
    <w:p w14:paraId="2D438A8F" w14:textId="77777777" w:rsidR="00A8300C" w:rsidRPr="003044FA" w:rsidRDefault="00A8300C" w:rsidP="00521F16">
      <w:pPr>
        <w:rPr>
          <w:lang w:val="lt-LT"/>
        </w:rPr>
      </w:pPr>
      <w:r w:rsidRPr="003044FA">
        <w:rPr>
          <w:lang w:val="lt-LT"/>
        </w:rPr>
        <w:t>Galvijai, kiaulės ir arkliai.</w:t>
      </w:r>
    </w:p>
    <w:p w14:paraId="13275603" w14:textId="77777777" w:rsidR="00A8300C" w:rsidRPr="003044FA" w:rsidRDefault="00A8300C" w:rsidP="00521F16">
      <w:pPr>
        <w:rPr>
          <w:lang w:val="lt-LT"/>
        </w:rPr>
      </w:pPr>
    </w:p>
    <w:p w14:paraId="671B5E32" w14:textId="27AA1885" w:rsidR="00A8300C" w:rsidRPr="003044FA" w:rsidRDefault="00A8300C" w:rsidP="00521F16">
      <w:pPr>
        <w:tabs>
          <w:tab w:val="left" w:pos="540"/>
        </w:tabs>
        <w:rPr>
          <w:lang w:val="lt-LT"/>
        </w:rPr>
      </w:pPr>
      <w:r w:rsidRPr="003044FA">
        <w:rPr>
          <w:b/>
          <w:bCs/>
          <w:lang w:val="lt-LT"/>
        </w:rPr>
        <w:t>4.2</w:t>
      </w:r>
      <w:r w:rsidR="00AD5DCF">
        <w:rPr>
          <w:b/>
          <w:bCs/>
          <w:lang w:val="lt-LT"/>
        </w:rPr>
        <w:t>.</w:t>
      </w:r>
      <w:r w:rsidRPr="003044FA">
        <w:rPr>
          <w:b/>
          <w:bCs/>
          <w:lang w:val="lt-LT"/>
        </w:rPr>
        <w:tab/>
        <w:t>Naudojimo indikacijos, nurodant paskirties gyvūnų rūšis</w:t>
      </w:r>
    </w:p>
    <w:p w14:paraId="1FF98B58" w14:textId="77777777" w:rsidR="00A8300C" w:rsidRPr="003044FA" w:rsidRDefault="00A8300C" w:rsidP="00521F16">
      <w:pPr>
        <w:rPr>
          <w:lang w:val="lt-LT"/>
        </w:rPr>
      </w:pPr>
    </w:p>
    <w:p w14:paraId="43636704" w14:textId="77777777" w:rsidR="00A8300C" w:rsidRPr="003044FA" w:rsidRDefault="00A8300C" w:rsidP="00521F16">
      <w:pPr>
        <w:tabs>
          <w:tab w:val="center" w:pos="4536"/>
          <w:tab w:val="center" w:pos="8930"/>
        </w:tabs>
        <w:rPr>
          <w:u w:val="single"/>
          <w:lang w:val="lt-LT"/>
        </w:rPr>
      </w:pPr>
      <w:r w:rsidRPr="003044FA">
        <w:rPr>
          <w:u w:val="single"/>
          <w:lang w:val="lt-LT"/>
        </w:rPr>
        <w:t>Galvijams</w:t>
      </w:r>
    </w:p>
    <w:p w14:paraId="5773D932" w14:textId="77777777" w:rsidR="00A8300C" w:rsidRPr="003044FA" w:rsidRDefault="00A8300C" w:rsidP="00521F16">
      <w:pPr>
        <w:tabs>
          <w:tab w:val="center" w:pos="4536"/>
          <w:tab w:val="center" w:pos="8930"/>
        </w:tabs>
        <w:rPr>
          <w:lang w:val="lt-LT"/>
        </w:rPr>
      </w:pPr>
      <w:r w:rsidRPr="003044FA">
        <w:rPr>
          <w:lang w:val="lt-LT"/>
        </w:rPr>
        <w:t>Ūmine kvėpavimo takų infekcine liga sergantiems galvijams naudotinas kartu su atitinkamu gydymu antibiotikais klinikiniams simptomams mažinti.</w:t>
      </w:r>
    </w:p>
    <w:p w14:paraId="12603DB7" w14:textId="77777777" w:rsidR="00A8300C" w:rsidRPr="003044FA" w:rsidRDefault="00A8300C" w:rsidP="00521F16">
      <w:pPr>
        <w:rPr>
          <w:lang w:val="lt-LT"/>
        </w:rPr>
      </w:pPr>
      <w:r w:rsidRPr="003044FA">
        <w:rPr>
          <w:lang w:val="lt-LT"/>
        </w:rPr>
        <w:t>Viduriuojantiems vyresniems nei savaitės amžiaus veršeliams ir jauniems, nemelžiamiems galvijams skiriamas kartu su peroraliniu rehidraciniu gydymu klinikiniams simptomams mažinti.</w:t>
      </w:r>
    </w:p>
    <w:p w14:paraId="112C5433" w14:textId="77777777" w:rsidR="00A8300C" w:rsidRPr="003044FA" w:rsidRDefault="00A8300C" w:rsidP="00521F16">
      <w:pPr>
        <w:tabs>
          <w:tab w:val="left" w:pos="567"/>
          <w:tab w:val="center" w:pos="4153"/>
          <w:tab w:val="right" w:pos="8306"/>
        </w:tabs>
        <w:rPr>
          <w:lang w:val="lt-LT"/>
        </w:rPr>
      </w:pPr>
      <w:r w:rsidRPr="003044FA">
        <w:rPr>
          <w:lang w:val="lt-LT"/>
        </w:rPr>
        <w:t>Sergant ūminiu mastitu, rekomenduotinas kaip papildantis gydymą antibiotikais vaistas.</w:t>
      </w:r>
    </w:p>
    <w:p w14:paraId="6CA6DD46" w14:textId="77777777" w:rsidR="00A8300C" w:rsidRPr="003044FA" w:rsidRDefault="00A8300C" w:rsidP="00521F16">
      <w:pPr>
        <w:rPr>
          <w:lang w:val="lt-LT"/>
        </w:rPr>
      </w:pPr>
      <w:r w:rsidRPr="003044FA">
        <w:rPr>
          <w:lang w:val="lt-LT"/>
        </w:rPr>
        <w:t>Veršeliams pooperaciniam skausmui, pašalinus ragus, malšinti.</w:t>
      </w:r>
    </w:p>
    <w:p w14:paraId="5883C1D6" w14:textId="77777777" w:rsidR="00A8300C" w:rsidRPr="003044FA" w:rsidRDefault="00A8300C" w:rsidP="00521F16">
      <w:pPr>
        <w:rPr>
          <w:lang w:val="lt-LT"/>
        </w:rPr>
      </w:pPr>
    </w:p>
    <w:p w14:paraId="51B00EE0" w14:textId="77777777" w:rsidR="00A8300C" w:rsidRPr="003044FA" w:rsidRDefault="00A8300C" w:rsidP="00521F16">
      <w:pPr>
        <w:rPr>
          <w:u w:val="single"/>
          <w:lang w:val="lt-LT"/>
        </w:rPr>
      </w:pPr>
      <w:r w:rsidRPr="003044FA">
        <w:rPr>
          <w:u w:val="single"/>
          <w:lang w:val="lt-LT"/>
        </w:rPr>
        <w:t>Kiaulėms</w:t>
      </w:r>
    </w:p>
    <w:p w14:paraId="6A3782EF" w14:textId="77777777" w:rsidR="00A8300C" w:rsidRPr="003044FA" w:rsidRDefault="00A8300C" w:rsidP="00521F16">
      <w:pPr>
        <w:rPr>
          <w:lang w:val="lt-LT"/>
        </w:rPr>
      </w:pPr>
      <w:r w:rsidRPr="003044FA">
        <w:rPr>
          <w:lang w:val="lt-LT"/>
        </w:rPr>
        <w:t>Esant neinfekciniams lokomotoriniams sutrikimams, raišumo ir uždegimo simptomams mažinti.</w:t>
      </w:r>
    </w:p>
    <w:p w14:paraId="6EA709AD" w14:textId="77777777" w:rsidR="00A8300C" w:rsidRPr="003044FA" w:rsidRDefault="00A8300C" w:rsidP="00521F16">
      <w:pPr>
        <w:rPr>
          <w:lang w:val="lt-LT"/>
        </w:rPr>
      </w:pPr>
      <w:r w:rsidRPr="003044FA">
        <w:rPr>
          <w:lang w:val="lt-LT"/>
        </w:rPr>
        <w:t>Esant septicemijai ir toksemijai (mastito, metrito ir agalaktijos sindromui) po atsivedimo, naudotinas kaip papildantis gydymą antibiotikais vaistas.</w:t>
      </w:r>
    </w:p>
    <w:p w14:paraId="192B1F8C" w14:textId="77777777" w:rsidR="00A8300C" w:rsidRPr="003044FA" w:rsidRDefault="00A8300C" w:rsidP="00521F16">
      <w:pPr>
        <w:rPr>
          <w:lang w:val="lt-LT"/>
        </w:rPr>
      </w:pPr>
    </w:p>
    <w:p w14:paraId="2665EE57" w14:textId="77777777" w:rsidR="00A8300C" w:rsidRPr="003044FA" w:rsidRDefault="00A8300C" w:rsidP="00521F16">
      <w:pPr>
        <w:rPr>
          <w:u w:val="single"/>
          <w:lang w:val="lt-LT"/>
        </w:rPr>
      </w:pPr>
      <w:r w:rsidRPr="003044FA">
        <w:rPr>
          <w:u w:val="single"/>
          <w:lang w:val="lt-LT"/>
        </w:rPr>
        <w:t>Arkliams</w:t>
      </w:r>
    </w:p>
    <w:p w14:paraId="2F754717" w14:textId="77777777" w:rsidR="00A8300C" w:rsidRPr="003044FA" w:rsidRDefault="00A8300C" w:rsidP="00521F16">
      <w:pPr>
        <w:rPr>
          <w:lang w:val="lt-LT"/>
        </w:rPr>
      </w:pPr>
      <w:r w:rsidRPr="003044FA">
        <w:rPr>
          <w:lang w:val="lt-LT"/>
        </w:rPr>
        <w:t>Uždegimui ir skausmui mažinti, esant ūminiams bei lėtiniams raumenų ir skeleto sistemos sutrikimams.</w:t>
      </w:r>
    </w:p>
    <w:p w14:paraId="4134FBC5" w14:textId="77777777" w:rsidR="00A8300C" w:rsidRPr="003044FA" w:rsidRDefault="00A8300C" w:rsidP="00521F16">
      <w:pPr>
        <w:rPr>
          <w:lang w:val="lt-LT"/>
        </w:rPr>
      </w:pPr>
      <w:r w:rsidRPr="003044FA">
        <w:rPr>
          <w:lang w:val="lt-LT"/>
        </w:rPr>
        <w:t>Skausmui, susijusiam su diegliais, mažinti.</w:t>
      </w:r>
    </w:p>
    <w:p w14:paraId="28AB9A2C" w14:textId="77777777" w:rsidR="00A8300C" w:rsidRPr="003044FA" w:rsidRDefault="00A8300C" w:rsidP="00521F16">
      <w:pPr>
        <w:rPr>
          <w:lang w:val="lt-LT"/>
        </w:rPr>
      </w:pPr>
    </w:p>
    <w:p w14:paraId="5A464926" w14:textId="4E890FAF" w:rsidR="00A8300C" w:rsidRPr="003044FA" w:rsidRDefault="00A8300C" w:rsidP="00521F16">
      <w:pPr>
        <w:tabs>
          <w:tab w:val="left" w:pos="540"/>
        </w:tabs>
        <w:rPr>
          <w:lang w:val="lt-LT"/>
        </w:rPr>
      </w:pPr>
      <w:r w:rsidRPr="003044FA">
        <w:rPr>
          <w:b/>
          <w:bCs/>
          <w:lang w:val="lt-LT"/>
        </w:rPr>
        <w:t>4.3</w:t>
      </w:r>
      <w:r w:rsidR="00D15425">
        <w:rPr>
          <w:b/>
          <w:bCs/>
          <w:lang w:val="lt-LT"/>
        </w:rPr>
        <w:t>.</w:t>
      </w:r>
      <w:r w:rsidRPr="003044FA">
        <w:rPr>
          <w:b/>
          <w:bCs/>
          <w:lang w:val="lt-LT"/>
        </w:rPr>
        <w:tab/>
        <w:t>Kontraindikacijos</w:t>
      </w:r>
    </w:p>
    <w:p w14:paraId="5571155D" w14:textId="77777777" w:rsidR="00A8300C" w:rsidRPr="003044FA" w:rsidRDefault="00A8300C" w:rsidP="00521F16">
      <w:pPr>
        <w:tabs>
          <w:tab w:val="left" w:pos="567"/>
          <w:tab w:val="center" w:pos="4153"/>
          <w:tab w:val="right" w:pos="8306"/>
        </w:tabs>
        <w:rPr>
          <w:lang w:val="lt-LT"/>
        </w:rPr>
      </w:pPr>
    </w:p>
    <w:p w14:paraId="6E4D7377" w14:textId="77777777" w:rsidR="00A8300C" w:rsidRPr="003044FA" w:rsidRDefault="00A8300C" w:rsidP="00521F16">
      <w:pPr>
        <w:tabs>
          <w:tab w:val="left" w:pos="567"/>
          <w:tab w:val="right" w:pos="8306"/>
        </w:tabs>
        <w:rPr>
          <w:lang w:val="lt-LT"/>
        </w:rPr>
      </w:pPr>
      <w:r w:rsidRPr="003044FA">
        <w:rPr>
          <w:lang w:val="lt-LT"/>
        </w:rPr>
        <w:t>Taip pat žr. 4.7 p.</w:t>
      </w:r>
    </w:p>
    <w:p w14:paraId="2C537E8A" w14:textId="77777777" w:rsidR="00A8300C" w:rsidRPr="003044FA" w:rsidRDefault="00A8300C" w:rsidP="00521F16">
      <w:pPr>
        <w:tabs>
          <w:tab w:val="left" w:pos="720"/>
        </w:tabs>
        <w:rPr>
          <w:lang w:val="lt-LT"/>
        </w:rPr>
      </w:pPr>
      <w:r w:rsidRPr="003044FA">
        <w:rPr>
          <w:lang w:val="lt-LT"/>
        </w:rPr>
        <w:t>Negalima naudoti jaunesniems nei 6 sav. amžiaus arkliams.</w:t>
      </w:r>
    </w:p>
    <w:p w14:paraId="1A2A339A" w14:textId="77777777" w:rsidR="00A8300C" w:rsidRPr="003044FA" w:rsidRDefault="00A8300C" w:rsidP="00521F16">
      <w:pPr>
        <w:tabs>
          <w:tab w:val="left" w:pos="567"/>
          <w:tab w:val="right" w:pos="8306"/>
        </w:tabs>
        <w:rPr>
          <w:lang w:val="lt-LT"/>
        </w:rPr>
      </w:pPr>
      <w:r w:rsidRPr="003044FA">
        <w:rPr>
          <w:lang w:val="lt-LT"/>
        </w:rPr>
        <w:t>Negalima naudoti gyvūnams, sutrikus kepenų, širdies ar inkstų funkcijoms ir esant polinkiui kraujuoti, kai nustatyta skrandžio ir žarnyno opinių pažeidimų.</w:t>
      </w:r>
    </w:p>
    <w:p w14:paraId="600A48A6" w14:textId="77777777" w:rsidR="00A8300C" w:rsidRPr="003044FA" w:rsidRDefault="00A8300C" w:rsidP="00521F16">
      <w:pPr>
        <w:rPr>
          <w:lang w:val="lt-LT"/>
        </w:rPr>
      </w:pPr>
      <w:r w:rsidRPr="003044FA">
        <w:rPr>
          <w:lang w:val="lt-LT"/>
        </w:rPr>
        <w:t>Negalima naudoti esant padidėjusiam jautrumui veikliajai ar bet kuriai iš pagalbinių medžiagų.</w:t>
      </w:r>
    </w:p>
    <w:p w14:paraId="059200DE" w14:textId="77777777" w:rsidR="00A8300C" w:rsidRPr="003044FA" w:rsidRDefault="00A8300C" w:rsidP="00521F16">
      <w:pPr>
        <w:tabs>
          <w:tab w:val="left" w:pos="720"/>
        </w:tabs>
        <w:rPr>
          <w:lang w:val="lt-LT"/>
        </w:rPr>
      </w:pPr>
      <w:r w:rsidRPr="003044FA">
        <w:rPr>
          <w:lang w:val="lt-LT"/>
        </w:rPr>
        <w:lastRenderedPageBreak/>
        <w:t>Negalima naudoti jaunesniems kaip savaitės amžiaus viduriuojantiems galvijams gydyti.</w:t>
      </w:r>
    </w:p>
    <w:p w14:paraId="4D380217" w14:textId="77777777" w:rsidR="00A8300C" w:rsidRPr="003044FA" w:rsidRDefault="00A8300C" w:rsidP="00521F16">
      <w:pPr>
        <w:rPr>
          <w:lang w:val="lt-LT"/>
        </w:rPr>
      </w:pPr>
    </w:p>
    <w:p w14:paraId="78B50418" w14:textId="437B7345" w:rsidR="00A8300C" w:rsidRPr="003044FA" w:rsidRDefault="00A8300C" w:rsidP="00521F16">
      <w:pPr>
        <w:tabs>
          <w:tab w:val="left" w:pos="540"/>
        </w:tabs>
        <w:rPr>
          <w:lang w:val="lt-LT"/>
        </w:rPr>
      </w:pPr>
      <w:r w:rsidRPr="003044FA">
        <w:rPr>
          <w:b/>
          <w:bCs/>
          <w:lang w:val="lt-LT"/>
        </w:rPr>
        <w:t>4.4</w:t>
      </w:r>
      <w:r w:rsidR="00AD5DCF">
        <w:rPr>
          <w:b/>
          <w:bCs/>
          <w:lang w:val="lt-LT"/>
        </w:rPr>
        <w:t>.</w:t>
      </w:r>
      <w:r w:rsidRPr="003044FA">
        <w:rPr>
          <w:b/>
          <w:bCs/>
          <w:lang w:val="lt-LT"/>
        </w:rPr>
        <w:tab/>
        <w:t>Specialieji įspėjimai, naudojant atskirų rūšių paskirties gyvūnams</w:t>
      </w:r>
    </w:p>
    <w:p w14:paraId="536B0175" w14:textId="77777777" w:rsidR="00A8300C" w:rsidRPr="003044FA" w:rsidRDefault="00A8300C" w:rsidP="00521F16">
      <w:pPr>
        <w:rPr>
          <w:lang w:val="lt-LT"/>
        </w:rPr>
      </w:pPr>
    </w:p>
    <w:p w14:paraId="4B23BF58" w14:textId="77777777" w:rsidR="00A8300C" w:rsidRPr="003044FA" w:rsidRDefault="00A8300C" w:rsidP="00521F16">
      <w:pPr>
        <w:rPr>
          <w:lang w:val="lt-LT"/>
        </w:rPr>
      </w:pPr>
      <w:r w:rsidRPr="003044FA">
        <w:rPr>
          <w:lang w:val="lt-LT"/>
        </w:rPr>
        <w:t>Veršelių gydymas Metacam, likus 20 minučių iki ragų šalinimo, sumažina pooperacinį skausmą. Naudojant vien Metacam, ragų šalinimo procedūros metu skausmo pakankamai numalšinti nepavyks. Kad operacijos metu skausmas būtų pakankamai numalšintas, kartu reikia naudoti atitinkamą analgetiką.</w:t>
      </w:r>
    </w:p>
    <w:p w14:paraId="357064A4" w14:textId="77777777" w:rsidR="00A8300C" w:rsidRPr="003044FA" w:rsidRDefault="00A8300C" w:rsidP="00521F16">
      <w:pPr>
        <w:tabs>
          <w:tab w:val="left" w:pos="720"/>
        </w:tabs>
        <w:rPr>
          <w:lang w:val="lt-LT"/>
        </w:rPr>
      </w:pPr>
    </w:p>
    <w:p w14:paraId="33D1C0F8" w14:textId="7201E672" w:rsidR="00A8300C" w:rsidRPr="003044FA" w:rsidRDefault="00A8300C" w:rsidP="00521F16">
      <w:pPr>
        <w:tabs>
          <w:tab w:val="left" w:pos="540"/>
        </w:tabs>
        <w:rPr>
          <w:lang w:val="lt-LT"/>
        </w:rPr>
      </w:pPr>
      <w:r w:rsidRPr="003044FA">
        <w:rPr>
          <w:b/>
          <w:bCs/>
          <w:lang w:val="lt-LT"/>
        </w:rPr>
        <w:t>4.5</w:t>
      </w:r>
      <w:r w:rsidR="00AD5DCF">
        <w:rPr>
          <w:b/>
          <w:bCs/>
          <w:lang w:val="lt-LT"/>
        </w:rPr>
        <w:t>.</w:t>
      </w:r>
      <w:r w:rsidRPr="003044FA">
        <w:rPr>
          <w:b/>
          <w:bCs/>
          <w:lang w:val="lt-LT"/>
        </w:rPr>
        <w:tab/>
        <w:t>Specialiosios naudojimo atsargumo priemonės</w:t>
      </w:r>
    </w:p>
    <w:p w14:paraId="10E4B852" w14:textId="77777777" w:rsidR="00A8300C" w:rsidRPr="003044FA" w:rsidRDefault="00A8300C" w:rsidP="00521F16">
      <w:pPr>
        <w:rPr>
          <w:lang w:val="lt-LT"/>
        </w:rPr>
      </w:pPr>
    </w:p>
    <w:p w14:paraId="317FED8B" w14:textId="77777777" w:rsidR="00A8300C" w:rsidRPr="003044FA" w:rsidRDefault="00A8300C" w:rsidP="00521F16">
      <w:pPr>
        <w:rPr>
          <w:u w:val="single"/>
          <w:lang w:val="lt-LT"/>
        </w:rPr>
      </w:pPr>
      <w:r w:rsidRPr="003044FA">
        <w:rPr>
          <w:u w:val="single"/>
          <w:lang w:val="lt-LT"/>
        </w:rPr>
        <w:t>Specialiosios atsargumo priemonės, naudojant vaistą gyvūnams</w:t>
      </w:r>
    </w:p>
    <w:p w14:paraId="13C8B97A" w14:textId="77777777" w:rsidR="00A8300C" w:rsidRPr="003044FA" w:rsidRDefault="00A8300C" w:rsidP="00521F16">
      <w:pPr>
        <w:tabs>
          <w:tab w:val="left" w:pos="567"/>
        </w:tabs>
        <w:rPr>
          <w:lang w:val="lt-LT" w:eastAsia="de-DE"/>
        </w:rPr>
      </w:pPr>
      <w:r w:rsidRPr="003044FA">
        <w:rPr>
          <w:lang w:val="lt-LT" w:eastAsia="de-DE"/>
        </w:rPr>
        <w:t>Jei pasireiškia nepalankios reakcijos, būtina nutraukti gydymą ir konsultuotis su veterinarijos gydytoju.</w:t>
      </w:r>
    </w:p>
    <w:p w14:paraId="168037D8" w14:textId="77777777" w:rsidR="00A8300C" w:rsidRPr="003044FA" w:rsidRDefault="00A8300C" w:rsidP="00521F16">
      <w:pPr>
        <w:rPr>
          <w:lang w:val="lt-LT"/>
        </w:rPr>
      </w:pPr>
      <w:r w:rsidRPr="003044FA">
        <w:rPr>
          <w:lang w:val="lt-LT"/>
        </w:rPr>
        <w:t>Negalima naudoti vaisto gyvūnams, esant labai didelei dehidratacijai, hipovolemijai ar hipotenzijai ir tiems, kuriems reikalinga parenterinė rehidracija, nes gali būti toksinio poveikio inkstams pavojus.</w:t>
      </w:r>
    </w:p>
    <w:p w14:paraId="4FEB07A0" w14:textId="77777777" w:rsidR="00A8300C" w:rsidRPr="003044FA" w:rsidRDefault="00A8300C" w:rsidP="00521F16">
      <w:pPr>
        <w:rPr>
          <w:lang w:val="lt-LT"/>
        </w:rPr>
      </w:pPr>
      <w:r w:rsidRPr="003044FA">
        <w:rPr>
          <w:lang w:val="lt-LT"/>
        </w:rPr>
        <w:t>Jei naudojant arkliams, sumažinti skausmo dėl dieglių nepavyksta, būtina kruopščiai patikslinti diagnozę, nes tai gali rodyti, kad reikia chirurginės intervencijos.</w:t>
      </w:r>
    </w:p>
    <w:p w14:paraId="06905AC6" w14:textId="77777777" w:rsidR="00A8300C" w:rsidRPr="003044FA" w:rsidRDefault="00A8300C" w:rsidP="00521F16">
      <w:pPr>
        <w:rPr>
          <w:lang w:val="lt-LT"/>
        </w:rPr>
      </w:pPr>
    </w:p>
    <w:p w14:paraId="6AF702A4" w14:textId="77777777" w:rsidR="00A8300C" w:rsidRPr="003044FA" w:rsidRDefault="00A8300C" w:rsidP="00521F16">
      <w:pPr>
        <w:rPr>
          <w:u w:val="single"/>
          <w:lang w:val="lt-LT"/>
        </w:rPr>
      </w:pPr>
      <w:r w:rsidRPr="003044FA">
        <w:rPr>
          <w:u w:val="single"/>
          <w:lang w:val="lt-LT"/>
        </w:rPr>
        <w:t>Specialiosios atsargumo priemonės asmenims, naudojantiems vaistą gyvūnams</w:t>
      </w:r>
    </w:p>
    <w:p w14:paraId="212D4DEF" w14:textId="77777777" w:rsidR="00A8300C" w:rsidRPr="003044FA" w:rsidRDefault="00A8300C" w:rsidP="00521F16">
      <w:pPr>
        <w:rPr>
          <w:lang w:val="lt-LT"/>
        </w:rPr>
      </w:pPr>
      <w:r w:rsidRPr="003044FA">
        <w:rPr>
          <w:lang w:val="lt-LT"/>
        </w:rPr>
        <w:t>Atsitiktinai įsišvirkštas vaistas gali sukelti skausmą. Žmonės, kuriems nustatytas padidėjęs jautrumas nesteroidiniams vaistams nuo uždegimo (NVNU), turi vengti sąlyčio su šiuo veterinariniu vaistu.</w:t>
      </w:r>
    </w:p>
    <w:p w14:paraId="62138325" w14:textId="77777777" w:rsidR="00A8300C" w:rsidRDefault="00A8300C" w:rsidP="00521F16">
      <w:pPr>
        <w:rPr>
          <w:lang w:val="lt-LT"/>
        </w:rPr>
      </w:pPr>
      <w:r w:rsidRPr="003044FA">
        <w:rPr>
          <w:lang w:val="lt-LT"/>
        </w:rPr>
        <w:t>Atsitiktinai įsišvirkštus, reikia nedelsiant kreiptis į gydytoją ir parodyti šio veterinarinio vaisto informacinį lapelį ar etiketę.</w:t>
      </w:r>
    </w:p>
    <w:p w14:paraId="219AFA8F" w14:textId="5D42B1CC" w:rsidR="00A8300C" w:rsidRPr="001D6515" w:rsidRDefault="00A8300C" w:rsidP="00521F16">
      <w:pPr>
        <w:rPr>
          <w:lang w:val="lt-LT"/>
        </w:rPr>
      </w:pPr>
      <w:r w:rsidRPr="001D6515">
        <w:rPr>
          <w:lang w:val="lt-LT"/>
        </w:rPr>
        <w:t xml:space="preserve">Šis </w:t>
      </w:r>
      <w:r w:rsidR="00AD5DCF">
        <w:rPr>
          <w:lang w:val="lt-LT"/>
        </w:rPr>
        <w:t>vaistas</w:t>
      </w:r>
      <w:r w:rsidRPr="001D6515">
        <w:rPr>
          <w:lang w:val="lt-LT"/>
        </w:rPr>
        <w:t xml:space="preserve"> gali sukelti akių dirginimą. Patekus į akis, nedels</w:t>
      </w:r>
      <w:r w:rsidR="00FD0295">
        <w:rPr>
          <w:lang w:val="lt-LT"/>
        </w:rPr>
        <w:t>iant</w:t>
      </w:r>
      <w:r w:rsidRPr="001D6515">
        <w:rPr>
          <w:lang w:val="lt-LT"/>
        </w:rPr>
        <w:t xml:space="preserve"> kruopščiai plau</w:t>
      </w:r>
      <w:r w:rsidR="006C30C6">
        <w:rPr>
          <w:lang w:val="lt-LT"/>
        </w:rPr>
        <w:t>t</w:t>
      </w:r>
      <w:r w:rsidRPr="001D6515">
        <w:rPr>
          <w:lang w:val="lt-LT"/>
        </w:rPr>
        <w:t>i vandeniu.</w:t>
      </w:r>
    </w:p>
    <w:p w14:paraId="518B0ACD" w14:textId="77777777" w:rsidR="00A8300C" w:rsidRPr="003044FA" w:rsidRDefault="00A8300C" w:rsidP="00521F16">
      <w:pPr>
        <w:rPr>
          <w:lang w:val="lt-LT"/>
        </w:rPr>
      </w:pPr>
    </w:p>
    <w:p w14:paraId="5E2A45EB" w14:textId="73730BDD" w:rsidR="00A8300C" w:rsidRPr="003044FA" w:rsidRDefault="00A8300C" w:rsidP="00521F16">
      <w:pPr>
        <w:tabs>
          <w:tab w:val="left" w:pos="540"/>
        </w:tabs>
        <w:rPr>
          <w:lang w:val="lt-LT"/>
        </w:rPr>
      </w:pPr>
      <w:r w:rsidRPr="003044FA">
        <w:rPr>
          <w:b/>
          <w:bCs/>
          <w:lang w:val="lt-LT"/>
        </w:rPr>
        <w:t>4.6</w:t>
      </w:r>
      <w:r w:rsidR="00AD5DCF">
        <w:rPr>
          <w:b/>
          <w:bCs/>
          <w:lang w:val="lt-LT"/>
        </w:rPr>
        <w:t>.</w:t>
      </w:r>
      <w:r w:rsidRPr="003044FA">
        <w:rPr>
          <w:b/>
          <w:bCs/>
          <w:lang w:val="lt-LT"/>
        </w:rPr>
        <w:tab/>
        <w:t>Nepalankios reakcijos (dažnumas ir sunkumas)</w:t>
      </w:r>
    </w:p>
    <w:p w14:paraId="16C93458" w14:textId="77777777" w:rsidR="00A8300C" w:rsidRPr="003044FA" w:rsidRDefault="00A8300C" w:rsidP="00521F16">
      <w:pPr>
        <w:rPr>
          <w:lang w:val="lt-LT"/>
        </w:rPr>
      </w:pPr>
    </w:p>
    <w:p w14:paraId="3FE9E3FE" w14:textId="7B89E5F8" w:rsidR="00A8300C" w:rsidRPr="003044FA" w:rsidRDefault="00A8300C" w:rsidP="00521F16">
      <w:pPr>
        <w:tabs>
          <w:tab w:val="left" w:pos="567"/>
          <w:tab w:val="center" w:pos="4153"/>
          <w:tab w:val="right" w:pos="8306"/>
        </w:tabs>
        <w:rPr>
          <w:lang w:val="lt-LT"/>
        </w:rPr>
      </w:pPr>
      <w:r>
        <w:rPr>
          <w:lang w:val="lt-LT"/>
        </w:rPr>
        <w:t>G</w:t>
      </w:r>
      <w:r w:rsidRPr="003044FA">
        <w:rPr>
          <w:lang w:val="lt-LT"/>
        </w:rPr>
        <w:t>alvijų</w:t>
      </w:r>
      <w:r>
        <w:rPr>
          <w:lang w:val="lt-LT"/>
        </w:rPr>
        <w:t xml:space="preserve"> atveju</w:t>
      </w:r>
      <w:r w:rsidRPr="003044FA">
        <w:rPr>
          <w:lang w:val="lt-LT"/>
        </w:rPr>
        <w:t xml:space="preserve"> </w:t>
      </w:r>
      <w:r>
        <w:rPr>
          <w:lang w:val="lt-LT"/>
        </w:rPr>
        <w:t>k</w:t>
      </w:r>
      <w:r w:rsidRPr="003044FA">
        <w:rPr>
          <w:lang w:val="lt-LT"/>
        </w:rPr>
        <w:t>linikinių tyrimų metu mažiau kaip 10 % galvijų pastebėtas tik nedidelis trumpalaikis patinimas injekcijos po oda vietoje.</w:t>
      </w:r>
    </w:p>
    <w:p w14:paraId="0ADC60D1" w14:textId="77777777" w:rsidR="00A8300C" w:rsidRPr="003044FA" w:rsidRDefault="00A8300C" w:rsidP="00521F16">
      <w:pPr>
        <w:tabs>
          <w:tab w:val="left" w:pos="567"/>
          <w:tab w:val="center" w:pos="4153"/>
          <w:tab w:val="right" w:pos="8306"/>
        </w:tabs>
        <w:rPr>
          <w:lang w:val="lt-LT"/>
        </w:rPr>
      </w:pPr>
    </w:p>
    <w:p w14:paraId="437AE7B9" w14:textId="69A49248" w:rsidR="00A8300C" w:rsidRPr="003044FA" w:rsidRDefault="00A8300C" w:rsidP="00521F16">
      <w:pPr>
        <w:tabs>
          <w:tab w:val="left" w:pos="567"/>
          <w:tab w:val="center" w:pos="4153"/>
          <w:tab w:val="right" w:pos="8306"/>
        </w:tabs>
        <w:rPr>
          <w:lang w:val="lt-LT"/>
        </w:rPr>
      </w:pPr>
      <w:r>
        <w:rPr>
          <w:lang w:val="lt-LT"/>
        </w:rPr>
        <w:t>K</w:t>
      </w:r>
      <w:r w:rsidRPr="003044FA">
        <w:rPr>
          <w:lang w:val="lt-LT"/>
        </w:rPr>
        <w:t xml:space="preserve">linikinių tyrimų metu </w:t>
      </w:r>
      <w:r>
        <w:rPr>
          <w:lang w:val="lt-LT"/>
        </w:rPr>
        <w:t>pavieniais atvejais a</w:t>
      </w:r>
      <w:r w:rsidRPr="003044FA">
        <w:rPr>
          <w:lang w:val="lt-LT"/>
        </w:rPr>
        <w:t xml:space="preserve">rkliams injekcijos vietoje </w:t>
      </w:r>
      <w:r>
        <w:rPr>
          <w:lang w:val="lt-LT"/>
        </w:rPr>
        <w:t>pastebėtas</w:t>
      </w:r>
      <w:r w:rsidRPr="003044FA">
        <w:rPr>
          <w:lang w:val="lt-LT"/>
        </w:rPr>
        <w:t xml:space="preserve"> trumpalaikis patinimas, kuris pra</w:t>
      </w:r>
      <w:r>
        <w:rPr>
          <w:lang w:val="lt-LT"/>
        </w:rPr>
        <w:t>ėjo</w:t>
      </w:r>
      <w:r w:rsidRPr="003044FA">
        <w:rPr>
          <w:lang w:val="lt-LT"/>
        </w:rPr>
        <w:t xml:space="preserve"> savaime.</w:t>
      </w:r>
    </w:p>
    <w:p w14:paraId="5D188E14" w14:textId="77777777" w:rsidR="00A8300C" w:rsidRPr="003044FA" w:rsidRDefault="00A8300C" w:rsidP="00521F16">
      <w:pPr>
        <w:tabs>
          <w:tab w:val="left" w:pos="567"/>
          <w:tab w:val="center" w:pos="4153"/>
          <w:tab w:val="right" w:pos="8306"/>
        </w:tabs>
        <w:rPr>
          <w:lang w:val="lt-LT"/>
        </w:rPr>
      </w:pPr>
    </w:p>
    <w:p w14:paraId="120F885C" w14:textId="698CC43F" w:rsidR="00A8300C" w:rsidRPr="003044FA" w:rsidRDefault="00D363B8" w:rsidP="00521F16">
      <w:pPr>
        <w:tabs>
          <w:tab w:val="left" w:pos="567"/>
          <w:tab w:val="center" w:pos="4153"/>
          <w:tab w:val="right" w:pos="8306"/>
        </w:tabs>
        <w:rPr>
          <w:lang w:val="lt-LT"/>
        </w:rPr>
      </w:pPr>
      <w:r w:rsidRPr="00D363B8">
        <w:rPr>
          <w:lang w:val="lt-LT"/>
        </w:rPr>
        <w:t xml:space="preserve">Remiantis pateikimo rinkai saugumo duomenimis, labai retais atvejais buvo pastebėtos </w:t>
      </w:r>
      <w:r w:rsidR="00A8300C" w:rsidRPr="003044FA">
        <w:rPr>
          <w:lang w:val="lt-LT"/>
        </w:rPr>
        <w:t xml:space="preserve">anafilaktoidinės reakcijos, kurios </w:t>
      </w:r>
      <w:r w:rsidR="00A8300C" w:rsidRPr="003044FA">
        <w:rPr>
          <w:lang w:val="lt-LT" w:eastAsia="de-DE"/>
        </w:rPr>
        <w:t>gali būti sunkios (įskaitant mirtinas)</w:t>
      </w:r>
      <w:r w:rsidR="00A8300C" w:rsidRPr="003044FA">
        <w:rPr>
          <w:lang w:val="lt-LT"/>
        </w:rPr>
        <w:t>. Tokiu atveju reikia gydyti simptomiškai.</w:t>
      </w:r>
    </w:p>
    <w:p w14:paraId="78EEE4E5" w14:textId="77777777" w:rsidR="00A8300C" w:rsidRPr="003044FA" w:rsidRDefault="00A8300C" w:rsidP="00521F16">
      <w:pPr>
        <w:rPr>
          <w:lang w:val="lt-LT"/>
        </w:rPr>
      </w:pPr>
    </w:p>
    <w:p w14:paraId="7FD01D39" w14:textId="77777777" w:rsidR="00A8300C" w:rsidRPr="003044FA" w:rsidRDefault="00A8300C" w:rsidP="00521F16">
      <w:pPr>
        <w:rPr>
          <w:lang w:val="lt-LT"/>
        </w:rPr>
      </w:pPr>
      <w:r w:rsidRPr="003044FA">
        <w:rPr>
          <w:lang w:val="lt-LT"/>
        </w:rPr>
        <w:t>Nepalankių reakcijų dažnumas nustatytas vadovaujantis tokia konvencija:</w:t>
      </w:r>
    </w:p>
    <w:p w14:paraId="6DFE139B" w14:textId="6D8FB678" w:rsidR="00A8300C" w:rsidRPr="003044FA" w:rsidRDefault="00A8300C" w:rsidP="00521F16">
      <w:pPr>
        <w:rPr>
          <w:lang w:val="lt-LT"/>
        </w:rPr>
      </w:pPr>
      <w:r w:rsidRPr="003044FA">
        <w:rPr>
          <w:lang w:val="lt-LT"/>
        </w:rPr>
        <w:t>- labai dažna (nepalanki</w:t>
      </w:r>
      <w:r w:rsidR="00AD5DCF">
        <w:rPr>
          <w:lang w:val="lt-LT"/>
        </w:rPr>
        <w:t xml:space="preserve"> (-i</w:t>
      </w:r>
      <w:r w:rsidRPr="003044FA">
        <w:rPr>
          <w:lang w:val="lt-LT"/>
        </w:rPr>
        <w:t>os</w:t>
      </w:r>
      <w:r w:rsidR="00AD5DCF">
        <w:rPr>
          <w:lang w:val="lt-LT"/>
        </w:rPr>
        <w:t>)</w:t>
      </w:r>
      <w:r w:rsidRPr="003044FA">
        <w:rPr>
          <w:lang w:val="lt-LT"/>
        </w:rPr>
        <w:t xml:space="preserve"> reakcij</w:t>
      </w:r>
      <w:r w:rsidR="00AD5DCF">
        <w:rPr>
          <w:lang w:val="lt-LT"/>
        </w:rPr>
        <w:t>a (-</w:t>
      </w:r>
      <w:r w:rsidRPr="003044FA">
        <w:rPr>
          <w:lang w:val="lt-LT"/>
        </w:rPr>
        <w:t>os</w:t>
      </w:r>
      <w:r w:rsidR="00AD5DCF">
        <w:rPr>
          <w:lang w:val="lt-LT"/>
        </w:rPr>
        <w:t>)</w:t>
      </w:r>
      <w:r w:rsidRPr="003044FA">
        <w:rPr>
          <w:lang w:val="lt-LT"/>
        </w:rPr>
        <w:t xml:space="preserve"> pasireiškė daugiau nei 1 iš 10 gydytų gyvūnų),</w:t>
      </w:r>
    </w:p>
    <w:p w14:paraId="474323E9" w14:textId="77777777" w:rsidR="00A8300C" w:rsidRPr="003044FA" w:rsidRDefault="00A8300C" w:rsidP="00521F16">
      <w:pPr>
        <w:rPr>
          <w:lang w:val="lt-LT"/>
        </w:rPr>
      </w:pPr>
      <w:r w:rsidRPr="003044FA">
        <w:rPr>
          <w:lang w:val="lt-LT"/>
        </w:rPr>
        <w:t>- dažna (daugiau nei 1, bet mažiau nei 10 iš 100 gydytų gyvūnų),</w:t>
      </w:r>
    </w:p>
    <w:p w14:paraId="75C56C32" w14:textId="77777777" w:rsidR="00A8300C" w:rsidRPr="003044FA" w:rsidRDefault="00A8300C" w:rsidP="00521F16">
      <w:pPr>
        <w:rPr>
          <w:i/>
          <w:iCs/>
          <w:lang w:val="lt-LT"/>
        </w:rPr>
      </w:pPr>
      <w:r w:rsidRPr="003044FA">
        <w:rPr>
          <w:lang w:val="lt-LT"/>
        </w:rPr>
        <w:t>- nedažna (daugiau nei 1, bet mažiau nei 10 iš 1 000 gydytų gyvūnų)</w:t>
      </w:r>
      <w:r w:rsidRPr="003044FA">
        <w:rPr>
          <w:i/>
          <w:iCs/>
          <w:lang w:val="lt-LT"/>
        </w:rPr>
        <w:t>,</w:t>
      </w:r>
    </w:p>
    <w:p w14:paraId="31D4B01A" w14:textId="77777777" w:rsidR="00A8300C" w:rsidRPr="003044FA" w:rsidRDefault="00A8300C" w:rsidP="00521F16">
      <w:pPr>
        <w:rPr>
          <w:lang w:val="lt-LT"/>
        </w:rPr>
      </w:pPr>
      <w:r w:rsidRPr="003044FA">
        <w:rPr>
          <w:lang w:val="lt-LT"/>
        </w:rPr>
        <w:t>- reta (daugiau nei 1, bet mažiau nei 10 iš 10 000 gydytų gyvūnų),</w:t>
      </w:r>
    </w:p>
    <w:p w14:paraId="4774ABB0" w14:textId="77777777" w:rsidR="00A8300C" w:rsidRPr="003044FA" w:rsidRDefault="00A8300C" w:rsidP="00521F16">
      <w:pPr>
        <w:rPr>
          <w:lang w:val="lt-LT"/>
        </w:rPr>
      </w:pPr>
      <w:r w:rsidRPr="003044FA">
        <w:rPr>
          <w:lang w:val="lt-LT"/>
        </w:rPr>
        <w:t>- labai reta (mažiau nei 1 iš 10 000 gydytų gyvūnų, skaičiuojant ir atskirus pranešimus).</w:t>
      </w:r>
    </w:p>
    <w:p w14:paraId="61EB5B66" w14:textId="77777777" w:rsidR="00A8300C" w:rsidRPr="003044FA" w:rsidRDefault="00A8300C" w:rsidP="00521F16">
      <w:pPr>
        <w:rPr>
          <w:lang w:val="lt-LT"/>
        </w:rPr>
      </w:pPr>
    </w:p>
    <w:p w14:paraId="1D1E3771" w14:textId="3D57FC33" w:rsidR="00A8300C" w:rsidRPr="003044FA" w:rsidRDefault="00A8300C" w:rsidP="00521F16">
      <w:pPr>
        <w:tabs>
          <w:tab w:val="left" w:pos="540"/>
        </w:tabs>
        <w:rPr>
          <w:lang w:val="lt-LT"/>
        </w:rPr>
      </w:pPr>
      <w:r w:rsidRPr="003044FA">
        <w:rPr>
          <w:b/>
          <w:bCs/>
          <w:lang w:val="lt-LT"/>
        </w:rPr>
        <w:t>4.7</w:t>
      </w:r>
      <w:r w:rsidR="00AD5DCF">
        <w:rPr>
          <w:b/>
          <w:bCs/>
          <w:lang w:val="lt-LT"/>
        </w:rPr>
        <w:t>.</w:t>
      </w:r>
      <w:r w:rsidRPr="003044FA">
        <w:rPr>
          <w:b/>
          <w:bCs/>
          <w:lang w:val="lt-LT"/>
        </w:rPr>
        <w:tab/>
        <w:t>Naudojimas vaikingumo, laktacijos ar kiaušinių dėjimo metu</w:t>
      </w:r>
    </w:p>
    <w:p w14:paraId="2B41A64B" w14:textId="77777777" w:rsidR="00A8300C" w:rsidRPr="003044FA" w:rsidRDefault="00A8300C" w:rsidP="00521F16">
      <w:pPr>
        <w:rPr>
          <w:lang w:val="lt-LT"/>
        </w:rPr>
      </w:pPr>
    </w:p>
    <w:p w14:paraId="10956696" w14:textId="77777777" w:rsidR="00A8300C" w:rsidRPr="003044FA" w:rsidRDefault="00A8300C" w:rsidP="00521F16">
      <w:pPr>
        <w:tabs>
          <w:tab w:val="left" w:pos="2552"/>
        </w:tabs>
        <w:rPr>
          <w:lang w:val="lt-LT"/>
        </w:rPr>
      </w:pPr>
      <w:r w:rsidRPr="003044FA">
        <w:rPr>
          <w:u w:val="single"/>
          <w:lang w:val="lt-LT"/>
        </w:rPr>
        <w:t>Galvijams ir kiaulėms:</w:t>
      </w:r>
      <w:r w:rsidRPr="003044FA">
        <w:rPr>
          <w:b/>
          <w:bCs/>
          <w:lang w:val="lt-LT"/>
        </w:rPr>
        <w:tab/>
      </w:r>
      <w:r w:rsidRPr="003044FA">
        <w:rPr>
          <w:lang w:val="lt-LT"/>
        </w:rPr>
        <w:t>galima naudoti vaikingumo ir laktacijos metu.</w:t>
      </w:r>
    </w:p>
    <w:p w14:paraId="4E8D4C14" w14:textId="77777777" w:rsidR="00A8300C" w:rsidRPr="003044FA" w:rsidRDefault="00A8300C" w:rsidP="00521F16">
      <w:pPr>
        <w:tabs>
          <w:tab w:val="left" w:pos="2552"/>
        </w:tabs>
        <w:rPr>
          <w:lang w:val="lt-LT"/>
        </w:rPr>
      </w:pPr>
      <w:r w:rsidRPr="003044FA">
        <w:rPr>
          <w:u w:val="single"/>
          <w:lang w:val="lt-LT"/>
        </w:rPr>
        <w:t>Arkliams:</w:t>
      </w:r>
      <w:r w:rsidRPr="003044FA">
        <w:rPr>
          <w:b/>
          <w:bCs/>
          <w:lang w:val="lt-LT"/>
        </w:rPr>
        <w:tab/>
      </w:r>
      <w:r w:rsidRPr="003044FA">
        <w:rPr>
          <w:lang w:val="lt-LT"/>
        </w:rPr>
        <w:t>negalima naudoti vaikingumo ir laktacijos metu.</w:t>
      </w:r>
    </w:p>
    <w:p w14:paraId="1DAC6EF7" w14:textId="77777777" w:rsidR="00A8300C" w:rsidRPr="003044FA" w:rsidRDefault="00A8300C" w:rsidP="00521F16">
      <w:pPr>
        <w:rPr>
          <w:lang w:val="lt-LT"/>
        </w:rPr>
      </w:pPr>
    </w:p>
    <w:p w14:paraId="7B29A915" w14:textId="77777777" w:rsidR="00A8300C" w:rsidRPr="003044FA" w:rsidRDefault="00A8300C" w:rsidP="00521F16">
      <w:pPr>
        <w:rPr>
          <w:lang w:val="lt-LT"/>
        </w:rPr>
      </w:pPr>
      <w:r w:rsidRPr="003044FA">
        <w:rPr>
          <w:lang w:val="lt-LT"/>
        </w:rPr>
        <w:t xml:space="preserve">Taip pat žr. 4.3 </w:t>
      </w:r>
      <w:r w:rsidRPr="003044FA">
        <w:rPr>
          <w:lang w:val="lt-LT" w:eastAsia="de-DE"/>
        </w:rPr>
        <w:t>p</w:t>
      </w:r>
      <w:r w:rsidRPr="003044FA">
        <w:rPr>
          <w:lang w:val="lt-LT"/>
        </w:rPr>
        <w:t>.</w:t>
      </w:r>
    </w:p>
    <w:p w14:paraId="0848830B" w14:textId="77777777" w:rsidR="00A8300C" w:rsidRPr="003044FA" w:rsidRDefault="00A8300C" w:rsidP="00521F16">
      <w:pPr>
        <w:rPr>
          <w:lang w:val="lt-LT"/>
        </w:rPr>
      </w:pPr>
    </w:p>
    <w:p w14:paraId="60D7EC93" w14:textId="1F9B073C" w:rsidR="00A8300C" w:rsidRPr="003044FA" w:rsidRDefault="00A8300C" w:rsidP="00521F16">
      <w:pPr>
        <w:ind w:left="567" w:hanging="567"/>
        <w:rPr>
          <w:b/>
          <w:bCs/>
          <w:lang w:val="lt-LT"/>
        </w:rPr>
      </w:pPr>
      <w:r w:rsidRPr="003044FA">
        <w:rPr>
          <w:b/>
          <w:bCs/>
          <w:lang w:val="lt-LT"/>
        </w:rPr>
        <w:t>4.8</w:t>
      </w:r>
      <w:r w:rsidR="00AD5DCF">
        <w:rPr>
          <w:b/>
          <w:bCs/>
          <w:lang w:val="lt-LT"/>
        </w:rPr>
        <w:t>.</w:t>
      </w:r>
      <w:r w:rsidRPr="003044FA">
        <w:rPr>
          <w:b/>
          <w:bCs/>
          <w:lang w:val="lt-LT"/>
        </w:rPr>
        <w:tab/>
        <w:t>Sąveika su kitais vaistais ir kitos sąveikos formos</w:t>
      </w:r>
    </w:p>
    <w:p w14:paraId="569BAA5A" w14:textId="77777777" w:rsidR="00A8300C" w:rsidRPr="003044FA" w:rsidRDefault="00A8300C" w:rsidP="00521F16">
      <w:pPr>
        <w:rPr>
          <w:lang w:val="lt-LT"/>
        </w:rPr>
      </w:pPr>
    </w:p>
    <w:p w14:paraId="2CE32E91" w14:textId="77777777" w:rsidR="00A8300C" w:rsidRPr="003044FA" w:rsidRDefault="00A8300C" w:rsidP="00521F16">
      <w:pPr>
        <w:rPr>
          <w:lang w:val="lt-LT"/>
        </w:rPr>
      </w:pPr>
      <w:r w:rsidRPr="003044FA">
        <w:rPr>
          <w:lang w:val="lt-LT"/>
        </w:rPr>
        <w:t>Negalima skirti drauge su gliukokortikosteroidais, kitais nesteroidiniais vaistais nuo uždegimo ar antikoaguliantais.</w:t>
      </w:r>
    </w:p>
    <w:p w14:paraId="227E2B6C" w14:textId="77777777" w:rsidR="00A8300C" w:rsidRPr="003044FA" w:rsidRDefault="00A8300C" w:rsidP="00521F16">
      <w:pPr>
        <w:rPr>
          <w:lang w:val="lt-LT"/>
        </w:rPr>
      </w:pPr>
    </w:p>
    <w:p w14:paraId="5D54914B" w14:textId="19715CA5" w:rsidR="00A8300C" w:rsidRPr="003044FA" w:rsidRDefault="00A8300C" w:rsidP="000209CE">
      <w:pPr>
        <w:keepNext/>
        <w:ind w:left="567" w:hanging="567"/>
        <w:rPr>
          <w:b/>
          <w:bCs/>
          <w:lang w:val="lt-LT"/>
        </w:rPr>
      </w:pPr>
      <w:r w:rsidRPr="003044FA">
        <w:rPr>
          <w:b/>
          <w:bCs/>
          <w:lang w:val="lt-LT"/>
        </w:rPr>
        <w:lastRenderedPageBreak/>
        <w:t>4.9</w:t>
      </w:r>
      <w:r w:rsidR="00AD5DCF">
        <w:rPr>
          <w:b/>
          <w:bCs/>
          <w:lang w:val="lt-LT"/>
        </w:rPr>
        <w:t>.</w:t>
      </w:r>
      <w:r w:rsidRPr="003044FA">
        <w:rPr>
          <w:b/>
          <w:bCs/>
          <w:lang w:val="lt-LT"/>
        </w:rPr>
        <w:tab/>
        <w:t>Dozės ir naudojimo būdas</w:t>
      </w:r>
    </w:p>
    <w:p w14:paraId="1056D9E4" w14:textId="77777777" w:rsidR="00A8300C" w:rsidRPr="003044FA" w:rsidRDefault="00A8300C" w:rsidP="000209CE">
      <w:pPr>
        <w:keepNext/>
        <w:rPr>
          <w:lang w:val="lt-LT"/>
        </w:rPr>
      </w:pPr>
    </w:p>
    <w:p w14:paraId="6EF1CC07" w14:textId="77777777" w:rsidR="00A8300C" w:rsidRPr="003044FA" w:rsidRDefault="00A8300C" w:rsidP="00521F16">
      <w:pPr>
        <w:rPr>
          <w:u w:val="single"/>
          <w:lang w:val="lt-LT"/>
        </w:rPr>
      </w:pPr>
      <w:r w:rsidRPr="003044FA">
        <w:rPr>
          <w:u w:val="single"/>
          <w:lang w:val="lt-LT"/>
        </w:rPr>
        <w:t>Galvijams</w:t>
      </w:r>
    </w:p>
    <w:p w14:paraId="4D2D1E54" w14:textId="56493E9A" w:rsidR="00A8300C" w:rsidRPr="003044FA" w:rsidRDefault="00A8300C" w:rsidP="00521F16">
      <w:pPr>
        <w:rPr>
          <w:lang w:val="lt-LT"/>
        </w:rPr>
      </w:pPr>
      <w:r w:rsidRPr="003044FA">
        <w:rPr>
          <w:lang w:val="lt-LT"/>
        </w:rPr>
        <w:t xml:space="preserve">Po oda ar į veną reikia </w:t>
      </w:r>
      <w:r w:rsidR="00AD5DCF">
        <w:rPr>
          <w:lang w:val="lt-LT"/>
        </w:rPr>
        <w:t>su</w:t>
      </w:r>
      <w:r w:rsidRPr="003044FA">
        <w:rPr>
          <w:lang w:val="lt-LT"/>
        </w:rPr>
        <w:t>švirkšti po 0,5 mg meloksikamo 1 kg kūno svorio (t. y. 2,5 ml/100 kg kūno svorio) vieną kartą ir derinti su atitinkamu gydymu antibiotikais ar peroraline rehidracija.</w:t>
      </w:r>
    </w:p>
    <w:p w14:paraId="56F16B09" w14:textId="77777777" w:rsidR="00A8300C" w:rsidRPr="003044FA" w:rsidRDefault="00A8300C" w:rsidP="00521F16">
      <w:pPr>
        <w:rPr>
          <w:lang w:val="lt-LT"/>
        </w:rPr>
      </w:pPr>
    </w:p>
    <w:p w14:paraId="06A40F0A" w14:textId="77777777" w:rsidR="00A8300C" w:rsidRPr="003044FA" w:rsidRDefault="00A8300C" w:rsidP="00521F16">
      <w:pPr>
        <w:rPr>
          <w:u w:val="single"/>
          <w:lang w:val="lt-LT"/>
        </w:rPr>
      </w:pPr>
      <w:r w:rsidRPr="003044FA">
        <w:rPr>
          <w:u w:val="single"/>
          <w:lang w:val="lt-LT"/>
        </w:rPr>
        <w:t>Kiaulėms</w:t>
      </w:r>
    </w:p>
    <w:p w14:paraId="5EE1B325" w14:textId="60321D40" w:rsidR="00A8300C" w:rsidRPr="003044FA" w:rsidRDefault="00A8300C" w:rsidP="00521F16">
      <w:pPr>
        <w:tabs>
          <w:tab w:val="left" w:pos="567"/>
        </w:tabs>
        <w:rPr>
          <w:lang w:val="lt-LT"/>
        </w:rPr>
      </w:pPr>
      <w:r w:rsidRPr="003044FA">
        <w:rPr>
          <w:lang w:val="lt-LT"/>
        </w:rPr>
        <w:t xml:space="preserve">Į raumenis reikia </w:t>
      </w:r>
      <w:r w:rsidR="00AD5DCF">
        <w:rPr>
          <w:lang w:val="lt-LT"/>
        </w:rPr>
        <w:t>su</w:t>
      </w:r>
      <w:r w:rsidRPr="003044FA">
        <w:rPr>
          <w:lang w:val="lt-LT"/>
        </w:rPr>
        <w:t>švirkšti 0,4 mg meloksikamo 1 kg kūno svorio (t. y. 2,0 ml/100 kg kūno svorio) vieną kartą ir derinti su atitinkamu gydymu antibiotikais. Jei reikia, praėjus 24 val., galima skirti antrą meloksikamo dozę.</w:t>
      </w:r>
    </w:p>
    <w:p w14:paraId="13A27B58" w14:textId="77777777" w:rsidR="00A8300C" w:rsidRPr="003044FA" w:rsidRDefault="00A8300C" w:rsidP="00521F16">
      <w:pPr>
        <w:tabs>
          <w:tab w:val="left" w:pos="567"/>
        </w:tabs>
        <w:rPr>
          <w:lang w:val="lt-LT"/>
        </w:rPr>
      </w:pPr>
    </w:p>
    <w:p w14:paraId="5B629DD5" w14:textId="77777777" w:rsidR="00A8300C" w:rsidRPr="003044FA" w:rsidRDefault="00A8300C" w:rsidP="00521F16">
      <w:pPr>
        <w:tabs>
          <w:tab w:val="left" w:pos="567"/>
        </w:tabs>
        <w:rPr>
          <w:u w:val="single"/>
          <w:lang w:val="lt-LT"/>
        </w:rPr>
      </w:pPr>
      <w:r w:rsidRPr="003044FA">
        <w:rPr>
          <w:u w:val="single"/>
          <w:lang w:val="lt-LT"/>
        </w:rPr>
        <w:t>Arkliams</w:t>
      </w:r>
    </w:p>
    <w:p w14:paraId="714DDD6D" w14:textId="743D0DCE" w:rsidR="00A8300C" w:rsidRPr="003044FA" w:rsidRDefault="00A8300C" w:rsidP="00521F16">
      <w:pPr>
        <w:tabs>
          <w:tab w:val="left" w:pos="567"/>
        </w:tabs>
        <w:rPr>
          <w:lang w:val="lt-LT"/>
        </w:rPr>
      </w:pPr>
      <w:r w:rsidRPr="003044FA">
        <w:rPr>
          <w:lang w:val="lt-LT"/>
        </w:rPr>
        <w:t xml:space="preserve">Į veną vieną kartą reikia </w:t>
      </w:r>
      <w:r w:rsidR="00AD5DCF">
        <w:rPr>
          <w:lang w:val="lt-LT"/>
        </w:rPr>
        <w:t>su</w:t>
      </w:r>
      <w:r w:rsidRPr="003044FA">
        <w:rPr>
          <w:lang w:val="lt-LT"/>
        </w:rPr>
        <w:t>švirkšti 0,6 mg meloksikamo 1 kg kūno svorio (t. y. 3,0 ml/100 kg kūno svorio).</w:t>
      </w:r>
    </w:p>
    <w:p w14:paraId="533491C3" w14:textId="77777777" w:rsidR="00A8300C" w:rsidRPr="003044FA" w:rsidRDefault="00A8300C" w:rsidP="00521F16">
      <w:pPr>
        <w:tabs>
          <w:tab w:val="left" w:pos="567"/>
        </w:tabs>
        <w:rPr>
          <w:lang w:val="lt-LT"/>
        </w:rPr>
      </w:pPr>
    </w:p>
    <w:p w14:paraId="22C8C6B9" w14:textId="77777777" w:rsidR="00A8300C" w:rsidRPr="003044FA" w:rsidRDefault="00A8300C" w:rsidP="00521F16">
      <w:pPr>
        <w:rPr>
          <w:lang w:val="lt-LT"/>
        </w:rPr>
      </w:pPr>
      <w:r w:rsidRPr="003044FA">
        <w:rPr>
          <w:lang w:val="lt-LT"/>
        </w:rPr>
        <w:t>Naudojant uždegimui ir skausmui mažinti, esant ūminiams bei lėtiniams raumenų ir skeleto sistemos sutrikimams, tęsiant gydymą, praėjus 24 val. po injekcijos, gali būti naudojama Metacam 15 mg/ml geriamoji suspensija, po 0,6 mg meloksikamo 1 kg kūno svorio.</w:t>
      </w:r>
    </w:p>
    <w:p w14:paraId="0B7C7BBB" w14:textId="77777777" w:rsidR="00A8300C" w:rsidRPr="003044FA" w:rsidRDefault="00A8300C" w:rsidP="00521F16">
      <w:pPr>
        <w:rPr>
          <w:lang w:val="lt-LT"/>
        </w:rPr>
      </w:pPr>
    </w:p>
    <w:p w14:paraId="41A36437" w14:textId="77777777" w:rsidR="00A8300C" w:rsidRPr="003044FA" w:rsidRDefault="00A8300C" w:rsidP="00521F16">
      <w:pPr>
        <w:rPr>
          <w:lang w:val="lt-LT"/>
        </w:rPr>
      </w:pPr>
      <w:r w:rsidRPr="003044FA">
        <w:rPr>
          <w:lang w:val="lt-LT"/>
        </w:rPr>
        <w:t>Naudojant būtina stengtis, kad nepatektų užkratas.</w:t>
      </w:r>
    </w:p>
    <w:p w14:paraId="34485D0F" w14:textId="77777777" w:rsidR="00A8300C" w:rsidRPr="003044FA" w:rsidRDefault="00A8300C" w:rsidP="00521F16">
      <w:pPr>
        <w:rPr>
          <w:lang w:val="lt-LT"/>
        </w:rPr>
      </w:pPr>
    </w:p>
    <w:p w14:paraId="5726E270" w14:textId="65478800" w:rsidR="00A8300C" w:rsidRPr="003044FA" w:rsidRDefault="00A8300C" w:rsidP="00521F16">
      <w:pPr>
        <w:tabs>
          <w:tab w:val="left" w:pos="540"/>
        </w:tabs>
        <w:rPr>
          <w:lang w:val="lt-LT"/>
        </w:rPr>
      </w:pPr>
      <w:r w:rsidRPr="003044FA">
        <w:rPr>
          <w:b/>
          <w:bCs/>
          <w:lang w:val="lt-LT"/>
        </w:rPr>
        <w:t>4.10</w:t>
      </w:r>
      <w:r w:rsidR="00AD5DCF">
        <w:rPr>
          <w:b/>
          <w:bCs/>
          <w:lang w:val="lt-LT"/>
        </w:rPr>
        <w:t>.</w:t>
      </w:r>
      <w:r w:rsidRPr="003044FA">
        <w:rPr>
          <w:b/>
          <w:bCs/>
          <w:lang w:val="lt-LT"/>
        </w:rPr>
        <w:tab/>
        <w:t>Perdozavimas (simptomai, pirmosios pagalbos priemonės, priešnuodžiai), jei būtina</w:t>
      </w:r>
    </w:p>
    <w:p w14:paraId="09C9C24D" w14:textId="77777777" w:rsidR="00A8300C" w:rsidRPr="003044FA" w:rsidRDefault="00A8300C" w:rsidP="00521F16">
      <w:pPr>
        <w:rPr>
          <w:lang w:val="lt-LT"/>
        </w:rPr>
      </w:pPr>
    </w:p>
    <w:p w14:paraId="1C2FAEC2" w14:textId="77777777" w:rsidR="00A8300C" w:rsidRPr="003044FA" w:rsidRDefault="00A8300C" w:rsidP="00521F16">
      <w:pPr>
        <w:rPr>
          <w:lang w:val="lt-LT"/>
        </w:rPr>
      </w:pPr>
      <w:r w:rsidRPr="003044FA">
        <w:rPr>
          <w:lang w:val="lt-LT"/>
        </w:rPr>
        <w:t>Perdozavus būtina pradėti simptominį gydymą.</w:t>
      </w:r>
    </w:p>
    <w:p w14:paraId="6C501773" w14:textId="77777777" w:rsidR="00A8300C" w:rsidRPr="003044FA" w:rsidRDefault="00A8300C" w:rsidP="00521F16">
      <w:pPr>
        <w:rPr>
          <w:lang w:val="lt-LT"/>
        </w:rPr>
      </w:pPr>
    </w:p>
    <w:p w14:paraId="57A081D9" w14:textId="58519AE6" w:rsidR="00A8300C" w:rsidRPr="003044FA" w:rsidRDefault="00A8300C" w:rsidP="00521F16">
      <w:pPr>
        <w:tabs>
          <w:tab w:val="left" w:pos="540"/>
        </w:tabs>
        <w:rPr>
          <w:lang w:val="lt-LT"/>
        </w:rPr>
      </w:pPr>
      <w:r w:rsidRPr="003044FA">
        <w:rPr>
          <w:b/>
          <w:bCs/>
          <w:lang w:val="lt-LT"/>
        </w:rPr>
        <w:t>4.11</w:t>
      </w:r>
      <w:r w:rsidR="006C30C6">
        <w:rPr>
          <w:b/>
          <w:bCs/>
          <w:lang w:val="lt-LT"/>
        </w:rPr>
        <w:t>.</w:t>
      </w:r>
      <w:r w:rsidRPr="003044FA">
        <w:rPr>
          <w:b/>
          <w:bCs/>
          <w:lang w:val="lt-LT"/>
        </w:rPr>
        <w:tab/>
        <w:t>Išlauka</w:t>
      </w:r>
    </w:p>
    <w:p w14:paraId="43A25166" w14:textId="77777777" w:rsidR="00A8300C" w:rsidRPr="003044FA" w:rsidRDefault="00A8300C" w:rsidP="00521F16">
      <w:pPr>
        <w:rPr>
          <w:lang w:val="lt-LT"/>
        </w:rPr>
      </w:pPr>
    </w:p>
    <w:p w14:paraId="4519A1A7" w14:textId="7E91E5CC" w:rsidR="00A8300C" w:rsidRPr="003044FA" w:rsidRDefault="00A8300C" w:rsidP="00521F16">
      <w:pPr>
        <w:tabs>
          <w:tab w:val="left" w:pos="1134"/>
          <w:tab w:val="left" w:pos="4820"/>
        </w:tabs>
        <w:rPr>
          <w:lang w:val="lt-LT"/>
        </w:rPr>
      </w:pPr>
      <w:r w:rsidRPr="003044FA">
        <w:rPr>
          <w:u w:val="single"/>
          <w:lang w:val="lt-LT"/>
        </w:rPr>
        <w:t>Galvijų</w:t>
      </w:r>
      <w:r w:rsidR="006C30C6">
        <w:rPr>
          <w:u w:val="single"/>
          <w:lang w:val="lt-LT"/>
        </w:rPr>
        <w:t xml:space="preserve"> </w:t>
      </w:r>
      <w:r w:rsidRPr="003044FA">
        <w:rPr>
          <w:lang w:val="lt-LT"/>
        </w:rPr>
        <w:t>skerdienai ir subproduktams – 15 parų;</w:t>
      </w:r>
      <w:r w:rsidRPr="003044FA">
        <w:rPr>
          <w:lang w:val="lt-LT"/>
        </w:rPr>
        <w:tab/>
        <w:t>pienui – 5 paros.</w:t>
      </w:r>
    </w:p>
    <w:p w14:paraId="035B5738" w14:textId="6555ED4A" w:rsidR="00A8300C" w:rsidRPr="003044FA" w:rsidRDefault="00A8300C" w:rsidP="00521F16">
      <w:pPr>
        <w:tabs>
          <w:tab w:val="left" w:pos="1134"/>
          <w:tab w:val="left" w:pos="5670"/>
        </w:tabs>
        <w:rPr>
          <w:lang w:val="lt-LT"/>
        </w:rPr>
      </w:pPr>
      <w:r w:rsidRPr="003044FA">
        <w:rPr>
          <w:u w:val="single"/>
          <w:lang w:val="lt-LT"/>
        </w:rPr>
        <w:t>Kiaulių</w:t>
      </w:r>
      <w:r w:rsidR="006C30C6">
        <w:rPr>
          <w:u w:val="single"/>
          <w:lang w:val="lt-LT"/>
        </w:rPr>
        <w:t xml:space="preserve"> </w:t>
      </w:r>
      <w:r w:rsidRPr="003044FA">
        <w:rPr>
          <w:lang w:val="lt-LT"/>
        </w:rPr>
        <w:t>skerdienai ir subproduktams – 5 paros.</w:t>
      </w:r>
    </w:p>
    <w:p w14:paraId="622DA0C3" w14:textId="57DBC27C" w:rsidR="00A8300C" w:rsidRPr="003044FA" w:rsidRDefault="00A8300C" w:rsidP="00521F16">
      <w:pPr>
        <w:tabs>
          <w:tab w:val="left" w:pos="1134"/>
          <w:tab w:val="left" w:pos="5670"/>
        </w:tabs>
        <w:rPr>
          <w:lang w:val="lt-LT"/>
        </w:rPr>
      </w:pPr>
      <w:r w:rsidRPr="003044FA">
        <w:rPr>
          <w:u w:val="single"/>
          <w:lang w:val="lt-LT"/>
        </w:rPr>
        <w:t>Arklių</w:t>
      </w:r>
      <w:r w:rsidR="006C30C6">
        <w:rPr>
          <w:b/>
          <w:bCs/>
          <w:lang w:val="lt-LT"/>
        </w:rPr>
        <w:t xml:space="preserve"> </w:t>
      </w:r>
      <w:r w:rsidRPr="003044FA">
        <w:rPr>
          <w:lang w:val="lt-LT"/>
        </w:rPr>
        <w:t>skerdienai ir subproduktams – 5 paros.</w:t>
      </w:r>
    </w:p>
    <w:p w14:paraId="0B7D3322" w14:textId="1BB4EED7" w:rsidR="00A8300C" w:rsidRPr="003044FA" w:rsidRDefault="00A8300C" w:rsidP="00521F16">
      <w:pPr>
        <w:rPr>
          <w:lang w:val="lt-LT"/>
        </w:rPr>
      </w:pPr>
      <w:r w:rsidRPr="003044FA">
        <w:rPr>
          <w:lang w:val="lt-LT"/>
        </w:rPr>
        <w:t>Neregistruota</w:t>
      </w:r>
      <w:r w:rsidR="00AD5DCF">
        <w:rPr>
          <w:lang w:val="lt-LT"/>
        </w:rPr>
        <w:t>s</w:t>
      </w:r>
      <w:r w:rsidRPr="003044FA">
        <w:rPr>
          <w:lang w:val="lt-LT"/>
        </w:rPr>
        <w:t xml:space="preserve"> naudoti kumelėms, kurių pienas skirtas žmonių maistui.</w:t>
      </w:r>
    </w:p>
    <w:p w14:paraId="5D1F4E1B" w14:textId="77777777" w:rsidR="00A8300C" w:rsidRPr="003044FA" w:rsidRDefault="00A8300C" w:rsidP="00521F16">
      <w:pPr>
        <w:rPr>
          <w:lang w:val="lt-LT"/>
        </w:rPr>
      </w:pPr>
    </w:p>
    <w:p w14:paraId="150448D7" w14:textId="77777777" w:rsidR="00A8300C" w:rsidRPr="003044FA" w:rsidRDefault="00A8300C" w:rsidP="00521F16">
      <w:pPr>
        <w:rPr>
          <w:lang w:val="lt-LT"/>
        </w:rPr>
      </w:pPr>
    </w:p>
    <w:p w14:paraId="606B0A37" w14:textId="77777777" w:rsidR="00A8300C" w:rsidRPr="003044FA" w:rsidRDefault="00A8300C" w:rsidP="00521F16">
      <w:pPr>
        <w:ind w:left="567" w:hanging="567"/>
        <w:rPr>
          <w:lang w:val="lt-LT"/>
        </w:rPr>
      </w:pPr>
      <w:r w:rsidRPr="003044FA">
        <w:rPr>
          <w:b/>
          <w:bCs/>
          <w:lang w:val="lt-LT"/>
        </w:rPr>
        <w:t>5.</w:t>
      </w:r>
      <w:r w:rsidRPr="003044FA">
        <w:rPr>
          <w:b/>
          <w:bCs/>
          <w:lang w:val="lt-LT"/>
        </w:rPr>
        <w:tab/>
        <w:t>FARMAKOLOGINĖS SAVYBĖS</w:t>
      </w:r>
    </w:p>
    <w:p w14:paraId="0573BCF8" w14:textId="77777777" w:rsidR="00A8300C" w:rsidRPr="003044FA" w:rsidRDefault="00A8300C" w:rsidP="00521F16">
      <w:pPr>
        <w:ind w:left="567" w:hanging="567"/>
        <w:rPr>
          <w:lang w:val="lt-LT"/>
        </w:rPr>
      </w:pPr>
    </w:p>
    <w:p w14:paraId="44253987" w14:textId="77777777" w:rsidR="00A8300C" w:rsidRPr="003044FA" w:rsidRDefault="00A8300C" w:rsidP="00521F16">
      <w:pPr>
        <w:ind w:left="2552" w:hanging="2552"/>
        <w:rPr>
          <w:lang w:val="lt-LT"/>
        </w:rPr>
      </w:pPr>
      <w:r w:rsidRPr="003044FA">
        <w:rPr>
          <w:lang w:val="lt-LT"/>
        </w:rPr>
        <w:t>Farmakoterapinė grupė: vaistai nuo uždegimo ir reumato, nesteroidinės medžiagos (oksikamai).</w:t>
      </w:r>
    </w:p>
    <w:p w14:paraId="631CDC2A" w14:textId="77777777" w:rsidR="00A8300C" w:rsidRPr="003044FA" w:rsidRDefault="00A8300C" w:rsidP="00521F16">
      <w:pPr>
        <w:ind w:left="2552" w:hanging="2552"/>
        <w:rPr>
          <w:lang w:val="lt-LT"/>
        </w:rPr>
      </w:pPr>
      <w:r w:rsidRPr="003044FA">
        <w:rPr>
          <w:lang w:val="lt-LT"/>
        </w:rPr>
        <w:t>ATCvet kodas: QM01AC06.</w:t>
      </w:r>
    </w:p>
    <w:p w14:paraId="65371537" w14:textId="77777777" w:rsidR="00A8300C" w:rsidRPr="003044FA" w:rsidRDefault="00A8300C" w:rsidP="00521F16">
      <w:pPr>
        <w:ind w:left="567" w:hanging="567"/>
        <w:rPr>
          <w:lang w:val="lt-LT"/>
        </w:rPr>
      </w:pPr>
    </w:p>
    <w:p w14:paraId="0D35D6A5" w14:textId="231D18B6" w:rsidR="00A8300C" w:rsidRPr="003044FA" w:rsidRDefault="00A8300C" w:rsidP="00521F16">
      <w:pPr>
        <w:tabs>
          <w:tab w:val="left" w:pos="540"/>
        </w:tabs>
        <w:ind w:left="540" w:hanging="540"/>
        <w:rPr>
          <w:lang w:val="lt-LT"/>
        </w:rPr>
      </w:pPr>
      <w:r w:rsidRPr="003044FA">
        <w:rPr>
          <w:b/>
          <w:bCs/>
          <w:lang w:val="lt-LT"/>
        </w:rPr>
        <w:t>5.1</w:t>
      </w:r>
      <w:r w:rsidR="006C30C6">
        <w:rPr>
          <w:b/>
          <w:bCs/>
          <w:lang w:val="lt-LT"/>
        </w:rPr>
        <w:t>.</w:t>
      </w:r>
      <w:r w:rsidRPr="003044FA">
        <w:rPr>
          <w:b/>
          <w:bCs/>
          <w:lang w:val="lt-LT"/>
        </w:rPr>
        <w:tab/>
        <w:t>Farmakodinaminės savybės</w:t>
      </w:r>
    </w:p>
    <w:p w14:paraId="65782E7D" w14:textId="77777777" w:rsidR="00A8300C" w:rsidRPr="003044FA" w:rsidRDefault="00A8300C" w:rsidP="00521F16">
      <w:pPr>
        <w:ind w:left="540" w:hanging="540"/>
        <w:rPr>
          <w:lang w:val="lt-LT"/>
        </w:rPr>
      </w:pPr>
    </w:p>
    <w:p w14:paraId="4E9C543D" w14:textId="77777777" w:rsidR="00A8300C" w:rsidRPr="003044FA" w:rsidRDefault="00A8300C" w:rsidP="00521F16">
      <w:pPr>
        <w:rPr>
          <w:lang w:val="lt-LT"/>
        </w:rPr>
      </w:pPr>
      <w:r w:rsidRPr="003044FA">
        <w:rPr>
          <w:lang w:val="lt-LT"/>
        </w:rPr>
        <w:t>Meloksikamas yra oksikamų klasės nesteroidinis vaistas nuo uždegimo (NVNU), kuris slopindamas prostaglandinų sintezę mažina uždegimą, skausmą, eksudaciją ir karščiavimą. Jis mažina leukocitų infiltraciją į uždegimo paveiktą audinį. Meloksikamas taip pat šiek tiek slopina kolageno skatinamą trombocitų agregaciją. Nustatyta, kad meloksikamas pasižymi antiendotoksinėmis savybėmis, nes slopina tromboksano B</w:t>
      </w:r>
      <w:r w:rsidRPr="003044FA">
        <w:rPr>
          <w:vertAlign w:val="subscript"/>
          <w:lang w:val="lt-LT"/>
        </w:rPr>
        <w:t>2</w:t>
      </w:r>
      <w:r w:rsidRPr="003044FA">
        <w:rPr>
          <w:lang w:val="lt-LT"/>
        </w:rPr>
        <w:t xml:space="preserve"> gamybą, kurią sukelia veršeliams, melžiamoms karvėms ir kiaulėms panaudotas </w:t>
      </w:r>
      <w:r w:rsidRPr="003044FA">
        <w:rPr>
          <w:i/>
          <w:iCs/>
          <w:lang w:val="lt-LT"/>
        </w:rPr>
        <w:t>E. coli</w:t>
      </w:r>
      <w:r w:rsidRPr="003044FA">
        <w:rPr>
          <w:lang w:val="lt-LT"/>
        </w:rPr>
        <w:t xml:space="preserve"> endotoksinas.</w:t>
      </w:r>
    </w:p>
    <w:p w14:paraId="5E589867" w14:textId="77777777" w:rsidR="00A8300C" w:rsidRPr="003044FA" w:rsidRDefault="00A8300C" w:rsidP="00521F16">
      <w:pPr>
        <w:rPr>
          <w:lang w:val="lt-LT"/>
        </w:rPr>
      </w:pPr>
    </w:p>
    <w:p w14:paraId="07DB8502" w14:textId="2E49CBBF" w:rsidR="00A8300C" w:rsidRPr="003044FA" w:rsidRDefault="00A8300C" w:rsidP="00521F16">
      <w:pPr>
        <w:tabs>
          <w:tab w:val="left" w:pos="540"/>
        </w:tabs>
        <w:ind w:left="540" w:hanging="540"/>
        <w:rPr>
          <w:b/>
          <w:bCs/>
          <w:lang w:val="lt-LT"/>
        </w:rPr>
      </w:pPr>
      <w:r w:rsidRPr="003044FA">
        <w:rPr>
          <w:b/>
          <w:bCs/>
          <w:lang w:val="lt-LT"/>
        </w:rPr>
        <w:t>5.2</w:t>
      </w:r>
      <w:r w:rsidR="006C30C6">
        <w:rPr>
          <w:b/>
          <w:bCs/>
          <w:lang w:val="lt-LT"/>
        </w:rPr>
        <w:t>.</w:t>
      </w:r>
      <w:r w:rsidRPr="003044FA">
        <w:rPr>
          <w:b/>
          <w:bCs/>
          <w:lang w:val="lt-LT"/>
        </w:rPr>
        <w:tab/>
        <w:t>Farmakokinetinės savybės</w:t>
      </w:r>
    </w:p>
    <w:p w14:paraId="0B8A4C30" w14:textId="77777777" w:rsidR="00A8300C" w:rsidRPr="003044FA" w:rsidRDefault="00A8300C" w:rsidP="00521F16">
      <w:pPr>
        <w:tabs>
          <w:tab w:val="left" w:pos="540"/>
        </w:tabs>
        <w:ind w:left="540" w:hanging="540"/>
        <w:rPr>
          <w:b/>
          <w:bCs/>
          <w:lang w:val="lt-LT"/>
        </w:rPr>
      </w:pPr>
    </w:p>
    <w:p w14:paraId="5399723A" w14:textId="77777777" w:rsidR="00A8300C" w:rsidRPr="003044FA" w:rsidRDefault="00A8300C" w:rsidP="00521F16">
      <w:pPr>
        <w:rPr>
          <w:u w:val="single"/>
          <w:lang w:val="lt-LT"/>
        </w:rPr>
      </w:pPr>
      <w:r w:rsidRPr="003044FA">
        <w:rPr>
          <w:u w:val="single"/>
          <w:lang w:val="lt-LT"/>
        </w:rPr>
        <w:t>Absorbcija</w:t>
      </w:r>
    </w:p>
    <w:p w14:paraId="40BFFC07" w14:textId="24C0F3C1" w:rsidR="00A8300C" w:rsidRPr="003044FA" w:rsidRDefault="009E7E0E" w:rsidP="00521F16">
      <w:pPr>
        <w:rPr>
          <w:lang w:val="lt-LT"/>
        </w:rPr>
      </w:pPr>
      <w:r>
        <w:rPr>
          <w:lang w:val="lt-LT"/>
        </w:rPr>
        <w:t>Suš</w:t>
      </w:r>
      <w:r w:rsidR="00A8300C" w:rsidRPr="003044FA">
        <w:rPr>
          <w:lang w:val="lt-LT"/>
        </w:rPr>
        <w:t>virkštus po oda vieną kartą 0,5 mg meloksikamo 1 kg, jaunų galvijų ir melžiamų karvių organizmuose C</w:t>
      </w:r>
      <w:r w:rsidR="00A8300C" w:rsidRPr="003044FA">
        <w:rPr>
          <w:vertAlign w:val="subscript"/>
          <w:lang w:val="lt-LT"/>
        </w:rPr>
        <w:t xml:space="preserve">max </w:t>
      </w:r>
      <w:r w:rsidR="00A8300C" w:rsidRPr="003044FA">
        <w:rPr>
          <w:lang w:val="lt-LT"/>
        </w:rPr>
        <w:t>vertės atitinkamai 2,1 µg/ml ir 2,7 µg/ml nustatytos praėjus 7,7 ir 4 val.</w:t>
      </w:r>
    </w:p>
    <w:p w14:paraId="20347408" w14:textId="7E6ED1BE" w:rsidR="00A8300C" w:rsidRPr="003044FA" w:rsidRDefault="00A8300C" w:rsidP="00521F16">
      <w:pPr>
        <w:rPr>
          <w:lang w:val="lt-LT"/>
        </w:rPr>
      </w:pPr>
      <w:r w:rsidRPr="003044FA">
        <w:rPr>
          <w:lang w:val="lt-LT"/>
        </w:rPr>
        <w:t xml:space="preserve">Du kartus kiaulėms į raumenis </w:t>
      </w:r>
      <w:r w:rsidR="009E7E0E">
        <w:rPr>
          <w:lang w:val="lt-LT"/>
        </w:rPr>
        <w:t>su</w:t>
      </w:r>
      <w:r w:rsidRPr="003044FA">
        <w:rPr>
          <w:lang w:val="lt-LT"/>
        </w:rPr>
        <w:t>švirkštus 0,4 mg meloksikamo 1 kg, C</w:t>
      </w:r>
      <w:r w:rsidRPr="003044FA">
        <w:rPr>
          <w:vertAlign w:val="subscript"/>
          <w:lang w:val="lt-LT"/>
        </w:rPr>
        <w:t>max</w:t>
      </w:r>
      <w:r w:rsidRPr="003044FA">
        <w:rPr>
          <w:lang w:val="lt-LT"/>
        </w:rPr>
        <w:t xml:space="preserve"> 1,9 µg/ml nustatyta praėjus 1 val.</w:t>
      </w:r>
    </w:p>
    <w:p w14:paraId="1754286E" w14:textId="77777777" w:rsidR="00A8300C" w:rsidRPr="003044FA" w:rsidRDefault="00A8300C" w:rsidP="00521F16">
      <w:pPr>
        <w:rPr>
          <w:lang w:val="lt-LT"/>
        </w:rPr>
      </w:pPr>
    </w:p>
    <w:p w14:paraId="129FCF6B" w14:textId="77777777" w:rsidR="00A8300C" w:rsidRPr="003044FA" w:rsidRDefault="00A8300C" w:rsidP="000209CE">
      <w:pPr>
        <w:keepNext/>
        <w:rPr>
          <w:lang w:val="lt-LT"/>
        </w:rPr>
      </w:pPr>
      <w:r w:rsidRPr="003044FA">
        <w:rPr>
          <w:u w:val="single"/>
          <w:lang w:val="lt-LT"/>
        </w:rPr>
        <w:lastRenderedPageBreak/>
        <w:t>Pasiskirstymas</w:t>
      </w:r>
    </w:p>
    <w:p w14:paraId="17E4EBFA" w14:textId="77777777" w:rsidR="00A8300C" w:rsidRPr="003044FA" w:rsidRDefault="00A8300C" w:rsidP="000209CE">
      <w:pPr>
        <w:keepNext/>
        <w:rPr>
          <w:lang w:val="lt-LT"/>
        </w:rPr>
      </w:pPr>
      <w:r w:rsidRPr="003044FA">
        <w:rPr>
          <w:lang w:val="lt-LT"/>
        </w:rPr>
        <w:t>Daugiau kaip 98 % meloksikamo jungiasi su kraujo plazmos baltymais. Didžiausia meloksikamo koncentracija nustatoma kepenyse ir inkstuose. Palyginti maža koncentracija aptinkama skeleto raumenyse ir riebaliniame audinyje.</w:t>
      </w:r>
    </w:p>
    <w:p w14:paraId="443DA0D3" w14:textId="77777777" w:rsidR="00A8300C" w:rsidRPr="003044FA" w:rsidRDefault="00A8300C" w:rsidP="00521F16">
      <w:pPr>
        <w:rPr>
          <w:lang w:val="lt-LT"/>
        </w:rPr>
      </w:pPr>
    </w:p>
    <w:p w14:paraId="0B4F91AD" w14:textId="77777777" w:rsidR="00A8300C" w:rsidRPr="003044FA" w:rsidRDefault="00A8300C" w:rsidP="00521F16">
      <w:pPr>
        <w:rPr>
          <w:u w:val="single"/>
          <w:lang w:val="lt-LT"/>
        </w:rPr>
      </w:pPr>
      <w:r w:rsidRPr="003044FA">
        <w:rPr>
          <w:u w:val="single"/>
          <w:lang w:val="lt-LT"/>
        </w:rPr>
        <w:t>Biotransformacija</w:t>
      </w:r>
    </w:p>
    <w:p w14:paraId="06945738" w14:textId="77777777" w:rsidR="00A8300C" w:rsidRPr="003044FA" w:rsidRDefault="00A8300C" w:rsidP="00521F16">
      <w:pPr>
        <w:tabs>
          <w:tab w:val="left" w:pos="567"/>
        </w:tabs>
        <w:rPr>
          <w:lang w:val="lt-LT"/>
        </w:rPr>
      </w:pPr>
      <w:r w:rsidRPr="003044FA">
        <w:rPr>
          <w:lang w:val="lt-LT"/>
        </w:rPr>
        <w:t>Daugiausia meloksikamo randama kraujo plazmoje. Didžioji dalis iš galvijų organizmo išsiskiria su pienu ir tulžimi, šlapime randama tik pirminio junginio pėdsakų. Kiaulių tulžyje ir šlapime pirminio junginio yra tik pėdsakai. Meloksikamas biotransformuojamas į alkoholį, rūgšties darinį ir kelis polinius metabolitus. Nustatyta, kad visi pagrindiniai metabolitai yra farmakologiškai neaktyvūs. Biotransformacija arklių organizme nebuvo tirta.</w:t>
      </w:r>
    </w:p>
    <w:p w14:paraId="03E2A9C2" w14:textId="77777777" w:rsidR="00A8300C" w:rsidRPr="003044FA" w:rsidRDefault="00A8300C" w:rsidP="00521F16">
      <w:pPr>
        <w:rPr>
          <w:lang w:val="lt-LT"/>
        </w:rPr>
      </w:pPr>
    </w:p>
    <w:p w14:paraId="2997239C" w14:textId="77777777" w:rsidR="00A8300C" w:rsidRPr="003044FA" w:rsidRDefault="00A8300C" w:rsidP="00521F16">
      <w:pPr>
        <w:rPr>
          <w:u w:val="single"/>
          <w:lang w:val="lt-LT"/>
        </w:rPr>
      </w:pPr>
      <w:r w:rsidRPr="003044FA">
        <w:rPr>
          <w:u w:val="single"/>
          <w:lang w:val="lt-LT"/>
        </w:rPr>
        <w:t>Eliminacija</w:t>
      </w:r>
    </w:p>
    <w:p w14:paraId="263DF0FD" w14:textId="1953EB63" w:rsidR="00A8300C" w:rsidRPr="003044FA" w:rsidRDefault="009E7E0E" w:rsidP="00521F16">
      <w:pPr>
        <w:rPr>
          <w:lang w:val="lt-LT"/>
        </w:rPr>
      </w:pPr>
      <w:r>
        <w:rPr>
          <w:lang w:val="lt-LT"/>
        </w:rPr>
        <w:t>Suš</w:t>
      </w:r>
      <w:r w:rsidR="00A8300C" w:rsidRPr="003044FA">
        <w:rPr>
          <w:lang w:val="lt-LT"/>
        </w:rPr>
        <w:t>virkšto po oda meloksikamo pusinės eliminacijos iš jaunų galvijų organizmo laikas yra 26 val., iš melžiamų karvių – 17,5 val.</w:t>
      </w:r>
    </w:p>
    <w:p w14:paraId="3152E12B" w14:textId="77777777" w:rsidR="00A8300C" w:rsidRPr="003044FA" w:rsidRDefault="00A8300C" w:rsidP="00521F16">
      <w:pPr>
        <w:tabs>
          <w:tab w:val="left" w:pos="567"/>
        </w:tabs>
        <w:rPr>
          <w:lang w:val="lt-LT"/>
        </w:rPr>
      </w:pPr>
    </w:p>
    <w:p w14:paraId="5394FE7E" w14:textId="4379F840" w:rsidR="00A8300C" w:rsidRPr="003044FA" w:rsidRDefault="009E7E0E" w:rsidP="00521F16">
      <w:pPr>
        <w:tabs>
          <w:tab w:val="left" w:pos="567"/>
        </w:tabs>
        <w:rPr>
          <w:lang w:val="lt-LT"/>
        </w:rPr>
      </w:pPr>
      <w:r>
        <w:rPr>
          <w:lang w:val="lt-LT"/>
        </w:rPr>
        <w:t>Suš</w:t>
      </w:r>
      <w:r w:rsidR="00A8300C" w:rsidRPr="003044FA">
        <w:rPr>
          <w:lang w:val="lt-LT"/>
        </w:rPr>
        <w:t>virkšto į raumenis kiaulėms meloksikamo pusinės eliminacijos iš kraujo plazmos laikas yra apytikriai 2,5 val.</w:t>
      </w:r>
    </w:p>
    <w:p w14:paraId="15F419BE" w14:textId="77777777" w:rsidR="00A8300C" w:rsidRPr="003044FA" w:rsidRDefault="00A8300C" w:rsidP="00521F16">
      <w:pPr>
        <w:tabs>
          <w:tab w:val="left" w:pos="567"/>
        </w:tabs>
        <w:rPr>
          <w:lang w:val="lt-LT"/>
        </w:rPr>
      </w:pPr>
    </w:p>
    <w:p w14:paraId="508C4C10" w14:textId="39358D70" w:rsidR="00A8300C" w:rsidRPr="003044FA" w:rsidRDefault="009E7E0E" w:rsidP="00521F16">
      <w:pPr>
        <w:tabs>
          <w:tab w:val="left" w:pos="567"/>
        </w:tabs>
        <w:rPr>
          <w:lang w:val="lt-LT"/>
        </w:rPr>
      </w:pPr>
      <w:r>
        <w:rPr>
          <w:lang w:val="lt-LT"/>
        </w:rPr>
        <w:t>Sušvirkštus</w:t>
      </w:r>
      <w:r w:rsidRPr="003044FA">
        <w:rPr>
          <w:lang w:val="lt-LT"/>
        </w:rPr>
        <w:t xml:space="preserve"> </w:t>
      </w:r>
      <w:r w:rsidR="00A8300C" w:rsidRPr="003044FA">
        <w:rPr>
          <w:lang w:val="lt-LT"/>
        </w:rPr>
        <w:t>į veną, galutinis meloksikamo pusinės eliminacijos iš arklių organizmo laikas yra 8,5 val.</w:t>
      </w:r>
    </w:p>
    <w:p w14:paraId="314EEAF0" w14:textId="77777777" w:rsidR="00A8300C" w:rsidRPr="003044FA" w:rsidRDefault="00A8300C" w:rsidP="00521F16">
      <w:pPr>
        <w:tabs>
          <w:tab w:val="left" w:pos="567"/>
        </w:tabs>
        <w:rPr>
          <w:lang w:val="lt-LT"/>
        </w:rPr>
      </w:pPr>
    </w:p>
    <w:p w14:paraId="3B97CCF5" w14:textId="77777777" w:rsidR="00A8300C" w:rsidRPr="003044FA" w:rsidRDefault="00A8300C" w:rsidP="00521F16">
      <w:pPr>
        <w:tabs>
          <w:tab w:val="left" w:pos="567"/>
        </w:tabs>
        <w:rPr>
          <w:lang w:val="lt-LT"/>
        </w:rPr>
      </w:pPr>
      <w:r w:rsidRPr="003044FA">
        <w:rPr>
          <w:lang w:val="lt-LT"/>
        </w:rPr>
        <w:t>Maždaug 50 % skirtos dozės išsiskiria su šlapimu, likusi dalis – su išmatomis.</w:t>
      </w:r>
    </w:p>
    <w:p w14:paraId="499EAFB1" w14:textId="77777777" w:rsidR="00A8300C" w:rsidRPr="003044FA" w:rsidRDefault="00A8300C" w:rsidP="00521F16">
      <w:pPr>
        <w:rPr>
          <w:lang w:val="lt-LT"/>
        </w:rPr>
      </w:pPr>
    </w:p>
    <w:p w14:paraId="67C6E739" w14:textId="77777777" w:rsidR="00A8300C" w:rsidRPr="003044FA" w:rsidRDefault="00A8300C" w:rsidP="00521F16">
      <w:pPr>
        <w:tabs>
          <w:tab w:val="left" w:pos="540"/>
        </w:tabs>
        <w:rPr>
          <w:lang w:val="lt-LT"/>
        </w:rPr>
      </w:pPr>
    </w:p>
    <w:p w14:paraId="54A17250" w14:textId="77777777" w:rsidR="00A8300C" w:rsidRPr="003044FA" w:rsidRDefault="00A8300C" w:rsidP="00521F16">
      <w:pPr>
        <w:ind w:left="567" w:hanging="567"/>
        <w:rPr>
          <w:lang w:val="lt-LT"/>
        </w:rPr>
      </w:pPr>
      <w:r w:rsidRPr="003044FA">
        <w:rPr>
          <w:b/>
          <w:bCs/>
          <w:lang w:val="lt-LT"/>
        </w:rPr>
        <w:t>6.</w:t>
      </w:r>
      <w:r w:rsidRPr="003044FA">
        <w:rPr>
          <w:b/>
          <w:bCs/>
          <w:lang w:val="lt-LT"/>
        </w:rPr>
        <w:tab/>
        <w:t>FARMACINIAI DUOMENYS</w:t>
      </w:r>
    </w:p>
    <w:p w14:paraId="50AB4386" w14:textId="77777777" w:rsidR="00A8300C" w:rsidRPr="003044FA" w:rsidRDefault="00A8300C" w:rsidP="00521F16">
      <w:pPr>
        <w:rPr>
          <w:lang w:val="lt-LT"/>
        </w:rPr>
      </w:pPr>
    </w:p>
    <w:p w14:paraId="554A4B10" w14:textId="5007EA85" w:rsidR="00A8300C" w:rsidRPr="003044FA" w:rsidRDefault="009E7E0E" w:rsidP="008A0D0B">
      <w:pPr>
        <w:rPr>
          <w:b/>
          <w:bCs/>
          <w:lang w:val="lt-LT"/>
        </w:rPr>
      </w:pPr>
      <w:r>
        <w:rPr>
          <w:b/>
          <w:bCs/>
          <w:lang w:val="lt-LT"/>
        </w:rPr>
        <w:t xml:space="preserve">6.1. </w:t>
      </w:r>
      <w:r w:rsidR="00A8300C" w:rsidRPr="003044FA">
        <w:rPr>
          <w:b/>
          <w:bCs/>
          <w:lang w:val="lt-LT"/>
        </w:rPr>
        <w:t>Pagalbinių medžiagų sąrašas</w:t>
      </w:r>
    </w:p>
    <w:p w14:paraId="1E2E876C" w14:textId="77777777" w:rsidR="00A8300C" w:rsidRPr="003044FA" w:rsidRDefault="00A8300C" w:rsidP="00521F16">
      <w:pPr>
        <w:tabs>
          <w:tab w:val="left" w:pos="708"/>
        </w:tabs>
        <w:rPr>
          <w:lang w:val="lt-LT"/>
        </w:rPr>
      </w:pPr>
    </w:p>
    <w:p w14:paraId="7A0DEF35" w14:textId="77777777" w:rsidR="00A8300C" w:rsidRPr="003044FA" w:rsidRDefault="00A8300C" w:rsidP="00521F16">
      <w:pPr>
        <w:rPr>
          <w:lang w:val="lt-LT"/>
        </w:rPr>
      </w:pPr>
      <w:r w:rsidRPr="003044FA">
        <w:rPr>
          <w:lang w:val="lt-LT"/>
        </w:rPr>
        <w:t>Etanolis,</w:t>
      </w:r>
    </w:p>
    <w:p w14:paraId="039EAE35" w14:textId="77777777" w:rsidR="00A8300C" w:rsidRPr="003044FA" w:rsidRDefault="00A8300C" w:rsidP="004C4178">
      <w:pPr>
        <w:rPr>
          <w:lang w:val="lt-LT"/>
        </w:rPr>
      </w:pPr>
      <w:r w:rsidRPr="003044FA">
        <w:rPr>
          <w:lang w:val="lt-LT"/>
        </w:rPr>
        <w:t>poloksameras 188,</w:t>
      </w:r>
    </w:p>
    <w:p w14:paraId="798DD4BB" w14:textId="77777777" w:rsidR="00A8300C" w:rsidRPr="003044FA" w:rsidRDefault="00A8300C" w:rsidP="004C4178">
      <w:pPr>
        <w:rPr>
          <w:lang w:val="lt-LT"/>
        </w:rPr>
      </w:pPr>
      <w:r w:rsidRPr="003044FA">
        <w:rPr>
          <w:lang w:val="lt-LT"/>
        </w:rPr>
        <w:t>makrogolis 300,</w:t>
      </w:r>
    </w:p>
    <w:p w14:paraId="512713F3" w14:textId="77777777" w:rsidR="00A8300C" w:rsidRPr="003044FA" w:rsidRDefault="00A8300C" w:rsidP="004C4178">
      <w:pPr>
        <w:rPr>
          <w:lang w:val="lt-LT"/>
        </w:rPr>
      </w:pPr>
      <w:r w:rsidRPr="003044FA">
        <w:rPr>
          <w:lang w:val="lt-LT"/>
        </w:rPr>
        <w:t>glicinas,</w:t>
      </w:r>
    </w:p>
    <w:p w14:paraId="63354198" w14:textId="77777777" w:rsidR="00A8300C" w:rsidRPr="003044FA" w:rsidRDefault="00A8300C" w:rsidP="00521F16">
      <w:pPr>
        <w:rPr>
          <w:lang w:val="lt-LT"/>
        </w:rPr>
      </w:pPr>
      <w:r w:rsidRPr="003044FA">
        <w:rPr>
          <w:lang w:val="lt-LT"/>
        </w:rPr>
        <w:t>dinatrio edetatas,</w:t>
      </w:r>
    </w:p>
    <w:p w14:paraId="0D2248C7" w14:textId="77777777" w:rsidR="00A8300C" w:rsidRPr="003044FA" w:rsidRDefault="00A8300C" w:rsidP="00521F16">
      <w:pPr>
        <w:rPr>
          <w:lang w:val="lt-LT"/>
        </w:rPr>
      </w:pPr>
      <w:r w:rsidRPr="003044FA">
        <w:rPr>
          <w:lang w:val="lt-LT"/>
        </w:rPr>
        <w:t>natrio hidroksidas,</w:t>
      </w:r>
    </w:p>
    <w:p w14:paraId="774EA4A0" w14:textId="77777777" w:rsidR="00A8300C" w:rsidRPr="003044FA" w:rsidRDefault="00A8300C" w:rsidP="00521F16">
      <w:pPr>
        <w:rPr>
          <w:lang w:val="lt-LT"/>
        </w:rPr>
      </w:pPr>
      <w:r w:rsidRPr="003044FA">
        <w:rPr>
          <w:lang w:val="lt-LT"/>
        </w:rPr>
        <w:t>vandenilio chlorido rūgštis,</w:t>
      </w:r>
    </w:p>
    <w:p w14:paraId="1F0E8005" w14:textId="77777777" w:rsidR="00A8300C" w:rsidRPr="003044FA" w:rsidRDefault="00A8300C" w:rsidP="00521F16">
      <w:pPr>
        <w:rPr>
          <w:lang w:val="lt-LT"/>
        </w:rPr>
      </w:pPr>
      <w:r w:rsidRPr="003044FA">
        <w:rPr>
          <w:lang w:val="lt-LT"/>
        </w:rPr>
        <w:t>megluminas,</w:t>
      </w:r>
    </w:p>
    <w:p w14:paraId="0A51F6E4" w14:textId="77777777" w:rsidR="00A8300C" w:rsidRPr="003044FA" w:rsidRDefault="00A8300C" w:rsidP="00521F16">
      <w:pPr>
        <w:rPr>
          <w:lang w:val="lt-LT"/>
        </w:rPr>
      </w:pPr>
      <w:r w:rsidRPr="003044FA">
        <w:rPr>
          <w:lang w:val="lt-LT"/>
        </w:rPr>
        <w:t>injekcinis vanduo.</w:t>
      </w:r>
    </w:p>
    <w:p w14:paraId="05794FB7" w14:textId="77777777" w:rsidR="00A8300C" w:rsidRPr="003044FA" w:rsidRDefault="00A8300C" w:rsidP="00521F16">
      <w:pPr>
        <w:rPr>
          <w:lang w:val="lt-LT"/>
        </w:rPr>
      </w:pPr>
    </w:p>
    <w:p w14:paraId="19F3CC84" w14:textId="5ABCCB0E" w:rsidR="00A8300C" w:rsidRPr="003044FA" w:rsidRDefault="00A8300C" w:rsidP="00521F16">
      <w:pPr>
        <w:tabs>
          <w:tab w:val="left" w:pos="540"/>
        </w:tabs>
        <w:ind w:left="567" w:hanging="567"/>
        <w:rPr>
          <w:lang w:val="lt-LT"/>
        </w:rPr>
      </w:pPr>
      <w:r w:rsidRPr="003044FA">
        <w:rPr>
          <w:b/>
          <w:bCs/>
          <w:lang w:val="lt-LT"/>
        </w:rPr>
        <w:t>6.2</w:t>
      </w:r>
      <w:r w:rsidR="009E7E0E">
        <w:rPr>
          <w:b/>
          <w:bCs/>
          <w:lang w:val="lt-LT"/>
        </w:rPr>
        <w:t>.</w:t>
      </w:r>
      <w:r w:rsidRPr="003044FA">
        <w:rPr>
          <w:b/>
          <w:bCs/>
          <w:lang w:val="lt-LT"/>
        </w:rPr>
        <w:tab/>
        <w:t>Pagrindiniai nesuderinamumai</w:t>
      </w:r>
    </w:p>
    <w:p w14:paraId="38F99DCC" w14:textId="77777777" w:rsidR="00A8300C" w:rsidRPr="003044FA" w:rsidRDefault="00A8300C" w:rsidP="00521F16">
      <w:pPr>
        <w:rPr>
          <w:lang w:val="lt-LT"/>
        </w:rPr>
      </w:pPr>
    </w:p>
    <w:p w14:paraId="5B277DA4" w14:textId="77777777" w:rsidR="00A8300C" w:rsidRPr="003044FA" w:rsidRDefault="00A8300C" w:rsidP="00521F16">
      <w:pPr>
        <w:rPr>
          <w:lang w:val="lt-LT"/>
        </w:rPr>
      </w:pPr>
      <w:r w:rsidRPr="003044FA">
        <w:rPr>
          <w:lang w:val="lt-LT"/>
        </w:rPr>
        <w:t>Nežinoma.</w:t>
      </w:r>
    </w:p>
    <w:p w14:paraId="150BD0F3" w14:textId="77777777" w:rsidR="00A8300C" w:rsidRPr="003044FA" w:rsidRDefault="00A8300C" w:rsidP="00521F16">
      <w:pPr>
        <w:rPr>
          <w:lang w:val="lt-LT"/>
        </w:rPr>
      </w:pPr>
    </w:p>
    <w:p w14:paraId="015BC1FD" w14:textId="17C6B0A7" w:rsidR="00A8300C" w:rsidRPr="003044FA" w:rsidRDefault="00A8300C" w:rsidP="00521F16">
      <w:pPr>
        <w:ind w:left="567" w:hanging="567"/>
        <w:rPr>
          <w:b/>
          <w:bCs/>
          <w:lang w:val="lt-LT"/>
        </w:rPr>
      </w:pPr>
      <w:r w:rsidRPr="003044FA">
        <w:rPr>
          <w:b/>
          <w:bCs/>
          <w:lang w:val="lt-LT"/>
        </w:rPr>
        <w:t>6.3</w:t>
      </w:r>
      <w:r w:rsidR="009E7E0E">
        <w:rPr>
          <w:b/>
          <w:bCs/>
          <w:lang w:val="lt-LT"/>
        </w:rPr>
        <w:t>.</w:t>
      </w:r>
      <w:r w:rsidRPr="003044FA">
        <w:rPr>
          <w:b/>
          <w:bCs/>
          <w:lang w:val="lt-LT"/>
        </w:rPr>
        <w:tab/>
        <w:t>Tinkamumo laikas</w:t>
      </w:r>
    </w:p>
    <w:p w14:paraId="382DB3DE" w14:textId="77777777" w:rsidR="00A8300C" w:rsidRPr="003044FA" w:rsidRDefault="00A8300C" w:rsidP="00521F16">
      <w:pPr>
        <w:rPr>
          <w:lang w:val="lt-LT"/>
        </w:rPr>
      </w:pPr>
    </w:p>
    <w:p w14:paraId="4C5A24E4" w14:textId="77777777" w:rsidR="00A8300C" w:rsidRPr="003044FA" w:rsidRDefault="00A8300C" w:rsidP="00521F16">
      <w:pPr>
        <w:rPr>
          <w:lang w:val="lt-LT"/>
        </w:rPr>
      </w:pPr>
      <w:r w:rsidRPr="003044FA">
        <w:rPr>
          <w:lang w:val="lt-LT"/>
        </w:rPr>
        <w:t>Veterinarinio vaisto tinkamumo laikas, nepažeidus originalios pakuotės (20 ml, 50 ml, 100 ml arba 250 ml buteliukai), – 3 metai.</w:t>
      </w:r>
    </w:p>
    <w:p w14:paraId="39460A95" w14:textId="77777777" w:rsidR="00A8300C" w:rsidRPr="003044FA" w:rsidRDefault="00A8300C" w:rsidP="00521F16">
      <w:pPr>
        <w:rPr>
          <w:lang w:val="lt-LT"/>
        </w:rPr>
      </w:pPr>
      <w:r w:rsidRPr="003044FA">
        <w:rPr>
          <w:lang w:val="lt-LT"/>
        </w:rPr>
        <w:t>Tinkamumo laikas, atidarius pirminę pakuotę, – 28 dienos.</w:t>
      </w:r>
    </w:p>
    <w:p w14:paraId="4F10C21B" w14:textId="77777777" w:rsidR="00A8300C" w:rsidRPr="003044FA" w:rsidRDefault="00A8300C" w:rsidP="00521F16">
      <w:pPr>
        <w:rPr>
          <w:lang w:val="lt-LT"/>
        </w:rPr>
      </w:pPr>
    </w:p>
    <w:p w14:paraId="50F366B1" w14:textId="3C73C4F8" w:rsidR="00A8300C" w:rsidRPr="003044FA" w:rsidRDefault="00A8300C" w:rsidP="00521F16">
      <w:pPr>
        <w:ind w:left="567" w:hanging="567"/>
        <w:rPr>
          <w:b/>
          <w:bCs/>
          <w:lang w:val="lt-LT"/>
        </w:rPr>
      </w:pPr>
      <w:r w:rsidRPr="003044FA">
        <w:rPr>
          <w:b/>
          <w:bCs/>
          <w:lang w:val="lt-LT"/>
        </w:rPr>
        <w:t>6.4</w:t>
      </w:r>
      <w:r w:rsidR="009E7E0E">
        <w:rPr>
          <w:b/>
          <w:bCs/>
          <w:lang w:val="lt-LT"/>
        </w:rPr>
        <w:t>.</w:t>
      </w:r>
      <w:r w:rsidRPr="003044FA">
        <w:rPr>
          <w:b/>
          <w:bCs/>
          <w:lang w:val="lt-LT"/>
        </w:rPr>
        <w:tab/>
        <w:t>Specialieji laikymo nurodymai</w:t>
      </w:r>
    </w:p>
    <w:p w14:paraId="24B768D2" w14:textId="77777777" w:rsidR="00A8300C" w:rsidRPr="003044FA" w:rsidRDefault="00A8300C" w:rsidP="00521F16">
      <w:pPr>
        <w:rPr>
          <w:lang w:val="lt-LT"/>
        </w:rPr>
      </w:pPr>
    </w:p>
    <w:p w14:paraId="2B3D15EF" w14:textId="77777777" w:rsidR="00A8300C" w:rsidRPr="003044FA" w:rsidRDefault="00A8300C" w:rsidP="00521F16">
      <w:pPr>
        <w:rPr>
          <w:lang w:val="lt-LT"/>
        </w:rPr>
      </w:pPr>
      <w:r w:rsidRPr="003044FA">
        <w:rPr>
          <w:lang w:val="lt-LT"/>
        </w:rPr>
        <w:t>Šiam veterinariniam vaistui specialių laikymo sąlygų nereikia.</w:t>
      </w:r>
    </w:p>
    <w:p w14:paraId="617F3CE7" w14:textId="77777777" w:rsidR="00A8300C" w:rsidRPr="003044FA" w:rsidRDefault="00A8300C" w:rsidP="00521F16">
      <w:pPr>
        <w:rPr>
          <w:lang w:val="lt-LT"/>
        </w:rPr>
      </w:pPr>
    </w:p>
    <w:p w14:paraId="695043E8" w14:textId="405830D1" w:rsidR="00A8300C" w:rsidRPr="003044FA" w:rsidRDefault="00A8300C" w:rsidP="00521F16">
      <w:pPr>
        <w:ind w:left="567" w:hanging="567"/>
        <w:rPr>
          <w:b/>
          <w:bCs/>
          <w:lang w:val="lt-LT"/>
        </w:rPr>
      </w:pPr>
      <w:r w:rsidRPr="003044FA">
        <w:rPr>
          <w:b/>
          <w:bCs/>
          <w:lang w:val="lt-LT"/>
        </w:rPr>
        <w:t>6.5</w:t>
      </w:r>
      <w:r w:rsidR="009E7E0E">
        <w:rPr>
          <w:b/>
          <w:bCs/>
          <w:lang w:val="lt-LT"/>
        </w:rPr>
        <w:t>.</w:t>
      </w:r>
      <w:r w:rsidRPr="003044FA">
        <w:rPr>
          <w:b/>
          <w:bCs/>
          <w:lang w:val="lt-LT"/>
        </w:rPr>
        <w:tab/>
        <w:t>Pirminės pakuotės pobūdis ir sudedamosios dalys</w:t>
      </w:r>
    </w:p>
    <w:p w14:paraId="4749FAE4" w14:textId="77777777" w:rsidR="00A8300C" w:rsidRPr="003044FA" w:rsidRDefault="00A8300C" w:rsidP="00521F16">
      <w:pPr>
        <w:rPr>
          <w:lang w:val="lt-LT"/>
        </w:rPr>
      </w:pPr>
    </w:p>
    <w:p w14:paraId="7C2ACDF9" w14:textId="18920CD0" w:rsidR="00A8300C" w:rsidRPr="004510BD" w:rsidRDefault="00A8300C" w:rsidP="00521F16">
      <w:pPr>
        <w:rPr>
          <w:lang w:val="lt-LT"/>
        </w:rPr>
      </w:pPr>
      <w:r w:rsidRPr="003044FA">
        <w:rPr>
          <w:lang w:val="lt-LT"/>
        </w:rPr>
        <w:t xml:space="preserve">Kartoninė dėžutė su 1 arba 12 </w:t>
      </w:r>
      <w:r w:rsidRPr="004510BD">
        <w:rPr>
          <w:lang w:val="lt-LT"/>
        </w:rPr>
        <w:t>bespalvio stiklo</w:t>
      </w:r>
      <w:r w:rsidR="004510BD">
        <w:rPr>
          <w:lang w:val="lt-LT"/>
        </w:rPr>
        <w:t xml:space="preserve"> </w:t>
      </w:r>
      <w:r w:rsidR="009E7E0E" w:rsidRPr="004510BD">
        <w:rPr>
          <w:lang w:val="lt-LT"/>
        </w:rPr>
        <w:t>flakon</w:t>
      </w:r>
      <w:r w:rsidR="004510BD">
        <w:rPr>
          <w:lang w:val="lt-LT"/>
        </w:rPr>
        <w:t>ais</w:t>
      </w:r>
      <w:r w:rsidR="00A55F68">
        <w:rPr>
          <w:lang w:val="lt-LT"/>
        </w:rPr>
        <w:t>, kuriuose yra</w:t>
      </w:r>
      <w:r w:rsidR="009E7E0E" w:rsidRPr="004510BD">
        <w:rPr>
          <w:lang w:val="lt-LT"/>
        </w:rPr>
        <w:t xml:space="preserve"> </w:t>
      </w:r>
      <w:r w:rsidRPr="004510BD">
        <w:rPr>
          <w:lang w:val="lt-LT"/>
        </w:rPr>
        <w:t>20 ml, 50 ml arba 100 ml</w:t>
      </w:r>
      <w:r w:rsidR="00A55F68">
        <w:rPr>
          <w:lang w:val="lt-LT"/>
        </w:rPr>
        <w:t xml:space="preserve"> injekcinio tirpalo</w:t>
      </w:r>
      <w:r w:rsidRPr="004510BD">
        <w:rPr>
          <w:lang w:val="lt-LT"/>
        </w:rPr>
        <w:t>.</w:t>
      </w:r>
    </w:p>
    <w:p w14:paraId="112CBECC" w14:textId="106BAB9E" w:rsidR="00A8300C" w:rsidRPr="004510BD" w:rsidRDefault="00A8300C" w:rsidP="00521F16">
      <w:pPr>
        <w:rPr>
          <w:lang w:val="lt-LT"/>
        </w:rPr>
      </w:pPr>
      <w:r w:rsidRPr="004510BD">
        <w:rPr>
          <w:lang w:val="lt-LT"/>
        </w:rPr>
        <w:t xml:space="preserve">Kartoninė dėžutė su 1 arba 6 bespalvio stiklo </w:t>
      </w:r>
      <w:r w:rsidR="009E7E0E" w:rsidRPr="004510BD">
        <w:rPr>
          <w:lang w:val="lt-LT"/>
        </w:rPr>
        <w:t>flakonais</w:t>
      </w:r>
      <w:r w:rsidR="00A55F68">
        <w:rPr>
          <w:lang w:val="lt-LT"/>
        </w:rPr>
        <w:t>, kuriuose yra</w:t>
      </w:r>
      <w:r w:rsidRPr="004510BD">
        <w:rPr>
          <w:lang w:val="lt-LT"/>
        </w:rPr>
        <w:t xml:space="preserve"> 250 ml</w:t>
      </w:r>
      <w:r w:rsidR="00A55F68">
        <w:rPr>
          <w:lang w:val="lt-LT"/>
        </w:rPr>
        <w:t xml:space="preserve"> injekcinio tirpalo</w:t>
      </w:r>
      <w:r w:rsidRPr="004510BD">
        <w:rPr>
          <w:lang w:val="lt-LT"/>
        </w:rPr>
        <w:t>.</w:t>
      </w:r>
    </w:p>
    <w:p w14:paraId="7CA05CF7" w14:textId="0DA3783C" w:rsidR="00A8300C" w:rsidRPr="003044FA" w:rsidRDefault="00A8300C" w:rsidP="00521F16">
      <w:pPr>
        <w:rPr>
          <w:lang w:val="lt-LT"/>
        </w:rPr>
      </w:pPr>
      <w:r w:rsidRPr="004510BD">
        <w:rPr>
          <w:lang w:val="lt-LT"/>
        </w:rPr>
        <w:lastRenderedPageBreak/>
        <w:t xml:space="preserve">Kiekvienas </w:t>
      </w:r>
      <w:r w:rsidR="009E7E0E" w:rsidRPr="004510BD">
        <w:rPr>
          <w:lang w:val="lt-LT"/>
        </w:rPr>
        <w:t xml:space="preserve">flakonas </w:t>
      </w:r>
      <w:r w:rsidRPr="004510BD">
        <w:rPr>
          <w:lang w:val="lt-LT"/>
        </w:rPr>
        <w:t>užkimšta</w:t>
      </w:r>
      <w:r w:rsidRPr="003044FA">
        <w:rPr>
          <w:lang w:val="lt-LT"/>
        </w:rPr>
        <w:t>s guminiu kamšteliu ir apgaubtas aliumininiu gaubteliu.</w:t>
      </w:r>
    </w:p>
    <w:p w14:paraId="2F1B6D29" w14:textId="77777777" w:rsidR="00A8300C" w:rsidRPr="003044FA" w:rsidRDefault="00A8300C" w:rsidP="00521F16">
      <w:pPr>
        <w:rPr>
          <w:lang w:val="lt-LT"/>
        </w:rPr>
      </w:pPr>
      <w:r w:rsidRPr="003044FA">
        <w:rPr>
          <w:lang w:val="lt-LT"/>
        </w:rPr>
        <w:t>Gali būti tiekiamos ne visų dydžių pakuotės.</w:t>
      </w:r>
    </w:p>
    <w:p w14:paraId="4A379A6E" w14:textId="77777777" w:rsidR="00A8300C" w:rsidRPr="003044FA" w:rsidRDefault="00A8300C" w:rsidP="00521F16">
      <w:pPr>
        <w:rPr>
          <w:lang w:val="lt-LT"/>
        </w:rPr>
      </w:pPr>
    </w:p>
    <w:p w14:paraId="522C5450" w14:textId="12797D99" w:rsidR="00A8300C" w:rsidRPr="003044FA" w:rsidRDefault="00A8300C" w:rsidP="00371E12">
      <w:pPr>
        <w:tabs>
          <w:tab w:val="left" w:pos="540"/>
        </w:tabs>
        <w:ind w:left="567" w:hanging="567"/>
        <w:rPr>
          <w:lang w:val="lt-LT"/>
        </w:rPr>
      </w:pPr>
      <w:r w:rsidRPr="003044FA">
        <w:rPr>
          <w:b/>
          <w:bCs/>
          <w:lang w:val="lt-LT"/>
        </w:rPr>
        <w:t>6.6</w:t>
      </w:r>
      <w:r w:rsidR="009E7E0E">
        <w:rPr>
          <w:b/>
          <w:bCs/>
          <w:lang w:val="lt-LT"/>
        </w:rPr>
        <w:t>.</w:t>
      </w:r>
      <w:r w:rsidRPr="003044FA">
        <w:rPr>
          <w:lang w:val="lt-LT"/>
        </w:rPr>
        <w:tab/>
      </w:r>
      <w:r w:rsidRPr="003044FA">
        <w:rPr>
          <w:b/>
          <w:bCs/>
          <w:lang w:val="lt-LT"/>
        </w:rPr>
        <w:t>Specialiosios nesunaudoto veterinarinio vaisto ar su jo naudojimu susijusių atliekų naikinimo nuostatos, jei būtina</w:t>
      </w:r>
    </w:p>
    <w:p w14:paraId="09AB5F8D" w14:textId="77777777" w:rsidR="00A8300C" w:rsidRPr="003044FA" w:rsidRDefault="00A8300C" w:rsidP="00521F16">
      <w:pPr>
        <w:rPr>
          <w:lang w:val="lt-LT"/>
        </w:rPr>
      </w:pPr>
    </w:p>
    <w:p w14:paraId="0E7D5993" w14:textId="77777777" w:rsidR="00A8300C" w:rsidRPr="003044FA" w:rsidRDefault="00A8300C" w:rsidP="00521F16">
      <w:pPr>
        <w:rPr>
          <w:lang w:val="lt-LT"/>
        </w:rPr>
      </w:pPr>
      <w:r w:rsidRPr="003044FA">
        <w:rPr>
          <w:lang w:val="lt-LT"/>
        </w:rPr>
        <w:t>Nesunaudotas veterinarinis vaistas ar su juo susijusios atliekos turi būti sunaikintos pagal šalies reikalavimus.</w:t>
      </w:r>
    </w:p>
    <w:p w14:paraId="79E21C76" w14:textId="77777777" w:rsidR="00A8300C" w:rsidRPr="003044FA" w:rsidRDefault="00A8300C" w:rsidP="00521F16">
      <w:pPr>
        <w:rPr>
          <w:lang w:val="lt-LT"/>
        </w:rPr>
      </w:pPr>
    </w:p>
    <w:p w14:paraId="726AE6AE" w14:textId="77777777" w:rsidR="00A8300C" w:rsidRPr="003044FA" w:rsidRDefault="00A8300C" w:rsidP="00521F16">
      <w:pPr>
        <w:rPr>
          <w:lang w:val="lt-LT"/>
        </w:rPr>
      </w:pPr>
    </w:p>
    <w:p w14:paraId="0A209F52" w14:textId="77777777" w:rsidR="00A8300C" w:rsidRPr="003044FA" w:rsidRDefault="00A8300C" w:rsidP="00521F16">
      <w:pPr>
        <w:ind w:left="567" w:hanging="567"/>
        <w:rPr>
          <w:lang w:val="lt-LT"/>
        </w:rPr>
      </w:pPr>
      <w:r w:rsidRPr="003044FA">
        <w:rPr>
          <w:b/>
          <w:bCs/>
          <w:lang w:val="lt-LT"/>
        </w:rPr>
        <w:t>7.</w:t>
      </w:r>
      <w:r w:rsidRPr="003044FA">
        <w:rPr>
          <w:b/>
          <w:bCs/>
          <w:lang w:val="lt-LT"/>
        </w:rPr>
        <w:tab/>
        <w:t>REGISTRUOTOJAS</w:t>
      </w:r>
    </w:p>
    <w:p w14:paraId="208CB4E1" w14:textId="77777777" w:rsidR="00A8300C" w:rsidRPr="003044FA" w:rsidRDefault="00A8300C" w:rsidP="00521F16">
      <w:pPr>
        <w:rPr>
          <w:lang w:val="lt-LT"/>
        </w:rPr>
      </w:pPr>
    </w:p>
    <w:p w14:paraId="5103D608" w14:textId="77777777" w:rsidR="00A8300C" w:rsidRPr="003044FA" w:rsidRDefault="00A8300C" w:rsidP="00521F16">
      <w:pPr>
        <w:ind w:left="567" w:hanging="567"/>
        <w:rPr>
          <w:lang w:val="lt-LT"/>
        </w:rPr>
      </w:pPr>
      <w:r w:rsidRPr="003044FA">
        <w:rPr>
          <w:lang w:val="lt-LT"/>
        </w:rPr>
        <w:t>Boehringer Ingelheim Vetmedica GmbH</w:t>
      </w:r>
    </w:p>
    <w:p w14:paraId="1B36D6E3" w14:textId="77777777" w:rsidR="00A8300C" w:rsidRPr="003044FA" w:rsidRDefault="00A8300C" w:rsidP="00521F16">
      <w:pPr>
        <w:ind w:left="567" w:hanging="567"/>
        <w:rPr>
          <w:lang w:val="lt-LT"/>
        </w:rPr>
      </w:pPr>
      <w:r w:rsidRPr="003044FA">
        <w:rPr>
          <w:lang w:val="lt-LT"/>
        </w:rPr>
        <w:t>55216 Ingelheim/Rhein</w:t>
      </w:r>
    </w:p>
    <w:p w14:paraId="21DE7E1C" w14:textId="77777777" w:rsidR="00A8300C" w:rsidRPr="003044FA" w:rsidRDefault="00A8300C" w:rsidP="00521F16">
      <w:pPr>
        <w:ind w:left="567" w:hanging="567"/>
        <w:rPr>
          <w:caps/>
          <w:lang w:val="lt-LT"/>
        </w:rPr>
      </w:pPr>
      <w:r w:rsidRPr="003044FA">
        <w:rPr>
          <w:caps/>
          <w:lang w:val="lt-LT"/>
        </w:rPr>
        <w:t>Vokietija</w:t>
      </w:r>
    </w:p>
    <w:p w14:paraId="6F98C220" w14:textId="77777777" w:rsidR="00A8300C" w:rsidRPr="003044FA" w:rsidRDefault="00A8300C" w:rsidP="00521F16">
      <w:pPr>
        <w:ind w:left="567" w:hanging="567"/>
        <w:rPr>
          <w:lang w:val="lt-LT"/>
        </w:rPr>
      </w:pPr>
    </w:p>
    <w:p w14:paraId="525C2A2E" w14:textId="77777777" w:rsidR="00A8300C" w:rsidRPr="003044FA" w:rsidRDefault="00A8300C" w:rsidP="00521F16">
      <w:pPr>
        <w:ind w:left="567" w:hanging="567"/>
        <w:rPr>
          <w:lang w:val="lt-LT"/>
        </w:rPr>
      </w:pPr>
    </w:p>
    <w:p w14:paraId="34CAF78F" w14:textId="77777777" w:rsidR="00A8300C" w:rsidRPr="003044FA" w:rsidRDefault="00A8300C" w:rsidP="00521F16">
      <w:pPr>
        <w:ind w:left="567" w:hanging="567"/>
        <w:rPr>
          <w:lang w:val="lt-LT"/>
        </w:rPr>
      </w:pPr>
      <w:r w:rsidRPr="003044FA">
        <w:rPr>
          <w:b/>
          <w:bCs/>
          <w:lang w:val="lt-LT"/>
        </w:rPr>
        <w:t>8.</w:t>
      </w:r>
      <w:r w:rsidRPr="003044FA">
        <w:rPr>
          <w:b/>
          <w:bCs/>
          <w:lang w:val="lt-LT"/>
        </w:rPr>
        <w:tab/>
        <w:t>REGISTRACIJOS NUMERIAI</w:t>
      </w:r>
    </w:p>
    <w:p w14:paraId="69880269" w14:textId="77777777" w:rsidR="00A8300C" w:rsidRPr="003044FA" w:rsidRDefault="00A8300C" w:rsidP="00521F16">
      <w:pPr>
        <w:ind w:left="567" w:hanging="567"/>
        <w:rPr>
          <w:lang w:val="lt-LT"/>
        </w:rPr>
      </w:pPr>
    </w:p>
    <w:p w14:paraId="21D171B4" w14:textId="77777777" w:rsidR="00A8300C" w:rsidRPr="003044FA" w:rsidRDefault="00A8300C" w:rsidP="00521F16">
      <w:pPr>
        <w:ind w:left="567" w:hanging="567"/>
        <w:rPr>
          <w:lang w:val="lt-LT"/>
        </w:rPr>
      </w:pPr>
      <w:r w:rsidRPr="003044FA">
        <w:rPr>
          <w:lang w:val="lt-LT"/>
        </w:rPr>
        <w:t>EU/2/97/004/027 1 x 20 ml</w:t>
      </w:r>
    </w:p>
    <w:p w14:paraId="7B03CE05" w14:textId="77777777" w:rsidR="00A8300C" w:rsidRPr="003044FA" w:rsidRDefault="00A8300C" w:rsidP="00521F16">
      <w:pPr>
        <w:ind w:left="567" w:hanging="567"/>
        <w:rPr>
          <w:lang w:val="lt-LT"/>
        </w:rPr>
      </w:pPr>
      <w:r w:rsidRPr="003044FA">
        <w:rPr>
          <w:lang w:val="lt-LT"/>
        </w:rPr>
        <w:t>EU/2/97/004/007 1 x 50 ml</w:t>
      </w:r>
    </w:p>
    <w:p w14:paraId="5C038888" w14:textId="77777777" w:rsidR="00A8300C" w:rsidRPr="003044FA" w:rsidRDefault="00A8300C" w:rsidP="00521F16">
      <w:pPr>
        <w:ind w:left="567" w:hanging="567"/>
        <w:rPr>
          <w:lang w:val="lt-LT"/>
        </w:rPr>
      </w:pPr>
      <w:r w:rsidRPr="003044FA">
        <w:rPr>
          <w:lang w:val="lt-LT"/>
        </w:rPr>
        <w:t>EU/2/97/004/008 1 x 100 ml</w:t>
      </w:r>
    </w:p>
    <w:p w14:paraId="0E99A6D8" w14:textId="77777777" w:rsidR="00A8300C" w:rsidRPr="003044FA" w:rsidRDefault="00A8300C" w:rsidP="00521F16">
      <w:pPr>
        <w:ind w:left="567" w:hanging="567"/>
        <w:rPr>
          <w:lang w:val="lt-LT"/>
        </w:rPr>
      </w:pPr>
      <w:r w:rsidRPr="003044FA">
        <w:rPr>
          <w:lang w:val="lt-LT"/>
        </w:rPr>
        <w:t>EU/2/97/004/031 1 x 250 ml</w:t>
      </w:r>
    </w:p>
    <w:p w14:paraId="37A2735A" w14:textId="77777777" w:rsidR="00A8300C" w:rsidRPr="003044FA" w:rsidRDefault="00A8300C" w:rsidP="00521F16">
      <w:pPr>
        <w:ind w:left="567" w:hanging="567"/>
        <w:rPr>
          <w:lang w:val="lt-LT"/>
        </w:rPr>
      </w:pPr>
      <w:r w:rsidRPr="003044FA">
        <w:rPr>
          <w:lang w:val="lt-LT"/>
        </w:rPr>
        <w:t>EU/2/97/004/028 12 x 20 ml</w:t>
      </w:r>
    </w:p>
    <w:p w14:paraId="6E301717" w14:textId="77777777" w:rsidR="00A8300C" w:rsidRPr="003044FA" w:rsidRDefault="00A8300C" w:rsidP="00521F16">
      <w:pPr>
        <w:ind w:left="567" w:hanging="567"/>
        <w:rPr>
          <w:lang w:val="lt-LT"/>
        </w:rPr>
      </w:pPr>
      <w:r w:rsidRPr="003044FA">
        <w:rPr>
          <w:lang w:val="lt-LT"/>
        </w:rPr>
        <w:t>EU/2/97/004/014 12 x 50 ml</w:t>
      </w:r>
    </w:p>
    <w:p w14:paraId="45F2AD90" w14:textId="77777777" w:rsidR="00A8300C" w:rsidRPr="003044FA" w:rsidRDefault="00A8300C" w:rsidP="00521F16">
      <w:pPr>
        <w:ind w:left="567" w:hanging="567"/>
        <w:rPr>
          <w:lang w:val="lt-LT"/>
        </w:rPr>
      </w:pPr>
      <w:r w:rsidRPr="003044FA">
        <w:rPr>
          <w:lang w:val="lt-LT"/>
        </w:rPr>
        <w:t>EU/2/97/004/015 12 x 100 ml</w:t>
      </w:r>
    </w:p>
    <w:p w14:paraId="09F94FD9" w14:textId="77777777" w:rsidR="00A8300C" w:rsidRPr="003044FA" w:rsidRDefault="00A8300C" w:rsidP="00521F16">
      <w:pPr>
        <w:ind w:left="567" w:hanging="567"/>
        <w:rPr>
          <w:lang w:val="lt-LT"/>
        </w:rPr>
      </w:pPr>
      <w:r w:rsidRPr="003044FA">
        <w:rPr>
          <w:lang w:val="lt-LT"/>
        </w:rPr>
        <w:t>EU/2/97/004/032 6 x 250 ml</w:t>
      </w:r>
    </w:p>
    <w:p w14:paraId="3C78E5D7" w14:textId="77777777" w:rsidR="00A8300C" w:rsidRPr="003044FA" w:rsidRDefault="00A8300C" w:rsidP="00521F16">
      <w:pPr>
        <w:ind w:left="567" w:hanging="567"/>
        <w:rPr>
          <w:lang w:val="lt-LT"/>
        </w:rPr>
      </w:pPr>
    </w:p>
    <w:p w14:paraId="051630D1" w14:textId="77777777" w:rsidR="00A8300C" w:rsidRPr="003044FA" w:rsidRDefault="00A8300C" w:rsidP="00521F16">
      <w:pPr>
        <w:ind w:left="567" w:hanging="567"/>
        <w:rPr>
          <w:lang w:val="lt-LT"/>
        </w:rPr>
      </w:pPr>
    </w:p>
    <w:p w14:paraId="3F5B6EE2" w14:textId="77777777" w:rsidR="00A8300C" w:rsidRPr="003044FA" w:rsidRDefault="00A8300C" w:rsidP="00521F16">
      <w:pPr>
        <w:ind w:left="567" w:hanging="567"/>
        <w:rPr>
          <w:lang w:val="lt-LT"/>
        </w:rPr>
      </w:pPr>
      <w:r w:rsidRPr="003044FA">
        <w:rPr>
          <w:b/>
          <w:bCs/>
          <w:lang w:val="lt-LT"/>
        </w:rPr>
        <w:t>9.</w:t>
      </w:r>
      <w:r w:rsidRPr="003044FA">
        <w:rPr>
          <w:b/>
          <w:bCs/>
          <w:lang w:val="lt-LT"/>
        </w:rPr>
        <w:tab/>
        <w:t>REGISTRAVIMO / PERREGISTRAVIMO DATA</w:t>
      </w:r>
    </w:p>
    <w:p w14:paraId="31B9AD58" w14:textId="77777777" w:rsidR="00A8300C" w:rsidRPr="003044FA" w:rsidRDefault="00A8300C" w:rsidP="00521F16">
      <w:pPr>
        <w:ind w:left="567" w:hanging="567"/>
        <w:rPr>
          <w:lang w:val="lt-LT"/>
        </w:rPr>
      </w:pPr>
    </w:p>
    <w:p w14:paraId="3B3BC942" w14:textId="77777777" w:rsidR="00A8300C" w:rsidRPr="003044FA" w:rsidRDefault="00A8300C" w:rsidP="00521F16">
      <w:pPr>
        <w:tabs>
          <w:tab w:val="left" w:pos="2552"/>
        </w:tabs>
        <w:rPr>
          <w:lang w:val="lt-LT"/>
        </w:rPr>
      </w:pPr>
      <w:r w:rsidRPr="003044FA">
        <w:rPr>
          <w:lang w:val="lt-LT"/>
        </w:rPr>
        <w:t>Registravimo data</w:t>
      </w:r>
      <w:r w:rsidRPr="003044FA">
        <w:rPr>
          <w:lang w:val="lt-LT"/>
        </w:rPr>
        <w:tab/>
        <w:t>1998-01-07</w:t>
      </w:r>
    </w:p>
    <w:p w14:paraId="7FA4BCF8" w14:textId="77777777" w:rsidR="00A8300C" w:rsidRPr="003044FA" w:rsidRDefault="00A8300C" w:rsidP="00521F16">
      <w:pPr>
        <w:tabs>
          <w:tab w:val="left" w:pos="2552"/>
        </w:tabs>
        <w:rPr>
          <w:lang w:val="lt-LT"/>
        </w:rPr>
      </w:pPr>
      <w:r w:rsidRPr="003044FA">
        <w:rPr>
          <w:lang w:val="lt-LT"/>
        </w:rPr>
        <w:t>Perregistravimo data</w:t>
      </w:r>
      <w:r w:rsidRPr="003044FA">
        <w:rPr>
          <w:lang w:val="lt-LT"/>
        </w:rPr>
        <w:tab/>
        <w:t>2007-12-06</w:t>
      </w:r>
    </w:p>
    <w:p w14:paraId="6DF267AF" w14:textId="77777777" w:rsidR="00A8300C" w:rsidRPr="003044FA" w:rsidRDefault="00A8300C" w:rsidP="00521F16">
      <w:pPr>
        <w:ind w:left="567" w:hanging="567"/>
        <w:rPr>
          <w:lang w:val="lt-LT"/>
        </w:rPr>
      </w:pPr>
    </w:p>
    <w:p w14:paraId="07808C81" w14:textId="77777777" w:rsidR="00A8300C" w:rsidRPr="003044FA" w:rsidRDefault="00A8300C" w:rsidP="00521F16">
      <w:pPr>
        <w:ind w:left="567" w:hanging="567"/>
        <w:rPr>
          <w:lang w:val="lt-LT"/>
        </w:rPr>
      </w:pPr>
    </w:p>
    <w:p w14:paraId="699AE1F0" w14:textId="77777777" w:rsidR="00A8300C" w:rsidRPr="003044FA" w:rsidRDefault="00A8300C" w:rsidP="00521F16">
      <w:pPr>
        <w:ind w:left="567" w:hanging="567"/>
        <w:rPr>
          <w:b/>
          <w:bCs/>
          <w:lang w:val="lt-LT"/>
        </w:rPr>
      </w:pPr>
      <w:r w:rsidRPr="003044FA">
        <w:rPr>
          <w:b/>
          <w:bCs/>
          <w:lang w:val="lt-LT"/>
        </w:rPr>
        <w:t>10.</w:t>
      </w:r>
      <w:r w:rsidRPr="003044FA">
        <w:rPr>
          <w:b/>
          <w:bCs/>
          <w:lang w:val="lt-LT"/>
        </w:rPr>
        <w:tab/>
        <w:t>TEKSTO PERŽIŪROS DATA</w:t>
      </w:r>
    </w:p>
    <w:p w14:paraId="75DAB36A" w14:textId="77777777" w:rsidR="00A8300C" w:rsidRPr="003044FA" w:rsidRDefault="00A8300C" w:rsidP="00521F16">
      <w:pPr>
        <w:ind w:left="567" w:hanging="567"/>
        <w:rPr>
          <w:lang w:val="lt-LT"/>
        </w:rPr>
      </w:pPr>
    </w:p>
    <w:p w14:paraId="6221D3AE" w14:textId="77777777" w:rsidR="00A8300C" w:rsidRPr="003044FA" w:rsidRDefault="00A8300C" w:rsidP="00521F16">
      <w:pPr>
        <w:rPr>
          <w:lang w:val="lt-LT"/>
        </w:rPr>
      </w:pPr>
      <w:r w:rsidRPr="003044FA">
        <w:rPr>
          <w:lang w:val="lt-LT"/>
        </w:rPr>
        <w:t xml:space="preserve">Išsamią informaciją apie šį veterinarinį vaistą galima rasti Europos vaistų agentūros tinklalapyje </w:t>
      </w:r>
      <w:hyperlink r:id="rId13" w:history="1">
        <w:r w:rsidRPr="003044FA">
          <w:rPr>
            <w:rStyle w:val="Hyperlink"/>
            <w:color w:val="auto"/>
            <w:lang w:val="lt-LT"/>
          </w:rPr>
          <w:t>http://www.ema.europa.eu/</w:t>
        </w:r>
      </w:hyperlink>
      <w:r w:rsidRPr="003044FA">
        <w:rPr>
          <w:lang w:val="lt-LT"/>
        </w:rPr>
        <w:t>.</w:t>
      </w:r>
    </w:p>
    <w:p w14:paraId="46C2A2E3" w14:textId="77777777" w:rsidR="00A8300C" w:rsidRPr="003044FA" w:rsidRDefault="00A8300C" w:rsidP="00521F16">
      <w:pPr>
        <w:ind w:left="567" w:hanging="567"/>
        <w:rPr>
          <w:lang w:val="lt-LT"/>
        </w:rPr>
      </w:pPr>
    </w:p>
    <w:p w14:paraId="33EFAECA" w14:textId="77777777" w:rsidR="00A8300C" w:rsidRPr="003044FA" w:rsidRDefault="00A8300C" w:rsidP="00521F16">
      <w:pPr>
        <w:ind w:left="567" w:hanging="567"/>
        <w:rPr>
          <w:lang w:val="lt-LT"/>
        </w:rPr>
      </w:pPr>
    </w:p>
    <w:p w14:paraId="0D114A70" w14:textId="77777777" w:rsidR="00A8300C" w:rsidRPr="003044FA" w:rsidRDefault="00A8300C" w:rsidP="00521F16">
      <w:pPr>
        <w:ind w:left="567" w:hanging="567"/>
        <w:rPr>
          <w:lang w:val="lt-LT"/>
        </w:rPr>
      </w:pPr>
      <w:r w:rsidRPr="003044FA">
        <w:rPr>
          <w:b/>
          <w:bCs/>
          <w:lang w:val="lt-LT"/>
        </w:rPr>
        <w:t>DRAUDIMAS PREKIAUTI, TIEKTI IR (ARBA) NAUDOTI</w:t>
      </w:r>
    </w:p>
    <w:p w14:paraId="6B615000" w14:textId="77777777" w:rsidR="00A8300C" w:rsidRPr="003044FA" w:rsidRDefault="00A8300C" w:rsidP="00521F16">
      <w:pPr>
        <w:ind w:left="567" w:hanging="567"/>
        <w:rPr>
          <w:lang w:val="lt-LT"/>
        </w:rPr>
      </w:pPr>
    </w:p>
    <w:p w14:paraId="0F46FB60" w14:textId="77777777" w:rsidR="00A8300C" w:rsidRPr="003044FA" w:rsidRDefault="00A8300C" w:rsidP="00521F16">
      <w:pPr>
        <w:ind w:left="567" w:hanging="567"/>
        <w:rPr>
          <w:lang w:val="lt-LT"/>
        </w:rPr>
      </w:pPr>
      <w:r w:rsidRPr="003044FA">
        <w:rPr>
          <w:lang w:val="lt-LT"/>
        </w:rPr>
        <w:t>Nėra.</w:t>
      </w:r>
    </w:p>
    <w:p w14:paraId="31265097" w14:textId="77777777" w:rsidR="00A8300C" w:rsidRPr="003044FA" w:rsidRDefault="00A8300C" w:rsidP="00521F16">
      <w:pPr>
        <w:ind w:left="567" w:hanging="567"/>
        <w:rPr>
          <w:lang w:val="lt-LT"/>
        </w:rPr>
      </w:pPr>
      <w:r w:rsidRPr="003044FA">
        <w:rPr>
          <w:lang w:val="lt-LT"/>
        </w:rPr>
        <w:br w:type="page"/>
      </w:r>
      <w:r w:rsidRPr="003044FA">
        <w:rPr>
          <w:b/>
          <w:bCs/>
          <w:lang w:val="lt-LT"/>
        </w:rPr>
        <w:lastRenderedPageBreak/>
        <w:t>1.</w:t>
      </w:r>
      <w:r w:rsidRPr="003044FA">
        <w:rPr>
          <w:i/>
          <w:iCs/>
          <w:lang w:val="lt-LT"/>
        </w:rPr>
        <w:tab/>
      </w:r>
      <w:r w:rsidRPr="003044FA">
        <w:rPr>
          <w:b/>
          <w:bCs/>
          <w:lang w:val="lt-LT"/>
        </w:rPr>
        <w:t>VETERINARINIO VAISTO PAVADINIMAS</w:t>
      </w:r>
    </w:p>
    <w:p w14:paraId="25EE8BF8" w14:textId="77777777" w:rsidR="00A8300C" w:rsidRPr="003044FA" w:rsidRDefault="00A8300C" w:rsidP="00521F16">
      <w:pPr>
        <w:rPr>
          <w:lang w:val="lt-LT"/>
        </w:rPr>
      </w:pPr>
    </w:p>
    <w:p w14:paraId="4B7C7E23" w14:textId="77777777" w:rsidR="00A8300C" w:rsidRPr="003044FA" w:rsidRDefault="00A8300C" w:rsidP="00521F16">
      <w:pPr>
        <w:outlineLvl w:val="1"/>
        <w:rPr>
          <w:lang w:val="lt-LT"/>
        </w:rPr>
      </w:pPr>
      <w:r w:rsidRPr="003044FA">
        <w:rPr>
          <w:lang w:val="lt-LT"/>
        </w:rPr>
        <w:t>Metacam 15 mg/ml, geriamoji suspensija arkliams</w:t>
      </w:r>
    </w:p>
    <w:p w14:paraId="01FFE4C7" w14:textId="77777777" w:rsidR="00A8300C" w:rsidRPr="003044FA" w:rsidRDefault="00A8300C" w:rsidP="00521F16">
      <w:pPr>
        <w:rPr>
          <w:lang w:val="lt-LT"/>
        </w:rPr>
      </w:pPr>
    </w:p>
    <w:p w14:paraId="50F85486" w14:textId="77777777" w:rsidR="00A8300C" w:rsidRPr="003044FA" w:rsidRDefault="00A8300C" w:rsidP="00521F16">
      <w:pPr>
        <w:rPr>
          <w:lang w:val="lt-LT"/>
        </w:rPr>
      </w:pPr>
    </w:p>
    <w:p w14:paraId="61CF754B" w14:textId="77777777" w:rsidR="00A8300C" w:rsidRPr="003044FA" w:rsidRDefault="00A8300C" w:rsidP="00521F16">
      <w:pPr>
        <w:ind w:left="567" w:hanging="567"/>
        <w:rPr>
          <w:lang w:val="lt-LT"/>
        </w:rPr>
      </w:pPr>
      <w:r w:rsidRPr="003044FA">
        <w:rPr>
          <w:b/>
          <w:bCs/>
          <w:lang w:val="lt-LT"/>
        </w:rPr>
        <w:t>2.</w:t>
      </w:r>
      <w:r w:rsidRPr="003044FA">
        <w:rPr>
          <w:b/>
          <w:bCs/>
          <w:lang w:val="lt-LT"/>
        </w:rPr>
        <w:tab/>
        <w:t>KOKYBINĖ IR KIEKYBINĖ SUDĖTIS</w:t>
      </w:r>
    </w:p>
    <w:p w14:paraId="6ED39C34" w14:textId="77777777" w:rsidR="00A8300C" w:rsidRPr="003044FA" w:rsidRDefault="00A8300C" w:rsidP="00521F16">
      <w:pPr>
        <w:rPr>
          <w:lang w:val="lt-LT"/>
        </w:rPr>
      </w:pPr>
    </w:p>
    <w:p w14:paraId="471C6E8D" w14:textId="77777777" w:rsidR="00A8300C" w:rsidRPr="003044FA" w:rsidRDefault="00A8300C" w:rsidP="00521F16">
      <w:pPr>
        <w:tabs>
          <w:tab w:val="left" w:pos="709"/>
        </w:tabs>
        <w:rPr>
          <w:lang w:val="lt-LT"/>
        </w:rPr>
      </w:pPr>
      <w:r w:rsidRPr="003044FA">
        <w:rPr>
          <w:lang w:val="lt-LT"/>
        </w:rPr>
        <w:t>Viename mililitre yra:</w:t>
      </w:r>
    </w:p>
    <w:p w14:paraId="28C9F436" w14:textId="77777777" w:rsidR="00A8300C" w:rsidRPr="003044FA" w:rsidRDefault="00A8300C" w:rsidP="00521F16">
      <w:pPr>
        <w:rPr>
          <w:b/>
          <w:bCs/>
          <w:lang w:val="lt-LT"/>
        </w:rPr>
      </w:pPr>
    </w:p>
    <w:p w14:paraId="66AA7F0D" w14:textId="77777777" w:rsidR="00A8300C" w:rsidRPr="003044FA" w:rsidRDefault="00A8300C" w:rsidP="00521F16">
      <w:pPr>
        <w:rPr>
          <w:lang w:val="lt-LT"/>
        </w:rPr>
      </w:pPr>
      <w:r w:rsidRPr="003044FA">
        <w:rPr>
          <w:b/>
          <w:bCs/>
          <w:lang w:val="lt-LT"/>
        </w:rPr>
        <w:t>veikliosios medžiagos:</w:t>
      </w:r>
    </w:p>
    <w:p w14:paraId="35D901D8" w14:textId="77777777" w:rsidR="00A8300C" w:rsidRPr="003044FA" w:rsidRDefault="00A8300C" w:rsidP="00D61A52">
      <w:pPr>
        <w:tabs>
          <w:tab w:val="left" w:pos="1985"/>
          <w:tab w:val="left" w:pos="2520"/>
        </w:tabs>
        <w:rPr>
          <w:lang w:val="lt-LT"/>
        </w:rPr>
      </w:pPr>
      <w:r w:rsidRPr="003044FA">
        <w:rPr>
          <w:lang w:val="lt-LT"/>
        </w:rPr>
        <w:t>meloksikamo</w:t>
      </w:r>
      <w:r w:rsidRPr="003044FA">
        <w:rPr>
          <w:lang w:val="lt-LT"/>
        </w:rPr>
        <w:tab/>
        <w:t>15 mg;</w:t>
      </w:r>
    </w:p>
    <w:p w14:paraId="6128996D" w14:textId="77777777" w:rsidR="00A8300C" w:rsidRPr="003044FA" w:rsidRDefault="00A8300C" w:rsidP="00521F16">
      <w:pPr>
        <w:rPr>
          <w:lang w:val="lt-LT"/>
        </w:rPr>
      </w:pPr>
    </w:p>
    <w:p w14:paraId="6D92E241" w14:textId="77777777" w:rsidR="00A8300C" w:rsidRPr="003044FA" w:rsidRDefault="00A8300C" w:rsidP="00521F16">
      <w:pPr>
        <w:ind w:left="567" w:hanging="567"/>
        <w:rPr>
          <w:b/>
          <w:bCs/>
          <w:lang w:val="lt-LT"/>
        </w:rPr>
      </w:pPr>
      <w:r w:rsidRPr="003044FA">
        <w:rPr>
          <w:b/>
          <w:bCs/>
          <w:lang w:val="lt-LT"/>
        </w:rPr>
        <w:t>pagalbinės medžiagos:</w:t>
      </w:r>
    </w:p>
    <w:p w14:paraId="36FEDAE3" w14:textId="77777777" w:rsidR="00A8300C" w:rsidRPr="003044FA" w:rsidRDefault="00A8300C" w:rsidP="00D61A52">
      <w:pPr>
        <w:tabs>
          <w:tab w:val="left" w:pos="709"/>
          <w:tab w:val="left" w:pos="1985"/>
          <w:tab w:val="left" w:pos="2520"/>
        </w:tabs>
        <w:rPr>
          <w:lang w:val="lt-LT"/>
        </w:rPr>
      </w:pPr>
      <w:r w:rsidRPr="003044FA">
        <w:rPr>
          <w:lang w:val="lt-LT"/>
        </w:rPr>
        <w:t>natrio benzoato</w:t>
      </w:r>
      <w:r w:rsidRPr="003044FA">
        <w:rPr>
          <w:lang w:val="lt-LT"/>
        </w:rPr>
        <w:tab/>
        <w:t>1,5 mg.</w:t>
      </w:r>
    </w:p>
    <w:p w14:paraId="6A20194B" w14:textId="77777777" w:rsidR="00A8300C" w:rsidRPr="003044FA" w:rsidRDefault="00A8300C" w:rsidP="00521F16">
      <w:pPr>
        <w:rPr>
          <w:lang w:val="lt-LT"/>
        </w:rPr>
      </w:pPr>
    </w:p>
    <w:p w14:paraId="6C77427C" w14:textId="77777777" w:rsidR="00A8300C" w:rsidRPr="003044FA" w:rsidRDefault="00A8300C" w:rsidP="00521F16">
      <w:pPr>
        <w:rPr>
          <w:lang w:val="lt-LT"/>
        </w:rPr>
      </w:pPr>
      <w:r w:rsidRPr="003044FA">
        <w:rPr>
          <w:lang w:val="lt-LT"/>
        </w:rPr>
        <w:t>Išsamų pagalbinių medžiagų sąrašą žr. 6.1 p.</w:t>
      </w:r>
    </w:p>
    <w:p w14:paraId="363E92FF" w14:textId="77777777" w:rsidR="00A8300C" w:rsidRPr="003044FA" w:rsidRDefault="00A8300C" w:rsidP="00521F16">
      <w:pPr>
        <w:rPr>
          <w:lang w:val="lt-LT"/>
        </w:rPr>
      </w:pPr>
    </w:p>
    <w:p w14:paraId="199A1588" w14:textId="77777777" w:rsidR="00A8300C" w:rsidRPr="003044FA" w:rsidRDefault="00A8300C" w:rsidP="00521F16">
      <w:pPr>
        <w:rPr>
          <w:lang w:val="lt-LT"/>
        </w:rPr>
      </w:pPr>
    </w:p>
    <w:p w14:paraId="4738D487" w14:textId="77777777" w:rsidR="00A8300C" w:rsidRPr="003044FA" w:rsidRDefault="00A8300C" w:rsidP="00521F16">
      <w:pPr>
        <w:ind w:left="567" w:hanging="567"/>
        <w:rPr>
          <w:lang w:val="lt-LT"/>
        </w:rPr>
      </w:pPr>
      <w:r w:rsidRPr="003044FA">
        <w:rPr>
          <w:b/>
          <w:bCs/>
          <w:lang w:val="lt-LT"/>
        </w:rPr>
        <w:t>3.</w:t>
      </w:r>
      <w:r w:rsidRPr="003044FA">
        <w:rPr>
          <w:b/>
          <w:bCs/>
          <w:lang w:val="lt-LT"/>
        </w:rPr>
        <w:tab/>
        <w:t>VAISTO FORMA</w:t>
      </w:r>
    </w:p>
    <w:p w14:paraId="6A3E1BE0" w14:textId="77777777" w:rsidR="00A8300C" w:rsidRPr="003044FA" w:rsidRDefault="00A8300C" w:rsidP="00521F16">
      <w:pPr>
        <w:rPr>
          <w:lang w:val="lt-LT"/>
        </w:rPr>
      </w:pPr>
    </w:p>
    <w:p w14:paraId="6BC06299" w14:textId="77777777" w:rsidR="00A8300C" w:rsidRPr="003044FA" w:rsidRDefault="00A8300C" w:rsidP="00521F16">
      <w:pPr>
        <w:tabs>
          <w:tab w:val="left" w:pos="709"/>
        </w:tabs>
        <w:ind w:left="709" w:hanging="709"/>
        <w:rPr>
          <w:lang w:val="lt-LT"/>
        </w:rPr>
      </w:pPr>
      <w:r w:rsidRPr="003044FA">
        <w:rPr>
          <w:lang w:val="lt-LT"/>
        </w:rPr>
        <w:t>Geriamoji suspensija.</w:t>
      </w:r>
    </w:p>
    <w:p w14:paraId="4E937BF2" w14:textId="77777777" w:rsidR="00A8300C" w:rsidRPr="003044FA" w:rsidRDefault="00A8300C" w:rsidP="00521F16">
      <w:pPr>
        <w:rPr>
          <w:lang w:val="lt-LT"/>
        </w:rPr>
      </w:pPr>
      <w:r w:rsidRPr="003044FA">
        <w:rPr>
          <w:lang w:val="lt-LT"/>
        </w:rPr>
        <w:t>Gelsva su žaliu atspalviu tiršta geriamoji suspensija.</w:t>
      </w:r>
    </w:p>
    <w:p w14:paraId="0B06D034" w14:textId="77777777" w:rsidR="00A8300C" w:rsidRPr="003044FA" w:rsidRDefault="00A8300C" w:rsidP="00521F16">
      <w:pPr>
        <w:rPr>
          <w:lang w:val="lt-LT"/>
        </w:rPr>
      </w:pPr>
    </w:p>
    <w:p w14:paraId="1F6E13D7" w14:textId="77777777" w:rsidR="00A8300C" w:rsidRPr="003044FA" w:rsidRDefault="00A8300C" w:rsidP="00521F16">
      <w:pPr>
        <w:rPr>
          <w:lang w:val="lt-LT"/>
        </w:rPr>
      </w:pPr>
    </w:p>
    <w:p w14:paraId="5CFBD461" w14:textId="77777777" w:rsidR="00A8300C" w:rsidRPr="003044FA" w:rsidRDefault="00A8300C" w:rsidP="00521F16">
      <w:pPr>
        <w:ind w:left="567" w:hanging="567"/>
        <w:rPr>
          <w:lang w:val="lt-LT"/>
        </w:rPr>
      </w:pPr>
      <w:r w:rsidRPr="003044FA">
        <w:rPr>
          <w:b/>
          <w:bCs/>
          <w:lang w:val="lt-LT"/>
        </w:rPr>
        <w:t>4.</w:t>
      </w:r>
      <w:r w:rsidRPr="003044FA">
        <w:rPr>
          <w:b/>
          <w:bCs/>
          <w:lang w:val="lt-LT"/>
        </w:rPr>
        <w:tab/>
        <w:t>KLINIKINIAI DUOMENYS</w:t>
      </w:r>
    </w:p>
    <w:p w14:paraId="440F6CB2" w14:textId="77777777" w:rsidR="00A8300C" w:rsidRPr="003044FA" w:rsidRDefault="00A8300C" w:rsidP="00521F16">
      <w:pPr>
        <w:rPr>
          <w:lang w:val="lt-LT" w:eastAsia="de-DE"/>
        </w:rPr>
      </w:pPr>
    </w:p>
    <w:p w14:paraId="1EC9D23E" w14:textId="59D403D6" w:rsidR="00A8300C" w:rsidRPr="003044FA" w:rsidRDefault="00A8300C" w:rsidP="00521F16">
      <w:pPr>
        <w:tabs>
          <w:tab w:val="left" w:pos="540"/>
        </w:tabs>
        <w:ind w:left="567" w:hanging="567"/>
        <w:rPr>
          <w:lang w:val="lt-LT"/>
        </w:rPr>
      </w:pPr>
      <w:r w:rsidRPr="003044FA">
        <w:rPr>
          <w:b/>
          <w:bCs/>
          <w:lang w:val="lt-LT"/>
        </w:rPr>
        <w:t>4.1</w:t>
      </w:r>
      <w:r w:rsidR="009E7E0E">
        <w:rPr>
          <w:b/>
          <w:bCs/>
          <w:lang w:val="lt-LT"/>
        </w:rPr>
        <w:t>.</w:t>
      </w:r>
      <w:r w:rsidRPr="003044FA">
        <w:rPr>
          <w:b/>
          <w:bCs/>
          <w:lang w:val="lt-LT"/>
        </w:rPr>
        <w:tab/>
        <w:t>Paskirties gyvūnų rūšis (-ys)</w:t>
      </w:r>
    </w:p>
    <w:p w14:paraId="3F934561" w14:textId="77777777" w:rsidR="00A8300C" w:rsidRPr="003044FA" w:rsidRDefault="00A8300C" w:rsidP="00521F16">
      <w:pPr>
        <w:rPr>
          <w:lang w:val="lt-LT"/>
        </w:rPr>
      </w:pPr>
    </w:p>
    <w:p w14:paraId="0FD95E34" w14:textId="77777777" w:rsidR="00A8300C" w:rsidRPr="003044FA" w:rsidRDefault="00A8300C" w:rsidP="00521F16">
      <w:pPr>
        <w:tabs>
          <w:tab w:val="left" w:pos="709"/>
        </w:tabs>
        <w:ind w:left="567" w:hanging="567"/>
        <w:rPr>
          <w:lang w:val="lt-LT"/>
        </w:rPr>
      </w:pPr>
      <w:r w:rsidRPr="003044FA">
        <w:rPr>
          <w:lang w:val="lt-LT"/>
        </w:rPr>
        <w:t>Arkliai.</w:t>
      </w:r>
    </w:p>
    <w:p w14:paraId="20FF9AB4" w14:textId="77777777" w:rsidR="00A8300C" w:rsidRPr="003044FA" w:rsidRDefault="00A8300C" w:rsidP="00521F16">
      <w:pPr>
        <w:rPr>
          <w:lang w:val="lt-LT"/>
        </w:rPr>
      </w:pPr>
    </w:p>
    <w:p w14:paraId="08DEAC82" w14:textId="35A41DDB" w:rsidR="00A8300C" w:rsidRPr="003044FA" w:rsidRDefault="00A8300C" w:rsidP="00521F16">
      <w:pPr>
        <w:ind w:left="567" w:hanging="567"/>
        <w:rPr>
          <w:b/>
          <w:bCs/>
          <w:lang w:val="lt-LT"/>
        </w:rPr>
      </w:pPr>
      <w:r w:rsidRPr="003044FA">
        <w:rPr>
          <w:b/>
          <w:bCs/>
          <w:lang w:val="lt-LT"/>
        </w:rPr>
        <w:t>4.2</w:t>
      </w:r>
      <w:r w:rsidR="009E7E0E">
        <w:rPr>
          <w:b/>
          <w:bCs/>
          <w:lang w:val="lt-LT"/>
        </w:rPr>
        <w:t>.</w:t>
      </w:r>
      <w:r w:rsidRPr="003044FA">
        <w:rPr>
          <w:b/>
          <w:bCs/>
          <w:lang w:val="lt-LT"/>
        </w:rPr>
        <w:tab/>
        <w:t>Naudojimo indikacijos, nurodant paskirties gyvūnų rūšis</w:t>
      </w:r>
    </w:p>
    <w:p w14:paraId="618CA4C8" w14:textId="77777777" w:rsidR="00A8300C" w:rsidRPr="003044FA" w:rsidRDefault="00A8300C" w:rsidP="00521F16">
      <w:pPr>
        <w:tabs>
          <w:tab w:val="left" w:pos="540"/>
        </w:tabs>
        <w:rPr>
          <w:lang w:val="lt-LT"/>
        </w:rPr>
      </w:pPr>
    </w:p>
    <w:p w14:paraId="6B9A7747" w14:textId="77777777" w:rsidR="00A8300C" w:rsidRPr="003044FA" w:rsidRDefault="00A8300C" w:rsidP="00521F16">
      <w:pPr>
        <w:tabs>
          <w:tab w:val="left" w:pos="567"/>
          <w:tab w:val="left" w:pos="709"/>
        </w:tabs>
        <w:rPr>
          <w:lang w:val="lt-LT" w:eastAsia="de-DE"/>
        </w:rPr>
      </w:pPr>
      <w:r w:rsidRPr="003044FA">
        <w:rPr>
          <w:lang w:val="lt-LT" w:eastAsia="de-DE"/>
        </w:rPr>
        <w:t>Arkliams uždegimui ir skausmui mažinti, esant ūminėms ir lėtinėms skeleto</w:t>
      </w:r>
      <w:r w:rsidRPr="003044FA">
        <w:rPr>
          <w:snapToGrid w:val="0"/>
          <w:lang w:val="lt-LT" w:eastAsia="lt-LT"/>
        </w:rPr>
        <w:t xml:space="preserve"> ir </w:t>
      </w:r>
      <w:r w:rsidRPr="003044FA">
        <w:rPr>
          <w:lang w:val="lt-LT" w:eastAsia="de-DE"/>
        </w:rPr>
        <w:t>raumenų ligoms.</w:t>
      </w:r>
    </w:p>
    <w:p w14:paraId="1FDECAD8" w14:textId="77777777" w:rsidR="00A8300C" w:rsidRPr="003044FA" w:rsidRDefault="00A8300C" w:rsidP="00521F16">
      <w:pPr>
        <w:rPr>
          <w:lang w:val="lt-LT"/>
        </w:rPr>
      </w:pPr>
    </w:p>
    <w:p w14:paraId="4118713F" w14:textId="16759668" w:rsidR="00A8300C" w:rsidRPr="003044FA" w:rsidRDefault="00A8300C" w:rsidP="00521F16">
      <w:pPr>
        <w:tabs>
          <w:tab w:val="left" w:pos="540"/>
        </w:tabs>
        <w:ind w:left="567" w:hanging="567"/>
        <w:rPr>
          <w:lang w:val="lt-LT"/>
        </w:rPr>
      </w:pPr>
      <w:r w:rsidRPr="003044FA">
        <w:rPr>
          <w:b/>
          <w:bCs/>
          <w:lang w:val="lt-LT"/>
        </w:rPr>
        <w:t>4.3</w:t>
      </w:r>
      <w:r w:rsidR="001B7065">
        <w:rPr>
          <w:b/>
          <w:bCs/>
          <w:lang w:val="lt-LT"/>
        </w:rPr>
        <w:t>.</w:t>
      </w:r>
      <w:r w:rsidRPr="003044FA">
        <w:rPr>
          <w:b/>
          <w:bCs/>
          <w:lang w:val="lt-LT"/>
        </w:rPr>
        <w:tab/>
        <w:t>Kontraindikacijos</w:t>
      </w:r>
    </w:p>
    <w:p w14:paraId="61BD613D" w14:textId="77777777" w:rsidR="00A8300C" w:rsidRPr="003044FA" w:rsidRDefault="00A8300C" w:rsidP="00521F16">
      <w:pPr>
        <w:rPr>
          <w:lang w:val="lt-LT"/>
        </w:rPr>
      </w:pPr>
    </w:p>
    <w:p w14:paraId="39485BD2" w14:textId="77777777" w:rsidR="00A8300C" w:rsidRPr="003044FA" w:rsidRDefault="00A8300C" w:rsidP="00521F16">
      <w:pPr>
        <w:rPr>
          <w:lang w:val="lt-LT"/>
        </w:rPr>
      </w:pPr>
      <w:r w:rsidRPr="003044FA">
        <w:rPr>
          <w:lang w:val="lt-LT"/>
        </w:rPr>
        <w:t>Negalima naudoti vaikingumo ir laktacijos metu.</w:t>
      </w:r>
    </w:p>
    <w:p w14:paraId="27F74807" w14:textId="77777777" w:rsidR="00A8300C" w:rsidRPr="003044FA" w:rsidRDefault="00A8300C" w:rsidP="00521F16">
      <w:pPr>
        <w:rPr>
          <w:lang w:val="lt-LT"/>
        </w:rPr>
      </w:pPr>
      <w:r w:rsidRPr="003044FA">
        <w:rPr>
          <w:lang w:val="lt-LT"/>
        </w:rPr>
        <w:t xml:space="preserve">Negalima naudoti </w:t>
      </w:r>
      <w:r w:rsidRPr="003044FA">
        <w:rPr>
          <w:lang w:val="lt-LT" w:eastAsia="de-DE"/>
        </w:rPr>
        <w:t>arkliams</w:t>
      </w:r>
      <w:r w:rsidRPr="003044FA">
        <w:rPr>
          <w:lang w:val="lt-LT"/>
        </w:rPr>
        <w:t>, esant skrandžio ir žarnyno sutrikimams, pvz., esant sudirgimui ir kraujavimui, sutrikus kepenų, širdies ar inkstų funkcijoms ar esant hemoraginiams sutrikimams.</w:t>
      </w:r>
    </w:p>
    <w:p w14:paraId="54930BFC" w14:textId="77777777" w:rsidR="00A8300C" w:rsidRPr="003044FA" w:rsidRDefault="00A8300C" w:rsidP="00521F16">
      <w:pPr>
        <w:rPr>
          <w:lang w:val="lt-LT"/>
        </w:rPr>
      </w:pPr>
      <w:r w:rsidRPr="003044FA">
        <w:rPr>
          <w:lang w:val="lt-LT"/>
        </w:rPr>
        <w:t>Negalima naudoti esant padidėjusiam jautrumui veikliajai ar bet kuriai iš pagalbinių medžiagų.</w:t>
      </w:r>
    </w:p>
    <w:p w14:paraId="283F9B6A" w14:textId="77777777" w:rsidR="00A8300C" w:rsidRPr="003044FA" w:rsidRDefault="00A8300C" w:rsidP="00521F16">
      <w:pPr>
        <w:rPr>
          <w:lang w:val="lt-LT"/>
        </w:rPr>
      </w:pPr>
      <w:r w:rsidRPr="003044FA">
        <w:rPr>
          <w:lang w:val="lt-LT"/>
        </w:rPr>
        <w:t>Negalima naudoti jaunesniems nei 6 sav. amžiaus arkliams.</w:t>
      </w:r>
    </w:p>
    <w:p w14:paraId="2B39F552" w14:textId="77777777" w:rsidR="00A8300C" w:rsidRPr="003044FA" w:rsidRDefault="00A8300C" w:rsidP="00521F16">
      <w:pPr>
        <w:rPr>
          <w:lang w:val="lt-LT"/>
        </w:rPr>
      </w:pPr>
    </w:p>
    <w:p w14:paraId="69850D06" w14:textId="741A30B9" w:rsidR="00A8300C" w:rsidRPr="003044FA" w:rsidRDefault="00A8300C" w:rsidP="00521F16">
      <w:pPr>
        <w:tabs>
          <w:tab w:val="left" w:pos="540"/>
        </w:tabs>
        <w:ind w:left="567" w:hanging="567"/>
        <w:rPr>
          <w:lang w:val="lt-LT"/>
        </w:rPr>
      </w:pPr>
      <w:r w:rsidRPr="003044FA">
        <w:rPr>
          <w:b/>
          <w:bCs/>
          <w:lang w:val="lt-LT"/>
        </w:rPr>
        <w:t>4.4</w:t>
      </w:r>
      <w:r w:rsidR="009E7E0E">
        <w:rPr>
          <w:b/>
          <w:bCs/>
          <w:lang w:val="lt-LT"/>
        </w:rPr>
        <w:t>.</w:t>
      </w:r>
      <w:r w:rsidRPr="003044FA">
        <w:rPr>
          <w:b/>
          <w:bCs/>
          <w:lang w:val="lt-LT"/>
        </w:rPr>
        <w:tab/>
        <w:t>Specialieji įspėjimai, naudojant atskirų rūšių paskirties gyvūnams</w:t>
      </w:r>
    </w:p>
    <w:p w14:paraId="30518EE6" w14:textId="77777777" w:rsidR="00A8300C" w:rsidRPr="003044FA" w:rsidRDefault="00A8300C" w:rsidP="00521F16">
      <w:pPr>
        <w:rPr>
          <w:lang w:val="lt-LT"/>
        </w:rPr>
      </w:pPr>
    </w:p>
    <w:p w14:paraId="43E3E0BA" w14:textId="77777777" w:rsidR="00A8300C" w:rsidRPr="003044FA" w:rsidRDefault="00A8300C" w:rsidP="00521F16">
      <w:pPr>
        <w:rPr>
          <w:lang w:val="lt-LT"/>
        </w:rPr>
      </w:pPr>
      <w:r w:rsidRPr="003044FA">
        <w:rPr>
          <w:lang w:val="lt-LT"/>
        </w:rPr>
        <w:t>Nėra.</w:t>
      </w:r>
    </w:p>
    <w:p w14:paraId="18310AE0" w14:textId="77777777" w:rsidR="00A8300C" w:rsidRPr="003044FA" w:rsidRDefault="00A8300C" w:rsidP="00521F16">
      <w:pPr>
        <w:rPr>
          <w:lang w:val="lt-LT"/>
        </w:rPr>
      </w:pPr>
    </w:p>
    <w:p w14:paraId="2C7AFBE8" w14:textId="2BCC2511" w:rsidR="00A8300C" w:rsidRPr="003044FA" w:rsidRDefault="00A8300C" w:rsidP="00521F16">
      <w:pPr>
        <w:ind w:left="567" w:hanging="567"/>
        <w:rPr>
          <w:b/>
          <w:bCs/>
          <w:lang w:val="lt-LT"/>
        </w:rPr>
      </w:pPr>
      <w:r w:rsidRPr="003044FA">
        <w:rPr>
          <w:b/>
          <w:bCs/>
          <w:lang w:val="lt-LT"/>
        </w:rPr>
        <w:t>4.5</w:t>
      </w:r>
      <w:r w:rsidR="009E7E0E">
        <w:rPr>
          <w:b/>
          <w:bCs/>
          <w:lang w:val="lt-LT"/>
        </w:rPr>
        <w:t>.</w:t>
      </w:r>
      <w:r w:rsidRPr="003044FA">
        <w:rPr>
          <w:b/>
          <w:bCs/>
          <w:lang w:val="lt-LT"/>
        </w:rPr>
        <w:tab/>
        <w:t>Specialiosios naudojimo atsargumo priemonės</w:t>
      </w:r>
    </w:p>
    <w:p w14:paraId="051EC688" w14:textId="77777777" w:rsidR="00A8300C" w:rsidRPr="003044FA" w:rsidRDefault="00A8300C" w:rsidP="00521F16">
      <w:pPr>
        <w:ind w:left="567" w:hanging="567"/>
        <w:rPr>
          <w:b/>
          <w:bCs/>
          <w:lang w:val="lt-LT"/>
        </w:rPr>
      </w:pPr>
    </w:p>
    <w:p w14:paraId="08B2FB51" w14:textId="77777777" w:rsidR="00A8300C" w:rsidRPr="003044FA" w:rsidRDefault="00A8300C" w:rsidP="00521F16">
      <w:pPr>
        <w:rPr>
          <w:u w:val="single"/>
          <w:lang w:val="lt-LT"/>
        </w:rPr>
      </w:pPr>
      <w:r w:rsidRPr="003044FA">
        <w:rPr>
          <w:u w:val="single"/>
          <w:lang w:val="lt-LT"/>
        </w:rPr>
        <w:t>Specialiosios atsargumo priemonės, naudojant vaistą gyvūnams</w:t>
      </w:r>
    </w:p>
    <w:p w14:paraId="556016D6" w14:textId="77777777" w:rsidR="00A8300C" w:rsidRPr="003044FA" w:rsidRDefault="00A8300C" w:rsidP="00521F16">
      <w:pPr>
        <w:tabs>
          <w:tab w:val="left" w:pos="567"/>
        </w:tabs>
        <w:rPr>
          <w:lang w:val="lt-LT" w:eastAsia="de-DE"/>
        </w:rPr>
      </w:pPr>
      <w:r w:rsidRPr="003044FA">
        <w:rPr>
          <w:lang w:val="lt-LT" w:eastAsia="de-DE"/>
        </w:rPr>
        <w:t>Negalima naudoti vaisto gyvūnams, esant dehidratacijai, hipovolemijai ar hipotenzijai, nes atsiranda toksinio poveikio inkstams pavojus.</w:t>
      </w:r>
    </w:p>
    <w:p w14:paraId="6258E35C" w14:textId="77777777" w:rsidR="00A8300C" w:rsidRPr="003044FA" w:rsidRDefault="00A8300C" w:rsidP="00521F16">
      <w:pPr>
        <w:tabs>
          <w:tab w:val="left" w:pos="567"/>
        </w:tabs>
        <w:rPr>
          <w:lang w:val="lt-LT" w:eastAsia="de-DE"/>
        </w:rPr>
      </w:pPr>
    </w:p>
    <w:p w14:paraId="0717358A" w14:textId="77777777" w:rsidR="00A8300C" w:rsidRPr="003044FA" w:rsidRDefault="00A8300C" w:rsidP="00521F16">
      <w:pPr>
        <w:rPr>
          <w:u w:val="single"/>
          <w:lang w:val="lt-LT"/>
        </w:rPr>
      </w:pPr>
      <w:r w:rsidRPr="003044FA">
        <w:rPr>
          <w:u w:val="single"/>
          <w:lang w:val="lt-LT"/>
        </w:rPr>
        <w:t>Specialiosios atsargumo priemonės asmenims, naudojantiems vaistą gyvūnams</w:t>
      </w:r>
    </w:p>
    <w:p w14:paraId="206D9EF0" w14:textId="77777777" w:rsidR="00A8300C" w:rsidRPr="003044FA" w:rsidRDefault="00A8300C" w:rsidP="00521F16">
      <w:pPr>
        <w:rPr>
          <w:lang w:val="lt-LT"/>
        </w:rPr>
      </w:pPr>
      <w:r w:rsidRPr="003044FA">
        <w:rPr>
          <w:lang w:val="lt-LT"/>
        </w:rPr>
        <w:t>Žmonės, kuriems nustatytas padidėjęs jautrumas nesteroidiniams vaistams nuo uždegimo (NVNU), turi vengti sąlyčio su šiuo veterinariniu vaistu.</w:t>
      </w:r>
    </w:p>
    <w:p w14:paraId="287732AF" w14:textId="77777777" w:rsidR="00A8300C" w:rsidRPr="003044FA" w:rsidRDefault="00A8300C" w:rsidP="00521F16">
      <w:pPr>
        <w:rPr>
          <w:lang w:val="lt-LT"/>
        </w:rPr>
      </w:pPr>
    </w:p>
    <w:p w14:paraId="7FE020B6" w14:textId="77777777" w:rsidR="00A8300C" w:rsidRDefault="00A8300C" w:rsidP="00521F16">
      <w:pPr>
        <w:rPr>
          <w:lang w:val="lt-LT" w:eastAsia="de-DE"/>
        </w:rPr>
      </w:pPr>
      <w:r w:rsidRPr="003044FA">
        <w:rPr>
          <w:lang w:val="lt-LT" w:eastAsia="de-DE"/>
        </w:rPr>
        <w:lastRenderedPageBreak/>
        <w:t xml:space="preserve">Atsitiktinai prarijus, reikia nedelsiant kreiptis į gydytoją ir parodyti šio </w:t>
      </w:r>
      <w:r w:rsidRPr="003044FA">
        <w:rPr>
          <w:lang w:val="lt-LT"/>
        </w:rPr>
        <w:t xml:space="preserve">veterinarinio </w:t>
      </w:r>
      <w:r w:rsidRPr="003044FA">
        <w:rPr>
          <w:lang w:val="lt-LT" w:eastAsia="de-DE"/>
        </w:rPr>
        <w:t>vaisto informacinį lapelį ar etiketę.</w:t>
      </w:r>
    </w:p>
    <w:p w14:paraId="5453EEB6" w14:textId="01232F00" w:rsidR="00A8300C" w:rsidRPr="003044FA" w:rsidRDefault="00A8300C" w:rsidP="00521F16">
      <w:pPr>
        <w:rPr>
          <w:lang w:val="lt-LT" w:eastAsia="de-DE"/>
        </w:rPr>
      </w:pPr>
      <w:r w:rsidRPr="00691FC7">
        <w:rPr>
          <w:lang w:val="lt-LT"/>
        </w:rPr>
        <w:t xml:space="preserve">Šis </w:t>
      </w:r>
      <w:r w:rsidR="009E7E0E">
        <w:rPr>
          <w:lang w:val="lt-LT"/>
        </w:rPr>
        <w:t>vaistas</w:t>
      </w:r>
      <w:r w:rsidRPr="00691FC7">
        <w:rPr>
          <w:lang w:val="lt-LT"/>
        </w:rPr>
        <w:t xml:space="preserve"> gali sukelti akių dirginimą. Patekus į akis, nedels</w:t>
      </w:r>
      <w:r w:rsidR="009E7E0E">
        <w:rPr>
          <w:lang w:val="lt-LT"/>
        </w:rPr>
        <w:t>iant</w:t>
      </w:r>
      <w:r w:rsidRPr="00691FC7">
        <w:rPr>
          <w:lang w:val="lt-LT"/>
        </w:rPr>
        <w:t xml:space="preserve"> kruopščiai plau</w:t>
      </w:r>
      <w:r w:rsidR="001B7065">
        <w:rPr>
          <w:lang w:val="lt-LT"/>
        </w:rPr>
        <w:t>t</w:t>
      </w:r>
      <w:r w:rsidRPr="00691FC7">
        <w:rPr>
          <w:lang w:val="lt-LT"/>
        </w:rPr>
        <w:t>i vandeniu</w:t>
      </w:r>
      <w:r w:rsidRPr="00B53003">
        <w:rPr>
          <w:lang w:val="lt-LT"/>
        </w:rPr>
        <w:t>.</w:t>
      </w:r>
    </w:p>
    <w:p w14:paraId="32F99B0D" w14:textId="77777777" w:rsidR="00A8300C" w:rsidRPr="003044FA" w:rsidRDefault="00A8300C" w:rsidP="00521F16">
      <w:pPr>
        <w:tabs>
          <w:tab w:val="left" w:pos="567"/>
        </w:tabs>
        <w:rPr>
          <w:lang w:val="lt-LT" w:eastAsia="de-DE"/>
        </w:rPr>
      </w:pPr>
    </w:p>
    <w:p w14:paraId="2CBE20E2" w14:textId="3B05E234" w:rsidR="00A8300C" w:rsidRPr="003044FA" w:rsidRDefault="00A8300C" w:rsidP="00521F16">
      <w:pPr>
        <w:tabs>
          <w:tab w:val="left" w:pos="540"/>
        </w:tabs>
        <w:ind w:left="567" w:hanging="567"/>
        <w:rPr>
          <w:b/>
          <w:bCs/>
          <w:lang w:val="lt-LT"/>
        </w:rPr>
      </w:pPr>
      <w:r w:rsidRPr="003044FA">
        <w:rPr>
          <w:b/>
          <w:bCs/>
          <w:lang w:val="lt-LT"/>
        </w:rPr>
        <w:t>4.6</w:t>
      </w:r>
      <w:r w:rsidR="00FD0295">
        <w:rPr>
          <w:b/>
          <w:bCs/>
          <w:lang w:val="lt-LT"/>
        </w:rPr>
        <w:t>.</w:t>
      </w:r>
      <w:r w:rsidRPr="003044FA">
        <w:rPr>
          <w:b/>
          <w:bCs/>
          <w:lang w:val="lt-LT"/>
        </w:rPr>
        <w:tab/>
        <w:t>Nepalankios reakcijos (dažnumas ir sunkumas)</w:t>
      </w:r>
    </w:p>
    <w:p w14:paraId="15004BCE" w14:textId="77777777" w:rsidR="00A8300C" w:rsidRPr="003044FA" w:rsidRDefault="00A8300C" w:rsidP="00521F16">
      <w:pPr>
        <w:tabs>
          <w:tab w:val="left" w:pos="540"/>
        </w:tabs>
        <w:rPr>
          <w:lang w:val="lt-LT"/>
        </w:rPr>
      </w:pPr>
    </w:p>
    <w:p w14:paraId="4768DF2C" w14:textId="5D268528" w:rsidR="00A8300C" w:rsidRPr="003044FA" w:rsidRDefault="00A8300C" w:rsidP="00521F16">
      <w:pPr>
        <w:rPr>
          <w:lang w:val="lt-LT"/>
        </w:rPr>
      </w:pPr>
      <w:r w:rsidRPr="003044FA">
        <w:rPr>
          <w:lang w:val="lt-LT"/>
        </w:rPr>
        <w:t xml:space="preserve">Klinikinių tyrimų metu </w:t>
      </w:r>
      <w:r>
        <w:rPr>
          <w:lang w:val="lt-LT"/>
        </w:rPr>
        <w:t xml:space="preserve">labai retais atvejais </w:t>
      </w:r>
      <w:r w:rsidRPr="003044FA">
        <w:rPr>
          <w:lang w:val="lt-LT"/>
        </w:rPr>
        <w:t>buvo pastebėt</w:t>
      </w:r>
      <w:r w:rsidR="00D363B8">
        <w:rPr>
          <w:lang w:val="lt-LT"/>
        </w:rPr>
        <w:t>a</w:t>
      </w:r>
      <w:r w:rsidRPr="003044FA">
        <w:rPr>
          <w:lang w:val="lt-LT"/>
        </w:rPr>
        <w:t xml:space="preserve">s </w:t>
      </w:r>
      <w:r w:rsidR="00D363B8">
        <w:rPr>
          <w:lang w:val="lt-LT"/>
        </w:rPr>
        <w:t>viduriavimas</w:t>
      </w:r>
      <w:r w:rsidRPr="003044FA">
        <w:rPr>
          <w:lang w:val="lt-LT"/>
        </w:rPr>
        <w:t>, susij</w:t>
      </w:r>
      <w:r w:rsidR="00D363B8">
        <w:rPr>
          <w:lang w:val="lt-LT"/>
        </w:rPr>
        <w:t>ęs</w:t>
      </w:r>
      <w:r w:rsidRPr="003044FA">
        <w:rPr>
          <w:lang w:val="lt-LT"/>
        </w:rPr>
        <w:t xml:space="preserve"> su nesteroidiniais vaistais nuo uždegimo. Ši</w:t>
      </w:r>
      <w:r w:rsidR="001A64FB">
        <w:rPr>
          <w:lang w:val="lt-LT"/>
        </w:rPr>
        <w:t>s</w:t>
      </w:r>
      <w:r w:rsidRPr="003044FA">
        <w:rPr>
          <w:lang w:val="lt-LT"/>
        </w:rPr>
        <w:t xml:space="preserve"> </w:t>
      </w:r>
      <w:r w:rsidR="00743CE9">
        <w:rPr>
          <w:lang w:val="lt-LT"/>
        </w:rPr>
        <w:t>klinikini</w:t>
      </w:r>
      <w:r w:rsidR="001A64FB">
        <w:rPr>
          <w:lang w:val="lt-LT"/>
        </w:rPr>
        <w:t>s</w:t>
      </w:r>
      <w:r w:rsidR="00743CE9">
        <w:rPr>
          <w:lang w:val="lt-LT"/>
        </w:rPr>
        <w:t xml:space="preserve"> </w:t>
      </w:r>
      <w:r w:rsidRPr="003044FA">
        <w:rPr>
          <w:lang w:val="lt-LT"/>
        </w:rPr>
        <w:t>simptoma</w:t>
      </w:r>
      <w:r w:rsidR="001A64FB">
        <w:rPr>
          <w:lang w:val="lt-LT"/>
        </w:rPr>
        <w:t>s</w:t>
      </w:r>
      <w:r w:rsidRPr="003044FA">
        <w:rPr>
          <w:lang w:val="lt-LT"/>
        </w:rPr>
        <w:t xml:space="preserve"> pranykdavo savaime.</w:t>
      </w:r>
    </w:p>
    <w:p w14:paraId="1D4683D0" w14:textId="34048D29" w:rsidR="00A8300C" w:rsidRPr="003044FA" w:rsidRDefault="00A8300C" w:rsidP="00521F16">
      <w:pPr>
        <w:rPr>
          <w:lang w:val="lt-LT"/>
        </w:rPr>
      </w:pPr>
      <w:r w:rsidRPr="00DE7006">
        <w:rPr>
          <w:lang w:val="lt-LT"/>
        </w:rPr>
        <w:t>Remiantis pateikimo rinkai saugumo duomenimis</w:t>
      </w:r>
      <w:r>
        <w:rPr>
          <w:lang w:val="lt-LT"/>
        </w:rPr>
        <w:t>, l</w:t>
      </w:r>
      <w:r w:rsidRPr="003044FA">
        <w:rPr>
          <w:lang w:val="lt-LT"/>
        </w:rPr>
        <w:t>abai retais atvejais buvo pastebėtas apetito praradimas, letargija, pilvo skausmas</w:t>
      </w:r>
      <w:r w:rsidR="00743CE9">
        <w:rPr>
          <w:lang w:val="lt-LT"/>
        </w:rPr>
        <w:t>,</w:t>
      </w:r>
      <w:r w:rsidRPr="003044FA">
        <w:rPr>
          <w:lang w:val="lt-LT"/>
        </w:rPr>
        <w:t xml:space="preserve"> kolitas</w:t>
      </w:r>
      <w:r w:rsidR="00743CE9">
        <w:rPr>
          <w:lang w:val="lt-LT"/>
        </w:rPr>
        <w:t xml:space="preserve"> ir dilgėlinė</w:t>
      </w:r>
      <w:r w:rsidRPr="003044FA">
        <w:rPr>
          <w:lang w:val="lt-LT"/>
        </w:rPr>
        <w:t>.</w:t>
      </w:r>
    </w:p>
    <w:p w14:paraId="353B7A76" w14:textId="2DA82BD2" w:rsidR="00A8300C" w:rsidRPr="003044FA" w:rsidRDefault="00743CE9" w:rsidP="00521F16">
      <w:pPr>
        <w:rPr>
          <w:lang w:val="lt-LT"/>
        </w:rPr>
      </w:pPr>
      <w:r w:rsidRPr="00743CE9">
        <w:rPr>
          <w:lang w:val="lt-LT"/>
        </w:rPr>
        <w:t xml:space="preserve">Remiantis pateikimo rinkai saugumo duomenimis, labai retais atvejais buvo pastebėtos </w:t>
      </w:r>
      <w:r w:rsidR="00A8300C" w:rsidRPr="003044FA">
        <w:rPr>
          <w:lang w:val="lt-LT"/>
        </w:rPr>
        <w:t>anafilaktoidinės reakcijos, kurios gali būti sunkios (įskaitant mirtinas). Tokiu atveju reikia gydyti simptomiškai.</w:t>
      </w:r>
    </w:p>
    <w:p w14:paraId="45D5C7AD" w14:textId="77777777" w:rsidR="00A8300C" w:rsidRPr="003044FA" w:rsidRDefault="00A8300C" w:rsidP="00521F16">
      <w:pPr>
        <w:rPr>
          <w:lang w:val="lt-LT"/>
        </w:rPr>
      </w:pPr>
    </w:p>
    <w:p w14:paraId="355A0447" w14:textId="77777777" w:rsidR="00A8300C" w:rsidRPr="003044FA" w:rsidRDefault="00A8300C" w:rsidP="00521F16">
      <w:pPr>
        <w:rPr>
          <w:lang w:val="lt-LT"/>
        </w:rPr>
      </w:pPr>
      <w:r w:rsidRPr="003044FA">
        <w:rPr>
          <w:lang w:val="lt-LT"/>
        </w:rPr>
        <w:t>Jei pasireiškia nepalankios reakcijos, būtina nutraukti gydymą ir konsultuotis su veterinarijos gydytoju.</w:t>
      </w:r>
    </w:p>
    <w:p w14:paraId="5962D5C2" w14:textId="77777777" w:rsidR="00A8300C" w:rsidRPr="003044FA" w:rsidRDefault="00A8300C" w:rsidP="00521F16">
      <w:pPr>
        <w:rPr>
          <w:lang w:val="lt-LT"/>
        </w:rPr>
      </w:pPr>
    </w:p>
    <w:p w14:paraId="3FAF55A2" w14:textId="77777777" w:rsidR="00A8300C" w:rsidRPr="003044FA" w:rsidRDefault="00A8300C" w:rsidP="00521F16">
      <w:pPr>
        <w:rPr>
          <w:lang w:val="lt-LT"/>
        </w:rPr>
      </w:pPr>
      <w:r w:rsidRPr="003044FA">
        <w:rPr>
          <w:lang w:val="lt-LT"/>
        </w:rPr>
        <w:t>Nepalankių reakcijų dažnumas nustatytas vadovaujantis tokia konvencija:</w:t>
      </w:r>
    </w:p>
    <w:p w14:paraId="4474FFBE" w14:textId="541E113C" w:rsidR="00A8300C" w:rsidRPr="003044FA" w:rsidRDefault="00A8300C" w:rsidP="00521F16">
      <w:pPr>
        <w:rPr>
          <w:lang w:val="lt-LT"/>
        </w:rPr>
      </w:pPr>
      <w:r w:rsidRPr="003044FA">
        <w:rPr>
          <w:lang w:val="lt-LT"/>
        </w:rPr>
        <w:t>- labai dažna (nepalanki</w:t>
      </w:r>
      <w:r w:rsidR="00FD0295">
        <w:rPr>
          <w:lang w:val="lt-LT"/>
        </w:rPr>
        <w:t xml:space="preserve"> (-i</w:t>
      </w:r>
      <w:r w:rsidRPr="003044FA">
        <w:rPr>
          <w:lang w:val="lt-LT"/>
        </w:rPr>
        <w:t>os</w:t>
      </w:r>
      <w:r w:rsidR="00FD0295">
        <w:rPr>
          <w:lang w:val="lt-LT"/>
        </w:rPr>
        <w:t>)</w:t>
      </w:r>
      <w:r w:rsidRPr="003044FA">
        <w:rPr>
          <w:lang w:val="lt-LT"/>
        </w:rPr>
        <w:t xml:space="preserve"> reakcij</w:t>
      </w:r>
      <w:r w:rsidR="00FD0295">
        <w:rPr>
          <w:lang w:val="lt-LT"/>
        </w:rPr>
        <w:t>a (-</w:t>
      </w:r>
      <w:r w:rsidRPr="003044FA">
        <w:rPr>
          <w:lang w:val="lt-LT"/>
        </w:rPr>
        <w:t>os</w:t>
      </w:r>
      <w:r w:rsidR="00FD0295">
        <w:rPr>
          <w:lang w:val="lt-LT"/>
        </w:rPr>
        <w:t>)</w:t>
      </w:r>
      <w:r w:rsidRPr="003044FA">
        <w:rPr>
          <w:lang w:val="lt-LT"/>
        </w:rPr>
        <w:t xml:space="preserve"> pasireiškė daugiau nei 1 iš 10 gydytų gyvūnų),</w:t>
      </w:r>
    </w:p>
    <w:p w14:paraId="5783F855" w14:textId="77777777" w:rsidR="00A8300C" w:rsidRPr="003044FA" w:rsidRDefault="00A8300C" w:rsidP="00521F16">
      <w:pPr>
        <w:rPr>
          <w:lang w:val="lt-LT"/>
        </w:rPr>
      </w:pPr>
      <w:r w:rsidRPr="003044FA">
        <w:rPr>
          <w:lang w:val="lt-LT"/>
        </w:rPr>
        <w:t>- dažna (daugiau nei 1, bet mažiau nei 10 iš 100 gydytų gyvūnų),</w:t>
      </w:r>
    </w:p>
    <w:p w14:paraId="7CDACCB0" w14:textId="77777777" w:rsidR="00A8300C" w:rsidRPr="003044FA" w:rsidRDefault="00A8300C" w:rsidP="00521F16">
      <w:pPr>
        <w:rPr>
          <w:i/>
          <w:iCs/>
          <w:lang w:val="lt-LT"/>
        </w:rPr>
      </w:pPr>
      <w:r w:rsidRPr="003044FA">
        <w:rPr>
          <w:lang w:val="lt-LT"/>
        </w:rPr>
        <w:t>- nedažna (daugiau nei 1, bet mažiau nei 10 iš 1 000 gydytų gyvūnų)</w:t>
      </w:r>
      <w:r w:rsidRPr="003044FA">
        <w:rPr>
          <w:i/>
          <w:iCs/>
          <w:lang w:val="lt-LT"/>
        </w:rPr>
        <w:t>,</w:t>
      </w:r>
    </w:p>
    <w:p w14:paraId="70EB66C8" w14:textId="77777777" w:rsidR="00A8300C" w:rsidRPr="003044FA" w:rsidRDefault="00A8300C" w:rsidP="00521F16">
      <w:pPr>
        <w:rPr>
          <w:lang w:val="lt-LT"/>
        </w:rPr>
      </w:pPr>
      <w:r w:rsidRPr="003044FA">
        <w:rPr>
          <w:lang w:val="lt-LT"/>
        </w:rPr>
        <w:t>- reta (daugiau nei 1, bet mažiau nei 10 iš 10 000 gydytų gyvūnų),</w:t>
      </w:r>
    </w:p>
    <w:p w14:paraId="11D307C3" w14:textId="77777777" w:rsidR="00A8300C" w:rsidRPr="003044FA" w:rsidRDefault="00A8300C" w:rsidP="00521F16">
      <w:pPr>
        <w:rPr>
          <w:lang w:val="lt-LT"/>
        </w:rPr>
      </w:pPr>
      <w:r w:rsidRPr="003044FA">
        <w:rPr>
          <w:lang w:val="lt-LT"/>
        </w:rPr>
        <w:t>- labai reta (mažiau nei 1 iš 10 000 gydytų gyvūnų, skaičiuojant ir atskirus pranešimus).</w:t>
      </w:r>
    </w:p>
    <w:p w14:paraId="67DD761D" w14:textId="77777777" w:rsidR="00A8300C" w:rsidRPr="003044FA" w:rsidRDefault="00A8300C" w:rsidP="00521F16">
      <w:pPr>
        <w:rPr>
          <w:lang w:val="lt-LT"/>
        </w:rPr>
      </w:pPr>
    </w:p>
    <w:p w14:paraId="3609322B" w14:textId="20881712" w:rsidR="00A8300C" w:rsidRPr="003044FA" w:rsidRDefault="00A8300C" w:rsidP="00521F16">
      <w:pPr>
        <w:tabs>
          <w:tab w:val="left" w:pos="540"/>
        </w:tabs>
        <w:ind w:left="567" w:hanging="567"/>
        <w:rPr>
          <w:lang w:val="lt-LT"/>
        </w:rPr>
      </w:pPr>
      <w:r w:rsidRPr="003044FA">
        <w:rPr>
          <w:b/>
          <w:bCs/>
          <w:lang w:val="lt-LT"/>
        </w:rPr>
        <w:t>4.7</w:t>
      </w:r>
      <w:r w:rsidR="00FD0295">
        <w:rPr>
          <w:b/>
          <w:bCs/>
          <w:lang w:val="lt-LT"/>
        </w:rPr>
        <w:t>.</w:t>
      </w:r>
      <w:r w:rsidRPr="003044FA">
        <w:rPr>
          <w:b/>
          <w:bCs/>
          <w:lang w:val="lt-LT"/>
        </w:rPr>
        <w:tab/>
        <w:t>Naudojimas vaikingumo, laktacijos ar kiaušinių dėjimo metu</w:t>
      </w:r>
    </w:p>
    <w:p w14:paraId="19D66A39" w14:textId="77777777" w:rsidR="00A8300C" w:rsidRPr="003044FA" w:rsidRDefault="00A8300C" w:rsidP="00521F16">
      <w:pPr>
        <w:rPr>
          <w:lang w:val="lt-LT"/>
        </w:rPr>
      </w:pPr>
    </w:p>
    <w:p w14:paraId="51B5D4F0" w14:textId="77777777" w:rsidR="00A8300C" w:rsidRPr="003044FA" w:rsidRDefault="00A8300C" w:rsidP="00521F16">
      <w:pPr>
        <w:rPr>
          <w:lang w:val="lt-LT"/>
        </w:rPr>
      </w:pPr>
      <w:r w:rsidRPr="003044FA">
        <w:rPr>
          <w:lang w:val="lt-LT"/>
        </w:rPr>
        <w:t>Laboratoriniais tyrimais su galvijais nenustatytas teratogeninis, fetotoksinis ar toksinis patelei poveikis, tačiau nėra duomenų apie poveikį arkliams. Todėl nerekomenduotina naudoti vaikingumo ir laktacijos metu.</w:t>
      </w:r>
    </w:p>
    <w:p w14:paraId="47B6D8EC" w14:textId="77777777" w:rsidR="00A8300C" w:rsidRPr="003044FA" w:rsidRDefault="00A8300C" w:rsidP="00521F16">
      <w:pPr>
        <w:rPr>
          <w:lang w:val="lt-LT"/>
        </w:rPr>
      </w:pPr>
    </w:p>
    <w:p w14:paraId="4CACB87D" w14:textId="1FE9D313" w:rsidR="00A8300C" w:rsidRPr="003044FA" w:rsidRDefault="00A8300C" w:rsidP="00521F16">
      <w:pPr>
        <w:tabs>
          <w:tab w:val="left" w:pos="540"/>
        </w:tabs>
        <w:rPr>
          <w:lang w:val="lt-LT"/>
        </w:rPr>
      </w:pPr>
      <w:r w:rsidRPr="003044FA">
        <w:rPr>
          <w:b/>
          <w:bCs/>
          <w:lang w:val="lt-LT"/>
        </w:rPr>
        <w:t>4.8</w:t>
      </w:r>
      <w:r w:rsidR="00FD0295">
        <w:rPr>
          <w:b/>
          <w:bCs/>
          <w:lang w:val="lt-LT"/>
        </w:rPr>
        <w:t>.</w:t>
      </w:r>
      <w:r w:rsidRPr="003044FA">
        <w:rPr>
          <w:b/>
          <w:bCs/>
          <w:lang w:val="lt-LT"/>
        </w:rPr>
        <w:tab/>
        <w:t>Sąveika su kitais vaistais ir kitos sąveikos formos</w:t>
      </w:r>
    </w:p>
    <w:p w14:paraId="192E7CB0" w14:textId="77777777" w:rsidR="00A8300C" w:rsidRPr="003044FA" w:rsidRDefault="00A8300C" w:rsidP="00521F16">
      <w:pPr>
        <w:rPr>
          <w:lang w:val="lt-LT"/>
        </w:rPr>
      </w:pPr>
    </w:p>
    <w:p w14:paraId="27722748" w14:textId="77777777" w:rsidR="00A8300C" w:rsidRPr="003044FA" w:rsidRDefault="00A8300C" w:rsidP="00521F16">
      <w:pPr>
        <w:rPr>
          <w:lang w:val="lt-LT"/>
        </w:rPr>
      </w:pPr>
      <w:r w:rsidRPr="003044FA">
        <w:rPr>
          <w:lang w:val="lt-LT"/>
        </w:rPr>
        <w:t>Negalima skirti drauge su gliukokortikosteroidais, kitais nesteroidiniais vaistais nuo uždegimo ar antikoaguliantais.</w:t>
      </w:r>
    </w:p>
    <w:p w14:paraId="6159C999" w14:textId="77777777" w:rsidR="00A8300C" w:rsidRPr="003044FA" w:rsidRDefault="00A8300C" w:rsidP="00521F16">
      <w:pPr>
        <w:rPr>
          <w:lang w:val="lt-LT"/>
        </w:rPr>
      </w:pPr>
    </w:p>
    <w:p w14:paraId="4C97E79F" w14:textId="685348F5" w:rsidR="00A8300C" w:rsidRPr="003044FA" w:rsidRDefault="00A8300C" w:rsidP="00521F16">
      <w:pPr>
        <w:tabs>
          <w:tab w:val="left" w:pos="540"/>
        </w:tabs>
        <w:rPr>
          <w:lang w:val="lt-LT"/>
        </w:rPr>
      </w:pPr>
      <w:r w:rsidRPr="003044FA">
        <w:rPr>
          <w:b/>
          <w:bCs/>
          <w:lang w:val="lt-LT"/>
        </w:rPr>
        <w:t>4.9</w:t>
      </w:r>
      <w:r w:rsidR="00FD0295">
        <w:rPr>
          <w:b/>
          <w:bCs/>
          <w:lang w:val="lt-LT"/>
        </w:rPr>
        <w:t>.</w:t>
      </w:r>
      <w:r w:rsidRPr="003044FA">
        <w:rPr>
          <w:b/>
          <w:bCs/>
          <w:lang w:val="lt-LT"/>
        </w:rPr>
        <w:tab/>
        <w:t>Dozės ir naudojimo būdas</w:t>
      </w:r>
    </w:p>
    <w:p w14:paraId="7A9D8DF5" w14:textId="77777777" w:rsidR="00A8300C" w:rsidRPr="003044FA" w:rsidRDefault="00A8300C" w:rsidP="00521F16">
      <w:pPr>
        <w:rPr>
          <w:lang w:val="lt-LT"/>
        </w:rPr>
      </w:pPr>
    </w:p>
    <w:p w14:paraId="095BEFFC" w14:textId="77777777" w:rsidR="00A8300C" w:rsidRPr="003044FA" w:rsidRDefault="00A8300C" w:rsidP="00521F16">
      <w:pPr>
        <w:rPr>
          <w:lang w:val="lt-LT"/>
        </w:rPr>
      </w:pPr>
      <w:r w:rsidRPr="003044FA">
        <w:rPr>
          <w:lang w:val="lt-LT"/>
        </w:rPr>
        <w:t>Vaistą reikia duoti sumaišytą su pašaru ar tiesiai į burną, vieną kartą per dieną po 0,6 mg/kg kūno svorio, ne ilgiau kaip 14 dienų. Jei vaistas maišomas su pašaru, jo reikia įmaišyti į nedidelį pašaro kiekį prieš šėrimą.</w:t>
      </w:r>
    </w:p>
    <w:p w14:paraId="27125351" w14:textId="77777777" w:rsidR="00A8300C" w:rsidRPr="003044FA" w:rsidRDefault="00A8300C" w:rsidP="00521F16">
      <w:pPr>
        <w:tabs>
          <w:tab w:val="left" w:pos="567"/>
        </w:tabs>
        <w:rPr>
          <w:lang w:val="lt-LT" w:eastAsia="de-DE"/>
        </w:rPr>
      </w:pPr>
    </w:p>
    <w:p w14:paraId="051309D2" w14:textId="77777777" w:rsidR="00A8300C" w:rsidRPr="003044FA" w:rsidRDefault="00A8300C" w:rsidP="00521F16">
      <w:pPr>
        <w:rPr>
          <w:b/>
          <w:bCs/>
          <w:lang w:val="lt-LT"/>
        </w:rPr>
      </w:pPr>
      <w:r w:rsidRPr="003044FA">
        <w:rPr>
          <w:lang w:val="lt-LT"/>
        </w:rPr>
        <w:t>Suspensiją reikia duoti pakuotėje esančiu matavimo švirkštu. Švirkštą, ant kurio pažymėta kūno svorio (kg) skalė, galima sujungti su buteliuku.</w:t>
      </w:r>
    </w:p>
    <w:p w14:paraId="466C6407" w14:textId="77777777" w:rsidR="00A8300C" w:rsidRPr="003044FA" w:rsidRDefault="00A8300C" w:rsidP="00521F16">
      <w:pPr>
        <w:rPr>
          <w:lang w:val="lt-LT"/>
        </w:rPr>
      </w:pPr>
    </w:p>
    <w:p w14:paraId="474636DC" w14:textId="77777777" w:rsidR="00A8300C" w:rsidRPr="003044FA" w:rsidRDefault="00A8300C" w:rsidP="00521F16">
      <w:pPr>
        <w:rPr>
          <w:lang w:val="lt-LT"/>
        </w:rPr>
      </w:pPr>
      <w:r w:rsidRPr="003044FA">
        <w:rPr>
          <w:lang w:val="lt-LT"/>
        </w:rPr>
        <w:t>Prieš naudojant reikia gerai suplakti.</w:t>
      </w:r>
    </w:p>
    <w:p w14:paraId="6BB37959" w14:textId="77777777" w:rsidR="00A8300C" w:rsidRPr="003044FA" w:rsidRDefault="00A8300C" w:rsidP="00521F16">
      <w:pPr>
        <w:rPr>
          <w:lang w:val="lt-LT"/>
        </w:rPr>
      </w:pPr>
    </w:p>
    <w:p w14:paraId="5F434CF5" w14:textId="77777777" w:rsidR="00A8300C" w:rsidRPr="003044FA" w:rsidRDefault="00A8300C" w:rsidP="00521F16">
      <w:pPr>
        <w:rPr>
          <w:lang w:val="lt-LT"/>
        </w:rPr>
      </w:pPr>
      <w:r w:rsidRPr="003044FA">
        <w:rPr>
          <w:lang w:val="lt-LT"/>
        </w:rPr>
        <w:t>Davus veterinarinį vaistą gyvūnui, reikia sandariai užsukti buteliuką dangteliu, šiltu vandeniu išplauti matavimo švirkštą ir palikti išdžiūti.</w:t>
      </w:r>
    </w:p>
    <w:p w14:paraId="33EC3623" w14:textId="77777777" w:rsidR="00A8300C" w:rsidRPr="003044FA" w:rsidRDefault="00A8300C" w:rsidP="00521F16">
      <w:pPr>
        <w:rPr>
          <w:lang w:val="lt-LT"/>
        </w:rPr>
      </w:pPr>
    </w:p>
    <w:p w14:paraId="07E59C1C" w14:textId="77777777" w:rsidR="00A8300C" w:rsidRPr="003044FA" w:rsidRDefault="00A8300C" w:rsidP="00521F16">
      <w:pPr>
        <w:rPr>
          <w:lang w:val="lt-LT"/>
        </w:rPr>
      </w:pPr>
      <w:r w:rsidRPr="003044FA">
        <w:rPr>
          <w:lang w:val="lt-LT"/>
        </w:rPr>
        <w:t>Būtina stengtis, kad nepatektų užkratas.</w:t>
      </w:r>
    </w:p>
    <w:p w14:paraId="0EA284EA" w14:textId="77777777" w:rsidR="00A8300C" w:rsidRPr="003044FA" w:rsidRDefault="00A8300C" w:rsidP="00521F16">
      <w:pPr>
        <w:rPr>
          <w:lang w:val="lt-LT"/>
        </w:rPr>
      </w:pPr>
    </w:p>
    <w:p w14:paraId="0BD1B4F7" w14:textId="5E22BCAA" w:rsidR="00A8300C" w:rsidRPr="003044FA" w:rsidRDefault="00A8300C" w:rsidP="00521F16">
      <w:pPr>
        <w:ind w:left="567" w:hanging="567"/>
        <w:rPr>
          <w:b/>
          <w:bCs/>
          <w:lang w:val="lt-LT"/>
        </w:rPr>
      </w:pPr>
      <w:r w:rsidRPr="003044FA">
        <w:rPr>
          <w:b/>
          <w:bCs/>
          <w:lang w:val="lt-LT"/>
        </w:rPr>
        <w:t>4.10</w:t>
      </w:r>
      <w:r w:rsidR="00FD0295">
        <w:rPr>
          <w:b/>
          <w:bCs/>
          <w:lang w:val="lt-LT"/>
        </w:rPr>
        <w:t>.</w:t>
      </w:r>
      <w:r w:rsidRPr="003044FA">
        <w:rPr>
          <w:b/>
          <w:bCs/>
          <w:lang w:val="lt-LT"/>
        </w:rPr>
        <w:tab/>
        <w:t>Perdozavimas (simptomai, pirmosios pagalbos priemonės, priešnuodžiai), jei būtina</w:t>
      </w:r>
    </w:p>
    <w:p w14:paraId="071824CD" w14:textId="77777777" w:rsidR="00A8300C" w:rsidRPr="003044FA" w:rsidRDefault="00A8300C" w:rsidP="00521F16">
      <w:pPr>
        <w:ind w:left="567" w:hanging="567"/>
        <w:rPr>
          <w:lang w:val="lt-LT"/>
        </w:rPr>
      </w:pPr>
    </w:p>
    <w:p w14:paraId="4448815F" w14:textId="77777777" w:rsidR="00A8300C" w:rsidRPr="003044FA" w:rsidRDefault="00A8300C" w:rsidP="00521F16">
      <w:pPr>
        <w:ind w:left="567" w:hanging="567"/>
        <w:rPr>
          <w:lang w:val="lt-LT"/>
        </w:rPr>
      </w:pPr>
      <w:r w:rsidRPr="003044FA">
        <w:rPr>
          <w:lang w:val="lt-LT"/>
        </w:rPr>
        <w:t>Perdozavus, būtina pradėti simptominį gydymą.</w:t>
      </w:r>
    </w:p>
    <w:p w14:paraId="2C97FC7E" w14:textId="77777777" w:rsidR="00A8300C" w:rsidRPr="003044FA" w:rsidRDefault="00A8300C" w:rsidP="00521F16">
      <w:pPr>
        <w:ind w:left="567" w:hanging="567"/>
        <w:rPr>
          <w:lang w:val="lt-LT"/>
        </w:rPr>
      </w:pPr>
    </w:p>
    <w:p w14:paraId="5DBE4597" w14:textId="27A5ED89" w:rsidR="00A8300C" w:rsidRPr="003044FA" w:rsidRDefault="00A8300C" w:rsidP="00521F16">
      <w:pPr>
        <w:ind w:left="567" w:hanging="567"/>
        <w:rPr>
          <w:lang w:val="lt-LT"/>
        </w:rPr>
      </w:pPr>
      <w:r w:rsidRPr="003044FA">
        <w:rPr>
          <w:b/>
          <w:bCs/>
          <w:lang w:val="lt-LT"/>
        </w:rPr>
        <w:t>4.11</w:t>
      </w:r>
      <w:r w:rsidR="00FD0295">
        <w:rPr>
          <w:b/>
          <w:bCs/>
          <w:lang w:val="lt-LT"/>
        </w:rPr>
        <w:t>.</w:t>
      </w:r>
      <w:r w:rsidRPr="003044FA">
        <w:rPr>
          <w:b/>
          <w:bCs/>
          <w:lang w:val="lt-LT"/>
        </w:rPr>
        <w:tab/>
        <w:t>Išlauka</w:t>
      </w:r>
      <w:r>
        <w:rPr>
          <w:b/>
          <w:bCs/>
          <w:lang w:val="lt-LT"/>
        </w:rPr>
        <w:t xml:space="preserve"> </w:t>
      </w:r>
    </w:p>
    <w:p w14:paraId="67808732" w14:textId="77777777" w:rsidR="00A8300C" w:rsidRPr="003044FA" w:rsidRDefault="00A8300C" w:rsidP="00521F16">
      <w:pPr>
        <w:rPr>
          <w:lang w:val="lt-LT" w:eastAsia="de-DE"/>
        </w:rPr>
      </w:pPr>
    </w:p>
    <w:p w14:paraId="48CF8518" w14:textId="77777777" w:rsidR="00A8300C" w:rsidRPr="003044FA" w:rsidRDefault="00A8300C" w:rsidP="00521F16">
      <w:pPr>
        <w:rPr>
          <w:lang w:val="lt-LT"/>
        </w:rPr>
      </w:pPr>
      <w:r w:rsidRPr="003044FA">
        <w:rPr>
          <w:lang w:val="lt-LT"/>
        </w:rPr>
        <w:lastRenderedPageBreak/>
        <w:t>Skerdienai ir subproduktams – 3 paros.</w:t>
      </w:r>
    </w:p>
    <w:p w14:paraId="5C31D431" w14:textId="77777777" w:rsidR="00A8300C" w:rsidRPr="003044FA" w:rsidRDefault="00A8300C" w:rsidP="00521F16">
      <w:pPr>
        <w:rPr>
          <w:lang w:val="lt-LT"/>
        </w:rPr>
      </w:pPr>
    </w:p>
    <w:p w14:paraId="7EA639E8" w14:textId="77777777" w:rsidR="00A8300C" w:rsidRPr="003044FA" w:rsidRDefault="00A8300C" w:rsidP="00521F16">
      <w:pPr>
        <w:rPr>
          <w:lang w:val="lt-LT"/>
        </w:rPr>
      </w:pPr>
    </w:p>
    <w:p w14:paraId="4A087EE1" w14:textId="77777777" w:rsidR="00A8300C" w:rsidRPr="003044FA" w:rsidRDefault="00A8300C" w:rsidP="00521F16">
      <w:pPr>
        <w:rPr>
          <w:b/>
          <w:bCs/>
          <w:lang w:val="lt-LT"/>
        </w:rPr>
      </w:pPr>
      <w:r w:rsidRPr="003044FA">
        <w:rPr>
          <w:b/>
          <w:bCs/>
          <w:lang w:val="lt-LT"/>
        </w:rPr>
        <w:t>5.</w:t>
      </w:r>
      <w:r w:rsidRPr="003044FA">
        <w:rPr>
          <w:b/>
          <w:bCs/>
          <w:lang w:val="lt-LT"/>
        </w:rPr>
        <w:tab/>
        <w:t>FARMAKOLOGINĖS SAVYBĖS</w:t>
      </w:r>
    </w:p>
    <w:p w14:paraId="42F8527B" w14:textId="77777777" w:rsidR="00A8300C" w:rsidRPr="003044FA" w:rsidRDefault="00A8300C" w:rsidP="00521F16">
      <w:pPr>
        <w:rPr>
          <w:lang w:val="lt-LT"/>
        </w:rPr>
      </w:pPr>
    </w:p>
    <w:p w14:paraId="4B81233B" w14:textId="77777777" w:rsidR="00A8300C" w:rsidRPr="003044FA" w:rsidRDefault="00A8300C" w:rsidP="00521F16">
      <w:pPr>
        <w:rPr>
          <w:lang w:val="lt-LT"/>
        </w:rPr>
      </w:pPr>
      <w:r w:rsidRPr="003044FA">
        <w:rPr>
          <w:lang w:val="lt-LT"/>
        </w:rPr>
        <w:t>Farmakoterapinė grupė: vaistai nuo uždegimo ir reumato, nesteroidinės medžiagos (oksikamai).</w:t>
      </w:r>
    </w:p>
    <w:p w14:paraId="34317383" w14:textId="77777777" w:rsidR="00A8300C" w:rsidRPr="003044FA" w:rsidRDefault="00A8300C" w:rsidP="00521F16">
      <w:pPr>
        <w:rPr>
          <w:lang w:val="lt-LT"/>
        </w:rPr>
      </w:pPr>
      <w:r w:rsidRPr="003044FA">
        <w:rPr>
          <w:lang w:val="lt-LT"/>
        </w:rPr>
        <w:t>ATCvet kodas: QM01AC06.</w:t>
      </w:r>
    </w:p>
    <w:p w14:paraId="682943B3" w14:textId="77777777" w:rsidR="00A8300C" w:rsidRPr="003044FA" w:rsidRDefault="00A8300C" w:rsidP="00521F16">
      <w:pPr>
        <w:rPr>
          <w:lang w:val="lt-LT"/>
        </w:rPr>
      </w:pPr>
    </w:p>
    <w:p w14:paraId="12172570" w14:textId="33862C4C" w:rsidR="00A8300C" w:rsidRPr="003044FA" w:rsidRDefault="00A8300C" w:rsidP="00521F16">
      <w:pPr>
        <w:tabs>
          <w:tab w:val="left" w:pos="540"/>
        </w:tabs>
        <w:ind w:left="567" w:hanging="567"/>
        <w:rPr>
          <w:lang w:val="lt-LT"/>
        </w:rPr>
      </w:pPr>
      <w:r w:rsidRPr="003044FA">
        <w:rPr>
          <w:b/>
          <w:bCs/>
          <w:lang w:val="lt-LT"/>
        </w:rPr>
        <w:t>5.1</w:t>
      </w:r>
      <w:r w:rsidR="00FD0295">
        <w:rPr>
          <w:b/>
          <w:bCs/>
          <w:lang w:val="lt-LT"/>
        </w:rPr>
        <w:t>.</w:t>
      </w:r>
      <w:r w:rsidRPr="003044FA">
        <w:rPr>
          <w:b/>
          <w:bCs/>
          <w:lang w:val="lt-LT"/>
        </w:rPr>
        <w:tab/>
        <w:t>Farmakodinaminės savybės</w:t>
      </w:r>
    </w:p>
    <w:p w14:paraId="1D03F362" w14:textId="77777777" w:rsidR="00A8300C" w:rsidRPr="003044FA" w:rsidRDefault="00A8300C" w:rsidP="00521F16">
      <w:pPr>
        <w:tabs>
          <w:tab w:val="left" w:pos="567"/>
        </w:tabs>
        <w:ind w:left="567" w:hanging="567"/>
        <w:rPr>
          <w:lang w:val="lt-LT"/>
        </w:rPr>
      </w:pPr>
    </w:p>
    <w:p w14:paraId="3B9CCB32" w14:textId="77777777" w:rsidR="00A8300C" w:rsidRPr="003044FA" w:rsidRDefault="00A8300C" w:rsidP="00521F16">
      <w:pPr>
        <w:rPr>
          <w:lang w:val="lt-LT"/>
        </w:rPr>
      </w:pPr>
      <w:r w:rsidRPr="003044FA">
        <w:rPr>
          <w:lang w:val="lt-LT"/>
        </w:rPr>
        <w:t xml:space="preserve">Meloksikamas yra oksikamų klasės nesteroidinis vaistas nuo uždegimo (NVNU), kuris, slopindamas prostaglandinų sintezę, mažina uždegimą, skausmą, eksudaciją ir karščiavimą. Jis mažina leukocitų infiltraciją į uždegimo apimtus audinius. </w:t>
      </w:r>
    </w:p>
    <w:p w14:paraId="092C19C7" w14:textId="77777777" w:rsidR="00A8300C" w:rsidRPr="003044FA" w:rsidRDefault="00A8300C" w:rsidP="00521F16">
      <w:pPr>
        <w:rPr>
          <w:lang w:val="lt-LT"/>
        </w:rPr>
      </w:pPr>
      <w:r w:rsidRPr="003044FA">
        <w:rPr>
          <w:lang w:val="lt-LT"/>
        </w:rPr>
        <w:t>Nežymiai slopina kolageno sukeltą trombocitų agregaciją. Be to, meloksikamas pasižymi priešendotoksinėmis savybėmis, nes slopina tromboksano B</w:t>
      </w:r>
      <w:r w:rsidRPr="003044FA">
        <w:rPr>
          <w:vertAlign w:val="subscript"/>
          <w:lang w:val="lt-LT"/>
        </w:rPr>
        <w:t>2</w:t>
      </w:r>
      <w:r w:rsidRPr="003044FA">
        <w:rPr>
          <w:lang w:val="lt-LT"/>
        </w:rPr>
        <w:t xml:space="preserve"> gamybą, kurią veršeliams ir kiaulėms sukelia į veną sušvirkštas </w:t>
      </w:r>
      <w:r w:rsidRPr="003044FA">
        <w:rPr>
          <w:i/>
          <w:iCs/>
          <w:lang w:val="lt-LT"/>
        </w:rPr>
        <w:t>E. coli</w:t>
      </w:r>
      <w:r w:rsidRPr="003044FA">
        <w:rPr>
          <w:lang w:val="lt-LT"/>
        </w:rPr>
        <w:t xml:space="preserve"> endotoksinas.</w:t>
      </w:r>
    </w:p>
    <w:p w14:paraId="7BE5AE3F" w14:textId="77777777" w:rsidR="00A8300C" w:rsidRPr="003044FA" w:rsidRDefault="00A8300C" w:rsidP="00521F16">
      <w:pPr>
        <w:rPr>
          <w:lang w:val="lt-LT"/>
        </w:rPr>
      </w:pPr>
    </w:p>
    <w:p w14:paraId="355AA79D" w14:textId="3D5E3388" w:rsidR="00A8300C" w:rsidRPr="003044FA" w:rsidRDefault="00A8300C" w:rsidP="00521F16">
      <w:pPr>
        <w:tabs>
          <w:tab w:val="left" w:pos="540"/>
        </w:tabs>
        <w:ind w:left="567" w:hanging="567"/>
        <w:rPr>
          <w:lang w:val="lt-LT"/>
        </w:rPr>
      </w:pPr>
      <w:r w:rsidRPr="003044FA">
        <w:rPr>
          <w:b/>
          <w:bCs/>
          <w:lang w:val="lt-LT"/>
        </w:rPr>
        <w:t>5.2</w:t>
      </w:r>
      <w:r w:rsidR="00FD0295">
        <w:rPr>
          <w:b/>
          <w:bCs/>
          <w:lang w:val="lt-LT"/>
        </w:rPr>
        <w:t>.</w:t>
      </w:r>
      <w:r w:rsidRPr="003044FA">
        <w:rPr>
          <w:b/>
          <w:bCs/>
          <w:lang w:val="lt-LT"/>
        </w:rPr>
        <w:tab/>
        <w:t>Farmakokinetinės savybės</w:t>
      </w:r>
    </w:p>
    <w:p w14:paraId="71DD0E45" w14:textId="77777777" w:rsidR="00A8300C" w:rsidRPr="003044FA" w:rsidRDefault="00A8300C" w:rsidP="00521F16">
      <w:pPr>
        <w:rPr>
          <w:lang w:val="lt-LT" w:eastAsia="de-DE"/>
        </w:rPr>
      </w:pPr>
    </w:p>
    <w:p w14:paraId="48795DE9" w14:textId="77777777" w:rsidR="00A8300C" w:rsidRPr="003044FA" w:rsidRDefault="00A8300C" w:rsidP="00521F16">
      <w:pPr>
        <w:rPr>
          <w:u w:val="single"/>
          <w:lang w:val="lt-LT"/>
        </w:rPr>
      </w:pPr>
      <w:r w:rsidRPr="003044FA">
        <w:rPr>
          <w:u w:val="single"/>
          <w:lang w:val="lt-LT"/>
        </w:rPr>
        <w:t>Absorbcija</w:t>
      </w:r>
    </w:p>
    <w:p w14:paraId="73147C66" w14:textId="77777777" w:rsidR="00A8300C" w:rsidRPr="003044FA" w:rsidRDefault="00A8300C" w:rsidP="00521F16">
      <w:pPr>
        <w:tabs>
          <w:tab w:val="left" w:pos="567"/>
        </w:tabs>
        <w:rPr>
          <w:lang w:val="lt-LT" w:eastAsia="de-DE"/>
        </w:rPr>
      </w:pPr>
      <w:r w:rsidRPr="003044FA">
        <w:rPr>
          <w:lang w:val="lt-LT" w:eastAsia="de-DE"/>
        </w:rPr>
        <w:t>Naudojant vaistą rekomenduotinomis dozėmis, biologinis įsisavinamumas yra apytikriai 98 %. Maksimalios koncentracijos kraujo plazmoje susidaro maždaug praėjus 2–3 val. Kaupimosi koeficientas 1,08 rodo, kad kasdien skiriamas meloksikamas organizme nesikaupia.</w:t>
      </w:r>
    </w:p>
    <w:p w14:paraId="73F53D34" w14:textId="77777777" w:rsidR="00A8300C" w:rsidRPr="003044FA" w:rsidRDefault="00A8300C" w:rsidP="00521F16">
      <w:pPr>
        <w:rPr>
          <w:lang w:val="lt-LT"/>
        </w:rPr>
      </w:pPr>
    </w:p>
    <w:p w14:paraId="2239E050" w14:textId="77777777" w:rsidR="00A8300C" w:rsidRPr="003044FA" w:rsidRDefault="00A8300C" w:rsidP="00521F16">
      <w:pPr>
        <w:rPr>
          <w:lang w:val="lt-LT"/>
        </w:rPr>
      </w:pPr>
      <w:r w:rsidRPr="003044FA">
        <w:rPr>
          <w:u w:val="single"/>
          <w:lang w:val="lt-LT"/>
        </w:rPr>
        <w:t>Pasiskirstymas</w:t>
      </w:r>
    </w:p>
    <w:p w14:paraId="215F309C" w14:textId="77777777" w:rsidR="00A8300C" w:rsidRPr="003044FA" w:rsidRDefault="00A8300C" w:rsidP="00521F16">
      <w:pPr>
        <w:tabs>
          <w:tab w:val="left" w:pos="567"/>
        </w:tabs>
        <w:rPr>
          <w:lang w:val="lt-LT" w:eastAsia="de-DE"/>
        </w:rPr>
      </w:pPr>
      <w:r w:rsidRPr="003044FA">
        <w:rPr>
          <w:lang w:val="lt-LT" w:eastAsia="de-DE"/>
        </w:rPr>
        <w:t>Apytikriai 98 % meloksikamo jungiasi su kraujo plazmos baltymais. Pasiskirstymo tūris yra 0,12 l/kg.</w:t>
      </w:r>
    </w:p>
    <w:p w14:paraId="5BD89874" w14:textId="77777777" w:rsidR="00A8300C" w:rsidRPr="003044FA" w:rsidRDefault="00A8300C" w:rsidP="00521F16">
      <w:pPr>
        <w:rPr>
          <w:lang w:val="lt-LT"/>
        </w:rPr>
      </w:pPr>
    </w:p>
    <w:p w14:paraId="1F5D746E" w14:textId="77777777" w:rsidR="00A8300C" w:rsidRPr="003044FA" w:rsidRDefault="00A8300C" w:rsidP="00521F16">
      <w:pPr>
        <w:rPr>
          <w:lang w:val="lt-LT"/>
        </w:rPr>
      </w:pPr>
      <w:r w:rsidRPr="003044FA">
        <w:rPr>
          <w:u w:val="single"/>
          <w:lang w:val="lt-LT"/>
        </w:rPr>
        <w:t>Biotransformacija</w:t>
      </w:r>
    </w:p>
    <w:p w14:paraId="5F487514" w14:textId="77777777" w:rsidR="00A8300C" w:rsidRPr="003044FA" w:rsidRDefault="00A8300C" w:rsidP="00521F16">
      <w:pPr>
        <w:rPr>
          <w:lang w:val="lt-LT"/>
        </w:rPr>
      </w:pPr>
      <w:r w:rsidRPr="003044FA">
        <w:rPr>
          <w:lang w:val="lt-LT"/>
        </w:rPr>
        <w:t>Kokybiniu požiūriu vaistas panašiai metabolizuojamas žiurkių, mažųjų kiaulių, žmonių, galvijų ir kiaulių organizmuose, nors yra kiekybinių skirtumų. Visų rūšių gyvūnų ir žmonių organizmuose randami šie pagrindiniai metabolitai: 5-hidroksi-metabolitas, 5-karboksi-metabolitas ir oksalil-metabolitas. Biotransformacija arklių organizme nebuvo tirta. Nustatyta, kad visi pagrindiniai metabolitai yra farmakologiškai neaktyvūs.</w:t>
      </w:r>
    </w:p>
    <w:p w14:paraId="79C0674A" w14:textId="77777777" w:rsidR="00A8300C" w:rsidRPr="003044FA" w:rsidRDefault="00A8300C" w:rsidP="00521F16">
      <w:pPr>
        <w:rPr>
          <w:u w:val="single"/>
          <w:lang w:val="lt-LT"/>
        </w:rPr>
      </w:pPr>
    </w:p>
    <w:p w14:paraId="654778B8" w14:textId="77777777" w:rsidR="00A8300C" w:rsidRPr="003044FA" w:rsidRDefault="00A8300C" w:rsidP="00521F16">
      <w:pPr>
        <w:rPr>
          <w:lang w:val="lt-LT"/>
        </w:rPr>
      </w:pPr>
      <w:r w:rsidRPr="003044FA">
        <w:rPr>
          <w:u w:val="single"/>
          <w:lang w:val="lt-LT"/>
        </w:rPr>
        <w:t>Eliminacija</w:t>
      </w:r>
    </w:p>
    <w:p w14:paraId="01EF07FC" w14:textId="77777777" w:rsidR="00A8300C" w:rsidRPr="003044FA" w:rsidRDefault="00A8300C" w:rsidP="00521F16">
      <w:pPr>
        <w:tabs>
          <w:tab w:val="left" w:pos="567"/>
        </w:tabs>
        <w:rPr>
          <w:lang w:val="lt-LT" w:eastAsia="de-DE"/>
        </w:rPr>
      </w:pPr>
      <w:r w:rsidRPr="003044FA">
        <w:rPr>
          <w:lang w:val="lt-LT" w:eastAsia="de-DE"/>
        </w:rPr>
        <w:t>Meloksikamo galutinis pusinės eliminacijos laikas yra 7,7 val.</w:t>
      </w:r>
    </w:p>
    <w:p w14:paraId="4A11F98E" w14:textId="77777777" w:rsidR="00A8300C" w:rsidRPr="003044FA" w:rsidRDefault="00A8300C" w:rsidP="00521F16">
      <w:pPr>
        <w:rPr>
          <w:lang w:val="lt-LT"/>
        </w:rPr>
      </w:pPr>
    </w:p>
    <w:p w14:paraId="2E9FA078" w14:textId="77777777" w:rsidR="00A8300C" w:rsidRPr="003044FA" w:rsidRDefault="00A8300C" w:rsidP="00521F16">
      <w:pPr>
        <w:rPr>
          <w:lang w:val="lt-LT"/>
        </w:rPr>
      </w:pPr>
    </w:p>
    <w:p w14:paraId="3CDBEAF1" w14:textId="77777777" w:rsidR="00A8300C" w:rsidRPr="003044FA" w:rsidRDefault="00A8300C" w:rsidP="00521F16">
      <w:pPr>
        <w:ind w:left="567" w:hanging="567"/>
        <w:rPr>
          <w:lang w:val="lt-LT"/>
        </w:rPr>
      </w:pPr>
      <w:r w:rsidRPr="003044FA">
        <w:rPr>
          <w:b/>
          <w:bCs/>
          <w:lang w:val="lt-LT"/>
        </w:rPr>
        <w:t>6.</w:t>
      </w:r>
      <w:r w:rsidRPr="003044FA">
        <w:rPr>
          <w:b/>
          <w:bCs/>
          <w:lang w:val="lt-LT"/>
        </w:rPr>
        <w:tab/>
        <w:t>FARMACINIAI DUOMENYS</w:t>
      </w:r>
    </w:p>
    <w:p w14:paraId="5BD1071A" w14:textId="77777777" w:rsidR="00A8300C" w:rsidRPr="003044FA" w:rsidRDefault="00A8300C" w:rsidP="00521F16">
      <w:pPr>
        <w:rPr>
          <w:lang w:val="lt-LT"/>
        </w:rPr>
      </w:pPr>
    </w:p>
    <w:p w14:paraId="7D0A4B54" w14:textId="61EBACAA" w:rsidR="00A8300C" w:rsidRPr="003044FA" w:rsidRDefault="00A8300C" w:rsidP="00521F16">
      <w:pPr>
        <w:tabs>
          <w:tab w:val="left" w:pos="540"/>
          <w:tab w:val="left" w:pos="708"/>
        </w:tabs>
        <w:ind w:left="567" w:hanging="567"/>
        <w:rPr>
          <w:b/>
          <w:bCs/>
          <w:lang w:val="lt-LT" w:eastAsia="de-DE"/>
        </w:rPr>
      </w:pPr>
      <w:r w:rsidRPr="003044FA">
        <w:rPr>
          <w:b/>
          <w:bCs/>
          <w:lang w:val="lt-LT" w:eastAsia="de-DE"/>
        </w:rPr>
        <w:t>6.1</w:t>
      </w:r>
      <w:r w:rsidR="00FD0295">
        <w:rPr>
          <w:b/>
          <w:bCs/>
          <w:lang w:val="lt-LT" w:eastAsia="de-DE"/>
        </w:rPr>
        <w:t>.</w:t>
      </w:r>
      <w:r w:rsidRPr="003044FA">
        <w:rPr>
          <w:b/>
          <w:bCs/>
          <w:lang w:val="lt-LT" w:eastAsia="de-DE"/>
        </w:rPr>
        <w:tab/>
      </w:r>
      <w:r w:rsidRPr="003044FA">
        <w:rPr>
          <w:b/>
          <w:bCs/>
          <w:lang w:val="lt-LT"/>
        </w:rPr>
        <w:t>Pagalbinių medžiagų sąrašas</w:t>
      </w:r>
    </w:p>
    <w:p w14:paraId="0EF8E262" w14:textId="77777777" w:rsidR="00A8300C" w:rsidRPr="003044FA" w:rsidRDefault="00A8300C" w:rsidP="00521F16">
      <w:pPr>
        <w:tabs>
          <w:tab w:val="left" w:pos="708"/>
        </w:tabs>
        <w:rPr>
          <w:b/>
          <w:bCs/>
          <w:lang w:val="lt-LT" w:eastAsia="de-DE"/>
        </w:rPr>
      </w:pPr>
    </w:p>
    <w:p w14:paraId="7D118FA8" w14:textId="77777777" w:rsidR="00A8300C" w:rsidRPr="003044FA" w:rsidRDefault="00A8300C" w:rsidP="00521F16">
      <w:pPr>
        <w:rPr>
          <w:lang w:val="lt-LT" w:eastAsia="lt-LT"/>
        </w:rPr>
      </w:pPr>
      <w:r w:rsidRPr="003044FA">
        <w:rPr>
          <w:lang w:val="lt-LT" w:eastAsia="lt-LT"/>
        </w:rPr>
        <w:t>Natrio benzoatas,</w:t>
      </w:r>
    </w:p>
    <w:p w14:paraId="25C119DE" w14:textId="77777777" w:rsidR="00A8300C" w:rsidRPr="003044FA" w:rsidRDefault="00A8300C" w:rsidP="00521F16">
      <w:pPr>
        <w:rPr>
          <w:lang w:val="lt-LT" w:eastAsia="lt-LT"/>
        </w:rPr>
      </w:pPr>
      <w:r w:rsidRPr="003044FA">
        <w:rPr>
          <w:lang w:val="lt-LT" w:eastAsia="lt-LT"/>
        </w:rPr>
        <w:t>sorbitolis, skystas,</w:t>
      </w:r>
    </w:p>
    <w:p w14:paraId="7C0A1A9C" w14:textId="77777777" w:rsidR="00A8300C" w:rsidRPr="003044FA" w:rsidRDefault="00A8300C" w:rsidP="00521F16">
      <w:pPr>
        <w:rPr>
          <w:lang w:val="lt-LT" w:eastAsia="lt-LT"/>
        </w:rPr>
      </w:pPr>
      <w:r w:rsidRPr="003044FA">
        <w:rPr>
          <w:lang w:val="lt-LT" w:eastAsia="lt-LT"/>
        </w:rPr>
        <w:t>glicerolis,</w:t>
      </w:r>
    </w:p>
    <w:p w14:paraId="2AABBF05" w14:textId="77777777" w:rsidR="00A8300C" w:rsidRPr="003044FA" w:rsidRDefault="00A8300C" w:rsidP="00521F16">
      <w:pPr>
        <w:rPr>
          <w:lang w:val="lt-LT" w:eastAsia="lt-LT"/>
        </w:rPr>
      </w:pPr>
      <w:r w:rsidRPr="003044FA">
        <w:rPr>
          <w:lang w:val="lt-LT" w:eastAsia="lt-LT"/>
        </w:rPr>
        <w:t>sacharino natrio druska,</w:t>
      </w:r>
    </w:p>
    <w:p w14:paraId="19CBEF79" w14:textId="77777777" w:rsidR="00A8300C" w:rsidRPr="003044FA" w:rsidRDefault="00A8300C" w:rsidP="00521F16">
      <w:pPr>
        <w:rPr>
          <w:lang w:val="lt-LT" w:eastAsia="lt-LT"/>
        </w:rPr>
      </w:pPr>
      <w:r w:rsidRPr="003044FA">
        <w:rPr>
          <w:lang w:val="lt-LT" w:eastAsia="lt-LT"/>
        </w:rPr>
        <w:t>ksilitolis,</w:t>
      </w:r>
    </w:p>
    <w:p w14:paraId="3FAEA177" w14:textId="77777777" w:rsidR="00A8300C" w:rsidRPr="003044FA" w:rsidRDefault="00A8300C" w:rsidP="00521F16">
      <w:pPr>
        <w:rPr>
          <w:lang w:val="lt-LT" w:eastAsia="lt-LT"/>
        </w:rPr>
      </w:pPr>
      <w:r w:rsidRPr="003044FA">
        <w:rPr>
          <w:lang w:val="lt-LT" w:eastAsia="lt-LT"/>
        </w:rPr>
        <w:t>natrio divandenilio fosfato dihidratas,</w:t>
      </w:r>
    </w:p>
    <w:p w14:paraId="29752806" w14:textId="77777777" w:rsidR="00A8300C" w:rsidRPr="003044FA" w:rsidRDefault="00A8300C" w:rsidP="00521F16">
      <w:pPr>
        <w:rPr>
          <w:lang w:val="lt-LT" w:eastAsia="lt-LT"/>
        </w:rPr>
      </w:pPr>
      <w:r w:rsidRPr="003044FA">
        <w:rPr>
          <w:lang w:val="lt-LT" w:eastAsia="lt-LT"/>
        </w:rPr>
        <w:t>silicio dioksidas, koloidinis bevandenis,</w:t>
      </w:r>
    </w:p>
    <w:p w14:paraId="0E8D4733" w14:textId="77777777" w:rsidR="00A8300C" w:rsidRPr="003044FA" w:rsidRDefault="00A8300C" w:rsidP="00521F16">
      <w:pPr>
        <w:rPr>
          <w:lang w:val="lt-LT" w:eastAsia="lt-LT"/>
        </w:rPr>
      </w:pPr>
      <w:r w:rsidRPr="003044FA">
        <w:rPr>
          <w:lang w:val="lt-LT"/>
        </w:rPr>
        <w:t>hidroksietilceliuliozė,</w:t>
      </w:r>
    </w:p>
    <w:p w14:paraId="5CF11AE9" w14:textId="77777777" w:rsidR="00A8300C" w:rsidRPr="003044FA" w:rsidRDefault="00A8300C" w:rsidP="00521F16">
      <w:pPr>
        <w:rPr>
          <w:lang w:val="lt-LT" w:eastAsia="lt-LT"/>
        </w:rPr>
      </w:pPr>
      <w:r w:rsidRPr="003044FA">
        <w:rPr>
          <w:lang w:val="lt-LT" w:eastAsia="lt-LT"/>
        </w:rPr>
        <w:t>citrinų rūgštis,</w:t>
      </w:r>
    </w:p>
    <w:p w14:paraId="28A23D01" w14:textId="77777777" w:rsidR="00A8300C" w:rsidRPr="003044FA" w:rsidRDefault="00A8300C" w:rsidP="00521F16">
      <w:pPr>
        <w:rPr>
          <w:lang w:val="lt-LT" w:eastAsia="lt-LT"/>
        </w:rPr>
      </w:pPr>
      <w:r w:rsidRPr="003044FA">
        <w:rPr>
          <w:lang w:val="lt-LT" w:eastAsia="lt-LT"/>
        </w:rPr>
        <w:t>medaus aromatas,</w:t>
      </w:r>
    </w:p>
    <w:p w14:paraId="730B1977" w14:textId="77777777" w:rsidR="00A8300C" w:rsidRPr="003044FA" w:rsidRDefault="00A8300C" w:rsidP="00521F16">
      <w:pPr>
        <w:rPr>
          <w:lang w:val="lt-LT" w:eastAsia="lt-LT"/>
        </w:rPr>
      </w:pPr>
      <w:r w:rsidRPr="003044FA">
        <w:rPr>
          <w:lang w:val="lt-LT" w:eastAsia="lt-LT"/>
        </w:rPr>
        <w:t>vanduo, išgrynintas.</w:t>
      </w:r>
    </w:p>
    <w:p w14:paraId="0BDCDCB9" w14:textId="77777777" w:rsidR="00A8300C" w:rsidRPr="003044FA" w:rsidRDefault="00A8300C" w:rsidP="00521F16">
      <w:pPr>
        <w:rPr>
          <w:lang w:val="lt-LT"/>
        </w:rPr>
      </w:pPr>
    </w:p>
    <w:p w14:paraId="330C6DAA" w14:textId="294BE1CE" w:rsidR="00A8300C" w:rsidRPr="003044FA" w:rsidRDefault="00A8300C" w:rsidP="00521F16">
      <w:pPr>
        <w:tabs>
          <w:tab w:val="left" w:pos="540"/>
        </w:tabs>
        <w:ind w:left="567" w:hanging="567"/>
        <w:rPr>
          <w:b/>
          <w:bCs/>
          <w:lang w:val="lt-LT"/>
        </w:rPr>
      </w:pPr>
      <w:r w:rsidRPr="003044FA">
        <w:rPr>
          <w:b/>
          <w:bCs/>
          <w:lang w:val="lt-LT"/>
        </w:rPr>
        <w:t>6.2</w:t>
      </w:r>
      <w:r w:rsidR="00FD0295">
        <w:rPr>
          <w:b/>
          <w:bCs/>
          <w:lang w:val="lt-LT"/>
        </w:rPr>
        <w:t>.</w:t>
      </w:r>
      <w:r w:rsidRPr="003044FA">
        <w:rPr>
          <w:b/>
          <w:bCs/>
          <w:lang w:val="lt-LT"/>
        </w:rPr>
        <w:tab/>
        <w:t>Pagrindiniai nesuderinamumai</w:t>
      </w:r>
    </w:p>
    <w:p w14:paraId="7ED7DF08" w14:textId="77777777" w:rsidR="00A8300C" w:rsidRPr="003044FA" w:rsidRDefault="00A8300C" w:rsidP="00521F16">
      <w:pPr>
        <w:tabs>
          <w:tab w:val="left" w:pos="540"/>
        </w:tabs>
        <w:rPr>
          <w:lang w:val="lt-LT"/>
        </w:rPr>
      </w:pPr>
    </w:p>
    <w:p w14:paraId="3A9432AA" w14:textId="77777777" w:rsidR="00A8300C" w:rsidRPr="003044FA" w:rsidRDefault="00A8300C" w:rsidP="00521F16">
      <w:pPr>
        <w:rPr>
          <w:lang w:val="lt-LT"/>
        </w:rPr>
      </w:pPr>
      <w:r w:rsidRPr="003044FA">
        <w:rPr>
          <w:lang w:val="lt-LT"/>
        </w:rPr>
        <w:t>Nežinoma.</w:t>
      </w:r>
    </w:p>
    <w:p w14:paraId="626867DE" w14:textId="77777777" w:rsidR="00A8300C" w:rsidRPr="003044FA" w:rsidRDefault="00A8300C" w:rsidP="00521F16">
      <w:pPr>
        <w:rPr>
          <w:lang w:val="lt-LT"/>
        </w:rPr>
      </w:pPr>
    </w:p>
    <w:p w14:paraId="5A658DC2" w14:textId="5F2272D3" w:rsidR="00A8300C" w:rsidRPr="003044FA" w:rsidRDefault="00A8300C" w:rsidP="000209CE">
      <w:pPr>
        <w:keepNext/>
        <w:tabs>
          <w:tab w:val="left" w:pos="567"/>
        </w:tabs>
        <w:rPr>
          <w:b/>
          <w:bCs/>
          <w:lang w:val="lt-LT"/>
        </w:rPr>
      </w:pPr>
      <w:r w:rsidRPr="003044FA">
        <w:rPr>
          <w:b/>
          <w:bCs/>
          <w:lang w:val="lt-LT"/>
        </w:rPr>
        <w:t>6.3</w:t>
      </w:r>
      <w:r w:rsidR="00FD0295">
        <w:rPr>
          <w:b/>
          <w:bCs/>
          <w:lang w:val="lt-LT"/>
        </w:rPr>
        <w:t>.</w:t>
      </w:r>
      <w:r w:rsidRPr="003044FA">
        <w:rPr>
          <w:b/>
          <w:bCs/>
          <w:lang w:val="lt-LT"/>
        </w:rPr>
        <w:tab/>
        <w:t>Tinkamumo laikas</w:t>
      </w:r>
    </w:p>
    <w:p w14:paraId="04FC2AB7" w14:textId="77777777" w:rsidR="00A8300C" w:rsidRPr="003044FA" w:rsidRDefault="00A8300C" w:rsidP="000209CE">
      <w:pPr>
        <w:keepNext/>
        <w:rPr>
          <w:lang w:val="lt-LT"/>
        </w:rPr>
      </w:pPr>
    </w:p>
    <w:p w14:paraId="58FF5CC9" w14:textId="77777777" w:rsidR="00A8300C" w:rsidRPr="003044FA" w:rsidRDefault="00A8300C" w:rsidP="00521F16">
      <w:pPr>
        <w:rPr>
          <w:lang w:val="lt-LT"/>
        </w:rPr>
      </w:pPr>
      <w:r w:rsidRPr="003044FA">
        <w:rPr>
          <w:lang w:val="lt-LT"/>
        </w:rPr>
        <w:t>Veterinarinio vaisto tinkamumo laikas, nepažeidus originalios pakuotės, – 3 metai.</w:t>
      </w:r>
    </w:p>
    <w:p w14:paraId="57976E99" w14:textId="77777777" w:rsidR="00A8300C" w:rsidRPr="003044FA" w:rsidRDefault="00A8300C" w:rsidP="00521F16">
      <w:pPr>
        <w:rPr>
          <w:lang w:val="lt-LT"/>
        </w:rPr>
      </w:pPr>
      <w:r w:rsidRPr="003044FA">
        <w:rPr>
          <w:lang w:val="lt-LT"/>
        </w:rPr>
        <w:t>Tinkamumo laikas, atidarius pirminę pakuotę, – 6 mėn.</w:t>
      </w:r>
    </w:p>
    <w:p w14:paraId="677ACCC7" w14:textId="77777777" w:rsidR="00A8300C" w:rsidRPr="003044FA" w:rsidRDefault="00A8300C" w:rsidP="00521F16">
      <w:pPr>
        <w:rPr>
          <w:lang w:val="lt-LT"/>
        </w:rPr>
      </w:pPr>
    </w:p>
    <w:p w14:paraId="6D0EEF64" w14:textId="479C046F" w:rsidR="00A8300C" w:rsidRPr="003044FA" w:rsidRDefault="00A8300C" w:rsidP="00521F16">
      <w:pPr>
        <w:tabs>
          <w:tab w:val="left" w:pos="540"/>
        </w:tabs>
        <w:ind w:left="567" w:hanging="567"/>
        <w:rPr>
          <w:b/>
          <w:bCs/>
          <w:i/>
          <w:iCs/>
          <w:lang w:val="lt-LT" w:eastAsia="de-DE"/>
        </w:rPr>
      </w:pPr>
      <w:r w:rsidRPr="003044FA">
        <w:rPr>
          <w:b/>
          <w:bCs/>
          <w:lang w:val="lt-LT" w:eastAsia="de-DE"/>
        </w:rPr>
        <w:t>6.4</w:t>
      </w:r>
      <w:r w:rsidR="00FD0295">
        <w:rPr>
          <w:b/>
          <w:bCs/>
          <w:lang w:val="lt-LT" w:eastAsia="de-DE"/>
        </w:rPr>
        <w:t>.</w:t>
      </w:r>
      <w:r w:rsidRPr="003044FA">
        <w:rPr>
          <w:b/>
          <w:bCs/>
          <w:i/>
          <w:iCs/>
          <w:lang w:val="lt-LT" w:eastAsia="de-DE"/>
        </w:rPr>
        <w:tab/>
      </w:r>
      <w:r w:rsidRPr="003044FA">
        <w:rPr>
          <w:b/>
          <w:bCs/>
          <w:lang w:val="lt-LT"/>
        </w:rPr>
        <w:t>Specialieji laikymo nurodymai</w:t>
      </w:r>
    </w:p>
    <w:p w14:paraId="7102CE41" w14:textId="77777777" w:rsidR="00A8300C" w:rsidRPr="003044FA" w:rsidRDefault="00A8300C" w:rsidP="00521F16">
      <w:pPr>
        <w:rPr>
          <w:lang w:val="lt-LT"/>
        </w:rPr>
      </w:pPr>
    </w:p>
    <w:p w14:paraId="13AF886E" w14:textId="77777777" w:rsidR="00A8300C" w:rsidRPr="003044FA" w:rsidRDefault="00A8300C" w:rsidP="00521F16">
      <w:pPr>
        <w:rPr>
          <w:lang w:val="lt-LT"/>
        </w:rPr>
      </w:pPr>
      <w:r w:rsidRPr="003044FA">
        <w:rPr>
          <w:lang w:val="lt-LT"/>
        </w:rPr>
        <w:t>Šiam veterinariniam vaistui specialių laikymo sąlygų nereikia.</w:t>
      </w:r>
    </w:p>
    <w:p w14:paraId="50119E54" w14:textId="77777777" w:rsidR="00A8300C" w:rsidRPr="003044FA" w:rsidRDefault="00A8300C" w:rsidP="00521F16">
      <w:pPr>
        <w:rPr>
          <w:lang w:val="lt-LT"/>
        </w:rPr>
      </w:pPr>
    </w:p>
    <w:p w14:paraId="4EF3E976" w14:textId="4762F2DC" w:rsidR="00A8300C" w:rsidRPr="003044FA" w:rsidRDefault="00A8300C" w:rsidP="00521F16">
      <w:pPr>
        <w:tabs>
          <w:tab w:val="left" w:pos="540"/>
        </w:tabs>
        <w:ind w:left="567" w:hanging="567"/>
        <w:rPr>
          <w:b/>
          <w:bCs/>
          <w:lang w:val="lt-LT" w:eastAsia="de-DE"/>
        </w:rPr>
      </w:pPr>
      <w:r w:rsidRPr="003044FA">
        <w:rPr>
          <w:b/>
          <w:bCs/>
          <w:lang w:val="lt-LT" w:eastAsia="de-DE"/>
        </w:rPr>
        <w:t>6.5</w:t>
      </w:r>
      <w:r w:rsidR="00FD0295">
        <w:rPr>
          <w:b/>
          <w:bCs/>
          <w:lang w:val="lt-LT" w:eastAsia="de-DE"/>
        </w:rPr>
        <w:t>.</w:t>
      </w:r>
      <w:r w:rsidRPr="003044FA">
        <w:rPr>
          <w:b/>
          <w:bCs/>
          <w:lang w:val="lt-LT" w:eastAsia="de-DE"/>
        </w:rPr>
        <w:tab/>
        <w:t>Pirminės pakuotės pobūdis ir sudedamosios dalys</w:t>
      </w:r>
    </w:p>
    <w:p w14:paraId="7E5031C0" w14:textId="77777777" w:rsidR="00A8300C" w:rsidRPr="003044FA" w:rsidRDefault="00A8300C" w:rsidP="00521F16">
      <w:pPr>
        <w:rPr>
          <w:lang w:val="lt-LT"/>
        </w:rPr>
      </w:pPr>
    </w:p>
    <w:p w14:paraId="65918371" w14:textId="77777777" w:rsidR="00A8300C" w:rsidRPr="003044FA" w:rsidRDefault="00A8300C" w:rsidP="00521F16">
      <w:pPr>
        <w:rPr>
          <w:lang w:val="lt-LT"/>
        </w:rPr>
      </w:pPr>
      <w:r w:rsidRPr="003044FA">
        <w:rPr>
          <w:lang w:val="lt-LT"/>
        </w:rPr>
        <w:t>Kartoninė dėžutė, kurioje yra vienas polietileninis 100 ml ar 250 ml talpos buteliukas su polietileniniu antgaliu ir vaikų neatidaromu uždoriu bei matavimo švirkštas. Gali būti tiekiamos ne visų dydžių pakuotės.</w:t>
      </w:r>
    </w:p>
    <w:p w14:paraId="1A6C6716" w14:textId="77777777" w:rsidR="00A8300C" w:rsidRPr="003044FA" w:rsidRDefault="00A8300C" w:rsidP="00521F16">
      <w:pPr>
        <w:rPr>
          <w:lang w:val="lt-LT"/>
        </w:rPr>
      </w:pPr>
    </w:p>
    <w:p w14:paraId="4BBB7316" w14:textId="77777777" w:rsidR="00A8300C" w:rsidRPr="003044FA" w:rsidRDefault="00A8300C" w:rsidP="00521F16">
      <w:pPr>
        <w:tabs>
          <w:tab w:val="left" w:pos="540"/>
        </w:tabs>
        <w:ind w:left="540" w:hanging="540"/>
        <w:rPr>
          <w:b/>
          <w:bCs/>
          <w:lang w:val="lt-LT"/>
        </w:rPr>
      </w:pPr>
      <w:r w:rsidRPr="003044FA">
        <w:rPr>
          <w:b/>
          <w:bCs/>
          <w:lang w:val="lt-LT" w:eastAsia="de-DE"/>
        </w:rPr>
        <w:t>6.6.</w:t>
      </w:r>
      <w:r w:rsidRPr="003044FA">
        <w:rPr>
          <w:b/>
          <w:bCs/>
          <w:lang w:val="lt-LT" w:eastAsia="de-DE"/>
        </w:rPr>
        <w:tab/>
      </w:r>
      <w:r w:rsidRPr="003044FA">
        <w:rPr>
          <w:b/>
          <w:bCs/>
          <w:lang w:val="lt-LT"/>
        </w:rPr>
        <w:t>Specialiosios nesunaudoto veterinarinio vaisto ar su jo naudojimu susijusių atliekų naikinimo nuostatos</w:t>
      </w:r>
    </w:p>
    <w:p w14:paraId="713AE064" w14:textId="77777777" w:rsidR="00A8300C" w:rsidRPr="003044FA" w:rsidRDefault="00A8300C" w:rsidP="00521F16">
      <w:pPr>
        <w:ind w:left="567" w:hanging="567"/>
        <w:rPr>
          <w:lang w:val="lt-LT" w:eastAsia="de-DE"/>
        </w:rPr>
      </w:pPr>
    </w:p>
    <w:p w14:paraId="7ABF4E84" w14:textId="77777777" w:rsidR="00A8300C" w:rsidRPr="003044FA" w:rsidRDefault="00A8300C" w:rsidP="00521F16">
      <w:pPr>
        <w:rPr>
          <w:lang w:val="lt-LT" w:eastAsia="de-DE"/>
        </w:rPr>
      </w:pPr>
      <w:r w:rsidRPr="003044FA">
        <w:rPr>
          <w:lang w:val="lt-LT" w:eastAsia="de-DE"/>
        </w:rPr>
        <w:t>Nesunaudotas veterinarinis vaistas ar su juo susijusios atliekos turi būti sunaikintos pagal šalies reikalavimus.</w:t>
      </w:r>
    </w:p>
    <w:p w14:paraId="18341744" w14:textId="77777777" w:rsidR="00A8300C" w:rsidRPr="003044FA" w:rsidRDefault="00A8300C" w:rsidP="00521F16">
      <w:pPr>
        <w:rPr>
          <w:lang w:val="lt-LT"/>
        </w:rPr>
      </w:pPr>
    </w:p>
    <w:p w14:paraId="216D422E" w14:textId="77777777" w:rsidR="00A8300C" w:rsidRPr="003044FA" w:rsidRDefault="00A8300C" w:rsidP="00521F16">
      <w:pPr>
        <w:rPr>
          <w:lang w:val="lt-LT"/>
        </w:rPr>
      </w:pPr>
    </w:p>
    <w:p w14:paraId="77909435" w14:textId="77777777" w:rsidR="00A8300C" w:rsidRPr="003044FA" w:rsidRDefault="00A8300C" w:rsidP="00521F16">
      <w:pPr>
        <w:tabs>
          <w:tab w:val="left" w:pos="709"/>
        </w:tabs>
        <w:ind w:left="567" w:hanging="567"/>
        <w:rPr>
          <w:lang w:val="lt-LT"/>
        </w:rPr>
      </w:pPr>
      <w:r w:rsidRPr="003044FA">
        <w:rPr>
          <w:b/>
          <w:bCs/>
          <w:lang w:val="lt-LT"/>
        </w:rPr>
        <w:t>7.</w:t>
      </w:r>
      <w:r w:rsidRPr="003044FA">
        <w:rPr>
          <w:b/>
          <w:bCs/>
          <w:lang w:val="lt-LT"/>
        </w:rPr>
        <w:tab/>
      </w:r>
      <w:r w:rsidRPr="003044FA">
        <w:rPr>
          <w:b/>
          <w:bCs/>
          <w:caps/>
          <w:lang w:val="lt-LT"/>
        </w:rPr>
        <w:t>REGISTRUOTOJAS</w:t>
      </w:r>
    </w:p>
    <w:p w14:paraId="0092A99F" w14:textId="77777777" w:rsidR="00A8300C" w:rsidRPr="003044FA" w:rsidRDefault="00A8300C" w:rsidP="00521F16">
      <w:pPr>
        <w:tabs>
          <w:tab w:val="left" w:pos="709"/>
        </w:tabs>
        <w:ind w:left="567" w:hanging="567"/>
        <w:rPr>
          <w:lang w:val="lt-LT"/>
        </w:rPr>
      </w:pPr>
    </w:p>
    <w:p w14:paraId="1581EFB0" w14:textId="77777777" w:rsidR="00A8300C" w:rsidRPr="003044FA" w:rsidRDefault="00A8300C" w:rsidP="00521F16">
      <w:pPr>
        <w:tabs>
          <w:tab w:val="left" w:pos="709"/>
        </w:tabs>
        <w:ind w:left="567" w:hanging="567"/>
        <w:rPr>
          <w:lang w:val="lt-LT"/>
        </w:rPr>
      </w:pPr>
      <w:r w:rsidRPr="003044FA">
        <w:rPr>
          <w:lang w:val="lt-LT"/>
        </w:rPr>
        <w:t>Boehringer Ingelheim Vetmedica GmbH</w:t>
      </w:r>
    </w:p>
    <w:p w14:paraId="34D4EBE3" w14:textId="77777777" w:rsidR="00A8300C" w:rsidRPr="003044FA" w:rsidRDefault="00A8300C" w:rsidP="00521F16">
      <w:pPr>
        <w:tabs>
          <w:tab w:val="left" w:pos="709"/>
        </w:tabs>
        <w:ind w:left="567" w:hanging="567"/>
        <w:rPr>
          <w:lang w:val="lt-LT"/>
        </w:rPr>
      </w:pPr>
      <w:r w:rsidRPr="003044FA">
        <w:rPr>
          <w:lang w:val="lt-LT"/>
        </w:rPr>
        <w:t>55216 Ingelheim/Rhein</w:t>
      </w:r>
    </w:p>
    <w:p w14:paraId="676A243D" w14:textId="77777777" w:rsidR="00A8300C" w:rsidRPr="003044FA" w:rsidRDefault="00A8300C" w:rsidP="00521F16">
      <w:pPr>
        <w:rPr>
          <w:caps/>
          <w:lang w:val="lt-LT"/>
        </w:rPr>
      </w:pPr>
      <w:r w:rsidRPr="003044FA">
        <w:rPr>
          <w:caps/>
          <w:lang w:val="lt-LT"/>
        </w:rPr>
        <w:t>Vokietija</w:t>
      </w:r>
    </w:p>
    <w:p w14:paraId="6DFD2644" w14:textId="77777777" w:rsidR="00A8300C" w:rsidRPr="003044FA" w:rsidRDefault="00A8300C" w:rsidP="00521F16">
      <w:pPr>
        <w:rPr>
          <w:lang w:val="lt-LT"/>
        </w:rPr>
      </w:pPr>
    </w:p>
    <w:p w14:paraId="23B1E8A7" w14:textId="77777777" w:rsidR="00A8300C" w:rsidRPr="003044FA" w:rsidRDefault="00A8300C" w:rsidP="00521F16">
      <w:pPr>
        <w:rPr>
          <w:lang w:val="lt-LT"/>
        </w:rPr>
      </w:pPr>
    </w:p>
    <w:p w14:paraId="7B372282" w14:textId="77777777" w:rsidR="00A8300C" w:rsidRPr="003044FA" w:rsidRDefault="00A8300C" w:rsidP="00521F16">
      <w:pPr>
        <w:tabs>
          <w:tab w:val="left" w:pos="540"/>
        </w:tabs>
        <w:rPr>
          <w:b/>
          <w:bCs/>
          <w:lang w:val="lt-LT" w:eastAsia="de-DE"/>
        </w:rPr>
      </w:pPr>
      <w:r w:rsidRPr="003044FA">
        <w:rPr>
          <w:b/>
          <w:bCs/>
          <w:lang w:val="lt-LT" w:eastAsia="de-DE"/>
        </w:rPr>
        <w:t>8.</w:t>
      </w:r>
      <w:r w:rsidRPr="003044FA">
        <w:rPr>
          <w:b/>
          <w:bCs/>
          <w:lang w:val="lt-LT" w:eastAsia="de-DE"/>
        </w:rPr>
        <w:tab/>
        <w:t>REGISTRACIJOS NUMERIAI</w:t>
      </w:r>
    </w:p>
    <w:p w14:paraId="0D33DF3F" w14:textId="77777777" w:rsidR="00A8300C" w:rsidRPr="003044FA" w:rsidRDefault="00A8300C" w:rsidP="00521F16">
      <w:pPr>
        <w:rPr>
          <w:lang w:val="lt-LT"/>
        </w:rPr>
      </w:pPr>
    </w:p>
    <w:p w14:paraId="1A083DD8" w14:textId="77777777" w:rsidR="00A8300C" w:rsidRPr="003044FA" w:rsidRDefault="00A8300C" w:rsidP="00521F16">
      <w:pPr>
        <w:rPr>
          <w:lang w:val="lt-LT"/>
        </w:rPr>
      </w:pPr>
      <w:r w:rsidRPr="003044FA">
        <w:rPr>
          <w:lang w:val="lt-LT"/>
        </w:rPr>
        <w:t>EU/2/97/004/009 100 ml</w:t>
      </w:r>
    </w:p>
    <w:p w14:paraId="493945A9" w14:textId="77777777" w:rsidR="00A8300C" w:rsidRPr="003044FA" w:rsidRDefault="00A8300C" w:rsidP="00521F16">
      <w:pPr>
        <w:rPr>
          <w:lang w:val="lt-LT"/>
        </w:rPr>
      </w:pPr>
      <w:r w:rsidRPr="003044FA">
        <w:rPr>
          <w:lang w:val="lt-LT"/>
        </w:rPr>
        <w:t>EU/2/97/004/030 250 ml</w:t>
      </w:r>
    </w:p>
    <w:p w14:paraId="35323518" w14:textId="77777777" w:rsidR="00A8300C" w:rsidRPr="003044FA" w:rsidRDefault="00A8300C" w:rsidP="00521F16">
      <w:pPr>
        <w:rPr>
          <w:lang w:val="lt-LT"/>
        </w:rPr>
      </w:pPr>
    </w:p>
    <w:p w14:paraId="622BA53F" w14:textId="77777777" w:rsidR="00A8300C" w:rsidRPr="003044FA" w:rsidRDefault="00A8300C" w:rsidP="00521F16">
      <w:pPr>
        <w:rPr>
          <w:lang w:val="lt-LT"/>
        </w:rPr>
      </w:pPr>
    </w:p>
    <w:p w14:paraId="3F6F3F53" w14:textId="77777777" w:rsidR="00A8300C" w:rsidRPr="003044FA" w:rsidRDefault="00A8300C" w:rsidP="00521F16">
      <w:pPr>
        <w:tabs>
          <w:tab w:val="left" w:pos="540"/>
        </w:tabs>
        <w:rPr>
          <w:b/>
          <w:bCs/>
          <w:caps/>
          <w:lang w:val="lt-LT" w:eastAsia="de-DE"/>
        </w:rPr>
      </w:pPr>
      <w:r w:rsidRPr="003044FA">
        <w:rPr>
          <w:b/>
          <w:bCs/>
          <w:caps/>
          <w:lang w:val="lt-LT" w:eastAsia="de-DE"/>
        </w:rPr>
        <w:t>9.</w:t>
      </w:r>
      <w:r w:rsidRPr="003044FA">
        <w:rPr>
          <w:b/>
          <w:bCs/>
          <w:caps/>
          <w:lang w:val="lt-LT" w:eastAsia="de-DE"/>
        </w:rPr>
        <w:tab/>
        <w:t>REGISTRAVIMO / PERREGISTRAVIMO DATA</w:t>
      </w:r>
    </w:p>
    <w:p w14:paraId="29DD1A09" w14:textId="77777777" w:rsidR="00A8300C" w:rsidRPr="003044FA" w:rsidRDefault="00A8300C" w:rsidP="00521F16">
      <w:pPr>
        <w:rPr>
          <w:lang w:val="lt-LT"/>
        </w:rPr>
      </w:pPr>
    </w:p>
    <w:p w14:paraId="223C9EAB" w14:textId="77777777" w:rsidR="00A8300C" w:rsidRPr="003044FA" w:rsidRDefault="00A8300C" w:rsidP="00521F16">
      <w:pPr>
        <w:tabs>
          <w:tab w:val="left" w:pos="2835"/>
        </w:tabs>
        <w:rPr>
          <w:lang w:val="lt-LT"/>
        </w:rPr>
      </w:pPr>
      <w:r w:rsidRPr="003044FA">
        <w:rPr>
          <w:lang w:val="lt-LT"/>
        </w:rPr>
        <w:t>Registravimo data</w:t>
      </w:r>
      <w:r w:rsidRPr="003044FA">
        <w:rPr>
          <w:lang w:val="lt-LT"/>
        </w:rPr>
        <w:tab/>
      </w:r>
      <w:r w:rsidRPr="003044FA">
        <w:rPr>
          <w:lang w:val="lt-LT"/>
        </w:rPr>
        <w:tab/>
        <w:t>1998-01-07</w:t>
      </w:r>
    </w:p>
    <w:p w14:paraId="0A9FBFF8" w14:textId="77777777" w:rsidR="00A8300C" w:rsidRPr="003044FA" w:rsidRDefault="00A8300C" w:rsidP="00521F16">
      <w:pPr>
        <w:tabs>
          <w:tab w:val="left" w:pos="2835"/>
        </w:tabs>
        <w:ind w:left="567" w:hanging="567"/>
        <w:rPr>
          <w:lang w:val="lt-LT"/>
        </w:rPr>
      </w:pPr>
      <w:r w:rsidRPr="003044FA">
        <w:rPr>
          <w:lang w:val="lt-LT"/>
        </w:rPr>
        <w:t>Perregistravimo data</w:t>
      </w:r>
      <w:r w:rsidRPr="003044FA">
        <w:rPr>
          <w:lang w:val="lt-LT"/>
        </w:rPr>
        <w:tab/>
        <w:t>2007-12-06</w:t>
      </w:r>
    </w:p>
    <w:p w14:paraId="2D944943" w14:textId="77777777" w:rsidR="00A8300C" w:rsidRPr="003044FA" w:rsidRDefault="00A8300C" w:rsidP="00521F16">
      <w:pPr>
        <w:rPr>
          <w:lang w:val="lt-LT"/>
        </w:rPr>
      </w:pPr>
    </w:p>
    <w:p w14:paraId="2CCB63B6" w14:textId="77777777" w:rsidR="00A8300C" w:rsidRPr="003044FA" w:rsidRDefault="00A8300C" w:rsidP="00521F16">
      <w:pPr>
        <w:rPr>
          <w:lang w:val="lt-LT"/>
        </w:rPr>
      </w:pPr>
    </w:p>
    <w:p w14:paraId="11BD04D4" w14:textId="77777777" w:rsidR="00A8300C" w:rsidRPr="003044FA" w:rsidRDefault="00A8300C" w:rsidP="00521F16">
      <w:pPr>
        <w:tabs>
          <w:tab w:val="left" w:pos="540"/>
        </w:tabs>
        <w:rPr>
          <w:b/>
          <w:bCs/>
          <w:caps/>
          <w:lang w:val="lt-LT" w:eastAsia="de-DE"/>
        </w:rPr>
      </w:pPr>
      <w:r w:rsidRPr="003044FA">
        <w:rPr>
          <w:b/>
          <w:bCs/>
          <w:lang w:val="lt-LT"/>
        </w:rPr>
        <w:t>10.</w:t>
      </w:r>
      <w:r w:rsidRPr="003044FA">
        <w:rPr>
          <w:b/>
          <w:bCs/>
          <w:lang w:val="lt-LT"/>
        </w:rPr>
        <w:tab/>
      </w:r>
      <w:r w:rsidRPr="003044FA">
        <w:rPr>
          <w:b/>
          <w:bCs/>
          <w:caps/>
          <w:lang w:val="lt-LT" w:eastAsia="de-DE"/>
        </w:rPr>
        <w:t>Teksto peržiūros data</w:t>
      </w:r>
    </w:p>
    <w:p w14:paraId="1B6EE5FA" w14:textId="77777777" w:rsidR="00A8300C" w:rsidRPr="003044FA" w:rsidRDefault="00A8300C" w:rsidP="00521F16">
      <w:pPr>
        <w:rPr>
          <w:lang w:val="lt-LT" w:eastAsia="de-DE"/>
        </w:rPr>
      </w:pPr>
    </w:p>
    <w:p w14:paraId="08795AB3" w14:textId="77777777" w:rsidR="00A8300C" w:rsidRPr="003044FA" w:rsidRDefault="00A8300C" w:rsidP="00521F16">
      <w:pPr>
        <w:rPr>
          <w:lang w:val="lt-LT"/>
        </w:rPr>
      </w:pPr>
      <w:r w:rsidRPr="003044FA">
        <w:rPr>
          <w:lang w:val="lt-LT"/>
        </w:rPr>
        <w:t xml:space="preserve">Išsamią informaciją apie šį veterinarinį vaistą galima rasti Europos vaistų agentūros tinklalapyje </w:t>
      </w:r>
      <w:hyperlink r:id="rId14" w:history="1">
        <w:r w:rsidRPr="003044FA">
          <w:rPr>
            <w:rStyle w:val="Hyperlink"/>
            <w:color w:val="auto"/>
            <w:lang w:val="lt-LT"/>
          </w:rPr>
          <w:t>http://www.ema.europa.eu/</w:t>
        </w:r>
      </w:hyperlink>
      <w:r w:rsidRPr="003044FA">
        <w:rPr>
          <w:lang w:val="lt-LT"/>
        </w:rPr>
        <w:t>.</w:t>
      </w:r>
    </w:p>
    <w:p w14:paraId="32994551" w14:textId="77777777" w:rsidR="00A8300C" w:rsidRPr="003044FA" w:rsidRDefault="00A8300C" w:rsidP="00521F16">
      <w:pPr>
        <w:rPr>
          <w:lang w:val="lt-LT" w:eastAsia="de-DE"/>
        </w:rPr>
      </w:pPr>
    </w:p>
    <w:p w14:paraId="3D05086C" w14:textId="77777777" w:rsidR="00A8300C" w:rsidRPr="003044FA" w:rsidRDefault="00A8300C" w:rsidP="00521F16">
      <w:pPr>
        <w:rPr>
          <w:lang w:val="lt-LT" w:eastAsia="de-DE"/>
        </w:rPr>
      </w:pPr>
    </w:p>
    <w:p w14:paraId="0520E277" w14:textId="77777777" w:rsidR="00A8300C" w:rsidRPr="003044FA" w:rsidRDefault="00A8300C" w:rsidP="00521F16">
      <w:pPr>
        <w:tabs>
          <w:tab w:val="left" w:pos="540"/>
        </w:tabs>
        <w:rPr>
          <w:b/>
          <w:bCs/>
          <w:caps/>
          <w:lang w:val="lt-LT" w:eastAsia="de-DE"/>
        </w:rPr>
      </w:pPr>
      <w:r w:rsidRPr="003044FA">
        <w:rPr>
          <w:b/>
          <w:bCs/>
          <w:caps/>
          <w:lang w:val="lt-LT" w:eastAsia="de-DE"/>
        </w:rPr>
        <w:t>Draudimas prekiauti, tiekti ir (arba) naudoti</w:t>
      </w:r>
    </w:p>
    <w:p w14:paraId="599CB0CB" w14:textId="77777777" w:rsidR="00A8300C" w:rsidRPr="003044FA" w:rsidRDefault="00A8300C" w:rsidP="00521F16">
      <w:pPr>
        <w:rPr>
          <w:lang w:val="lt-LT"/>
        </w:rPr>
      </w:pPr>
    </w:p>
    <w:p w14:paraId="6B37331C" w14:textId="77777777" w:rsidR="00A8300C" w:rsidRPr="003044FA" w:rsidRDefault="00A8300C" w:rsidP="00521F16">
      <w:pPr>
        <w:rPr>
          <w:lang w:val="lt-LT"/>
        </w:rPr>
      </w:pPr>
      <w:r w:rsidRPr="003044FA">
        <w:rPr>
          <w:lang w:val="lt-LT"/>
        </w:rPr>
        <w:t>Nėra.</w:t>
      </w:r>
    </w:p>
    <w:p w14:paraId="3FB0B16F" w14:textId="77777777" w:rsidR="00A8300C" w:rsidRPr="003044FA" w:rsidRDefault="00A8300C" w:rsidP="00521F16">
      <w:pPr>
        <w:ind w:left="567" w:hanging="567"/>
        <w:rPr>
          <w:lang w:val="lt-LT"/>
        </w:rPr>
      </w:pPr>
      <w:r w:rsidRPr="003044FA">
        <w:rPr>
          <w:lang w:val="lt-LT"/>
        </w:rPr>
        <w:br w:type="page"/>
      </w:r>
      <w:r w:rsidRPr="003044FA">
        <w:rPr>
          <w:b/>
          <w:bCs/>
          <w:lang w:val="lt-LT"/>
        </w:rPr>
        <w:lastRenderedPageBreak/>
        <w:t>1.</w:t>
      </w:r>
      <w:r w:rsidRPr="003044FA">
        <w:rPr>
          <w:b/>
          <w:bCs/>
          <w:i/>
          <w:iCs/>
          <w:lang w:val="lt-LT"/>
        </w:rPr>
        <w:tab/>
      </w:r>
      <w:r w:rsidRPr="003044FA">
        <w:rPr>
          <w:b/>
          <w:bCs/>
          <w:lang w:val="lt-LT"/>
        </w:rPr>
        <w:t>VETERINARINIO VAISTO PAVADINIMAS</w:t>
      </w:r>
    </w:p>
    <w:p w14:paraId="7893B754" w14:textId="77777777" w:rsidR="00A8300C" w:rsidRPr="003044FA" w:rsidRDefault="00A8300C" w:rsidP="00521F16">
      <w:pPr>
        <w:rPr>
          <w:lang w:val="lt-LT"/>
        </w:rPr>
      </w:pPr>
    </w:p>
    <w:p w14:paraId="55ED00B5" w14:textId="77777777" w:rsidR="00A8300C" w:rsidRPr="003044FA" w:rsidRDefault="00A8300C" w:rsidP="00521F16">
      <w:pPr>
        <w:outlineLvl w:val="1"/>
        <w:rPr>
          <w:lang w:val="lt-LT"/>
        </w:rPr>
      </w:pPr>
      <w:r w:rsidRPr="003044FA">
        <w:rPr>
          <w:lang w:val="lt-LT"/>
        </w:rPr>
        <w:t>Metacam 0,5 mg/ml, geriamoji suspensija šunims</w:t>
      </w:r>
    </w:p>
    <w:p w14:paraId="00410EE0" w14:textId="77777777" w:rsidR="00A8300C" w:rsidRPr="003044FA" w:rsidRDefault="00A8300C" w:rsidP="00521F16">
      <w:pPr>
        <w:rPr>
          <w:lang w:val="lt-LT"/>
        </w:rPr>
      </w:pPr>
    </w:p>
    <w:p w14:paraId="5AE46929" w14:textId="77777777" w:rsidR="00A8300C" w:rsidRPr="003044FA" w:rsidRDefault="00A8300C" w:rsidP="00521F16">
      <w:pPr>
        <w:rPr>
          <w:lang w:val="lt-LT"/>
        </w:rPr>
      </w:pPr>
    </w:p>
    <w:p w14:paraId="07A3362C" w14:textId="77777777" w:rsidR="00A8300C" w:rsidRPr="003044FA" w:rsidRDefault="00A8300C" w:rsidP="00521F16">
      <w:pPr>
        <w:ind w:left="567" w:hanging="567"/>
        <w:rPr>
          <w:lang w:val="lt-LT"/>
        </w:rPr>
      </w:pPr>
      <w:r w:rsidRPr="003044FA">
        <w:rPr>
          <w:b/>
          <w:bCs/>
          <w:lang w:val="lt-LT"/>
        </w:rPr>
        <w:t>2.</w:t>
      </w:r>
      <w:r w:rsidRPr="003044FA">
        <w:rPr>
          <w:b/>
          <w:bCs/>
          <w:lang w:val="lt-LT"/>
        </w:rPr>
        <w:tab/>
        <w:t>KOKYBINĖ IR KIEKYBINĖ SUDĖTIS</w:t>
      </w:r>
    </w:p>
    <w:p w14:paraId="1B61E38B" w14:textId="77777777" w:rsidR="00A8300C" w:rsidRPr="003044FA" w:rsidRDefault="00A8300C" w:rsidP="00521F16">
      <w:pPr>
        <w:rPr>
          <w:lang w:val="lt-LT"/>
        </w:rPr>
      </w:pPr>
    </w:p>
    <w:p w14:paraId="15630FC2" w14:textId="77777777" w:rsidR="00A8300C" w:rsidRPr="003044FA" w:rsidRDefault="00A8300C" w:rsidP="00521F16">
      <w:pPr>
        <w:tabs>
          <w:tab w:val="left" w:pos="709"/>
        </w:tabs>
        <w:rPr>
          <w:lang w:val="lt-LT"/>
        </w:rPr>
      </w:pPr>
      <w:r w:rsidRPr="003044FA">
        <w:rPr>
          <w:lang w:val="lt-LT"/>
        </w:rPr>
        <w:t>Viename mililitre yra:</w:t>
      </w:r>
    </w:p>
    <w:p w14:paraId="14604B2A" w14:textId="77777777" w:rsidR="00A8300C" w:rsidRPr="003044FA" w:rsidRDefault="00A8300C" w:rsidP="00521F16">
      <w:pPr>
        <w:rPr>
          <w:b/>
          <w:bCs/>
          <w:lang w:val="lt-LT"/>
        </w:rPr>
      </w:pPr>
    </w:p>
    <w:p w14:paraId="4D303AE3" w14:textId="77777777" w:rsidR="00A8300C" w:rsidRPr="003044FA" w:rsidRDefault="00A8300C" w:rsidP="00521F16">
      <w:pPr>
        <w:rPr>
          <w:lang w:val="lt-LT"/>
        </w:rPr>
      </w:pPr>
      <w:r w:rsidRPr="003044FA">
        <w:rPr>
          <w:b/>
          <w:bCs/>
          <w:lang w:val="lt-LT"/>
        </w:rPr>
        <w:t>veikliosios medžiagos:</w:t>
      </w:r>
    </w:p>
    <w:p w14:paraId="4E4FEBE2" w14:textId="77777777" w:rsidR="00A8300C" w:rsidRPr="003044FA" w:rsidRDefault="00A8300C" w:rsidP="00D61A52">
      <w:pPr>
        <w:tabs>
          <w:tab w:val="left" w:pos="1985"/>
          <w:tab w:val="right" w:pos="5580"/>
        </w:tabs>
        <w:rPr>
          <w:lang w:val="lt-LT"/>
        </w:rPr>
      </w:pPr>
      <w:r w:rsidRPr="003044FA">
        <w:rPr>
          <w:lang w:val="lt-LT"/>
        </w:rPr>
        <w:t>meloksikamo</w:t>
      </w:r>
      <w:r w:rsidRPr="003044FA">
        <w:rPr>
          <w:lang w:val="lt-LT"/>
        </w:rPr>
        <w:tab/>
        <w:t>0,5 mg (atitinkamai 0,02 mg laše);</w:t>
      </w:r>
    </w:p>
    <w:p w14:paraId="6B1919A3" w14:textId="77777777" w:rsidR="00A8300C" w:rsidRPr="003044FA" w:rsidRDefault="00A8300C" w:rsidP="00521F16">
      <w:pPr>
        <w:rPr>
          <w:lang w:val="lt-LT"/>
        </w:rPr>
      </w:pPr>
    </w:p>
    <w:p w14:paraId="3CF96891" w14:textId="77777777" w:rsidR="00A8300C" w:rsidRPr="003044FA" w:rsidRDefault="00A8300C" w:rsidP="00521F16">
      <w:pPr>
        <w:rPr>
          <w:b/>
          <w:bCs/>
          <w:lang w:val="lt-LT"/>
        </w:rPr>
      </w:pPr>
      <w:r w:rsidRPr="003044FA">
        <w:rPr>
          <w:b/>
          <w:bCs/>
          <w:lang w:val="lt-LT"/>
        </w:rPr>
        <w:t>pagalbinės medžiagos:</w:t>
      </w:r>
    </w:p>
    <w:p w14:paraId="472D614F" w14:textId="77777777" w:rsidR="00A8300C" w:rsidRPr="003044FA" w:rsidRDefault="00A8300C" w:rsidP="00D61A52">
      <w:pPr>
        <w:tabs>
          <w:tab w:val="left" w:pos="1985"/>
          <w:tab w:val="right" w:pos="5580"/>
        </w:tabs>
        <w:rPr>
          <w:lang w:val="lt-LT"/>
        </w:rPr>
      </w:pPr>
      <w:r w:rsidRPr="003044FA">
        <w:rPr>
          <w:lang w:val="lt-LT"/>
        </w:rPr>
        <w:t>natrio benzoato</w:t>
      </w:r>
      <w:r w:rsidRPr="003044FA">
        <w:rPr>
          <w:lang w:val="lt-LT"/>
        </w:rPr>
        <w:tab/>
        <w:t>1,5 mg (atitinkamai 0,06 mg laše).</w:t>
      </w:r>
    </w:p>
    <w:p w14:paraId="32FAFD59" w14:textId="77777777" w:rsidR="00A8300C" w:rsidRPr="003044FA" w:rsidRDefault="00A8300C" w:rsidP="00521F16">
      <w:pPr>
        <w:rPr>
          <w:lang w:val="lt-LT"/>
        </w:rPr>
      </w:pPr>
    </w:p>
    <w:p w14:paraId="61D61D84" w14:textId="77777777" w:rsidR="00A8300C" w:rsidRPr="003044FA" w:rsidRDefault="00A8300C" w:rsidP="00521F16">
      <w:pPr>
        <w:rPr>
          <w:lang w:val="lt-LT"/>
        </w:rPr>
      </w:pPr>
      <w:r w:rsidRPr="003044FA">
        <w:rPr>
          <w:lang w:val="lt-LT"/>
        </w:rPr>
        <w:t>Išsamų pagalbinių medžiagų sąrašą žr. 6.1 p.</w:t>
      </w:r>
    </w:p>
    <w:p w14:paraId="6E373727" w14:textId="77777777" w:rsidR="00A8300C" w:rsidRPr="003044FA" w:rsidRDefault="00A8300C" w:rsidP="00521F16">
      <w:pPr>
        <w:rPr>
          <w:lang w:val="lt-LT"/>
        </w:rPr>
      </w:pPr>
    </w:p>
    <w:p w14:paraId="574BCA14" w14:textId="77777777" w:rsidR="00A8300C" w:rsidRPr="003044FA" w:rsidRDefault="00A8300C" w:rsidP="00521F16">
      <w:pPr>
        <w:rPr>
          <w:lang w:val="lt-LT"/>
        </w:rPr>
      </w:pPr>
    </w:p>
    <w:p w14:paraId="1194454C" w14:textId="77777777" w:rsidR="00A8300C" w:rsidRPr="003044FA" w:rsidRDefault="00A8300C" w:rsidP="00521F16">
      <w:pPr>
        <w:ind w:left="567" w:hanging="567"/>
        <w:rPr>
          <w:lang w:val="lt-LT"/>
        </w:rPr>
      </w:pPr>
      <w:r w:rsidRPr="003044FA">
        <w:rPr>
          <w:b/>
          <w:bCs/>
          <w:lang w:val="lt-LT"/>
        </w:rPr>
        <w:t>3.</w:t>
      </w:r>
      <w:r w:rsidRPr="003044FA">
        <w:rPr>
          <w:b/>
          <w:bCs/>
          <w:lang w:val="lt-LT"/>
        </w:rPr>
        <w:tab/>
        <w:t>VAISTO FORMA</w:t>
      </w:r>
    </w:p>
    <w:p w14:paraId="00333AE5" w14:textId="77777777" w:rsidR="00A8300C" w:rsidRPr="003044FA" w:rsidRDefault="00A8300C" w:rsidP="00521F16">
      <w:pPr>
        <w:rPr>
          <w:lang w:val="lt-LT"/>
        </w:rPr>
      </w:pPr>
    </w:p>
    <w:p w14:paraId="48672534" w14:textId="77777777" w:rsidR="00A8300C" w:rsidRPr="003044FA" w:rsidRDefault="00A8300C" w:rsidP="00521F16">
      <w:pPr>
        <w:tabs>
          <w:tab w:val="left" w:pos="709"/>
        </w:tabs>
        <w:ind w:left="709" w:hanging="709"/>
        <w:rPr>
          <w:lang w:val="lt-LT"/>
        </w:rPr>
      </w:pPr>
      <w:r w:rsidRPr="003044FA">
        <w:rPr>
          <w:lang w:val="lt-LT"/>
        </w:rPr>
        <w:t>Geriamoji suspensija.</w:t>
      </w:r>
    </w:p>
    <w:p w14:paraId="380B16B5" w14:textId="77777777" w:rsidR="00A8300C" w:rsidRPr="003044FA" w:rsidRDefault="00A8300C" w:rsidP="00521F16">
      <w:pPr>
        <w:rPr>
          <w:lang w:val="lt-LT"/>
        </w:rPr>
      </w:pPr>
      <w:r w:rsidRPr="003044FA">
        <w:rPr>
          <w:lang w:val="lt-LT"/>
        </w:rPr>
        <w:t>Gelsva su žaliu atspalviu tiršta geriamoji suspensija.</w:t>
      </w:r>
    </w:p>
    <w:p w14:paraId="1C72E550" w14:textId="77777777" w:rsidR="00A8300C" w:rsidRPr="003044FA" w:rsidRDefault="00A8300C" w:rsidP="00521F16">
      <w:pPr>
        <w:rPr>
          <w:lang w:val="lt-LT"/>
        </w:rPr>
      </w:pPr>
    </w:p>
    <w:p w14:paraId="7ED3F371" w14:textId="77777777" w:rsidR="00A8300C" w:rsidRPr="003044FA" w:rsidRDefault="00A8300C" w:rsidP="00521F16">
      <w:pPr>
        <w:rPr>
          <w:lang w:val="lt-LT"/>
        </w:rPr>
      </w:pPr>
    </w:p>
    <w:p w14:paraId="242F3DE6" w14:textId="77777777" w:rsidR="00A8300C" w:rsidRPr="003044FA" w:rsidRDefault="00A8300C" w:rsidP="00521F16">
      <w:pPr>
        <w:ind w:left="567" w:hanging="567"/>
        <w:rPr>
          <w:lang w:val="lt-LT"/>
        </w:rPr>
      </w:pPr>
      <w:r w:rsidRPr="003044FA">
        <w:rPr>
          <w:b/>
          <w:bCs/>
          <w:lang w:val="lt-LT"/>
        </w:rPr>
        <w:t>4.</w:t>
      </w:r>
      <w:r w:rsidRPr="003044FA">
        <w:rPr>
          <w:b/>
          <w:bCs/>
          <w:lang w:val="lt-LT"/>
        </w:rPr>
        <w:tab/>
        <w:t>KLINIKINIAI DUOMENYS</w:t>
      </w:r>
    </w:p>
    <w:p w14:paraId="4366602B" w14:textId="77777777" w:rsidR="00A8300C" w:rsidRPr="003044FA" w:rsidRDefault="00A8300C" w:rsidP="00521F16">
      <w:pPr>
        <w:rPr>
          <w:lang w:val="lt-LT" w:eastAsia="de-DE"/>
        </w:rPr>
      </w:pPr>
    </w:p>
    <w:p w14:paraId="498433A1" w14:textId="67209FEB" w:rsidR="00A8300C" w:rsidRPr="003044FA" w:rsidRDefault="00A8300C" w:rsidP="00521F16">
      <w:pPr>
        <w:tabs>
          <w:tab w:val="left" w:pos="540"/>
        </w:tabs>
        <w:ind w:left="567" w:hanging="567"/>
        <w:rPr>
          <w:lang w:val="lt-LT"/>
        </w:rPr>
      </w:pPr>
      <w:r w:rsidRPr="003044FA">
        <w:rPr>
          <w:b/>
          <w:bCs/>
          <w:lang w:val="lt-LT"/>
        </w:rPr>
        <w:t>4.1</w:t>
      </w:r>
      <w:r w:rsidR="0033684A">
        <w:rPr>
          <w:b/>
          <w:bCs/>
          <w:lang w:val="lt-LT"/>
        </w:rPr>
        <w:t>.</w:t>
      </w:r>
      <w:r w:rsidRPr="003044FA">
        <w:rPr>
          <w:b/>
          <w:bCs/>
          <w:lang w:val="lt-LT"/>
        </w:rPr>
        <w:tab/>
        <w:t>Paskirties gyvūnų rūšis (-ys)</w:t>
      </w:r>
    </w:p>
    <w:p w14:paraId="6FBD7171" w14:textId="77777777" w:rsidR="00A8300C" w:rsidRPr="003044FA" w:rsidRDefault="00A8300C" w:rsidP="00521F16">
      <w:pPr>
        <w:rPr>
          <w:lang w:val="lt-LT"/>
        </w:rPr>
      </w:pPr>
    </w:p>
    <w:p w14:paraId="51B5E09B" w14:textId="77777777" w:rsidR="00A8300C" w:rsidRPr="003044FA" w:rsidRDefault="00A8300C" w:rsidP="00521F16">
      <w:pPr>
        <w:tabs>
          <w:tab w:val="left" w:pos="709"/>
        </w:tabs>
        <w:ind w:left="567" w:hanging="567"/>
        <w:rPr>
          <w:lang w:val="lt-LT"/>
        </w:rPr>
      </w:pPr>
      <w:r w:rsidRPr="003044FA">
        <w:rPr>
          <w:lang w:val="lt-LT"/>
        </w:rPr>
        <w:t>Šunys.</w:t>
      </w:r>
    </w:p>
    <w:p w14:paraId="49766B28" w14:textId="77777777" w:rsidR="00A8300C" w:rsidRPr="003044FA" w:rsidRDefault="00A8300C" w:rsidP="00521F16">
      <w:pPr>
        <w:rPr>
          <w:lang w:val="lt-LT"/>
        </w:rPr>
      </w:pPr>
    </w:p>
    <w:p w14:paraId="5EF9B6FE" w14:textId="69A3F554" w:rsidR="00A8300C" w:rsidRPr="003044FA" w:rsidRDefault="00A8300C" w:rsidP="00521F16">
      <w:pPr>
        <w:tabs>
          <w:tab w:val="left" w:pos="540"/>
        </w:tabs>
        <w:ind w:left="567" w:hanging="567"/>
        <w:rPr>
          <w:b/>
          <w:bCs/>
          <w:lang w:val="lt-LT"/>
        </w:rPr>
      </w:pPr>
      <w:r w:rsidRPr="003044FA">
        <w:rPr>
          <w:b/>
          <w:bCs/>
          <w:lang w:val="lt-LT"/>
        </w:rPr>
        <w:t>4.2</w:t>
      </w:r>
      <w:r w:rsidR="0033684A">
        <w:rPr>
          <w:b/>
          <w:bCs/>
          <w:lang w:val="lt-LT"/>
        </w:rPr>
        <w:t>.</w:t>
      </w:r>
      <w:r w:rsidRPr="003044FA">
        <w:rPr>
          <w:b/>
          <w:bCs/>
          <w:lang w:val="lt-LT"/>
        </w:rPr>
        <w:tab/>
        <w:t>Naudojimo indikacijos, nurodant paskirties gyvūnų rūšis</w:t>
      </w:r>
    </w:p>
    <w:p w14:paraId="2CEE29D5" w14:textId="77777777" w:rsidR="00A8300C" w:rsidRPr="003044FA" w:rsidRDefault="00A8300C" w:rsidP="00521F16">
      <w:pPr>
        <w:tabs>
          <w:tab w:val="left" w:pos="540"/>
        </w:tabs>
        <w:rPr>
          <w:lang w:val="lt-LT"/>
        </w:rPr>
      </w:pPr>
    </w:p>
    <w:p w14:paraId="47C79803" w14:textId="77777777" w:rsidR="00A8300C" w:rsidRPr="003044FA" w:rsidRDefault="00A8300C" w:rsidP="00521F16">
      <w:pPr>
        <w:tabs>
          <w:tab w:val="left" w:pos="709"/>
        </w:tabs>
        <w:rPr>
          <w:lang w:val="lt-LT" w:eastAsia="de-DE"/>
        </w:rPr>
      </w:pPr>
      <w:r w:rsidRPr="003044FA">
        <w:rPr>
          <w:lang w:val="lt-LT" w:eastAsia="de-DE"/>
        </w:rPr>
        <w:t>Šunims uždegimui ir skausmui mažinti, esant ūminėms ir lėtinėms skeleto ir raumenų ligoms.</w:t>
      </w:r>
    </w:p>
    <w:p w14:paraId="4F1F7771" w14:textId="77777777" w:rsidR="00A8300C" w:rsidRPr="003044FA" w:rsidRDefault="00A8300C" w:rsidP="00521F16">
      <w:pPr>
        <w:rPr>
          <w:lang w:val="lt-LT"/>
        </w:rPr>
      </w:pPr>
    </w:p>
    <w:p w14:paraId="0536076A" w14:textId="52077420" w:rsidR="00A8300C" w:rsidRPr="003044FA" w:rsidRDefault="00A8300C" w:rsidP="00521F16">
      <w:pPr>
        <w:tabs>
          <w:tab w:val="left" w:pos="540"/>
        </w:tabs>
        <w:ind w:left="567" w:hanging="567"/>
        <w:rPr>
          <w:lang w:val="lt-LT"/>
        </w:rPr>
      </w:pPr>
      <w:r w:rsidRPr="003044FA">
        <w:rPr>
          <w:b/>
          <w:bCs/>
          <w:lang w:val="lt-LT"/>
        </w:rPr>
        <w:t>4.3</w:t>
      </w:r>
      <w:r w:rsidR="0033684A">
        <w:rPr>
          <w:b/>
          <w:bCs/>
          <w:lang w:val="lt-LT"/>
        </w:rPr>
        <w:t>.</w:t>
      </w:r>
      <w:r w:rsidRPr="003044FA">
        <w:rPr>
          <w:b/>
          <w:bCs/>
          <w:lang w:val="lt-LT"/>
        </w:rPr>
        <w:tab/>
        <w:t>Kontraindikacijos</w:t>
      </w:r>
    </w:p>
    <w:p w14:paraId="04C72D6D" w14:textId="77777777" w:rsidR="00A8300C" w:rsidRPr="003044FA" w:rsidRDefault="00A8300C" w:rsidP="00521F16">
      <w:pPr>
        <w:rPr>
          <w:lang w:val="lt-LT"/>
        </w:rPr>
      </w:pPr>
    </w:p>
    <w:p w14:paraId="68265FC0" w14:textId="77777777" w:rsidR="00A8300C" w:rsidRPr="003044FA" w:rsidRDefault="00A8300C" w:rsidP="00521F16">
      <w:pPr>
        <w:rPr>
          <w:b/>
          <w:bCs/>
          <w:lang w:val="lt-LT" w:eastAsia="de-DE"/>
        </w:rPr>
      </w:pPr>
      <w:r w:rsidRPr="003044FA">
        <w:rPr>
          <w:lang w:val="lt-LT" w:eastAsia="de-DE"/>
        </w:rPr>
        <w:t>Negalima naudoti vaikingumo ir laktacijos metu.</w:t>
      </w:r>
    </w:p>
    <w:p w14:paraId="23342896" w14:textId="77777777" w:rsidR="00A8300C" w:rsidRPr="003044FA" w:rsidRDefault="00A8300C" w:rsidP="00521F16">
      <w:pPr>
        <w:rPr>
          <w:lang w:val="lt-LT" w:eastAsia="de-DE"/>
        </w:rPr>
      </w:pPr>
      <w:r w:rsidRPr="003044FA">
        <w:rPr>
          <w:lang w:val="lt-LT" w:eastAsia="de-DE"/>
        </w:rPr>
        <w:t>Negalima naudoti šunims, esant skrandžio ir žarnyno sutrikimams, pvz., esant sudirgimui ir kraujavimui, sutrikus kepenų, širdies ar inkstų funkcijoms ir esant hemoraginiams sutrikimams.</w:t>
      </w:r>
    </w:p>
    <w:p w14:paraId="2305C22F" w14:textId="77777777" w:rsidR="00A8300C" w:rsidRPr="003044FA" w:rsidRDefault="00A8300C" w:rsidP="00521F16">
      <w:pPr>
        <w:rPr>
          <w:lang w:val="lt-LT"/>
        </w:rPr>
      </w:pPr>
      <w:r w:rsidRPr="003044FA">
        <w:rPr>
          <w:lang w:val="lt-LT"/>
        </w:rPr>
        <w:t>Negalima naudoti esant padidėjusiam jautrumui veikliajai ar bet kuriai iš pagalbinių medžiagų.</w:t>
      </w:r>
    </w:p>
    <w:p w14:paraId="2EF747B0" w14:textId="77777777" w:rsidR="00A8300C" w:rsidRPr="003044FA" w:rsidRDefault="00A8300C" w:rsidP="00521F16">
      <w:pPr>
        <w:rPr>
          <w:lang w:val="lt-LT"/>
        </w:rPr>
      </w:pPr>
      <w:r w:rsidRPr="003044FA">
        <w:rPr>
          <w:lang w:val="lt-LT"/>
        </w:rPr>
        <w:t>Negalima naudoti jaunesniems nei 6 sav. amžiaus šunims.</w:t>
      </w:r>
    </w:p>
    <w:p w14:paraId="5F85F0C5" w14:textId="77777777" w:rsidR="00A8300C" w:rsidRPr="003044FA" w:rsidRDefault="00A8300C" w:rsidP="00521F16">
      <w:pPr>
        <w:rPr>
          <w:lang w:val="lt-LT"/>
        </w:rPr>
      </w:pPr>
    </w:p>
    <w:p w14:paraId="30729A7F" w14:textId="02FEDCF3" w:rsidR="00A8300C" w:rsidRPr="003044FA" w:rsidRDefault="00A8300C" w:rsidP="00521F16">
      <w:pPr>
        <w:tabs>
          <w:tab w:val="left" w:pos="540"/>
        </w:tabs>
        <w:rPr>
          <w:lang w:val="lt-LT"/>
        </w:rPr>
      </w:pPr>
      <w:r w:rsidRPr="003044FA">
        <w:rPr>
          <w:b/>
          <w:bCs/>
          <w:lang w:val="lt-LT"/>
        </w:rPr>
        <w:t>4.4</w:t>
      </w:r>
      <w:r w:rsidR="0033684A">
        <w:rPr>
          <w:b/>
          <w:bCs/>
          <w:lang w:val="lt-LT"/>
        </w:rPr>
        <w:t>.</w:t>
      </w:r>
      <w:r w:rsidRPr="003044FA">
        <w:rPr>
          <w:b/>
          <w:bCs/>
          <w:lang w:val="lt-LT"/>
        </w:rPr>
        <w:tab/>
        <w:t>Specialieji įspėjimai, naudojant atskirų rūšių paskirties gyvūnams</w:t>
      </w:r>
    </w:p>
    <w:p w14:paraId="379DC750" w14:textId="77777777" w:rsidR="00A8300C" w:rsidRPr="003044FA" w:rsidRDefault="00A8300C" w:rsidP="00521F16">
      <w:pPr>
        <w:rPr>
          <w:lang w:val="lt-LT"/>
        </w:rPr>
      </w:pPr>
    </w:p>
    <w:p w14:paraId="3AF42559" w14:textId="77777777" w:rsidR="00A8300C" w:rsidRPr="003044FA" w:rsidRDefault="00A8300C" w:rsidP="00521F16">
      <w:pPr>
        <w:rPr>
          <w:lang w:val="lt-LT"/>
        </w:rPr>
      </w:pPr>
      <w:r w:rsidRPr="003044FA">
        <w:rPr>
          <w:lang w:val="lt-LT"/>
        </w:rPr>
        <w:t>Nėra.</w:t>
      </w:r>
    </w:p>
    <w:p w14:paraId="4349A6A4" w14:textId="77777777" w:rsidR="00A8300C" w:rsidRPr="003044FA" w:rsidRDefault="00A8300C" w:rsidP="00521F16">
      <w:pPr>
        <w:rPr>
          <w:lang w:val="lt-LT"/>
        </w:rPr>
      </w:pPr>
    </w:p>
    <w:p w14:paraId="7B8ABD36" w14:textId="066F0A48" w:rsidR="00A8300C" w:rsidRPr="003044FA" w:rsidRDefault="00A8300C" w:rsidP="00521F16">
      <w:pPr>
        <w:tabs>
          <w:tab w:val="left" w:pos="540"/>
        </w:tabs>
        <w:rPr>
          <w:lang w:val="lt-LT"/>
        </w:rPr>
      </w:pPr>
      <w:r w:rsidRPr="003044FA">
        <w:rPr>
          <w:b/>
          <w:bCs/>
          <w:lang w:val="lt-LT"/>
        </w:rPr>
        <w:t>4.5</w:t>
      </w:r>
      <w:r w:rsidR="0033684A">
        <w:rPr>
          <w:b/>
          <w:bCs/>
          <w:lang w:val="lt-LT"/>
        </w:rPr>
        <w:t>.</w:t>
      </w:r>
      <w:r w:rsidRPr="003044FA">
        <w:rPr>
          <w:b/>
          <w:bCs/>
          <w:lang w:val="lt-LT"/>
        </w:rPr>
        <w:tab/>
        <w:t>Specialiosios naudojimo atsargumo priemonės</w:t>
      </w:r>
    </w:p>
    <w:p w14:paraId="1489C671" w14:textId="77777777" w:rsidR="00A8300C" w:rsidRPr="003044FA" w:rsidRDefault="00A8300C" w:rsidP="00521F16">
      <w:pPr>
        <w:tabs>
          <w:tab w:val="left" w:pos="540"/>
        </w:tabs>
        <w:rPr>
          <w:b/>
          <w:bCs/>
          <w:lang w:val="lt-LT"/>
        </w:rPr>
      </w:pPr>
    </w:p>
    <w:p w14:paraId="048EA06A" w14:textId="77777777" w:rsidR="00A8300C" w:rsidRPr="003044FA" w:rsidRDefault="00A8300C" w:rsidP="00521F16">
      <w:pPr>
        <w:rPr>
          <w:u w:val="single"/>
          <w:lang w:val="lt-LT"/>
        </w:rPr>
      </w:pPr>
      <w:r w:rsidRPr="003044FA">
        <w:rPr>
          <w:u w:val="single"/>
          <w:lang w:val="lt-LT"/>
        </w:rPr>
        <w:t>Specialiosios atsargumo priemonės, naudojant vaistą gyvūnams</w:t>
      </w:r>
    </w:p>
    <w:p w14:paraId="6EACC14C" w14:textId="77777777" w:rsidR="00A8300C" w:rsidRPr="003044FA" w:rsidRDefault="00A8300C" w:rsidP="00521F16">
      <w:pPr>
        <w:tabs>
          <w:tab w:val="left" w:pos="709"/>
        </w:tabs>
        <w:rPr>
          <w:lang w:val="lt-LT" w:eastAsia="de-DE"/>
        </w:rPr>
      </w:pPr>
      <w:r w:rsidRPr="003044FA">
        <w:rPr>
          <w:lang w:val="lt-LT" w:eastAsia="de-DE"/>
        </w:rPr>
        <w:t>Negalima naudoti vaisto gyvūnams, esant dehidratacijai, hipovolemijai ar hipotenzijai, nes yra toksinio poveikio inkstams pavojus.</w:t>
      </w:r>
    </w:p>
    <w:p w14:paraId="748062B0" w14:textId="77777777" w:rsidR="00A8300C" w:rsidRPr="003044FA" w:rsidRDefault="00A8300C" w:rsidP="00521F16">
      <w:pPr>
        <w:tabs>
          <w:tab w:val="left" w:pos="709"/>
        </w:tabs>
        <w:rPr>
          <w:lang w:val="lt-LT" w:eastAsia="de-DE"/>
        </w:rPr>
      </w:pPr>
      <w:r w:rsidRPr="003044FA">
        <w:rPr>
          <w:lang w:val="lt-LT"/>
        </w:rPr>
        <w:t>Šio šunims skirto vaisto negalima naudoti katėms, nes skiriasi dozatoriai. Katėms reikia naudoti Metacam 0,5 mg/ml geriamąją suspensiją katėms.</w:t>
      </w:r>
    </w:p>
    <w:p w14:paraId="7C56F14B" w14:textId="77777777" w:rsidR="00A8300C" w:rsidRPr="003044FA" w:rsidRDefault="00A8300C" w:rsidP="00521F16">
      <w:pPr>
        <w:tabs>
          <w:tab w:val="left" w:pos="709"/>
        </w:tabs>
        <w:rPr>
          <w:lang w:val="lt-LT" w:eastAsia="de-DE"/>
        </w:rPr>
      </w:pPr>
    </w:p>
    <w:p w14:paraId="2E73D816" w14:textId="77777777" w:rsidR="00A8300C" w:rsidRPr="003044FA" w:rsidRDefault="00A8300C" w:rsidP="00521F16">
      <w:pPr>
        <w:rPr>
          <w:u w:val="single"/>
          <w:lang w:val="lt-LT"/>
        </w:rPr>
      </w:pPr>
      <w:r w:rsidRPr="003044FA">
        <w:rPr>
          <w:u w:val="single"/>
          <w:lang w:val="lt-LT"/>
        </w:rPr>
        <w:t>Specialiosios atsargumo priemonės asmenims, naudojantiems vaistą gyvūnams</w:t>
      </w:r>
    </w:p>
    <w:p w14:paraId="2D3597FD" w14:textId="77777777" w:rsidR="00A8300C" w:rsidRPr="003044FA" w:rsidRDefault="00A8300C" w:rsidP="00521F16">
      <w:pPr>
        <w:tabs>
          <w:tab w:val="left" w:pos="567"/>
          <w:tab w:val="left" w:pos="709"/>
          <w:tab w:val="left" w:pos="3969"/>
        </w:tabs>
        <w:rPr>
          <w:lang w:val="lt-LT" w:eastAsia="de-DE"/>
        </w:rPr>
      </w:pPr>
      <w:r w:rsidRPr="003044FA">
        <w:rPr>
          <w:lang w:val="lt-LT" w:eastAsia="de-DE"/>
        </w:rPr>
        <w:t xml:space="preserve">Žmonės, kuriems nustatytas </w:t>
      </w:r>
      <w:r w:rsidRPr="003044FA">
        <w:rPr>
          <w:lang w:val="lt-LT"/>
        </w:rPr>
        <w:t xml:space="preserve">padidėjęs </w:t>
      </w:r>
      <w:r w:rsidRPr="003044FA">
        <w:rPr>
          <w:lang w:val="lt-LT" w:eastAsia="de-DE"/>
        </w:rPr>
        <w:t>jautrumas nesteroidiniams vaistams nuo uždegimo (NVNU), turi vengti sąlyčio su šiuo veterinariniu vaistu.</w:t>
      </w:r>
    </w:p>
    <w:p w14:paraId="7C149023" w14:textId="77777777" w:rsidR="00A8300C" w:rsidRDefault="00A8300C" w:rsidP="00521F16">
      <w:pPr>
        <w:rPr>
          <w:lang w:val="lt-LT" w:eastAsia="de-DE"/>
        </w:rPr>
      </w:pPr>
      <w:r w:rsidRPr="003044FA">
        <w:rPr>
          <w:lang w:val="lt-LT" w:eastAsia="de-DE"/>
        </w:rPr>
        <w:lastRenderedPageBreak/>
        <w:t xml:space="preserve">Atsitiktinai prarijus, reikia nedelsiant kreiptis į gydytoją ir parodyti šio </w:t>
      </w:r>
      <w:r w:rsidRPr="003044FA">
        <w:rPr>
          <w:lang w:val="lt-LT"/>
        </w:rPr>
        <w:t xml:space="preserve">veterinarinio </w:t>
      </w:r>
      <w:r w:rsidRPr="003044FA">
        <w:rPr>
          <w:lang w:val="lt-LT" w:eastAsia="de-DE"/>
        </w:rPr>
        <w:t>vaisto informacinį lapelį ar etiketę.</w:t>
      </w:r>
    </w:p>
    <w:p w14:paraId="3BEA76A4" w14:textId="514A0FED" w:rsidR="00A8300C" w:rsidRPr="005E22BA" w:rsidRDefault="00A8300C" w:rsidP="00521F16">
      <w:pPr>
        <w:rPr>
          <w:lang w:val="lt-LT" w:eastAsia="de-DE"/>
        </w:rPr>
      </w:pPr>
      <w:r w:rsidRPr="005E22BA">
        <w:rPr>
          <w:lang w:val="lt-LT"/>
        </w:rPr>
        <w:t xml:space="preserve">Šis </w:t>
      </w:r>
      <w:r w:rsidR="0033684A">
        <w:rPr>
          <w:lang w:val="lt-LT"/>
        </w:rPr>
        <w:t>vaistas</w:t>
      </w:r>
      <w:r w:rsidRPr="005E22BA">
        <w:rPr>
          <w:lang w:val="lt-LT"/>
        </w:rPr>
        <w:t xml:space="preserve"> gali sukelti akių dirginimą. Patekus į akis, nedels</w:t>
      </w:r>
      <w:r w:rsidR="0033684A">
        <w:rPr>
          <w:lang w:val="lt-LT"/>
        </w:rPr>
        <w:t>iant</w:t>
      </w:r>
      <w:r w:rsidRPr="005E22BA">
        <w:rPr>
          <w:lang w:val="lt-LT"/>
        </w:rPr>
        <w:t xml:space="preserve"> kruopščiai plau</w:t>
      </w:r>
      <w:r w:rsidR="001B7065">
        <w:rPr>
          <w:lang w:val="lt-LT"/>
        </w:rPr>
        <w:t>ti</w:t>
      </w:r>
      <w:r w:rsidRPr="005E22BA">
        <w:rPr>
          <w:lang w:val="lt-LT"/>
        </w:rPr>
        <w:t xml:space="preserve"> vandeniu.</w:t>
      </w:r>
    </w:p>
    <w:p w14:paraId="2CD64905" w14:textId="77777777" w:rsidR="00A8300C" w:rsidRPr="003044FA" w:rsidRDefault="00A8300C" w:rsidP="00521F16">
      <w:pPr>
        <w:rPr>
          <w:b/>
          <w:bCs/>
          <w:lang w:val="lt-LT"/>
        </w:rPr>
      </w:pPr>
    </w:p>
    <w:p w14:paraId="33BC1DAF" w14:textId="4748019C" w:rsidR="00A8300C" w:rsidRPr="003044FA" w:rsidRDefault="00A8300C" w:rsidP="00521F16">
      <w:pPr>
        <w:tabs>
          <w:tab w:val="left" w:pos="540"/>
        </w:tabs>
        <w:rPr>
          <w:b/>
          <w:bCs/>
          <w:lang w:val="lt-LT"/>
        </w:rPr>
      </w:pPr>
      <w:r w:rsidRPr="003044FA">
        <w:rPr>
          <w:b/>
          <w:bCs/>
          <w:lang w:val="lt-LT"/>
        </w:rPr>
        <w:t>4.6</w:t>
      </w:r>
      <w:r w:rsidR="0033684A">
        <w:rPr>
          <w:b/>
          <w:bCs/>
          <w:lang w:val="lt-LT"/>
        </w:rPr>
        <w:t>.</w:t>
      </w:r>
      <w:r w:rsidRPr="003044FA">
        <w:rPr>
          <w:b/>
          <w:bCs/>
          <w:lang w:val="lt-LT"/>
        </w:rPr>
        <w:tab/>
        <w:t>Nepalankios reakcijos (dažnumas ir sunkumas)</w:t>
      </w:r>
    </w:p>
    <w:p w14:paraId="52CB8662" w14:textId="77777777" w:rsidR="00A8300C" w:rsidRPr="003044FA" w:rsidRDefault="00A8300C" w:rsidP="00521F16">
      <w:pPr>
        <w:tabs>
          <w:tab w:val="left" w:pos="540"/>
        </w:tabs>
        <w:rPr>
          <w:lang w:val="lt-LT"/>
        </w:rPr>
      </w:pPr>
    </w:p>
    <w:p w14:paraId="64EF4633" w14:textId="5D363CEC" w:rsidR="00A8300C" w:rsidRPr="003044FA" w:rsidRDefault="00A8300C" w:rsidP="00521F16">
      <w:pPr>
        <w:tabs>
          <w:tab w:val="left" w:pos="0"/>
        </w:tabs>
        <w:rPr>
          <w:lang w:val="lt-LT" w:eastAsia="de-DE"/>
        </w:rPr>
      </w:pPr>
      <w:r w:rsidRPr="00920B56">
        <w:rPr>
          <w:lang w:val="lt-LT"/>
        </w:rPr>
        <w:t>Remiantis pateikimo rinkai saugumo duomenimis</w:t>
      </w:r>
      <w:r>
        <w:rPr>
          <w:lang w:val="lt-LT"/>
        </w:rPr>
        <w:t>, labai retais atvejais</w:t>
      </w:r>
      <w:r w:rsidRPr="003044FA">
        <w:rPr>
          <w:lang w:val="lt-LT"/>
        </w:rPr>
        <w:t xml:space="preserve"> buvo pastebėtos nesteroidiniams vaistams nuo uždegimo (NVNU) būdingos nepalankios reakcijos, pvz., apetito praradimas, vėmimas, viduriavimas, kraujo atsiradimas išmatose, letargija ir inkstų nepakankamumas. </w:t>
      </w:r>
      <w:r w:rsidRPr="00920B56">
        <w:rPr>
          <w:lang w:val="lt-LT"/>
        </w:rPr>
        <w:t>Remiantis pateikimo rinkai saugumo duomenimis</w:t>
      </w:r>
      <w:r>
        <w:rPr>
          <w:lang w:val="lt-LT"/>
        </w:rPr>
        <w:t>,</w:t>
      </w:r>
      <w:r w:rsidRPr="003044FA">
        <w:rPr>
          <w:lang w:val="lt-LT"/>
        </w:rPr>
        <w:t xml:space="preserve"> </w:t>
      </w:r>
      <w:r>
        <w:rPr>
          <w:lang w:val="lt-LT"/>
        </w:rPr>
        <w:t>l</w:t>
      </w:r>
      <w:r w:rsidRPr="003044FA">
        <w:rPr>
          <w:lang w:val="lt-LT"/>
        </w:rPr>
        <w:t>abai retais atvejais buvo pastebėtas kraujingas viduriavimas, hematemezė, virškinimo trakto opos ir padidėjęs kepenų fermentų kiekis.</w:t>
      </w:r>
    </w:p>
    <w:p w14:paraId="4A65023F" w14:textId="77777777" w:rsidR="00A8300C" w:rsidRPr="003044FA" w:rsidRDefault="00A8300C" w:rsidP="00521F16">
      <w:pPr>
        <w:tabs>
          <w:tab w:val="left" w:pos="0"/>
        </w:tabs>
        <w:rPr>
          <w:lang w:val="lt-LT" w:eastAsia="de-DE"/>
        </w:rPr>
      </w:pPr>
    </w:p>
    <w:p w14:paraId="2013FE0F" w14:textId="77777777" w:rsidR="00A8300C" w:rsidRPr="003044FA" w:rsidRDefault="00A8300C" w:rsidP="00521F16">
      <w:pPr>
        <w:tabs>
          <w:tab w:val="left" w:pos="0"/>
        </w:tabs>
        <w:rPr>
          <w:lang w:val="lt-LT" w:eastAsia="de-DE"/>
        </w:rPr>
      </w:pPr>
      <w:r w:rsidRPr="003044FA">
        <w:rPr>
          <w:lang w:val="lt-LT" w:eastAsia="de-DE"/>
        </w:rPr>
        <w:t>Šis šalutinis poveikis dažniausiai pasireiškia pirmąją gydymo savaitę, beveik visada būna trumpalaikis ir pranyksta nutraukus gydymą, tačiau labai retais atvejais gali sukelti rimtų ar mirtinų pasekmių.</w:t>
      </w:r>
    </w:p>
    <w:p w14:paraId="3A0650C1" w14:textId="77777777" w:rsidR="00A8300C" w:rsidRPr="003044FA" w:rsidRDefault="00A8300C" w:rsidP="00521F16">
      <w:pPr>
        <w:tabs>
          <w:tab w:val="left" w:pos="0"/>
        </w:tabs>
        <w:rPr>
          <w:lang w:val="lt-LT" w:eastAsia="de-DE"/>
        </w:rPr>
      </w:pPr>
    </w:p>
    <w:p w14:paraId="1F54C4A5" w14:textId="77777777" w:rsidR="00A8300C" w:rsidRPr="003044FA" w:rsidRDefault="00A8300C" w:rsidP="00521F16">
      <w:pPr>
        <w:tabs>
          <w:tab w:val="left" w:pos="567"/>
        </w:tabs>
        <w:rPr>
          <w:lang w:val="lt-LT" w:eastAsia="de-DE"/>
        </w:rPr>
      </w:pPr>
      <w:r w:rsidRPr="003044FA">
        <w:rPr>
          <w:lang w:val="lt-LT" w:eastAsia="de-DE"/>
        </w:rPr>
        <w:t>Jei pasireiškia nepalankios reakcijos, būtina nutraukti gydymą ir konsultuotis su veterinarijos gydytoju.</w:t>
      </w:r>
    </w:p>
    <w:p w14:paraId="1208C131" w14:textId="77777777" w:rsidR="00A8300C" w:rsidRPr="003044FA" w:rsidRDefault="00A8300C" w:rsidP="00521F16">
      <w:pPr>
        <w:rPr>
          <w:lang w:val="lt-LT"/>
        </w:rPr>
      </w:pPr>
    </w:p>
    <w:p w14:paraId="74E820B5" w14:textId="77777777" w:rsidR="00A8300C" w:rsidRPr="003044FA" w:rsidRDefault="00A8300C" w:rsidP="00521F16">
      <w:pPr>
        <w:rPr>
          <w:lang w:val="lt-LT"/>
        </w:rPr>
      </w:pPr>
      <w:r w:rsidRPr="003044FA">
        <w:rPr>
          <w:lang w:val="lt-LT"/>
        </w:rPr>
        <w:t>Nepalankių reakcijų dažnumas nustatytas vadovaujantis tokia konvencija:</w:t>
      </w:r>
    </w:p>
    <w:p w14:paraId="083BAA88" w14:textId="3EED2F8D" w:rsidR="00A8300C" w:rsidRPr="003044FA" w:rsidRDefault="00A8300C" w:rsidP="00521F16">
      <w:pPr>
        <w:rPr>
          <w:lang w:val="lt-LT"/>
        </w:rPr>
      </w:pPr>
      <w:r w:rsidRPr="003044FA">
        <w:rPr>
          <w:lang w:val="lt-LT"/>
        </w:rPr>
        <w:t>-</w:t>
      </w:r>
      <w:r w:rsidRPr="003044FA">
        <w:rPr>
          <w:lang w:val="lt-LT"/>
        </w:rPr>
        <w:tab/>
        <w:t>labai dažna (nepalanki</w:t>
      </w:r>
      <w:r w:rsidR="0033684A">
        <w:rPr>
          <w:lang w:val="lt-LT"/>
        </w:rPr>
        <w:t xml:space="preserve"> (-i</w:t>
      </w:r>
      <w:r w:rsidRPr="003044FA">
        <w:rPr>
          <w:lang w:val="lt-LT"/>
        </w:rPr>
        <w:t>os</w:t>
      </w:r>
      <w:r w:rsidR="0033684A">
        <w:rPr>
          <w:lang w:val="lt-LT"/>
        </w:rPr>
        <w:t>)</w:t>
      </w:r>
      <w:r w:rsidRPr="003044FA">
        <w:rPr>
          <w:lang w:val="lt-LT"/>
        </w:rPr>
        <w:t xml:space="preserve"> reakcij</w:t>
      </w:r>
      <w:r w:rsidR="0033684A">
        <w:rPr>
          <w:lang w:val="lt-LT"/>
        </w:rPr>
        <w:t>a (-</w:t>
      </w:r>
      <w:r w:rsidRPr="003044FA">
        <w:rPr>
          <w:lang w:val="lt-LT"/>
        </w:rPr>
        <w:t>os</w:t>
      </w:r>
      <w:r w:rsidR="0033684A">
        <w:rPr>
          <w:lang w:val="lt-LT"/>
        </w:rPr>
        <w:t>)</w:t>
      </w:r>
      <w:r w:rsidRPr="003044FA">
        <w:rPr>
          <w:lang w:val="lt-LT"/>
        </w:rPr>
        <w:t xml:space="preserve"> pasireiškė daugiau nei 1 iš 10 gydytų gyvūnų),</w:t>
      </w:r>
    </w:p>
    <w:p w14:paraId="7409D0BC" w14:textId="77777777" w:rsidR="00A8300C" w:rsidRPr="003044FA" w:rsidRDefault="00A8300C" w:rsidP="00521F16">
      <w:pPr>
        <w:rPr>
          <w:lang w:val="lt-LT"/>
        </w:rPr>
      </w:pPr>
      <w:r w:rsidRPr="003044FA">
        <w:rPr>
          <w:lang w:val="lt-LT"/>
        </w:rPr>
        <w:t>-</w:t>
      </w:r>
      <w:r w:rsidRPr="003044FA">
        <w:rPr>
          <w:lang w:val="lt-LT"/>
        </w:rPr>
        <w:tab/>
        <w:t>dažna (daugiau nei 1, bet mažiau nei 10 iš 100 gydytų gyvūnų),</w:t>
      </w:r>
    </w:p>
    <w:p w14:paraId="3799B861" w14:textId="77777777" w:rsidR="00A8300C" w:rsidRPr="003044FA" w:rsidRDefault="00A8300C" w:rsidP="00521F16">
      <w:pPr>
        <w:rPr>
          <w:i/>
          <w:iCs/>
          <w:lang w:val="lt-LT"/>
        </w:rPr>
      </w:pPr>
      <w:r w:rsidRPr="003044FA">
        <w:rPr>
          <w:lang w:val="lt-LT"/>
        </w:rPr>
        <w:t>-</w:t>
      </w:r>
      <w:r w:rsidRPr="003044FA">
        <w:rPr>
          <w:lang w:val="lt-LT"/>
        </w:rPr>
        <w:tab/>
        <w:t>nedažna (daugiau nei 1, bet mažiau nei 10 iš 1 000 gydytų gyvūnų)</w:t>
      </w:r>
      <w:r w:rsidRPr="003044FA">
        <w:rPr>
          <w:i/>
          <w:iCs/>
          <w:lang w:val="lt-LT"/>
        </w:rPr>
        <w:t>,</w:t>
      </w:r>
    </w:p>
    <w:p w14:paraId="1F433349" w14:textId="77777777" w:rsidR="00A8300C" w:rsidRPr="003044FA" w:rsidRDefault="00A8300C" w:rsidP="00521F16">
      <w:pPr>
        <w:rPr>
          <w:lang w:val="lt-LT"/>
        </w:rPr>
      </w:pPr>
      <w:r w:rsidRPr="003044FA">
        <w:rPr>
          <w:lang w:val="lt-LT"/>
        </w:rPr>
        <w:t>-</w:t>
      </w:r>
      <w:r w:rsidRPr="003044FA">
        <w:rPr>
          <w:lang w:val="lt-LT"/>
        </w:rPr>
        <w:tab/>
        <w:t>reta (daugiau nei 1, bet mažiau nei 10 iš 10 000 gydytų gyvūnų),</w:t>
      </w:r>
    </w:p>
    <w:p w14:paraId="70134D62" w14:textId="77777777" w:rsidR="00A8300C" w:rsidRPr="003044FA" w:rsidRDefault="00A8300C" w:rsidP="00521F16">
      <w:pPr>
        <w:rPr>
          <w:lang w:val="lt-LT"/>
        </w:rPr>
      </w:pPr>
      <w:r w:rsidRPr="003044FA">
        <w:rPr>
          <w:lang w:val="lt-LT"/>
        </w:rPr>
        <w:t>-</w:t>
      </w:r>
      <w:r w:rsidRPr="003044FA">
        <w:rPr>
          <w:lang w:val="lt-LT"/>
        </w:rPr>
        <w:tab/>
        <w:t>labai reta (mažiau nei 1 iš 10 000 gydytų gyvūnų, skaičiuojant ir atskirus pranešimus).</w:t>
      </w:r>
    </w:p>
    <w:p w14:paraId="2F8CAEF3" w14:textId="77777777" w:rsidR="00A8300C" w:rsidRPr="003044FA" w:rsidRDefault="00A8300C" w:rsidP="00521F16">
      <w:pPr>
        <w:tabs>
          <w:tab w:val="left" w:pos="709"/>
        </w:tabs>
        <w:rPr>
          <w:lang w:val="lt-LT" w:eastAsia="de-DE"/>
        </w:rPr>
      </w:pPr>
    </w:p>
    <w:p w14:paraId="43206DFA" w14:textId="2C4618A1" w:rsidR="00A8300C" w:rsidRPr="003044FA" w:rsidRDefault="00A8300C" w:rsidP="00521F16">
      <w:pPr>
        <w:tabs>
          <w:tab w:val="left" w:pos="540"/>
        </w:tabs>
        <w:rPr>
          <w:lang w:val="lt-LT"/>
        </w:rPr>
      </w:pPr>
      <w:r w:rsidRPr="003044FA">
        <w:rPr>
          <w:b/>
          <w:bCs/>
          <w:lang w:val="lt-LT"/>
        </w:rPr>
        <w:t>4.7</w:t>
      </w:r>
      <w:r w:rsidR="0033684A">
        <w:rPr>
          <w:b/>
          <w:bCs/>
          <w:lang w:val="lt-LT"/>
        </w:rPr>
        <w:t>.</w:t>
      </w:r>
      <w:r w:rsidRPr="003044FA">
        <w:rPr>
          <w:b/>
          <w:bCs/>
          <w:lang w:val="lt-LT"/>
        </w:rPr>
        <w:tab/>
        <w:t>Naudojimas vaikingumo, laktacijos ar kiaušinių dėjimo metu</w:t>
      </w:r>
    </w:p>
    <w:p w14:paraId="4E27F785" w14:textId="77777777" w:rsidR="00A8300C" w:rsidRPr="003044FA" w:rsidRDefault="00A8300C" w:rsidP="00521F16">
      <w:pPr>
        <w:tabs>
          <w:tab w:val="left" w:pos="540"/>
        </w:tabs>
        <w:rPr>
          <w:lang w:val="lt-LT"/>
        </w:rPr>
      </w:pPr>
    </w:p>
    <w:p w14:paraId="6E4F9223" w14:textId="77777777" w:rsidR="00A8300C" w:rsidRPr="003044FA" w:rsidRDefault="00A8300C" w:rsidP="00521F16">
      <w:pPr>
        <w:tabs>
          <w:tab w:val="left" w:pos="567"/>
        </w:tabs>
        <w:rPr>
          <w:lang w:val="lt-LT" w:eastAsia="de-DE"/>
        </w:rPr>
      </w:pPr>
      <w:r w:rsidRPr="003044FA">
        <w:rPr>
          <w:lang w:val="lt-LT" w:eastAsia="de-DE"/>
        </w:rPr>
        <w:t>Veterinarinio vaisto saugumas vaikingumo ir laktacijos metu nenustatytas (žr. 4.3 p.).</w:t>
      </w:r>
    </w:p>
    <w:p w14:paraId="7DA64D56" w14:textId="77777777" w:rsidR="00A8300C" w:rsidRPr="003044FA" w:rsidRDefault="00A8300C" w:rsidP="00521F16">
      <w:pPr>
        <w:rPr>
          <w:lang w:val="lt-LT"/>
        </w:rPr>
      </w:pPr>
    </w:p>
    <w:p w14:paraId="6FF1C98F" w14:textId="182B9B41" w:rsidR="00A8300C" w:rsidRPr="003044FA" w:rsidRDefault="00A8300C" w:rsidP="00521F16">
      <w:pPr>
        <w:tabs>
          <w:tab w:val="left" w:pos="540"/>
        </w:tabs>
        <w:rPr>
          <w:lang w:val="lt-LT"/>
        </w:rPr>
      </w:pPr>
      <w:r w:rsidRPr="003044FA">
        <w:rPr>
          <w:b/>
          <w:bCs/>
          <w:lang w:val="lt-LT"/>
        </w:rPr>
        <w:t>4.8</w:t>
      </w:r>
      <w:r w:rsidR="0033684A">
        <w:rPr>
          <w:b/>
          <w:bCs/>
          <w:lang w:val="lt-LT"/>
        </w:rPr>
        <w:t>.</w:t>
      </w:r>
      <w:r w:rsidRPr="003044FA">
        <w:rPr>
          <w:b/>
          <w:bCs/>
          <w:lang w:val="lt-LT"/>
        </w:rPr>
        <w:tab/>
        <w:t>Sąveika su kitais vaistais ir kitos sąveikos formos</w:t>
      </w:r>
    </w:p>
    <w:p w14:paraId="29CE73C1" w14:textId="77777777" w:rsidR="00A8300C" w:rsidRPr="003044FA" w:rsidRDefault="00A8300C" w:rsidP="00521F16">
      <w:pPr>
        <w:rPr>
          <w:lang w:val="lt-LT"/>
        </w:rPr>
      </w:pPr>
    </w:p>
    <w:p w14:paraId="703B6FE1" w14:textId="77777777" w:rsidR="00A8300C" w:rsidRPr="003044FA" w:rsidRDefault="00A8300C" w:rsidP="00521F16">
      <w:pPr>
        <w:rPr>
          <w:lang w:val="lt-LT" w:eastAsia="de-DE"/>
        </w:rPr>
      </w:pPr>
      <w:r w:rsidRPr="003044FA">
        <w:rPr>
          <w:lang w:val="lt-LT" w:eastAsia="de-DE"/>
        </w:rPr>
        <w:t>Kiti nesteroidiniai vaistai nuo uždegimo, diuretikai, antikoaguliantai, aminoglikozidiniai antibiotikai ir kitos su baltymais junglios medžiagos gali konkuruoti jungiantis ir pasireikšti toksinis poveikis. Metacam negalima skirti drauge su kitais nesteroidiniais vaistais nuo uždegimo ar gliukokortikosteroidais.</w:t>
      </w:r>
    </w:p>
    <w:p w14:paraId="333FF07E" w14:textId="77777777" w:rsidR="00A8300C" w:rsidRPr="003044FA" w:rsidRDefault="00A8300C" w:rsidP="00521F16">
      <w:pPr>
        <w:tabs>
          <w:tab w:val="left" w:pos="567"/>
          <w:tab w:val="left" w:pos="709"/>
          <w:tab w:val="left" w:pos="3969"/>
        </w:tabs>
        <w:rPr>
          <w:i/>
          <w:iCs/>
          <w:lang w:val="lt-LT" w:eastAsia="de-DE"/>
        </w:rPr>
      </w:pPr>
    </w:p>
    <w:p w14:paraId="36F9DF06" w14:textId="77777777" w:rsidR="00A8300C" w:rsidRPr="003044FA" w:rsidRDefault="00A8300C" w:rsidP="00521F16">
      <w:pPr>
        <w:rPr>
          <w:lang w:val="lt-LT" w:eastAsia="de-DE"/>
        </w:rPr>
      </w:pPr>
      <w:r w:rsidRPr="003044FA">
        <w:rPr>
          <w:lang w:val="lt-LT" w:eastAsia="de-DE"/>
        </w:rPr>
        <w:t>Anksčiau skirti vaistai nuo uždegimo gali sukelti papildomų ar sustiprinti esamas nepalankias reakcijas, todėl iki gydymo tokiais veterinariniais vaistais pradžios turi praeiti bent 24 val. Pertraukos tarp gydymų trukmę reikia nustatyti, atsižvelgus į anksčiau naudotų preparatų farmakologines savybes.</w:t>
      </w:r>
    </w:p>
    <w:p w14:paraId="2AEDCD6F" w14:textId="77777777" w:rsidR="00A8300C" w:rsidRPr="003044FA" w:rsidRDefault="00A8300C" w:rsidP="00521F16">
      <w:pPr>
        <w:rPr>
          <w:lang w:val="lt-LT" w:eastAsia="de-DE"/>
        </w:rPr>
      </w:pPr>
    </w:p>
    <w:p w14:paraId="7FEEF682" w14:textId="5BEFBA05" w:rsidR="00A8300C" w:rsidRPr="003044FA" w:rsidRDefault="00A8300C" w:rsidP="00521F16">
      <w:pPr>
        <w:tabs>
          <w:tab w:val="left" w:pos="540"/>
        </w:tabs>
        <w:rPr>
          <w:lang w:val="lt-LT"/>
        </w:rPr>
      </w:pPr>
      <w:r w:rsidRPr="003044FA">
        <w:rPr>
          <w:b/>
          <w:bCs/>
          <w:lang w:val="lt-LT"/>
        </w:rPr>
        <w:t>4.9</w:t>
      </w:r>
      <w:r w:rsidR="0033684A">
        <w:rPr>
          <w:b/>
          <w:bCs/>
          <w:lang w:val="lt-LT"/>
        </w:rPr>
        <w:t>.</w:t>
      </w:r>
      <w:r w:rsidRPr="003044FA">
        <w:rPr>
          <w:b/>
          <w:bCs/>
          <w:lang w:val="lt-LT"/>
        </w:rPr>
        <w:tab/>
        <w:t>Dozės ir naudojimo būdas</w:t>
      </w:r>
    </w:p>
    <w:p w14:paraId="0D73DB9B" w14:textId="77777777" w:rsidR="00A8300C" w:rsidRPr="003044FA" w:rsidRDefault="00A8300C" w:rsidP="00521F16">
      <w:pPr>
        <w:rPr>
          <w:lang w:val="lt-LT"/>
        </w:rPr>
      </w:pPr>
    </w:p>
    <w:p w14:paraId="30BC7EE2" w14:textId="77777777" w:rsidR="00A8300C" w:rsidRPr="003044FA" w:rsidRDefault="00A8300C" w:rsidP="00521F16">
      <w:pPr>
        <w:tabs>
          <w:tab w:val="left" w:pos="3969"/>
        </w:tabs>
        <w:rPr>
          <w:lang w:val="lt-LT"/>
        </w:rPr>
      </w:pPr>
      <w:r w:rsidRPr="003044FA">
        <w:rPr>
          <w:lang w:val="lt-LT"/>
        </w:rPr>
        <w:t>Gydymo pradžioje pirmąją dieną reikia skirti vieną 0,2 mg meloksikamo 1 kg kūno svorio dozę. Vėliau kas 24 val. duodama palaikomoji 0,1 mg meloksikamo 1 kg kūno svorio dozė vieną kartą per dieną.</w:t>
      </w:r>
    </w:p>
    <w:p w14:paraId="4A5C7912" w14:textId="77777777" w:rsidR="00A8300C" w:rsidRPr="003044FA" w:rsidRDefault="00A8300C" w:rsidP="00521F16">
      <w:pPr>
        <w:tabs>
          <w:tab w:val="left" w:pos="3969"/>
        </w:tabs>
        <w:rPr>
          <w:lang w:val="lt-LT"/>
        </w:rPr>
      </w:pPr>
    </w:p>
    <w:p w14:paraId="589D80A1" w14:textId="77777777" w:rsidR="00A8300C" w:rsidRPr="003044FA" w:rsidRDefault="00A8300C" w:rsidP="00521F16">
      <w:pPr>
        <w:tabs>
          <w:tab w:val="left" w:pos="3969"/>
        </w:tabs>
        <w:rPr>
          <w:lang w:val="lt-LT"/>
        </w:rPr>
      </w:pPr>
      <w:r w:rsidRPr="003044FA">
        <w:rPr>
          <w:lang w:val="lt-LT"/>
        </w:rPr>
        <w:t>Ilgesniam gydymui, pastebėjus klinikinį atsaką (po ≥ 4 dienų), Metacam dozę galima koreguoti iki mažiausios veiksmingos individualios dozės, atsižvelgus į tai, kad su lėtiniais skeleto ir raumenų sutrikimais susijusio skausmo ir uždegimo stiprumas laikui bėgant gali kisti.</w:t>
      </w:r>
    </w:p>
    <w:p w14:paraId="2D5C7934" w14:textId="77777777" w:rsidR="00A8300C" w:rsidRPr="003044FA" w:rsidRDefault="00A8300C" w:rsidP="00521F16">
      <w:pPr>
        <w:tabs>
          <w:tab w:val="left" w:pos="3969"/>
        </w:tabs>
        <w:rPr>
          <w:lang w:val="lt-LT"/>
        </w:rPr>
      </w:pPr>
    </w:p>
    <w:p w14:paraId="4FA29C20" w14:textId="77777777" w:rsidR="00A8300C" w:rsidRPr="003044FA" w:rsidRDefault="00A8300C" w:rsidP="00521F16">
      <w:pPr>
        <w:tabs>
          <w:tab w:val="left" w:pos="3969"/>
        </w:tabs>
        <w:rPr>
          <w:lang w:val="lt-LT"/>
        </w:rPr>
      </w:pPr>
      <w:r w:rsidRPr="003044FA">
        <w:rPr>
          <w:lang w:val="lt-LT"/>
        </w:rPr>
        <w:t>Dozuoti būtina ypač tiksliai.</w:t>
      </w:r>
    </w:p>
    <w:p w14:paraId="2C4C6878" w14:textId="77777777" w:rsidR="00A8300C" w:rsidRPr="003044FA" w:rsidRDefault="00A8300C" w:rsidP="00521F16">
      <w:pPr>
        <w:tabs>
          <w:tab w:val="left" w:pos="3969"/>
        </w:tabs>
        <w:rPr>
          <w:lang w:val="lt-LT"/>
        </w:rPr>
      </w:pPr>
    </w:p>
    <w:p w14:paraId="0A508C34" w14:textId="77777777" w:rsidR="00A8300C" w:rsidRPr="003044FA" w:rsidRDefault="00A8300C" w:rsidP="00521F16">
      <w:pPr>
        <w:tabs>
          <w:tab w:val="left" w:pos="3969"/>
        </w:tabs>
        <w:rPr>
          <w:lang w:val="lt-LT"/>
        </w:rPr>
      </w:pPr>
      <w:r w:rsidRPr="003044FA">
        <w:rPr>
          <w:lang w:val="lt-LT"/>
        </w:rPr>
        <w:t xml:space="preserve">Prieš naudojant reikia gerai suplakti. </w:t>
      </w:r>
      <w:r w:rsidRPr="003044FA">
        <w:rPr>
          <w:lang w:val="lt-LT" w:eastAsia="de-DE"/>
        </w:rPr>
        <w:t xml:space="preserve">Sušerti sumaišytą su ėdesiu </w:t>
      </w:r>
      <w:r w:rsidRPr="003044FA">
        <w:rPr>
          <w:lang w:val="lt-LT"/>
        </w:rPr>
        <w:t>arba tiesiai į burną</w:t>
      </w:r>
      <w:r w:rsidRPr="003044FA">
        <w:rPr>
          <w:lang w:val="lt-LT" w:eastAsia="de-DE"/>
        </w:rPr>
        <w:t>.</w:t>
      </w:r>
    </w:p>
    <w:p w14:paraId="4F1F5ABE" w14:textId="77777777" w:rsidR="00A8300C" w:rsidRPr="003044FA" w:rsidRDefault="00A8300C" w:rsidP="00521F16">
      <w:pPr>
        <w:tabs>
          <w:tab w:val="left" w:pos="3969"/>
        </w:tabs>
        <w:rPr>
          <w:lang w:val="lt-LT" w:eastAsia="de-DE"/>
        </w:rPr>
      </w:pPr>
      <w:r w:rsidRPr="003044FA">
        <w:rPr>
          <w:lang w:val="lt-LT" w:eastAsia="de-DE"/>
        </w:rPr>
        <w:t xml:space="preserve">Suspensiją galima dozuoti pridėtu buteliuko lašintuvu (labai mažų veislių šunims) arba matavimo švirkštu. </w:t>
      </w:r>
    </w:p>
    <w:p w14:paraId="00E8F92E" w14:textId="77777777" w:rsidR="00A8300C" w:rsidRPr="003044FA" w:rsidRDefault="00A8300C" w:rsidP="00521F16">
      <w:pPr>
        <w:tabs>
          <w:tab w:val="left" w:pos="3969"/>
        </w:tabs>
        <w:rPr>
          <w:lang w:val="lt-LT" w:eastAsia="de-DE"/>
        </w:rPr>
      </w:pPr>
    </w:p>
    <w:p w14:paraId="04ABF823" w14:textId="77777777" w:rsidR="00A8300C" w:rsidRPr="003044FA" w:rsidRDefault="00A8300C" w:rsidP="001C69D7">
      <w:pPr>
        <w:keepNext/>
        <w:rPr>
          <w:u w:val="single"/>
          <w:lang w:val="lt-LT"/>
        </w:rPr>
      </w:pPr>
      <w:r w:rsidRPr="003044FA">
        <w:rPr>
          <w:u w:val="single"/>
          <w:lang w:val="lt-LT"/>
        </w:rPr>
        <w:lastRenderedPageBreak/>
        <w:t>Dozavimas buteliuko lašintuvu</w:t>
      </w:r>
    </w:p>
    <w:p w14:paraId="545B0073" w14:textId="77777777" w:rsidR="00A8300C" w:rsidRPr="003044FA" w:rsidRDefault="00A8300C" w:rsidP="001C69D7">
      <w:pPr>
        <w:keepNext/>
        <w:tabs>
          <w:tab w:val="left" w:pos="2268"/>
        </w:tabs>
        <w:rPr>
          <w:lang w:val="lt-LT"/>
        </w:rPr>
      </w:pPr>
      <w:r w:rsidRPr="003044FA">
        <w:rPr>
          <w:lang w:val="lt-LT"/>
        </w:rPr>
        <w:t xml:space="preserve">Pradinė dozė: </w:t>
      </w:r>
      <w:r w:rsidRPr="003044FA">
        <w:rPr>
          <w:lang w:val="lt-LT"/>
        </w:rPr>
        <w:tab/>
        <w:t>10 lašų 1 kg kūno svorio.</w:t>
      </w:r>
    </w:p>
    <w:p w14:paraId="422D27C8" w14:textId="77777777" w:rsidR="00A8300C" w:rsidRPr="003044FA" w:rsidRDefault="00A8300C" w:rsidP="00521F16">
      <w:pPr>
        <w:tabs>
          <w:tab w:val="left" w:pos="2268"/>
        </w:tabs>
        <w:rPr>
          <w:lang w:val="lt-LT"/>
        </w:rPr>
      </w:pPr>
      <w:r w:rsidRPr="003044FA">
        <w:rPr>
          <w:lang w:val="lt-LT"/>
        </w:rPr>
        <w:t xml:space="preserve">Palaikomoji dozė: </w:t>
      </w:r>
      <w:r w:rsidRPr="003044FA">
        <w:rPr>
          <w:lang w:val="lt-LT"/>
        </w:rPr>
        <w:tab/>
        <w:t>5 lašai 1 kg kūno svorio.</w:t>
      </w:r>
    </w:p>
    <w:p w14:paraId="595C02BD" w14:textId="77777777" w:rsidR="00A8300C" w:rsidRPr="003044FA" w:rsidRDefault="00A8300C" w:rsidP="00521F16">
      <w:pPr>
        <w:rPr>
          <w:lang w:val="lt-LT"/>
        </w:rPr>
      </w:pPr>
    </w:p>
    <w:p w14:paraId="39E1F9C2" w14:textId="77777777" w:rsidR="00A8300C" w:rsidRPr="003044FA" w:rsidRDefault="00A8300C" w:rsidP="00521F16">
      <w:pPr>
        <w:rPr>
          <w:u w:val="single"/>
          <w:lang w:val="lt-LT"/>
        </w:rPr>
      </w:pPr>
      <w:r w:rsidRPr="003044FA">
        <w:rPr>
          <w:u w:val="single"/>
          <w:lang w:val="lt-LT"/>
        </w:rPr>
        <w:t>Dozavimas matavimo švirkštu</w:t>
      </w:r>
    </w:p>
    <w:p w14:paraId="2D374CF0" w14:textId="77777777" w:rsidR="00A8300C" w:rsidRPr="003044FA" w:rsidRDefault="00A8300C" w:rsidP="00521F16">
      <w:pPr>
        <w:tabs>
          <w:tab w:val="left" w:pos="3969"/>
        </w:tabs>
        <w:rPr>
          <w:lang w:val="lt-LT" w:eastAsia="de-DE"/>
        </w:rPr>
      </w:pPr>
      <w:r w:rsidRPr="003044FA">
        <w:rPr>
          <w:lang w:val="lt-LT" w:eastAsia="de-DE"/>
        </w:rPr>
        <w:t>Prie buteliuko lašintuvo galima prijungti švirkštą, ant kurio pažymėta kūno svorio (kg) skalė, atitinkanti palaikomąją dozę. Pradedant gydymą pirmąją dieną reikia skirti dvigubą palaikomąją dozę.</w:t>
      </w:r>
    </w:p>
    <w:p w14:paraId="3D8F5546" w14:textId="77777777" w:rsidR="00A8300C" w:rsidRPr="003044FA" w:rsidRDefault="00A8300C" w:rsidP="00521F16">
      <w:pPr>
        <w:tabs>
          <w:tab w:val="left" w:pos="3969"/>
        </w:tabs>
        <w:rPr>
          <w:lang w:val="lt-LT" w:eastAsia="de-DE"/>
        </w:rPr>
      </w:pPr>
      <w:r w:rsidRPr="003044FA">
        <w:rPr>
          <w:lang w:val="lt-LT" w:eastAsia="de-DE"/>
        </w:rPr>
        <w:t>Alternatyviai galima pradėti gydyti Metacam 5 mg/ml injekciniu tirpalu.</w:t>
      </w:r>
    </w:p>
    <w:p w14:paraId="3EC74036" w14:textId="77777777" w:rsidR="00A8300C" w:rsidRPr="003044FA" w:rsidRDefault="00A8300C" w:rsidP="00521F16">
      <w:pPr>
        <w:tabs>
          <w:tab w:val="left" w:pos="3969"/>
        </w:tabs>
        <w:ind w:left="567" w:hanging="567"/>
        <w:rPr>
          <w:lang w:val="lt-LT"/>
        </w:rPr>
      </w:pPr>
    </w:p>
    <w:p w14:paraId="7CF73307" w14:textId="77777777" w:rsidR="00A8300C" w:rsidRPr="003044FA" w:rsidRDefault="00A8300C" w:rsidP="00521F16">
      <w:pPr>
        <w:rPr>
          <w:lang w:val="lt-LT" w:eastAsia="de-DE"/>
        </w:rPr>
      </w:pPr>
      <w:r w:rsidRPr="003044FA">
        <w:rPr>
          <w:lang w:val="lt-LT" w:eastAsia="de-DE"/>
        </w:rPr>
        <w:t>Klinikinis atsakas dažniausiai pasireiškia per 3–4 dienas. Jei nepastebima klinikinio pagerėjimo, gydymą būtina nutraukti ne vėliau kaip po 10 d.</w:t>
      </w:r>
    </w:p>
    <w:p w14:paraId="326D8476" w14:textId="77777777" w:rsidR="00A8300C" w:rsidRPr="003044FA" w:rsidRDefault="00A8300C" w:rsidP="00521F16">
      <w:pPr>
        <w:rPr>
          <w:lang w:val="lt-LT" w:eastAsia="de-DE"/>
        </w:rPr>
      </w:pPr>
    </w:p>
    <w:p w14:paraId="2E7F7284" w14:textId="77777777" w:rsidR="00A8300C" w:rsidRPr="003044FA" w:rsidRDefault="00A8300C" w:rsidP="00521F16">
      <w:pPr>
        <w:ind w:left="567" w:hanging="567"/>
        <w:rPr>
          <w:lang w:val="lt-LT"/>
        </w:rPr>
      </w:pPr>
      <w:r w:rsidRPr="003044FA">
        <w:rPr>
          <w:lang w:val="lt-LT"/>
        </w:rPr>
        <w:t>Būtina stengtis, kad nepatektų užkratas.</w:t>
      </w:r>
    </w:p>
    <w:p w14:paraId="6A590F03" w14:textId="77777777" w:rsidR="00A8300C" w:rsidRPr="003044FA" w:rsidRDefault="00A8300C" w:rsidP="00521F16">
      <w:pPr>
        <w:rPr>
          <w:lang w:val="lt-LT"/>
        </w:rPr>
      </w:pPr>
    </w:p>
    <w:p w14:paraId="75A1D6DB" w14:textId="16C02E81" w:rsidR="00A8300C" w:rsidRPr="003044FA" w:rsidRDefault="00A8300C" w:rsidP="00521F16">
      <w:pPr>
        <w:ind w:left="540" w:hanging="540"/>
        <w:rPr>
          <w:b/>
          <w:bCs/>
          <w:lang w:val="lt-LT"/>
        </w:rPr>
      </w:pPr>
      <w:r w:rsidRPr="003044FA">
        <w:rPr>
          <w:b/>
          <w:bCs/>
          <w:lang w:val="lt-LT"/>
        </w:rPr>
        <w:t>4.10</w:t>
      </w:r>
      <w:r w:rsidR="0033684A">
        <w:rPr>
          <w:b/>
          <w:bCs/>
          <w:lang w:val="lt-LT"/>
        </w:rPr>
        <w:t>.</w:t>
      </w:r>
      <w:r w:rsidRPr="003044FA">
        <w:rPr>
          <w:b/>
          <w:bCs/>
          <w:lang w:val="lt-LT"/>
        </w:rPr>
        <w:tab/>
        <w:t xml:space="preserve">Perdozavimas (simptomai, pirmosios pagalbos priemonės, priešnuodžiai), jei būtina </w:t>
      </w:r>
    </w:p>
    <w:p w14:paraId="5CBC778F" w14:textId="77777777" w:rsidR="00A8300C" w:rsidRPr="003044FA" w:rsidRDefault="00A8300C" w:rsidP="00521F16">
      <w:pPr>
        <w:rPr>
          <w:lang w:val="lt-LT"/>
        </w:rPr>
      </w:pPr>
    </w:p>
    <w:p w14:paraId="45438749" w14:textId="77777777" w:rsidR="00A8300C" w:rsidRPr="003044FA" w:rsidRDefault="00A8300C" w:rsidP="00521F16">
      <w:pPr>
        <w:rPr>
          <w:lang w:val="lt-LT"/>
        </w:rPr>
      </w:pPr>
      <w:r w:rsidRPr="003044FA">
        <w:rPr>
          <w:lang w:val="lt-LT"/>
        </w:rPr>
        <w:t>Perdozavus būtina pradėti simptominį gydymą.</w:t>
      </w:r>
    </w:p>
    <w:p w14:paraId="4AA9C94B" w14:textId="77777777" w:rsidR="00A8300C" w:rsidRPr="003044FA" w:rsidRDefault="00A8300C" w:rsidP="00521F16">
      <w:pPr>
        <w:rPr>
          <w:lang w:val="lt-LT"/>
        </w:rPr>
      </w:pPr>
    </w:p>
    <w:p w14:paraId="6E9C30EA" w14:textId="04CC21B3" w:rsidR="00A8300C" w:rsidRPr="003044FA" w:rsidRDefault="00A8300C" w:rsidP="00521F16">
      <w:pPr>
        <w:ind w:left="567" w:hanging="567"/>
        <w:rPr>
          <w:lang w:val="lt-LT"/>
        </w:rPr>
      </w:pPr>
      <w:r w:rsidRPr="003044FA">
        <w:rPr>
          <w:b/>
          <w:bCs/>
          <w:lang w:val="lt-LT"/>
        </w:rPr>
        <w:t>4.11</w:t>
      </w:r>
      <w:r w:rsidR="0033684A">
        <w:rPr>
          <w:b/>
          <w:bCs/>
          <w:lang w:val="lt-LT"/>
        </w:rPr>
        <w:t>.</w:t>
      </w:r>
      <w:r w:rsidRPr="003044FA">
        <w:rPr>
          <w:b/>
          <w:bCs/>
          <w:lang w:val="lt-LT"/>
        </w:rPr>
        <w:tab/>
        <w:t>Išlauka</w:t>
      </w:r>
    </w:p>
    <w:p w14:paraId="790D65B5" w14:textId="77777777" w:rsidR="00A8300C" w:rsidRPr="003044FA" w:rsidRDefault="00A8300C" w:rsidP="00521F16">
      <w:pPr>
        <w:rPr>
          <w:lang w:val="lt-LT" w:eastAsia="de-DE"/>
        </w:rPr>
      </w:pPr>
    </w:p>
    <w:p w14:paraId="1203D5C1" w14:textId="77777777" w:rsidR="00A8300C" w:rsidRPr="003044FA" w:rsidRDefault="00A8300C" w:rsidP="00521F16">
      <w:pPr>
        <w:rPr>
          <w:lang w:val="lt-LT"/>
        </w:rPr>
      </w:pPr>
      <w:r w:rsidRPr="003044FA">
        <w:rPr>
          <w:lang w:val="lt-LT"/>
        </w:rPr>
        <w:t>Netaikytina.</w:t>
      </w:r>
    </w:p>
    <w:p w14:paraId="382C107A" w14:textId="77777777" w:rsidR="00A8300C" w:rsidRPr="003044FA" w:rsidRDefault="00A8300C" w:rsidP="00521F16">
      <w:pPr>
        <w:rPr>
          <w:lang w:val="lt-LT"/>
        </w:rPr>
      </w:pPr>
    </w:p>
    <w:p w14:paraId="0D80D71D" w14:textId="77777777" w:rsidR="00A8300C" w:rsidRPr="003044FA" w:rsidRDefault="00A8300C" w:rsidP="00521F16">
      <w:pPr>
        <w:rPr>
          <w:lang w:val="lt-LT"/>
        </w:rPr>
      </w:pPr>
    </w:p>
    <w:p w14:paraId="22C92F41" w14:textId="77777777" w:rsidR="00A8300C" w:rsidRPr="003044FA" w:rsidRDefault="00A8300C" w:rsidP="00521F16">
      <w:pPr>
        <w:ind w:left="567" w:hanging="567"/>
        <w:rPr>
          <w:lang w:val="lt-LT"/>
        </w:rPr>
      </w:pPr>
      <w:r w:rsidRPr="003044FA">
        <w:rPr>
          <w:b/>
          <w:bCs/>
          <w:lang w:val="lt-LT"/>
        </w:rPr>
        <w:t>5.</w:t>
      </w:r>
      <w:r w:rsidRPr="003044FA">
        <w:rPr>
          <w:b/>
          <w:bCs/>
          <w:lang w:val="lt-LT"/>
        </w:rPr>
        <w:tab/>
        <w:t>FARMAKOLOGINĖS SAVYBĖS</w:t>
      </w:r>
    </w:p>
    <w:p w14:paraId="1B26A18A" w14:textId="77777777" w:rsidR="00A8300C" w:rsidRPr="003044FA" w:rsidRDefault="00A8300C" w:rsidP="00521F16">
      <w:pPr>
        <w:ind w:left="567" w:hanging="567"/>
        <w:rPr>
          <w:lang w:val="lt-LT"/>
        </w:rPr>
      </w:pPr>
    </w:p>
    <w:p w14:paraId="340FE534" w14:textId="77777777" w:rsidR="00A8300C" w:rsidRPr="003044FA" w:rsidRDefault="00A8300C" w:rsidP="00521F16">
      <w:pPr>
        <w:tabs>
          <w:tab w:val="left" w:pos="0"/>
          <w:tab w:val="left" w:pos="2694"/>
        </w:tabs>
        <w:rPr>
          <w:lang w:val="lt-LT"/>
        </w:rPr>
      </w:pPr>
      <w:r w:rsidRPr="003044FA">
        <w:rPr>
          <w:lang w:val="lt-LT"/>
        </w:rPr>
        <w:t>Farmakoterapinė grupė: vaistai nuo uždegimo ir reumato, nesteroidinės medžiagos (oksikamai).</w:t>
      </w:r>
    </w:p>
    <w:p w14:paraId="60D8CCF6" w14:textId="77777777" w:rsidR="00A8300C" w:rsidRPr="003044FA" w:rsidRDefault="00A8300C" w:rsidP="00521F16">
      <w:pPr>
        <w:tabs>
          <w:tab w:val="left" w:pos="567"/>
          <w:tab w:val="left" w:pos="2694"/>
        </w:tabs>
        <w:ind w:left="567" w:hanging="567"/>
        <w:rPr>
          <w:lang w:val="lt-LT"/>
        </w:rPr>
      </w:pPr>
      <w:r w:rsidRPr="003044FA">
        <w:rPr>
          <w:lang w:val="lt-LT"/>
        </w:rPr>
        <w:t>ATCvet kodas: QM01AC06.</w:t>
      </w:r>
    </w:p>
    <w:p w14:paraId="783BE7BC" w14:textId="77777777" w:rsidR="00A8300C" w:rsidRPr="003044FA" w:rsidRDefault="00A8300C" w:rsidP="00521F16">
      <w:pPr>
        <w:ind w:left="567" w:hanging="567"/>
        <w:rPr>
          <w:lang w:val="lt-LT"/>
        </w:rPr>
      </w:pPr>
    </w:p>
    <w:p w14:paraId="2D36067E" w14:textId="09A882E1" w:rsidR="00A8300C" w:rsidRPr="003044FA" w:rsidRDefault="00A8300C" w:rsidP="00521F16">
      <w:pPr>
        <w:tabs>
          <w:tab w:val="left" w:pos="540"/>
        </w:tabs>
        <w:rPr>
          <w:lang w:val="lt-LT"/>
        </w:rPr>
      </w:pPr>
      <w:r w:rsidRPr="003044FA">
        <w:rPr>
          <w:b/>
          <w:bCs/>
          <w:lang w:val="lt-LT"/>
        </w:rPr>
        <w:t>5.1</w:t>
      </w:r>
      <w:r w:rsidR="0033684A">
        <w:rPr>
          <w:b/>
          <w:bCs/>
          <w:lang w:val="lt-LT"/>
        </w:rPr>
        <w:t>.</w:t>
      </w:r>
      <w:r w:rsidRPr="003044FA">
        <w:rPr>
          <w:b/>
          <w:bCs/>
          <w:lang w:val="lt-LT"/>
        </w:rPr>
        <w:tab/>
        <w:t>Farmakodinaminės savybės</w:t>
      </w:r>
    </w:p>
    <w:p w14:paraId="0CA3D888" w14:textId="77777777" w:rsidR="00A8300C" w:rsidRPr="003044FA" w:rsidRDefault="00A8300C" w:rsidP="00521F16">
      <w:pPr>
        <w:rPr>
          <w:lang w:val="lt-LT"/>
        </w:rPr>
      </w:pPr>
    </w:p>
    <w:p w14:paraId="04B69B32" w14:textId="77777777" w:rsidR="00A8300C" w:rsidRPr="003044FA" w:rsidRDefault="00A8300C" w:rsidP="00521F16">
      <w:pPr>
        <w:rPr>
          <w:lang w:val="lt-LT" w:eastAsia="de-DE"/>
        </w:rPr>
      </w:pPr>
      <w:r w:rsidRPr="003044FA">
        <w:rPr>
          <w:lang w:val="lt-LT" w:eastAsia="de-DE"/>
        </w:rPr>
        <w:t xml:space="preserve">Meloksikamas yra oksikamų klasės nesteroidinis vaistas nuo uždegimo (NVNU), kuris, slopindamas prostaglandinų sintezę, mažina uždegimą, skausmą, eksudaciją ir karščiavimą. Jis mažina leukocitų infiltraciją į uždegimo apimtus audinius. Nežymiai slopina kolageno sukeltą trombocitų agregaciją. Tyrimų </w:t>
      </w:r>
      <w:r w:rsidRPr="003044FA">
        <w:rPr>
          <w:i/>
          <w:iCs/>
          <w:lang w:val="lt-LT" w:eastAsia="de-DE"/>
        </w:rPr>
        <w:t>in vitro</w:t>
      </w:r>
      <w:r w:rsidRPr="003044FA">
        <w:rPr>
          <w:lang w:val="lt-LT" w:eastAsia="de-DE"/>
        </w:rPr>
        <w:t xml:space="preserve"> ir </w:t>
      </w:r>
      <w:r w:rsidRPr="003044FA">
        <w:rPr>
          <w:i/>
          <w:iCs/>
          <w:lang w:val="lt-LT" w:eastAsia="de-DE"/>
        </w:rPr>
        <w:t>in vivo</w:t>
      </w:r>
      <w:r w:rsidRPr="003044FA">
        <w:rPr>
          <w:lang w:val="lt-LT" w:eastAsia="de-DE"/>
        </w:rPr>
        <w:t xml:space="preserve"> duomenys atskleidė, kad meloksikamas labiau slopina ciklooksigenazę-2 (COG-2) nei ciklooksigenazę-1 (COG-1).</w:t>
      </w:r>
    </w:p>
    <w:p w14:paraId="6C6C9312" w14:textId="77777777" w:rsidR="00A8300C" w:rsidRPr="003044FA" w:rsidRDefault="00A8300C" w:rsidP="00521F16">
      <w:pPr>
        <w:rPr>
          <w:lang w:val="lt-LT"/>
        </w:rPr>
      </w:pPr>
    </w:p>
    <w:p w14:paraId="1C530570" w14:textId="428F655D" w:rsidR="00A8300C" w:rsidRPr="003044FA" w:rsidRDefault="00A8300C" w:rsidP="00521F16">
      <w:pPr>
        <w:tabs>
          <w:tab w:val="left" w:pos="540"/>
        </w:tabs>
        <w:rPr>
          <w:lang w:val="lt-LT"/>
        </w:rPr>
      </w:pPr>
      <w:r w:rsidRPr="003044FA">
        <w:rPr>
          <w:b/>
          <w:bCs/>
          <w:lang w:val="lt-LT"/>
        </w:rPr>
        <w:t>5.2</w:t>
      </w:r>
      <w:r w:rsidR="001B7065">
        <w:rPr>
          <w:b/>
          <w:bCs/>
          <w:lang w:val="lt-LT"/>
        </w:rPr>
        <w:t>.</w:t>
      </w:r>
      <w:r w:rsidRPr="003044FA">
        <w:rPr>
          <w:b/>
          <w:bCs/>
          <w:lang w:val="lt-LT"/>
        </w:rPr>
        <w:tab/>
        <w:t>Farmakokinetinės savybės</w:t>
      </w:r>
    </w:p>
    <w:p w14:paraId="380462BE" w14:textId="77777777" w:rsidR="00A8300C" w:rsidRPr="003044FA" w:rsidRDefault="00A8300C" w:rsidP="00521F16">
      <w:pPr>
        <w:rPr>
          <w:lang w:val="lt-LT" w:eastAsia="de-DE"/>
        </w:rPr>
      </w:pPr>
    </w:p>
    <w:p w14:paraId="1B4CF0B0" w14:textId="77777777" w:rsidR="00A8300C" w:rsidRPr="003044FA" w:rsidRDefault="00A8300C" w:rsidP="00521F16">
      <w:pPr>
        <w:rPr>
          <w:u w:val="single"/>
          <w:lang w:val="lt-LT"/>
        </w:rPr>
      </w:pPr>
      <w:r w:rsidRPr="003044FA">
        <w:rPr>
          <w:u w:val="single"/>
          <w:lang w:val="lt-LT"/>
        </w:rPr>
        <w:t>Absorbcija</w:t>
      </w:r>
    </w:p>
    <w:p w14:paraId="71BA455C" w14:textId="77777777" w:rsidR="00A8300C" w:rsidRPr="003044FA" w:rsidRDefault="00A8300C" w:rsidP="00521F16">
      <w:pPr>
        <w:rPr>
          <w:lang w:val="lt-LT" w:eastAsia="de-DE"/>
        </w:rPr>
      </w:pPr>
      <w:r w:rsidRPr="003044FA">
        <w:rPr>
          <w:lang w:val="lt-LT" w:eastAsia="de-DE"/>
        </w:rPr>
        <w:t>Sugirdytas meloksikamas visiškai rezorbuojamas. Didžiausia koncentracija kraujo plazmoje nustatyta praėjus apytikriai 4,5 val. Kai vaistas skiriamas rekomenduotinomis dozėmis, pastovi meloksikamo koncentracija kraujo plazmoje susidaro antrąją gydymo dieną.</w:t>
      </w:r>
    </w:p>
    <w:p w14:paraId="1203C7D2" w14:textId="77777777" w:rsidR="00A8300C" w:rsidRPr="003044FA" w:rsidRDefault="00A8300C" w:rsidP="00521F16">
      <w:pPr>
        <w:rPr>
          <w:lang w:val="lt-LT"/>
        </w:rPr>
      </w:pPr>
    </w:p>
    <w:p w14:paraId="36157E42" w14:textId="77777777" w:rsidR="00A8300C" w:rsidRPr="003044FA" w:rsidRDefault="00A8300C" w:rsidP="00521F16">
      <w:pPr>
        <w:rPr>
          <w:lang w:val="lt-LT"/>
        </w:rPr>
      </w:pPr>
      <w:r w:rsidRPr="003044FA">
        <w:rPr>
          <w:u w:val="single"/>
          <w:lang w:val="lt-LT"/>
        </w:rPr>
        <w:t>Pasiskirstymas</w:t>
      </w:r>
    </w:p>
    <w:p w14:paraId="719981F1" w14:textId="77777777" w:rsidR="00A8300C" w:rsidRPr="003044FA" w:rsidRDefault="00A8300C" w:rsidP="00521F16">
      <w:pPr>
        <w:rPr>
          <w:lang w:val="lt-LT"/>
        </w:rPr>
      </w:pPr>
      <w:r w:rsidRPr="003044FA">
        <w:rPr>
          <w:lang w:val="lt-LT"/>
        </w:rPr>
        <w:t>Skiriant vaistą gydomosiomis dozėmis, nustatyta tiesioginė priklausomybė tarp dozės ir koncentracijos kraujo plazmoje. Apytikriai 97 % meloksikamo jungiasi su plazmos baltymais. Pasiskirstymo tūris yra 0,3 l/kg.</w:t>
      </w:r>
    </w:p>
    <w:p w14:paraId="291ADDD5" w14:textId="77777777" w:rsidR="00A8300C" w:rsidRPr="003044FA" w:rsidRDefault="00A8300C" w:rsidP="00521F16">
      <w:pPr>
        <w:rPr>
          <w:lang w:val="lt-LT"/>
        </w:rPr>
      </w:pPr>
    </w:p>
    <w:p w14:paraId="06BD01C9" w14:textId="77777777" w:rsidR="00A8300C" w:rsidRPr="003044FA" w:rsidRDefault="00A8300C" w:rsidP="00521F16">
      <w:pPr>
        <w:rPr>
          <w:lang w:val="lt-LT"/>
        </w:rPr>
      </w:pPr>
      <w:r w:rsidRPr="003044FA">
        <w:rPr>
          <w:u w:val="single"/>
          <w:lang w:val="lt-LT"/>
        </w:rPr>
        <w:t>Biotransformacija</w:t>
      </w:r>
    </w:p>
    <w:p w14:paraId="1BFA217C" w14:textId="77777777" w:rsidR="00A8300C" w:rsidRPr="003044FA" w:rsidRDefault="00A8300C" w:rsidP="00521F16">
      <w:pPr>
        <w:rPr>
          <w:lang w:val="lt-LT" w:eastAsia="de-DE"/>
        </w:rPr>
      </w:pPr>
      <w:r w:rsidRPr="003044FA">
        <w:rPr>
          <w:lang w:val="lt-LT" w:eastAsia="de-DE"/>
        </w:rPr>
        <w:t>Daugiausia meloksikamo randama kraujo plazmoje. Didžiausias jo kiekis išsiskiria su tulžimi, šlapime yra tik pirminio junginio pėdsakų. Meloksikamas biotransformuojamas į alkoholį, rūgšties darinį ir kelis polinius metabolitus. Nustatyta, kad visi pagrindiniai metabolitai yra farmakologiškai neaktyvūs.</w:t>
      </w:r>
    </w:p>
    <w:p w14:paraId="65E364FE" w14:textId="77777777" w:rsidR="00A8300C" w:rsidRPr="003044FA" w:rsidRDefault="00A8300C" w:rsidP="00521F16">
      <w:pPr>
        <w:rPr>
          <w:u w:val="single"/>
          <w:lang w:val="lt-LT"/>
        </w:rPr>
      </w:pPr>
    </w:p>
    <w:p w14:paraId="5FA64108" w14:textId="77777777" w:rsidR="00A8300C" w:rsidRPr="003044FA" w:rsidRDefault="00A8300C" w:rsidP="00521F16">
      <w:pPr>
        <w:rPr>
          <w:u w:val="single"/>
          <w:lang w:val="lt-LT"/>
        </w:rPr>
      </w:pPr>
      <w:r w:rsidRPr="003044FA">
        <w:rPr>
          <w:u w:val="single"/>
          <w:lang w:val="lt-LT"/>
        </w:rPr>
        <w:t>Eliminacija</w:t>
      </w:r>
    </w:p>
    <w:p w14:paraId="0819CB2B" w14:textId="77777777" w:rsidR="00A8300C" w:rsidRPr="003044FA" w:rsidRDefault="00A8300C" w:rsidP="00521F16">
      <w:pPr>
        <w:rPr>
          <w:lang w:val="lt-LT"/>
        </w:rPr>
      </w:pPr>
      <w:r w:rsidRPr="003044FA">
        <w:rPr>
          <w:lang w:val="lt-LT"/>
        </w:rPr>
        <w:t>Meloksikamo pusinės eliminacijos laikas yra 24 val. Apytikriai 75 % skiriamos dozės išsiskiria su išmatomis, likusi dalis – su šlapimu.</w:t>
      </w:r>
    </w:p>
    <w:p w14:paraId="6093DC61" w14:textId="77777777" w:rsidR="00A8300C" w:rsidRPr="003044FA" w:rsidRDefault="00A8300C" w:rsidP="00521F16">
      <w:pPr>
        <w:rPr>
          <w:lang w:val="lt-LT"/>
        </w:rPr>
      </w:pPr>
    </w:p>
    <w:p w14:paraId="237A5214" w14:textId="77777777" w:rsidR="00A8300C" w:rsidRPr="003044FA" w:rsidRDefault="00A8300C" w:rsidP="00521F16">
      <w:pPr>
        <w:rPr>
          <w:lang w:val="lt-LT"/>
        </w:rPr>
      </w:pPr>
    </w:p>
    <w:p w14:paraId="26AB7EC4" w14:textId="77777777" w:rsidR="00A8300C" w:rsidRPr="003044FA" w:rsidRDefault="00A8300C" w:rsidP="000209CE">
      <w:pPr>
        <w:keepNext/>
        <w:ind w:left="567" w:hanging="567"/>
        <w:rPr>
          <w:b/>
          <w:bCs/>
          <w:lang w:val="lt-LT"/>
        </w:rPr>
      </w:pPr>
      <w:r w:rsidRPr="003044FA">
        <w:rPr>
          <w:b/>
          <w:bCs/>
          <w:lang w:val="lt-LT"/>
        </w:rPr>
        <w:t>6.</w:t>
      </w:r>
      <w:r w:rsidRPr="003044FA">
        <w:rPr>
          <w:b/>
          <w:bCs/>
          <w:lang w:val="lt-LT"/>
        </w:rPr>
        <w:tab/>
        <w:t>FARMACINIAI DUOMENYS</w:t>
      </w:r>
    </w:p>
    <w:p w14:paraId="1C2AF335" w14:textId="77777777" w:rsidR="00A8300C" w:rsidRPr="003044FA" w:rsidRDefault="00A8300C" w:rsidP="000209CE">
      <w:pPr>
        <w:keepNext/>
        <w:rPr>
          <w:lang w:val="lt-LT"/>
        </w:rPr>
      </w:pPr>
    </w:p>
    <w:p w14:paraId="36C0EF1A" w14:textId="20B1ADFC" w:rsidR="00A8300C" w:rsidRPr="003044FA" w:rsidRDefault="00A8300C" w:rsidP="00521F16">
      <w:pPr>
        <w:ind w:left="567" w:hanging="567"/>
        <w:rPr>
          <w:b/>
          <w:bCs/>
          <w:lang w:val="lt-LT"/>
        </w:rPr>
      </w:pPr>
      <w:r w:rsidRPr="003044FA">
        <w:rPr>
          <w:b/>
          <w:bCs/>
          <w:lang w:val="lt-LT"/>
        </w:rPr>
        <w:t>6.1</w:t>
      </w:r>
      <w:r w:rsidR="0033684A">
        <w:rPr>
          <w:b/>
          <w:bCs/>
          <w:lang w:val="lt-LT"/>
        </w:rPr>
        <w:t>.</w:t>
      </w:r>
      <w:r w:rsidRPr="003044FA">
        <w:rPr>
          <w:b/>
          <w:bCs/>
          <w:lang w:val="lt-LT"/>
        </w:rPr>
        <w:tab/>
        <w:t>Pagalbinių medžiagų sąrašas</w:t>
      </w:r>
    </w:p>
    <w:p w14:paraId="22A190CA" w14:textId="77777777" w:rsidR="00A8300C" w:rsidRPr="003044FA" w:rsidRDefault="00A8300C" w:rsidP="00521F16">
      <w:pPr>
        <w:rPr>
          <w:lang w:val="lt-LT"/>
        </w:rPr>
      </w:pPr>
    </w:p>
    <w:p w14:paraId="2B3C4EC8" w14:textId="77777777" w:rsidR="00A8300C" w:rsidRPr="003044FA" w:rsidRDefault="00A8300C" w:rsidP="00521F16">
      <w:pPr>
        <w:tabs>
          <w:tab w:val="left" w:pos="567"/>
        </w:tabs>
        <w:rPr>
          <w:lang w:val="lt-LT"/>
        </w:rPr>
      </w:pPr>
      <w:r w:rsidRPr="003044FA">
        <w:rPr>
          <w:lang w:val="lt-LT"/>
        </w:rPr>
        <w:t>Natrio benzoatas,</w:t>
      </w:r>
    </w:p>
    <w:p w14:paraId="43A70761" w14:textId="77777777" w:rsidR="00A8300C" w:rsidRPr="003044FA" w:rsidRDefault="00A8300C" w:rsidP="00521F16">
      <w:pPr>
        <w:rPr>
          <w:lang w:val="lt-LT"/>
        </w:rPr>
      </w:pPr>
      <w:r w:rsidRPr="003044FA">
        <w:rPr>
          <w:lang w:val="lt-LT"/>
        </w:rPr>
        <w:t>skystas sorbitolis,</w:t>
      </w:r>
    </w:p>
    <w:p w14:paraId="79D2DAF8" w14:textId="77777777" w:rsidR="00A8300C" w:rsidRPr="003044FA" w:rsidRDefault="00A8300C" w:rsidP="00521F16">
      <w:pPr>
        <w:rPr>
          <w:lang w:val="lt-LT"/>
        </w:rPr>
      </w:pPr>
      <w:r w:rsidRPr="003044FA">
        <w:rPr>
          <w:lang w:val="lt-LT"/>
        </w:rPr>
        <w:t>glicerolis,</w:t>
      </w:r>
    </w:p>
    <w:p w14:paraId="292747EB" w14:textId="77777777" w:rsidR="00A8300C" w:rsidRPr="003044FA" w:rsidRDefault="00A8300C" w:rsidP="00521F16">
      <w:pPr>
        <w:rPr>
          <w:lang w:val="lt-LT"/>
        </w:rPr>
      </w:pPr>
      <w:r w:rsidRPr="003044FA">
        <w:rPr>
          <w:lang w:val="lt-LT"/>
        </w:rPr>
        <w:t>natrio sacharinas,</w:t>
      </w:r>
    </w:p>
    <w:p w14:paraId="62FEC488" w14:textId="77777777" w:rsidR="00A8300C" w:rsidRPr="003044FA" w:rsidRDefault="00A8300C" w:rsidP="00521F16">
      <w:pPr>
        <w:rPr>
          <w:lang w:val="lt-LT"/>
        </w:rPr>
      </w:pPr>
      <w:r w:rsidRPr="003044FA">
        <w:rPr>
          <w:lang w:val="lt-LT"/>
        </w:rPr>
        <w:t>ksilitolis,</w:t>
      </w:r>
    </w:p>
    <w:p w14:paraId="62C67E27" w14:textId="77777777" w:rsidR="00A8300C" w:rsidRPr="003044FA" w:rsidRDefault="00A8300C" w:rsidP="00521F16">
      <w:pPr>
        <w:rPr>
          <w:b/>
          <w:bCs/>
          <w:lang w:val="lt-LT"/>
        </w:rPr>
      </w:pPr>
      <w:r w:rsidRPr="003044FA">
        <w:rPr>
          <w:lang w:val="lt-LT"/>
        </w:rPr>
        <w:t>natrio divandenilio fosfato dihidratas,</w:t>
      </w:r>
    </w:p>
    <w:p w14:paraId="73E29BD2" w14:textId="77777777" w:rsidR="00A8300C" w:rsidRPr="003044FA" w:rsidRDefault="00A8300C" w:rsidP="00521F16">
      <w:pPr>
        <w:rPr>
          <w:lang w:val="lt-LT"/>
        </w:rPr>
      </w:pPr>
      <w:r w:rsidRPr="003044FA">
        <w:rPr>
          <w:lang w:val="lt-LT"/>
        </w:rPr>
        <w:t>koloidinis silicio dioksidas, bevandenis,</w:t>
      </w:r>
    </w:p>
    <w:p w14:paraId="5780B894" w14:textId="77777777" w:rsidR="00A8300C" w:rsidRPr="003044FA" w:rsidRDefault="00A8300C" w:rsidP="00521F16">
      <w:pPr>
        <w:rPr>
          <w:lang w:val="lt-LT"/>
        </w:rPr>
      </w:pPr>
      <w:r w:rsidRPr="003044FA">
        <w:rPr>
          <w:lang w:val="lt-LT"/>
        </w:rPr>
        <w:t>hidroksietilceliuliozė,</w:t>
      </w:r>
    </w:p>
    <w:p w14:paraId="0035F82F" w14:textId="77777777" w:rsidR="00A8300C" w:rsidRPr="003044FA" w:rsidRDefault="00A8300C" w:rsidP="00521F16">
      <w:pPr>
        <w:rPr>
          <w:lang w:val="lt-LT"/>
        </w:rPr>
      </w:pPr>
      <w:r w:rsidRPr="003044FA">
        <w:rPr>
          <w:lang w:val="lt-LT"/>
        </w:rPr>
        <w:t>citrinų rūgštis,</w:t>
      </w:r>
    </w:p>
    <w:p w14:paraId="317EE490" w14:textId="77777777" w:rsidR="00A8300C" w:rsidRPr="003044FA" w:rsidRDefault="00A8300C" w:rsidP="00521F16">
      <w:pPr>
        <w:rPr>
          <w:lang w:val="lt-LT"/>
        </w:rPr>
      </w:pPr>
      <w:r w:rsidRPr="003044FA">
        <w:rPr>
          <w:lang w:val="lt-LT"/>
        </w:rPr>
        <w:t>medaus aromatas,</w:t>
      </w:r>
    </w:p>
    <w:p w14:paraId="6C1338B6" w14:textId="77777777" w:rsidR="00A8300C" w:rsidRPr="003044FA" w:rsidRDefault="00A8300C" w:rsidP="00521F16">
      <w:pPr>
        <w:rPr>
          <w:lang w:val="lt-LT"/>
        </w:rPr>
      </w:pPr>
      <w:r w:rsidRPr="003044FA">
        <w:rPr>
          <w:lang w:val="lt-LT"/>
        </w:rPr>
        <w:t>išgrynintas vanduo.</w:t>
      </w:r>
    </w:p>
    <w:p w14:paraId="38738286" w14:textId="77777777" w:rsidR="00A8300C" w:rsidRPr="003044FA" w:rsidRDefault="00A8300C" w:rsidP="00521F16">
      <w:pPr>
        <w:rPr>
          <w:lang w:val="lt-LT"/>
        </w:rPr>
      </w:pPr>
    </w:p>
    <w:p w14:paraId="42631171" w14:textId="5B6C5185" w:rsidR="00A8300C" w:rsidRPr="003044FA" w:rsidRDefault="00A8300C" w:rsidP="00521F16">
      <w:pPr>
        <w:ind w:left="540" w:hanging="540"/>
        <w:rPr>
          <w:b/>
          <w:bCs/>
          <w:lang w:val="lt-LT"/>
        </w:rPr>
      </w:pPr>
      <w:r w:rsidRPr="003044FA">
        <w:rPr>
          <w:b/>
          <w:bCs/>
          <w:lang w:val="lt-LT"/>
        </w:rPr>
        <w:t>6.2</w:t>
      </w:r>
      <w:r w:rsidR="0033684A">
        <w:rPr>
          <w:b/>
          <w:bCs/>
          <w:lang w:val="lt-LT"/>
        </w:rPr>
        <w:t>.</w:t>
      </w:r>
      <w:r w:rsidRPr="003044FA">
        <w:rPr>
          <w:b/>
          <w:bCs/>
          <w:lang w:val="lt-LT"/>
        </w:rPr>
        <w:tab/>
        <w:t>Pagrindiniai nesuderinamumai</w:t>
      </w:r>
    </w:p>
    <w:p w14:paraId="6DA0EFD1" w14:textId="77777777" w:rsidR="00A8300C" w:rsidRPr="003044FA" w:rsidRDefault="00A8300C" w:rsidP="00521F16">
      <w:pPr>
        <w:tabs>
          <w:tab w:val="left" w:pos="540"/>
        </w:tabs>
        <w:rPr>
          <w:lang w:val="lt-LT"/>
        </w:rPr>
      </w:pPr>
    </w:p>
    <w:p w14:paraId="521D27F9" w14:textId="77777777" w:rsidR="00A8300C" w:rsidRPr="003044FA" w:rsidRDefault="00A8300C" w:rsidP="00521F16">
      <w:pPr>
        <w:rPr>
          <w:lang w:val="lt-LT"/>
        </w:rPr>
      </w:pPr>
      <w:r w:rsidRPr="003044FA">
        <w:rPr>
          <w:lang w:val="lt-LT"/>
        </w:rPr>
        <w:t>Nežinoma.</w:t>
      </w:r>
    </w:p>
    <w:p w14:paraId="43936FD2" w14:textId="77777777" w:rsidR="00A8300C" w:rsidRPr="003044FA" w:rsidRDefault="00A8300C" w:rsidP="00521F16">
      <w:pPr>
        <w:rPr>
          <w:lang w:val="lt-LT"/>
        </w:rPr>
      </w:pPr>
    </w:p>
    <w:p w14:paraId="0A35A881" w14:textId="65804543" w:rsidR="00A8300C" w:rsidRPr="003044FA" w:rsidRDefault="00A8300C" w:rsidP="00521F16">
      <w:pPr>
        <w:tabs>
          <w:tab w:val="left" w:pos="540"/>
        </w:tabs>
        <w:rPr>
          <w:lang w:val="lt-LT"/>
        </w:rPr>
      </w:pPr>
      <w:r w:rsidRPr="003044FA">
        <w:rPr>
          <w:b/>
          <w:bCs/>
          <w:lang w:val="lt-LT"/>
        </w:rPr>
        <w:t>6.3</w:t>
      </w:r>
      <w:r w:rsidR="0033684A">
        <w:rPr>
          <w:b/>
          <w:bCs/>
          <w:lang w:val="lt-LT"/>
        </w:rPr>
        <w:t>.</w:t>
      </w:r>
      <w:r w:rsidRPr="003044FA">
        <w:rPr>
          <w:b/>
          <w:bCs/>
          <w:lang w:val="lt-LT"/>
        </w:rPr>
        <w:tab/>
        <w:t>Tinkamumo laikas</w:t>
      </w:r>
    </w:p>
    <w:p w14:paraId="478E0ED7" w14:textId="77777777" w:rsidR="00A8300C" w:rsidRPr="003044FA" w:rsidRDefault="00A8300C" w:rsidP="00521F16">
      <w:pPr>
        <w:rPr>
          <w:lang w:val="lt-LT"/>
        </w:rPr>
      </w:pPr>
    </w:p>
    <w:p w14:paraId="2FDC2DDD" w14:textId="77777777" w:rsidR="00A8300C" w:rsidRPr="003044FA" w:rsidRDefault="00A8300C" w:rsidP="00521F16">
      <w:pPr>
        <w:tabs>
          <w:tab w:val="left" w:pos="7371"/>
        </w:tabs>
        <w:rPr>
          <w:lang w:val="lt-LT"/>
        </w:rPr>
      </w:pPr>
      <w:r w:rsidRPr="003044FA">
        <w:rPr>
          <w:lang w:val="lt-LT"/>
        </w:rPr>
        <w:t>Veterinarinio vaisto tinkamumo laikas, nepažeidus originalios pakuotės, – 3 metai.</w:t>
      </w:r>
    </w:p>
    <w:p w14:paraId="2CD8565F" w14:textId="77777777" w:rsidR="00A8300C" w:rsidRPr="003044FA" w:rsidRDefault="00A8300C" w:rsidP="00521F16">
      <w:pPr>
        <w:tabs>
          <w:tab w:val="left" w:pos="7371"/>
        </w:tabs>
        <w:rPr>
          <w:lang w:val="lt-LT"/>
        </w:rPr>
      </w:pPr>
      <w:r w:rsidRPr="003044FA">
        <w:rPr>
          <w:lang w:val="lt-LT"/>
        </w:rPr>
        <w:t>Tinkamumo laikas, atidarius pirminę pakuotę, – 6 mėn.</w:t>
      </w:r>
    </w:p>
    <w:p w14:paraId="02764140" w14:textId="77777777" w:rsidR="00A8300C" w:rsidRPr="003044FA" w:rsidRDefault="00A8300C" w:rsidP="00521F16">
      <w:pPr>
        <w:rPr>
          <w:lang w:val="lt-LT"/>
        </w:rPr>
      </w:pPr>
    </w:p>
    <w:p w14:paraId="0DB1D359" w14:textId="04EE1567" w:rsidR="00A8300C" w:rsidRPr="003044FA" w:rsidRDefault="00A8300C" w:rsidP="00521F16">
      <w:pPr>
        <w:tabs>
          <w:tab w:val="left" w:pos="540"/>
        </w:tabs>
        <w:rPr>
          <w:b/>
          <w:bCs/>
          <w:lang w:val="lt-LT"/>
        </w:rPr>
      </w:pPr>
      <w:r w:rsidRPr="003044FA">
        <w:rPr>
          <w:b/>
          <w:bCs/>
          <w:lang w:val="lt-LT"/>
        </w:rPr>
        <w:t>6.4</w:t>
      </w:r>
      <w:r w:rsidR="0033684A">
        <w:rPr>
          <w:b/>
          <w:bCs/>
          <w:lang w:val="lt-LT"/>
        </w:rPr>
        <w:t>.</w:t>
      </w:r>
      <w:r w:rsidRPr="003044FA">
        <w:rPr>
          <w:b/>
          <w:bCs/>
          <w:lang w:val="lt-LT"/>
        </w:rPr>
        <w:tab/>
        <w:t>Specialieji laikymo nurodymai</w:t>
      </w:r>
    </w:p>
    <w:p w14:paraId="7A05BF6B" w14:textId="77777777" w:rsidR="00A8300C" w:rsidRPr="003044FA" w:rsidRDefault="00A8300C" w:rsidP="00521F16">
      <w:pPr>
        <w:rPr>
          <w:lang w:val="lt-LT"/>
        </w:rPr>
      </w:pPr>
    </w:p>
    <w:p w14:paraId="498D64A8" w14:textId="77777777" w:rsidR="00A8300C" w:rsidRPr="003044FA" w:rsidRDefault="00A8300C" w:rsidP="00521F16">
      <w:pPr>
        <w:rPr>
          <w:lang w:val="lt-LT"/>
        </w:rPr>
      </w:pPr>
      <w:r w:rsidRPr="003044FA">
        <w:rPr>
          <w:lang w:val="lt-LT"/>
        </w:rPr>
        <w:t>Šiam veterinariniam vaistui specialių laikymo sąlygų nereikia.</w:t>
      </w:r>
    </w:p>
    <w:p w14:paraId="505B5360" w14:textId="77777777" w:rsidR="00A8300C" w:rsidRPr="003044FA" w:rsidRDefault="00A8300C" w:rsidP="00521F16">
      <w:pPr>
        <w:rPr>
          <w:lang w:val="lt-LT"/>
        </w:rPr>
      </w:pPr>
    </w:p>
    <w:p w14:paraId="5A9A7B9D" w14:textId="3CB7BFC6" w:rsidR="00A8300C" w:rsidRPr="003044FA" w:rsidRDefault="00A8300C" w:rsidP="00521F16">
      <w:pPr>
        <w:tabs>
          <w:tab w:val="left" w:pos="540"/>
        </w:tabs>
        <w:rPr>
          <w:b/>
          <w:bCs/>
          <w:lang w:val="lt-LT"/>
        </w:rPr>
      </w:pPr>
      <w:r w:rsidRPr="003044FA">
        <w:rPr>
          <w:b/>
          <w:bCs/>
          <w:lang w:val="lt-LT"/>
        </w:rPr>
        <w:t>6.5</w:t>
      </w:r>
      <w:r w:rsidR="0033684A">
        <w:rPr>
          <w:b/>
          <w:bCs/>
          <w:lang w:val="lt-LT"/>
        </w:rPr>
        <w:t>.</w:t>
      </w:r>
      <w:r w:rsidRPr="003044FA">
        <w:rPr>
          <w:b/>
          <w:bCs/>
          <w:lang w:val="lt-LT"/>
        </w:rPr>
        <w:tab/>
        <w:t>Pirminės pakuotės pobūdis ir sudedamosios dalys</w:t>
      </w:r>
    </w:p>
    <w:p w14:paraId="73852BE5" w14:textId="77777777" w:rsidR="00A8300C" w:rsidRPr="003044FA" w:rsidRDefault="00A8300C" w:rsidP="00521F16">
      <w:pPr>
        <w:tabs>
          <w:tab w:val="left" w:pos="540"/>
        </w:tabs>
        <w:rPr>
          <w:b/>
          <w:bCs/>
          <w:lang w:val="lt-LT"/>
        </w:rPr>
      </w:pPr>
    </w:p>
    <w:p w14:paraId="56F1E5AE" w14:textId="77777777" w:rsidR="00A8300C" w:rsidRPr="003044FA" w:rsidRDefault="00A8300C" w:rsidP="001C69D7">
      <w:pPr>
        <w:rPr>
          <w:lang w:val="lt-LT"/>
        </w:rPr>
      </w:pPr>
      <w:r w:rsidRPr="003044FA">
        <w:rPr>
          <w:lang w:val="lt-LT"/>
        </w:rPr>
        <w:t>Polietileninis buteliukas, kuriame yra 15 ml ar 30 ml, su polietileniniu lašintuvu ir vaikų neatidaromu uždoriu. Kiekvienas buteliukas tiekiamas kartoninėje dėžutėje kartu su polipropileniniu matavimo švirkštu. Gali būti tiekiamos ne visų dydžių pakuotės.</w:t>
      </w:r>
    </w:p>
    <w:p w14:paraId="190516DC" w14:textId="77777777" w:rsidR="00A8300C" w:rsidRPr="003044FA" w:rsidRDefault="00A8300C" w:rsidP="00521F16">
      <w:pPr>
        <w:rPr>
          <w:lang w:val="lt-LT" w:eastAsia="de-DE"/>
        </w:rPr>
      </w:pPr>
    </w:p>
    <w:p w14:paraId="734AB6CF" w14:textId="7044E0F9" w:rsidR="00A8300C" w:rsidRPr="003044FA" w:rsidRDefault="00A8300C" w:rsidP="00521F16">
      <w:pPr>
        <w:tabs>
          <w:tab w:val="left" w:pos="540"/>
        </w:tabs>
        <w:ind w:left="540" w:hanging="540"/>
        <w:rPr>
          <w:b/>
          <w:bCs/>
          <w:lang w:val="lt-LT"/>
        </w:rPr>
      </w:pPr>
      <w:r w:rsidRPr="003044FA">
        <w:rPr>
          <w:b/>
          <w:bCs/>
          <w:lang w:val="lt-LT"/>
        </w:rPr>
        <w:t>6.6</w:t>
      </w:r>
      <w:r w:rsidR="0033684A">
        <w:rPr>
          <w:b/>
          <w:bCs/>
          <w:lang w:val="lt-LT"/>
        </w:rPr>
        <w:t>.</w:t>
      </w:r>
      <w:r w:rsidRPr="003044FA">
        <w:rPr>
          <w:b/>
          <w:bCs/>
          <w:lang w:val="lt-LT"/>
        </w:rPr>
        <w:tab/>
        <w:t>Specialiosios nesunaudoto veterinarinio vaisto ar su jo naudojimu susijusių atliekų naikinimo nuostatos</w:t>
      </w:r>
    </w:p>
    <w:p w14:paraId="14540895" w14:textId="77777777" w:rsidR="00A8300C" w:rsidRPr="003044FA" w:rsidRDefault="00A8300C" w:rsidP="00521F16">
      <w:pPr>
        <w:tabs>
          <w:tab w:val="left" w:pos="540"/>
        </w:tabs>
        <w:rPr>
          <w:b/>
          <w:bCs/>
          <w:lang w:val="lt-LT"/>
        </w:rPr>
      </w:pPr>
    </w:p>
    <w:p w14:paraId="76D9E676" w14:textId="77777777" w:rsidR="00A8300C" w:rsidRPr="003044FA" w:rsidRDefault="00A8300C" w:rsidP="00521F16">
      <w:pPr>
        <w:rPr>
          <w:lang w:val="lt-LT" w:eastAsia="de-DE"/>
        </w:rPr>
      </w:pPr>
      <w:r w:rsidRPr="003044FA">
        <w:rPr>
          <w:lang w:val="lt-LT" w:eastAsia="de-DE"/>
        </w:rPr>
        <w:t>Nesunaudotas veterinarinis vaistas ar su juo susijusios atliekos turi būti sunaikintos pagal šalies reikalavimus.</w:t>
      </w:r>
    </w:p>
    <w:p w14:paraId="206B2EC3" w14:textId="77777777" w:rsidR="00A8300C" w:rsidRPr="003044FA" w:rsidRDefault="00A8300C" w:rsidP="00521F16">
      <w:pPr>
        <w:rPr>
          <w:lang w:val="lt-LT"/>
        </w:rPr>
      </w:pPr>
    </w:p>
    <w:p w14:paraId="4AEDA5E9" w14:textId="77777777" w:rsidR="00A8300C" w:rsidRPr="003044FA" w:rsidRDefault="00A8300C" w:rsidP="00521F16">
      <w:pPr>
        <w:rPr>
          <w:lang w:val="lt-LT"/>
        </w:rPr>
      </w:pPr>
    </w:p>
    <w:p w14:paraId="1A02C8E5" w14:textId="77777777" w:rsidR="00A8300C" w:rsidRPr="003044FA" w:rsidRDefault="00A8300C" w:rsidP="00521F16">
      <w:pPr>
        <w:tabs>
          <w:tab w:val="left" w:pos="540"/>
        </w:tabs>
        <w:rPr>
          <w:b/>
          <w:bCs/>
          <w:caps/>
          <w:lang w:val="lt-LT"/>
        </w:rPr>
      </w:pPr>
      <w:r w:rsidRPr="003044FA">
        <w:rPr>
          <w:b/>
          <w:bCs/>
          <w:lang w:val="lt-LT"/>
        </w:rPr>
        <w:t>7.</w:t>
      </w:r>
      <w:r w:rsidRPr="003044FA">
        <w:rPr>
          <w:b/>
          <w:bCs/>
          <w:lang w:val="lt-LT"/>
        </w:rPr>
        <w:tab/>
      </w:r>
      <w:r w:rsidRPr="003044FA">
        <w:rPr>
          <w:b/>
          <w:bCs/>
          <w:caps/>
          <w:lang w:val="lt-LT"/>
        </w:rPr>
        <w:t>REGISTRUOTOJAS</w:t>
      </w:r>
    </w:p>
    <w:p w14:paraId="77E1A638" w14:textId="77777777" w:rsidR="00A8300C" w:rsidRPr="003044FA" w:rsidRDefault="00A8300C" w:rsidP="00521F16">
      <w:pPr>
        <w:ind w:left="567" w:hanging="567"/>
        <w:rPr>
          <w:lang w:val="lt-LT"/>
        </w:rPr>
      </w:pPr>
    </w:p>
    <w:p w14:paraId="26B2B8EB" w14:textId="77777777" w:rsidR="00A8300C" w:rsidRPr="003044FA" w:rsidRDefault="00A8300C" w:rsidP="00521F16">
      <w:pPr>
        <w:rPr>
          <w:lang w:val="lt-LT"/>
        </w:rPr>
      </w:pPr>
      <w:r w:rsidRPr="003044FA">
        <w:rPr>
          <w:lang w:val="lt-LT"/>
        </w:rPr>
        <w:t>Boehringer Ingelheim Vetmedica GmbH</w:t>
      </w:r>
    </w:p>
    <w:p w14:paraId="316CCB8A" w14:textId="77777777" w:rsidR="00A8300C" w:rsidRPr="003044FA" w:rsidRDefault="00A8300C" w:rsidP="00521F16">
      <w:pPr>
        <w:rPr>
          <w:lang w:val="lt-LT"/>
        </w:rPr>
      </w:pPr>
      <w:r w:rsidRPr="003044FA">
        <w:rPr>
          <w:lang w:val="lt-LT"/>
        </w:rPr>
        <w:t>55216 Ingelheim/Rhein</w:t>
      </w:r>
    </w:p>
    <w:p w14:paraId="35C94181" w14:textId="77777777" w:rsidR="00A8300C" w:rsidRPr="003044FA" w:rsidRDefault="00A8300C" w:rsidP="00521F16">
      <w:pPr>
        <w:rPr>
          <w:caps/>
          <w:lang w:val="lt-LT"/>
        </w:rPr>
      </w:pPr>
      <w:r w:rsidRPr="003044FA">
        <w:rPr>
          <w:caps/>
          <w:lang w:val="lt-LT"/>
        </w:rPr>
        <w:t>Vokietija</w:t>
      </w:r>
    </w:p>
    <w:p w14:paraId="04E2B993" w14:textId="77777777" w:rsidR="00A8300C" w:rsidRPr="003044FA" w:rsidRDefault="00A8300C" w:rsidP="00521F16">
      <w:pPr>
        <w:rPr>
          <w:lang w:val="lt-LT"/>
        </w:rPr>
      </w:pPr>
    </w:p>
    <w:p w14:paraId="08F5E95D" w14:textId="77777777" w:rsidR="00A8300C" w:rsidRPr="003044FA" w:rsidRDefault="00A8300C" w:rsidP="00521F16">
      <w:pPr>
        <w:rPr>
          <w:lang w:val="lt-LT"/>
        </w:rPr>
      </w:pPr>
    </w:p>
    <w:p w14:paraId="5D0647A9" w14:textId="77777777" w:rsidR="00A8300C" w:rsidRPr="003044FA" w:rsidRDefault="00A8300C" w:rsidP="00521F16">
      <w:pPr>
        <w:tabs>
          <w:tab w:val="left" w:pos="540"/>
        </w:tabs>
        <w:rPr>
          <w:b/>
          <w:bCs/>
          <w:caps/>
          <w:lang w:val="lt-LT"/>
        </w:rPr>
      </w:pPr>
      <w:r w:rsidRPr="003044FA">
        <w:rPr>
          <w:b/>
          <w:bCs/>
          <w:caps/>
          <w:lang w:val="lt-LT"/>
        </w:rPr>
        <w:t>8.</w:t>
      </w:r>
      <w:r w:rsidRPr="003044FA">
        <w:rPr>
          <w:b/>
          <w:bCs/>
          <w:caps/>
          <w:lang w:val="lt-LT"/>
        </w:rPr>
        <w:tab/>
        <w:t>REGISTRACIJOS NUMERIAI</w:t>
      </w:r>
    </w:p>
    <w:p w14:paraId="54F8050C" w14:textId="77777777" w:rsidR="00A8300C" w:rsidRPr="003044FA" w:rsidRDefault="00A8300C" w:rsidP="00521F16">
      <w:pPr>
        <w:rPr>
          <w:b/>
          <w:bCs/>
          <w:lang w:val="lt-LT"/>
        </w:rPr>
      </w:pPr>
    </w:p>
    <w:p w14:paraId="49E6715B" w14:textId="77777777" w:rsidR="00A8300C" w:rsidRPr="003044FA" w:rsidRDefault="00A8300C" w:rsidP="00521F16">
      <w:pPr>
        <w:tabs>
          <w:tab w:val="left" w:pos="567"/>
        </w:tabs>
        <w:rPr>
          <w:lang w:val="lt-LT" w:eastAsia="de-DE"/>
        </w:rPr>
      </w:pPr>
      <w:r w:rsidRPr="003044FA">
        <w:rPr>
          <w:lang w:val="lt-LT" w:eastAsia="de-DE"/>
        </w:rPr>
        <w:t>EU/2/97/004/012 15 ml</w:t>
      </w:r>
    </w:p>
    <w:p w14:paraId="28977B4A" w14:textId="77777777" w:rsidR="00A8300C" w:rsidRPr="003044FA" w:rsidRDefault="00A8300C" w:rsidP="00521F16">
      <w:pPr>
        <w:tabs>
          <w:tab w:val="left" w:pos="567"/>
        </w:tabs>
        <w:rPr>
          <w:lang w:val="lt-LT" w:eastAsia="de-DE"/>
        </w:rPr>
      </w:pPr>
      <w:r w:rsidRPr="003044FA">
        <w:rPr>
          <w:lang w:val="lt-LT" w:eastAsia="de-DE"/>
        </w:rPr>
        <w:t>EU/2/97/004/013 30 ml</w:t>
      </w:r>
    </w:p>
    <w:p w14:paraId="56618772" w14:textId="77777777" w:rsidR="00A8300C" w:rsidRPr="003044FA" w:rsidRDefault="00A8300C" w:rsidP="00521F16">
      <w:pPr>
        <w:tabs>
          <w:tab w:val="left" w:pos="567"/>
        </w:tabs>
        <w:rPr>
          <w:lang w:val="lt-LT" w:eastAsia="de-DE"/>
        </w:rPr>
      </w:pPr>
    </w:p>
    <w:p w14:paraId="7695F7C7" w14:textId="77777777" w:rsidR="00A8300C" w:rsidRPr="003044FA" w:rsidRDefault="00A8300C" w:rsidP="00521F16">
      <w:pPr>
        <w:tabs>
          <w:tab w:val="left" w:pos="567"/>
        </w:tabs>
        <w:rPr>
          <w:lang w:val="lt-LT" w:eastAsia="de-DE"/>
        </w:rPr>
      </w:pPr>
    </w:p>
    <w:p w14:paraId="724F858D" w14:textId="77777777" w:rsidR="00A8300C" w:rsidRPr="003044FA" w:rsidRDefault="00A8300C" w:rsidP="000209CE">
      <w:pPr>
        <w:keepNext/>
        <w:ind w:left="567" w:hanging="567"/>
        <w:rPr>
          <w:b/>
          <w:bCs/>
          <w:lang w:val="lt-LT"/>
        </w:rPr>
      </w:pPr>
      <w:r w:rsidRPr="003044FA">
        <w:rPr>
          <w:b/>
          <w:bCs/>
          <w:lang w:val="lt-LT"/>
        </w:rPr>
        <w:lastRenderedPageBreak/>
        <w:t>9.</w:t>
      </w:r>
      <w:r w:rsidRPr="003044FA">
        <w:rPr>
          <w:b/>
          <w:bCs/>
          <w:lang w:val="lt-LT"/>
        </w:rPr>
        <w:tab/>
        <w:t>REGISTRAVIMO / PERREGISTRAVIMO DATA</w:t>
      </w:r>
    </w:p>
    <w:p w14:paraId="6FC36097" w14:textId="77777777" w:rsidR="00A8300C" w:rsidRPr="003044FA" w:rsidRDefault="00A8300C" w:rsidP="000209CE">
      <w:pPr>
        <w:keepNext/>
        <w:rPr>
          <w:lang w:val="lt-LT"/>
        </w:rPr>
      </w:pPr>
    </w:p>
    <w:p w14:paraId="355D7020" w14:textId="77777777" w:rsidR="00A8300C" w:rsidRPr="003044FA" w:rsidRDefault="00A8300C" w:rsidP="00521F16">
      <w:pPr>
        <w:rPr>
          <w:lang w:val="lt-LT"/>
        </w:rPr>
      </w:pPr>
      <w:r w:rsidRPr="003044FA">
        <w:rPr>
          <w:lang w:val="lt-LT"/>
        </w:rPr>
        <w:t>Registravimo data</w:t>
      </w:r>
      <w:r w:rsidRPr="003044FA">
        <w:rPr>
          <w:lang w:val="lt-LT"/>
        </w:rPr>
        <w:tab/>
        <w:t>1998-01-07</w:t>
      </w:r>
    </w:p>
    <w:p w14:paraId="5CA34B6C" w14:textId="77777777" w:rsidR="00A8300C" w:rsidRPr="003044FA" w:rsidRDefault="00A8300C" w:rsidP="00521F16">
      <w:pPr>
        <w:rPr>
          <w:lang w:val="lt-LT"/>
        </w:rPr>
      </w:pPr>
      <w:r w:rsidRPr="003044FA">
        <w:rPr>
          <w:lang w:val="lt-LT"/>
        </w:rPr>
        <w:t>Perregistravimo data</w:t>
      </w:r>
      <w:r w:rsidRPr="003044FA">
        <w:rPr>
          <w:lang w:val="lt-LT"/>
        </w:rPr>
        <w:tab/>
        <w:t>2007-12-06</w:t>
      </w:r>
    </w:p>
    <w:p w14:paraId="7F91593A" w14:textId="77777777" w:rsidR="00A8300C" w:rsidRPr="003044FA" w:rsidRDefault="00A8300C" w:rsidP="00521F16">
      <w:pPr>
        <w:rPr>
          <w:lang w:val="lt-LT"/>
        </w:rPr>
      </w:pPr>
    </w:p>
    <w:p w14:paraId="061914F6" w14:textId="77777777" w:rsidR="00A8300C" w:rsidRPr="003044FA" w:rsidRDefault="00A8300C" w:rsidP="00521F16">
      <w:pPr>
        <w:rPr>
          <w:lang w:val="lt-LT"/>
        </w:rPr>
      </w:pPr>
    </w:p>
    <w:p w14:paraId="0B45E3D5" w14:textId="77777777" w:rsidR="00A8300C" w:rsidRPr="003044FA" w:rsidRDefault="00A8300C" w:rsidP="00521F16">
      <w:pPr>
        <w:tabs>
          <w:tab w:val="left" w:pos="540"/>
        </w:tabs>
        <w:rPr>
          <w:b/>
          <w:bCs/>
          <w:caps/>
          <w:lang w:val="lt-LT"/>
        </w:rPr>
      </w:pPr>
      <w:r w:rsidRPr="003044FA">
        <w:rPr>
          <w:b/>
          <w:bCs/>
          <w:caps/>
          <w:lang w:val="lt-LT"/>
        </w:rPr>
        <w:t>10.</w:t>
      </w:r>
      <w:r w:rsidRPr="003044FA">
        <w:rPr>
          <w:b/>
          <w:bCs/>
          <w:caps/>
          <w:lang w:val="lt-LT"/>
        </w:rPr>
        <w:tab/>
        <w:t>Teksto peržiūros data</w:t>
      </w:r>
    </w:p>
    <w:p w14:paraId="13421A47" w14:textId="77777777" w:rsidR="00A8300C" w:rsidRPr="003044FA" w:rsidRDefault="00A8300C" w:rsidP="00521F16">
      <w:pPr>
        <w:tabs>
          <w:tab w:val="left" w:pos="567"/>
        </w:tabs>
        <w:rPr>
          <w:lang w:val="lt-LT" w:eastAsia="de-DE"/>
        </w:rPr>
      </w:pPr>
    </w:p>
    <w:p w14:paraId="69F6DC99" w14:textId="77777777" w:rsidR="00A8300C" w:rsidRPr="003044FA" w:rsidRDefault="00A8300C" w:rsidP="00521F16">
      <w:pPr>
        <w:rPr>
          <w:lang w:val="lt-LT"/>
        </w:rPr>
      </w:pPr>
      <w:r w:rsidRPr="003044FA">
        <w:rPr>
          <w:lang w:val="lt-LT"/>
        </w:rPr>
        <w:t xml:space="preserve">Išsamią informaciją apie šį veterinarinį vaistą galima rasti Europos vaistų agentūros tinklalapyje </w:t>
      </w:r>
      <w:hyperlink r:id="rId15" w:history="1">
        <w:r w:rsidRPr="003044FA">
          <w:rPr>
            <w:rStyle w:val="Hyperlink"/>
            <w:color w:val="auto"/>
            <w:lang w:val="lt-LT"/>
          </w:rPr>
          <w:t>http://www.ema.europa.eu/</w:t>
        </w:r>
      </w:hyperlink>
      <w:r w:rsidRPr="003044FA">
        <w:rPr>
          <w:lang w:val="lt-LT"/>
        </w:rPr>
        <w:t>.</w:t>
      </w:r>
    </w:p>
    <w:p w14:paraId="3E79CC5F" w14:textId="77777777" w:rsidR="00A8300C" w:rsidRPr="003044FA" w:rsidRDefault="00A8300C" w:rsidP="00521F16">
      <w:pPr>
        <w:rPr>
          <w:lang w:val="lt-LT"/>
        </w:rPr>
      </w:pPr>
    </w:p>
    <w:p w14:paraId="61A23CD7" w14:textId="77777777" w:rsidR="00A8300C" w:rsidRPr="003044FA" w:rsidRDefault="00A8300C" w:rsidP="00521F16">
      <w:pPr>
        <w:rPr>
          <w:lang w:val="lt-LT"/>
        </w:rPr>
      </w:pPr>
    </w:p>
    <w:p w14:paraId="2804E643" w14:textId="77777777" w:rsidR="00A8300C" w:rsidRPr="003044FA" w:rsidRDefault="00A8300C" w:rsidP="00521F16">
      <w:pPr>
        <w:rPr>
          <w:b/>
          <w:bCs/>
          <w:caps/>
          <w:lang w:val="lt-LT"/>
        </w:rPr>
      </w:pPr>
      <w:r w:rsidRPr="003044FA">
        <w:rPr>
          <w:b/>
          <w:bCs/>
          <w:caps/>
          <w:lang w:val="lt-LT"/>
        </w:rPr>
        <w:t>Draudimas prekiauti, tiekti IR (ARBA) naudoti</w:t>
      </w:r>
    </w:p>
    <w:p w14:paraId="5F02703B" w14:textId="77777777" w:rsidR="00A8300C" w:rsidRPr="003044FA" w:rsidRDefault="00A8300C" w:rsidP="00521F16">
      <w:pPr>
        <w:rPr>
          <w:lang w:val="lt-LT"/>
        </w:rPr>
      </w:pPr>
    </w:p>
    <w:p w14:paraId="7B9863BE" w14:textId="77777777" w:rsidR="00A8300C" w:rsidRPr="003044FA" w:rsidRDefault="00A8300C" w:rsidP="00521F16">
      <w:pPr>
        <w:rPr>
          <w:lang w:val="lt-LT"/>
        </w:rPr>
      </w:pPr>
      <w:r w:rsidRPr="003044FA">
        <w:rPr>
          <w:lang w:val="lt-LT"/>
        </w:rPr>
        <w:t>Nėra.</w:t>
      </w:r>
    </w:p>
    <w:p w14:paraId="203767D6" w14:textId="77777777" w:rsidR="00A8300C" w:rsidRPr="003044FA" w:rsidRDefault="00A8300C" w:rsidP="00521F16">
      <w:pPr>
        <w:ind w:left="567" w:hanging="567"/>
        <w:rPr>
          <w:lang w:val="lt-LT"/>
        </w:rPr>
      </w:pPr>
      <w:r w:rsidRPr="003044FA">
        <w:rPr>
          <w:lang w:val="lt-LT"/>
        </w:rPr>
        <w:br w:type="page"/>
      </w:r>
      <w:r w:rsidRPr="003044FA">
        <w:rPr>
          <w:b/>
          <w:bCs/>
          <w:lang w:val="lt-LT"/>
        </w:rPr>
        <w:lastRenderedPageBreak/>
        <w:t>1.</w:t>
      </w:r>
      <w:r w:rsidRPr="003044FA">
        <w:rPr>
          <w:b/>
          <w:bCs/>
          <w:lang w:val="lt-LT"/>
        </w:rPr>
        <w:tab/>
      </w:r>
      <w:r w:rsidRPr="003044FA">
        <w:rPr>
          <w:b/>
          <w:bCs/>
          <w:caps/>
          <w:lang w:val="lt-LT"/>
        </w:rPr>
        <w:t>VETERINARINIO VAISTO PAVADINIMAS</w:t>
      </w:r>
    </w:p>
    <w:p w14:paraId="0897414E" w14:textId="77777777" w:rsidR="00A8300C" w:rsidRPr="003044FA" w:rsidRDefault="00A8300C" w:rsidP="00521F16">
      <w:pPr>
        <w:rPr>
          <w:lang w:val="lt-LT"/>
        </w:rPr>
      </w:pPr>
    </w:p>
    <w:p w14:paraId="2DB10888" w14:textId="77777777" w:rsidR="00A8300C" w:rsidRPr="003044FA" w:rsidRDefault="00A8300C" w:rsidP="00521F16">
      <w:pPr>
        <w:outlineLvl w:val="1"/>
        <w:rPr>
          <w:lang w:val="lt-LT"/>
        </w:rPr>
      </w:pPr>
      <w:r w:rsidRPr="003044FA">
        <w:rPr>
          <w:lang w:val="lt-LT"/>
        </w:rPr>
        <w:t>Metacam 1 mg, kramtomosios tabletės šunims</w:t>
      </w:r>
    </w:p>
    <w:p w14:paraId="7BA10FE9" w14:textId="77777777" w:rsidR="00A8300C" w:rsidRPr="003044FA" w:rsidRDefault="00A8300C" w:rsidP="00521F16">
      <w:pPr>
        <w:outlineLvl w:val="1"/>
        <w:rPr>
          <w:lang w:val="lt-LT"/>
        </w:rPr>
      </w:pPr>
      <w:r w:rsidRPr="003044FA">
        <w:rPr>
          <w:lang w:val="lt-LT"/>
        </w:rPr>
        <w:t>Metacam 2,5 mg, kramtomosios tabletės šunims</w:t>
      </w:r>
    </w:p>
    <w:p w14:paraId="6CEC5AEC" w14:textId="77777777" w:rsidR="00A8300C" w:rsidRPr="003044FA" w:rsidRDefault="00A8300C" w:rsidP="00521F16">
      <w:pPr>
        <w:rPr>
          <w:lang w:val="lt-LT"/>
        </w:rPr>
      </w:pPr>
    </w:p>
    <w:p w14:paraId="4269048C" w14:textId="77777777" w:rsidR="00A8300C" w:rsidRPr="003044FA" w:rsidRDefault="00A8300C" w:rsidP="00521F16">
      <w:pPr>
        <w:rPr>
          <w:lang w:val="lt-LT"/>
        </w:rPr>
      </w:pPr>
    </w:p>
    <w:p w14:paraId="51E04F97" w14:textId="77777777" w:rsidR="00A8300C" w:rsidRPr="003044FA" w:rsidRDefault="00A8300C" w:rsidP="00521F16">
      <w:pPr>
        <w:ind w:left="567" w:hanging="567"/>
        <w:rPr>
          <w:lang w:val="lt-LT"/>
        </w:rPr>
      </w:pPr>
      <w:r w:rsidRPr="003044FA">
        <w:rPr>
          <w:b/>
          <w:bCs/>
          <w:lang w:val="lt-LT"/>
        </w:rPr>
        <w:t>2.</w:t>
      </w:r>
      <w:r w:rsidRPr="003044FA">
        <w:rPr>
          <w:b/>
          <w:bCs/>
          <w:lang w:val="lt-LT"/>
        </w:rPr>
        <w:tab/>
      </w:r>
      <w:r w:rsidRPr="003044FA">
        <w:rPr>
          <w:b/>
          <w:bCs/>
          <w:caps/>
          <w:lang w:val="lt-LT"/>
        </w:rPr>
        <w:t>KOKYBINĖ IR KIEKYBINĖ SUDĖTIS</w:t>
      </w:r>
    </w:p>
    <w:p w14:paraId="255A40CE" w14:textId="77777777" w:rsidR="00A8300C" w:rsidRPr="003044FA" w:rsidRDefault="00A8300C" w:rsidP="00521F16">
      <w:pPr>
        <w:rPr>
          <w:lang w:val="lt-LT"/>
        </w:rPr>
      </w:pPr>
    </w:p>
    <w:p w14:paraId="1274D65C" w14:textId="77777777" w:rsidR="00A8300C" w:rsidRPr="003044FA" w:rsidRDefault="00A8300C" w:rsidP="00521F16">
      <w:pPr>
        <w:tabs>
          <w:tab w:val="left" w:pos="709"/>
        </w:tabs>
        <w:rPr>
          <w:lang w:val="lt-LT"/>
        </w:rPr>
      </w:pPr>
      <w:r w:rsidRPr="003044FA">
        <w:rPr>
          <w:lang w:val="lt-LT"/>
        </w:rPr>
        <w:t>Vienoje kramtomojoje tabletėje yra:</w:t>
      </w:r>
    </w:p>
    <w:p w14:paraId="275051C1" w14:textId="77777777" w:rsidR="00A8300C" w:rsidRPr="003044FA" w:rsidRDefault="00A8300C" w:rsidP="00521F16">
      <w:pPr>
        <w:rPr>
          <w:lang w:val="lt-LT"/>
        </w:rPr>
      </w:pPr>
    </w:p>
    <w:p w14:paraId="4F5D13C8" w14:textId="77777777" w:rsidR="00A8300C" w:rsidRPr="003044FA" w:rsidRDefault="00A8300C" w:rsidP="00521F16">
      <w:pPr>
        <w:rPr>
          <w:lang w:val="lt-LT"/>
        </w:rPr>
      </w:pPr>
      <w:r w:rsidRPr="003044FA">
        <w:rPr>
          <w:b/>
          <w:bCs/>
          <w:lang w:val="lt-LT"/>
        </w:rPr>
        <w:t>veikliosios medžiagos:</w:t>
      </w:r>
    </w:p>
    <w:p w14:paraId="40CCC21D" w14:textId="26357C16" w:rsidR="00A8300C" w:rsidRPr="003044FA" w:rsidRDefault="00A8300C" w:rsidP="00D61A52">
      <w:pPr>
        <w:tabs>
          <w:tab w:val="left" w:pos="1985"/>
        </w:tabs>
        <w:rPr>
          <w:lang w:val="lt-LT"/>
        </w:rPr>
      </w:pPr>
      <w:r w:rsidRPr="003044FA">
        <w:rPr>
          <w:lang w:val="lt-LT"/>
        </w:rPr>
        <w:t>meloksikamo</w:t>
      </w:r>
      <w:r w:rsidRPr="003044FA">
        <w:rPr>
          <w:lang w:val="lt-LT"/>
        </w:rPr>
        <w:tab/>
        <w:t>1 mg</w:t>
      </w:r>
      <w:r w:rsidR="0033684A">
        <w:rPr>
          <w:lang w:val="lt-LT"/>
        </w:rPr>
        <w:t>,</w:t>
      </w:r>
    </w:p>
    <w:p w14:paraId="0A3F9FF1" w14:textId="77777777" w:rsidR="00A8300C" w:rsidRPr="003044FA" w:rsidRDefault="00A8300C" w:rsidP="00D61A52">
      <w:pPr>
        <w:tabs>
          <w:tab w:val="left" w:pos="1985"/>
        </w:tabs>
        <w:rPr>
          <w:lang w:val="lt-LT"/>
        </w:rPr>
      </w:pPr>
      <w:r w:rsidRPr="003044FA">
        <w:rPr>
          <w:lang w:val="lt-LT"/>
        </w:rPr>
        <w:t xml:space="preserve">meloksikamo </w:t>
      </w:r>
      <w:r w:rsidRPr="003044FA">
        <w:rPr>
          <w:lang w:val="lt-LT"/>
        </w:rPr>
        <w:tab/>
        <w:t>2,5 mg;</w:t>
      </w:r>
    </w:p>
    <w:p w14:paraId="45E78604" w14:textId="77777777" w:rsidR="00A8300C" w:rsidRPr="003044FA" w:rsidRDefault="00A8300C" w:rsidP="00521F16">
      <w:pPr>
        <w:rPr>
          <w:lang w:val="lt-LT"/>
        </w:rPr>
      </w:pPr>
    </w:p>
    <w:p w14:paraId="5E0D1A66" w14:textId="77777777" w:rsidR="00A8300C" w:rsidRPr="003044FA" w:rsidRDefault="00A8300C" w:rsidP="00521F16">
      <w:pPr>
        <w:rPr>
          <w:b/>
          <w:bCs/>
          <w:lang w:val="lt-LT"/>
        </w:rPr>
      </w:pPr>
      <w:r w:rsidRPr="003044FA">
        <w:rPr>
          <w:b/>
          <w:bCs/>
          <w:lang w:val="lt-LT"/>
        </w:rPr>
        <w:t>pagalbinių medžiagų.</w:t>
      </w:r>
    </w:p>
    <w:p w14:paraId="37BA97D1" w14:textId="77777777" w:rsidR="00A8300C" w:rsidRPr="003044FA" w:rsidRDefault="00A8300C" w:rsidP="00521F16">
      <w:pPr>
        <w:rPr>
          <w:lang w:val="lt-LT"/>
        </w:rPr>
      </w:pPr>
      <w:r w:rsidRPr="003044FA">
        <w:rPr>
          <w:lang w:val="lt-LT"/>
        </w:rPr>
        <w:t>Išsamų pagalbinių medžiagų sąrašą žr. 6.1 p.</w:t>
      </w:r>
    </w:p>
    <w:p w14:paraId="0C5F01D3" w14:textId="77777777" w:rsidR="00A8300C" w:rsidRPr="003044FA" w:rsidRDefault="00A8300C" w:rsidP="00521F16">
      <w:pPr>
        <w:rPr>
          <w:lang w:val="lt-LT"/>
        </w:rPr>
      </w:pPr>
    </w:p>
    <w:p w14:paraId="33D5A769" w14:textId="77777777" w:rsidR="00A8300C" w:rsidRPr="003044FA" w:rsidRDefault="00A8300C" w:rsidP="00521F16">
      <w:pPr>
        <w:rPr>
          <w:lang w:val="lt-LT"/>
        </w:rPr>
      </w:pPr>
    </w:p>
    <w:p w14:paraId="268443FC" w14:textId="77777777" w:rsidR="00A8300C" w:rsidRPr="003044FA" w:rsidRDefault="00A8300C" w:rsidP="00521F16">
      <w:pPr>
        <w:ind w:left="567" w:hanging="567"/>
        <w:rPr>
          <w:lang w:val="lt-LT"/>
        </w:rPr>
      </w:pPr>
      <w:r w:rsidRPr="003044FA">
        <w:rPr>
          <w:b/>
          <w:bCs/>
          <w:lang w:val="lt-LT"/>
        </w:rPr>
        <w:t>3.</w:t>
      </w:r>
      <w:r w:rsidRPr="003044FA">
        <w:rPr>
          <w:b/>
          <w:bCs/>
          <w:lang w:val="lt-LT"/>
        </w:rPr>
        <w:tab/>
        <w:t>VAISTO FORMA</w:t>
      </w:r>
    </w:p>
    <w:p w14:paraId="3B30D00C" w14:textId="77777777" w:rsidR="00A8300C" w:rsidRPr="003044FA" w:rsidRDefault="00A8300C" w:rsidP="00521F16">
      <w:pPr>
        <w:rPr>
          <w:lang w:val="lt-LT"/>
        </w:rPr>
      </w:pPr>
    </w:p>
    <w:p w14:paraId="5AAA2A5C" w14:textId="77777777" w:rsidR="00A8300C" w:rsidRPr="003044FA" w:rsidRDefault="00A8300C" w:rsidP="00521F16">
      <w:pPr>
        <w:rPr>
          <w:lang w:val="lt-LT"/>
        </w:rPr>
      </w:pPr>
      <w:r w:rsidRPr="003044FA">
        <w:rPr>
          <w:lang w:val="lt-LT"/>
        </w:rPr>
        <w:t>Kramtomosios tabletės.</w:t>
      </w:r>
    </w:p>
    <w:p w14:paraId="4D27E8A2" w14:textId="77777777" w:rsidR="00A8300C" w:rsidRPr="003044FA" w:rsidRDefault="00A8300C" w:rsidP="00521F16">
      <w:pPr>
        <w:rPr>
          <w:lang w:val="lt-LT"/>
        </w:rPr>
      </w:pPr>
      <w:r w:rsidRPr="003044FA">
        <w:rPr>
          <w:lang w:val="lt-LT"/>
        </w:rPr>
        <w:t>Apvali, marga, smėlio spalvos abipus išgaubta tabletė su įranta viršutinėje dalyje ir vienoje pusėje įspaustu kodu M10 arba M25.</w:t>
      </w:r>
    </w:p>
    <w:p w14:paraId="0F146732" w14:textId="77777777" w:rsidR="00A8300C" w:rsidRPr="003044FA" w:rsidRDefault="00A8300C" w:rsidP="00521F16">
      <w:pPr>
        <w:rPr>
          <w:lang w:val="lt-LT"/>
        </w:rPr>
      </w:pPr>
      <w:r w:rsidRPr="003044FA">
        <w:rPr>
          <w:lang w:val="lt-LT"/>
        </w:rPr>
        <w:t>Tabletę galima padalyti į dvi lygias dalis.</w:t>
      </w:r>
    </w:p>
    <w:p w14:paraId="1CC7A290" w14:textId="77777777" w:rsidR="00A8300C" w:rsidRPr="003044FA" w:rsidRDefault="00A8300C" w:rsidP="00521F16">
      <w:pPr>
        <w:rPr>
          <w:lang w:val="lt-LT"/>
        </w:rPr>
      </w:pPr>
    </w:p>
    <w:p w14:paraId="31B42709" w14:textId="77777777" w:rsidR="00A8300C" w:rsidRPr="003044FA" w:rsidRDefault="00A8300C" w:rsidP="00521F16">
      <w:pPr>
        <w:rPr>
          <w:lang w:val="lt-LT"/>
        </w:rPr>
      </w:pPr>
    </w:p>
    <w:p w14:paraId="674A4B00" w14:textId="77777777" w:rsidR="00A8300C" w:rsidRPr="003044FA" w:rsidRDefault="00A8300C" w:rsidP="00521F16">
      <w:pPr>
        <w:ind w:left="567" w:hanging="567"/>
        <w:rPr>
          <w:lang w:val="lt-LT"/>
        </w:rPr>
      </w:pPr>
      <w:r w:rsidRPr="003044FA">
        <w:rPr>
          <w:b/>
          <w:bCs/>
          <w:lang w:val="lt-LT"/>
        </w:rPr>
        <w:t>4.</w:t>
      </w:r>
      <w:r w:rsidRPr="003044FA">
        <w:rPr>
          <w:b/>
          <w:bCs/>
          <w:lang w:val="lt-LT"/>
        </w:rPr>
        <w:tab/>
        <w:t>KLINIKINIAI DUOMENYS</w:t>
      </w:r>
    </w:p>
    <w:p w14:paraId="282C2AD3" w14:textId="77777777" w:rsidR="00A8300C" w:rsidRPr="003044FA" w:rsidRDefault="00A8300C" w:rsidP="00521F16">
      <w:pPr>
        <w:rPr>
          <w:lang w:val="lt-LT"/>
        </w:rPr>
      </w:pPr>
    </w:p>
    <w:p w14:paraId="4173A2BD" w14:textId="2092EFF0" w:rsidR="00A8300C" w:rsidRPr="003044FA" w:rsidRDefault="00A8300C" w:rsidP="00521F16">
      <w:pPr>
        <w:ind w:left="567" w:hanging="567"/>
        <w:rPr>
          <w:lang w:val="lt-LT"/>
        </w:rPr>
      </w:pPr>
      <w:r w:rsidRPr="003044FA">
        <w:rPr>
          <w:b/>
          <w:bCs/>
          <w:lang w:val="lt-LT"/>
        </w:rPr>
        <w:t>4.1</w:t>
      </w:r>
      <w:r w:rsidR="0033684A">
        <w:rPr>
          <w:b/>
          <w:bCs/>
          <w:lang w:val="lt-LT"/>
        </w:rPr>
        <w:t>.</w:t>
      </w:r>
      <w:r w:rsidRPr="003044FA">
        <w:rPr>
          <w:b/>
          <w:bCs/>
          <w:lang w:val="lt-LT"/>
        </w:rPr>
        <w:tab/>
        <w:t>Paskirties gyvūnų rūšis (-ys)</w:t>
      </w:r>
    </w:p>
    <w:p w14:paraId="0C370E72" w14:textId="77777777" w:rsidR="00A8300C" w:rsidRPr="003044FA" w:rsidRDefault="00A8300C" w:rsidP="00521F16">
      <w:pPr>
        <w:rPr>
          <w:lang w:val="lt-LT"/>
        </w:rPr>
      </w:pPr>
    </w:p>
    <w:p w14:paraId="3731E077" w14:textId="77777777" w:rsidR="00A8300C" w:rsidRPr="003044FA" w:rsidRDefault="00A8300C" w:rsidP="00521F16">
      <w:pPr>
        <w:tabs>
          <w:tab w:val="left" w:pos="709"/>
        </w:tabs>
        <w:ind w:left="567" w:hanging="567"/>
        <w:rPr>
          <w:lang w:val="lt-LT"/>
        </w:rPr>
      </w:pPr>
      <w:r w:rsidRPr="003044FA">
        <w:rPr>
          <w:lang w:val="lt-LT"/>
        </w:rPr>
        <w:t>Šunys.</w:t>
      </w:r>
    </w:p>
    <w:p w14:paraId="0F7CFFCA" w14:textId="77777777" w:rsidR="00A8300C" w:rsidRPr="003044FA" w:rsidRDefault="00A8300C" w:rsidP="00521F16">
      <w:pPr>
        <w:rPr>
          <w:lang w:val="lt-LT"/>
        </w:rPr>
      </w:pPr>
    </w:p>
    <w:p w14:paraId="496D9198" w14:textId="400B9185" w:rsidR="00A8300C" w:rsidRPr="003044FA" w:rsidRDefault="00A8300C" w:rsidP="00521F16">
      <w:pPr>
        <w:ind w:left="567" w:hanging="567"/>
        <w:rPr>
          <w:lang w:val="lt-LT"/>
        </w:rPr>
      </w:pPr>
      <w:r w:rsidRPr="003044FA">
        <w:rPr>
          <w:b/>
          <w:bCs/>
          <w:lang w:val="lt-LT"/>
        </w:rPr>
        <w:t>4.2</w:t>
      </w:r>
      <w:r w:rsidR="0033684A">
        <w:rPr>
          <w:b/>
          <w:bCs/>
          <w:lang w:val="lt-LT"/>
        </w:rPr>
        <w:t>.</w:t>
      </w:r>
      <w:r w:rsidRPr="003044FA">
        <w:rPr>
          <w:b/>
          <w:bCs/>
          <w:lang w:val="lt-LT"/>
        </w:rPr>
        <w:tab/>
        <w:t>Naudojimo indikacijos, nurodant paskirties gyvūnų rūšis</w:t>
      </w:r>
    </w:p>
    <w:p w14:paraId="0B774A51" w14:textId="77777777" w:rsidR="00A8300C" w:rsidRPr="003044FA" w:rsidRDefault="00A8300C" w:rsidP="00521F16">
      <w:pPr>
        <w:rPr>
          <w:lang w:val="lt-LT"/>
        </w:rPr>
      </w:pPr>
    </w:p>
    <w:p w14:paraId="7A6AAD96" w14:textId="77777777" w:rsidR="00A8300C" w:rsidRPr="003044FA" w:rsidRDefault="00A8300C" w:rsidP="00521F16">
      <w:pPr>
        <w:rPr>
          <w:lang w:val="lt-LT"/>
        </w:rPr>
      </w:pPr>
      <w:r w:rsidRPr="003044FA">
        <w:rPr>
          <w:lang w:val="lt-LT"/>
        </w:rPr>
        <w:t>Šunims uždegimui ir skausmui mažinti, esant ūminėms ir lėtinėms skeleto ir raumenų ligoms.</w:t>
      </w:r>
    </w:p>
    <w:p w14:paraId="69923B1E" w14:textId="77777777" w:rsidR="00A8300C" w:rsidRPr="003044FA" w:rsidRDefault="00A8300C" w:rsidP="00521F16">
      <w:pPr>
        <w:rPr>
          <w:lang w:val="lt-LT"/>
        </w:rPr>
      </w:pPr>
    </w:p>
    <w:p w14:paraId="29F2CFD5" w14:textId="16DA7229" w:rsidR="00A8300C" w:rsidRPr="003044FA" w:rsidRDefault="00A8300C" w:rsidP="00521F16">
      <w:pPr>
        <w:ind w:left="567" w:hanging="567"/>
        <w:rPr>
          <w:lang w:val="lt-LT"/>
        </w:rPr>
      </w:pPr>
      <w:r w:rsidRPr="003044FA">
        <w:rPr>
          <w:b/>
          <w:bCs/>
          <w:lang w:val="lt-LT"/>
        </w:rPr>
        <w:t>4.3</w:t>
      </w:r>
      <w:r w:rsidR="0033684A">
        <w:rPr>
          <w:b/>
          <w:bCs/>
          <w:lang w:val="lt-LT"/>
        </w:rPr>
        <w:t>.</w:t>
      </w:r>
      <w:r w:rsidRPr="003044FA">
        <w:rPr>
          <w:b/>
          <w:bCs/>
          <w:lang w:val="lt-LT"/>
        </w:rPr>
        <w:tab/>
        <w:t>Kontraindikacijos</w:t>
      </w:r>
    </w:p>
    <w:p w14:paraId="631BE15D" w14:textId="77777777" w:rsidR="00A8300C" w:rsidRPr="003044FA" w:rsidRDefault="00A8300C" w:rsidP="00521F16">
      <w:pPr>
        <w:rPr>
          <w:lang w:val="lt-LT"/>
        </w:rPr>
      </w:pPr>
    </w:p>
    <w:p w14:paraId="3FA19576" w14:textId="77777777" w:rsidR="00A8300C" w:rsidRPr="003044FA" w:rsidRDefault="00A8300C" w:rsidP="00521F16">
      <w:pPr>
        <w:rPr>
          <w:lang w:val="lt-LT"/>
        </w:rPr>
      </w:pPr>
      <w:r w:rsidRPr="003044FA">
        <w:rPr>
          <w:lang w:val="lt-LT"/>
        </w:rPr>
        <w:t>Negalima naudoti vaikingumo ir laktacijos metu.</w:t>
      </w:r>
    </w:p>
    <w:p w14:paraId="34EFA031" w14:textId="77777777" w:rsidR="00A8300C" w:rsidRPr="003044FA" w:rsidRDefault="00A8300C" w:rsidP="00521F16">
      <w:pPr>
        <w:rPr>
          <w:lang w:val="lt-LT"/>
        </w:rPr>
      </w:pPr>
      <w:r w:rsidRPr="003044FA">
        <w:rPr>
          <w:lang w:val="lt-LT"/>
        </w:rPr>
        <w:t>Negalima naudoti šunims, esant skrandžio ir žarnyno sutrikimams, pvz., esant sudirgimui ir kraujavimui, sutrikus kepenų, širdies ar inkstų funkcijoms ir esant hemoraginiams sutrikimams.</w:t>
      </w:r>
    </w:p>
    <w:p w14:paraId="67E146D9" w14:textId="77777777" w:rsidR="00A8300C" w:rsidRPr="003044FA" w:rsidRDefault="00A8300C" w:rsidP="00521F16">
      <w:pPr>
        <w:rPr>
          <w:lang w:val="lt-LT"/>
        </w:rPr>
      </w:pPr>
      <w:r w:rsidRPr="003044FA">
        <w:rPr>
          <w:lang w:val="lt-LT"/>
        </w:rPr>
        <w:t>Negalima naudoti jaunesniems nei 6 sav. amžiaus arba mažesnio nei 4 kg kūno svorio šunims.</w:t>
      </w:r>
    </w:p>
    <w:p w14:paraId="4867E4DF" w14:textId="77777777" w:rsidR="00A8300C" w:rsidRPr="003044FA" w:rsidRDefault="00A8300C" w:rsidP="00521F16">
      <w:pPr>
        <w:rPr>
          <w:lang w:val="lt-LT"/>
        </w:rPr>
      </w:pPr>
      <w:r w:rsidRPr="003044FA">
        <w:rPr>
          <w:lang w:val="lt-LT"/>
        </w:rPr>
        <w:t>Negalima naudoti esant padidėjusiam jautrumui veikliajai ar bet kuriai iš pagalbinių medžiagų.</w:t>
      </w:r>
    </w:p>
    <w:p w14:paraId="54C42A62" w14:textId="77777777" w:rsidR="00A8300C" w:rsidRPr="003044FA" w:rsidRDefault="00A8300C" w:rsidP="00521F16">
      <w:pPr>
        <w:rPr>
          <w:lang w:val="lt-LT"/>
        </w:rPr>
      </w:pPr>
    </w:p>
    <w:p w14:paraId="049AD69C" w14:textId="555A5660" w:rsidR="00A8300C" w:rsidRPr="003044FA" w:rsidRDefault="00A8300C" w:rsidP="00521F16">
      <w:pPr>
        <w:ind w:left="567" w:hanging="567"/>
        <w:rPr>
          <w:lang w:val="lt-LT"/>
        </w:rPr>
      </w:pPr>
      <w:r w:rsidRPr="003044FA">
        <w:rPr>
          <w:b/>
          <w:bCs/>
          <w:lang w:val="lt-LT"/>
        </w:rPr>
        <w:t>4.4</w:t>
      </w:r>
      <w:r w:rsidR="0033684A">
        <w:rPr>
          <w:b/>
          <w:bCs/>
          <w:lang w:val="lt-LT"/>
        </w:rPr>
        <w:t>.</w:t>
      </w:r>
      <w:r w:rsidRPr="003044FA">
        <w:rPr>
          <w:b/>
          <w:bCs/>
          <w:lang w:val="lt-LT"/>
        </w:rPr>
        <w:tab/>
        <w:t>Specialieji įspėjimai, naudojant atskirų rūšių paskirties gyvūnams</w:t>
      </w:r>
    </w:p>
    <w:p w14:paraId="4327CC74" w14:textId="77777777" w:rsidR="00A8300C" w:rsidRPr="003044FA" w:rsidRDefault="00A8300C" w:rsidP="00521F16">
      <w:pPr>
        <w:rPr>
          <w:lang w:val="lt-LT"/>
        </w:rPr>
      </w:pPr>
    </w:p>
    <w:p w14:paraId="68DB574E" w14:textId="77777777" w:rsidR="00A8300C" w:rsidRPr="003044FA" w:rsidRDefault="00A8300C" w:rsidP="00521F16">
      <w:pPr>
        <w:rPr>
          <w:lang w:val="lt-LT"/>
        </w:rPr>
      </w:pPr>
      <w:r w:rsidRPr="003044FA">
        <w:rPr>
          <w:lang w:val="lt-LT"/>
        </w:rPr>
        <w:t>Nėra.</w:t>
      </w:r>
    </w:p>
    <w:p w14:paraId="41B12B05" w14:textId="77777777" w:rsidR="00A8300C" w:rsidRPr="003044FA" w:rsidRDefault="00A8300C" w:rsidP="00521F16">
      <w:pPr>
        <w:rPr>
          <w:lang w:val="lt-LT"/>
        </w:rPr>
      </w:pPr>
    </w:p>
    <w:p w14:paraId="44CC36EF" w14:textId="05B085A8" w:rsidR="00A8300C" w:rsidRPr="003044FA" w:rsidRDefault="00A8300C" w:rsidP="00521F16">
      <w:pPr>
        <w:ind w:left="567" w:hanging="567"/>
        <w:rPr>
          <w:b/>
          <w:bCs/>
          <w:lang w:val="lt-LT"/>
        </w:rPr>
      </w:pPr>
      <w:r w:rsidRPr="003044FA">
        <w:rPr>
          <w:b/>
          <w:bCs/>
          <w:lang w:val="lt-LT"/>
        </w:rPr>
        <w:t>4.5</w:t>
      </w:r>
      <w:r w:rsidR="0033684A">
        <w:rPr>
          <w:b/>
          <w:bCs/>
          <w:lang w:val="lt-LT"/>
        </w:rPr>
        <w:t>.</w:t>
      </w:r>
      <w:r w:rsidRPr="003044FA">
        <w:rPr>
          <w:b/>
          <w:bCs/>
          <w:lang w:val="lt-LT"/>
        </w:rPr>
        <w:tab/>
        <w:t>Specialiosios naudojimo atsargumo priemonės</w:t>
      </w:r>
    </w:p>
    <w:p w14:paraId="696439AD" w14:textId="77777777" w:rsidR="00A8300C" w:rsidRPr="003044FA" w:rsidRDefault="00A8300C" w:rsidP="00521F16">
      <w:pPr>
        <w:tabs>
          <w:tab w:val="left" w:pos="567"/>
        </w:tabs>
        <w:ind w:left="567" w:hanging="567"/>
        <w:rPr>
          <w:lang w:val="lt-LT" w:eastAsia="de-DE"/>
        </w:rPr>
      </w:pPr>
    </w:p>
    <w:p w14:paraId="45058D4B" w14:textId="77777777" w:rsidR="00A8300C" w:rsidRPr="003044FA" w:rsidRDefault="00A8300C" w:rsidP="00521F16">
      <w:pPr>
        <w:rPr>
          <w:u w:val="single"/>
          <w:lang w:val="lt-LT"/>
        </w:rPr>
      </w:pPr>
      <w:r w:rsidRPr="003044FA">
        <w:rPr>
          <w:u w:val="single"/>
          <w:lang w:val="lt-LT"/>
        </w:rPr>
        <w:t>Specialiosios atsargumo priemonės, naudojant vaistą gyvūnams</w:t>
      </w:r>
    </w:p>
    <w:p w14:paraId="010A6239" w14:textId="77777777" w:rsidR="00A8300C" w:rsidRPr="003044FA" w:rsidRDefault="00A8300C" w:rsidP="00521F16">
      <w:pPr>
        <w:tabs>
          <w:tab w:val="left" w:pos="709"/>
        </w:tabs>
        <w:rPr>
          <w:lang w:val="lt-LT"/>
        </w:rPr>
      </w:pPr>
      <w:r w:rsidRPr="003044FA">
        <w:rPr>
          <w:lang w:val="lt-LT"/>
        </w:rPr>
        <w:t>Negalima naudoti vaisto gyvūnams, esant dehidratacijai, hipovolemijai ar hipotenzijai, nes yra toksinio poveikio inkstams pavojus.</w:t>
      </w:r>
    </w:p>
    <w:p w14:paraId="0666CE5F" w14:textId="77777777" w:rsidR="00A8300C" w:rsidRPr="003044FA" w:rsidRDefault="00A8300C" w:rsidP="00521F16">
      <w:pPr>
        <w:rPr>
          <w:lang w:val="lt-LT"/>
        </w:rPr>
      </w:pPr>
      <w:r w:rsidRPr="003044FA">
        <w:rPr>
          <w:lang w:val="lt-LT"/>
        </w:rPr>
        <w:t>Šio šunims skirto vaisto negalima naudoti katėms, nes šios rūšies gyvūnams jis netinka. Katėms reikia naudoti Metacam 0,5 mg/ml geriamąją suspensiją katėms.</w:t>
      </w:r>
    </w:p>
    <w:p w14:paraId="3107C5B1" w14:textId="77777777" w:rsidR="00A8300C" w:rsidRPr="003044FA" w:rsidRDefault="00A8300C" w:rsidP="00521F16">
      <w:pPr>
        <w:rPr>
          <w:lang w:val="lt-LT"/>
        </w:rPr>
      </w:pPr>
    </w:p>
    <w:p w14:paraId="1237D899" w14:textId="77777777" w:rsidR="00A8300C" w:rsidRPr="003044FA" w:rsidRDefault="00A8300C" w:rsidP="000209CE">
      <w:pPr>
        <w:keepNext/>
        <w:rPr>
          <w:u w:val="single"/>
          <w:lang w:val="lt-LT"/>
        </w:rPr>
      </w:pPr>
      <w:r w:rsidRPr="003044FA">
        <w:rPr>
          <w:u w:val="single"/>
          <w:lang w:val="lt-LT"/>
        </w:rPr>
        <w:lastRenderedPageBreak/>
        <w:t>Specialiosios atsargumo priemonės asmenims, naudojantiems vaistą gyvūnams</w:t>
      </w:r>
    </w:p>
    <w:p w14:paraId="037D301A" w14:textId="77777777" w:rsidR="00A8300C" w:rsidRPr="003044FA" w:rsidRDefault="00A8300C" w:rsidP="000209CE">
      <w:pPr>
        <w:keepNext/>
        <w:tabs>
          <w:tab w:val="left" w:pos="709"/>
          <w:tab w:val="left" w:pos="3969"/>
        </w:tabs>
        <w:rPr>
          <w:lang w:val="lt-LT"/>
        </w:rPr>
      </w:pPr>
      <w:r w:rsidRPr="003044FA">
        <w:rPr>
          <w:lang w:val="lt-LT"/>
        </w:rPr>
        <w:t>Žmonės, kuriems nustatytas padidėjęs jautrumas nesteroidiniams vaistams nuo uždegimo (NVNU), turi vengti sąlyčio su šiuo veterinariniu vaistu.</w:t>
      </w:r>
    </w:p>
    <w:p w14:paraId="74AB0E5A" w14:textId="77777777" w:rsidR="00A8300C" w:rsidRPr="003044FA" w:rsidRDefault="00A8300C" w:rsidP="00521F16">
      <w:pPr>
        <w:rPr>
          <w:lang w:val="lt-LT"/>
        </w:rPr>
      </w:pPr>
      <w:r w:rsidRPr="003044FA">
        <w:rPr>
          <w:lang w:val="lt-LT"/>
        </w:rPr>
        <w:t>Atsitiktinai prarijus, reikia nedelsiant kreiptis į gydytoją ir parodyti šio veterinarinio vaisto informacinį lapelį ar etiketę.</w:t>
      </w:r>
    </w:p>
    <w:p w14:paraId="61527E07" w14:textId="77777777" w:rsidR="00A8300C" w:rsidRPr="003044FA" w:rsidRDefault="00A8300C" w:rsidP="00521F16">
      <w:pPr>
        <w:rPr>
          <w:lang w:val="lt-LT"/>
        </w:rPr>
      </w:pPr>
    </w:p>
    <w:p w14:paraId="34B9C75B" w14:textId="31F7E3B0" w:rsidR="00A8300C" w:rsidRPr="001B7065" w:rsidRDefault="001B7065" w:rsidP="008A0D0B">
      <w:pPr>
        <w:pStyle w:val="ListParagraph"/>
        <w:numPr>
          <w:ilvl w:val="1"/>
          <w:numId w:val="15"/>
        </w:numPr>
        <w:rPr>
          <w:lang w:val="lt-LT"/>
        </w:rPr>
      </w:pPr>
      <w:r>
        <w:rPr>
          <w:b/>
          <w:bCs/>
          <w:lang w:val="lt-LT"/>
        </w:rPr>
        <w:t xml:space="preserve"> </w:t>
      </w:r>
      <w:r w:rsidR="00A8300C" w:rsidRPr="008A0D0B">
        <w:rPr>
          <w:b/>
          <w:bCs/>
          <w:lang w:val="lt-LT"/>
        </w:rPr>
        <w:t>Nepalankios reakcijos (dažnumas ir sunkumas)</w:t>
      </w:r>
    </w:p>
    <w:p w14:paraId="5621CEB7" w14:textId="77777777" w:rsidR="00A8300C" w:rsidRPr="003044FA" w:rsidRDefault="00A8300C" w:rsidP="00521F16">
      <w:pPr>
        <w:rPr>
          <w:lang w:val="lt-LT"/>
        </w:rPr>
      </w:pPr>
    </w:p>
    <w:p w14:paraId="6A042875" w14:textId="54F316FB" w:rsidR="00A8300C" w:rsidRPr="003044FA" w:rsidRDefault="00A8300C" w:rsidP="00521F16">
      <w:pPr>
        <w:tabs>
          <w:tab w:val="left" w:pos="0"/>
        </w:tabs>
        <w:rPr>
          <w:lang w:val="lt-LT"/>
        </w:rPr>
      </w:pPr>
      <w:r w:rsidRPr="00920B56">
        <w:rPr>
          <w:lang w:val="lt-LT"/>
        </w:rPr>
        <w:t>Remiantis pateikimo rinkai saugumo duomenimis</w:t>
      </w:r>
      <w:r>
        <w:rPr>
          <w:lang w:val="lt-LT"/>
        </w:rPr>
        <w:t>, labai retais atvejais</w:t>
      </w:r>
      <w:r w:rsidRPr="003044FA">
        <w:rPr>
          <w:lang w:val="lt-LT"/>
        </w:rPr>
        <w:t xml:space="preserve"> buvo pastebėtos nesteroidiniams vaistams nuo uždegimo (NVNU) būdingos nepalankios reakcijos, pvz., apetito praradimas, vėmimas, viduriavimas, kraujo atsiradimas išmatose, letargija ir inkstų nepakankamumas. </w:t>
      </w:r>
      <w:r w:rsidRPr="00920B56">
        <w:rPr>
          <w:lang w:val="lt-LT"/>
        </w:rPr>
        <w:t>Remiantis pateikimo rinkai saugumo duomenimis</w:t>
      </w:r>
      <w:r>
        <w:rPr>
          <w:lang w:val="lt-LT"/>
        </w:rPr>
        <w:t>, l</w:t>
      </w:r>
      <w:r w:rsidRPr="003044FA">
        <w:rPr>
          <w:lang w:val="lt-LT"/>
        </w:rPr>
        <w:t>abai retais atvejais buvo pastebėtas kraujingas viduriavimas, hematemezė, virškinimo trakto opos ir padidėjęs kepenų fermentų kiekis.</w:t>
      </w:r>
    </w:p>
    <w:p w14:paraId="3C90F283" w14:textId="77777777" w:rsidR="00A8300C" w:rsidRPr="003044FA" w:rsidRDefault="00A8300C" w:rsidP="00521F16">
      <w:pPr>
        <w:tabs>
          <w:tab w:val="left" w:pos="0"/>
        </w:tabs>
        <w:rPr>
          <w:lang w:val="lt-LT"/>
        </w:rPr>
      </w:pPr>
    </w:p>
    <w:p w14:paraId="1FB4558C" w14:textId="77777777" w:rsidR="00A8300C" w:rsidRPr="003044FA" w:rsidRDefault="00A8300C" w:rsidP="00521F16">
      <w:pPr>
        <w:tabs>
          <w:tab w:val="left" w:pos="0"/>
        </w:tabs>
        <w:rPr>
          <w:lang w:val="lt-LT"/>
        </w:rPr>
      </w:pPr>
      <w:r w:rsidRPr="003044FA">
        <w:rPr>
          <w:lang w:val="lt-LT"/>
        </w:rPr>
        <w:t>Šis šalutinis poveikis dažniausiai pasireiškia pirmąją gydymo savaitę, beveik visada būna trumpalaikis ir pranyksta nutraukus gydymą, tačiau labai retais atvejais gali sukelti rimtų ar mirtinų pasekmių.</w:t>
      </w:r>
    </w:p>
    <w:p w14:paraId="64429A0C" w14:textId="77777777" w:rsidR="00A8300C" w:rsidRPr="003044FA" w:rsidRDefault="00A8300C" w:rsidP="00521F16">
      <w:pPr>
        <w:rPr>
          <w:lang w:val="lt-LT"/>
        </w:rPr>
      </w:pPr>
    </w:p>
    <w:p w14:paraId="6A1CB56B" w14:textId="77777777" w:rsidR="00A8300C" w:rsidRPr="003044FA" w:rsidRDefault="00A8300C" w:rsidP="00521F16">
      <w:pPr>
        <w:rPr>
          <w:lang w:val="lt-LT"/>
        </w:rPr>
      </w:pPr>
      <w:r w:rsidRPr="003044FA">
        <w:rPr>
          <w:lang w:val="lt-LT"/>
        </w:rPr>
        <w:t>Jei pasireiškia nepalankios reakcijos, būtina nutraukti gydymą ir konsultuotis su veterinarijos gydytoju.</w:t>
      </w:r>
    </w:p>
    <w:p w14:paraId="6A68BBC3" w14:textId="77777777" w:rsidR="00A8300C" w:rsidRPr="003044FA" w:rsidRDefault="00A8300C" w:rsidP="00521F16">
      <w:pPr>
        <w:rPr>
          <w:lang w:val="lt-LT"/>
        </w:rPr>
      </w:pPr>
    </w:p>
    <w:p w14:paraId="4EF80546" w14:textId="77777777" w:rsidR="00A8300C" w:rsidRPr="003044FA" w:rsidRDefault="00A8300C" w:rsidP="00521F16">
      <w:pPr>
        <w:rPr>
          <w:lang w:val="lt-LT"/>
        </w:rPr>
      </w:pPr>
      <w:r w:rsidRPr="003044FA">
        <w:rPr>
          <w:lang w:val="lt-LT"/>
        </w:rPr>
        <w:t>Nepalankių reakcijų dažnumas nustatytas vadovaujantis tokia konvencija:</w:t>
      </w:r>
    </w:p>
    <w:p w14:paraId="1BEF3BAD" w14:textId="1057F91D" w:rsidR="00A8300C" w:rsidRPr="003044FA" w:rsidRDefault="00A8300C" w:rsidP="00521F16">
      <w:pPr>
        <w:rPr>
          <w:lang w:val="lt-LT"/>
        </w:rPr>
      </w:pPr>
      <w:r w:rsidRPr="003044FA">
        <w:rPr>
          <w:lang w:val="lt-LT"/>
        </w:rPr>
        <w:t>-</w:t>
      </w:r>
      <w:r w:rsidRPr="003044FA">
        <w:rPr>
          <w:lang w:val="lt-LT"/>
        </w:rPr>
        <w:tab/>
        <w:t>labai dažna (nepalanki</w:t>
      </w:r>
      <w:r w:rsidR="00A91DFD">
        <w:rPr>
          <w:lang w:val="lt-LT"/>
        </w:rPr>
        <w:t xml:space="preserve"> (-i</w:t>
      </w:r>
      <w:r w:rsidRPr="003044FA">
        <w:rPr>
          <w:lang w:val="lt-LT"/>
        </w:rPr>
        <w:t>os</w:t>
      </w:r>
      <w:r w:rsidR="00A91DFD">
        <w:rPr>
          <w:lang w:val="lt-LT"/>
        </w:rPr>
        <w:t>)</w:t>
      </w:r>
      <w:r w:rsidRPr="003044FA">
        <w:rPr>
          <w:lang w:val="lt-LT"/>
        </w:rPr>
        <w:t xml:space="preserve"> reakcij</w:t>
      </w:r>
      <w:r w:rsidR="00A91DFD">
        <w:rPr>
          <w:lang w:val="lt-LT"/>
        </w:rPr>
        <w:t>a (-</w:t>
      </w:r>
      <w:r w:rsidRPr="003044FA">
        <w:rPr>
          <w:lang w:val="lt-LT"/>
        </w:rPr>
        <w:t>os</w:t>
      </w:r>
      <w:r w:rsidR="00A91DFD">
        <w:rPr>
          <w:lang w:val="lt-LT"/>
        </w:rPr>
        <w:t>)</w:t>
      </w:r>
      <w:r w:rsidRPr="003044FA">
        <w:rPr>
          <w:lang w:val="lt-LT"/>
        </w:rPr>
        <w:t xml:space="preserve"> pasireiškė daugiau nei 1 iš 10 gydytų gyvūnų),</w:t>
      </w:r>
    </w:p>
    <w:p w14:paraId="43D12F3E" w14:textId="77777777" w:rsidR="00A8300C" w:rsidRPr="003044FA" w:rsidRDefault="00A8300C" w:rsidP="00521F16">
      <w:pPr>
        <w:rPr>
          <w:lang w:val="lt-LT"/>
        </w:rPr>
      </w:pPr>
      <w:r w:rsidRPr="003044FA">
        <w:rPr>
          <w:lang w:val="lt-LT"/>
        </w:rPr>
        <w:t>-</w:t>
      </w:r>
      <w:r w:rsidRPr="003044FA">
        <w:rPr>
          <w:lang w:val="lt-LT"/>
        </w:rPr>
        <w:tab/>
        <w:t>dažna (daugiau nei 1, bet mažiau nei 10 iš 100 gydytų gyvūnų),</w:t>
      </w:r>
    </w:p>
    <w:p w14:paraId="4B0E3DBB" w14:textId="77777777" w:rsidR="00A8300C" w:rsidRPr="003044FA" w:rsidRDefault="00A8300C" w:rsidP="00521F16">
      <w:pPr>
        <w:rPr>
          <w:i/>
          <w:iCs/>
          <w:lang w:val="lt-LT"/>
        </w:rPr>
      </w:pPr>
      <w:r w:rsidRPr="003044FA">
        <w:rPr>
          <w:lang w:val="lt-LT"/>
        </w:rPr>
        <w:t>-</w:t>
      </w:r>
      <w:r w:rsidRPr="003044FA">
        <w:rPr>
          <w:lang w:val="lt-LT"/>
        </w:rPr>
        <w:tab/>
        <w:t>nedažna (daugiau nei 1, bet mažiau nei 10 iš 1 000 gydytų gyvūnų)</w:t>
      </w:r>
      <w:r w:rsidRPr="003044FA">
        <w:rPr>
          <w:i/>
          <w:iCs/>
          <w:lang w:val="lt-LT"/>
        </w:rPr>
        <w:t>,</w:t>
      </w:r>
    </w:p>
    <w:p w14:paraId="7C631176" w14:textId="77777777" w:rsidR="00A8300C" w:rsidRPr="003044FA" w:rsidRDefault="00A8300C" w:rsidP="00521F16">
      <w:pPr>
        <w:rPr>
          <w:lang w:val="lt-LT"/>
        </w:rPr>
      </w:pPr>
      <w:r w:rsidRPr="003044FA">
        <w:rPr>
          <w:lang w:val="lt-LT"/>
        </w:rPr>
        <w:t>-</w:t>
      </w:r>
      <w:r w:rsidRPr="003044FA">
        <w:rPr>
          <w:lang w:val="lt-LT"/>
        </w:rPr>
        <w:tab/>
        <w:t>reta (daugiau nei 1, bet mažiau nei 10 iš 10 000 gydytų gyvūnų),</w:t>
      </w:r>
    </w:p>
    <w:p w14:paraId="7FA1D699" w14:textId="77777777" w:rsidR="00A8300C" w:rsidRPr="003044FA" w:rsidRDefault="00A8300C" w:rsidP="00521F16">
      <w:pPr>
        <w:rPr>
          <w:lang w:val="lt-LT"/>
        </w:rPr>
      </w:pPr>
      <w:r w:rsidRPr="003044FA">
        <w:rPr>
          <w:lang w:val="lt-LT"/>
        </w:rPr>
        <w:t>-</w:t>
      </w:r>
      <w:r w:rsidRPr="003044FA">
        <w:rPr>
          <w:lang w:val="lt-LT"/>
        </w:rPr>
        <w:tab/>
        <w:t>labai reta (mažiau nei 1 iš 10 000 gydytų gyvūnų, skaičiuojant ir atskirus pranešimus).</w:t>
      </w:r>
    </w:p>
    <w:p w14:paraId="7EB299CC" w14:textId="77777777" w:rsidR="00A8300C" w:rsidRPr="003044FA" w:rsidRDefault="00A8300C" w:rsidP="00521F16">
      <w:pPr>
        <w:rPr>
          <w:lang w:val="lt-LT"/>
        </w:rPr>
      </w:pPr>
    </w:p>
    <w:p w14:paraId="24C32ECE" w14:textId="19FC861C" w:rsidR="00A8300C" w:rsidRPr="003044FA" w:rsidRDefault="00A8300C" w:rsidP="00521F16">
      <w:pPr>
        <w:ind w:left="567" w:hanging="567"/>
        <w:rPr>
          <w:lang w:val="lt-LT"/>
        </w:rPr>
      </w:pPr>
      <w:r w:rsidRPr="003044FA">
        <w:rPr>
          <w:b/>
          <w:bCs/>
          <w:lang w:val="lt-LT"/>
        </w:rPr>
        <w:t>4.7</w:t>
      </w:r>
      <w:r w:rsidR="00A91DFD">
        <w:rPr>
          <w:b/>
          <w:bCs/>
          <w:lang w:val="lt-LT"/>
        </w:rPr>
        <w:t>.</w:t>
      </w:r>
      <w:r w:rsidRPr="003044FA">
        <w:rPr>
          <w:b/>
          <w:bCs/>
          <w:lang w:val="lt-LT"/>
        </w:rPr>
        <w:tab/>
        <w:t>Naudojimas vaikingumo, laktacijos ar kiaušinių dėjimo metu</w:t>
      </w:r>
    </w:p>
    <w:p w14:paraId="6EE76CE0" w14:textId="77777777" w:rsidR="00A8300C" w:rsidRPr="003044FA" w:rsidRDefault="00A8300C" w:rsidP="00521F16">
      <w:pPr>
        <w:rPr>
          <w:lang w:val="lt-LT"/>
        </w:rPr>
      </w:pPr>
    </w:p>
    <w:p w14:paraId="3F48B7A0" w14:textId="77777777" w:rsidR="00A8300C" w:rsidRPr="003044FA" w:rsidRDefault="00A8300C" w:rsidP="00521F16">
      <w:pPr>
        <w:rPr>
          <w:lang w:val="lt-LT"/>
        </w:rPr>
      </w:pPr>
      <w:r w:rsidRPr="003044FA">
        <w:rPr>
          <w:lang w:val="lt-LT"/>
        </w:rPr>
        <w:t>Veterinarinio vaisto saugumas vaikingumo ir laktacijos metu nenustatytas (žr. 4.3 p.).</w:t>
      </w:r>
    </w:p>
    <w:p w14:paraId="63B93E7A" w14:textId="77777777" w:rsidR="00A8300C" w:rsidRPr="003044FA" w:rsidRDefault="00A8300C" w:rsidP="00521F16">
      <w:pPr>
        <w:rPr>
          <w:lang w:val="lt-LT"/>
        </w:rPr>
      </w:pPr>
    </w:p>
    <w:p w14:paraId="549EC7DA" w14:textId="07B198F9" w:rsidR="00A8300C" w:rsidRPr="003044FA" w:rsidRDefault="00A8300C" w:rsidP="00521F16">
      <w:pPr>
        <w:ind w:left="567" w:hanging="567"/>
        <w:rPr>
          <w:lang w:val="lt-LT"/>
        </w:rPr>
      </w:pPr>
      <w:r w:rsidRPr="003044FA">
        <w:rPr>
          <w:b/>
          <w:bCs/>
          <w:lang w:val="lt-LT"/>
        </w:rPr>
        <w:t>4.8</w:t>
      </w:r>
      <w:r w:rsidR="00A91DFD">
        <w:rPr>
          <w:b/>
          <w:bCs/>
          <w:lang w:val="lt-LT"/>
        </w:rPr>
        <w:t>.</w:t>
      </w:r>
      <w:r w:rsidRPr="003044FA">
        <w:rPr>
          <w:b/>
          <w:bCs/>
          <w:lang w:val="lt-LT"/>
        </w:rPr>
        <w:tab/>
        <w:t>Sąveika su kitais vaistais ir kitos sąveikos formos</w:t>
      </w:r>
    </w:p>
    <w:p w14:paraId="6A65E7DC" w14:textId="77777777" w:rsidR="00A8300C" w:rsidRPr="003044FA" w:rsidRDefault="00A8300C" w:rsidP="00521F16">
      <w:pPr>
        <w:rPr>
          <w:lang w:val="lt-LT"/>
        </w:rPr>
      </w:pPr>
    </w:p>
    <w:p w14:paraId="627CD1D0" w14:textId="77777777" w:rsidR="00A8300C" w:rsidRPr="003044FA" w:rsidRDefault="00A8300C" w:rsidP="00521F16">
      <w:pPr>
        <w:tabs>
          <w:tab w:val="left" w:pos="709"/>
          <w:tab w:val="left" w:pos="3969"/>
        </w:tabs>
        <w:rPr>
          <w:lang w:val="lt-LT"/>
        </w:rPr>
      </w:pPr>
      <w:r w:rsidRPr="003044FA">
        <w:rPr>
          <w:lang w:val="lt-LT"/>
        </w:rPr>
        <w:t>Kiti NVNU, diuretikai, antikoaguliantai, aminoglikozidiniai antibiotikai ir kitos su baltymais junglios medžiagos gali konkuruoti jungiantis ir pasireikšti toksinis poveikis. Metacam negalima skirti drauge su kitais NVNU ar gliukokortikosteroidais.</w:t>
      </w:r>
    </w:p>
    <w:p w14:paraId="698A122B" w14:textId="77777777" w:rsidR="00A8300C" w:rsidRPr="003044FA" w:rsidRDefault="00A8300C" w:rsidP="00521F16">
      <w:pPr>
        <w:tabs>
          <w:tab w:val="left" w:pos="709"/>
          <w:tab w:val="left" w:pos="3969"/>
        </w:tabs>
        <w:rPr>
          <w:lang w:val="lt-LT"/>
        </w:rPr>
      </w:pPr>
    </w:p>
    <w:p w14:paraId="70E7F441" w14:textId="77777777" w:rsidR="00A8300C" w:rsidRPr="003044FA" w:rsidRDefault="00A8300C" w:rsidP="00521F16">
      <w:pPr>
        <w:rPr>
          <w:lang w:val="lt-LT"/>
        </w:rPr>
      </w:pPr>
      <w:r w:rsidRPr="003044FA">
        <w:rPr>
          <w:lang w:val="lt-LT"/>
        </w:rPr>
        <w:t xml:space="preserve">Anksčiau skirti vaistai nuo uždegimo gali sukelti papildomų ar sustiprinti esamas nepalankias reakcijas, todėl iki gydymo tokiais veterinariniais vaistais pradžios turi praeiti bent 24 val. Pertraukos tarp gydymų trukmę reikia nustatyti, atsižvelgus į anksčiau naudotų preparatų </w:t>
      </w:r>
      <w:r w:rsidRPr="003044FA">
        <w:rPr>
          <w:lang w:val="lt-LT" w:eastAsia="de-DE"/>
        </w:rPr>
        <w:t>farmakologines</w:t>
      </w:r>
      <w:r w:rsidRPr="003044FA">
        <w:rPr>
          <w:lang w:val="lt-LT"/>
        </w:rPr>
        <w:t xml:space="preserve"> savybes.</w:t>
      </w:r>
    </w:p>
    <w:p w14:paraId="0D924C64" w14:textId="77777777" w:rsidR="00A8300C" w:rsidRPr="003044FA" w:rsidRDefault="00A8300C" w:rsidP="00521F16">
      <w:pPr>
        <w:rPr>
          <w:lang w:val="lt-LT"/>
        </w:rPr>
      </w:pPr>
    </w:p>
    <w:p w14:paraId="408945A9" w14:textId="43462FCB" w:rsidR="00A8300C" w:rsidRPr="003044FA" w:rsidRDefault="00A8300C" w:rsidP="00521F16">
      <w:pPr>
        <w:ind w:left="567" w:hanging="567"/>
        <w:rPr>
          <w:lang w:val="lt-LT"/>
        </w:rPr>
      </w:pPr>
      <w:r w:rsidRPr="003044FA">
        <w:rPr>
          <w:b/>
          <w:bCs/>
          <w:lang w:val="lt-LT"/>
        </w:rPr>
        <w:t>4.9</w:t>
      </w:r>
      <w:r w:rsidR="00A91DFD">
        <w:rPr>
          <w:b/>
          <w:bCs/>
          <w:lang w:val="lt-LT"/>
        </w:rPr>
        <w:t>.</w:t>
      </w:r>
      <w:r w:rsidRPr="003044FA">
        <w:rPr>
          <w:b/>
          <w:bCs/>
          <w:lang w:val="lt-LT"/>
        </w:rPr>
        <w:tab/>
        <w:t>Dozės ir naudojimo būdas</w:t>
      </w:r>
    </w:p>
    <w:p w14:paraId="6D423A1C" w14:textId="77777777" w:rsidR="00A8300C" w:rsidRPr="003044FA" w:rsidRDefault="00A8300C" w:rsidP="00521F16">
      <w:pPr>
        <w:rPr>
          <w:lang w:val="lt-LT"/>
        </w:rPr>
      </w:pPr>
    </w:p>
    <w:p w14:paraId="20BC3C95" w14:textId="77777777" w:rsidR="00A8300C" w:rsidRPr="003044FA" w:rsidRDefault="00A8300C" w:rsidP="00521F16">
      <w:pPr>
        <w:rPr>
          <w:lang w:val="lt-LT"/>
        </w:rPr>
      </w:pPr>
      <w:r w:rsidRPr="003044FA">
        <w:rPr>
          <w:lang w:val="lt-LT"/>
        </w:rPr>
        <w:t xml:space="preserve">Gydymo pradžioje pirmąją dieną vieną kartą reikia skirti 0,2 mg meloksikamo 1 kg kūno svorio </w:t>
      </w:r>
      <w:r w:rsidRPr="003044FA">
        <w:rPr>
          <w:i/>
          <w:iCs/>
          <w:lang w:val="lt-LT"/>
        </w:rPr>
        <w:t>per os</w:t>
      </w:r>
      <w:r w:rsidRPr="003044FA">
        <w:rPr>
          <w:lang w:val="lt-LT"/>
        </w:rPr>
        <w:t xml:space="preserve"> arba Metacam 5 mg/ml injekcinį tirpalą šunims ir katėms.</w:t>
      </w:r>
    </w:p>
    <w:p w14:paraId="706CF612" w14:textId="77777777" w:rsidR="00A8300C" w:rsidRPr="003044FA" w:rsidRDefault="00A8300C" w:rsidP="00521F16">
      <w:pPr>
        <w:rPr>
          <w:lang w:val="lt-LT"/>
        </w:rPr>
      </w:pPr>
    </w:p>
    <w:p w14:paraId="1F28F77E" w14:textId="77777777" w:rsidR="00A8300C" w:rsidRPr="003044FA" w:rsidRDefault="00A8300C" w:rsidP="00521F16">
      <w:pPr>
        <w:rPr>
          <w:lang w:val="lt-LT"/>
        </w:rPr>
      </w:pPr>
      <w:r w:rsidRPr="003044FA">
        <w:rPr>
          <w:lang w:val="lt-LT"/>
        </w:rPr>
        <w:t>Vėliau kas 24 val. duodama palaikomoji 0,1 mg meloksikamo 1 kg kūno svorio dozė vieną kartą per dieną.</w:t>
      </w:r>
    </w:p>
    <w:p w14:paraId="01AB666F" w14:textId="77777777" w:rsidR="00A8300C" w:rsidRPr="003044FA" w:rsidRDefault="00A8300C" w:rsidP="00521F16">
      <w:pPr>
        <w:rPr>
          <w:lang w:val="lt-LT"/>
        </w:rPr>
      </w:pPr>
      <w:r w:rsidRPr="003044FA">
        <w:rPr>
          <w:lang w:val="lt-LT"/>
        </w:rPr>
        <w:t>Vienoje kramtomojoje tabletėje yra 1 mg arba 2,5 mg meloksikamo; tai atitinka 10 kg arba 25 kg kūno svorio šuns palaikomąją paros dozę.</w:t>
      </w:r>
    </w:p>
    <w:p w14:paraId="278552A5" w14:textId="77777777" w:rsidR="00A8300C" w:rsidRPr="003044FA" w:rsidRDefault="00A8300C" w:rsidP="00521F16">
      <w:pPr>
        <w:rPr>
          <w:lang w:val="lt-LT"/>
        </w:rPr>
      </w:pPr>
      <w:r w:rsidRPr="003044FA">
        <w:rPr>
          <w:lang w:val="lt-LT"/>
        </w:rPr>
        <w:t>Vieną kramtomąją tabletę galima padalyti pusiau ir dozuoti tiksliai, atsižvelgiant į šuns kūno svorį. Metacam kramtomąsias tabletes galima skirti su ėdesiu arba atskirai, jos yra paskanintos ir dauguma šunų noriai jas ėda.</w:t>
      </w:r>
    </w:p>
    <w:p w14:paraId="40C03EC3" w14:textId="77777777" w:rsidR="00A8300C" w:rsidRPr="003044FA" w:rsidRDefault="00A8300C" w:rsidP="00521F16">
      <w:pPr>
        <w:rPr>
          <w:lang w:val="lt-LT"/>
        </w:rPr>
      </w:pPr>
    </w:p>
    <w:p w14:paraId="2A349FE0" w14:textId="77777777" w:rsidR="00A8300C" w:rsidRPr="003044FA" w:rsidRDefault="00A8300C" w:rsidP="000209CE">
      <w:pPr>
        <w:keepNext/>
      </w:pPr>
      <w:r w:rsidRPr="003044FA">
        <w:rPr>
          <w:lang w:val="lt-LT"/>
        </w:rPr>
        <w:lastRenderedPageBreak/>
        <w:t>Palaikomosios</w:t>
      </w:r>
      <w:r w:rsidRPr="003044FA">
        <w:t xml:space="preserve"> dozės naudojimo schema:</w:t>
      </w:r>
    </w:p>
    <w:p w14:paraId="3FE61078" w14:textId="77777777" w:rsidR="00A8300C" w:rsidRPr="003044FA" w:rsidRDefault="00A8300C" w:rsidP="000209CE">
      <w:pPr>
        <w:keepNext/>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67"/>
        <w:gridCol w:w="1559"/>
        <w:gridCol w:w="2126"/>
        <w:gridCol w:w="2694"/>
      </w:tblGrid>
      <w:tr w:rsidR="00A8300C" w:rsidRPr="003044FA" w14:paraId="2ACA2D2F" w14:textId="77777777">
        <w:trPr>
          <w:trHeight w:val="255"/>
        </w:trPr>
        <w:tc>
          <w:tcPr>
            <w:tcW w:w="2567" w:type="dxa"/>
            <w:vMerge w:val="restart"/>
            <w:vAlign w:val="center"/>
          </w:tcPr>
          <w:p w14:paraId="781298FE" w14:textId="77777777" w:rsidR="00A8300C" w:rsidRPr="003044FA" w:rsidRDefault="00A8300C" w:rsidP="000209CE">
            <w:pPr>
              <w:keepNext/>
            </w:pPr>
            <w:r w:rsidRPr="003044FA">
              <w:t>Kūno svoris (kg)</w:t>
            </w:r>
          </w:p>
        </w:tc>
        <w:tc>
          <w:tcPr>
            <w:tcW w:w="3685" w:type="dxa"/>
            <w:gridSpan w:val="2"/>
            <w:vAlign w:val="bottom"/>
          </w:tcPr>
          <w:p w14:paraId="7C843A76" w14:textId="77777777" w:rsidR="00A8300C" w:rsidRPr="003044FA" w:rsidRDefault="00A8300C" w:rsidP="000209CE">
            <w:pPr>
              <w:keepNext/>
            </w:pPr>
            <w:r w:rsidRPr="003044FA">
              <w:t>Kramtomųjų tablečių skaičius</w:t>
            </w:r>
          </w:p>
        </w:tc>
        <w:tc>
          <w:tcPr>
            <w:tcW w:w="2694" w:type="dxa"/>
            <w:vMerge w:val="restart"/>
            <w:vAlign w:val="center"/>
          </w:tcPr>
          <w:p w14:paraId="77C3BA2C" w14:textId="77777777" w:rsidR="00A8300C" w:rsidRPr="003044FA" w:rsidRDefault="00A8300C" w:rsidP="000209CE">
            <w:pPr>
              <w:keepNext/>
            </w:pPr>
            <w:r w:rsidRPr="003044FA">
              <w:t>mg/kg</w:t>
            </w:r>
          </w:p>
        </w:tc>
      </w:tr>
      <w:tr w:rsidR="00A8300C" w:rsidRPr="003044FA" w14:paraId="24BB8F12" w14:textId="77777777">
        <w:trPr>
          <w:trHeight w:val="255"/>
        </w:trPr>
        <w:tc>
          <w:tcPr>
            <w:tcW w:w="2567" w:type="dxa"/>
            <w:vMerge/>
            <w:vAlign w:val="bottom"/>
          </w:tcPr>
          <w:p w14:paraId="29344003" w14:textId="77777777" w:rsidR="00A8300C" w:rsidRPr="003044FA" w:rsidRDefault="00A8300C" w:rsidP="00521F16">
            <w:pPr>
              <w:spacing w:before="40" w:after="40" w:line="260" w:lineRule="exact"/>
            </w:pPr>
          </w:p>
        </w:tc>
        <w:tc>
          <w:tcPr>
            <w:tcW w:w="1559" w:type="dxa"/>
            <w:vAlign w:val="bottom"/>
          </w:tcPr>
          <w:p w14:paraId="5488880F" w14:textId="77777777" w:rsidR="00A8300C" w:rsidRPr="003044FA" w:rsidRDefault="00A8300C" w:rsidP="00521F16">
            <w:pPr>
              <w:spacing w:before="40" w:after="40" w:line="260" w:lineRule="exact"/>
              <w:jc w:val="center"/>
            </w:pPr>
            <w:r w:rsidRPr="003044FA">
              <w:t>1 mg</w:t>
            </w:r>
          </w:p>
        </w:tc>
        <w:tc>
          <w:tcPr>
            <w:tcW w:w="2126" w:type="dxa"/>
          </w:tcPr>
          <w:p w14:paraId="14D8808B" w14:textId="77777777" w:rsidR="00A8300C" w:rsidRPr="003044FA" w:rsidRDefault="00A8300C" w:rsidP="00521F16">
            <w:pPr>
              <w:spacing w:before="40" w:after="40" w:line="260" w:lineRule="exact"/>
              <w:jc w:val="center"/>
            </w:pPr>
            <w:r w:rsidRPr="003044FA">
              <w:t>2,5 mg</w:t>
            </w:r>
          </w:p>
        </w:tc>
        <w:tc>
          <w:tcPr>
            <w:tcW w:w="2694" w:type="dxa"/>
            <w:vMerge/>
            <w:vAlign w:val="bottom"/>
          </w:tcPr>
          <w:p w14:paraId="50C806D9" w14:textId="77777777" w:rsidR="00A8300C" w:rsidRPr="003044FA" w:rsidRDefault="00A8300C" w:rsidP="00521F16">
            <w:pPr>
              <w:spacing w:before="40" w:after="40" w:line="260" w:lineRule="exact"/>
            </w:pPr>
          </w:p>
        </w:tc>
      </w:tr>
      <w:tr w:rsidR="00A8300C" w:rsidRPr="003044FA" w14:paraId="6FFBDD51" w14:textId="77777777">
        <w:trPr>
          <w:trHeight w:val="255"/>
        </w:trPr>
        <w:tc>
          <w:tcPr>
            <w:tcW w:w="2567" w:type="dxa"/>
            <w:vAlign w:val="bottom"/>
          </w:tcPr>
          <w:p w14:paraId="4A6C7004" w14:textId="77777777" w:rsidR="00A8300C" w:rsidRPr="003044FA" w:rsidRDefault="00A8300C" w:rsidP="00521F16">
            <w:pPr>
              <w:spacing w:before="40" w:after="40" w:line="260" w:lineRule="exact"/>
              <w:jc w:val="center"/>
            </w:pPr>
            <w:r w:rsidRPr="003044FA">
              <w:t>4,0–7,0</w:t>
            </w:r>
          </w:p>
        </w:tc>
        <w:tc>
          <w:tcPr>
            <w:tcW w:w="1559" w:type="dxa"/>
            <w:vAlign w:val="bottom"/>
          </w:tcPr>
          <w:p w14:paraId="3D12386C" w14:textId="77777777" w:rsidR="00A8300C" w:rsidRPr="003044FA" w:rsidRDefault="00A8300C" w:rsidP="00521F16">
            <w:pPr>
              <w:spacing w:before="40" w:after="40" w:line="260" w:lineRule="exact"/>
              <w:jc w:val="center"/>
            </w:pPr>
            <w:r w:rsidRPr="003044FA">
              <w:t>½</w:t>
            </w:r>
          </w:p>
        </w:tc>
        <w:tc>
          <w:tcPr>
            <w:tcW w:w="2126" w:type="dxa"/>
          </w:tcPr>
          <w:p w14:paraId="7F0B6172" w14:textId="77777777" w:rsidR="00A8300C" w:rsidRPr="003044FA" w:rsidRDefault="00A8300C" w:rsidP="00521F16">
            <w:pPr>
              <w:spacing w:before="40" w:after="40" w:line="260" w:lineRule="exact"/>
              <w:jc w:val="center"/>
            </w:pPr>
          </w:p>
        </w:tc>
        <w:tc>
          <w:tcPr>
            <w:tcW w:w="2694" w:type="dxa"/>
            <w:vAlign w:val="bottom"/>
          </w:tcPr>
          <w:p w14:paraId="72A646ED" w14:textId="77777777" w:rsidR="00A8300C" w:rsidRPr="003044FA" w:rsidRDefault="00A8300C" w:rsidP="00521F16">
            <w:pPr>
              <w:spacing w:before="40" w:after="40" w:line="260" w:lineRule="exact"/>
              <w:jc w:val="center"/>
            </w:pPr>
            <w:r w:rsidRPr="003044FA">
              <w:t>0,13–0,1</w:t>
            </w:r>
          </w:p>
        </w:tc>
      </w:tr>
      <w:tr w:rsidR="00A8300C" w:rsidRPr="003044FA" w14:paraId="26FB8BE0" w14:textId="77777777">
        <w:trPr>
          <w:trHeight w:val="255"/>
        </w:trPr>
        <w:tc>
          <w:tcPr>
            <w:tcW w:w="2567" w:type="dxa"/>
            <w:vAlign w:val="bottom"/>
          </w:tcPr>
          <w:p w14:paraId="2C6669EF" w14:textId="77777777" w:rsidR="00A8300C" w:rsidRPr="003044FA" w:rsidRDefault="00A8300C" w:rsidP="00521F16">
            <w:pPr>
              <w:spacing w:before="40" w:after="40" w:line="260" w:lineRule="exact"/>
              <w:jc w:val="center"/>
            </w:pPr>
            <w:r w:rsidRPr="003044FA">
              <w:t>7,1–10,0</w:t>
            </w:r>
          </w:p>
        </w:tc>
        <w:tc>
          <w:tcPr>
            <w:tcW w:w="1559" w:type="dxa"/>
            <w:vAlign w:val="bottom"/>
          </w:tcPr>
          <w:p w14:paraId="6FFAB2E3" w14:textId="77777777" w:rsidR="00A8300C" w:rsidRPr="003044FA" w:rsidRDefault="00A8300C" w:rsidP="00521F16">
            <w:pPr>
              <w:spacing w:before="40" w:after="40" w:line="260" w:lineRule="exact"/>
              <w:jc w:val="center"/>
            </w:pPr>
            <w:r w:rsidRPr="003044FA">
              <w:t>1</w:t>
            </w:r>
          </w:p>
        </w:tc>
        <w:tc>
          <w:tcPr>
            <w:tcW w:w="2126" w:type="dxa"/>
          </w:tcPr>
          <w:p w14:paraId="7FADB016" w14:textId="77777777" w:rsidR="00A8300C" w:rsidRPr="003044FA" w:rsidRDefault="00A8300C" w:rsidP="00521F16">
            <w:pPr>
              <w:spacing w:before="40" w:after="40" w:line="260" w:lineRule="exact"/>
              <w:jc w:val="center"/>
            </w:pPr>
          </w:p>
        </w:tc>
        <w:tc>
          <w:tcPr>
            <w:tcW w:w="2694" w:type="dxa"/>
            <w:vAlign w:val="bottom"/>
          </w:tcPr>
          <w:p w14:paraId="4549457C" w14:textId="77777777" w:rsidR="00A8300C" w:rsidRPr="003044FA" w:rsidRDefault="00A8300C" w:rsidP="00521F16">
            <w:pPr>
              <w:spacing w:before="40" w:after="40" w:line="260" w:lineRule="exact"/>
              <w:jc w:val="center"/>
            </w:pPr>
            <w:r w:rsidRPr="003044FA">
              <w:t>0,14–0,1</w:t>
            </w:r>
          </w:p>
        </w:tc>
      </w:tr>
      <w:tr w:rsidR="00A8300C" w:rsidRPr="003044FA" w14:paraId="754FDF2F" w14:textId="77777777">
        <w:trPr>
          <w:trHeight w:val="255"/>
        </w:trPr>
        <w:tc>
          <w:tcPr>
            <w:tcW w:w="2567" w:type="dxa"/>
            <w:vAlign w:val="bottom"/>
          </w:tcPr>
          <w:p w14:paraId="1B31E472" w14:textId="77777777" w:rsidR="00A8300C" w:rsidRPr="003044FA" w:rsidRDefault="00A8300C" w:rsidP="00521F16">
            <w:pPr>
              <w:spacing w:before="40" w:after="40" w:line="260" w:lineRule="exact"/>
              <w:jc w:val="center"/>
            </w:pPr>
            <w:r w:rsidRPr="003044FA">
              <w:t>10,1–15,0</w:t>
            </w:r>
          </w:p>
        </w:tc>
        <w:tc>
          <w:tcPr>
            <w:tcW w:w="1559" w:type="dxa"/>
            <w:vAlign w:val="bottom"/>
          </w:tcPr>
          <w:p w14:paraId="6415BB9C" w14:textId="77777777" w:rsidR="00A8300C" w:rsidRPr="003044FA" w:rsidRDefault="00A8300C" w:rsidP="00521F16">
            <w:pPr>
              <w:spacing w:before="40" w:after="40" w:line="260" w:lineRule="exact"/>
              <w:jc w:val="center"/>
            </w:pPr>
            <w:r w:rsidRPr="003044FA">
              <w:t>1½</w:t>
            </w:r>
          </w:p>
        </w:tc>
        <w:tc>
          <w:tcPr>
            <w:tcW w:w="2126" w:type="dxa"/>
          </w:tcPr>
          <w:p w14:paraId="30CB337A" w14:textId="77777777" w:rsidR="00A8300C" w:rsidRPr="003044FA" w:rsidRDefault="00A8300C" w:rsidP="00521F16">
            <w:pPr>
              <w:spacing w:before="40" w:after="40" w:line="260" w:lineRule="exact"/>
              <w:jc w:val="center"/>
            </w:pPr>
          </w:p>
        </w:tc>
        <w:tc>
          <w:tcPr>
            <w:tcW w:w="2694" w:type="dxa"/>
            <w:vAlign w:val="bottom"/>
          </w:tcPr>
          <w:p w14:paraId="7E82A70F" w14:textId="77777777" w:rsidR="00A8300C" w:rsidRPr="003044FA" w:rsidRDefault="00A8300C" w:rsidP="00521F16">
            <w:pPr>
              <w:spacing w:before="40" w:after="40" w:line="260" w:lineRule="exact"/>
              <w:jc w:val="center"/>
            </w:pPr>
            <w:r w:rsidRPr="003044FA">
              <w:t>0,15–0,1</w:t>
            </w:r>
          </w:p>
        </w:tc>
      </w:tr>
      <w:tr w:rsidR="00A8300C" w:rsidRPr="003044FA" w14:paraId="589CD7DD" w14:textId="77777777">
        <w:trPr>
          <w:trHeight w:val="255"/>
        </w:trPr>
        <w:tc>
          <w:tcPr>
            <w:tcW w:w="2567" w:type="dxa"/>
            <w:vAlign w:val="bottom"/>
          </w:tcPr>
          <w:p w14:paraId="14320E48" w14:textId="77777777" w:rsidR="00A8300C" w:rsidRPr="003044FA" w:rsidRDefault="00A8300C" w:rsidP="00521F16">
            <w:pPr>
              <w:spacing w:before="40" w:after="40" w:line="260" w:lineRule="exact"/>
              <w:jc w:val="center"/>
            </w:pPr>
            <w:r w:rsidRPr="003044FA">
              <w:t>15,1–20,0</w:t>
            </w:r>
          </w:p>
        </w:tc>
        <w:tc>
          <w:tcPr>
            <w:tcW w:w="1559" w:type="dxa"/>
            <w:vAlign w:val="bottom"/>
          </w:tcPr>
          <w:p w14:paraId="5F5A8B8A" w14:textId="77777777" w:rsidR="00A8300C" w:rsidRPr="003044FA" w:rsidRDefault="00A8300C" w:rsidP="00521F16">
            <w:pPr>
              <w:spacing w:before="40" w:after="40" w:line="260" w:lineRule="exact"/>
              <w:jc w:val="center"/>
            </w:pPr>
            <w:r w:rsidRPr="003044FA">
              <w:t>2</w:t>
            </w:r>
          </w:p>
        </w:tc>
        <w:tc>
          <w:tcPr>
            <w:tcW w:w="2126" w:type="dxa"/>
          </w:tcPr>
          <w:p w14:paraId="2FA80D7E" w14:textId="77777777" w:rsidR="00A8300C" w:rsidRPr="003044FA" w:rsidRDefault="00A8300C" w:rsidP="00521F16">
            <w:pPr>
              <w:spacing w:before="40" w:after="40" w:line="260" w:lineRule="exact"/>
              <w:jc w:val="center"/>
            </w:pPr>
          </w:p>
        </w:tc>
        <w:tc>
          <w:tcPr>
            <w:tcW w:w="2694" w:type="dxa"/>
            <w:vAlign w:val="bottom"/>
          </w:tcPr>
          <w:p w14:paraId="5D1A64E0" w14:textId="77777777" w:rsidR="00A8300C" w:rsidRPr="003044FA" w:rsidRDefault="00A8300C" w:rsidP="00521F16">
            <w:pPr>
              <w:spacing w:before="40" w:after="40" w:line="260" w:lineRule="exact"/>
              <w:jc w:val="center"/>
            </w:pPr>
            <w:r w:rsidRPr="003044FA">
              <w:t>0,13–0,1</w:t>
            </w:r>
          </w:p>
        </w:tc>
      </w:tr>
      <w:tr w:rsidR="00A8300C" w:rsidRPr="003044FA" w14:paraId="7CB35B23" w14:textId="77777777">
        <w:trPr>
          <w:trHeight w:val="255"/>
        </w:trPr>
        <w:tc>
          <w:tcPr>
            <w:tcW w:w="2567" w:type="dxa"/>
            <w:vAlign w:val="bottom"/>
          </w:tcPr>
          <w:p w14:paraId="1412281B" w14:textId="77777777" w:rsidR="00A8300C" w:rsidRPr="003044FA" w:rsidRDefault="00A8300C" w:rsidP="00521F16">
            <w:pPr>
              <w:spacing w:before="40" w:after="40" w:line="260" w:lineRule="exact"/>
              <w:jc w:val="center"/>
            </w:pPr>
            <w:r w:rsidRPr="003044FA">
              <w:t>20,1–25,0</w:t>
            </w:r>
          </w:p>
        </w:tc>
        <w:tc>
          <w:tcPr>
            <w:tcW w:w="1559" w:type="dxa"/>
            <w:vAlign w:val="bottom"/>
          </w:tcPr>
          <w:p w14:paraId="17996017" w14:textId="77777777" w:rsidR="00A8300C" w:rsidRPr="003044FA" w:rsidRDefault="00A8300C" w:rsidP="00521F16">
            <w:pPr>
              <w:spacing w:before="40" w:after="40" w:line="260" w:lineRule="exact"/>
              <w:jc w:val="center"/>
            </w:pPr>
          </w:p>
        </w:tc>
        <w:tc>
          <w:tcPr>
            <w:tcW w:w="2126" w:type="dxa"/>
            <w:vAlign w:val="bottom"/>
          </w:tcPr>
          <w:p w14:paraId="72080262" w14:textId="77777777" w:rsidR="00A8300C" w:rsidRPr="003044FA" w:rsidRDefault="00A8300C" w:rsidP="00521F16">
            <w:pPr>
              <w:spacing w:before="40" w:after="40" w:line="260" w:lineRule="exact"/>
              <w:jc w:val="center"/>
            </w:pPr>
            <w:r w:rsidRPr="003044FA">
              <w:t>1</w:t>
            </w:r>
          </w:p>
        </w:tc>
        <w:tc>
          <w:tcPr>
            <w:tcW w:w="2694" w:type="dxa"/>
            <w:vAlign w:val="bottom"/>
          </w:tcPr>
          <w:p w14:paraId="38505400" w14:textId="77777777" w:rsidR="00A8300C" w:rsidRPr="003044FA" w:rsidRDefault="00A8300C" w:rsidP="00521F16">
            <w:pPr>
              <w:spacing w:before="40" w:after="40" w:line="260" w:lineRule="exact"/>
              <w:jc w:val="center"/>
            </w:pPr>
            <w:r w:rsidRPr="003044FA">
              <w:t>0,12–0,1</w:t>
            </w:r>
          </w:p>
        </w:tc>
      </w:tr>
      <w:tr w:rsidR="00A8300C" w:rsidRPr="003044FA" w14:paraId="3FACF0D2" w14:textId="77777777">
        <w:trPr>
          <w:trHeight w:val="255"/>
        </w:trPr>
        <w:tc>
          <w:tcPr>
            <w:tcW w:w="2567" w:type="dxa"/>
            <w:vAlign w:val="bottom"/>
          </w:tcPr>
          <w:p w14:paraId="07BC5770" w14:textId="77777777" w:rsidR="00A8300C" w:rsidRPr="003044FA" w:rsidRDefault="00A8300C" w:rsidP="00521F16">
            <w:pPr>
              <w:spacing w:before="40" w:after="40" w:line="260" w:lineRule="exact"/>
              <w:jc w:val="center"/>
            </w:pPr>
            <w:r w:rsidRPr="003044FA">
              <w:t>25,1–35,0</w:t>
            </w:r>
          </w:p>
        </w:tc>
        <w:tc>
          <w:tcPr>
            <w:tcW w:w="1559" w:type="dxa"/>
            <w:vAlign w:val="bottom"/>
          </w:tcPr>
          <w:p w14:paraId="5F7311C4" w14:textId="77777777" w:rsidR="00A8300C" w:rsidRPr="003044FA" w:rsidRDefault="00A8300C" w:rsidP="00521F16">
            <w:pPr>
              <w:spacing w:before="40" w:after="40" w:line="260" w:lineRule="exact"/>
              <w:jc w:val="center"/>
            </w:pPr>
          </w:p>
        </w:tc>
        <w:tc>
          <w:tcPr>
            <w:tcW w:w="2126" w:type="dxa"/>
            <w:vAlign w:val="bottom"/>
          </w:tcPr>
          <w:p w14:paraId="5C7D813D" w14:textId="77777777" w:rsidR="00A8300C" w:rsidRPr="003044FA" w:rsidRDefault="00A8300C" w:rsidP="00521F16">
            <w:pPr>
              <w:spacing w:before="40" w:after="40" w:line="260" w:lineRule="exact"/>
              <w:jc w:val="center"/>
            </w:pPr>
            <w:r w:rsidRPr="003044FA">
              <w:t>1½</w:t>
            </w:r>
          </w:p>
        </w:tc>
        <w:tc>
          <w:tcPr>
            <w:tcW w:w="2694" w:type="dxa"/>
            <w:vAlign w:val="bottom"/>
          </w:tcPr>
          <w:p w14:paraId="55D3F6B9" w14:textId="77777777" w:rsidR="00A8300C" w:rsidRPr="003044FA" w:rsidRDefault="00A8300C" w:rsidP="00521F16">
            <w:pPr>
              <w:spacing w:before="40" w:after="40" w:line="260" w:lineRule="exact"/>
              <w:jc w:val="center"/>
            </w:pPr>
            <w:r w:rsidRPr="003044FA">
              <w:t>0,15–0,1</w:t>
            </w:r>
          </w:p>
        </w:tc>
      </w:tr>
      <w:tr w:rsidR="00A8300C" w:rsidRPr="003044FA" w14:paraId="5A712465" w14:textId="77777777">
        <w:trPr>
          <w:trHeight w:val="255"/>
        </w:trPr>
        <w:tc>
          <w:tcPr>
            <w:tcW w:w="2567" w:type="dxa"/>
            <w:vAlign w:val="bottom"/>
          </w:tcPr>
          <w:p w14:paraId="689F8B6B" w14:textId="77777777" w:rsidR="00A8300C" w:rsidRPr="003044FA" w:rsidRDefault="00A8300C" w:rsidP="00521F16">
            <w:pPr>
              <w:spacing w:before="40" w:after="40" w:line="260" w:lineRule="exact"/>
              <w:jc w:val="center"/>
            </w:pPr>
            <w:r w:rsidRPr="003044FA">
              <w:t>35,1–50,0</w:t>
            </w:r>
          </w:p>
        </w:tc>
        <w:tc>
          <w:tcPr>
            <w:tcW w:w="1559" w:type="dxa"/>
            <w:vAlign w:val="bottom"/>
          </w:tcPr>
          <w:p w14:paraId="4BB46DA0" w14:textId="77777777" w:rsidR="00A8300C" w:rsidRPr="003044FA" w:rsidRDefault="00A8300C" w:rsidP="00521F16">
            <w:pPr>
              <w:spacing w:before="40" w:after="40" w:line="260" w:lineRule="exact"/>
              <w:jc w:val="center"/>
            </w:pPr>
          </w:p>
        </w:tc>
        <w:tc>
          <w:tcPr>
            <w:tcW w:w="2126" w:type="dxa"/>
            <w:vAlign w:val="bottom"/>
          </w:tcPr>
          <w:p w14:paraId="63DE6039" w14:textId="77777777" w:rsidR="00A8300C" w:rsidRPr="003044FA" w:rsidRDefault="00A8300C" w:rsidP="00521F16">
            <w:pPr>
              <w:spacing w:before="40" w:after="40" w:line="260" w:lineRule="exact"/>
              <w:jc w:val="center"/>
            </w:pPr>
            <w:r w:rsidRPr="003044FA">
              <w:t>2</w:t>
            </w:r>
          </w:p>
        </w:tc>
        <w:tc>
          <w:tcPr>
            <w:tcW w:w="2694" w:type="dxa"/>
            <w:vAlign w:val="bottom"/>
          </w:tcPr>
          <w:p w14:paraId="651E6763" w14:textId="77777777" w:rsidR="00A8300C" w:rsidRPr="003044FA" w:rsidRDefault="00A8300C" w:rsidP="00521F16">
            <w:pPr>
              <w:spacing w:before="40" w:after="40" w:line="260" w:lineRule="exact"/>
              <w:jc w:val="center"/>
            </w:pPr>
            <w:r w:rsidRPr="003044FA">
              <w:t>0,14–0,1</w:t>
            </w:r>
          </w:p>
        </w:tc>
      </w:tr>
    </w:tbl>
    <w:p w14:paraId="418E11F4" w14:textId="77777777" w:rsidR="00A8300C" w:rsidRPr="003044FA" w:rsidRDefault="00A8300C" w:rsidP="00521F16">
      <w:pPr>
        <w:rPr>
          <w:lang w:val="lt-LT"/>
        </w:rPr>
      </w:pPr>
    </w:p>
    <w:p w14:paraId="0253A0A0" w14:textId="77777777" w:rsidR="00A8300C" w:rsidRPr="003044FA" w:rsidRDefault="00A8300C" w:rsidP="00521F16">
      <w:pPr>
        <w:tabs>
          <w:tab w:val="left" w:pos="3969"/>
        </w:tabs>
        <w:rPr>
          <w:lang w:val="lt-LT"/>
        </w:rPr>
      </w:pPr>
      <w:r w:rsidRPr="003044FA">
        <w:rPr>
          <w:lang w:val="lt-LT"/>
        </w:rPr>
        <w:t>Naudojant Metacam geriamąją suspensiją šunims, dozuoti galima dar tiksliau. Šunims, sveriantiems mažiau nei 4 kg, rekomenduojama naudoti Metacam geriamąją suspensiją šunims.</w:t>
      </w:r>
    </w:p>
    <w:p w14:paraId="5D45CB94" w14:textId="77777777" w:rsidR="00A8300C" w:rsidRPr="003044FA" w:rsidRDefault="00A8300C" w:rsidP="00521F16">
      <w:pPr>
        <w:tabs>
          <w:tab w:val="left" w:pos="3969"/>
        </w:tabs>
        <w:rPr>
          <w:lang w:val="lt-LT"/>
        </w:rPr>
      </w:pPr>
    </w:p>
    <w:p w14:paraId="599FC21C" w14:textId="77777777" w:rsidR="00A8300C" w:rsidRPr="003044FA" w:rsidRDefault="00A8300C" w:rsidP="00521F16">
      <w:pPr>
        <w:tabs>
          <w:tab w:val="left" w:pos="3969"/>
        </w:tabs>
        <w:rPr>
          <w:lang w:val="lt-LT"/>
        </w:rPr>
      </w:pPr>
      <w:r w:rsidRPr="003044FA">
        <w:rPr>
          <w:lang w:val="lt-LT"/>
        </w:rPr>
        <w:t>Klinikinis atsakas dažniausiai pasireiškia per 3–4 dienas. Jei nepastebima klinikinio pagerėjimo, gydymą būtina nutraukti ne vėliau kaip po 10 d.</w:t>
      </w:r>
    </w:p>
    <w:p w14:paraId="60E698BE" w14:textId="77777777" w:rsidR="00A8300C" w:rsidRPr="003044FA" w:rsidRDefault="00A8300C" w:rsidP="00521F16">
      <w:pPr>
        <w:rPr>
          <w:lang w:val="lt-LT"/>
        </w:rPr>
      </w:pPr>
    </w:p>
    <w:p w14:paraId="097E926F" w14:textId="76A46672" w:rsidR="00A8300C" w:rsidRPr="003044FA" w:rsidRDefault="00A8300C" w:rsidP="00521F16">
      <w:pPr>
        <w:ind w:left="567" w:hanging="567"/>
        <w:rPr>
          <w:lang w:val="lt-LT"/>
        </w:rPr>
      </w:pPr>
      <w:r w:rsidRPr="003044FA">
        <w:rPr>
          <w:b/>
          <w:bCs/>
          <w:lang w:val="lt-LT"/>
        </w:rPr>
        <w:t>4.10</w:t>
      </w:r>
      <w:r w:rsidR="00A91DFD">
        <w:rPr>
          <w:b/>
          <w:bCs/>
          <w:lang w:val="lt-LT"/>
        </w:rPr>
        <w:t>.</w:t>
      </w:r>
      <w:r w:rsidRPr="003044FA">
        <w:rPr>
          <w:b/>
          <w:bCs/>
          <w:lang w:val="lt-LT"/>
        </w:rPr>
        <w:tab/>
        <w:t>Perdozavimas (simptomai, pirmosios pagalbos priemonės, priešnuodžiai), jei būtina</w:t>
      </w:r>
    </w:p>
    <w:p w14:paraId="57C464E5" w14:textId="77777777" w:rsidR="00A8300C" w:rsidRPr="003044FA" w:rsidRDefault="00A8300C" w:rsidP="00521F16">
      <w:pPr>
        <w:rPr>
          <w:lang w:val="lt-LT"/>
        </w:rPr>
      </w:pPr>
    </w:p>
    <w:p w14:paraId="245F845A" w14:textId="77777777" w:rsidR="00A8300C" w:rsidRPr="003044FA" w:rsidRDefault="00A8300C" w:rsidP="00521F16">
      <w:pPr>
        <w:rPr>
          <w:lang w:val="lt-LT"/>
        </w:rPr>
      </w:pPr>
      <w:r w:rsidRPr="003044FA">
        <w:rPr>
          <w:lang w:val="lt-LT"/>
        </w:rPr>
        <w:t>Perdozavus būtina pradėti simptominį gydymą.</w:t>
      </w:r>
    </w:p>
    <w:p w14:paraId="7F653E64" w14:textId="77777777" w:rsidR="00A8300C" w:rsidRPr="003044FA" w:rsidRDefault="00A8300C" w:rsidP="00521F16">
      <w:pPr>
        <w:rPr>
          <w:lang w:val="lt-LT"/>
        </w:rPr>
      </w:pPr>
    </w:p>
    <w:p w14:paraId="6A179064" w14:textId="0CC59133" w:rsidR="00A8300C" w:rsidRPr="003044FA" w:rsidRDefault="00A8300C" w:rsidP="00521F16">
      <w:pPr>
        <w:ind w:left="567" w:hanging="567"/>
        <w:rPr>
          <w:lang w:val="lt-LT"/>
        </w:rPr>
      </w:pPr>
      <w:r w:rsidRPr="003044FA">
        <w:rPr>
          <w:b/>
          <w:bCs/>
          <w:lang w:val="lt-LT"/>
        </w:rPr>
        <w:t>4.11</w:t>
      </w:r>
      <w:r w:rsidR="00A91DFD">
        <w:rPr>
          <w:b/>
          <w:bCs/>
          <w:lang w:val="lt-LT"/>
        </w:rPr>
        <w:t>.</w:t>
      </w:r>
      <w:r w:rsidRPr="003044FA">
        <w:rPr>
          <w:b/>
          <w:bCs/>
          <w:lang w:val="lt-LT"/>
        </w:rPr>
        <w:tab/>
        <w:t>Išlauka</w:t>
      </w:r>
    </w:p>
    <w:p w14:paraId="250B3528" w14:textId="77777777" w:rsidR="00A8300C" w:rsidRPr="003044FA" w:rsidRDefault="00A8300C" w:rsidP="00521F16">
      <w:pPr>
        <w:rPr>
          <w:lang w:val="lt-LT"/>
        </w:rPr>
      </w:pPr>
    </w:p>
    <w:p w14:paraId="3A02F76E" w14:textId="77777777" w:rsidR="00A8300C" w:rsidRPr="003044FA" w:rsidRDefault="00A8300C" w:rsidP="00521F16">
      <w:pPr>
        <w:rPr>
          <w:lang w:val="lt-LT"/>
        </w:rPr>
      </w:pPr>
      <w:r w:rsidRPr="003044FA">
        <w:rPr>
          <w:lang w:val="lt-LT"/>
        </w:rPr>
        <w:t>Netaikytina.</w:t>
      </w:r>
    </w:p>
    <w:p w14:paraId="1EDAFDC5" w14:textId="77777777" w:rsidR="00A8300C" w:rsidRPr="003044FA" w:rsidRDefault="00A8300C" w:rsidP="00521F16">
      <w:pPr>
        <w:rPr>
          <w:lang w:val="lt-LT"/>
        </w:rPr>
      </w:pPr>
    </w:p>
    <w:p w14:paraId="52463AFE" w14:textId="77777777" w:rsidR="00A8300C" w:rsidRPr="003044FA" w:rsidRDefault="00A8300C" w:rsidP="00521F16">
      <w:pPr>
        <w:rPr>
          <w:lang w:val="lt-LT"/>
        </w:rPr>
      </w:pPr>
    </w:p>
    <w:p w14:paraId="6B52069A" w14:textId="77777777" w:rsidR="00A8300C" w:rsidRPr="003044FA" w:rsidRDefault="00A8300C" w:rsidP="00521F16">
      <w:pPr>
        <w:ind w:left="567" w:hanging="567"/>
        <w:rPr>
          <w:lang w:val="lt-LT"/>
        </w:rPr>
      </w:pPr>
      <w:r w:rsidRPr="003044FA">
        <w:rPr>
          <w:b/>
          <w:bCs/>
          <w:lang w:val="lt-LT"/>
        </w:rPr>
        <w:t>5.</w:t>
      </w:r>
      <w:r w:rsidRPr="003044FA">
        <w:rPr>
          <w:b/>
          <w:bCs/>
          <w:lang w:val="lt-LT"/>
        </w:rPr>
        <w:tab/>
        <w:t>FARMAKOLOGINĖS SAVYBĖS</w:t>
      </w:r>
    </w:p>
    <w:p w14:paraId="44D4241A" w14:textId="77777777" w:rsidR="00A8300C" w:rsidRPr="003044FA" w:rsidRDefault="00A8300C" w:rsidP="00521F16">
      <w:pPr>
        <w:ind w:left="567" w:hanging="567"/>
        <w:rPr>
          <w:lang w:val="lt-LT"/>
        </w:rPr>
      </w:pPr>
    </w:p>
    <w:p w14:paraId="1979D17D" w14:textId="77777777" w:rsidR="00A8300C" w:rsidRPr="003044FA" w:rsidRDefault="00A8300C" w:rsidP="00521F16">
      <w:pPr>
        <w:ind w:left="2410" w:hanging="2410"/>
        <w:rPr>
          <w:lang w:val="lt-LT"/>
        </w:rPr>
      </w:pPr>
      <w:r w:rsidRPr="003044FA">
        <w:rPr>
          <w:lang w:val="lt-LT"/>
        </w:rPr>
        <w:t>Farmakoterapinė grupė: vaistai nuo uždegimo ir reumato, nesteroidinės medžiagos (oksikamai).</w:t>
      </w:r>
    </w:p>
    <w:p w14:paraId="71666C4B" w14:textId="77777777" w:rsidR="00A8300C" w:rsidRPr="003044FA" w:rsidRDefault="00A8300C" w:rsidP="00521F16">
      <w:pPr>
        <w:ind w:left="2410" w:hanging="2410"/>
        <w:rPr>
          <w:lang w:val="lt-LT"/>
        </w:rPr>
      </w:pPr>
      <w:r w:rsidRPr="003044FA">
        <w:rPr>
          <w:lang w:val="lt-LT"/>
        </w:rPr>
        <w:t>ATCvet kodas: QM01AC06.</w:t>
      </w:r>
    </w:p>
    <w:p w14:paraId="015568D2" w14:textId="77777777" w:rsidR="00A8300C" w:rsidRPr="003044FA" w:rsidRDefault="00A8300C" w:rsidP="00521F16">
      <w:pPr>
        <w:ind w:left="540" w:hanging="540"/>
        <w:rPr>
          <w:b/>
          <w:bCs/>
          <w:lang w:val="lt-LT"/>
        </w:rPr>
      </w:pPr>
    </w:p>
    <w:p w14:paraId="44A2DF3C" w14:textId="45CE2BB7" w:rsidR="00A8300C" w:rsidRPr="003044FA" w:rsidRDefault="00A8300C" w:rsidP="00521F16">
      <w:pPr>
        <w:ind w:left="567" w:hanging="567"/>
        <w:rPr>
          <w:lang w:val="lt-LT"/>
        </w:rPr>
      </w:pPr>
      <w:r w:rsidRPr="003044FA">
        <w:rPr>
          <w:b/>
          <w:bCs/>
          <w:lang w:val="lt-LT"/>
        </w:rPr>
        <w:t>5.1</w:t>
      </w:r>
      <w:r w:rsidR="00A91DFD">
        <w:rPr>
          <w:b/>
          <w:bCs/>
          <w:lang w:val="lt-LT"/>
        </w:rPr>
        <w:t>.</w:t>
      </w:r>
      <w:r w:rsidRPr="003044FA">
        <w:rPr>
          <w:b/>
          <w:bCs/>
          <w:lang w:val="lt-LT"/>
        </w:rPr>
        <w:tab/>
        <w:t>Farmakodinaminės savybės</w:t>
      </w:r>
    </w:p>
    <w:p w14:paraId="375ADB50" w14:textId="77777777" w:rsidR="00A8300C" w:rsidRPr="003044FA" w:rsidRDefault="00A8300C" w:rsidP="00521F16">
      <w:pPr>
        <w:rPr>
          <w:lang w:val="lt-LT"/>
        </w:rPr>
      </w:pPr>
    </w:p>
    <w:p w14:paraId="339C5B30" w14:textId="77777777" w:rsidR="00A8300C" w:rsidRPr="003044FA" w:rsidRDefault="00A8300C" w:rsidP="00521F16">
      <w:pPr>
        <w:rPr>
          <w:lang w:val="lt-LT"/>
        </w:rPr>
      </w:pPr>
      <w:r w:rsidRPr="003044FA">
        <w:rPr>
          <w:lang w:val="lt-LT"/>
        </w:rPr>
        <w:t xml:space="preserve">Meloksikamas yra oksikamų klasės nesteroidinis vaistas nuo uždegimo (NVNU), kuris, slopindamas prostaglandinų sintezę, mažina uždegimą, skausmą, eksudaciją ir karščiavimą. Jis mažina leukocitų infiltraciją į uždegimo apimtus audinius. Nežymiai slopina kolageno sukeltą trombocitų agregaciją. Tyrimų </w:t>
      </w:r>
      <w:r w:rsidRPr="003044FA">
        <w:rPr>
          <w:i/>
          <w:iCs/>
          <w:lang w:val="lt-LT"/>
        </w:rPr>
        <w:t>in vitro</w:t>
      </w:r>
      <w:r w:rsidRPr="003044FA">
        <w:rPr>
          <w:lang w:val="lt-LT"/>
        </w:rPr>
        <w:t xml:space="preserve"> ir </w:t>
      </w:r>
      <w:r w:rsidRPr="003044FA">
        <w:rPr>
          <w:i/>
          <w:iCs/>
          <w:lang w:val="lt-LT"/>
        </w:rPr>
        <w:t>in vivo</w:t>
      </w:r>
      <w:r w:rsidRPr="003044FA">
        <w:rPr>
          <w:lang w:val="lt-LT"/>
        </w:rPr>
        <w:t xml:space="preserve"> duomenys atskleidė, kad meloksikamas labiau slopina ciklooksigenazę-2 (COG-2) nei ciklooksigenazę-1 (COG-1).</w:t>
      </w:r>
    </w:p>
    <w:p w14:paraId="10631316" w14:textId="77777777" w:rsidR="00A8300C" w:rsidRPr="003044FA" w:rsidRDefault="00A8300C" w:rsidP="00521F16">
      <w:pPr>
        <w:rPr>
          <w:lang w:val="lt-LT"/>
        </w:rPr>
      </w:pPr>
    </w:p>
    <w:p w14:paraId="43DFF3E1" w14:textId="116FEE2A" w:rsidR="00A8300C" w:rsidRPr="003044FA" w:rsidRDefault="00A8300C" w:rsidP="00521F16">
      <w:pPr>
        <w:ind w:left="567" w:hanging="567"/>
        <w:rPr>
          <w:lang w:val="lt-LT"/>
        </w:rPr>
      </w:pPr>
      <w:r w:rsidRPr="003044FA">
        <w:rPr>
          <w:b/>
          <w:bCs/>
          <w:lang w:val="lt-LT"/>
        </w:rPr>
        <w:t>5.2</w:t>
      </w:r>
      <w:r w:rsidR="00A91DFD">
        <w:rPr>
          <w:b/>
          <w:bCs/>
          <w:lang w:val="lt-LT"/>
        </w:rPr>
        <w:t>.</w:t>
      </w:r>
      <w:r w:rsidRPr="003044FA">
        <w:rPr>
          <w:b/>
          <w:bCs/>
          <w:lang w:val="lt-LT"/>
        </w:rPr>
        <w:tab/>
        <w:t>Farmakokinetinės savybės</w:t>
      </w:r>
    </w:p>
    <w:p w14:paraId="019BE41F" w14:textId="77777777" w:rsidR="00A8300C" w:rsidRPr="003044FA" w:rsidRDefault="00A8300C" w:rsidP="00521F16">
      <w:pPr>
        <w:rPr>
          <w:lang w:val="lt-LT"/>
        </w:rPr>
      </w:pPr>
    </w:p>
    <w:p w14:paraId="548B2385" w14:textId="77777777" w:rsidR="00A8300C" w:rsidRPr="003044FA" w:rsidRDefault="00A8300C" w:rsidP="00521F16">
      <w:pPr>
        <w:rPr>
          <w:u w:val="single"/>
          <w:lang w:val="lt-LT"/>
        </w:rPr>
      </w:pPr>
      <w:r w:rsidRPr="003044FA">
        <w:rPr>
          <w:u w:val="single"/>
          <w:lang w:val="lt-LT"/>
        </w:rPr>
        <w:t>Absorbcija</w:t>
      </w:r>
    </w:p>
    <w:p w14:paraId="78DE903D" w14:textId="77777777" w:rsidR="00A8300C" w:rsidRPr="003044FA" w:rsidRDefault="00A8300C" w:rsidP="00521F16">
      <w:pPr>
        <w:rPr>
          <w:lang w:val="lt-LT"/>
        </w:rPr>
      </w:pPr>
      <w:r w:rsidRPr="003044FA">
        <w:rPr>
          <w:lang w:val="lt-LT"/>
        </w:rPr>
        <w:t>Sugirdytas meloksikamas visiškai rezorbuojamas. Didžiausia koncentracija kraujo plazmoje nustatyta praėjus apytikriai 4,5 val. Kai vaistas skiriamas rekomenduotinomis dozėmis, pastovi meloksikamo koncentracija kraujo plazmoje susidaro antrąją gydymo dieną.</w:t>
      </w:r>
    </w:p>
    <w:p w14:paraId="0D50612F" w14:textId="77777777" w:rsidR="00A8300C" w:rsidRPr="003044FA" w:rsidRDefault="00A8300C" w:rsidP="00521F16">
      <w:pPr>
        <w:rPr>
          <w:lang w:val="lt-LT"/>
        </w:rPr>
      </w:pPr>
    </w:p>
    <w:p w14:paraId="5FAD06A3" w14:textId="77777777" w:rsidR="00A8300C" w:rsidRPr="003044FA" w:rsidRDefault="00A8300C" w:rsidP="00521F16">
      <w:pPr>
        <w:rPr>
          <w:lang w:val="lt-LT"/>
        </w:rPr>
      </w:pPr>
      <w:r w:rsidRPr="003044FA">
        <w:rPr>
          <w:u w:val="single"/>
          <w:lang w:val="lt-LT"/>
        </w:rPr>
        <w:t>Pasiskirstymas</w:t>
      </w:r>
    </w:p>
    <w:p w14:paraId="0BE48EC2" w14:textId="77777777" w:rsidR="00A8300C" w:rsidRPr="003044FA" w:rsidRDefault="00A8300C" w:rsidP="00521F16">
      <w:pPr>
        <w:rPr>
          <w:lang w:val="lt-LT"/>
        </w:rPr>
      </w:pPr>
      <w:r w:rsidRPr="003044FA">
        <w:rPr>
          <w:lang w:val="lt-LT"/>
        </w:rPr>
        <w:t>Skiriant vaistą gydomosiomis dozėmis, nustatyta tiesioginė priklausomybė tarp dozės ir koncentracijos kraujo plazmoje. Apytikriai 97 % meloksikamo jungiasi su kraujo plazmos baltymais. Pasiskirstymo tūris yra 0,3 l/kg.</w:t>
      </w:r>
    </w:p>
    <w:p w14:paraId="5A455F66" w14:textId="77777777" w:rsidR="00A8300C" w:rsidRPr="003044FA" w:rsidRDefault="00A8300C" w:rsidP="00521F16">
      <w:pPr>
        <w:rPr>
          <w:lang w:val="lt-LT"/>
        </w:rPr>
      </w:pPr>
    </w:p>
    <w:p w14:paraId="3269AB5D" w14:textId="77777777" w:rsidR="00A8300C" w:rsidRPr="003044FA" w:rsidRDefault="00A8300C" w:rsidP="000209CE">
      <w:pPr>
        <w:keepNext/>
        <w:rPr>
          <w:u w:val="single"/>
          <w:lang w:val="lt-LT"/>
        </w:rPr>
      </w:pPr>
      <w:r w:rsidRPr="003044FA">
        <w:rPr>
          <w:u w:val="single"/>
          <w:lang w:val="lt-LT"/>
        </w:rPr>
        <w:lastRenderedPageBreak/>
        <w:t>Biotransformacija</w:t>
      </w:r>
    </w:p>
    <w:p w14:paraId="1ADFEA6D" w14:textId="77777777" w:rsidR="00A8300C" w:rsidRPr="003044FA" w:rsidRDefault="00A8300C" w:rsidP="000209CE">
      <w:pPr>
        <w:keepNext/>
        <w:rPr>
          <w:lang w:val="lt-LT"/>
        </w:rPr>
      </w:pPr>
      <w:r w:rsidRPr="003044FA">
        <w:rPr>
          <w:lang w:val="lt-LT"/>
        </w:rPr>
        <w:t>Daugiausia meloksikamo nustatoma kraujo plazmoje. Didžiausias jo kiekis išsiskiria su tulžimi, šlapime yra tik pirminio junginio pėdsakų. Meloksikamas biotransformuojamas į alkoholį, rūgšties darinį ir kelis polinius metabolitus. Nustatyta, kad visi pagrindiniai metabolitai yra farmakologiškai neaktyvūs.</w:t>
      </w:r>
    </w:p>
    <w:p w14:paraId="1B3110B2" w14:textId="77777777" w:rsidR="00A8300C" w:rsidRPr="003044FA" w:rsidRDefault="00A8300C" w:rsidP="00521F16">
      <w:pPr>
        <w:rPr>
          <w:u w:val="single"/>
          <w:lang w:val="lt-LT"/>
        </w:rPr>
      </w:pPr>
    </w:p>
    <w:p w14:paraId="445A3FE0" w14:textId="77777777" w:rsidR="00A8300C" w:rsidRPr="003044FA" w:rsidRDefault="00A8300C" w:rsidP="00521F16">
      <w:pPr>
        <w:rPr>
          <w:lang w:val="lt-LT"/>
        </w:rPr>
      </w:pPr>
      <w:r w:rsidRPr="003044FA">
        <w:rPr>
          <w:u w:val="single"/>
          <w:lang w:val="lt-LT"/>
        </w:rPr>
        <w:t>Eliminacija</w:t>
      </w:r>
    </w:p>
    <w:p w14:paraId="55514B97" w14:textId="77777777" w:rsidR="00A8300C" w:rsidRPr="003044FA" w:rsidRDefault="00A8300C" w:rsidP="00521F16">
      <w:pPr>
        <w:rPr>
          <w:lang w:val="lt-LT"/>
        </w:rPr>
      </w:pPr>
      <w:r w:rsidRPr="003044FA">
        <w:rPr>
          <w:lang w:val="lt-LT"/>
        </w:rPr>
        <w:t>Meloksikamo pusinės eliminacijos laikas yra 24 val. Apytikriai 75 % skiriamos dozės išsiskiria su išmatomis, likusi dalis – su šlapimu.</w:t>
      </w:r>
    </w:p>
    <w:p w14:paraId="2ACDCA2E" w14:textId="77777777" w:rsidR="00A8300C" w:rsidRPr="003044FA" w:rsidRDefault="00A8300C" w:rsidP="00521F16">
      <w:pPr>
        <w:rPr>
          <w:lang w:val="lt-LT"/>
        </w:rPr>
      </w:pPr>
    </w:p>
    <w:p w14:paraId="33D216E3" w14:textId="77777777" w:rsidR="00A8300C" w:rsidRPr="003044FA" w:rsidRDefault="00A8300C" w:rsidP="00521F16">
      <w:pPr>
        <w:rPr>
          <w:lang w:val="lt-LT"/>
        </w:rPr>
      </w:pPr>
    </w:p>
    <w:p w14:paraId="1DC4C394" w14:textId="77777777" w:rsidR="00A8300C" w:rsidRPr="003044FA" w:rsidRDefault="00A8300C" w:rsidP="00521F16">
      <w:pPr>
        <w:ind w:left="567" w:hanging="567"/>
        <w:rPr>
          <w:b/>
          <w:bCs/>
          <w:lang w:val="lt-LT"/>
        </w:rPr>
      </w:pPr>
      <w:r w:rsidRPr="003044FA">
        <w:rPr>
          <w:b/>
          <w:bCs/>
          <w:lang w:val="lt-LT"/>
        </w:rPr>
        <w:t>6.</w:t>
      </w:r>
      <w:r w:rsidRPr="003044FA">
        <w:rPr>
          <w:b/>
          <w:bCs/>
          <w:lang w:val="lt-LT"/>
        </w:rPr>
        <w:tab/>
        <w:t>FARMACINIAI DUOMENYS</w:t>
      </w:r>
    </w:p>
    <w:p w14:paraId="208FD8B0" w14:textId="77777777" w:rsidR="00A8300C" w:rsidRPr="003044FA" w:rsidRDefault="00A8300C" w:rsidP="00521F16">
      <w:pPr>
        <w:rPr>
          <w:lang w:val="lt-LT"/>
        </w:rPr>
      </w:pPr>
    </w:p>
    <w:p w14:paraId="49789C32" w14:textId="0E107D34" w:rsidR="00A8300C" w:rsidRPr="003044FA" w:rsidRDefault="00A8300C" w:rsidP="00521F16">
      <w:pPr>
        <w:ind w:left="567" w:hanging="567"/>
        <w:rPr>
          <w:b/>
          <w:bCs/>
          <w:lang w:val="lt-LT"/>
        </w:rPr>
      </w:pPr>
      <w:r w:rsidRPr="003044FA">
        <w:rPr>
          <w:b/>
          <w:bCs/>
          <w:lang w:val="lt-LT"/>
        </w:rPr>
        <w:t>6.1</w:t>
      </w:r>
      <w:r w:rsidR="00A91DFD">
        <w:rPr>
          <w:b/>
          <w:bCs/>
          <w:lang w:val="lt-LT"/>
        </w:rPr>
        <w:t>.</w:t>
      </w:r>
      <w:r w:rsidRPr="003044FA">
        <w:rPr>
          <w:b/>
          <w:bCs/>
          <w:lang w:val="lt-LT"/>
        </w:rPr>
        <w:tab/>
        <w:t>Pagalbinių medžiagų sąrašas</w:t>
      </w:r>
    </w:p>
    <w:p w14:paraId="330D1636" w14:textId="77777777" w:rsidR="00A8300C" w:rsidRPr="003044FA" w:rsidRDefault="00A8300C" w:rsidP="00521F16">
      <w:pPr>
        <w:rPr>
          <w:lang w:val="lt-LT"/>
        </w:rPr>
      </w:pPr>
    </w:p>
    <w:p w14:paraId="1819EC9D" w14:textId="77777777" w:rsidR="00A8300C" w:rsidRPr="003044FA" w:rsidRDefault="00A8300C" w:rsidP="00521F16">
      <w:pPr>
        <w:ind w:left="567" w:hanging="567"/>
        <w:rPr>
          <w:lang w:val="lt-LT"/>
        </w:rPr>
      </w:pPr>
      <w:r w:rsidRPr="003044FA">
        <w:rPr>
          <w:lang w:val="lt-LT"/>
        </w:rPr>
        <w:t>Natrio citrato dihidratas,</w:t>
      </w:r>
    </w:p>
    <w:p w14:paraId="3596F217" w14:textId="77777777" w:rsidR="00A8300C" w:rsidRPr="003044FA" w:rsidRDefault="00A8300C" w:rsidP="00521F16">
      <w:pPr>
        <w:ind w:left="567" w:hanging="567"/>
        <w:rPr>
          <w:lang w:val="lt-LT"/>
        </w:rPr>
      </w:pPr>
      <w:r w:rsidRPr="003044FA">
        <w:rPr>
          <w:lang w:val="lt-LT"/>
        </w:rPr>
        <w:t>pregelifikuotas krakmolas,</w:t>
      </w:r>
    </w:p>
    <w:p w14:paraId="7AD238E3" w14:textId="77777777" w:rsidR="00A8300C" w:rsidRPr="003044FA" w:rsidRDefault="00A8300C" w:rsidP="00521F16">
      <w:pPr>
        <w:ind w:left="567" w:hanging="567"/>
        <w:rPr>
          <w:lang w:val="lt-LT"/>
        </w:rPr>
      </w:pPr>
      <w:r w:rsidRPr="003044FA">
        <w:rPr>
          <w:lang w:val="lt-LT"/>
        </w:rPr>
        <w:t>rudasis geležies oksidas,</w:t>
      </w:r>
    </w:p>
    <w:p w14:paraId="6DDD692D" w14:textId="77777777" w:rsidR="00A8300C" w:rsidRPr="003044FA" w:rsidRDefault="00A8300C" w:rsidP="00521F16">
      <w:pPr>
        <w:ind w:left="567" w:hanging="567"/>
        <w:rPr>
          <w:lang w:val="lt-LT"/>
        </w:rPr>
      </w:pPr>
      <w:r w:rsidRPr="003044FA">
        <w:rPr>
          <w:lang w:val="lt-LT"/>
        </w:rPr>
        <w:t>geltonasis geležies oksidas,</w:t>
      </w:r>
    </w:p>
    <w:p w14:paraId="6218E858" w14:textId="77777777" w:rsidR="00A8300C" w:rsidRPr="003044FA" w:rsidRDefault="00A8300C" w:rsidP="00521F16">
      <w:pPr>
        <w:ind w:left="567" w:hanging="567"/>
        <w:rPr>
          <w:lang w:val="lt-LT"/>
        </w:rPr>
      </w:pPr>
      <w:r w:rsidRPr="003044FA">
        <w:rPr>
          <w:lang w:val="lt-LT"/>
        </w:rPr>
        <w:t>sausa mėsos kvapioji medžiaga,</w:t>
      </w:r>
    </w:p>
    <w:p w14:paraId="709661B1" w14:textId="77777777" w:rsidR="00A8300C" w:rsidRPr="003044FA" w:rsidRDefault="00A8300C" w:rsidP="00521F16">
      <w:pPr>
        <w:ind w:left="567" w:hanging="567"/>
        <w:rPr>
          <w:lang w:val="lt-LT"/>
        </w:rPr>
      </w:pPr>
      <w:r w:rsidRPr="003044FA">
        <w:rPr>
          <w:lang w:val="lt-LT"/>
        </w:rPr>
        <w:t>koloidinis silicio dioksidas, bevandenis,</w:t>
      </w:r>
    </w:p>
    <w:p w14:paraId="542EA874" w14:textId="77777777" w:rsidR="00A8300C" w:rsidRPr="003044FA" w:rsidRDefault="00A8300C" w:rsidP="00521F16">
      <w:pPr>
        <w:ind w:left="567" w:hanging="567"/>
        <w:rPr>
          <w:lang w:val="lt-LT"/>
        </w:rPr>
      </w:pPr>
      <w:r w:rsidRPr="003044FA">
        <w:rPr>
          <w:lang w:val="lt-LT"/>
        </w:rPr>
        <w:t>magnio stearatas.</w:t>
      </w:r>
    </w:p>
    <w:p w14:paraId="1D014C60" w14:textId="77777777" w:rsidR="00A8300C" w:rsidRPr="003044FA" w:rsidRDefault="00A8300C" w:rsidP="00521F16">
      <w:pPr>
        <w:rPr>
          <w:b/>
          <w:bCs/>
          <w:lang w:val="lt-LT"/>
        </w:rPr>
      </w:pPr>
    </w:p>
    <w:p w14:paraId="55DBB75F" w14:textId="299FF35B" w:rsidR="00A8300C" w:rsidRPr="003044FA" w:rsidRDefault="00A8300C" w:rsidP="00521F16">
      <w:pPr>
        <w:ind w:left="567" w:hanging="567"/>
        <w:rPr>
          <w:b/>
          <w:bCs/>
          <w:lang w:val="lt-LT"/>
        </w:rPr>
      </w:pPr>
      <w:r w:rsidRPr="003044FA">
        <w:rPr>
          <w:b/>
          <w:bCs/>
          <w:lang w:val="lt-LT"/>
        </w:rPr>
        <w:t>6.2</w:t>
      </w:r>
      <w:r w:rsidR="00A91DFD">
        <w:rPr>
          <w:b/>
          <w:bCs/>
          <w:lang w:val="lt-LT"/>
        </w:rPr>
        <w:t>.</w:t>
      </w:r>
      <w:r w:rsidRPr="003044FA">
        <w:rPr>
          <w:b/>
          <w:bCs/>
          <w:lang w:val="lt-LT"/>
        </w:rPr>
        <w:tab/>
        <w:t>Pagrindiniai nesuderinamumai</w:t>
      </w:r>
    </w:p>
    <w:p w14:paraId="69168FB3" w14:textId="77777777" w:rsidR="00A8300C" w:rsidRPr="003044FA" w:rsidRDefault="00A8300C" w:rsidP="00521F16">
      <w:pPr>
        <w:rPr>
          <w:lang w:val="lt-LT"/>
        </w:rPr>
      </w:pPr>
    </w:p>
    <w:p w14:paraId="2193BE37" w14:textId="77777777" w:rsidR="00A8300C" w:rsidRPr="003044FA" w:rsidRDefault="00A8300C" w:rsidP="00521F16">
      <w:pPr>
        <w:rPr>
          <w:lang w:val="lt-LT"/>
        </w:rPr>
      </w:pPr>
      <w:r w:rsidRPr="003044FA">
        <w:rPr>
          <w:lang w:val="lt-LT"/>
        </w:rPr>
        <w:t>Nežinoma.</w:t>
      </w:r>
    </w:p>
    <w:p w14:paraId="3BF504F2" w14:textId="77777777" w:rsidR="00A8300C" w:rsidRPr="003044FA" w:rsidRDefault="00A8300C" w:rsidP="00521F16">
      <w:pPr>
        <w:rPr>
          <w:lang w:val="lt-LT"/>
        </w:rPr>
      </w:pPr>
    </w:p>
    <w:p w14:paraId="41CB7DE6" w14:textId="7847BE20" w:rsidR="00A8300C" w:rsidRPr="003044FA" w:rsidRDefault="00A8300C" w:rsidP="00521F16">
      <w:pPr>
        <w:ind w:left="567" w:hanging="567"/>
        <w:rPr>
          <w:lang w:val="lt-LT"/>
        </w:rPr>
      </w:pPr>
      <w:r w:rsidRPr="003044FA">
        <w:rPr>
          <w:b/>
          <w:bCs/>
          <w:lang w:val="lt-LT"/>
        </w:rPr>
        <w:t>6.3</w:t>
      </w:r>
      <w:r w:rsidR="00A91DFD">
        <w:rPr>
          <w:b/>
          <w:bCs/>
          <w:lang w:val="lt-LT"/>
        </w:rPr>
        <w:t>.</w:t>
      </w:r>
      <w:r w:rsidRPr="003044FA">
        <w:rPr>
          <w:b/>
          <w:bCs/>
          <w:lang w:val="lt-LT"/>
        </w:rPr>
        <w:tab/>
        <w:t>Tinkamumo laikas</w:t>
      </w:r>
    </w:p>
    <w:p w14:paraId="36A9AD0F" w14:textId="77777777" w:rsidR="00A8300C" w:rsidRPr="003044FA" w:rsidRDefault="00A8300C" w:rsidP="00521F16">
      <w:pPr>
        <w:rPr>
          <w:lang w:val="lt-LT"/>
        </w:rPr>
      </w:pPr>
    </w:p>
    <w:p w14:paraId="2660DD63" w14:textId="77777777" w:rsidR="00A8300C" w:rsidRPr="003044FA" w:rsidRDefault="00A8300C" w:rsidP="00521F16">
      <w:pPr>
        <w:rPr>
          <w:lang w:val="lt-LT"/>
        </w:rPr>
      </w:pPr>
      <w:r w:rsidRPr="003044FA">
        <w:rPr>
          <w:lang w:val="lt-LT"/>
        </w:rPr>
        <w:t>Veterinarinio vaisto tinkamumo laikas, nepažeidus originalios pakuotės, – 3 metai.</w:t>
      </w:r>
    </w:p>
    <w:p w14:paraId="6D19D6A2" w14:textId="77777777" w:rsidR="00A8300C" w:rsidRPr="003044FA" w:rsidRDefault="00A8300C" w:rsidP="00521F16">
      <w:pPr>
        <w:rPr>
          <w:lang w:val="lt-LT"/>
        </w:rPr>
      </w:pPr>
    </w:p>
    <w:p w14:paraId="134C037C" w14:textId="7355CA2F" w:rsidR="00A8300C" w:rsidRPr="003044FA" w:rsidRDefault="00A8300C" w:rsidP="00521F16">
      <w:pPr>
        <w:ind w:left="567" w:hanging="567"/>
        <w:rPr>
          <w:b/>
          <w:bCs/>
          <w:lang w:val="lt-LT"/>
        </w:rPr>
      </w:pPr>
      <w:r w:rsidRPr="003044FA">
        <w:rPr>
          <w:b/>
          <w:bCs/>
          <w:lang w:val="lt-LT"/>
        </w:rPr>
        <w:t>6.4</w:t>
      </w:r>
      <w:r w:rsidR="00A91DFD">
        <w:rPr>
          <w:b/>
          <w:bCs/>
          <w:lang w:val="lt-LT"/>
        </w:rPr>
        <w:t>.</w:t>
      </w:r>
      <w:r w:rsidRPr="003044FA">
        <w:rPr>
          <w:b/>
          <w:bCs/>
          <w:lang w:val="lt-LT"/>
        </w:rPr>
        <w:tab/>
        <w:t>Specialieji laikymo nurodymai</w:t>
      </w:r>
    </w:p>
    <w:p w14:paraId="662E5E9F" w14:textId="77777777" w:rsidR="00A8300C" w:rsidRPr="003044FA" w:rsidRDefault="00A8300C" w:rsidP="00521F16">
      <w:pPr>
        <w:rPr>
          <w:lang w:val="lt-LT"/>
        </w:rPr>
      </w:pPr>
    </w:p>
    <w:p w14:paraId="1BF0EAE8" w14:textId="77777777" w:rsidR="00A8300C" w:rsidRPr="003044FA" w:rsidRDefault="00A8300C" w:rsidP="00521F16">
      <w:pPr>
        <w:rPr>
          <w:lang w:val="lt-LT"/>
        </w:rPr>
      </w:pPr>
      <w:r w:rsidRPr="003044FA">
        <w:rPr>
          <w:lang w:val="lt-LT"/>
        </w:rPr>
        <w:t>Šiam veterinariniam vaistui specialių laikymo sąlygų nereikia.</w:t>
      </w:r>
    </w:p>
    <w:p w14:paraId="04708467" w14:textId="77777777" w:rsidR="00A8300C" w:rsidRPr="003044FA" w:rsidRDefault="00A8300C" w:rsidP="00521F16">
      <w:pPr>
        <w:rPr>
          <w:lang w:val="lt-LT"/>
        </w:rPr>
      </w:pPr>
    </w:p>
    <w:p w14:paraId="6B9406C8" w14:textId="3D3A50F4" w:rsidR="00A8300C" w:rsidRPr="003044FA" w:rsidRDefault="00A8300C" w:rsidP="00521F16">
      <w:pPr>
        <w:ind w:left="567" w:hanging="567"/>
        <w:rPr>
          <w:b/>
          <w:bCs/>
          <w:lang w:val="lt-LT"/>
        </w:rPr>
      </w:pPr>
      <w:r w:rsidRPr="003044FA">
        <w:rPr>
          <w:b/>
          <w:bCs/>
          <w:lang w:val="lt-LT"/>
        </w:rPr>
        <w:t>6.5</w:t>
      </w:r>
      <w:r w:rsidR="00A91DFD">
        <w:rPr>
          <w:b/>
          <w:bCs/>
          <w:lang w:val="lt-LT"/>
        </w:rPr>
        <w:t>.</w:t>
      </w:r>
      <w:r w:rsidRPr="003044FA">
        <w:rPr>
          <w:b/>
          <w:bCs/>
          <w:lang w:val="lt-LT"/>
        </w:rPr>
        <w:tab/>
        <w:t>Pirminės pakuotės pobūdis ir sudedamosios dalys</w:t>
      </w:r>
    </w:p>
    <w:p w14:paraId="28D51CAC" w14:textId="77777777" w:rsidR="00A8300C" w:rsidRPr="003044FA" w:rsidRDefault="00A8300C" w:rsidP="00521F16">
      <w:pPr>
        <w:rPr>
          <w:lang w:val="lt-LT"/>
        </w:rPr>
      </w:pPr>
    </w:p>
    <w:p w14:paraId="12B9A943" w14:textId="77777777" w:rsidR="00A8300C" w:rsidRPr="003044FA" w:rsidRDefault="00A8300C" w:rsidP="00521F16">
      <w:pPr>
        <w:rPr>
          <w:lang w:val="lt-LT"/>
        </w:rPr>
      </w:pPr>
      <w:r w:rsidRPr="003044FA">
        <w:rPr>
          <w:lang w:val="lt-LT"/>
        </w:rPr>
        <w:t>Kartoninės dėžutės, kuriose yra 7, 84 arba 252 tabletės Alu/Alu vaikų neatidaromose lizdinėse plokštelėse.</w:t>
      </w:r>
    </w:p>
    <w:p w14:paraId="779F1A58" w14:textId="77777777" w:rsidR="00A8300C" w:rsidRPr="003044FA" w:rsidRDefault="00A8300C" w:rsidP="00521F16">
      <w:pPr>
        <w:rPr>
          <w:lang w:val="lt-LT"/>
        </w:rPr>
      </w:pPr>
      <w:r w:rsidRPr="003044FA">
        <w:rPr>
          <w:lang w:val="lt-LT"/>
        </w:rPr>
        <w:t>Gali būti tiekiamos ne visų dydžių pakuotės.</w:t>
      </w:r>
    </w:p>
    <w:p w14:paraId="2DC2AC36" w14:textId="77777777" w:rsidR="00A8300C" w:rsidRPr="003044FA" w:rsidRDefault="00A8300C" w:rsidP="00521F16">
      <w:pPr>
        <w:rPr>
          <w:lang w:val="lt-LT"/>
        </w:rPr>
      </w:pPr>
    </w:p>
    <w:p w14:paraId="20557267" w14:textId="01407F6E" w:rsidR="00A8300C" w:rsidRPr="003044FA" w:rsidRDefault="00A8300C" w:rsidP="00521F16">
      <w:pPr>
        <w:ind w:left="567" w:hanging="567"/>
        <w:rPr>
          <w:b/>
          <w:bCs/>
          <w:lang w:val="lt-LT"/>
        </w:rPr>
      </w:pPr>
      <w:r w:rsidRPr="003044FA">
        <w:rPr>
          <w:b/>
          <w:bCs/>
          <w:lang w:val="lt-LT"/>
        </w:rPr>
        <w:t>6.6</w:t>
      </w:r>
      <w:r w:rsidR="00A91DFD">
        <w:rPr>
          <w:b/>
          <w:bCs/>
          <w:lang w:val="lt-LT"/>
        </w:rPr>
        <w:t>.</w:t>
      </w:r>
      <w:r w:rsidRPr="003044FA">
        <w:rPr>
          <w:b/>
          <w:bCs/>
          <w:lang w:val="lt-LT"/>
        </w:rPr>
        <w:tab/>
        <w:t>Specialiosios nesunaudoto veterinarinio vaisto ar su jo naudojimu susijusių atliekų naikinimo nuostatos</w:t>
      </w:r>
    </w:p>
    <w:p w14:paraId="0912AAA5" w14:textId="77777777" w:rsidR="00A8300C" w:rsidRPr="003044FA" w:rsidRDefault="00A8300C" w:rsidP="00521F16">
      <w:pPr>
        <w:rPr>
          <w:lang w:val="lt-LT"/>
        </w:rPr>
      </w:pPr>
    </w:p>
    <w:p w14:paraId="2C292B86" w14:textId="77777777" w:rsidR="00A8300C" w:rsidRPr="003044FA" w:rsidRDefault="00A8300C" w:rsidP="00521F16">
      <w:pPr>
        <w:rPr>
          <w:lang w:val="lt-LT"/>
        </w:rPr>
      </w:pPr>
      <w:r w:rsidRPr="003044FA">
        <w:rPr>
          <w:lang w:val="lt-LT"/>
        </w:rPr>
        <w:t>Nesunaudotas veterinarinis vaistas ar su juo susijusios atliekos turi būti sunaikintos pagal šalies reikalavimus.</w:t>
      </w:r>
    </w:p>
    <w:p w14:paraId="42777445" w14:textId="77777777" w:rsidR="00A8300C" w:rsidRPr="003044FA" w:rsidRDefault="00A8300C" w:rsidP="00521F16">
      <w:pPr>
        <w:rPr>
          <w:lang w:val="lt-LT"/>
        </w:rPr>
      </w:pPr>
    </w:p>
    <w:p w14:paraId="7BB44491" w14:textId="77777777" w:rsidR="00A8300C" w:rsidRPr="003044FA" w:rsidRDefault="00A8300C" w:rsidP="00521F16">
      <w:pPr>
        <w:rPr>
          <w:lang w:val="lt-LT"/>
        </w:rPr>
      </w:pPr>
    </w:p>
    <w:p w14:paraId="4DB77625" w14:textId="77777777" w:rsidR="00A8300C" w:rsidRPr="003044FA" w:rsidRDefault="00A8300C" w:rsidP="00521F16">
      <w:pPr>
        <w:ind w:left="567" w:hanging="567"/>
        <w:rPr>
          <w:b/>
          <w:bCs/>
          <w:caps/>
          <w:lang w:val="lt-LT"/>
        </w:rPr>
      </w:pPr>
      <w:r w:rsidRPr="003044FA">
        <w:rPr>
          <w:b/>
          <w:bCs/>
          <w:caps/>
          <w:lang w:val="lt-LT"/>
        </w:rPr>
        <w:t>7.</w:t>
      </w:r>
      <w:r w:rsidRPr="003044FA">
        <w:rPr>
          <w:b/>
          <w:bCs/>
          <w:caps/>
          <w:lang w:val="lt-LT"/>
        </w:rPr>
        <w:tab/>
        <w:t>REGISTRUOTOJAS</w:t>
      </w:r>
    </w:p>
    <w:p w14:paraId="123C52DE" w14:textId="77777777" w:rsidR="00A8300C" w:rsidRPr="003044FA" w:rsidRDefault="00A8300C" w:rsidP="00521F16">
      <w:pPr>
        <w:rPr>
          <w:lang w:val="lt-LT"/>
        </w:rPr>
      </w:pPr>
    </w:p>
    <w:p w14:paraId="2F43D7EE" w14:textId="77777777" w:rsidR="00A8300C" w:rsidRPr="003044FA" w:rsidRDefault="00A8300C" w:rsidP="00521F16">
      <w:pPr>
        <w:rPr>
          <w:lang w:val="lt-LT"/>
        </w:rPr>
      </w:pPr>
      <w:r w:rsidRPr="003044FA">
        <w:rPr>
          <w:lang w:val="lt-LT"/>
        </w:rPr>
        <w:t>Boehringer Ingelheim Vetmedica GmbH</w:t>
      </w:r>
    </w:p>
    <w:p w14:paraId="58BF91A9" w14:textId="77777777" w:rsidR="00A8300C" w:rsidRPr="003044FA" w:rsidRDefault="00A8300C" w:rsidP="00521F16">
      <w:pPr>
        <w:rPr>
          <w:lang w:val="lt-LT"/>
        </w:rPr>
      </w:pPr>
      <w:r w:rsidRPr="003044FA">
        <w:rPr>
          <w:lang w:val="lt-LT"/>
        </w:rPr>
        <w:t>55216 Ingelheim/Rhein</w:t>
      </w:r>
    </w:p>
    <w:p w14:paraId="4843F62E" w14:textId="77777777" w:rsidR="00A8300C" w:rsidRPr="003044FA" w:rsidRDefault="00A8300C" w:rsidP="00521F16">
      <w:pPr>
        <w:rPr>
          <w:caps/>
          <w:lang w:val="lt-LT"/>
        </w:rPr>
      </w:pPr>
      <w:r w:rsidRPr="003044FA">
        <w:rPr>
          <w:caps/>
          <w:lang w:val="lt-LT"/>
        </w:rPr>
        <w:t>Vokietija</w:t>
      </w:r>
    </w:p>
    <w:p w14:paraId="7248313A" w14:textId="77777777" w:rsidR="00A8300C" w:rsidRPr="003044FA" w:rsidRDefault="00A8300C" w:rsidP="00521F16">
      <w:pPr>
        <w:rPr>
          <w:lang w:val="lt-LT"/>
        </w:rPr>
      </w:pPr>
    </w:p>
    <w:p w14:paraId="56957B33" w14:textId="77777777" w:rsidR="00A8300C" w:rsidRPr="003044FA" w:rsidRDefault="00A8300C" w:rsidP="00521F16">
      <w:pPr>
        <w:rPr>
          <w:lang w:val="lt-LT"/>
        </w:rPr>
      </w:pPr>
    </w:p>
    <w:p w14:paraId="3FA43A8E" w14:textId="77777777" w:rsidR="00A8300C" w:rsidRPr="003044FA" w:rsidRDefault="00A8300C" w:rsidP="001C69D7">
      <w:pPr>
        <w:keepNext/>
        <w:ind w:left="567" w:hanging="567"/>
        <w:rPr>
          <w:b/>
          <w:bCs/>
          <w:lang w:val="lt-LT"/>
        </w:rPr>
      </w:pPr>
      <w:r w:rsidRPr="003044FA">
        <w:rPr>
          <w:b/>
          <w:bCs/>
          <w:lang w:val="lt-LT"/>
        </w:rPr>
        <w:lastRenderedPageBreak/>
        <w:t>8.</w:t>
      </w:r>
      <w:r w:rsidRPr="003044FA">
        <w:rPr>
          <w:b/>
          <w:bCs/>
          <w:lang w:val="lt-LT"/>
        </w:rPr>
        <w:tab/>
        <w:t>REGISTRACIJOS NUMERIAI</w:t>
      </w:r>
    </w:p>
    <w:p w14:paraId="1A672A10" w14:textId="77777777" w:rsidR="00A8300C" w:rsidRPr="003044FA" w:rsidRDefault="00A8300C" w:rsidP="001C69D7">
      <w:pPr>
        <w:keepNext/>
        <w:rPr>
          <w:lang w:val="lt-LT"/>
        </w:rPr>
      </w:pPr>
    </w:p>
    <w:p w14:paraId="02C55E70" w14:textId="1260083A" w:rsidR="00A8300C" w:rsidRPr="003044FA" w:rsidRDefault="00A8300C" w:rsidP="001C69D7">
      <w:pPr>
        <w:keepNext/>
        <w:rPr>
          <w:u w:val="single"/>
          <w:lang w:val="lt-LT"/>
        </w:rPr>
      </w:pPr>
      <w:r w:rsidRPr="003044FA">
        <w:rPr>
          <w:u w:val="single"/>
          <w:lang w:val="lt-LT"/>
        </w:rPr>
        <w:t>Metacam 1 mg, kramtomosios tabletės šunims</w:t>
      </w:r>
    </w:p>
    <w:p w14:paraId="68C4B21F" w14:textId="77777777" w:rsidR="00A8300C" w:rsidRPr="003044FA" w:rsidRDefault="00A8300C" w:rsidP="0021275D">
      <w:pPr>
        <w:rPr>
          <w:lang w:val="lt-LT"/>
        </w:rPr>
      </w:pPr>
      <w:r w:rsidRPr="003044FA">
        <w:rPr>
          <w:lang w:val="lt-LT"/>
        </w:rPr>
        <w:t>lizdinės plokštelės:</w:t>
      </w:r>
    </w:p>
    <w:p w14:paraId="5CF23B62" w14:textId="77777777" w:rsidR="00A8300C" w:rsidRPr="003044FA" w:rsidRDefault="00A8300C" w:rsidP="00521F16">
      <w:pPr>
        <w:rPr>
          <w:lang w:val="lt-LT"/>
        </w:rPr>
      </w:pPr>
      <w:r w:rsidRPr="003044FA">
        <w:rPr>
          <w:lang w:val="lt-LT"/>
        </w:rPr>
        <w:t>EU/2/97/004/043 7 tabletės</w:t>
      </w:r>
    </w:p>
    <w:p w14:paraId="53DD1390" w14:textId="77777777" w:rsidR="00A8300C" w:rsidRPr="003044FA" w:rsidRDefault="00A8300C" w:rsidP="00521F16">
      <w:pPr>
        <w:rPr>
          <w:lang w:val="lt-LT"/>
        </w:rPr>
      </w:pPr>
      <w:r w:rsidRPr="003044FA">
        <w:rPr>
          <w:lang w:val="lt-LT"/>
        </w:rPr>
        <w:t>EU/2/97/004/044 84 tabletės</w:t>
      </w:r>
    </w:p>
    <w:p w14:paraId="634469E8" w14:textId="77777777" w:rsidR="00A8300C" w:rsidRPr="003044FA" w:rsidRDefault="00A8300C" w:rsidP="00521F16">
      <w:pPr>
        <w:rPr>
          <w:lang w:val="lt-LT"/>
        </w:rPr>
      </w:pPr>
      <w:r w:rsidRPr="003044FA">
        <w:rPr>
          <w:lang w:val="lt-LT"/>
        </w:rPr>
        <w:t>EU/2/97/004/045 252 tabletės</w:t>
      </w:r>
    </w:p>
    <w:p w14:paraId="529FC704" w14:textId="77777777" w:rsidR="00A8300C" w:rsidRPr="003044FA" w:rsidRDefault="00A8300C" w:rsidP="00521F16">
      <w:pPr>
        <w:rPr>
          <w:lang w:val="lt-LT"/>
        </w:rPr>
      </w:pPr>
    </w:p>
    <w:p w14:paraId="56A2C735" w14:textId="0928637A" w:rsidR="00A8300C" w:rsidRPr="003044FA" w:rsidRDefault="00A8300C" w:rsidP="00521F16">
      <w:pPr>
        <w:rPr>
          <w:u w:val="single"/>
          <w:lang w:val="lt-LT"/>
        </w:rPr>
      </w:pPr>
      <w:r w:rsidRPr="003044FA">
        <w:rPr>
          <w:u w:val="single"/>
          <w:lang w:val="lt-LT"/>
        </w:rPr>
        <w:t>Metacam 2,5 mg, kramtomosios tabletės šunims</w:t>
      </w:r>
    </w:p>
    <w:p w14:paraId="3DC12587" w14:textId="77777777" w:rsidR="00A8300C" w:rsidRPr="003044FA" w:rsidRDefault="00A8300C" w:rsidP="0021275D">
      <w:pPr>
        <w:rPr>
          <w:lang w:val="lt-LT"/>
        </w:rPr>
      </w:pPr>
      <w:r w:rsidRPr="003044FA">
        <w:rPr>
          <w:lang w:val="lt-LT"/>
        </w:rPr>
        <w:t>lizdinės plokštelės:</w:t>
      </w:r>
    </w:p>
    <w:p w14:paraId="35C98DC0" w14:textId="77777777" w:rsidR="00A8300C" w:rsidRPr="003044FA" w:rsidRDefault="00A8300C" w:rsidP="00521F16">
      <w:pPr>
        <w:rPr>
          <w:lang w:val="lt-LT"/>
        </w:rPr>
      </w:pPr>
      <w:r w:rsidRPr="003044FA">
        <w:rPr>
          <w:lang w:val="lt-LT"/>
        </w:rPr>
        <w:t>EU/2/97/004/046 7 tabletės</w:t>
      </w:r>
    </w:p>
    <w:p w14:paraId="104FD333" w14:textId="77777777" w:rsidR="00A8300C" w:rsidRPr="003044FA" w:rsidRDefault="00A8300C" w:rsidP="00521F16">
      <w:pPr>
        <w:rPr>
          <w:lang w:val="lt-LT"/>
        </w:rPr>
      </w:pPr>
      <w:r w:rsidRPr="003044FA">
        <w:rPr>
          <w:lang w:val="lt-LT"/>
        </w:rPr>
        <w:t>EU/2/97/004/047 84 tabletės</w:t>
      </w:r>
    </w:p>
    <w:p w14:paraId="6165F3D6" w14:textId="77777777" w:rsidR="00A8300C" w:rsidRPr="003044FA" w:rsidRDefault="00A8300C" w:rsidP="00521F16">
      <w:pPr>
        <w:rPr>
          <w:lang w:val="lt-LT"/>
        </w:rPr>
      </w:pPr>
      <w:r w:rsidRPr="003044FA">
        <w:rPr>
          <w:lang w:val="lt-LT"/>
        </w:rPr>
        <w:t>EU/2/97/004/048 252 tabletės</w:t>
      </w:r>
    </w:p>
    <w:p w14:paraId="1F484E4F" w14:textId="77777777" w:rsidR="00A8300C" w:rsidRPr="003044FA" w:rsidRDefault="00A8300C" w:rsidP="00521F16">
      <w:pPr>
        <w:rPr>
          <w:lang w:val="lt-LT"/>
        </w:rPr>
      </w:pPr>
    </w:p>
    <w:p w14:paraId="33F0DFF4" w14:textId="77777777" w:rsidR="00A8300C" w:rsidRPr="003044FA" w:rsidRDefault="00A8300C" w:rsidP="00521F16">
      <w:pPr>
        <w:rPr>
          <w:lang w:val="lt-LT"/>
        </w:rPr>
      </w:pPr>
    </w:p>
    <w:p w14:paraId="3ACC5068" w14:textId="77777777" w:rsidR="00A8300C" w:rsidRPr="003044FA" w:rsidRDefault="00A8300C" w:rsidP="00521F16">
      <w:pPr>
        <w:ind w:left="540" w:hanging="540"/>
        <w:rPr>
          <w:caps/>
          <w:lang w:val="lt-LT"/>
        </w:rPr>
      </w:pPr>
      <w:r w:rsidRPr="003044FA">
        <w:rPr>
          <w:b/>
          <w:bCs/>
          <w:caps/>
          <w:lang w:val="lt-LT"/>
        </w:rPr>
        <w:t>9.</w:t>
      </w:r>
      <w:r w:rsidRPr="003044FA">
        <w:rPr>
          <w:b/>
          <w:bCs/>
          <w:caps/>
          <w:lang w:val="lt-LT"/>
        </w:rPr>
        <w:tab/>
        <w:t>REGISTRAVIMO / PERREGISTRAVIMO DATA</w:t>
      </w:r>
    </w:p>
    <w:p w14:paraId="4B358B89" w14:textId="77777777" w:rsidR="00A8300C" w:rsidRPr="003044FA" w:rsidRDefault="00A8300C" w:rsidP="00521F16">
      <w:pPr>
        <w:rPr>
          <w:lang w:val="lt-LT"/>
        </w:rPr>
      </w:pPr>
    </w:p>
    <w:p w14:paraId="6036D3DE" w14:textId="77777777" w:rsidR="00A8300C" w:rsidRPr="003044FA" w:rsidRDefault="00A8300C" w:rsidP="00521F16">
      <w:pPr>
        <w:rPr>
          <w:lang w:val="lt-LT"/>
        </w:rPr>
      </w:pPr>
      <w:r w:rsidRPr="003044FA">
        <w:rPr>
          <w:lang w:val="lt-LT"/>
        </w:rPr>
        <w:t>Registravimo data</w:t>
      </w:r>
      <w:r w:rsidRPr="003044FA">
        <w:rPr>
          <w:lang w:val="lt-LT"/>
        </w:rPr>
        <w:tab/>
        <w:t>1998-01-07</w:t>
      </w:r>
    </w:p>
    <w:p w14:paraId="326AE855" w14:textId="77777777" w:rsidR="00A8300C" w:rsidRPr="003044FA" w:rsidRDefault="00A8300C" w:rsidP="00521F16">
      <w:pPr>
        <w:ind w:left="567" w:hanging="567"/>
        <w:rPr>
          <w:lang w:val="lt-LT"/>
        </w:rPr>
      </w:pPr>
      <w:r w:rsidRPr="003044FA">
        <w:rPr>
          <w:lang w:val="lt-LT"/>
        </w:rPr>
        <w:t xml:space="preserve">Perregistravimo data </w:t>
      </w:r>
      <w:r w:rsidRPr="003044FA">
        <w:rPr>
          <w:lang w:val="lt-LT"/>
        </w:rPr>
        <w:tab/>
        <w:t>2007-12-06</w:t>
      </w:r>
    </w:p>
    <w:p w14:paraId="4A5FC1F2" w14:textId="77777777" w:rsidR="00A8300C" w:rsidRPr="003044FA" w:rsidRDefault="00A8300C" w:rsidP="00521F16">
      <w:pPr>
        <w:rPr>
          <w:lang w:val="lt-LT"/>
        </w:rPr>
      </w:pPr>
    </w:p>
    <w:p w14:paraId="56A03C2D" w14:textId="77777777" w:rsidR="00A8300C" w:rsidRPr="003044FA" w:rsidRDefault="00A8300C" w:rsidP="00521F16">
      <w:pPr>
        <w:rPr>
          <w:lang w:val="lt-LT"/>
        </w:rPr>
      </w:pPr>
    </w:p>
    <w:p w14:paraId="5C316D54" w14:textId="77777777" w:rsidR="00A8300C" w:rsidRPr="003044FA" w:rsidRDefault="00A8300C" w:rsidP="00521F16">
      <w:pPr>
        <w:ind w:left="540" w:hanging="540"/>
        <w:rPr>
          <w:b/>
          <w:bCs/>
          <w:caps/>
          <w:lang w:val="lt-LT"/>
        </w:rPr>
      </w:pPr>
      <w:r w:rsidRPr="003044FA">
        <w:rPr>
          <w:b/>
          <w:bCs/>
          <w:caps/>
          <w:lang w:val="lt-LT"/>
        </w:rPr>
        <w:t>10.</w:t>
      </w:r>
      <w:r w:rsidRPr="003044FA">
        <w:rPr>
          <w:b/>
          <w:bCs/>
          <w:caps/>
          <w:lang w:val="lt-LT"/>
        </w:rPr>
        <w:tab/>
        <w:t>Teksto peržiūros data</w:t>
      </w:r>
    </w:p>
    <w:p w14:paraId="6F3C0754" w14:textId="77777777" w:rsidR="00A8300C" w:rsidRPr="003044FA" w:rsidRDefault="00A8300C" w:rsidP="00521F16">
      <w:pPr>
        <w:rPr>
          <w:caps/>
          <w:lang w:val="lt-LT"/>
        </w:rPr>
      </w:pPr>
    </w:p>
    <w:p w14:paraId="6CF21D38" w14:textId="77777777" w:rsidR="00A8300C" w:rsidRPr="003044FA" w:rsidRDefault="00A8300C" w:rsidP="00521F16">
      <w:pPr>
        <w:rPr>
          <w:lang w:val="lt-LT"/>
        </w:rPr>
      </w:pPr>
      <w:r w:rsidRPr="003044FA">
        <w:rPr>
          <w:lang w:val="lt-LT"/>
        </w:rPr>
        <w:t xml:space="preserve">Išsamią informaciją apie šį veterinarinį vaistą galima rasti Europos vaistų agentūros tinklalapyje </w:t>
      </w:r>
      <w:hyperlink r:id="rId16" w:history="1">
        <w:r w:rsidRPr="003044FA">
          <w:rPr>
            <w:rStyle w:val="Hyperlink"/>
            <w:color w:val="auto"/>
            <w:lang w:val="lt-LT"/>
          </w:rPr>
          <w:t>http://www.ema.europa.eu/</w:t>
        </w:r>
      </w:hyperlink>
      <w:r w:rsidRPr="003044FA">
        <w:rPr>
          <w:lang w:val="lt-LT"/>
        </w:rPr>
        <w:t>.</w:t>
      </w:r>
    </w:p>
    <w:p w14:paraId="1F57E95A" w14:textId="77777777" w:rsidR="00A8300C" w:rsidRPr="003044FA" w:rsidRDefault="00A8300C" w:rsidP="00521F16">
      <w:pPr>
        <w:rPr>
          <w:caps/>
          <w:lang w:val="lt-LT"/>
        </w:rPr>
      </w:pPr>
    </w:p>
    <w:p w14:paraId="0A9FECDA" w14:textId="77777777" w:rsidR="00A8300C" w:rsidRPr="003044FA" w:rsidRDefault="00A8300C" w:rsidP="00521F16">
      <w:pPr>
        <w:rPr>
          <w:caps/>
          <w:lang w:val="lt-LT"/>
        </w:rPr>
      </w:pPr>
    </w:p>
    <w:p w14:paraId="344E21CA" w14:textId="77777777" w:rsidR="00A8300C" w:rsidRPr="003044FA" w:rsidRDefault="00A8300C" w:rsidP="00521F16">
      <w:pPr>
        <w:rPr>
          <w:caps/>
          <w:lang w:val="lt-LT"/>
        </w:rPr>
      </w:pPr>
      <w:r w:rsidRPr="003044FA">
        <w:rPr>
          <w:b/>
          <w:bCs/>
          <w:caps/>
          <w:lang w:val="lt-LT"/>
        </w:rPr>
        <w:t>DRAUDIMAS PREKIAUTI, TIEKTI IR (ARBA) NAUDOTI</w:t>
      </w:r>
    </w:p>
    <w:p w14:paraId="34731DDF" w14:textId="77777777" w:rsidR="00A8300C" w:rsidRPr="003044FA" w:rsidRDefault="00A8300C" w:rsidP="00521F16">
      <w:pPr>
        <w:rPr>
          <w:lang w:val="lt-LT"/>
        </w:rPr>
      </w:pPr>
    </w:p>
    <w:p w14:paraId="3F4DC589" w14:textId="77777777" w:rsidR="00A8300C" w:rsidRPr="003044FA" w:rsidRDefault="00A8300C" w:rsidP="00521F16">
      <w:pPr>
        <w:rPr>
          <w:lang w:val="lt-LT"/>
        </w:rPr>
      </w:pPr>
      <w:r w:rsidRPr="003044FA">
        <w:rPr>
          <w:lang w:val="lt-LT"/>
        </w:rPr>
        <w:t>Nėra.</w:t>
      </w:r>
    </w:p>
    <w:p w14:paraId="259FE439" w14:textId="77777777" w:rsidR="00A8300C" w:rsidRPr="003044FA" w:rsidRDefault="00A8300C" w:rsidP="00521F16">
      <w:pPr>
        <w:ind w:left="567" w:hanging="567"/>
        <w:rPr>
          <w:lang w:val="lt-LT"/>
        </w:rPr>
      </w:pPr>
      <w:r w:rsidRPr="003044FA">
        <w:rPr>
          <w:lang w:val="lt-LT"/>
        </w:rPr>
        <w:br w:type="page"/>
      </w:r>
      <w:r w:rsidRPr="003044FA">
        <w:rPr>
          <w:b/>
          <w:bCs/>
          <w:lang w:val="lt-LT"/>
        </w:rPr>
        <w:lastRenderedPageBreak/>
        <w:t>1.</w:t>
      </w:r>
      <w:r w:rsidRPr="003044FA">
        <w:rPr>
          <w:b/>
          <w:bCs/>
          <w:i/>
          <w:iCs/>
          <w:lang w:val="lt-LT"/>
        </w:rPr>
        <w:tab/>
      </w:r>
      <w:r w:rsidRPr="003044FA">
        <w:rPr>
          <w:b/>
          <w:bCs/>
          <w:lang w:val="lt-LT"/>
        </w:rPr>
        <w:t>VETERINARINIO VAISTO PAVADINIMAS</w:t>
      </w:r>
    </w:p>
    <w:p w14:paraId="0203352E" w14:textId="77777777" w:rsidR="00A8300C" w:rsidRPr="003044FA" w:rsidRDefault="00A8300C" w:rsidP="00521F16">
      <w:pPr>
        <w:rPr>
          <w:lang w:val="lt-LT"/>
        </w:rPr>
      </w:pPr>
    </w:p>
    <w:p w14:paraId="501BCA5A" w14:textId="77777777" w:rsidR="00A8300C" w:rsidRPr="003044FA" w:rsidRDefault="00A8300C" w:rsidP="00521F16">
      <w:pPr>
        <w:outlineLvl w:val="1"/>
        <w:rPr>
          <w:lang w:val="lt-LT"/>
        </w:rPr>
      </w:pPr>
      <w:r w:rsidRPr="003044FA">
        <w:rPr>
          <w:lang w:val="lt-LT"/>
        </w:rPr>
        <w:t>Metacam 0,5 mg/ml, geriamoji suspensija katėms ir jūrų kiaulytėms</w:t>
      </w:r>
    </w:p>
    <w:p w14:paraId="552EB1B8" w14:textId="77777777" w:rsidR="00A8300C" w:rsidRPr="003044FA" w:rsidRDefault="00A8300C" w:rsidP="00521F16">
      <w:pPr>
        <w:rPr>
          <w:lang w:val="lt-LT"/>
        </w:rPr>
      </w:pPr>
    </w:p>
    <w:p w14:paraId="7B64B436" w14:textId="77777777" w:rsidR="00A8300C" w:rsidRPr="003044FA" w:rsidRDefault="00A8300C" w:rsidP="00521F16">
      <w:pPr>
        <w:rPr>
          <w:lang w:val="lt-LT"/>
        </w:rPr>
      </w:pPr>
    </w:p>
    <w:p w14:paraId="616269AF" w14:textId="77777777" w:rsidR="00A8300C" w:rsidRPr="003044FA" w:rsidRDefault="00A8300C" w:rsidP="00521F16">
      <w:pPr>
        <w:ind w:left="567" w:hanging="567"/>
        <w:rPr>
          <w:lang w:val="lt-LT"/>
        </w:rPr>
      </w:pPr>
      <w:r w:rsidRPr="003044FA">
        <w:rPr>
          <w:b/>
          <w:bCs/>
          <w:lang w:val="lt-LT"/>
        </w:rPr>
        <w:t>2.</w:t>
      </w:r>
      <w:r w:rsidRPr="003044FA">
        <w:rPr>
          <w:b/>
          <w:bCs/>
          <w:lang w:val="lt-LT"/>
        </w:rPr>
        <w:tab/>
        <w:t>KOKYBINĖ IR KIEKYBINĖ SUDĖTIS</w:t>
      </w:r>
    </w:p>
    <w:p w14:paraId="177D5856" w14:textId="77777777" w:rsidR="00A8300C" w:rsidRPr="003044FA" w:rsidRDefault="00A8300C" w:rsidP="00521F16">
      <w:pPr>
        <w:rPr>
          <w:lang w:val="lt-LT"/>
        </w:rPr>
      </w:pPr>
    </w:p>
    <w:p w14:paraId="3EB29516" w14:textId="77777777" w:rsidR="00A8300C" w:rsidRPr="003044FA" w:rsidRDefault="00A8300C" w:rsidP="00521F16">
      <w:pPr>
        <w:tabs>
          <w:tab w:val="left" w:pos="709"/>
        </w:tabs>
        <w:rPr>
          <w:lang w:val="lt-LT"/>
        </w:rPr>
      </w:pPr>
      <w:r w:rsidRPr="003044FA">
        <w:rPr>
          <w:lang w:val="lt-LT"/>
        </w:rPr>
        <w:t>Viename mililitre yra:</w:t>
      </w:r>
    </w:p>
    <w:p w14:paraId="640E4F85" w14:textId="77777777" w:rsidR="00A8300C" w:rsidRPr="003044FA" w:rsidRDefault="00A8300C" w:rsidP="00521F16">
      <w:pPr>
        <w:rPr>
          <w:b/>
          <w:bCs/>
          <w:lang w:val="lt-LT"/>
        </w:rPr>
      </w:pPr>
    </w:p>
    <w:p w14:paraId="140D9C0D" w14:textId="77777777" w:rsidR="00A8300C" w:rsidRPr="003044FA" w:rsidRDefault="00A8300C" w:rsidP="00521F16">
      <w:pPr>
        <w:rPr>
          <w:lang w:val="lt-LT"/>
        </w:rPr>
      </w:pPr>
      <w:r w:rsidRPr="003044FA">
        <w:rPr>
          <w:b/>
          <w:bCs/>
          <w:lang w:val="lt-LT"/>
        </w:rPr>
        <w:t>veikliosios medžiagos:</w:t>
      </w:r>
    </w:p>
    <w:p w14:paraId="6928666D" w14:textId="77777777" w:rsidR="00A8300C" w:rsidRPr="003044FA" w:rsidRDefault="00A8300C" w:rsidP="00D61A52">
      <w:pPr>
        <w:tabs>
          <w:tab w:val="left" w:pos="1985"/>
        </w:tabs>
        <w:rPr>
          <w:lang w:val="lt-LT"/>
        </w:rPr>
      </w:pPr>
      <w:r w:rsidRPr="003044FA">
        <w:rPr>
          <w:lang w:val="lt-LT"/>
        </w:rPr>
        <w:t>meloksikamo</w:t>
      </w:r>
      <w:r w:rsidRPr="003044FA">
        <w:rPr>
          <w:lang w:val="lt-LT"/>
        </w:rPr>
        <w:tab/>
        <w:t>0,5 mg (atitinkamai 0,017 mg laše);</w:t>
      </w:r>
    </w:p>
    <w:p w14:paraId="4DEE5D48" w14:textId="77777777" w:rsidR="00A8300C" w:rsidRPr="003044FA" w:rsidRDefault="00A8300C" w:rsidP="00521F16">
      <w:pPr>
        <w:tabs>
          <w:tab w:val="left" w:pos="1701"/>
          <w:tab w:val="right" w:pos="5670"/>
        </w:tabs>
        <w:rPr>
          <w:lang w:val="lt-LT"/>
        </w:rPr>
      </w:pPr>
    </w:p>
    <w:p w14:paraId="4C7D6C65" w14:textId="77777777" w:rsidR="00A8300C" w:rsidRPr="003044FA" w:rsidRDefault="00A8300C" w:rsidP="00521F16">
      <w:pPr>
        <w:rPr>
          <w:b/>
          <w:bCs/>
          <w:lang w:val="lt-LT"/>
        </w:rPr>
      </w:pPr>
      <w:r w:rsidRPr="003044FA">
        <w:rPr>
          <w:b/>
          <w:bCs/>
          <w:lang w:val="lt-LT"/>
        </w:rPr>
        <w:t>pagalbinės medžiagos:</w:t>
      </w:r>
    </w:p>
    <w:p w14:paraId="02B44559" w14:textId="77777777" w:rsidR="00A8300C" w:rsidRPr="003044FA" w:rsidRDefault="00A8300C" w:rsidP="00D61A52">
      <w:pPr>
        <w:tabs>
          <w:tab w:val="left" w:pos="1985"/>
        </w:tabs>
        <w:rPr>
          <w:lang w:val="lt-LT"/>
        </w:rPr>
      </w:pPr>
      <w:r w:rsidRPr="003044FA">
        <w:rPr>
          <w:lang w:val="lt-LT"/>
        </w:rPr>
        <w:t>natrio benzoato</w:t>
      </w:r>
      <w:r w:rsidRPr="003044FA">
        <w:rPr>
          <w:lang w:val="lt-LT"/>
        </w:rPr>
        <w:tab/>
        <w:t>1,5 mg (atitinkamai 0,05 mg laše).</w:t>
      </w:r>
    </w:p>
    <w:p w14:paraId="58D514F6" w14:textId="77777777" w:rsidR="00A8300C" w:rsidRPr="003044FA" w:rsidRDefault="00A8300C" w:rsidP="00521F16">
      <w:pPr>
        <w:rPr>
          <w:lang w:val="lt-LT"/>
        </w:rPr>
      </w:pPr>
    </w:p>
    <w:p w14:paraId="019212F7" w14:textId="77777777" w:rsidR="00A8300C" w:rsidRPr="003044FA" w:rsidRDefault="00A8300C" w:rsidP="00521F16">
      <w:pPr>
        <w:rPr>
          <w:lang w:val="lt-LT"/>
        </w:rPr>
      </w:pPr>
      <w:r w:rsidRPr="003044FA">
        <w:rPr>
          <w:lang w:val="lt-LT"/>
        </w:rPr>
        <w:t>Išsamų pagalbinių medžiagų sąrašą žr. 6.1 p.</w:t>
      </w:r>
    </w:p>
    <w:p w14:paraId="5BEE3FEE" w14:textId="77777777" w:rsidR="00A8300C" w:rsidRPr="003044FA" w:rsidRDefault="00A8300C" w:rsidP="00521F16">
      <w:pPr>
        <w:rPr>
          <w:lang w:val="lt-LT"/>
        </w:rPr>
      </w:pPr>
    </w:p>
    <w:p w14:paraId="5E178220" w14:textId="77777777" w:rsidR="00A8300C" w:rsidRPr="003044FA" w:rsidRDefault="00A8300C" w:rsidP="00521F16">
      <w:pPr>
        <w:rPr>
          <w:lang w:val="lt-LT"/>
        </w:rPr>
      </w:pPr>
    </w:p>
    <w:p w14:paraId="46E7E3CF" w14:textId="77777777" w:rsidR="00A8300C" w:rsidRPr="003044FA" w:rsidRDefault="00A8300C" w:rsidP="00521F16">
      <w:pPr>
        <w:ind w:left="567" w:hanging="567"/>
        <w:rPr>
          <w:lang w:val="lt-LT"/>
        </w:rPr>
      </w:pPr>
      <w:r w:rsidRPr="003044FA">
        <w:rPr>
          <w:b/>
          <w:bCs/>
          <w:lang w:val="lt-LT"/>
        </w:rPr>
        <w:t>3.</w:t>
      </w:r>
      <w:r w:rsidRPr="003044FA">
        <w:rPr>
          <w:b/>
          <w:bCs/>
          <w:lang w:val="lt-LT"/>
        </w:rPr>
        <w:tab/>
        <w:t>VAISTO FORMA</w:t>
      </w:r>
    </w:p>
    <w:p w14:paraId="491B6267" w14:textId="77777777" w:rsidR="00A8300C" w:rsidRPr="003044FA" w:rsidRDefault="00A8300C" w:rsidP="00521F16">
      <w:pPr>
        <w:rPr>
          <w:lang w:val="lt-LT"/>
        </w:rPr>
      </w:pPr>
    </w:p>
    <w:p w14:paraId="3A9AD9F7" w14:textId="77777777" w:rsidR="00A8300C" w:rsidRPr="003044FA" w:rsidRDefault="00A8300C" w:rsidP="00521F16">
      <w:pPr>
        <w:tabs>
          <w:tab w:val="left" w:pos="709"/>
        </w:tabs>
        <w:ind w:left="709" w:hanging="709"/>
        <w:rPr>
          <w:lang w:val="lt-LT"/>
        </w:rPr>
      </w:pPr>
      <w:r w:rsidRPr="003044FA">
        <w:rPr>
          <w:lang w:val="lt-LT"/>
        </w:rPr>
        <w:t>Geriamoji suspensija.</w:t>
      </w:r>
    </w:p>
    <w:p w14:paraId="61A8BCAF" w14:textId="77777777" w:rsidR="00A8300C" w:rsidRPr="003044FA" w:rsidRDefault="00A8300C" w:rsidP="00521F16">
      <w:pPr>
        <w:rPr>
          <w:lang w:val="lt-LT"/>
        </w:rPr>
      </w:pPr>
      <w:r w:rsidRPr="003044FA">
        <w:rPr>
          <w:lang w:val="lt-LT"/>
        </w:rPr>
        <w:t>Gelsva su žaliu atspalviu tiršta geriamoji suspensija.</w:t>
      </w:r>
    </w:p>
    <w:p w14:paraId="215B6B41" w14:textId="77777777" w:rsidR="00A8300C" w:rsidRPr="003044FA" w:rsidRDefault="00A8300C" w:rsidP="00521F16">
      <w:pPr>
        <w:ind w:left="567" w:hanging="567"/>
        <w:rPr>
          <w:lang w:val="lt-LT"/>
        </w:rPr>
      </w:pPr>
    </w:p>
    <w:p w14:paraId="4B2E62BF" w14:textId="77777777" w:rsidR="00A8300C" w:rsidRPr="003044FA" w:rsidRDefault="00A8300C" w:rsidP="00521F16">
      <w:pPr>
        <w:ind w:left="567" w:hanging="567"/>
        <w:rPr>
          <w:lang w:val="lt-LT"/>
        </w:rPr>
      </w:pPr>
    </w:p>
    <w:p w14:paraId="4D8F13D3" w14:textId="77777777" w:rsidR="00A8300C" w:rsidRPr="003044FA" w:rsidRDefault="00A8300C" w:rsidP="00521F16">
      <w:pPr>
        <w:ind w:left="567" w:hanging="567"/>
        <w:rPr>
          <w:lang w:val="lt-LT"/>
        </w:rPr>
      </w:pPr>
      <w:r w:rsidRPr="003044FA">
        <w:rPr>
          <w:b/>
          <w:bCs/>
          <w:lang w:val="lt-LT"/>
        </w:rPr>
        <w:t>4.</w:t>
      </w:r>
      <w:r w:rsidRPr="003044FA">
        <w:rPr>
          <w:b/>
          <w:bCs/>
          <w:lang w:val="lt-LT"/>
        </w:rPr>
        <w:tab/>
        <w:t>KLINIKINIAI DUOMENYS</w:t>
      </w:r>
    </w:p>
    <w:p w14:paraId="04F868B6" w14:textId="77777777" w:rsidR="00A8300C" w:rsidRPr="003044FA" w:rsidRDefault="00A8300C" w:rsidP="00521F16">
      <w:pPr>
        <w:rPr>
          <w:lang w:val="lt-LT" w:eastAsia="de-DE"/>
        </w:rPr>
      </w:pPr>
    </w:p>
    <w:p w14:paraId="48D5C68A" w14:textId="77777777" w:rsidR="00A8300C" w:rsidRPr="003044FA" w:rsidRDefault="00A8300C" w:rsidP="00521F16">
      <w:pPr>
        <w:ind w:left="567" w:hanging="567"/>
        <w:rPr>
          <w:lang w:val="lt-LT"/>
        </w:rPr>
      </w:pPr>
      <w:r w:rsidRPr="003044FA">
        <w:rPr>
          <w:b/>
          <w:bCs/>
          <w:lang w:val="lt-LT"/>
        </w:rPr>
        <w:t>4.1.</w:t>
      </w:r>
      <w:r w:rsidRPr="003044FA">
        <w:rPr>
          <w:b/>
          <w:bCs/>
          <w:lang w:val="lt-LT"/>
        </w:rPr>
        <w:tab/>
        <w:t>Paskirties gyvūnų rūšis (-ys)</w:t>
      </w:r>
    </w:p>
    <w:p w14:paraId="4C2E6D5B" w14:textId="77777777" w:rsidR="00A8300C" w:rsidRPr="003044FA" w:rsidRDefault="00A8300C" w:rsidP="00521F16">
      <w:pPr>
        <w:rPr>
          <w:lang w:val="lt-LT"/>
        </w:rPr>
      </w:pPr>
    </w:p>
    <w:p w14:paraId="2C261201" w14:textId="77777777" w:rsidR="00A8300C" w:rsidRPr="003044FA" w:rsidRDefault="00A8300C" w:rsidP="00521F16">
      <w:pPr>
        <w:tabs>
          <w:tab w:val="left" w:pos="709"/>
        </w:tabs>
        <w:ind w:left="567" w:hanging="567"/>
        <w:rPr>
          <w:lang w:val="lt-LT"/>
        </w:rPr>
      </w:pPr>
      <w:r w:rsidRPr="003044FA">
        <w:rPr>
          <w:lang w:val="lt-LT"/>
        </w:rPr>
        <w:t>Katės ir jūrų kiaulytės</w:t>
      </w:r>
    </w:p>
    <w:p w14:paraId="4B8D70F3" w14:textId="77777777" w:rsidR="00A8300C" w:rsidRPr="003044FA" w:rsidRDefault="00A8300C" w:rsidP="00521F16">
      <w:pPr>
        <w:rPr>
          <w:lang w:val="lt-LT"/>
        </w:rPr>
      </w:pPr>
    </w:p>
    <w:p w14:paraId="0C330A26" w14:textId="77777777" w:rsidR="00A8300C" w:rsidRPr="003044FA" w:rsidRDefault="00A8300C" w:rsidP="00521F16">
      <w:pPr>
        <w:ind w:left="567" w:hanging="567"/>
        <w:rPr>
          <w:b/>
          <w:bCs/>
          <w:lang w:val="lt-LT"/>
        </w:rPr>
      </w:pPr>
      <w:r w:rsidRPr="003044FA">
        <w:rPr>
          <w:b/>
          <w:bCs/>
          <w:lang w:val="lt-LT"/>
        </w:rPr>
        <w:t>4.2.</w:t>
      </w:r>
      <w:r w:rsidRPr="003044FA">
        <w:rPr>
          <w:b/>
          <w:bCs/>
          <w:lang w:val="lt-LT"/>
        </w:rPr>
        <w:tab/>
        <w:t>Naudojimo indikacijos, nurodant paskirties gyvūnų rūšis</w:t>
      </w:r>
    </w:p>
    <w:p w14:paraId="1D190E8D" w14:textId="77777777" w:rsidR="00A8300C" w:rsidRPr="003044FA" w:rsidRDefault="00A8300C" w:rsidP="00521F16">
      <w:pPr>
        <w:tabs>
          <w:tab w:val="left" w:pos="540"/>
        </w:tabs>
        <w:rPr>
          <w:lang w:val="lt-LT"/>
        </w:rPr>
      </w:pPr>
    </w:p>
    <w:p w14:paraId="654FFA48" w14:textId="77777777" w:rsidR="00A8300C" w:rsidRPr="003044FA" w:rsidRDefault="00A8300C" w:rsidP="00521F16">
      <w:pPr>
        <w:tabs>
          <w:tab w:val="left" w:pos="540"/>
        </w:tabs>
        <w:rPr>
          <w:u w:val="single"/>
          <w:lang w:val="lt-LT"/>
        </w:rPr>
      </w:pPr>
      <w:r w:rsidRPr="003044FA">
        <w:rPr>
          <w:u w:val="single"/>
          <w:lang w:val="lt-LT"/>
        </w:rPr>
        <w:t>Katės</w:t>
      </w:r>
    </w:p>
    <w:p w14:paraId="48418BCD" w14:textId="77777777" w:rsidR="00A8300C" w:rsidRPr="003044FA" w:rsidRDefault="00A8300C" w:rsidP="00521F16">
      <w:pPr>
        <w:tabs>
          <w:tab w:val="left" w:pos="709"/>
        </w:tabs>
        <w:rPr>
          <w:lang w:val="lt-LT" w:eastAsia="de-DE"/>
        </w:rPr>
      </w:pPr>
      <w:r w:rsidRPr="003044FA">
        <w:rPr>
          <w:lang w:val="lt-LT" w:eastAsia="de-DE"/>
        </w:rPr>
        <w:t>Katėms lengvam arba vidutinio stiprumo pooperaciniam skausmui ir uždegimui mažinti po chirurginių procedūrų, pvz., ortopedinės ir minkštųjų audinių operacijos.</w:t>
      </w:r>
    </w:p>
    <w:p w14:paraId="159D03AD" w14:textId="77777777" w:rsidR="00A8300C" w:rsidRPr="003044FA" w:rsidRDefault="00A8300C" w:rsidP="00521F16">
      <w:pPr>
        <w:tabs>
          <w:tab w:val="left" w:pos="709"/>
        </w:tabs>
        <w:rPr>
          <w:lang w:val="lt-LT" w:eastAsia="de-DE"/>
        </w:rPr>
      </w:pPr>
      <w:r w:rsidRPr="003044FA">
        <w:rPr>
          <w:lang w:val="lt-LT" w:eastAsia="de-DE"/>
        </w:rPr>
        <w:t>Katėms skausmui ir uždegimui mažinti, esant ūminėms ir lėtinėms skeleto ir raumenų ligoms.</w:t>
      </w:r>
    </w:p>
    <w:p w14:paraId="43A2D346" w14:textId="77777777" w:rsidR="00A8300C" w:rsidRPr="003044FA" w:rsidRDefault="00A8300C" w:rsidP="00521F16">
      <w:pPr>
        <w:rPr>
          <w:lang w:val="lt-LT"/>
        </w:rPr>
      </w:pPr>
    </w:p>
    <w:p w14:paraId="588FEC96" w14:textId="77777777" w:rsidR="00A8300C" w:rsidRPr="003044FA" w:rsidRDefault="00A8300C" w:rsidP="00521F16">
      <w:pPr>
        <w:rPr>
          <w:u w:val="single"/>
          <w:lang w:val="lt-LT"/>
        </w:rPr>
      </w:pPr>
      <w:r w:rsidRPr="003044FA">
        <w:rPr>
          <w:u w:val="single"/>
          <w:lang w:val="lt-LT"/>
        </w:rPr>
        <w:t>Jūrų kiaulytės</w:t>
      </w:r>
    </w:p>
    <w:p w14:paraId="24740D43" w14:textId="77777777" w:rsidR="00A8300C" w:rsidRPr="003044FA" w:rsidRDefault="00A8300C" w:rsidP="00521F16">
      <w:pPr>
        <w:rPr>
          <w:lang w:val="lt-LT"/>
        </w:rPr>
      </w:pPr>
      <w:r w:rsidRPr="003044FA">
        <w:rPr>
          <w:lang w:val="lt-LT"/>
        </w:rPr>
        <w:t>Nestipriam arba vidutinio stiprumo pooperaciniam skausmui, susijusiam su minkštųjų audinių operacija, pvz., patinėlių kastracija, mažinti.</w:t>
      </w:r>
    </w:p>
    <w:p w14:paraId="132D83DB" w14:textId="77777777" w:rsidR="00A8300C" w:rsidRPr="003044FA" w:rsidRDefault="00A8300C" w:rsidP="00521F16">
      <w:pPr>
        <w:rPr>
          <w:lang w:val="lt-LT"/>
        </w:rPr>
      </w:pPr>
    </w:p>
    <w:p w14:paraId="54282B18" w14:textId="77777777" w:rsidR="00A8300C" w:rsidRPr="003044FA" w:rsidRDefault="00A8300C" w:rsidP="00521F16">
      <w:pPr>
        <w:ind w:left="567" w:hanging="567"/>
        <w:rPr>
          <w:lang w:val="lt-LT"/>
        </w:rPr>
      </w:pPr>
      <w:r w:rsidRPr="003044FA">
        <w:rPr>
          <w:b/>
          <w:bCs/>
          <w:lang w:val="lt-LT"/>
        </w:rPr>
        <w:t>4.3.</w:t>
      </w:r>
      <w:r w:rsidRPr="003044FA">
        <w:rPr>
          <w:b/>
          <w:bCs/>
          <w:lang w:val="lt-LT"/>
        </w:rPr>
        <w:tab/>
        <w:t>Kontraindikacijos</w:t>
      </w:r>
    </w:p>
    <w:p w14:paraId="240A1CF3" w14:textId="77777777" w:rsidR="00A8300C" w:rsidRPr="003044FA" w:rsidRDefault="00A8300C" w:rsidP="00521F16">
      <w:pPr>
        <w:rPr>
          <w:lang w:val="lt-LT"/>
        </w:rPr>
      </w:pPr>
    </w:p>
    <w:p w14:paraId="330558F7" w14:textId="77777777" w:rsidR="00A8300C" w:rsidRPr="003044FA" w:rsidRDefault="00A8300C" w:rsidP="00521F16">
      <w:pPr>
        <w:rPr>
          <w:b/>
          <w:bCs/>
          <w:lang w:val="lt-LT" w:eastAsia="de-DE"/>
        </w:rPr>
      </w:pPr>
      <w:r w:rsidRPr="003044FA">
        <w:rPr>
          <w:lang w:val="lt-LT" w:eastAsia="de-DE"/>
        </w:rPr>
        <w:t>Negalima naudoti vaikingumo ir laktacijos metu.</w:t>
      </w:r>
    </w:p>
    <w:p w14:paraId="6F32C888" w14:textId="77777777" w:rsidR="00A8300C" w:rsidRPr="003044FA" w:rsidRDefault="00A8300C" w:rsidP="00521F16">
      <w:pPr>
        <w:rPr>
          <w:lang w:val="lt-LT" w:eastAsia="de-DE"/>
        </w:rPr>
      </w:pPr>
      <w:r w:rsidRPr="003044FA">
        <w:rPr>
          <w:lang w:val="lt-LT" w:eastAsia="de-DE"/>
        </w:rPr>
        <w:t>Negalima naudoti katėms, esant skrandžio ir žarnyno sutrikimams, pvz., esant sudirgimui ir kraujavimui, sutrikus kepenų, širdies ar inkstų funkcijoms ir esant hemoraginiams sutrikimams.</w:t>
      </w:r>
    </w:p>
    <w:p w14:paraId="0A43EA38" w14:textId="77777777" w:rsidR="00A8300C" w:rsidRPr="003044FA" w:rsidRDefault="00A8300C" w:rsidP="00521F16">
      <w:pPr>
        <w:rPr>
          <w:lang w:val="lt-LT"/>
        </w:rPr>
      </w:pPr>
      <w:r w:rsidRPr="003044FA">
        <w:rPr>
          <w:lang w:val="lt-LT"/>
        </w:rPr>
        <w:t>Negalima naudoti esant padidėjusiam jautrumui veikliajai ar bet kuriai iš pagalbinių medžiagų.</w:t>
      </w:r>
    </w:p>
    <w:p w14:paraId="6A7D0D87" w14:textId="77777777" w:rsidR="00A8300C" w:rsidRPr="003044FA" w:rsidRDefault="00A8300C" w:rsidP="00521F16">
      <w:pPr>
        <w:rPr>
          <w:lang w:val="lt-LT"/>
        </w:rPr>
      </w:pPr>
      <w:r w:rsidRPr="003044FA">
        <w:rPr>
          <w:lang w:val="lt-LT"/>
        </w:rPr>
        <w:t>Negalima naudoti jaunesnėms nei 6 sav. amžiaus katėms.</w:t>
      </w:r>
    </w:p>
    <w:p w14:paraId="5A7CF42B" w14:textId="77777777" w:rsidR="00A8300C" w:rsidRPr="003044FA" w:rsidRDefault="00A8300C" w:rsidP="00521F16">
      <w:pPr>
        <w:rPr>
          <w:lang w:val="lt-LT"/>
        </w:rPr>
      </w:pPr>
      <w:r w:rsidRPr="003044FA">
        <w:rPr>
          <w:lang w:val="lt-LT"/>
        </w:rPr>
        <w:t>Negalima naudoti jaunesnėms nei 4 sav. amžiaus jūrų kiaulytėms.</w:t>
      </w:r>
    </w:p>
    <w:p w14:paraId="06B006B1" w14:textId="77777777" w:rsidR="00A8300C" w:rsidRPr="003044FA" w:rsidRDefault="00A8300C" w:rsidP="00521F16">
      <w:pPr>
        <w:rPr>
          <w:lang w:val="lt-LT"/>
        </w:rPr>
      </w:pPr>
    </w:p>
    <w:p w14:paraId="29FD6B73" w14:textId="77777777" w:rsidR="00A8300C" w:rsidRPr="003044FA" w:rsidRDefault="00A8300C" w:rsidP="00521F16">
      <w:pPr>
        <w:tabs>
          <w:tab w:val="left" w:pos="540"/>
        </w:tabs>
        <w:rPr>
          <w:lang w:val="lt-LT"/>
        </w:rPr>
      </w:pPr>
      <w:r w:rsidRPr="003044FA">
        <w:rPr>
          <w:b/>
          <w:bCs/>
          <w:lang w:val="lt-LT"/>
        </w:rPr>
        <w:t>4.4.</w:t>
      </w:r>
      <w:r w:rsidRPr="003044FA">
        <w:rPr>
          <w:b/>
          <w:bCs/>
          <w:lang w:val="lt-LT"/>
        </w:rPr>
        <w:tab/>
        <w:t>Specialieji įspėjimai, naudojant atskirų rūšių paskirties gyvūnams</w:t>
      </w:r>
    </w:p>
    <w:p w14:paraId="7A0FE8A0" w14:textId="77777777" w:rsidR="00A8300C" w:rsidRPr="003044FA" w:rsidRDefault="00A8300C" w:rsidP="00521F16">
      <w:pPr>
        <w:rPr>
          <w:lang w:val="lt-LT"/>
        </w:rPr>
      </w:pPr>
    </w:p>
    <w:p w14:paraId="4F5C37C3" w14:textId="77777777" w:rsidR="00A8300C" w:rsidRPr="003044FA" w:rsidRDefault="00A8300C" w:rsidP="00521F16">
      <w:pPr>
        <w:rPr>
          <w:lang w:val="lt-LT"/>
        </w:rPr>
      </w:pPr>
      <w:r w:rsidRPr="003044FA">
        <w:rPr>
          <w:lang w:val="lt-LT"/>
        </w:rPr>
        <w:t>Nėra.</w:t>
      </w:r>
    </w:p>
    <w:p w14:paraId="1FD41493" w14:textId="77777777" w:rsidR="00A8300C" w:rsidRPr="003044FA" w:rsidRDefault="00A8300C" w:rsidP="00521F16">
      <w:pPr>
        <w:rPr>
          <w:lang w:val="lt-LT"/>
        </w:rPr>
      </w:pPr>
    </w:p>
    <w:p w14:paraId="262611FD" w14:textId="77777777" w:rsidR="00A8300C" w:rsidRPr="003044FA" w:rsidRDefault="00A8300C" w:rsidP="005E2CD2">
      <w:pPr>
        <w:keepNext/>
        <w:tabs>
          <w:tab w:val="left" w:pos="540"/>
        </w:tabs>
        <w:ind w:left="567" w:hanging="567"/>
        <w:rPr>
          <w:b/>
          <w:bCs/>
          <w:lang w:val="lt-LT"/>
        </w:rPr>
      </w:pPr>
      <w:r w:rsidRPr="003044FA">
        <w:rPr>
          <w:b/>
          <w:bCs/>
          <w:lang w:val="lt-LT"/>
        </w:rPr>
        <w:lastRenderedPageBreak/>
        <w:t>4.5.</w:t>
      </w:r>
      <w:r w:rsidRPr="003044FA">
        <w:rPr>
          <w:b/>
          <w:bCs/>
          <w:lang w:val="lt-LT"/>
        </w:rPr>
        <w:tab/>
        <w:t>Specialiosios naudojimo atsargumo priemonės</w:t>
      </w:r>
    </w:p>
    <w:p w14:paraId="1D8CCE6F" w14:textId="77777777" w:rsidR="00A8300C" w:rsidRPr="003044FA" w:rsidRDefault="00A8300C" w:rsidP="005E2CD2">
      <w:pPr>
        <w:keepNext/>
        <w:rPr>
          <w:lang w:val="lt-LT"/>
        </w:rPr>
      </w:pPr>
    </w:p>
    <w:p w14:paraId="3DD842A7" w14:textId="77777777" w:rsidR="00A8300C" w:rsidRPr="003044FA" w:rsidRDefault="00A8300C" w:rsidP="005E2CD2">
      <w:pPr>
        <w:keepNext/>
        <w:rPr>
          <w:u w:val="single"/>
          <w:lang w:val="lt-LT"/>
        </w:rPr>
      </w:pPr>
      <w:r w:rsidRPr="003044FA">
        <w:rPr>
          <w:u w:val="single"/>
          <w:lang w:val="lt-LT"/>
        </w:rPr>
        <w:t>Specialiosios atsargumo priemonės, naudojant vaistą gyvūnams</w:t>
      </w:r>
    </w:p>
    <w:p w14:paraId="2C81E1B4" w14:textId="77777777" w:rsidR="00A8300C" w:rsidRPr="003044FA" w:rsidRDefault="00A8300C" w:rsidP="00521F16">
      <w:pPr>
        <w:tabs>
          <w:tab w:val="left" w:pos="567"/>
        </w:tabs>
        <w:rPr>
          <w:lang w:val="lt-LT" w:eastAsia="de-DE"/>
        </w:rPr>
      </w:pPr>
      <w:r w:rsidRPr="003044FA">
        <w:rPr>
          <w:lang w:val="lt-LT" w:eastAsia="de-DE"/>
        </w:rPr>
        <w:t>Negalima naudoti vaisto gyvūnams, esant dehidratacijai, hipovolemijai ar hipotenzijai, nes yra toksinio poveikio inkstams pavojus.</w:t>
      </w:r>
    </w:p>
    <w:p w14:paraId="0DBC727D" w14:textId="77777777" w:rsidR="00A8300C" w:rsidRPr="003044FA" w:rsidRDefault="00A8300C" w:rsidP="00521F16">
      <w:pPr>
        <w:tabs>
          <w:tab w:val="left" w:pos="709"/>
        </w:tabs>
        <w:rPr>
          <w:lang w:val="lt-LT" w:eastAsia="de-DE"/>
        </w:rPr>
      </w:pPr>
    </w:p>
    <w:p w14:paraId="1180CC73" w14:textId="77777777" w:rsidR="00A8300C" w:rsidRPr="003044FA" w:rsidRDefault="00A8300C" w:rsidP="00521F16">
      <w:pPr>
        <w:rPr>
          <w:u w:val="single"/>
          <w:lang w:val="lt-LT"/>
        </w:rPr>
      </w:pPr>
      <w:r w:rsidRPr="003044FA">
        <w:rPr>
          <w:u w:val="single"/>
          <w:lang w:val="lt-LT"/>
        </w:rPr>
        <w:t>Pooperacinis naudojimas katėms ir jūrų kiaulytėms</w:t>
      </w:r>
    </w:p>
    <w:p w14:paraId="1530239C" w14:textId="77777777" w:rsidR="00A8300C" w:rsidRPr="003044FA" w:rsidRDefault="00A8300C" w:rsidP="00521F16">
      <w:pPr>
        <w:rPr>
          <w:lang w:val="lt-LT"/>
        </w:rPr>
      </w:pPr>
      <w:r w:rsidRPr="003044FA">
        <w:rPr>
          <w:lang w:val="lt-LT"/>
        </w:rPr>
        <w:t>Jei reikalingas papildomas skausmo malšinimas, gali reikėti taikyti multimodalinę skausmo terapiją.</w:t>
      </w:r>
    </w:p>
    <w:p w14:paraId="72D2C440" w14:textId="77777777" w:rsidR="00A8300C" w:rsidRPr="003044FA" w:rsidRDefault="00A8300C" w:rsidP="00521F16">
      <w:pPr>
        <w:rPr>
          <w:highlight w:val="yellow"/>
          <w:lang w:val="lt-LT"/>
        </w:rPr>
      </w:pPr>
    </w:p>
    <w:p w14:paraId="1ABFCE61" w14:textId="77777777" w:rsidR="00A8300C" w:rsidRPr="003044FA" w:rsidRDefault="00A8300C" w:rsidP="00521F16">
      <w:pPr>
        <w:rPr>
          <w:u w:val="single"/>
          <w:lang w:val="lt-LT"/>
        </w:rPr>
      </w:pPr>
      <w:r w:rsidRPr="003044FA">
        <w:rPr>
          <w:u w:val="single"/>
          <w:lang w:val="lt-LT"/>
        </w:rPr>
        <w:t>Lėtinės kačių skeleto ir raumenų ligos</w:t>
      </w:r>
    </w:p>
    <w:p w14:paraId="4B5D0DEB" w14:textId="77777777" w:rsidR="00A8300C" w:rsidRPr="003044FA" w:rsidRDefault="00A8300C" w:rsidP="00521F16">
      <w:pPr>
        <w:rPr>
          <w:lang w:val="lt-LT"/>
        </w:rPr>
      </w:pPr>
      <w:r w:rsidRPr="003044FA">
        <w:rPr>
          <w:lang w:val="lt-LT"/>
        </w:rPr>
        <w:t>Veterinarijos gydytojas turi reguliariai stebėti atsaką į ilgalaikį gydymą.</w:t>
      </w:r>
    </w:p>
    <w:p w14:paraId="4BEBD06E" w14:textId="77777777" w:rsidR="00A8300C" w:rsidRPr="003044FA" w:rsidRDefault="00A8300C" w:rsidP="00521F16">
      <w:pPr>
        <w:tabs>
          <w:tab w:val="left" w:pos="709"/>
        </w:tabs>
        <w:rPr>
          <w:lang w:val="lt-LT" w:eastAsia="de-DE"/>
        </w:rPr>
      </w:pPr>
    </w:p>
    <w:p w14:paraId="30A7E08E" w14:textId="77777777" w:rsidR="00A8300C" w:rsidRPr="003044FA" w:rsidRDefault="00A8300C" w:rsidP="00521F16">
      <w:pPr>
        <w:rPr>
          <w:u w:val="single"/>
          <w:lang w:val="lt-LT"/>
        </w:rPr>
      </w:pPr>
      <w:r w:rsidRPr="003044FA">
        <w:rPr>
          <w:u w:val="single"/>
          <w:lang w:val="lt-LT"/>
        </w:rPr>
        <w:t>Specialiosios atsargumo priemonės asmenims, naudojantiems vaistą gyvūnams</w:t>
      </w:r>
    </w:p>
    <w:p w14:paraId="335E8433" w14:textId="77777777" w:rsidR="00A8300C" w:rsidRPr="003044FA" w:rsidRDefault="00A8300C" w:rsidP="00521F16">
      <w:pPr>
        <w:tabs>
          <w:tab w:val="left" w:pos="567"/>
          <w:tab w:val="left" w:pos="709"/>
          <w:tab w:val="left" w:pos="3969"/>
        </w:tabs>
        <w:rPr>
          <w:lang w:val="lt-LT" w:eastAsia="de-DE"/>
        </w:rPr>
      </w:pPr>
      <w:r w:rsidRPr="003044FA">
        <w:rPr>
          <w:lang w:val="lt-LT" w:eastAsia="de-DE"/>
        </w:rPr>
        <w:t xml:space="preserve">Žmonės, kuriems nustatytas </w:t>
      </w:r>
      <w:r w:rsidRPr="003044FA">
        <w:rPr>
          <w:lang w:val="lt-LT"/>
        </w:rPr>
        <w:t xml:space="preserve">padidėjęs </w:t>
      </w:r>
      <w:r w:rsidRPr="003044FA">
        <w:rPr>
          <w:lang w:val="lt-LT" w:eastAsia="de-DE"/>
        </w:rPr>
        <w:t xml:space="preserve">jautrumas </w:t>
      </w:r>
      <w:r w:rsidRPr="003044FA">
        <w:rPr>
          <w:lang w:val="lt-LT"/>
        </w:rPr>
        <w:t>nesteroidiniams vaistams nuo uždegimo (</w:t>
      </w:r>
      <w:r w:rsidRPr="003044FA">
        <w:rPr>
          <w:lang w:val="lt-LT" w:eastAsia="de-DE"/>
        </w:rPr>
        <w:t>NVNU), turi vengti sąlyčio su šiuo veterinariniu vaistu.</w:t>
      </w:r>
    </w:p>
    <w:p w14:paraId="4C025F7C" w14:textId="77777777" w:rsidR="00A8300C" w:rsidRDefault="00A8300C" w:rsidP="00521F16">
      <w:pPr>
        <w:rPr>
          <w:lang w:val="lt-LT" w:eastAsia="de-DE"/>
        </w:rPr>
      </w:pPr>
      <w:r w:rsidRPr="003044FA">
        <w:rPr>
          <w:lang w:val="lt-LT" w:eastAsia="de-DE"/>
        </w:rPr>
        <w:t>Atsitiktinai prarijus, reikia nedelsiant kreiptis į gydytoją ir parodyti šio veterinarinio vaisto informacinį lapelį ar etiketę.</w:t>
      </w:r>
    </w:p>
    <w:p w14:paraId="1215F26A" w14:textId="7B8EE5BE" w:rsidR="00A8300C" w:rsidRPr="003044FA" w:rsidRDefault="00A8300C" w:rsidP="00521F16">
      <w:pPr>
        <w:rPr>
          <w:lang w:val="lt-LT" w:eastAsia="de-DE"/>
        </w:rPr>
      </w:pPr>
      <w:r w:rsidRPr="00783B20">
        <w:rPr>
          <w:lang w:val="lt-LT"/>
        </w:rPr>
        <w:t xml:space="preserve">Šis </w:t>
      </w:r>
      <w:r w:rsidR="00A91DFD">
        <w:rPr>
          <w:lang w:val="lt-LT"/>
        </w:rPr>
        <w:t>vaistas</w:t>
      </w:r>
      <w:r w:rsidRPr="00783B20">
        <w:rPr>
          <w:lang w:val="lt-LT"/>
        </w:rPr>
        <w:t xml:space="preserve"> gali sukelti akių dirginimą. Patekus į akis, nedels</w:t>
      </w:r>
      <w:r w:rsidR="00A91DFD">
        <w:rPr>
          <w:lang w:val="lt-LT"/>
        </w:rPr>
        <w:t>iant</w:t>
      </w:r>
      <w:r w:rsidRPr="00783B20">
        <w:rPr>
          <w:lang w:val="lt-LT"/>
        </w:rPr>
        <w:t xml:space="preserve"> kruopščiai plau</w:t>
      </w:r>
      <w:r w:rsidR="001B7065">
        <w:rPr>
          <w:lang w:val="lt-LT"/>
        </w:rPr>
        <w:t>t</w:t>
      </w:r>
      <w:r w:rsidRPr="00783B20">
        <w:rPr>
          <w:lang w:val="lt-LT"/>
        </w:rPr>
        <w:t>i vandeniu</w:t>
      </w:r>
      <w:r w:rsidRPr="00B53003">
        <w:rPr>
          <w:lang w:val="lt-LT"/>
        </w:rPr>
        <w:t>.</w:t>
      </w:r>
    </w:p>
    <w:p w14:paraId="6F01823B" w14:textId="77777777" w:rsidR="00A8300C" w:rsidRPr="003044FA" w:rsidRDefault="00A8300C" w:rsidP="00521F16">
      <w:pPr>
        <w:rPr>
          <w:b/>
          <w:bCs/>
          <w:lang w:val="lt-LT"/>
        </w:rPr>
      </w:pPr>
    </w:p>
    <w:p w14:paraId="27EDF457" w14:textId="77777777" w:rsidR="00A8300C" w:rsidRPr="003044FA" w:rsidRDefault="00A8300C" w:rsidP="00521F16">
      <w:pPr>
        <w:tabs>
          <w:tab w:val="left" w:pos="540"/>
        </w:tabs>
        <w:rPr>
          <w:b/>
          <w:bCs/>
          <w:lang w:val="lt-LT"/>
        </w:rPr>
      </w:pPr>
      <w:r w:rsidRPr="003044FA">
        <w:rPr>
          <w:b/>
          <w:bCs/>
          <w:lang w:val="lt-LT"/>
        </w:rPr>
        <w:t>4.6.</w:t>
      </w:r>
      <w:r w:rsidRPr="003044FA">
        <w:rPr>
          <w:b/>
          <w:bCs/>
          <w:lang w:val="lt-LT"/>
        </w:rPr>
        <w:tab/>
        <w:t>Nepalankios reakcijos (dažnumas ir sunkumas)</w:t>
      </w:r>
    </w:p>
    <w:p w14:paraId="6EC37E73" w14:textId="77777777" w:rsidR="00A8300C" w:rsidRPr="003044FA" w:rsidRDefault="00A8300C" w:rsidP="00521F16">
      <w:pPr>
        <w:tabs>
          <w:tab w:val="left" w:pos="540"/>
        </w:tabs>
        <w:rPr>
          <w:lang w:val="lt-LT"/>
        </w:rPr>
      </w:pPr>
    </w:p>
    <w:p w14:paraId="5CD7019B" w14:textId="2FB9B0C1" w:rsidR="00A8300C" w:rsidRPr="003044FA" w:rsidRDefault="00A8300C" w:rsidP="00521F16">
      <w:pPr>
        <w:rPr>
          <w:lang w:val="lt-LT"/>
        </w:rPr>
      </w:pPr>
      <w:r w:rsidRPr="00783B20">
        <w:rPr>
          <w:lang w:val="lt-LT"/>
        </w:rPr>
        <w:t>Remiantis pateikimo rinkai saugumo duomenimis</w:t>
      </w:r>
      <w:r>
        <w:rPr>
          <w:lang w:val="lt-LT"/>
        </w:rPr>
        <w:t>, k</w:t>
      </w:r>
      <w:r w:rsidRPr="003044FA">
        <w:rPr>
          <w:lang w:val="lt-LT"/>
        </w:rPr>
        <w:t xml:space="preserve">atėms </w:t>
      </w:r>
      <w:r>
        <w:rPr>
          <w:lang w:val="lt-LT"/>
        </w:rPr>
        <w:t>labai retais atvejais</w:t>
      </w:r>
      <w:r w:rsidRPr="003044FA">
        <w:rPr>
          <w:lang w:val="lt-LT"/>
        </w:rPr>
        <w:t xml:space="preserve"> buvo pastebėtos nesteroidiniams vaistams nuo uždegimo (NVNU) būdingos nepalankios reakcijos, tokios kaip apetito praradimas, vėmimas, viduriavimas, kraujo atsiradimas išmatose, letargija ir inkstų nepakankamumas. </w:t>
      </w:r>
      <w:r w:rsidRPr="00783B20">
        <w:rPr>
          <w:lang w:val="lt-LT"/>
        </w:rPr>
        <w:t>Remiantis pateikimo rinkai saugumo duomenimis</w:t>
      </w:r>
      <w:r>
        <w:rPr>
          <w:lang w:val="lt-LT"/>
        </w:rPr>
        <w:t>, l</w:t>
      </w:r>
      <w:r w:rsidRPr="003044FA">
        <w:rPr>
          <w:lang w:val="lt-LT"/>
        </w:rPr>
        <w:t>abai retais atvejais pastebėtos virškinimo trakto opos ir padidėjęs kepenų fermentų kiekis.</w:t>
      </w:r>
    </w:p>
    <w:p w14:paraId="3F656CA7" w14:textId="77777777" w:rsidR="00A8300C" w:rsidRPr="003044FA" w:rsidRDefault="00A8300C" w:rsidP="00521F16">
      <w:pPr>
        <w:tabs>
          <w:tab w:val="left" w:pos="0"/>
        </w:tabs>
        <w:rPr>
          <w:lang w:val="lt-LT" w:eastAsia="de-DE"/>
        </w:rPr>
      </w:pPr>
    </w:p>
    <w:p w14:paraId="3106183D" w14:textId="77777777" w:rsidR="00A8300C" w:rsidRPr="003044FA" w:rsidRDefault="00A8300C" w:rsidP="00521F16">
      <w:pPr>
        <w:tabs>
          <w:tab w:val="left" w:pos="0"/>
        </w:tabs>
        <w:rPr>
          <w:lang w:val="lt-LT" w:eastAsia="de-DE"/>
        </w:rPr>
      </w:pPr>
      <w:r w:rsidRPr="003044FA">
        <w:rPr>
          <w:lang w:val="lt-LT" w:eastAsia="de-DE"/>
        </w:rPr>
        <w:t>Šis šalutinis poveikis beveik visada būna trumpalaikis ir pranyksta nutraukus gydymą, tačiau labai retais atvejais gali sukelti rimtų ar mirtinų pasekmių.</w:t>
      </w:r>
    </w:p>
    <w:p w14:paraId="51DCA045" w14:textId="77777777" w:rsidR="00A8300C" w:rsidRPr="003044FA" w:rsidRDefault="00A8300C" w:rsidP="00521F16">
      <w:pPr>
        <w:tabs>
          <w:tab w:val="left" w:pos="567"/>
        </w:tabs>
        <w:rPr>
          <w:lang w:val="lt-LT" w:eastAsia="de-DE"/>
        </w:rPr>
      </w:pPr>
    </w:p>
    <w:p w14:paraId="17FD552E" w14:textId="77777777" w:rsidR="00A8300C" w:rsidRPr="003044FA" w:rsidRDefault="00A8300C" w:rsidP="00521F16">
      <w:pPr>
        <w:tabs>
          <w:tab w:val="left" w:pos="567"/>
        </w:tabs>
        <w:rPr>
          <w:lang w:val="lt-LT" w:eastAsia="de-DE"/>
        </w:rPr>
      </w:pPr>
      <w:r w:rsidRPr="003044FA">
        <w:rPr>
          <w:lang w:val="lt-LT" w:eastAsia="de-DE"/>
        </w:rPr>
        <w:t>Jei pasireiškia nepalankios reakcijos, būtina nutraukti gydymą ir konsultuotis su veterinarijos gydytoju.</w:t>
      </w:r>
    </w:p>
    <w:p w14:paraId="6CB97E94" w14:textId="77777777" w:rsidR="00A8300C" w:rsidRPr="003044FA" w:rsidRDefault="00A8300C" w:rsidP="00521F16">
      <w:pPr>
        <w:rPr>
          <w:lang w:val="lt-LT"/>
        </w:rPr>
      </w:pPr>
    </w:p>
    <w:p w14:paraId="2339EECD" w14:textId="77777777" w:rsidR="00A8300C" w:rsidRPr="003044FA" w:rsidRDefault="00A8300C" w:rsidP="00521F16">
      <w:pPr>
        <w:rPr>
          <w:lang w:val="lt-LT"/>
        </w:rPr>
      </w:pPr>
      <w:r w:rsidRPr="003044FA">
        <w:rPr>
          <w:lang w:val="lt-LT"/>
        </w:rPr>
        <w:t>Nepalankių reakcijų dažnumas nustatytas vadovaujantis tokia konvencija:</w:t>
      </w:r>
    </w:p>
    <w:p w14:paraId="008AEBD8" w14:textId="11EE1F99" w:rsidR="00A8300C" w:rsidRPr="003044FA" w:rsidRDefault="00A8300C" w:rsidP="00521F16">
      <w:pPr>
        <w:rPr>
          <w:lang w:val="lt-LT"/>
        </w:rPr>
      </w:pPr>
      <w:r w:rsidRPr="003044FA">
        <w:rPr>
          <w:lang w:val="lt-LT"/>
        </w:rPr>
        <w:t>- labai dažna (nepalanki</w:t>
      </w:r>
      <w:r w:rsidR="00A91DFD">
        <w:rPr>
          <w:lang w:val="lt-LT"/>
        </w:rPr>
        <w:t xml:space="preserve"> (-i</w:t>
      </w:r>
      <w:r w:rsidRPr="003044FA">
        <w:rPr>
          <w:lang w:val="lt-LT"/>
        </w:rPr>
        <w:t>os</w:t>
      </w:r>
      <w:r w:rsidR="00A91DFD">
        <w:rPr>
          <w:lang w:val="lt-LT"/>
        </w:rPr>
        <w:t>)</w:t>
      </w:r>
      <w:r w:rsidRPr="003044FA">
        <w:rPr>
          <w:lang w:val="lt-LT"/>
        </w:rPr>
        <w:t xml:space="preserve"> reakcij</w:t>
      </w:r>
      <w:r w:rsidR="00A91DFD">
        <w:rPr>
          <w:lang w:val="lt-LT"/>
        </w:rPr>
        <w:t>a</w:t>
      </w:r>
      <w:r w:rsidR="001B7065">
        <w:rPr>
          <w:lang w:val="lt-LT"/>
        </w:rPr>
        <w:t xml:space="preserve"> </w:t>
      </w:r>
      <w:r w:rsidR="00A91DFD">
        <w:rPr>
          <w:lang w:val="lt-LT"/>
        </w:rPr>
        <w:t>(-</w:t>
      </w:r>
      <w:r w:rsidRPr="003044FA">
        <w:rPr>
          <w:lang w:val="lt-LT"/>
        </w:rPr>
        <w:t>os</w:t>
      </w:r>
      <w:r w:rsidR="00A91DFD">
        <w:rPr>
          <w:lang w:val="lt-LT"/>
        </w:rPr>
        <w:t>)</w:t>
      </w:r>
      <w:r w:rsidRPr="003044FA">
        <w:rPr>
          <w:lang w:val="lt-LT"/>
        </w:rPr>
        <w:t xml:space="preserve"> pasireiškė daugiau nei 1 iš 10 gydytų gyvūnų),</w:t>
      </w:r>
    </w:p>
    <w:p w14:paraId="6C8667E0" w14:textId="77777777" w:rsidR="00A8300C" w:rsidRPr="003044FA" w:rsidRDefault="00A8300C" w:rsidP="00521F16">
      <w:pPr>
        <w:rPr>
          <w:lang w:val="lt-LT"/>
        </w:rPr>
      </w:pPr>
      <w:r w:rsidRPr="003044FA">
        <w:rPr>
          <w:lang w:val="lt-LT"/>
        </w:rPr>
        <w:t>- dažna (daugiau nei 1, bet mažiau nei 10 iš 100 gydytų gyvūnų),</w:t>
      </w:r>
    </w:p>
    <w:p w14:paraId="7B4BF53B" w14:textId="77777777" w:rsidR="00A8300C" w:rsidRPr="003044FA" w:rsidRDefault="00A8300C" w:rsidP="00521F16">
      <w:pPr>
        <w:rPr>
          <w:i/>
          <w:iCs/>
          <w:lang w:val="lt-LT"/>
        </w:rPr>
      </w:pPr>
      <w:r w:rsidRPr="003044FA">
        <w:rPr>
          <w:lang w:val="lt-LT"/>
        </w:rPr>
        <w:t>- nedažna (daugiau nei 1, bet mažiau nei 10 iš 1 000 gydytų gyvūnų)</w:t>
      </w:r>
      <w:r w:rsidRPr="003044FA">
        <w:rPr>
          <w:i/>
          <w:iCs/>
          <w:lang w:val="lt-LT"/>
        </w:rPr>
        <w:t>,</w:t>
      </w:r>
    </w:p>
    <w:p w14:paraId="2C0BE3BA" w14:textId="77777777" w:rsidR="00A8300C" w:rsidRPr="003044FA" w:rsidRDefault="00A8300C" w:rsidP="00521F16">
      <w:pPr>
        <w:rPr>
          <w:lang w:val="lt-LT"/>
        </w:rPr>
      </w:pPr>
      <w:r w:rsidRPr="003044FA">
        <w:rPr>
          <w:lang w:val="lt-LT"/>
        </w:rPr>
        <w:t>- reta (daugiau nei 1, bet mažiau nei 10 iš 10 000 gydytų gyvūnų),</w:t>
      </w:r>
    </w:p>
    <w:p w14:paraId="5F2C23D2" w14:textId="77777777" w:rsidR="00A8300C" w:rsidRPr="003044FA" w:rsidRDefault="00A8300C" w:rsidP="00521F16">
      <w:pPr>
        <w:rPr>
          <w:lang w:val="lt-LT"/>
        </w:rPr>
      </w:pPr>
      <w:r w:rsidRPr="003044FA">
        <w:rPr>
          <w:lang w:val="lt-LT"/>
        </w:rPr>
        <w:t>- labai reta (mažiau nei 1 iš 10 000 gydytų gyvūnų, skaičiuojant ir atskirus pranešimus).</w:t>
      </w:r>
    </w:p>
    <w:p w14:paraId="3B67138B" w14:textId="77777777" w:rsidR="00A8300C" w:rsidRPr="003044FA" w:rsidRDefault="00A8300C" w:rsidP="00521F16">
      <w:pPr>
        <w:tabs>
          <w:tab w:val="left" w:pos="709"/>
        </w:tabs>
        <w:rPr>
          <w:lang w:val="lt-LT" w:eastAsia="de-DE"/>
        </w:rPr>
      </w:pPr>
    </w:p>
    <w:p w14:paraId="7C6596AE" w14:textId="77777777" w:rsidR="00A8300C" w:rsidRPr="003044FA" w:rsidRDefault="00A8300C" w:rsidP="00521F16">
      <w:pPr>
        <w:tabs>
          <w:tab w:val="left" w:pos="540"/>
        </w:tabs>
        <w:rPr>
          <w:lang w:val="lt-LT"/>
        </w:rPr>
      </w:pPr>
      <w:r w:rsidRPr="003044FA">
        <w:rPr>
          <w:b/>
          <w:bCs/>
          <w:lang w:val="lt-LT"/>
        </w:rPr>
        <w:t>4.7.</w:t>
      </w:r>
      <w:r w:rsidRPr="003044FA">
        <w:rPr>
          <w:b/>
          <w:bCs/>
          <w:lang w:val="lt-LT"/>
        </w:rPr>
        <w:tab/>
        <w:t>Naudojimas vaikingumo, laktacijos ar kiaušinių dėjimo metu</w:t>
      </w:r>
    </w:p>
    <w:p w14:paraId="60529396" w14:textId="77777777" w:rsidR="00A8300C" w:rsidRPr="003044FA" w:rsidRDefault="00A8300C" w:rsidP="00521F16">
      <w:pPr>
        <w:tabs>
          <w:tab w:val="left" w:pos="540"/>
        </w:tabs>
        <w:rPr>
          <w:lang w:val="lt-LT"/>
        </w:rPr>
      </w:pPr>
    </w:p>
    <w:p w14:paraId="5AF4BD6E" w14:textId="77777777" w:rsidR="00A8300C" w:rsidRPr="003044FA" w:rsidRDefault="00A8300C" w:rsidP="00521F16">
      <w:pPr>
        <w:tabs>
          <w:tab w:val="left" w:pos="567"/>
        </w:tabs>
        <w:rPr>
          <w:lang w:val="lt-LT" w:eastAsia="de-DE"/>
        </w:rPr>
      </w:pPr>
      <w:r w:rsidRPr="003044FA">
        <w:rPr>
          <w:lang w:val="lt-LT" w:eastAsia="de-DE"/>
        </w:rPr>
        <w:t>Veterinarinio vaisto saugumas vaikingumo ir laktacijos metu nenustatytas (žr. 4.3 p.).</w:t>
      </w:r>
    </w:p>
    <w:p w14:paraId="7A13F9ED" w14:textId="77777777" w:rsidR="00A8300C" w:rsidRPr="003044FA" w:rsidRDefault="00A8300C" w:rsidP="00521F16">
      <w:pPr>
        <w:rPr>
          <w:lang w:val="lt-LT"/>
        </w:rPr>
      </w:pPr>
    </w:p>
    <w:p w14:paraId="6B67F88C" w14:textId="77777777" w:rsidR="00A8300C" w:rsidRPr="003044FA" w:rsidRDefault="00A8300C" w:rsidP="00521F16">
      <w:pPr>
        <w:tabs>
          <w:tab w:val="left" w:pos="540"/>
        </w:tabs>
        <w:rPr>
          <w:lang w:val="lt-LT"/>
        </w:rPr>
      </w:pPr>
      <w:r w:rsidRPr="003044FA">
        <w:rPr>
          <w:b/>
          <w:bCs/>
          <w:lang w:val="lt-LT"/>
        </w:rPr>
        <w:t>4.8.</w:t>
      </w:r>
      <w:r w:rsidRPr="003044FA">
        <w:rPr>
          <w:b/>
          <w:bCs/>
          <w:lang w:val="lt-LT"/>
        </w:rPr>
        <w:tab/>
        <w:t>Sąveika su kitais vaistais ir kitos sąveikos formos</w:t>
      </w:r>
    </w:p>
    <w:p w14:paraId="0EB71204" w14:textId="77777777" w:rsidR="00A8300C" w:rsidRPr="003044FA" w:rsidRDefault="00A8300C" w:rsidP="00521F16">
      <w:pPr>
        <w:rPr>
          <w:lang w:val="lt-LT"/>
        </w:rPr>
      </w:pPr>
    </w:p>
    <w:p w14:paraId="203AE05F" w14:textId="77777777" w:rsidR="00A8300C" w:rsidRPr="003044FA" w:rsidRDefault="00A8300C" w:rsidP="00521F16">
      <w:pPr>
        <w:rPr>
          <w:lang w:val="lt-LT" w:eastAsia="de-DE"/>
        </w:rPr>
      </w:pPr>
      <w:r w:rsidRPr="003044FA">
        <w:rPr>
          <w:lang w:val="lt-LT" w:eastAsia="de-DE"/>
        </w:rPr>
        <w:t>Kiti nesteroidiniai vaistai nuo uždegimo, diuretikai, antikoaguliantai, aminoglikozidiniai antibiotikai ir kitos su baltymais junglios medžiagos gali konkuruoti jungiantis ir pasireikšti toksinis poveikis. Metacam negalima skirti drauge su kitais nesteroidiniais vaistais nuo uždegimo ar gliukokortikosteroidais. Būtina vengti skirti drauge vaistų</w:t>
      </w:r>
      <w:r w:rsidRPr="003044FA" w:rsidDel="0021275D">
        <w:rPr>
          <w:lang w:val="lt-LT" w:eastAsia="de-DE"/>
        </w:rPr>
        <w:t xml:space="preserve"> </w:t>
      </w:r>
      <w:r w:rsidRPr="003044FA">
        <w:rPr>
          <w:lang w:val="lt-LT" w:eastAsia="de-DE"/>
        </w:rPr>
        <w:t>, kurie gali veikti nefrotoksiškai.</w:t>
      </w:r>
    </w:p>
    <w:p w14:paraId="0DBE69D7" w14:textId="77777777" w:rsidR="00A8300C" w:rsidRPr="003044FA" w:rsidRDefault="00A8300C" w:rsidP="00521F16">
      <w:pPr>
        <w:tabs>
          <w:tab w:val="left" w:pos="567"/>
          <w:tab w:val="left" w:pos="709"/>
          <w:tab w:val="left" w:pos="3969"/>
        </w:tabs>
        <w:rPr>
          <w:i/>
          <w:iCs/>
          <w:lang w:val="lt-LT" w:eastAsia="de-DE"/>
        </w:rPr>
      </w:pPr>
    </w:p>
    <w:p w14:paraId="5CEF21F7" w14:textId="77777777" w:rsidR="00A8300C" w:rsidRPr="003044FA" w:rsidRDefault="00A8300C" w:rsidP="00521F16">
      <w:pPr>
        <w:rPr>
          <w:lang w:val="lt-LT" w:eastAsia="de-DE"/>
        </w:rPr>
      </w:pPr>
      <w:r w:rsidRPr="003044FA">
        <w:rPr>
          <w:lang w:val="lt-LT"/>
        </w:rPr>
        <w:t>Katėms anksčiau</w:t>
      </w:r>
      <w:r w:rsidRPr="003044FA" w:rsidDel="00977A99">
        <w:rPr>
          <w:lang w:val="lt-LT" w:eastAsia="de-DE"/>
        </w:rPr>
        <w:t xml:space="preserve"> </w:t>
      </w:r>
      <w:r w:rsidRPr="003044FA">
        <w:rPr>
          <w:lang w:val="lt-LT" w:eastAsia="de-DE"/>
        </w:rPr>
        <w:t xml:space="preserve">skirti vaistai nuo uždegimo (išskyrus </w:t>
      </w:r>
      <w:r w:rsidRPr="003044FA">
        <w:rPr>
          <w:lang w:val="lt-LT"/>
        </w:rPr>
        <w:t>Metacam 2 mg/ml injekcinį tirpalą katėms, skiriant vienkartinę 0,2 mg/kg dozę)</w:t>
      </w:r>
      <w:r w:rsidRPr="003044FA">
        <w:rPr>
          <w:lang w:val="lt-LT" w:eastAsia="de-DE"/>
        </w:rPr>
        <w:t xml:space="preserve"> gali sukelti papildomų ar sustiprinti esamas nepalankias reakcijas, todėl iki gydymo tokiais veterinariniais vaistais pradžios turi praeiti bent 24 val. Pertraukos tarp gydymų trukmę reikia nustatyti, atsižvelgus į anksčiau naudotų vaistų farmakologines savybes.</w:t>
      </w:r>
    </w:p>
    <w:p w14:paraId="5CF6D7CC" w14:textId="77777777" w:rsidR="00A8300C" w:rsidRPr="003044FA" w:rsidRDefault="00A8300C" w:rsidP="00521F16">
      <w:pPr>
        <w:rPr>
          <w:lang w:val="lt-LT" w:eastAsia="de-DE"/>
        </w:rPr>
      </w:pPr>
    </w:p>
    <w:p w14:paraId="04C18980" w14:textId="77777777" w:rsidR="00A8300C" w:rsidRPr="003044FA" w:rsidRDefault="00A8300C" w:rsidP="00E457EE">
      <w:pPr>
        <w:keepNext/>
        <w:tabs>
          <w:tab w:val="left" w:pos="540"/>
        </w:tabs>
        <w:rPr>
          <w:lang w:val="lt-LT"/>
        </w:rPr>
      </w:pPr>
      <w:r w:rsidRPr="003044FA">
        <w:rPr>
          <w:b/>
          <w:bCs/>
          <w:lang w:val="lt-LT"/>
        </w:rPr>
        <w:lastRenderedPageBreak/>
        <w:t>4.9.</w:t>
      </w:r>
      <w:r w:rsidRPr="003044FA">
        <w:rPr>
          <w:b/>
          <w:bCs/>
          <w:lang w:val="lt-LT"/>
        </w:rPr>
        <w:tab/>
        <w:t>Dozės ir naudojimo būdas</w:t>
      </w:r>
    </w:p>
    <w:p w14:paraId="0FC4A58E" w14:textId="77777777" w:rsidR="00A8300C" w:rsidRPr="003044FA" w:rsidRDefault="00A8300C" w:rsidP="00E457EE">
      <w:pPr>
        <w:keepNext/>
        <w:rPr>
          <w:lang w:val="lt-LT"/>
        </w:rPr>
      </w:pPr>
    </w:p>
    <w:p w14:paraId="060FF8F4" w14:textId="77777777" w:rsidR="00A8300C" w:rsidRPr="003044FA" w:rsidRDefault="00A8300C" w:rsidP="00E457EE">
      <w:pPr>
        <w:keepNext/>
        <w:rPr>
          <w:b/>
          <w:bCs/>
          <w:lang w:val="lt-LT"/>
        </w:rPr>
      </w:pPr>
      <w:r w:rsidRPr="003044FA">
        <w:rPr>
          <w:b/>
          <w:bCs/>
          <w:lang w:val="lt-LT"/>
        </w:rPr>
        <w:t>Katės</w:t>
      </w:r>
    </w:p>
    <w:p w14:paraId="2DCE5D3E" w14:textId="77777777" w:rsidR="00A8300C" w:rsidRPr="003044FA" w:rsidRDefault="00A8300C" w:rsidP="00521F16">
      <w:pPr>
        <w:rPr>
          <w:b/>
          <w:bCs/>
          <w:lang w:val="lt-LT"/>
        </w:rPr>
      </w:pPr>
      <w:r w:rsidRPr="003044FA">
        <w:rPr>
          <w:b/>
          <w:bCs/>
          <w:lang w:val="lt-LT"/>
        </w:rPr>
        <w:t>Dozės</w:t>
      </w:r>
    </w:p>
    <w:p w14:paraId="60DBDAA1" w14:textId="77777777" w:rsidR="00A8300C" w:rsidRPr="003044FA" w:rsidRDefault="00A8300C" w:rsidP="00521F16">
      <w:pPr>
        <w:tabs>
          <w:tab w:val="left" w:pos="3969"/>
        </w:tabs>
        <w:rPr>
          <w:u w:val="single"/>
          <w:lang w:val="lt-LT" w:eastAsia="de-DE"/>
        </w:rPr>
      </w:pPr>
      <w:r w:rsidRPr="003044FA">
        <w:rPr>
          <w:u w:val="single"/>
          <w:lang w:val="lt-LT" w:eastAsia="de-DE"/>
        </w:rPr>
        <w:t>Pooperacinio skausmo ir uždegimo mažinimas po chirurginių procedūrų</w:t>
      </w:r>
    </w:p>
    <w:p w14:paraId="6D5F3AC9" w14:textId="77777777" w:rsidR="00A8300C" w:rsidRPr="003044FA" w:rsidRDefault="00A8300C" w:rsidP="00521F16">
      <w:pPr>
        <w:tabs>
          <w:tab w:val="left" w:pos="3969"/>
        </w:tabs>
        <w:rPr>
          <w:lang w:val="lt-LT"/>
        </w:rPr>
      </w:pPr>
      <w:r w:rsidRPr="003044FA">
        <w:rPr>
          <w:lang w:val="lt-LT"/>
        </w:rPr>
        <w:t>Praėjus 24 val. po pradinio gydymo Metacam 2 mg/ml injekciniu tirpalu katėms, gydymą reikia tęsti Metacam 0,5 mg/ml geriamąja suspensija katėms, skiriant 0,05 mg meloksikamo 1 kg kūno svorio. Toliau geriamąją dozę galima skirti kartą per parą (kas 24 val.) ne ilgiau kaip keturias dienas.</w:t>
      </w:r>
    </w:p>
    <w:p w14:paraId="795F2B39" w14:textId="77777777" w:rsidR="00A8300C" w:rsidRPr="003044FA" w:rsidRDefault="00A8300C" w:rsidP="00521F16">
      <w:pPr>
        <w:tabs>
          <w:tab w:val="left" w:pos="3969"/>
        </w:tabs>
        <w:rPr>
          <w:lang w:val="lt-LT"/>
        </w:rPr>
      </w:pPr>
    </w:p>
    <w:p w14:paraId="530A33CD" w14:textId="77777777" w:rsidR="00A8300C" w:rsidRPr="003044FA" w:rsidRDefault="00A8300C" w:rsidP="00521F16">
      <w:pPr>
        <w:rPr>
          <w:u w:val="single"/>
          <w:lang w:val="lt-LT"/>
        </w:rPr>
      </w:pPr>
      <w:r w:rsidRPr="003044FA">
        <w:rPr>
          <w:u w:val="single"/>
          <w:lang w:val="lt-LT" w:eastAsia="de-DE"/>
        </w:rPr>
        <w:t>Ūminės skeleto ir raumenų ligos</w:t>
      </w:r>
    </w:p>
    <w:p w14:paraId="49721052" w14:textId="77777777" w:rsidR="00A8300C" w:rsidRPr="003044FA" w:rsidRDefault="00A8300C" w:rsidP="00521F16">
      <w:pPr>
        <w:rPr>
          <w:lang w:val="lt-LT"/>
        </w:rPr>
      </w:pPr>
      <w:r w:rsidRPr="003044FA">
        <w:rPr>
          <w:lang w:val="lt-LT"/>
        </w:rPr>
        <w:t>Gydymo pradžioje pirmąją dieną reikia skirti vieną geriamąją 0,2 mg meloksikamo 1 kg kūno svorio dozę. Toliau kartą per dieną (kas 24 val.) reikia skirti geriamąją 0,05 mg meloksikamo 1 kg kūno svorio dozę tol, kol tęsis ūmus skausmas ir uždegimas.</w:t>
      </w:r>
    </w:p>
    <w:p w14:paraId="37E8F341" w14:textId="77777777" w:rsidR="00A8300C" w:rsidRPr="003044FA" w:rsidRDefault="00A8300C" w:rsidP="00521F16">
      <w:pPr>
        <w:tabs>
          <w:tab w:val="left" w:pos="3969"/>
        </w:tabs>
        <w:rPr>
          <w:lang w:val="lt-LT"/>
        </w:rPr>
      </w:pPr>
    </w:p>
    <w:p w14:paraId="7EC8D9CE" w14:textId="77777777" w:rsidR="00A8300C" w:rsidRPr="003044FA" w:rsidRDefault="00A8300C" w:rsidP="00521F16">
      <w:pPr>
        <w:rPr>
          <w:u w:val="single"/>
          <w:lang w:val="lt-LT"/>
        </w:rPr>
      </w:pPr>
      <w:r w:rsidRPr="003044FA">
        <w:rPr>
          <w:u w:val="single"/>
          <w:lang w:val="lt-LT"/>
        </w:rPr>
        <w:t>Lėtinės skeleto ir raumenų ligos</w:t>
      </w:r>
    </w:p>
    <w:p w14:paraId="7A58A1D4" w14:textId="77777777" w:rsidR="00A8300C" w:rsidRPr="003044FA" w:rsidRDefault="00A8300C" w:rsidP="00521F16">
      <w:pPr>
        <w:rPr>
          <w:lang w:val="lt-LT"/>
        </w:rPr>
      </w:pPr>
      <w:r w:rsidRPr="003044FA">
        <w:rPr>
          <w:lang w:val="lt-LT"/>
        </w:rPr>
        <w:t>Gydymo pradžioje pirmąją dieną reikia skirti vieną geriamąją 0,1 mg meloksikamo 1 kg kūno svorio dozę. Vėliau kas 24 val. duodama palaikomoji 0,05 mg meloksikamo 1 kg kūno svorio dozė vieną kartą per dieną.</w:t>
      </w:r>
    </w:p>
    <w:p w14:paraId="354534BB" w14:textId="77777777" w:rsidR="00A8300C" w:rsidRPr="003044FA" w:rsidRDefault="00A8300C" w:rsidP="00521F16">
      <w:pPr>
        <w:rPr>
          <w:lang w:val="lt-LT" w:eastAsia="de-DE"/>
        </w:rPr>
      </w:pPr>
    </w:p>
    <w:p w14:paraId="3B04C75F" w14:textId="77777777" w:rsidR="00A8300C" w:rsidRPr="003044FA" w:rsidRDefault="00A8300C" w:rsidP="00521F16">
      <w:pPr>
        <w:rPr>
          <w:lang w:val="lt-LT" w:eastAsia="de-DE"/>
        </w:rPr>
      </w:pPr>
      <w:r w:rsidRPr="003044FA">
        <w:rPr>
          <w:lang w:val="lt-LT" w:eastAsia="de-DE"/>
        </w:rPr>
        <w:t>Klinikinis atsakas dažniausiai pasireiškia per 7 dienas. Jei nepastebima klinikinio pagerėjimo, gydymą būtina nutraukti ne vėliau kaip po 14 dienų.</w:t>
      </w:r>
    </w:p>
    <w:p w14:paraId="41614E65" w14:textId="77777777" w:rsidR="00A8300C" w:rsidRPr="003044FA" w:rsidRDefault="00A8300C" w:rsidP="00521F16">
      <w:pPr>
        <w:rPr>
          <w:lang w:val="lt-LT"/>
        </w:rPr>
      </w:pPr>
    </w:p>
    <w:p w14:paraId="4D094C16" w14:textId="77777777" w:rsidR="00A8300C" w:rsidRPr="003044FA" w:rsidRDefault="00A8300C" w:rsidP="00521F16">
      <w:pPr>
        <w:rPr>
          <w:b/>
          <w:bCs/>
          <w:lang w:val="lt-LT"/>
        </w:rPr>
      </w:pPr>
      <w:r w:rsidRPr="003044FA">
        <w:rPr>
          <w:b/>
          <w:bCs/>
          <w:lang w:val="lt-LT"/>
        </w:rPr>
        <w:t>Naudojimo metodas ir būdas</w:t>
      </w:r>
    </w:p>
    <w:p w14:paraId="78B8C832" w14:textId="77777777" w:rsidR="00A8300C" w:rsidRPr="003044FA" w:rsidRDefault="00A8300C" w:rsidP="00521F16">
      <w:pPr>
        <w:tabs>
          <w:tab w:val="left" w:pos="3969"/>
        </w:tabs>
        <w:rPr>
          <w:u w:val="single"/>
          <w:lang w:val="lt-LT"/>
        </w:rPr>
      </w:pPr>
      <w:r w:rsidRPr="003044FA">
        <w:rPr>
          <w:u w:val="single"/>
          <w:lang w:val="lt-LT"/>
        </w:rPr>
        <w:t>Dozavimas buteliuko lašintuvu:</w:t>
      </w:r>
    </w:p>
    <w:p w14:paraId="63E52F0E" w14:textId="77777777" w:rsidR="00A8300C" w:rsidRPr="003044FA" w:rsidRDefault="00A8300C" w:rsidP="00521F16">
      <w:pPr>
        <w:tabs>
          <w:tab w:val="left" w:pos="4536"/>
        </w:tabs>
        <w:rPr>
          <w:lang w:val="lt-LT" w:eastAsia="de-DE"/>
        </w:rPr>
      </w:pPr>
      <w:r w:rsidRPr="003044FA">
        <w:rPr>
          <w:lang w:val="lt-LT" w:eastAsia="de-DE"/>
        </w:rPr>
        <w:t>0,2 mg meloksikamo 1 kg kūno svorio</w:t>
      </w:r>
      <w:r w:rsidRPr="003044FA">
        <w:rPr>
          <w:lang w:val="lt-LT"/>
        </w:rPr>
        <w:t xml:space="preserve"> dozė – </w:t>
      </w:r>
      <w:r w:rsidRPr="003044FA">
        <w:rPr>
          <w:lang w:val="lt-LT"/>
        </w:rPr>
        <w:tab/>
        <w:t>12</w:t>
      </w:r>
      <w:r w:rsidRPr="003044FA">
        <w:rPr>
          <w:lang w:val="lt-LT" w:eastAsia="de-DE"/>
        </w:rPr>
        <w:t xml:space="preserve"> lašų 1 kg kūno svorio,</w:t>
      </w:r>
    </w:p>
    <w:p w14:paraId="6A4B26E4" w14:textId="77777777" w:rsidR="00A8300C" w:rsidRPr="003044FA" w:rsidRDefault="00A8300C" w:rsidP="00521F16">
      <w:pPr>
        <w:tabs>
          <w:tab w:val="left" w:pos="4536"/>
        </w:tabs>
        <w:rPr>
          <w:lang w:val="lt-LT" w:eastAsia="de-DE"/>
        </w:rPr>
      </w:pPr>
      <w:r w:rsidRPr="003044FA">
        <w:rPr>
          <w:lang w:val="lt-LT" w:eastAsia="de-DE"/>
        </w:rPr>
        <w:t>0,1 mg meloksikamo 1 kg kūno svorio</w:t>
      </w:r>
      <w:r w:rsidRPr="003044FA">
        <w:rPr>
          <w:lang w:val="lt-LT"/>
        </w:rPr>
        <w:t xml:space="preserve"> dozė – </w:t>
      </w:r>
      <w:r w:rsidRPr="003044FA">
        <w:rPr>
          <w:lang w:val="lt-LT"/>
        </w:rPr>
        <w:tab/>
        <w:t>6</w:t>
      </w:r>
      <w:r w:rsidRPr="003044FA">
        <w:rPr>
          <w:lang w:val="lt-LT" w:eastAsia="de-DE"/>
        </w:rPr>
        <w:t xml:space="preserve"> lašai 1 kg kūno svorio,</w:t>
      </w:r>
    </w:p>
    <w:p w14:paraId="601FEDDD" w14:textId="77777777" w:rsidR="00A8300C" w:rsidRPr="003044FA" w:rsidRDefault="00A8300C" w:rsidP="00521F16">
      <w:pPr>
        <w:tabs>
          <w:tab w:val="left" w:pos="4536"/>
        </w:tabs>
        <w:rPr>
          <w:lang w:val="lt-LT" w:eastAsia="de-DE"/>
        </w:rPr>
      </w:pPr>
      <w:r w:rsidRPr="003044FA">
        <w:rPr>
          <w:lang w:val="lt-LT" w:eastAsia="de-DE"/>
        </w:rPr>
        <w:t xml:space="preserve">0,05 mg meloksikamo 1 kg kūno svorio dozė – </w:t>
      </w:r>
      <w:r w:rsidRPr="003044FA">
        <w:rPr>
          <w:lang w:val="lt-LT" w:eastAsia="de-DE"/>
        </w:rPr>
        <w:tab/>
        <w:t>3 lašai 1 kg kūno svorio.</w:t>
      </w:r>
    </w:p>
    <w:p w14:paraId="43F52CD9" w14:textId="77777777" w:rsidR="00A8300C" w:rsidRPr="003044FA" w:rsidRDefault="00A8300C" w:rsidP="00521F16">
      <w:pPr>
        <w:tabs>
          <w:tab w:val="left" w:pos="3969"/>
        </w:tabs>
        <w:rPr>
          <w:lang w:val="lt-LT" w:eastAsia="de-DE"/>
        </w:rPr>
      </w:pPr>
    </w:p>
    <w:p w14:paraId="2FC65A73" w14:textId="77777777" w:rsidR="00A8300C" w:rsidRPr="003044FA" w:rsidRDefault="00A8300C" w:rsidP="00521F16">
      <w:pPr>
        <w:rPr>
          <w:u w:val="single"/>
          <w:lang w:val="lt-LT"/>
        </w:rPr>
      </w:pPr>
      <w:r w:rsidRPr="003044FA">
        <w:rPr>
          <w:u w:val="single"/>
          <w:lang w:val="lt-LT"/>
        </w:rPr>
        <w:t>Dozavimas matavimo švirkštu</w:t>
      </w:r>
    </w:p>
    <w:p w14:paraId="6788AA8B" w14:textId="77777777" w:rsidR="00A8300C" w:rsidRPr="003044FA" w:rsidRDefault="00A8300C" w:rsidP="00521F16">
      <w:pPr>
        <w:tabs>
          <w:tab w:val="left" w:pos="3969"/>
        </w:tabs>
        <w:rPr>
          <w:lang w:val="lt-LT" w:eastAsia="de-DE"/>
        </w:rPr>
      </w:pPr>
      <w:r w:rsidRPr="003044FA">
        <w:rPr>
          <w:lang w:val="lt-LT" w:eastAsia="de-DE"/>
        </w:rPr>
        <w:t>Buteliuko lašintuvą galima sujungti su švirkštu, ant kurio pažymėta kūno svorio (kg) skalė, atitinkanti 0,05 mg meloksikamo 1 kg kūno svorio dozę. Pradedant lėtinių skeleto ir raumenų ligų gydymą, pirmąją dieną reikia skirti dvigubą palaikomąją dozę.</w:t>
      </w:r>
    </w:p>
    <w:p w14:paraId="01037C41" w14:textId="77777777" w:rsidR="00A8300C" w:rsidRPr="003044FA" w:rsidRDefault="00A8300C" w:rsidP="00521F16">
      <w:pPr>
        <w:tabs>
          <w:tab w:val="left" w:pos="3969"/>
        </w:tabs>
        <w:rPr>
          <w:lang w:val="lt-LT" w:eastAsia="de-DE"/>
        </w:rPr>
      </w:pPr>
      <w:r w:rsidRPr="003044FA">
        <w:rPr>
          <w:lang w:val="lt-LT" w:eastAsia="de-DE"/>
        </w:rPr>
        <w:t>Pradedant ūminių skeleto ir raumenų ligų gydymą, pirmąją dieną reikia skirti keturgubą palaikomąją dozę.</w:t>
      </w:r>
    </w:p>
    <w:p w14:paraId="7DC27059" w14:textId="77777777" w:rsidR="00A8300C" w:rsidRPr="003044FA" w:rsidRDefault="00A8300C" w:rsidP="00E56FE4">
      <w:pPr>
        <w:rPr>
          <w:lang w:val="lt-LT"/>
        </w:rPr>
      </w:pPr>
    </w:p>
    <w:p w14:paraId="275D0304" w14:textId="77777777" w:rsidR="00A8300C" w:rsidRPr="003044FA" w:rsidRDefault="00A8300C" w:rsidP="00E56FE4">
      <w:pPr>
        <w:rPr>
          <w:lang w:val="lt-LT"/>
        </w:rPr>
      </w:pPr>
      <w:r w:rsidRPr="003044FA">
        <w:rPr>
          <w:lang w:val="lt-LT"/>
        </w:rPr>
        <w:t>Galima sugirdyti, sušerti sumaišytą su ėdesiu arba supilti tiesiai į burną.</w:t>
      </w:r>
    </w:p>
    <w:p w14:paraId="3649790F" w14:textId="77777777" w:rsidR="00A8300C" w:rsidRPr="003044FA" w:rsidRDefault="00A8300C" w:rsidP="00E56FE4">
      <w:pPr>
        <w:rPr>
          <w:lang w:val="lt-LT"/>
        </w:rPr>
      </w:pPr>
      <w:r w:rsidRPr="003044FA">
        <w:rPr>
          <w:lang w:val="lt-LT" w:eastAsia="de-DE"/>
        </w:rPr>
        <w:t xml:space="preserve">Suspensiją galima dozuoti buteliuko lašintuvu bet kokio svorio katėms. Taip pat, ypač ne mažiau kaip 2 kg sveriančioms katėms, galima naudoti matavimo švirkštą, pridėtą pakuotėje. </w:t>
      </w:r>
    </w:p>
    <w:p w14:paraId="3BB60EAA" w14:textId="77777777" w:rsidR="00A8300C" w:rsidRPr="003044FA" w:rsidRDefault="00A8300C" w:rsidP="00E56FE4">
      <w:pPr>
        <w:tabs>
          <w:tab w:val="left" w:pos="3969"/>
        </w:tabs>
        <w:rPr>
          <w:lang w:val="lt-LT"/>
        </w:rPr>
      </w:pPr>
      <w:r w:rsidRPr="003044FA">
        <w:rPr>
          <w:lang w:val="lt-LT"/>
        </w:rPr>
        <w:t xml:space="preserve">Dozuoti būtina ypač tiksliai. </w:t>
      </w:r>
    </w:p>
    <w:p w14:paraId="525D5DE8" w14:textId="77777777" w:rsidR="00A8300C" w:rsidRPr="003044FA" w:rsidRDefault="00A8300C" w:rsidP="00E56FE4">
      <w:pPr>
        <w:tabs>
          <w:tab w:val="left" w:pos="3969"/>
        </w:tabs>
        <w:rPr>
          <w:lang w:val="lt-LT"/>
        </w:rPr>
      </w:pPr>
      <w:r w:rsidRPr="003044FA">
        <w:rPr>
          <w:lang w:val="lt-LT"/>
        </w:rPr>
        <w:t>Negalima viršyti rekomenduojamos dozės.</w:t>
      </w:r>
    </w:p>
    <w:p w14:paraId="62E8786D" w14:textId="77777777" w:rsidR="00A8300C" w:rsidRPr="003044FA" w:rsidRDefault="00A8300C" w:rsidP="00521F16">
      <w:pPr>
        <w:tabs>
          <w:tab w:val="left" w:pos="3969"/>
        </w:tabs>
        <w:rPr>
          <w:lang w:val="lt-LT" w:eastAsia="de-DE"/>
        </w:rPr>
      </w:pPr>
    </w:p>
    <w:p w14:paraId="0B60E410" w14:textId="77777777" w:rsidR="00A8300C" w:rsidRPr="003044FA" w:rsidRDefault="00A8300C" w:rsidP="00575DE1">
      <w:pPr>
        <w:rPr>
          <w:lang w:val="lt-LT"/>
        </w:rPr>
      </w:pPr>
      <w:r w:rsidRPr="003044FA">
        <w:rPr>
          <w:b/>
          <w:bCs/>
          <w:lang w:val="lt-LT"/>
        </w:rPr>
        <w:t>Jūrų kiaulytės</w:t>
      </w:r>
    </w:p>
    <w:p w14:paraId="1F19F3F6" w14:textId="77777777" w:rsidR="00A8300C" w:rsidRPr="003044FA" w:rsidRDefault="00A8300C" w:rsidP="00575DE1">
      <w:pPr>
        <w:rPr>
          <w:b/>
          <w:bCs/>
          <w:lang w:val="lt-LT"/>
        </w:rPr>
      </w:pPr>
      <w:r w:rsidRPr="003044FA">
        <w:rPr>
          <w:b/>
          <w:bCs/>
          <w:lang w:val="lt-LT"/>
        </w:rPr>
        <w:t>Dozės</w:t>
      </w:r>
    </w:p>
    <w:p w14:paraId="41B0D60B" w14:textId="77777777" w:rsidR="00A8300C" w:rsidRPr="003044FA" w:rsidRDefault="00A8300C" w:rsidP="00575DE1">
      <w:pPr>
        <w:rPr>
          <w:u w:val="single"/>
          <w:lang w:val="lt-LT"/>
        </w:rPr>
      </w:pPr>
      <w:r w:rsidRPr="003044FA">
        <w:rPr>
          <w:u w:val="single"/>
          <w:lang w:val="lt-LT"/>
        </w:rPr>
        <w:t>Pooperacinio skausmo, susijusio su minkštųjų audinių operacija, mažinimas</w:t>
      </w:r>
    </w:p>
    <w:p w14:paraId="38104E3F" w14:textId="77777777" w:rsidR="00A8300C" w:rsidRPr="003044FA" w:rsidRDefault="00A8300C" w:rsidP="00575DE1">
      <w:pPr>
        <w:rPr>
          <w:lang w:val="lt-LT"/>
        </w:rPr>
      </w:pPr>
      <w:r w:rsidRPr="003044FA">
        <w:rPr>
          <w:lang w:val="lt-LT"/>
        </w:rPr>
        <w:t xml:space="preserve">Gydymo pradžioje 1-ąją dieną (prieš operaciją) reikia skirti vieną geriamąją 0,2 mg meloksikamo 1 kg kūno svorio dozę. Vėliau 2–3-ąją dienomis (po operacijos) kas 24 val. duodama palaikomoji geriamoji 0,1 mg meloksikamo 1 kg kūno svorio dozė vieną kartą per parą. </w:t>
      </w:r>
    </w:p>
    <w:p w14:paraId="64969017" w14:textId="77777777" w:rsidR="00A8300C" w:rsidRPr="003044FA" w:rsidRDefault="00A8300C" w:rsidP="00575DE1">
      <w:pPr>
        <w:rPr>
          <w:lang w:val="lt-LT"/>
        </w:rPr>
      </w:pPr>
    </w:p>
    <w:p w14:paraId="7F22ADF3" w14:textId="77777777" w:rsidR="00A8300C" w:rsidRPr="003044FA" w:rsidRDefault="00A8300C" w:rsidP="00575DE1">
      <w:pPr>
        <w:rPr>
          <w:lang w:val="lt-LT"/>
        </w:rPr>
      </w:pPr>
      <w:r w:rsidRPr="003044FA">
        <w:rPr>
          <w:lang w:val="lt-LT"/>
        </w:rPr>
        <w:t>Atskirais atvejais veterinarijos gydytojas savo nuožiūra dozę gali titruoti iki 0,5 mg/kg. Tačiau dozių, viršijančių 0,6 mg/kg, saugumas jūrų kiaulytėms neįvertintas.</w:t>
      </w:r>
    </w:p>
    <w:p w14:paraId="70783D2F" w14:textId="77777777" w:rsidR="00A8300C" w:rsidRPr="003044FA" w:rsidRDefault="00A8300C" w:rsidP="00575DE1">
      <w:pPr>
        <w:rPr>
          <w:lang w:val="lt-LT"/>
        </w:rPr>
      </w:pPr>
    </w:p>
    <w:p w14:paraId="4FD0224B" w14:textId="77777777" w:rsidR="00A8300C" w:rsidRPr="003044FA" w:rsidRDefault="00A8300C" w:rsidP="00575DE1">
      <w:pPr>
        <w:rPr>
          <w:lang w:val="lt-LT"/>
        </w:rPr>
      </w:pPr>
      <w:r w:rsidRPr="003044FA">
        <w:rPr>
          <w:u w:val="single"/>
          <w:lang w:val="lt-LT"/>
        </w:rPr>
        <w:t>Naudojimo metodas ir būdas</w:t>
      </w:r>
    </w:p>
    <w:p w14:paraId="7EC07893" w14:textId="77777777" w:rsidR="00A8300C" w:rsidRPr="003044FA" w:rsidRDefault="00A8300C" w:rsidP="00575DE1">
      <w:pPr>
        <w:rPr>
          <w:lang w:val="lt-LT"/>
        </w:rPr>
      </w:pPr>
      <w:r w:rsidRPr="003044FA">
        <w:rPr>
          <w:lang w:val="lt-LT"/>
        </w:rPr>
        <w:t>Suspensiją reikėtų supilti tiesiai į burną naudojant standartinį 1 ml švirkštą, ant kurio sugraduota ml skalė kas 0,01 ml.</w:t>
      </w:r>
    </w:p>
    <w:p w14:paraId="38DE9DBB" w14:textId="77777777" w:rsidR="00A8300C" w:rsidRPr="003044FA" w:rsidRDefault="00A8300C" w:rsidP="00575DE1">
      <w:pPr>
        <w:rPr>
          <w:u w:val="single"/>
          <w:lang w:val="lt-LT"/>
        </w:rPr>
      </w:pPr>
    </w:p>
    <w:p w14:paraId="4F55F25D" w14:textId="01BEAB77" w:rsidR="00A8300C" w:rsidRPr="003044FA" w:rsidRDefault="00A8300C" w:rsidP="00575DE1">
      <w:pPr>
        <w:tabs>
          <w:tab w:val="left" w:pos="4253"/>
        </w:tabs>
        <w:rPr>
          <w:lang w:val="lt-LT" w:eastAsia="de-DE"/>
        </w:rPr>
      </w:pPr>
      <w:r w:rsidRPr="003044FA">
        <w:rPr>
          <w:lang w:val="lt-LT" w:eastAsia="de-DE"/>
        </w:rPr>
        <w:t>0,2 mg meloksikamo 1 kg kūno svorio dozė</w:t>
      </w:r>
      <w:r w:rsidR="001B7065">
        <w:rPr>
          <w:lang w:val="lt-LT" w:eastAsia="de-DE"/>
        </w:rPr>
        <w:t xml:space="preserve"> </w:t>
      </w:r>
      <w:r w:rsidR="001B7065" w:rsidRPr="003044FA">
        <w:rPr>
          <w:lang w:val="lt-LT"/>
        </w:rPr>
        <w:t>–</w:t>
      </w:r>
      <w:r w:rsidRPr="003044FA">
        <w:rPr>
          <w:lang w:val="lt-LT" w:eastAsia="de-DE"/>
        </w:rPr>
        <w:t xml:space="preserve"> </w:t>
      </w:r>
      <w:r w:rsidRPr="003044FA">
        <w:rPr>
          <w:lang w:val="lt-LT" w:eastAsia="de-DE"/>
        </w:rPr>
        <w:tab/>
        <w:t>0,4 ml 1 kg kūno svorio</w:t>
      </w:r>
    </w:p>
    <w:p w14:paraId="2F3FB50D" w14:textId="0AC4B56C" w:rsidR="00A8300C" w:rsidRPr="003044FA" w:rsidRDefault="00A8300C" w:rsidP="00575DE1">
      <w:pPr>
        <w:tabs>
          <w:tab w:val="left" w:pos="4253"/>
        </w:tabs>
        <w:rPr>
          <w:lang w:val="lt-LT" w:eastAsia="de-DE"/>
        </w:rPr>
      </w:pPr>
      <w:r w:rsidRPr="003044FA">
        <w:rPr>
          <w:lang w:val="lt-LT" w:eastAsia="de-DE"/>
        </w:rPr>
        <w:t>0,1 mg meloksikamo 1 kg kūno svorio dozė</w:t>
      </w:r>
      <w:r w:rsidR="00B81367">
        <w:rPr>
          <w:lang w:val="lt-LT" w:eastAsia="de-DE"/>
        </w:rPr>
        <w:t xml:space="preserve"> </w:t>
      </w:r>
      <w:r w:rsidR="00B81367" w:rsidRPr="003044FA">
        <w:rPr>
          <w:lang w:val="lt-LT"/>
        </w:rPr>
        <w:t>–</w:t>
      </w:r>
      <w:r w:rsidRPr="003044FA">
        <w:rPr>
          <w:lang w:val="lt-LT" w:eastAsia="de-DE"/>
        </w:rPr>
        <w:t xml:space="preserve"> </w:t>
      </w:r>
      <w:r w:rsidRPr="003044FA">
        <w:rPr>
          <w:lang w:val="lt-LT" w:eastAsia="de-DE"/>
        </w:rPr>
        <w:tab/>
        <w:t>0,2 ml 1 kg kūno svorio</w:t>
      </w:r>
    </w:p>
    <w:p w14:paraId="3A117057" w14:textId="77777777" w:rsidR="00A8300C" w:rsidRPr="003044FA" w:rsidRDefault="00A8300C" w:rsidP="00575DE1">
      <w:pPr>
        <w:tabs>
          <w:tab w:val="left" w:pos="4253"/>
        </w:tabs>
        <w:rPr>
          <w:lang w:val="lt-LT" w:eastAsia="de-DE"/>
        </w:rPr>
      </w:pPr>
    </w:p>
    <w:p w14:paraId="4A0F916C" w14:textId="77777777" w:rsidR="00A8300C" w:rsidRPr="003044FA" w:rsidRDefault="00A8300C" w:rsidP="0021275D">
      <w:pPr>
        <w:rPr>
          <w:lang w:val="lt-LT"/>
        </w:rPr>
      </w:pPr>
      <w:r w:rsidRPr="003044FA">
        <w:rPr>
          <w:lang w:val="lt-LT"/>
        </w:rPr>
        <w:t>Reikia naudoti mažą talpyklę (pvz., arbatinį šaukštelį) ir į ją įlašinti Metacam geriamosios suspensijos (rekomenduojama į mažą talpyklę įlašinti keliais lašais daugiau, nei reikalaujama). Į standartinį 1 ml švirkštą įtraukti Metacam,</w:t>
      </w:r>
      <w:r w:rsidRPr="003044FA" w:rsidDel="00977A99">
        <w:rPr>
          <w:lang w:val="lt-LT"/>
        </w:rPr>
        <w:t xml:space="preserve"> </w:t>
      </w:r>
      <w:r w:rsidRPr="003044FA">
        <w:rPr>
          <w:lang w:val="lt-LT"/>
        </w:rPr>
        <w:t>atsižvelgiant į jūrų kiaulytės kūno svorį. Švirkštu sušvirkšti Metacam tiesiai į jūrų kiaulytės burną. Mažą talpyklę reikia išplauti vandeniu ir išdžiovinti prieš naudojant kitą kartą.</w:t>
      </w:r>
    </w:p>
    <w:p w14:paraId="524AB194" w14:textId="77777777" w:rsidR="00A8300C" w:rsidRPr="003044FA" w:rsidRDefault="00A8300C" w:rsidP="00575DE1">
      <w:pPr>
        <w:rPr>
          <w:lang w:val="lt-LT"/>
        </w:rPr>
      </w:pPr>
    </w:p>
    <w:p w14:paraId="168B5056" w14:textId="77777777" w:rsidR="00A8300C" w:rsidRPr="003044FA" w:rsidRDefault="00A8300C" w:rsidP="0021275D">
      <w:pPr>
        <w:rPr>
          <w:lang w:val="lt-LT"/>
        </w:rPr>
      </w:pPr>
      <w:r w:rsidRPr="003044FA">
        <w:rPr>
          <w:lang w:val="lt-LT"/>
        </w:rPr>
        <w:t>Jūrų kiaulytėms negalima naudoti katėms skirto švirkšto, ant kurio pažymėta kūno svorio (kg) skalė ir yra katę vaizduojanti piktograma.</w:t>
      </w:r>
    </w:p>
    <w:p w14:paraId="7995B759" w14:textId="77777777" w:rsidR="00A8300C" w:rsidRPr="003044FA" w:rsidRDefault="00A8300C" w:rsidP="00521F16">
      <w:pPr>
        <w:tabs>
          <w:tab w:val="left" w:pos="3969"/>
        </w:tabs>
        <w:rPr>
          <w:lang w:val="lt-LT"/>
        </w:rPr>
      </w:pPr>
    </w:p>
    <w:p w14:paraId="7FA7D5CD" w14:textId="77777777" w:rsidR="00A8300C" w:rsidRPr="003044FA" w:rsidRDefault="00A8300C" w:rsidP="00521F16">
      <w:pPr>
        <w:tabs>
          <w:tab w:val="left" w:pos="3969"/>
        </w:tabs>
        <w:rPr>
          <w:b/>
          <w:bCs/>
          <w:lang w:val="lt-LT" w:eastAsia="de-DE"/>
        </w:rPr>
      </w:pPr>
      <w:r w:rsidRPr="003044FA">
        <w:rPr>
          <w:b/>
          <w:bCs/>
          <w:lang w:val="lt-LT" w:eastAsia="de-DE"/>
        </w:rPr>
        <w:t>Rekomendacija dėl tinkamo naudojimo</w:t>
      </w:r>
    </w:p>
    <w:p w14:paraId="64C21F11" w14:textId="77777777" w:rsidR="00A8300C" w:rsidRPr="003044FA" w:rsidRDefault="00A8300C" w:rsidP="00521F16">
      <w:pPr>
        <w:tabs>
          <w:tab w:val="left" w:pos="3969"/>
        </w:tabs>
        <w:rPr>
          <w:lang w:val="lt-LT" w:eastAsia="de-DE"/>
        </w:rPr>
      </w:pPr>
      <w:r w:rsidRPr="003044FA">
        <w:rPr>
          <w:lang w:val="lt-LT" w:eastAsia="de-DE"/>
        </w:rPr>
        <w:t>Prieš naudojant reikia gerai suplakti.</w:t>
      </w:r>
    </w:p>
    <w:p w14:paraId="062ECA49" w14:textId="77777777" w:rsidR="00A8300C" w:rsidRPr="003044FA" w:rsidRDefault="00A8300C" w:rsidP="00521F16">
      <w:pPr>
        <w:ind w:left="567" w:hanging="567"/>
        <w:rPr>
          <w:lang w:val="lt-LT"/>
        </w:rPr>
      </w:pPr>
      <w:r w:rsidRPr="003044FA">
        <w:rPr>
          <w:lang w:val="lt-LT"/>
        </w:rPr>
        <w:t>Būtina stengtis, kad nepatektų užkratas.</w:t>
      </w:r>
    </w:p>
    <w:p w14:paraId="4C1316B4" w14:textId="77777777" w:rsidR="00A8300C" w:rsidRPr="003044FA" w:rsidRDefault="00A8300C" w:rsidP="00521F16">
      <w:pPr>
        <w:rPr>
          <w:lang w:val="lt-LT"/>
        </w:rPr>
      </w:pPr>
    </w:p>
    <w:p w14:paraId="135ADC79" w14:textId="77777777" w:rsidR="00A8300C" w:rsidRPr="003044FA" w:rsidRDefault="00A8300C" w:rsidP="00521F16">
      <w:pPr>
        <w:ind w:left="540" w:hanging="540"/>
        <w:rPr>
          <w:b/>
          <w:bCs/>
          <w:lang w:val="lt-LT"/>
        </w:rPr>
      </w:pPr>
      <w:r w:rsidRPr="003044FA">
        <w:rPr>
          <w:b/>
          <w:bCs/>
          <w:lang w:val="lt-LT"/>
        </w:rPr>
        <w:t>4.10.</w:t>
      </w:r>
      <w:r w:rsidRPr="003044FA">
        <w:rPr>
          <w:b/>
          <w:bCs/>
          <w:lang w:val="lt-LT"/>
        </w:rPr>
        <w:tab/>
        <w:t xml:space="preserve">Perdozavimas (simptomai, pirmosios pagalbos priemonės, priešnuodžiai), jei būtina </w:t>
      </w:r>
    </w:p>
    <w:p w14:paraId="1FC8C2B5" w14:textId="77777777" w:rsidR="00A8300C" w:rsidRPr="003044FA" w:rsidRDefault="00A8300C" w:rsidP="00521F16">
      <w:pPr>
        <w:rPr>
          <w:lang w:val="lt-LT"/>
        </w:rPr>
      </w:pPr>
    </w:p>
    <w:p w14:paraId="73E26ECB" w14:textId="77777777" w:rsidR="00A8300C" w:rsidRPr="003044FA" w:rsidRDefault="00A8300C" w:rsidP="00521F16">
      <w:pPr>
        <w:rPr>
          <w:lang w:val="lt-LT"/>
        </w:rPr>
      </w:pPr>
      <w:r w:rsidRPr="003044FA">
        <w:rPr>
          <w:lang w:val="lt-LT"/>
        </w:rPr>
        <w:t>Meloksikamo saugumo riba katėms yra maža, o klinikiniai perdozavimo požymiai gali pasireikšti esant santykinai nedideliam perdozavimui.</w:t>
      </w:r>
    </w:p>
    <w:p w14:paraId="50C1682B" w14:textId="77777777" w:rsidR="00A8300C" w:rsidRPr="003044FA" w:rsidRDefault="00A8300C" w:rsidP="00521F16">
      <w:pPr>
        <w:rPr>
          <w:lang w:val="lt-LT"/>
        </w:rPr>
      </w:pPr>
      <w:r w:rsidRPr="003044FA">
        <w:rPr>
          <w:lang w:val="lt-LT"/>
        </w:rPr>
        <w:t>Tikėtina, kad perdozavus 4.6 p. išvardintos nepalankios reakcijos bus sunkesnės ir dažnesnės. Perdozavus būtina pradėti simptominį gydymą.</w:t>
      </w:r>
    </w:p>
    <w:p w14:paraId="26C60E5E" w14:textId="77777777" w:rsidR="00A8300C" w:rsidRPr="003044FA" w:rsidRDefault="00A8300C" w:rsidP="00521F16">
      <w:pPr>
        <w:rPr>
          <w:lang w:val="lt-LT"/>
        </w:rPr>
      </w:pPr>
    </w:p>
    <w:p w14:paraId="1721F056" w14:textId="77777777" w:rsidR="00A8300C" w:rsidRPr="003044FA" w:rsidRDefault="00A8300C" w:rsidP="0021275D">
      <w:pPr>
        <w:rPr>
          <w:lang w:val="lt-LT"/>
        </w:rPr>
      </w:pPr>
      <w:r w:rsidRPr="003044FA">
        <w:rPr>
          <w:lang w:val="lt-LT"/>
        </w:rPr>
        <w:t>Per didelė 0,6 mg 1 kg kūno svorio dozė, suduota per 3 dienas, ir po to per 6 papildomas dienas suduota 0,3 mg/kg dozė jūrų kiaulytėms nesukėlė nepalankių reiškinių, būdingų meloksikamui. Dozių, viršijančių 0,6 mg/kg, saugumas jūrų kiaulytėms neįvertintas.</w:t>
      </w:r>
    </w:p>
    <w:p w14:paraId="0C0DD1F6" w14:textId="77777777" w:rsidR="00A8300C" w:rsidRPr="003044FA" w:rsidRDefault="00A8300C" w:rsidP="00521F16">
      <w:pPr>
        <w:rPr>
          <w:lang w:val="lt-LT"/>
        </w:rPr>
      </w:pPr>
    </w:p>
    <w:p w14:paraId="093C7F1F" w14:textId="3770A4C3" w:rsidR="00A8300C" w:rsidRPr="003044FA" w:rsidRDefault="00A8300C" w:rsidP="00521F16">
      <w:pPr>
        <w:ind w:left="567" w:hanging="567"/>
        <w:rPr>
          <w:lang w:val="lt-LT"/>
        </w:rPr>
      </w:pPr>
      <w:r w:rsidRPr="003044FA">
        <w:rPr>
          <w:b/>
          <w:bCs/>
          <w:lang w:val="lt-LT"/>
        </w:rPr>
        <w:t>4.11.</w:t>
      </w:r>
      <w:r w:rsidRPr="003044FA">
        <w:rPr>
          <w:b/>
          <w:bCs/>
          <w:lang w:val="lt-LT"/>
        </w:rPr>
        <w:tab/>
        <w:t>Išlauka</w:t>
      </w:r>
    </w:p>
    <w:p w14:paraId="70E576F0" w14:textId="77777777" w:rsidR="00A8300C" w:rsidRPr="003044FA" w:rsidRDefault="00A8300C" w:rsidP="00521F16">
      <w:pPr>
        <w:rPr>
          <w:lang w:val="lt-LT" w:eastAsia="de-DE"/>
        </w:rPr>
      </w:pPr>
    </w:p>
    <w:p w14:paraId="2E10DB9C" w14:textId="77777777" w:rsidR="00A8300C" w:rsidRPr="003044FA" w:rsidRDefault="00A8300C" w:rsidP="00521F16">
      <w:pPr>
        <w:rPr>
          <w:lang w:val="lt-LT"/>
        </w:rPr>
      </w:pPr>
      <w:r w:rsidRPr="003044FA">
        <w:rPr>
          <w:lang w:val="lt-LT"/>
        </w:rPr>
        <w:t>Netaikytina.</w:t>
      </w:r>
    </w:p>
    <w:p w14:paraId="57C5C46A" w14:textId="77777777" w:rsidR="00A8300C" w:rsidRPr="003044FA" w:rsidRDefault="00A8300C" w:rsidP="00521F16">
      <w:pPr>
        <w:rPr>
          <w:lang w:val="lt-LT"/>
        </w:rPr>
      </w:pPr>
    </w:p>
    <w:p w14:paraId="590D010E" w14:textId="77777777" w:rsidR="00A8300C" w:rsidRPr="003044FA" w:rsidRDefault="00A8300C" w:rsidP="00521F16">
      <w:pPr>
        <w:rPr>
          <w:lang w:val="lt-LT"/>
        </w:rPr>
      </w:pPr>
    </w:p>
    <w:p w14:paraId="62EE5B2A" w14:textId="77777777" w:rsidR="00A8300C" w:rsidRPr="003044FA" w:rsidRDefault="00A8300C" w:rsidP="00521F16">
      <w:pPr>
        <w:ind w:left="567" w:hanging="567"/>
        <w:rPr>
          <w:lang w:val="lt-LT"/>
        </w:rPr>
      </w:pPr>
      <w:r w:rsidRPr="003044FA">
        <w:rPr>
          <w:b/>
          <w:bCs/>
          <w:lang w:val="lt-LT"/>
        </w:rPr>
        <w:t>5.</w:t>
      </w:r>
      <w:r w:rsidRPr="003044FA">
        <w:rPr>
          <w:b/>
          <w:bCs/>
          <w:lang w:val="lt-LT"/>
        </w:rPr>
        <w:tab/>
        <w:t>FARMAKOLOGINĖS SAVYBĖS</w:t>
      </w:r>
    </w:p>
    <w:p w14:paraId="6D2C355E" w14:textId="77777777" w:rsidR="00A8300C" w:rsidRPr="003044FA" w:rsidRDefault="00A8300C" w:rsidP="00521F16">
      <w:pPr>
        <w:ind w:left="567" w:hanging="567"/>
        <w:rPr>
          <w:lang w:val="lt-LT"/>
        </w:rPr>
      </w:pPr>
    </w:p>
    <w:p w14:paraId="5408528E" w14:textId="77777777" w:rsidR="00A8300C" w:rsidRPr="003044FA" w:rsidRDefault="00A8300C" w:rsidP="00521F16">
      <w:pPr>
        <w:tabs>
          <w:tab w:val="left" w:pos="0"/>
          <w:tab w:val="left" w:pos="2340"/>
        </w:tabs>
        <w:rPr>
          <w:lang w:val="lt-LT"/>
        </w:rPr>
      </w:pPr>
      <w:r w:rsidRPr="003044FA">
        <w:rPr>
          <w:lang w:val="lt-LT"/>
        </w:rPr>
        <w:t>Farmakoterapinė grupė: vaistai nuo uždegimo ir reumato, nesteroidinės medžiagos (oksikamai).</w:t>
      </w:r>
    </w:p>
    <w:p w14:paraId="5E53F1B8" w14:textId="77777777" w:rsidR="00A8300C" w:rsidRPr="003044FA" w:rsidRDefault="00A8300C" w:rsidP="00521F16">
      <w:pPr>
        <w:tabs>
          <w:tab w:val="left" w:pos="567"/>
          <w:tab w:val="left" w:pos="2340"/>
        </w:tabs>
        <w:ind w:left="567" w:hanging="567"/>
        <w:rPr>
          <w:lang w:val="lt-LT"/>
        </w:rPr>
      </w:pPr>
      <w:r w:rsidRPr="003044FA">
        <w:rPr>
          <w:lang w:val="lt-LT"/>
        </w:rPr>
        <w:t>ATCvet kodas: QM01AC06.</w:t>
      </w:r>
    </w:p>
    <w:p w14:paraId="556CFB68" w14:textId="77777777" w:rsidR="00A8300C" w:rsidRPr="003044FA" w:rsidRDefault="00A8300C" w:rsidP="00521F16">
      <w:pPr>
        <w:ind w:left="567" w:hanging="567"/>
        <w:rPr>
          <w:lang w:val="lt-LT"/>
        </w:rPr>
      </w:pPr>
    </w:p>
    <w:p w14:paraId="50F59D45" w14:textId="77777777" w:rsidR="00A8300C" w:rsidRPr="003044FA" w:rsidRDefault="00A8300C" w:rsidP="00521F16">
      <w:pPr>
        <w:tabs>
          <w:tab w:val="left" w:pos="540"/>
        </w:tabs>
        <w:rPr>
          <w:lang w:val="lt-LT"/>
        </w:rPr>
      </w:pPr>
      <w:r w:rsidRPr="003044FA">
        <w:rPr>
          <w:b/>
          <w:bCs/>
          <w:lang w:val="lt-LT"/>
        </w:rPr>
        <w:t>5.1.</w:t>
      </w:r>
      <w:r w:rsidRPr="003044FA">
        <w:rPr>
          <w:b/>
          <w:bCs/>
          <w:lang w:val="lt-LT"/>
        </w:rPr>
        <w:tab/>
        <w:t>Farmakodinaminės savybės</w:t>
      </w:r>
    </w:p>
    <w:p w14:paraId="799F4DC2" w14:textId="77777777" w:rsidR="00A8300C" w:rsidRPr="003044FA" w:rsidRDefault="00A8300C" w:rsidP="00521F16">
      <w:pPr>
        <w:rPr>
          <w:lang w:val="lt-LT"/>
        </w:rPr>
      </w:pPr>
    </w:p>
    <w:p w14:paraId="6F7708AE" w14:textId="77777777" w:rsidR="00A8300C" w:rsidRPr="003044FA" w:rsidRDefault="00A8300C" w:rsidP="00521F16">
      <w:pPr>
        <w:rPr>
          <w:lang w:val="lt-LT" w:eastAsia="de-DE"/>
        </w:rPr>
      </w:pPr>
      <w:r w:rsidRPr="003044FA">
        <w:rPr>
          <w:lang w:val="lt-LT" w:eastAsia="de-DE"/>
        </w:rPr>
        <w:t xml:space="preserve">Meloksikamas yra oksikamų klasės nesteroidinis vaistas nuo uždegimo (NVNU), kuris, slopindamas prostaglandinų sintezę, mažina uždegimą, skausmą, eksudaciją ir karščiavimą. Jis mažina leukocitų infiltraciją į uždegimo apimtus audinius. </w:t>
      </w:r>
    </w:p>
    <w:p w14:paraId="4494E921" w14:textId="77777777" w:rsidR="00A8300C" w:rsidRPr="003044FA" w:rsidRDefault="00A8300C" w:rsidP="00521F16">
      <w:pPr>
        <w:rPr>
          <w:lang w:val="lt-LT" w:eastAsia="de-DE"/>
        </w:rPr>
      </w:pPr>
    </w:p>
    <w:p w14:paraId="1FC082D0" w14:textId="77777777" w:rsidR="00A8300C" w:rsidRPr="003044FA" w:rsidRDefault="00A8300C" w:rsidP="00521F16">
      <w:pPr>
        <w:rPr>
          <w:lang w:val="lt-LT" w:eastAsia="de-DE"/>
        </w:rPr>
      </w:pPr>
      <w:r w:rsidRPr="003044FA">
        <w:rPr>
          <w:lang w:val="lt-LT" w:eastAsia="de-DE"/>
        </w:rPr>
        <w:t xml:space="preserve">Nežymiai slopina kolageno sukeltą trombocitų agregaciją. Tyrimų </w:t>
      </w:r>
      <w:r w:rsidRPr="003044FA">
        <w:rPr>
          <w:i/>
          <w:iCs/>
          <w:lang w:val="lt-LT" w:eastAsia="de-DE"/>
        </w:rPr>
        <w:t>in vitro</w:t>
      </w:r>
      <w:r w:rsidRPr="003044FA">
        <w:rPr>
          <w:lang w:val="lt-LT" w:eastAsia="de-DE"/>
        </w:rPr>
        <w:t xml:space="preserve"> ir </w:t>
      </w:r>
      <w:r w:rsidRPr="003044FA">
        <w:rPr>
          <w:i/>
          <w:iCs/>
          <w:lang w:val="lt-LT" w:eastAsia="de-DE"/>
        </w:rPr>
        <w:t>in vivo</w:t>
      </w:r>
      <w:r w:rsidRPr="003044FA">
        <w:rPr>
          <w:lang w:val="lt-LT" w:eastAsia="de-DE"/>
        </w:rPr>
        <w:t xml:space="preserve"> duomenys atskleidė, kad meloksikamas labiau slopina ciklooksigenazę-2 (COG-2) nei ciklooksigenazę-1 (COG-1).</w:t>
      </w:r>
    </w:p>
    <w:p w14:paraId="376727A6" w14:textId="77777777" w:rsidR="00A8300C" w:rsidRPr="003044FA" w:rsidRDefault="00A8300C" w:rsidP="00521F16">
      <w:pPr>
        <w:rPr>
          <w:lang w:val="lt-LT"/>
        </w:rPr>
      </w:pPr>
    </w:p>
    <w:p w14:paraId="0B68ED17" w14:textId="77777777" w:rsidR="00A8300C" w:rsidRPr="003044FA" w:rsidRDefault="00A8300C" w:rsidP="005E2CD2">
      <w:pPr>
        <w:ind w:left="567" w:hanging="567"/>
        <w:rPr>
          <w:b/>
          <w:bCs/>
          <w:lang w:val="lt-LT"/>
        </w:rPr>
      </w:pPr>
      <w:r w:rsidRPr="003044FA">
        <w:rPr>
          <w:b/>
          <w:bCs/>
          <w:lang w:val="lt-LT"/>
        </w:rPr>
        <w:t>5.2.</w:t>
      </w:r>
      <w:r w:rsidRPr="003044FA">
        <w:rPr>
          <w:b/>
          <w:bCs/>
          <w:lang w:val="lt-LT"/>
        </w:rPr>
        <w:tab/>
        <w:t>Farmakokinetinės savybės</w:t>
      </w:r>
    </w:p>
    <w:p w14:paraId="535C4067" w14:textId="77777777" w:rsidR="00A8300C" w:rsidRPr="003044FA" w:rsidRDefault="00A8300C" w:rsidP="005E2CD2">
      <w:pPr>
        <w:rPr>
          <w:lang w:val="lt-LT"/>
        </w:rPr>
      </w:pPr>
    </w:p>
    <w:p w14:paraId="151FA056" w14:textId="77777777" w:rsidR="00A8300C" w:rsidRPr="003044FA" w:rsidRDefault="00A8300C" w:rsidP="00521F16">
      <w:pPr>
        <w:rPr>
          <w:b/>
          <w:bCs/>
          <w:lang w:val="lt-LT"/>
        </w:rPr>
      </w:pPr>
      <w:r w:rsidRPr="003044FA">
        <w:rPr>
          <w:b/>
          <w:bCs/>
          <w:lang w:val="lt-LT"/>
        </w:rPr>
        <w:t>Katės</w:t>
      </w:r>
    </w:p>
    <w:p w14:paraId="7956D2D0" w14:textId="77777777" w:rsidR="00A8300C" w:rsidRPr="003044FA" w:rsidRDefault="00A8300C" w:rsidP="00521F16">
      <w:pPr>
        <w:rPr>
          <w:u w:val="single"/>
          <w:lang w:val="lt-LT"/>
        </w:rPr>
      </w:pPr>
      <w:r w:rsidRPr="003044FA">
        <w:rPr>
          <w:u w:val="single"/>
          <w:lang w:val="lt-LT"/>
        </w:rPr>
        <w:t>Absorbcija</w:t>
      </w:r>
    </w:p>
    <w:p w14:paraId="12E27205" w14:textId="77777777" w:rsidR="00A8300C" w:rsidRPr="003044FA" w:rsidRDefault="00A8300C" w:rsidP="00521F16">
      <w:pPr>
        <w:rPr>
          <w:lang w:val="lt-LT" w:eastAsia="de-DE"/>
        </w:rPr>
      </w:pPr>
      <w:r w:rsidRPr="003044FA">
        <w:rPr>
          <w:lang w:val="lt-LT"/>
        </w:rPr>
        <w:t>Skyrus vaistą neėdusiam gyvūnui, didžiausia koncentracija kraujo plazmoje nustatyta praėjus</w:t>
      </w:r>
      <w:r w:rsidRPr="003044FA">
        <w:rPr>
          <w:lang w:val="lt-LT" w:eastAsia="de-DE"/>
        </w:rPr>
        <w:t xml:space="preserve"> apytikriai 3 val. Skyrus vaistą paėdusiam gyvūnui, absorbcija gali būti šiek tiek ilgesnė.</w:t>
      </w:r>
    </w:p>
    <w:p w14:paraId="143CF86B" w14:textId="77777777" w:rsidR="00A8300C" w:rsidRPr="003044FA" w:rsidRDefault="00A8300C" w:rsidP="00521F16">
      <w:pPr>
        <w:rPr>
          <w:lang w:val="lt-LT"/>
        </w:rPr>
      </w:pPr>
    </w:p>
    <w:p w14:paraId="0212E91B" w14:textId="77777777" w:rsidR="00A8300C" w:rsidRPr="003044FA" w:rsidRDefault="00A8300C" w:rsidP="00521F16">
      <w:pPr>
        <w:rPr>
          <w:u w:val="single"/>
          <w:lang w:val="lt-LT"/>
        </w:rPr>
      </w:pPr>
      <w:r w:rsidRPr="003044FA">
        <w:rPr>
          <w:u w:val="single"/>
          <w:lang w:val="lt-LT"/>
        </w:rPr>
        <w:t>Pasiskirstymas</w:t>
      </w:r>
    </w:p>
    <w:p w14:paraId="2A85682F" w14:textId="77777777" w:rsidR="00A8300C" w:rsidRPr="003044FA" w:rsidRDefault="00A8300C" w:rsidP="00521F16">
      <w:pPr>
        <w:rPr>
          <w:lang w:val="lt-LT"/>
        </w:rPr>
      </w:pPr>
      <w:r w:rsidRPr="003044FA">
        <w:rPr>
          <w:lang w:val="lt-LT"/>
        </w:rPr>
        <w:t>Skiriant vaistą gydomosiomis dozėmis, nustatyta tiesioginė priklausomybė tarp dozės ir koncentracijos kraujo plazmoje. Apytikriai 97 % meloksikamo jungiasi su plazmos baltymais.</w:t>
      </w:r>
    </w:p>
    <w:p w14:paraId="5AFA8F78" w14:textId="77777777" w:rsidR="00A8300C" w:rsidRPr="003044FA" w:rsidRDefault="00A8300C" w:rsidP="00521F16">
      <w:pPr>
        <w:rPr>
          <w:lang w:val="lt-LT"/>
        </w:rPr>
      </w:pPr>
    </w:p>
    <w:p w14:paraId="595EC882" w14:textId="77777777" w:rsidR="00A8300C" w:rsidRPr="003044FA" w:rsidRDefault="00A8300C" w:rsidP="00D61A52">
      <w:pPr>
        <w:keepNext/>
        <w:rPr>
          <w:lang w:val="lt-LT"/>
        </w:rPr>
      </w:pPr>
      <w:r w:rsidRPr="003044FA">
        <w:rPr>
          <w:u w:val="single"/>
          <w:lang w:val="lt-LT"/>
        </w:rPr>
        <w:lastRenderedPageBreak/>
        <w:t>Biotransformacija</w:t>
      </w:r>
    </w:p>
    <w:p w14:paraId="243EFBDE" w14:textId="77777777" w:rsidR="00A8300C" w:rsidRPr="003044FA" w:rsidRDefault="00A8300C" w:rsidP="00521F16">
      <w:pPr>
        <w:rPr>
          <w:lang w:val="lt-LT" w:eastAsia="de-DE"/>
        </w:rPr>
      </w:pPr>
      <w:r w:rsidRPr="003044FA">
        <w:rPr>
          <w:lang w:val="lt-LT" w:eastAsia="de-DE"/>
        </w:rPr>
        <w:t>Daugiausia meloksikamo randama kraujo plazmoje. Didžiausias jo kiekis išsiskiria su tulžimi, šlapime yra tik pirminio junginio pėdsakų. Nustatyti penki pagrindiniai metabolitai, kurie visi buvo farmakologiškai neaktyvūs. Meloksikamas biotransformuojamas į alkoholį, rūgšties darinį ir kelis polinius metabolitus. Kaip ir kitų tirtų rūšių, kačių organizme pagrindinis meloksikamo biotransformacijos kelias yra oksidacija.</w:t>
      </w:r>
    </w:p>
    <w:p w14:paraId="1F5148EB" w14:textId="77777777" w:rsidR="00A8300C" w:rsidRPr="003044FA" w:rsidRDefault="00A8300C" w:rsidP="00521F16">
      <w:pPr>
        <w:rPr>
          <w:u w:val="single"/>
          <w:lang w:val="lt-LT"/>
        </w:rPr>
      </w:pPr>
    </w:p>
    <w:p w14:paraId="0C672DF9" w14:textId="77777777" w:rsidR="00A8300C" w:rsidRPr="003044FA" w:rsidRDefault="00A8300C" w:rsidP="00521F16">
      <w:pPr>
        <w:rPr>
          <w:u w:val="single"/>
          <w:lang w:val="lt-LT"/>
        </w:rPr>
      </w:pPr>
      <w:r w:rsidRPr="003044FA">
        <w:rPr>
          <w:u w:val="single"/>
          <w:lang w:val="lt-LT"/>
        </w:rPr>
        <w:t>Eliminacija</w:t>
      </w:r>
    </w:p>
    <w:p w14:paraId="6D5B71AF" w14:textId="77777777" w:rsidR="00A8300C" w:rsidRPr="003044FA" w:rsidRDefault="00A8300C" w:rsidP="00521F16">
      <w:pPr>
        <w:rPr>
          <w:lang w:val="lt-LT" w:eastAsia="de-DE"/>
        </w:rPr>
      </w:pPr>
      <w:r w:rsidRPr="003044FA">
        <w:rPr>
          <w:lang w:val="lt-LT"/>
        </w:rPr>
        <w:t>Meloksikamo pusinės eliminacijos laikas yra 24 val. Pagrindinio junginio metabolitų aptikimas šlapime ir išmatose, o ne plazmoje rodo greitą jų pašalinimą. 21 % aptiktos dozės pašalinama su šlapimu (2 % – kaip nepakitęs meloksikamas, 19 % – kaip metabolitai) ir 79 % – su išmatomis</w:t>
      </w:r>
      <w:r w:rsidRPr="003044FA">
        <w:rPr>
          <w:sz w:val="24"/>
          <w:szCs w:val="24"/>
          <w:lang w:val="lt-LT"/>
        </w:rPr>
        <w:t xml:space="preserve"> </w:t>
      </w:r>
      <w:r w:rsidRPr="003044FA">
        <w:rPr>
          <w:lang w:val="lt-LT"/>
        </w:rPr>
        <w:t>(49 % – kaip nepakitęs meloksikamas, 30 % – kaip metabolitai).</w:t>
      </w:r>
    </w:p>
    <w:p w14:paraId="68254AAC" w14:textId="77777777" w:rsidR="00A8300C" w:rsidRPr="003044FA" w:rsidRDefault="00A8300C" w:rsidP="00521F16">
      <w:pPr>
        <w:rPr>
          <w:lang w:val="lt-LT"/>
        </w:rPr>
      </w:pPr>
    </w:p>
    <w:p w14:paraId="79AE8B50" w14:textId="77777777" w:rsidR="00A8300C" w:rsidRPr="003044FA" w:rsidRDefault="00A8300C" w:rsidP="00521F16">
      <w:pPr>
        <w:rPr>
          <w:b/>
          <w:bCs/>
          <w:lang w:val="lt-LT"/>
        </w:rPr>
      </w:pPr>
      <w:r w:rsidRPr="003044FA">
        <w:rPr>
          <w:b/>
          <w:bCs/>
          <w:lang w:val="lt-LT"/>
        </w:rPr>
        <w:t>Jūrų kiaulytės</w:t>
      </w:r>
    </w:p>
    <w:p w14:paraId="38236C4E" w14:textId="77777777" w:rsidR="00A8300C" w:rsidRPr="003044FA" w:rsidRDefault="00A8300C" w:rsidP="00521F16">
      <w:pPr>
        <w:rPr>
          <w:lang w:val="lt-LT"/>
        </w:rPr>
      </w:pPr>
      <w:r w:rsidRPr="003044FA">
        <w:rPr>
          <w:lang w:val="lt-LT"/>
        </w:rPr>
        <w:t>Duomenų nėra.</w:t>
      </w:r>
    </w:p>
    <w:p w14:paraId="41FECA12" w14:textId="77777777" w:rsidR="00A8300C" w:rsidRPr="003044FA" w:rsidRDefault="00A8300C" w:rsidP="00521F16">
      <w:pPr>
        <w:rPr>
          <w:lang w:val="lt-LT"/>
        </w:rPr>
      </w:pPr>
    </w:p>
    <w:p w14:paraId="669AF74B" w14:textId="77777777" w:rsidR="00A8300C" w:rsidRPr="003044FA" w:rsidRDefault="00A8300C" w:rsidP="00521F16">
      <w:pPr>
        <w:rPr>
          <w:lang w:val="lt-LT"/>
        </w:rPr>
      </w:pPr>
    </w:p>
    <w:p w14:paraId="620DE185" w14:textId="77777777" w:rsidR="00A8300C" w:rsidRPr="003044FA" w:rsidRDefault="00A8300C" w:rsidP="00521F16">
      <w:pPr>
        <w:ind w:left="567" w:hanging="567"/>
        <w:rPr>
          <w:b/>
          <w:bCs/>
          <w:lang w:val="lt-LT"/>
        </w:rPr>
      </w:pPr>
      <w:r w:rsidRPr="003044FA">
        <w:rPr>
          <w:b/>
          <w:bCs/>
          <w:lang w:val="lt-LT"/>
        </w:rPr>
        <w:t>6.</w:t>
      </w:r>
      <w:r w:rsidRPr="003044FA">
        <w:rPr>
          <w:b/>
          <w:bCs/>
          <w:lang w:val="lt-LT"/>
        </w:rPr>
        <w:tab/>
        <w:t>FARMACINIAI DUOMENYS</w:t>
      </w:r>
    </w:p>
    <w:p w14:paraId="49918D06" w14:textId="77777777" w:rsidR="00A8300C" w:rsidRPr="003044FA" w:rsidRDefault="00A8300C" w:rsidP="00521F16">
      <w:pPr>
        <w:rPr>
          <w:lang w:val="lt-LT"/>
        </w:rPr>
      </w:pPr>
    </w:p>
    <w:p w14:paraId="6FDBF39F" w14:textId="77777777" w:rsidR="00A8300C" w:rsidRPr="003044FA" w:rsidRDefault="00A8300C" w:rsidP="00521F16">
      <w:pPr>
        <w:ind w:left="567" w:hanging="567"/>
        <w:rPr>
          <w:b/>
          <w:bCs/>
          <w:lang w:val="lt-LT"/>
        </w:rPr>
      </w:pPr>
      <w:r w:rsidRPr="003044FA">
        <w:rPr>
          <w:b/>
          <w:bCs/>
          <w:lang w:val="lt-LT"/>
        </w:rPr>
        <w:t>6.1.</w:t>
      </w:r>
      <w:r w:rsidRPr="003044FA">
        <w:rPr>
          <w:b/>
          <w:bCs/>
          <w:lang w:val="lt-LT"/>
        </w:rPr>
        <w:tab/>
        <w:t>Pagalbinių medžiagų sąrašas</w:t>
      </w:r>
    </w:p>
    <w:p w14:paraId="641E0FCC" w14:textId="77777777" w:rsidR="00A8300C" w:rsidRPr="003044FA" w:rsidRDefault="00A8300C" w:rsidP="00521F16">
      <w:pPr>
        <w:rPr>
          <w:lang w:val="lt-LT"/>
        </w:rPr>
      </w:pPr>
    </w:p>
    <w:p w14:paraId="7050FAD2" w14:textId="77777777" w:rsidR="00A8300C" w:rsidRPr="003044FA" w:rsidRDefault="00A8300C" w:rsidP="00521F16">
      <w:pPr>
        <w:rPr>
          <w:lang w:val="lt-LT"/>
        </w:rPr>
      </w:pPr>
      <w:r w:rsidRPr="003044FA">
        <w:rPr>
          <w:lang w:val="lt-LT"/>
        </w:rPr>
        <w:t>Natrio benzoatas,</w:t>
      </w:r>
    </w:p>
    <w:p w14:paraId="6DB331D6" w14:textId="77777777" w:rsidR="00A8300C" w:rsidRPr="003044FA" w:rsidRDefault="00A8300C" w:rsidP="00521F16">
      <w:pPr>
        <w:rPr>
          <w:lang w:val="lt-LT"/>
        </w:rPr>
      </w:pPr>
      <w:r w:rsidRPr="003044FA">
        <w:rPr>
          <w:lang w:val="lt-LT"/>
        </w:rPr>
        <w:t>sorbitolis, skystas,</w:t>
      </w:r>
    </w:p>
    <w:p w14:paraId="0E8BE026" w14:textId="77777777" w:rsidR="00A8300C" w:rsidRPr="003044FA" w:rsidRDefault="00A8300C" w:rsidP="00521F16">
      <w:pPr>
        <w:rPr>
          <w:lang w:val="lt-LT"/>
        </w:rPr>
      </w:pPr>
      <w:r w:rsidRPr="003044FA">
        <w:rPr>
          <w:lang w:val="lt-LT"/>
        </w:rPr>
        <w:t>glicerolis,</w:t>
      </w:r>
    </w:p>
    <w:p w14:paraId="2722B998" w14:textId="77777777" w:rsidR="00A8300C" w:rsidRPr="003044FA" w:rsidRDefault="00A8300C" w:rsidP="00521F16">
      <w:pPr>
        <w:rPr>
          <w:lang w:val="lt-LT"/>
        </w:rPr>
      </w:pPr>
      <w:r w:rsidRPr="003044FA">
        <w:rPr>
          <w:lang w:val="lt-LT"/>
        </w:rPr>
        <w:t>sacharino natrio druska,</w:t>
      </w:r>
    </w:p>
    <w:p w14:paraId="7A36C100" w14:textId="77777777" w:rsidR="00A8300C" w:rsidRPr="003044FA" w:rsidRDefault="00A8300C" w:rsidP="00521F16">
      <w:pPr>
        <w:rPr>
          <w:lang w:val="lt-LT"/>
        </w:rPr>
      </w:pPr>
      <w:r w:rsidRPr="003044FA">
        <w:rPr>
          <w:lang w:val="lt-LT"/>
        </w:rPr>
        <w:t>ksilitolis,</w:t>
      </w:r>
    </w:p>
    <w:p w14:paraId="21971377" w14:textId="77777777" w:rsidR="00A8300C" w:rsidRPr="003044FA" w:rsidRDefault="00A8300C" w:rsidP="00521F16">
      <w:pPr>
        <w:rPr>
          <w:b/>
          <w:bCs/>
          <w:lang w:val="lt-LT"/>
        </w:rPr>
      </w:pPr>
      <w:r w:rsidRPr="003044FA">
        <w:rPr>
          <w:lang w:val="lt-LT"/>
        </w:rPr>
        <w:t>natrio divandenilio fosfato dihidratas,</w:t>
      </w:r>
    </w:p>
    <w:p w14:paraId="3BD27673" w14:textId="77777777" w:rsidR="00A8300C" w:rsidRPr="003044FA" w:rsidRDefault="00A8300C" w:rsidP="00521F16">
      <w:pPr>
        <w:rPr>
          <w:lang w:val="lt-LT"/>
        </w:rPr>
      </w:pPr>
      <w:r w:rsidRPr="003044FA">
        <w:rPr>
          <w:lang w:val="lt-LT"/>
        </w:rPr>
        <w:t>koloidinis silicio dioksidas, bevandenis,</w:t>
      </w:r>
    </w:p>
    <w:p w14:paraId="1416F8CA" w14:textId="77777777" w:rsidR="00A8300C" w:rsidRPr="003044FA" w:rsidRDefault="00A8300C" w:rsidP="00521F16">
      <w:pPr>
        <w:rPr>
          <w:lang w:val="lt-LT"/>
        </w:rPr>
      </w:pPr>
      <w:r w:rsidRPr="003044FA">
        <w:rPr>
          <w:lang w:val="lt-LT"/>
        </w:rPr>
        <w:t>hidroksietilceliuliozė,</w:t>
      </w:r>
    </w:p>
    <w:p w14:paraId="50531D25" w14:textId="77777777" w:rsidR="00A8300C" w:rsidRPr="003044FA" w:rsidRDefault="00A8300C" w:rsidP="00521F16">
      <w:pPr>
        <w:rPr>
          <w:lang w:val="lt-LT"/>
        </w:rPr>
      </w:pPr>
      <w:r w:rsidRPr="003044FA">
        <w:rPr>
          <w:lang w:val="lt-LT"/>
        </w:rPr>
        <w:t>citrinų rūgštis,</w:t>
      </w:r>
    </w:p>
    <w:p w14:paraId="1F920463" w14:textId="77777777" w:rsidR="00A8300C" w:rsidRPr="003044FA" w:rsidRDefault="00A8300C" w:rsidP="00521F16">
      <w:pPr>
        <w:rPr>
          <w:lang w:val="lt-LT"/>
        </w:rPr>
      </w:pPr>
      <w:r w:rsidRPr="003044FA">
        <w:rPr>
          <w:lang w:val="lt-LT"/>
        </w:rPr>
        <w:t>medaus aromatas,</w:t>
      </w:r>
    </w:p>
    <w:p w14:paraId="3FBF0BAD" w14:textId="77777777" w:rsidR="00A8300C" w:rsidRPr="003044FA" w:rsidRDefault="00A8300C" w:rsidP="00521F16">
      <w:pPr>
        <w:rPr>
          <w:lang w:val="lt-LT"/>
        </w:rPr>
      </w:pPr>
      <w:r w:rsidRPr="003044FA">
        <w:rPr>
          <w:lang w:val="lt-LT"/>
        </w:rPr>
        <w:t>vanduo, išgrynintas.</w:t>
      </w:r>
    </w:p>
    <w:p w14:paraId="1F2FD127" w14:textId="77777777" w:rsidR="00A8300C" w:rsidRPr="003044FA" w:rsidRDefault="00A8300C" w:rsidP="00521F16">
      <w:pPr>
        <w:rPr>
          <w:lang w:val="lt-LT"/>
        </w:rPr>
      </w:pPr>
    </w:p>
    <w:p w14:paraId="08778ED4" w14:textId="77777777" w:rsidR="00A8300C" w:rsidRPr="003044FA" w:rsidRDefault="00A8300C" w:rsidP="00521F16">
      <w:pPr>
        <w:ind w:left="567" w:hanging="567"/>
        <w:rPr>
          <w:b/>
          <w:bCs/>
          <w:lang w:val="lt-LT"/>
        </w:rPr>
      </w:pPr>
      <w:r w:rsidRPr="003044FA">
        <w:rPr>
          <w:b/>
          <w:bCs/>
          <w:lang w:val="lt-LT"/>
        </w:rPr>
        <w:t>6.2.</w:t>
      </w:r>
      <w:r w:rsidRPr="003044FA">
        <w:rPr>
          <w:b/>
          <w:bCs/>
          <w:lang w:val="lt-LT"/>
        </w:rPr>
        <w:tab/>
        <w:t>Pagrindiniai nesuderinamumai</w:t>
      </w:r>
    </w:p>
    <w:p w14:paraId="6DAEFD55" w14:textId="77777777" w:rsidR="00A8300C" w:rsidRPr="003044FA" w:rsidRDefault="00A8300C" w:rsidP="00521F16">
      <w:pPr>
        <w:tabs>
          <w:tab w:val="left" w:pos="540"/>
        </w:tabs>
        <w:rPr>
          <w:lang w:val="lt-LT"/>
        </w:rPr>
      </w:pPr>
    </w:p>
    <w:p w14:paraId="6D39870F" w14:textId="77777777" w:rsidR="00A8300C" w:rsidRPr="003044FA" w:rsidRDefault="00A8300C" w:rsidP="00521F16">
      <w:pPr>
        <w:rPr>
          <w:lang w:val="lt-LT"/>
        </w:rPr>
      </w:pPr>
      <w:r w:rsidRPr="003044FA">
        <w:rPr>
          <w:lang w:val="lt-LT"/>
        </w:rPr>
        <w:t>Nežinoma.</w:t>
      </w:r>
    </w:p>
    <w:p w14:paraId="52FF3AEA" w14:textId="77777777" w:rsidR="00A8300C" w:rsidRPr="003044FA" w:rsidRDefault="00A8300C" w:rsidP="00521F16">
      <w:pPr>
        <w:rPr>
          <w:lang w:val="lt-LT"/>
        </w:rPr>
      </w:pPr>
    </w:p>
    <w:p w14:paraId="24841593" w14:textId="77777777" w:rsidR="00A8300C" w:rsidRPr="003044FA" w:rsidRDefault="00A8300C" w:rsidP="00521F16">
      <w:pPr>
        <w:tabs>
          <w:tab w:val="left" w:pos="540"/>
        </w:tabs>
        <w:rPr>
          <w:lang w:val="lt-LT"/>
        </w:rPr>
      </w:pPr>
      <w:r w:rsidRPr="003044FA">
        <w:rPr>
          <w:b/>
          <w:bCs/>
          <w:lang w:val="lt-LT"/>
        </w:rPr>
        <w:t>6.3.</w:t>
      </w:r>
      <w:r w:rsidRPr="003044FA">
        <w:rPr>
          <w:b/>
          <w:bCs/>
          <w:lang w:val="lt-LT"/>
        </w:rPr>
        <w:tab/>
        <w:t xml:space="preserve">Tinkamumo laikas </w:t>
      </w:r>
    </w:p>
    <w:p w14:paraId="7A3C77D3" w14:textId="77777777" w:rsidR="00A8300C" w:rsidRPr="003044FA" w:rsidRDefault="00A8300C" w:rsidP="00521F16">
      <w:pPr>
        <w:rPr>
          <w:lang w:val="lt-LT"/>
        </w:rPr>
      </w:pPr>
    </w:p>
    <w:p w14:paraId="7CCDC82B" w14:textId="77777777" w:rsidR="00A8300C" w:rsidRPr="003044FA" w:rsidRDefault="00A8300C" w:rsidP="00521F16">
      <w:pPr>
        <w:rPr>
          <w:u w:val="single"/>
          <w:lang w:val="lt-LT"/>
        </w:rPr>
      </w:pPr>
      <w:bookmarkStart w:id="3" w:name="_Hlk42023263"/>
      <w:r w:rsidRPr="003044FA">
        <w:rPr>
          <w:u w:val="single"/>
          <w:lang w:val="lt-LT"/>
        </w:rPr>
        <w:t xml:space="preserve">Veterinarinio vaisto tinkamumo laikas, nepažeidus originalios pakuotės, – </w:t>
      </w:r>
    </w:p>
    <w:p w14:paraId="7D8516D3" w14:textId="77777777" w:rsidR="00A8300C" w:rsidRPr="003044FA" w:rsidRDefault="00A8300C" w:rsidP="00521F16">
      <w:pPr>
        <w:tabs>
          <w:tab w:val="left" w:pos="3119"/>
        </w:tabs>
        <w:rPr>
          <w:lang w:val="lt-LT"/>
        </w:rPr>
      </w:pPr>
      <w:r w:rsidRPr="003044FA">
        <w:rPr>
          <w:lang w:val="lt-LT"/>
        </w:rPr>
        <w:t>3 ml buteliukas:</w:t>
      </w:r>
      <w:r w:rsidRPr="003044FA">
        <w:rPr>
          <w:lang w:val="lt-LT"/>
        </w:rPr>
        <w:tab/>
        <w:t>2 metai,</w:t>
      </w:r>
    </w:p>
    <w:p w14:paraId="75C98A92" w14:textId="77777777" w:rsidR="00A8300C" w:rsidRPr="003044FA" w:rsidRDefault="00A8300C" w:rsidP="00521F16">
      <w:pPr>
        <w:tabs>
          <w:tab w:val="left" w:pos="3119"/>
        </w:tabs>
        <w:rPr>
          <w:lang w:val="lt-LT"/>
        </w:rPr>
      </w:pPr>
      <w:r w:rsidRPr="003044FA">
        <w:rPr>
          <w:lang w:val="lt-LT"/>
        </w:rPr>
        <w:t>10 ml, 15 ml ir 30 ml buteliukas:</w:t>
      </w:r>
      <w:r w:rsidRPr="003044FA">
        <w:rPr>
          <w:lang w:val="lt-LT"/>
        </w:rPr>
        <w:tab/>
        <w:t>3 metai.</w:t>
      </w:r>
    </w:p>
    <w:p w14:paraId="4FD5EEDC" w14:textId="77777777" w:rsidR="00A8300C" w:rsidRPr="003044FA" w:rsidRDefault="00A8300C" w:rsidP="00521F16">
      <w:pPr>
        <w:rPr>
          <w:lang w:val="lt-LT"/>
        </w:rPr>
      </w:pPr>
    </w:p>
    <w:p w14:paraId="5D395672" w14:textId="77777777" w:rsidR="00A8300C" w:rsidRPr="003044FA" w:rsidRDefault="00A8300C" w:rsidP="00521F16">
      <w:pPr>
        <w:rPr>
          <w:u w:val="single"/>
          <w:lang w:val="lt-LT"/>
        </w:rPr>
      </w:pPr>
      <w:r w:rsidRPr="003044FA">
        <w:rPr>
          <w:u w:val="single"/>
          <w:lang w:val="lt-LT"/>
        </w:rPr>
        <w:t xml:space="preserve">Tinkamumo laikas, atidarius pirminę pakuotę, – </w:t>
      </w:r>
    </w:p>
    <w:p w14:paraId="7BB63C29" w14:textId="77777777" w:rsidR="00A8300C" w:rsidRPr="003044FA" w:rsidRDefault="00A8300C" w:rsidP="00521F16">
      <w:pPr>
        <w:tabs>
          <w:tab w:val="left" w:pos="3119"/>
        </w:tabs>
        <w:rPr>
          <w:lang w:val="lt-LT"/>
        </w:rPr>
      </w:pPr>
      <w:r w:rsidRPr="003044FA">
        <w:rPr>
          <w:lang w:val="lt-LT"/>
        </w:rPr>
        <w:t>3 ml buteliukas:</w:t>
      </w:r>
      <w:r w:rsidRPr="003044FA">
        <w:rPr>
          <w:lang w:val="lt-LT"/>
        </w:rPr>
        <w:tab/>
        <w:t>14 dienų,</w:t>
      </w:r>
    </w:p>
    <w:p w14:paraId="192EEE8D" w14:textId="77777777" w:rsidR="00A8300C" w:rsidRPr="003044FA" w:rsidRDefault="00A8300C" w:rsidP="00521F16">
      <w:pPr>
        <w:tabs>
          <w:tab w:val="left" w:pos="3119"/>
        </w:tabs>
        <w:rPr>
          <w:lang w:val="lt-LT"/>
        </w:rPr>
      </w:pPr>
      <w:r w:rsidRPr="003044FA">
        <w:rPr>
          <w:lang w:val="lt-LT"/>
        </w:rPr>
        <w:t>10 ml, 15 ml ir 30 ml buteliukas:</w:t>
      </w:r>
      <w:r w:rsidRPr="003044FA">
        <w:rPr>
          <w:lang w:val="lt-LT"/>
        </w:rPr>
        <w:tab/>
        <w:t>6 mėn.</w:t>
      </w:r>
    </w:p>
    <w:bookmarkEnd w:id="3"/>
    <w:p w14:paraId="3882623A" w14:textId="77777777" w:rsidR="00A8300C" w:rsidRPr="003044FA" w:rsidRDefault="00A8300C" w:rsidP="00521F16">
      <w:pPr>
        <w:rPr>
          <w:lang w:val="lt-LT"/>
        </w:rPr>
      </w:pPr>
    </w:p>
    <w:p w14:paraId="7CFF1E16" w14:textId="77777777" w:rsidR="00A8300C" w:rsidRPr="003044FA" w:rsidRDefault="00A8300C" w:rsidP="00521F16">
      <w:pPr>
        <w:tabs>
          <w:tab w:val="left" w:pos="540"/>
        </w:tabs>
        <w:rPr>
          <w:b/>
          <w:bCs/>
          <w:lang w:val="lt-LT"/>
        </w:rPr>
      </w:pPr>
      <w:r w:rsidRPr="003044FA">
        <w:rPr>
          <w:b/>
          <w:bCs/>
          <w:lang w:val="lt-LT"/>
        </w:rPr>
        <w:t>6.4.</w:t>
      </w:r>
      <w:r w:rsidRPr="003044FA">
        <w:rPr>
          <w:b/>
          <w:bCs/>
          <w:lang w:val="lt-LT"/>
        </w:rPr>
        <w:tab/>
        <w:t>Specialieji laikymo nurodymai</w:t>
      </w:r>
    </w:p>
    <w:p w14:paraId="62323C15" w14:textId="77777777" w:rsidR="00A8300C" w:rsidRPr="003044FA" w:rsidRDefault="00A8300C" w:rsidP="00521F16">
      <w:pPr>
        <w:rPr>
          <w:lang w:val="lt-LT"/>
        </w:rPr>
      </w:pPr>
    </w:p>
    <w:p w14:paraId="3C37E8D7" w14:textId="77777777" w:rsidR="00A8300C" w:rsidRPr="003044FA" w:rsidRDefault="00A8300C" w:rsidP="00521F16">
      <w:pPr>
        <w:rPr>
          <w:lang w:val="lt-LT"/>
        </w:rPr>
      </w:pPr>
      <w:r w:rsidRPr="003044FA">
        <w:rPr>
          <w:lang w:val="lt-LT"/>
        </w:rPr>
        <w:t>Šiam veterinariniam vaistui specialių laikymo sąlygų nereikia.</w:t>
      </w:r>
    </w:p>
    <w:p w14:paraId="47EC5992" w14:textId="77777777" w:rsidR="00A8300C" w:rsidRPr="003044FA" w:rsidRDefault="00A8300C" w:rsidP="00521F16">
      <w:pPr>
        <w:rPr>
          <w:lang w:val="lt-LT"/>
        </w:rPr>
      </w:pPr>
    </w:p>
    <w:p w14:paraId="51350B3B" w14:textId="77777777" w:rsidR="00A8300C" w:rsidRPr="003044FA" w:rsidRDefault="00A8300C" w:rsidP="00521F16">
      <w:pPr>
        <w:ind w:left="567" w:hanging="567"/>
        <w:rPr>
          <w:b/>
          <w:bCs/>
          <w:lang w:val="lt-LT"/>
        </w:rPr>
      </w:pPr>
      <w:r w:rsidRPr="003044FA">
        <w:rPr>
          <w:b/>
          <w:bCs/>
          <w:lang w:val="lt-LT"/>
        </w:rPr>
        <w:t>6.5.</w:t>
      </w:r>
      <w:r w:rsidRPr="003044FA">
        <w:rPr>
          <w:b/>
          <w:bCs/>
          <w:lang w:val="lt-LT"/>
        </w:rPr>
        <w:tab/>
        <w:t>Pirminės pakuotės pobūdis ir sudedamosios dalys</w:t>
      </w:r>
    </w:p>
    <w:p w14:paraId="7AFCC46D" w14:textId="77777777" w:rsidR="00A8300C" w:rsidRPr="003044FA" w:rsidRDefault="00A8300C" w:rsidP="00521F16">
      <w:pPr>
        <w:rPr>
          <w:lang w:val="lt-LT"/>
        </w:rPr>
      </w:pPr>
    </w:p>
    <w:p w14:paraId="4E087C50" w14:textId="77777777" w:rsidR="00A8300C" w:rsidRPr="003044FA" w:rsidRDefault="00A8300C" w:rsidP="00521F16">
      <w:pPr>
        <w:rPr>
          <w:lang w:val="lt-LT"/>
        </w:rPr>
      </w:pPr>
      <w:r w:rsidRPr="003044FA">
        <w:rPr>
          <w:lang w:val="lt-LT"/>
        </w:rPr>
        <w:t>Polipropileninis buteliukas, kuriame yra 3 ml, su polietileniniu lašintuvu ir vaikų neatidaromu uždoriu.</w:t>
      </w:r>
    </w:p>
    <w:p w14:paraId="3695E680" w14:textId="77777777" w:rsidR="00A8300C" w:rsidRPr="003044FA" w:rsidRDefault="00A8300C" w:rsidP="00521F16">
      <w:pPr>
        <w:rPr>
          <w:lang w:val="lt-LT"/>
        </w:rPr>
      </w:pPr>
      <w:r w:rsidRPr="003044FA">
        <w:rPr>
          <w:lang w:val="lt-LT"/>
        </w:rPr>
        <w:t xml:space="preserve">Polietileninis buteliukas, kuriame yra 10 ml, 15 ml ar 30 ml, su polietileniniu lašintuvu ir vaikų neatidaromu uždoriu. Kiekvienas buteliukas tiekiamas kartoninėje dėžutėje kartu su 1 ml </w:t>
      </w:r>
      <w:r w:rsidRPr="003044FA">
        <w:rPr>
          <w:lang w:val="lt-LT"/>
        </w:rPr>
        <w:lastRenderedPageBreak/>
        <w:t>polipropileniniu matavimo švirkštu, ant kurio yra kūno svorio kilogramais skalė katėms (2–10 kg) ir katę vaizduojanti piktograma. Gali būti tiekiamos ne visų dydžių pakuotės.</w:t>
      </w:r>
    </w:p>
    <w:p w14:paraId="2FB88362" w14:textId="77777777" w:rsidR="00A8300C" w:rsidRPr="003044FA" w:rsidRDefault="00A8300C" w:rsidP="00521F16">
      <w:pPr>
        <w:rPr>
          <w:lang w:val="lt-LT" w:eastAsia="de-DE"/>
        </w:rPr>
      </w:pPr>
    </w:p>
    <w:p w14:paraId="549519FF" w14:textId="77777777" w:rsidR="00A8300C" w:rsidRPr="003044FA" w:rsidRDefault="00A8300C" w:rsidP="005E2CD2">
      <w:pPr>
        <w:keepNext/>
        <w:tabs>
          <w:tab w:val="left" w:pos="540"/>
        </w:tabs>
        <w:ind w:left="540" w:hanging="540"/>
        <w:rPr>
          <w:b/>
          <w:bCs/>
          <w:lang w:val="lt-LT"/>
        </w:rPr>
      </w:pPr>
      <w:r w:rsidRPr="003044FA">
        <w:rPr>
          <w:b/>
          <w:bCs/>
          <w:lang w:val="lt-LT"/>
        </w:rPr>
        <w:t>6.6.</w:t>
      </w:r>
      <w:r w:rsidRPr="003044FA">
        <w:rPr>
          <w:b/>
          <w:bCs/>
          <w:lang w:val="lt-LT"/>
        </w:rPr>
        <w:tab/>
        <w:t>Specialiosios nesunaudoto veterinarinio vaisto ar su jo naudojimu susijusių atliekų naikinimo nuostatos</w:t>
      </w:r>
    </w:p>
    <w:p w14:paraId="77132BD7" w14:textId="77777777" w:rsidR="00A8300C" w:rsidRPr="003044FA" w:rsidRDefault="00A8300C" w:rsidP="005E2CD2">
      <w:pPr>
        <w:keepNext/>
        <w:rPr>
          <w:lang w:val="lt-LT"/>
        </w:rPr>
      </w:pPr>
    </w:p>
    <w:p w14:paraId="3585E000" w14:textId="77777777" w:rsidR="00A8300C" w:rsidRPr="003044FA" w:rsidRDefault="00A8300C" w:rsidP="00521F16">
      <w:pPr>
        <w:rPr>
          <w:lang w:val="lt-LT" w:eastAsia="de-DE"/>
        </w:rPr>
      </w:pPr>
      <w:r w:rsidRPr="003044FA">
        <w:rPr>
          <w:lang w:val="lt-LT" w:eastAsia="de-DE"/>
        </w:rPr>
        <w:t>Nesunaudotas veterinarinis vaistas ar su juo susijusios atliekos turi būti sunaikintos pagal šalies reikalavimus.</w:t>
      </w:r>
    </w:p>
    <w:p w14:paraId="6BEF3471" w14:textId="77777777" w:rsidR="00A8300C" w:rsidRPr="003044FA" w:rsidRDefault="00A8300C" w:rsidP="00521F16">
      <w:pPr>
        <w:rPr>
          <w:lang w:val="lt-LT" w:eastAsia="de-DE"/>
        </w:rPr>
      </w:pPr>
    </w:p>
    <w:p w14:paraId="52BBC817" w14:textId="77777777" w:rsidR="00A8300C" w:rsidRPr="003044FA" w:rsidRDefault="00A8300C" w:rsidP="00521F16">
      <w:pPr>
        <w:rPr>
          <w:lang w:val="lt-LT"/>
        </w:rPr>
      </w:pPr>
    </w:p>
    <w:p w14:paraId="08F7E9B5" w14:textId="77777777" w:rsidR="00A8300C" w:rsidRPr="003044FA" w:rsidRDefault="00A8300C" w:rsidP="00521F16">
      <w:pPr>
        <w:tabs>
          <w:tab w:val="left" w:pos="540"/>
        </w:tabs>
        <w:rPr>
          <w:b/>
          <w:bCs/>
          <w:caps/>
          <w:lang w:val="lt-LT"/>
        </w:rPr>
      </w:pPr>
      <w:r w:rsidRPr="003044FA">
        <w:rPr>
          <w:b/>
          <w:bCs/>
          <w:lang w:val="lt-LT"/>
        </w:rPr>
        <w:t>7.</w:t>
      </w:r>
      <w:r w:rsidRPr="003044FA">
        <w:rPr>
          <w:b/>
          <w:bCs/>
          <w:lang w:val="lt-LT"/>
        </w:rPr>
        <w:tab/>
      </w:r>
      <w:r w:rsidRPr="003044FA">
        <w:rPr>
          <w:b/>
          <w:bCs/>
          <w:caps/>
          <w:lang w:val="lt-LT"/>
        </w:rPr>
        <w:t>REGISTRUOTOJAS</w:t>
      </w:r>
    </w:p>
    <w:p w14:paraId="29CD85F1" w14:textId="77777777" w:rsidR="00A8300C" w:rsidRPr="003044FA" w:rsidRDefault="00A8300C" w:rsidP="00521F16">
      <w:pPr>
        <w:ind w:left="567" w:hanging="567"/>
        <w:rPr>
          <w:lang w:val="lt-LT"/>
        </w:rPr>
      </w:pPr>
    </w:p>
    <w:p w14:paraId="4C984970" w14:textId="77777777" w:rsidR="00A8300C" w:rsidRPr="003044FA" w:rsidRDefault="00A8300C" w:rsidP="00521F16">
      <w:pPr>
        <w:rPr>
          <w:lang w:val="lt-LT"/>
        </w:rPr>
      </w:pPr>
      <w:r w:rsidRPr="003044FA">
        <w:rPr>
          <w:lang w:val="lt-LT"/>
        </w:rPr>
        <w:t>Boehringer Ingelheim Vetmedica GmbH</w:t>
      </w:r>
    </w:p>
    <w:p w14:paraId="09463431" w14:textId="77777777" w:rsidR="00A8300C" w:rsidRPr="003044FA" w:rsidRDefault="00A8300C" w:rsidP="00521F16">
      <w:pPr>
        <w:rPr>
          <w:lang w:val="lt-LT"/>
        </w:rPr>
      </w:pPr>
      <w:r w:rsidRPr="003044FA">
        <w:rPr>
          <w:lang w:val="lt-LT"/>
        </w:rPr>
        <w:t>55216 Ingelheim/Rhein</w:t>
      </w:r>
    </w:p>
    <w:p w14:paraId="654D01DB" w14:textId="77777777" w:rsidR="00A8300C" w:rsidRPr="003044FA" w:rsidRDefault="00A8300C" w:rsidP="00521F16">
      <w:pPr>
        <w:rPr>
          <w:caps/>
          <w:lang w:val="lt-LT"/>
        </w:rPr>
      </w:pPr>
      <w:r w:rsidRPr="003044FA">
        <w:rPr>
          <w:caps/>
          <w:lang w:val="lt-LT"/>
        </w:rPr>
        <w:t>Vokietija</w:t>
      </w:r>
    </w:p>
    <w:p w14:paraId="564D2864" w14:textId="77777777" w:rsidR="00A8300C" w:rsidRPr="003044FA" w:rsidRDefault="00A8300C" w:rsidP="00521F16">
      <w:pPr>
        <w:rPr>
          <w:lang w:val="lt-LT"/>
        </w:rPr>
      </w:pPr>
    </w:p>
    <w:p w14:paraId="69136B81" w14:textId="77777777" w:rsidR="00A8300C" w:rsidRPr="003044FA" w:rsidRDefault="00A8300C" w:rsidP="00521F16">
      <w:pPr>
        <w:rPr>
          <w:lang w:val="lt-LT"/>
        </w:rPr>
      </w:pPr>
    </w:p>
    <w:p w14:paraId="29101246" w14:textId="77777777" w:rsidR="00A8300C" w:rsidRPr="003044FA" w:rsidRDefault="00A8300C" w:rsidP="00521F16">
      <w:pPr>
        <w:tabs>
          <w:tab w:val="left" w:pos="540"/>
        </w:tabs>
        <w:rPr>
          <w:b/>
          <w:bCs/>
          <w:caps/>
          <w:lang w:val="lt-LT"/>
        </w:rPr>
      </w:pPr>
      <w:r w:rsidRPr="003044FA">
        <w:rPr>
          <w:b/>
          <w:bCs/>
          <w:caps/>
          <w:lang w:val="lt-LT"/>
        </w:rPr>
        <w:t>8.</w:t>
      </w:r>
      <w:r w:rsidRPr="003044FA">
        <w:rPr>
          <w:b/>
          <w:bCs/>
          <w:caps/>
          <w:lang w:val="lt-LT"/>
        </w:rPr>
        <w:tab/>
        <w:t>REGISTRACIJOS NUMERIAI</w:t>
      </w:r>
    </w:p>
    <w:p w14:paraId="6899DC2C" w14:textId="77777777" w:rsidR="00A8300C" w:rsidRPr="003044FA" w:rsidRDefault="00A8300C" w:rsidP="00521F16">
      <w:pPr>
        <w:tabs>
          <w:tab w:val="left" w:pos="567"/>
        </w:tabs>
        <w:rPr>
          <w:lang w:val="lt-LT" w:eastAsia="de-DE"/>
        </w:rPr>
      </w:pPr>
    </w:p>
    <w:p w14:paraId="71A06E88" w14:textId="77777777" w:rsidR="00A8300C" w:rsidRPr="003044FA" w:rsidRDefault="00A8300C" w:rsidP="00521F16">
      <w:pPr>
        <w:tabs>
          <w:tab w:val="left" w:pos="567"/>
        </w:tabs>
        <w:rPr>
          <w:lang w:val="lt-LT" w:eastAsia="de-DE"/>
        </w:rPr>
      </w:pPr>
      <w:r w:rsidRPr="003044FA">
        <w:rPr>
          <w:lang w:val="lt-LT"/>
        </w:rPr>
        <w:t>EU/2/97/004/034 3 ml</w:t>
      </w:r>
    </w:p>
    <w:p w14:paraId="32BD3C7C" w14:textId="77777777" w:rsidR="00A8300C" w:rsidRPr="003044FA" w:rsidRDefault="00A8300C" w:rsidP="00521F16">
      <w:pPr>
        <w:tabs>
          <w:tab w:val="left" w:pos="567"/>
        </w:tabs>
        <w:rPr>
          <w:lang w:val="lt-LT" w:eastAsia="de-DE"/>
        </w:rPr>
      </w:pPr>
      <w:r w:rsidRPr="003044FA">
        <w:rPr>
          <w:lang w:val="lt-LT" w:eastAsia="de-DE"/>
        </w:rPr>
        <w:t>EU/2/97/004/033 10 ml</w:t>
      </w:r>
    </w:p>
    <w:p w14:paraId="20C63C3D" w14:textId="77777777" w:rsidR="00A8300C" w:rsidRPr="003044FA" w:rsidRDefault="00A8300C" w:rsidP="00521F16">
      <w:pPr>
        <w:tabs>
          <w:tab w:val="left" w:pos="567"/>
        </w:tabs>
        <w:rPr>
          <w:lang w:val="lt-LT" w:eastAsia="de-DE"/>
        </w:rPr>
      </w:pPr>
      <w:r w:rsidRPr="003044FA">
        <w:rPr>
          <w:lang w:val="lt-LT" w:eastAsia="de-DE"/>
        </w:rPr>
        <w:t>EU/2/97/004/026 15 ml</w:t>
      </w:r>
    </w:p>
    <w:p w14:paraId="7001A5CE" w14:textId="77777777" w:rsidR="00A8300C" w:rsidRPr="003044FA" w:rsidRDefault="00A8300C" w:rsidP="00521F16">
      <w:pPr>
        <w:tabs>
          <w:tab w:val="left" w:pos="567"/>
        </w:tabs>
        <w:rPr>
          <w:lang w:val="lt-LT" w:eastAsia="de-DE"/>
        </w:rPr>
      </w:pPr>
      <w:r w:rsidRPr="003044FA">
        <w:rPr>
          <w:lang w:val="lt-LT" w:eastAsia="de-DE"/>
        </w:rPr>
        <w:t>EU/2/97/004/049 30 ml</w:t>
      </w:r>
    </w:p>
    <w:p w14:paraId="0A42D224" w14:textId="77777777" w:rsidR="00A8300C" w:rsidRPr="003044FA" w:rsidRDefault="00A8300C" w:rsidP="00521F16">
      <w:pPr>
        <w:tabs>
          <w:tab w:val="left" w:pos="567"/>
        </w:tabs>
        <w:rPr>
          <w:lang w:val="lt-LT" w:eastAsia="de-DE"/>
        </w:rPr>
      </w:pPr>
    </w:p>
    <w:p w14:paraId="40845DC2" w14:textId="77777777" w:rsidR="00A8300C" w:rsidRPr="003044FA" w:rsidRDefault="00A8300C" w:rsidP="00521F16">
      <w:pPr>
        <w:tabs>
          <w:tab w:val="left" w:pos="567"/>
        </w:tabs>
        <w:rPr>
          <w:lang w:val="lt-LT" w:eastAsia="de-DE"/>
        </w:rPr>
      </w:pPr>
    </w:p>
    <w:p w14:paraId="310DBB89" w14:textId="77777777" w:rsidR="00A8300C" w:rsidRPr="003044FA" w:rsidRDefault="00A8300C" w:rsidP="00521F16">
      <w:pPr>
        <w:rPr>
          <w:b/>
          <w:bCs/>
          <w:caps/>
          <w:lang w:val="lt-LT"/>
        </w:rPr>
      </w:pPr>
      <w:r w:rsidRPr="003044FA">
        <w:rPr>
          <w:b/>
          <w:bCs/>
          <w:caps/>
          <w:lang w:val="lt-LT"/>
        </w:rPr>
        <w:t>9.</w:t>
      </w:r>
      <w:r w:rsidRPr="003044FA">
        <w:rPr>
          <w:b/>
          <w:bCs/>
          <w:caps/>
          <w:lang w:val="lt-LT"/>
        </w:rPr>
        <w:tab/>
        <w:t>REGISTRAVIMO / PERREGISTRAVIMO DATA</w:t>
      </w:r>
    </w:p>
    <w:p w14:paraId="76E04B5C" w14:textId="77777777" w:rsidR="00A8300C" w:rsidRPr="003044FA" w:rsidRDefault="00A8300C" w:rsidP="00521F16">
      <w:pPr>
        <w:rPr>
          <w:lang w:val="lt-LT"/>
        </w:rPr>
      </w:pPr>
    </w:p>
    <w:p w14:paraId="15B80B66" w14:textId="77777777" w:rsidR="00A8300C" w:rsidRPr="003044FA" w:rsidRDefault="00A8300C" w:rsidP="00D61A52">
      <w:pPr>
        <w:tabs>
          <w:tab w:val="left" w:pos="2268"/>
        </w:tabs>
        <w:rPr>
          <w:lang w:val="lt-LT"/>
        </w:rPr>
      </w:pPr>
      <w:r w:rsidRPr="003044FA">
        <w:rPr>
          <w:lang w:val="lt-LT" w:eastAsia="de-DE"/>
        </w:rPr>
        <w:t>Registravimo data</w:t>
      </w:r>
      <w:r w:rsidRPr="003044FA">
        <w:rPr>
          <w:lang w:val="lt-LT" w:eastAsia="de-DE"/>
        </w:rPr>
        <w:tab/>
      </w:r>
      <w:r w:rsidRPr="003044FA">
        <w:rPr>
          <w:lang w:val="lt-LT"/>
        </w:rPr>
        <w:t>1998-01-07</w:t>
      </w:r>
    </w:p>
    <w:p w14:paraId="509A0F03" w14:textId="776DA3F8" w:rsidR="00A8300C" w:rsidRPr="003044FA" w:rsidRDefault="00A8300C" w:rsidP="00D61A52">
      <w:pPr>
        <w:tabs>
          <w:tab w:val="left" w:pos="2268"/>
        </w:tabs>
        <w:ind w:left="567" w:hanging="567"/>
        <w:rPr>
          <w:lang w:val="lt-LT"/>
        </w:rPr>
      </w:pPr>
      <w:r w:rsidRPr="003044FA">
        <w:rPr>
          <w:lang w:val="lt-LT"/>
        </w:rPr>
        <w:t>Perregistravimo data</w:t>
      </w:r>
      <w:r w:rsidRPr="003044FA">
        <w:rPr>
          <w:lang w:val="lt-LT"/>
        </w:rPr>
        <w:tab/>
        <w:t>2007-12-06</w:t>
      </w:r>
    </w:p>
    <w:p w14:paraId="413EC074" w14:textId="77777777" w:rsidR="00A8300C" w:rsidRPr="003044FA" w:rsidRDefault="00A8300C" w:rsidP="00521F16">
      <w:pPr>
        <w:rPr>
          <w:lang w:val="lt-LT"/>
        </w:rPr>
      </w:pPr>
    </w:p>
    <w:p w14:paraId="1F69FE3B" w14:textId="77777777" w:rsidR="00A8300C" w:rsidRPr="003044FA" w:rsidRDefault="00A8300C" w:rsidP="00521F16">
      <w:pPr>
        <w:rPr>
          <w:lang w:val="lt-LT"/>
        </w:rPr>
      </w:pPr>
    </w:p>
    <w:p w14:paraId="404AD9FA" w14:textId="77777777" w:rsidR="00A8300C" w:rsidRPr="003044FA" w:rsidRDefault="00A8300C" w:rsidP="00521F16">
      <w:pPr>
        <w:rPr>
          <w:b/>
          <w:bCs/>
          <w:caps/>
          <w:lang w:val="lt-LT"/>
        </w:rPr>
      </w:pPr>
      <w:r w:rsidRPr="003044FA">
        <w:rPr>
          <w:b/>
          <w:bCs/>
          <w:caps/>
          <w:lang w:val="lt-LT"/>
        </w:rPr>
        <w:t>10.</w:t>
      </w:r>
      <w:r w:rsidRPr="003044FA">
        <w:rPr>
          <w:b/>
          <w:bCs/>
          <w:caps/>
          <w:lang w:val="lt-LT"/>
        </w:rPr>
        <w:tab/>
        <w:t>Teksto peržiūros data</w:t>
      </w:r>
    </w:p>
    <w:p w14:paraId="12991CAC" w14:textId="77777777" w:rsidR="00A8300C" w:rsidRPr="003044FA" w:rsidRDefault="00A8300C" w:rsidP="00521F16">
      <w:pPr>
        <w:rPr>
          <w:lang w:val="lt-LT"/>
        </w:rPr>
      </w:pPr>
    </w:p>
    <w:p w14:paraId="16EDA597" w14:textId="77777777" w:rsidR="00A8300C" w:rsidRPr="003044FA" w:rsidRDefault="00A8300C" w:rsidP="00521F16">
      <w:pPr>
        <w:rPr>
          <w:lang w:val="lt-LT"/>
        </w:rPr>
      </w:pPr>
      <w:r w:rsidRPr="003044FA">
        <w:rPr>
          <w:lang w:val="lt-LT"/>
        </w:rPr>
        <w:t xml:space="preserve">Išsamią informaciją apie šį veterinarinį vaistą galima rasti Europos vaistų agentūros tinklalapyje </w:t>
      </w:r>
      <w:hyperlink r:id="rId17" w:history="1">
        <w:r w:rsidRPr="003044FA">
          <w:rPr>
            <w:rStyle w:val="Hyperlink"/>
            <w:color w:val="auto"/>
            <w:lang w:val="lt-LT"/>
          </w:rPr>
          <w:t>http://www.ema.europa.eu/</w:t>
        </w:r>
      </w:hyperlink>
      <w:r w:rsidRPr="003044FA">
        <w:rPr>
          <w:lang w:val="lt-LT"/>
        </w:rPr>
        <w:t>.</w:t>
      </w:r>
    </w:p>
    <w:p w14:paraId="35F640B0" w14:textId="77777777" w:rsidR="00A8300C" w:rsidRPr="003044FA" w:rsidRDefault="00A8300C" w:rsidP="00521F16">
      <w:pPr>
        <w:rPr>
          <w:lang w:val="lt-LT"/>
        </w:rPr>
      </w:pPr>
    </w:p>
    <w:p w14:paraId="431C6792" w14:textId="77777777" w:rsidR="00A8300C" w:rsidRPr="003044FA" w:rsidRDefault="00A8300C" w:rsidP="00521F16">
      <w:pPr>
        <w:rPr>
          <w:lang w:val="lt-LT"/>
        </w:rPr>
      </w:pPr>
    </w:p>
    <w:p w14:paraId="33BE1864" w14:textId="77777777" w:rsidR="00A8300C" w:rsidRPr="003044FA" w:rsidRDefault="00A8300C" w:rsidP="00521F16">
      <w:pPr>
        <w:rPr>
          <w:b/>
          <w:bCs/>
          <w:caps/>
          <w:lang w:val="lt-LT"/>
        </w:rPr>
      </w:pPr>
      <w:r w:rsidRPr="003044FA">
        <w:rPr>
          <w:b/>
          <w:bCs/>
          <w:caps/>
          <w:lang w:val="lt-LT"/>
        </w:rPr>
        <w:t>Draudimas prekiauti, tiekti ir (arBA) naudoti</w:t>
      </w:r>
    </w:p>
    <w:p w14:paraId="1EBA91B1" w14:textId="77777777" w:rsidR="00A8300C" w:rsidRPr="003044FA" w:rsidRDefault="00A8300C" w:rsidP="00521F16">
      <w:pPr>
        <w:rPr>
          <w:lang w:val="lt-LT"/>
        </w:rPr>
      </w:pPr>
    </w:p>
    <w:p w14:paraId="7673F336" w14:textId="77777777" w:rsidR="00A8300C" w:rsidRPr="003044FA" w:rsidRDefault="00A8300C" w:rsidP="00521F16">
      <w:pPr>
        <w:rPr>
          <w:lang w:val="lt-LT"/>
        </w:rPr>
      </w:pPr>
      <w:r w:rsidRPr="003044FA">
        <w:rPr>
          <w:lang w:val="lt-LT"/>
        </w:rPr>
        <w:t>Nėra.</w:t>
      </w:r>
    </w:p>
    <w:p w14:paraId="59465C7F" w14:textId="77777777" w:rsidR="00A8300C" w:rsidRPr="003044FA" w:rsidRDefault="00A8300C" w:rsidP="00521F16">
      <w:pPr>
        <w:ind w:left="567" w:hanging="567"/>
        <w:rPr>
          <w:lang w:val="lt-LT" w:eastAsia="de-DE"/>
        </w:rPr>
      </w:pPr>
      <w:r w:rsidRPr="003044FA">
        <w:rPr>
          <w:lang w:val="lt-LT"/>
        </w:rPr>
        <w:br w:type="page"/>
      </w:r>
      <w:r w:rsidRPr="003044FA">
        <w:rPr>
          <w:b/>
          <w:bCs/>
          <w:lang w:val="lt-LT" w:eastAsia="de-DE"/>
        </w:rPr>
        <w:lastRenderedPageBreak/>
        <w:t>1.</w:t>
      </w:r>
      <w:r w:rsidRPr="003044FA">
        <w:rPr>
          <w:b/>
          <w:bCs/>
          <w:lang w:val="lt-LT" w:eastAsia="de-DE"/>
        </w:rPr>
        <w:tab/>
        <w:t>VETERINARINIO VAISTO PAVADINIMAS</w:t>
      </w:r>
    </w:p>
    <w:p w14:paraId="7B5753F7" w14:textId="77777777" w:rsidR="00A8300C" w:rsidRPr="003044FA" w:rsidRDefault="00A8300C" w:rsidP="00521F16">
      <w:pPr>
        <w:rPr>
          <w:lang w:val="lt-LT" w:eastAsia="de-DE"/>
        </w:rPr>
      </w:pPr>
    </w:p>
    <w:p w14:paraId="603D3725" w14:textId="77777777" w:rsidR="00A8300C" w:rsidRPr="003044FA" w:rsidRDefault="00A8300C" w:rsidP="00521F16">
      <w:pPr>
        <w:outlineLvl w:val="1"/>
        <w:rPr>
          <w:lang w:val="lt-LT"/>
        </w:rPr>
      </w:pPr>
      <w:r w:rsidRPr="003044FA">
        <w:rPr>
          <w:lang w:val="lt-LT"/>
        </w:rPr>
        <w:t>Metacam 2 mg/ml, injekcinis tirpalas katėms</w:t>
      </w:r>
    </w:p>
    <w:p w14:paraId="27796F91" w14:textId="77777777" w:rsidR="00A8300C" w:rsidRPr="003044FA" w:rsidRDefault="00A8300C" w:rsidP="00521F16">
      <w:pPr>
        <w:rPr>
          <w:lang w:val="lt-LT" w:eastAsia="de-DE"/>
        </w:rPr>
      </w:pPr>
    </w:p>
    <w:p w14:paraId="78B9E171" w14:textId="77777777" w:rsidR="00A8300C" w:rsidRPr="003044FA" w:rsidRDefault="00A8300C" w:rsidP="00521F16">
      <w:pPr>
        <w:rPr>
          <w:lang w:val="lt-LT" w:eastAsia="de-DE"/>
        </w:rPr>
      </w:pPr>
    </w:p>
    <w:p w14:paraId="0E0AAF1B" w14:textId="77777777" w:rsidR="00A8300C" w:rsidRPr="003044FA" w:rsidRDefault="00A8300C" w:rsidP="00521F16">
      <w:pPr>
        <w:tabs>
          <w:tab w:val="left" w:pos="567"/>
        </w:tabs>
        <w:ind w:left="567" w:hanging="567"/>
        <w:rPr>
          <w:lang w:val="lt-LT" w:eastAsia="de-DE"/>
        </w:rPr>
      </w:pPr>
      <w:r w:rsidRPr="003044FA">
        <w:rPr>
          <w:b/>
          <w:bCs/>
          <w:lang w:val="lt-LT" w:eastAsia="de-DE"/>
        </w:rPr>
        <w:t>2.</w:t>
      </w:r>
      <w:r w:rsidRPr="003044FA">
        <w:rPr>
          <w:b/>
          <w:bCs/>
          <w:lang w:val="lt-LT" w:eastAsia="de-DE"/>
        </w:rPr>
        <w:tab/>
        <w:t>KOKYBINĖ IR KIEKYBINĖ SUDĖTIS</w:t>
      </w:r>
    </w:p>
    <w:p w14:paraId="4AEC4672" w14:textId="77777777" w:rsidR="00A8300C" w:rsidRPr="003044FA" w:rsidRDefault="00A8300C" w:rsidP="00521F16">
      <w:pPr>
        <w:rPr>
          <w:lang w:val="lt-LT" w:eastAsia="de-DE"/>
        </w:rPr>
      </w:pPr>
    </w:p>
    <w:p w14:paraId="6557609F" w14:textId="77777777" w:rsidR="00A8300C" w:rsidRPr="003044FA" w:rsidRDefault="00A8300C" w:rsidP="00521F16">
      <w:pPr>
        <w:tabs>
          <w:tab w:val="left" w:pos="709"/>
        </w:tabs>
        <w:rPr>
          <w:lang w:val="lt-LT"/>
        </w:rPr>
      </w:pPr>
      <w:r w:rsidRPr="003044FA">
        <w:rPr>
          <w:lang w:val="lt-LT"/>
        </w:rPr>
        <w:t>Viename mililitre yra:</w:t>
      </w:r>
    </w:p>
    <w:p w14:paraId="6422B277" w14:textId="77777777" w:rsidR="00A8300C" w:rsidRPr="003044FA" w:rsidRDefault="00A8300C" w:rsidP="00521F16">
      <w:pPr>
        <w:rPr>
          <w:b/>
          <w:bCs/>
          <w:lang w:val="lt-LT" w:eastAsia="de-DE"/>
        </w:rPr>
      </w:pPr>
    </w:p>
    <w:p w14:paraId="22255EFE" w14:textId="77777777" w:rsidR="00A8300C" w:rsidRPr="003044FA" w:rsidRDefault="00A8300C" w:rsidP="00521F16">
      <w:pPr>
        <w:rPr>
          <w:lang w:val="lt-LT" w:eastAsia="de-DE"/>
        </w:rPr>
      </w:pPr>
      <w:r w:rsidRPr="003044FA">
        <w:rPr>
          <w:b/>
          <w:bCs/>
          <w:lang w:val="lt-LT" w:eastAsia="de-DE"/>
        </w:rPr>
        <w:t>veikliosios medžiagos:</w:t>
      </w:r>
    </w:p>
    <w:p w14:paraId="0EB9EEFF" w14:textId="77777777" w:rsidR="00A8300C" w:rsidRPr="003044FA" w:rsidRDefault="00A8300C" w:rsidP="00D61A52">
      <w:pPr>
        <w:tabs>
          <w:tab w:val="left" w:pos="567"/>
          <w:tab w:val="left" w:pos="709"/>
          <w:tab w:val="left" w:pos="1985"/>
        </w:tabs>
        <w:rPr>
          <w:lang w:val="lt-LT" w:eastAsia="de-DE"/>
        </w:rPr>
      </w:pPr>
      <w:r w:rsidRPr="003044FA">
        <w:rPr>
          <w:lang w:val="lt-LT" w:eastAsia="de-DE"/>
        </w:rPr>
        <w:t>meloksikamo</w:t>
      </w:r>
      <w:r w:rsidRPr="003044FA">
        <w:rPr>
          <w:lang w:val="lt-LT" w:eastAsia="de-DE"/>
        </w:rPr>
        <w:tab/>
        <w:t>2 mg;</w:t>
      </w:r>
    </w:p>
    <w:p w14:paraId="0E12735F" w14:textId="77777777" w:rsidR="00A8300C" w:rsidRPr="003044FA" w:rsidRDefault="00A8300C" w:rsidP="00521F16">
      <w:pPr>
        <w:rPr>
          <w:lang w:val="lt-LT" w:eastAsia="de-DE"/>
        </w:rPr>
      </w:pPr>
    </w:p>
    <w:p w14:paraId="74E0C8F8" w14:textId="77777777" w:rsidR="00A8300C" w:rsidRPr="003044FA" w:rsidRDefault="00A8300C" w:rsidP="00521F16">
      <w:pPr>
        <w:rPr>
          <w:b/>
          <w:bCs/>
          <w:lang w:val="lt-LT" w:eastAsia="de-DE"/>
        </w:rPr>
      </w:pPr>
      <w:r w:rsidRPr="003044FA">
        <w:rPr>
          <w:b/>
          <w:bCs/>
          <w:lang w:val="lt-LT" w:eastAsia="de-DE"/>
        </w:rPr>
        <w:t>pagalbinės medžiagos:</w:t>
      </w:r>
    </w:p>
    <w:p w14:paraId="6E8ABA8B" w14:textId="77777777" w:rsidR="00A8300C" w:rsidRPr="003044FA" w:rsidRDefault="00A8300C" w:rsidP="00D61A52">
      <w:pPr>
        <w:tabs>
          <w:tab w:val="left" w:pos="567"/>
          <w:tab w:val="left" w:pos="709"/>
          <w:tab w:val="left" w:pos="1985"/>
        </w:tabs>
        <w:rPr>
          <w:lang w:val="lt-LT" w:eastAsia="de-DE"/>
        </w:rPr>
      </w:pPr>
      <w:r w:rsidRPr="003044FA">
        <w:rPr>
          <w:lang w:val="lt-LT" w:eastAsia="de-DE"/>
        </w:rPr>
        <w:t>etanolio</w:t>
      </w:r>
      <w:r w:rsidRPr="003044FA">
        <w:rPr>
          <w:lang w:val="lt-LT" w:eastAsia="de-DE"/>
        </w:rPr>
        <w:tab/>
      </w:r>
      <w:r w:rsidRPr="003044FA">
        <w:rPr>
          <w:lang w:val="lt-LT" w:eastAsia="de-DE"/>
        </w:rPr>
        <w:tab/>
        <w:t>150 mg.</w:t>
      </w:r>
    </w:p>
    <w:p w14:paraId="5B23486D" w14:textId="77777777" w:rsidR="00A8300C" w:rsidRPr="003044FA" w:rsidRDefault="00A8300C" w:rsidP="00521F16">
      <w:pPr>
        <w:rPr>
          <w:lang w:val="lt-LT" w:eastAsia="de-DE"/>
        </w:rPr>
      </w:pPr>
    </w:p>
    <w:p w14:paraId="739E6705" w14:textId="77777777" w:rsidR="00A8300C" w:rsidRPr="003044FA" w:rsidRDefault="00A8300C" w:rsidP="00521F16">
      <w:pPr>
        <w:rPr>
          <w:lang w:val="lt-LT"/>
        </w:rPr>
      </w:pPr>
      <w:r w:rsidRPr="003044FA">
        <w:rPr>
          <w:lang w:val="lt-LT"/>
        </w:rPr>
        <w:t>Išsamų pagalbinių medžiagų sąrašą žr. 6.1 p.</w:t>
      </w:r>
    </w:p>
    <w:p w14:paraId="1EE31A76" w14:textId="77777777" w:rsidR="00A8300C" w:rsidRPr="003044FA" w:rsidRDefault="00A8300C" w:rsidP="00521F16">
      <w:pPr>
        <w:rPr>
          <w:lang w:val="lt-LT" w:eastAsia="de-DE"/>
        </w:rPr>
      </w:pPr>
    </w:p>
    <w:p w14:paraId="097AED39" w14:textId="77777777" w:rsidR="00A8300C" w:rsidRPr="003044FA" w:rsidRDefault="00A8300C" w:rsidP="00521F16">
      <w:pPr>
        <w:rPr>
          <w:lang w:val="lt-LT" w:eastAsia="de-DE"/>
        </w:rPr>
      </w:pPr>
    </w:p>
    <w:p w14:paraId="4BEB5AB4" w14:textId="77777777" w:rsidR="00A8300C" w:rsidRPr="003044FA" w:rsidRDefault="00A8300C" w:rsidP="00521F16">
      <w:pPr>
        <w:tabs>
          <w:tab w:val="left" w:pos="567"/>
        </w:tabs>
        <w:ind w:left="567" w:hanging="567"/>
        <w:rPr>
          <w:lang w:val="lt-LT" w:eastAsia="de-DE"/>
        </w:rPr>
      </w:pPr>
      <w:r w:rsidRPr="003044FA">
        <w:rPr>
          <w:b/>
          <w:bCs/>
          <w:lang w:val="lt-LT" w:eastAsia="de-DE"/>
        </w:rPr>
        <w:t>3.</w:t>
      </w:r>
      <w:r w:rsidRPr="003044FA">
        <w:rPr>
          <w:b/>
          <w:bCs/>
          <w:lang w:val="lt-LT" w:eastAsia="de-DE"/>
        </w:rPr>
        <w:tab/>
        <w:t>VAISTO FORMA</w:t>
      </w:r>
    </w:p>
    <w:p w14:paraId="1F0391AC" w14:textId="77777777" w:rsidR="00A8300C" w:rsidRPr="003044FA" w:rsidRDefault="00A8300C" w:rsidP="00521F16">
      <w:pPr>
        <w:rPr>
          <w:lang w:val="lt-LT" w:eastAsia="de-DE"/>
        </w:rPr>
      </w:pPr>
    </w:p>
    <w:p w14:paraId="66F824A3" w14:textId="77777777" w:rsidR="00A8300C" w:rsidRPr="003044FA" w:rsidRDefault="00A8300C" w:rsidP="00521F16">
      <w:pPr>
        <w:rPr>
          <w:lang w:val="lt-LT"/>
        </w:rPr>
      </w:pPr>
      <w:r w:rsidRPr="003044FA">
        <w:rPr>
          <w:lang w:val="lt-LT"/>
        </w:rPr>
        <w:t>Injekcinis tirpalas.</w:t>
      </w:r>
    </w:p>
    <w:p w14:paraId="58A2610C" w14:textId="77777777" w:rsidR="00A8300C" w:rsidRPr="003044FA" w:rsidRDefault="00A8300C" w:rsidP="00521F16">
      <w:pPr>
        <w:rPr>
          <w:lang w:val="lt-LT"/>
        </w:rPr>
      </w:pPr>
      <w:r w:rsidRPr="003044FA">
        <w:rPr>
          <w:lang w:val="lt-LT"/>
        </w:rPr>
        <w:t>Skaidrus geltonas tirpalas.</w:t>
      </w:r>
    </w:p>
    <w:p w14:paraId="6871EF69" w14:textId="77777777" w:rsidR="00A8300C" w:rsidRPr="003044FA" w:rsidRDefault="00A8300C" w:rsidP="00521F16">
      <w:pPr>
        <w:rPr>
          <w:lang w:val="lt-LT" w:eastAsia="de-DE"/>
        </w:rPr>
      </w:pPr>
    </w:p>
    <w:p w14:paraId="75FA781E" w14:textId="77777777" w:rsidR="00A8300C" w:rsidRPr="003044FA" w:rsidRDefault="00A8300C" w:rsidP="00521F16">
      <w:pPr>
        <w:rPr>
          <w:lang w:val="lt-LT" w:eastAsia="de-DE"/>
        </w:rPr>
      </w:pPr>
    </w:p>
    <w:p w14:paraId="24DF0319" w14:textId="77777777" w:rsidR="00A8300C" w:rsidRPr="003044FA" w:rsidRDefault="00A8300C" w:rsidP="00521F16">
      <w:pPr>
        <w:ind w:left="567" w:hanging="567"/>
        <w:rPr>
          <w:b/>
          <w:bCs/>
          <w:lang w:val="lt-LT"/>
        </w:rPr>
      </w:pPr>
      <w:r w:rsidRPr="003044FA">
        <w:rPr>
          <w:b/>
          <w:bCs/>
          <w:lang w:val="lt-LT"/>
        </w:rPr>
        <w:t>4.</w:t>
      </w:r>
      <w:r w:rsidRPr="003044FA">
        <w:rPr>
          <w:b/>
          <w:bCs/>
          <w:lang w:val="lt-LT"/>
        </w:rPr>
        <w:tab/>
        <w:t>KLINIKINIAI DUOMENYS</w:t>
      </w:r>
    </w:p>
    <w:p w14:paraId="1A8694A6" w14:textId="77777777" w:rsidR="00A8300C" w:rsidRPr="003044FA" w:rsidRDefault="00A8300C" w:rsidP="00521F16">
      <w:pPr>
        <w:rPr>
          <w:lang w:val="lt-LT"/>
        </w:rPr>
      </w:pPr>
    </w:p>
    <w:p w14:paraId="3801717B" w14:textId="77777777" w:rsidR="00A8300C" w:rsidRPr="003044FA" w:rsidRDefault="00A8300C" w:rsidP="00521F16">
      <w:pPr>
        <w:ind w:left="567" w:hanging="567"/>
        <w:rPr>
          <w:b/>
          <w:bCs/>
          <w:lang w:val="lt-LT"/>
        </w:rPr>
      </w:pPr>
      <w:r w:rsidRPr="003044FA">
        <w:rPr>
          <w:b/>
          <w:bCs/>
          <w:lang w:val="lt-LT"/>
        </w:rPr>
        <w:t>4.1.</w:t>
      </w:r>
      <w:r w:rsidRPr="003044FA">
        <w:rPr>
          <w:b/>
          <w:bCs/>
          <w:lang w:val="lt-LT"/>
        </w:rPr>
        <w:tab/>
        <w:t>Paskirties gyvūnų rūšis (-ys)</w:t>
      </w:r>
    </w:p>
    <w:p w14:paraId="2A6B58F9" w14:textId="77777777" w:rsidR="00A8300C" w:rsidRPr="003044FA" w:rsidRDefault="00A8300C" w:rsidP="00521F16">
      <w:pPr>
        <w:rPr>
          <w:lang w:val="lt-LT"/>
        </w:rPr>
      </w:pPr>
    </w:p>
    <w:p w14:paraId="73410166" w14:textId="77777777" w:rsidR="00A8300C" w:rsidRPr="003044FA" w:rsidRDefault="00A8300C" w:rsidP="00521F16">
      <w:pPr>
        <w:tabs>
          <w:tab w:val="left" w:pos="567"/>
          <w:tab w:val="left" w:pos="709"/>
        </w:tabs>
        <w:ind w:left="567" w:hanging="567"/>
        <w:rPr>
          <w:lang w:val="lt-LT" w:eastAsia="de-DE"/>
        </w:rPr>
      </w:pPr>
      <w:r w:rsidRPr="003044FA">
        <w:rPr>
          <w:lang w:val="lt-LT" w:eastAsia="de-DE"/>
        </w:rPr>
        <w:t>Katės.</w:t>
      </w:r>
    </w:p>
    <w:p w14:paraId="1FDFA80F" w14:textId="77777777" w:rsidR="00A8300C" w:rsidRPr="003044FA" w:rsidRDefault="00A8300C" w:rsidP="00521F16">
      <w:pPr>
        <w:rPr>
          <w:lang w:val="lt-LT" w:eastAsia="de-DE"/>
        </w:rPr>
      </w:pPr>
    </w:p>
    <w:p w14:paraId="623F009E" w14:textId="77777777" w:rsidR="00A8300C" w:rsidRPr="003044FA" w:rsidRDefault="00A8300C" w:rsidP="00521F16">
      <w:pPr>
        <w:tabs>
          <w:tab w:val="left" w:pos="540"/>
        </w:tabs>
        <w:rPr>
          <w:lang w:val="lt-LT" w:eastAsia="de-DE"/>
        </w:rPr>
      </w:pPr>
      <w:r w:rsidRPr="003044FA">
        <w:rPr>
          <w:b/>
          <w:bCs/>
          <w:lang w:val="lt-LT" w:eastAsia="de-DE"/>
        </w:rPr>
        <w:t>4.2.</w:t>
      </w:r>
      <w:r w:rsidRPr="003044FA">
        <w:rPr>
          <w:b/>
          <w:bCs/>
          <w:lang w:val="lt-LT" w:eastAsia="de-DE"/>
        </w:rPr>
        <w:tab/>
      </w:r>
      <w:r w:rsidRPr="003044FA">
        <w:rPr>
          <w:b/>
          <w:bCs/>
          <w:lang w:val="lt-LT"/>
        </w:rPr>
        <w:t>Naudojimo indikacijos, nurodant paskirties gyvūnų rūšis</w:t>
      </w:r>
    </w:p>
    <w:p w14:paraId="26079DF1" w14:textId="77777777" w:rsidR="00A8300C" w:rsidRPr="003044FA" w:rsidRDefault="00A8300C" w:rsidP="00521F16">
      <w:pPr>
        <w:rPr>
          <w:lang w:val="lt-LT" w:eastAsia="de-DE"/>
        </w:rPr>
      </w:pPr>
    </w:p>
    <w:p w14:paraId="0D42F9A6" w14:textId="77777777" w:rsidR="00A8300C" w:rsidRPr="003044FA" w:rsidRDefault="00A8300C" w:rsidP="00521F16">
      <w:pPr>
        <w:tabs>
          <w:tab w:val="left" w:pos="993"/>
        </w:tabs>
        <w:rPr>
          <w:lang w:val="lt-LT" w:eastAsia="de-DE"/>
        </w:rPr>
      </w:pPr>
      <w:r w:rsidRPr="003044FA">
        <w:rPr>
          <w:lang w:val="lt-LT" w:eastAsia="de-DE"/>
        </w:rPr>
        <w:t>Katėms lengvam arba vidutinio stiprumo pooperaciniam skausmui ir uždegimui mažinti po chirurginių procedūrų, pvz., ortopedinės ir minkštųjų audinių operacijos.</w:t>
      </w:r>
    </w:p>
    <w:p w14:paraId="5D7019A3" w14:textId="77777777" w:rsidR="00A8300C" w:rsidRPr="003044FA" w:rsidRDefault="00A8300C" w:rsidP="00521F16">
      <w:pPr>
        <w:rPr>
          <w:b/>
          <w:bCs/>
          <w:lang w:val="lt-LT" w:eastAsia="de-DE"/>
        </w:rPr>
      </w:pPr>
    </w:p>
    <w:p w14:paraId="3094753B" w14:textId="77777777" w:rsidR="00A8300C" w:rsidRPr="003044FA" w:rsidRDefault="00A8300C" w:rsidP="00521F16">
      <w:pPr>
        <w:tabs>
          <w:tab w:val="left" w:pos="540"/>
        </w:tabs>
        <w:rPr>
          <w:lang w:val="lt-LT" w:eastAsia="de-DE"/>
        </w:rPr>
      </w:pPr>
      <w:r w:rsidRPr="003044FA">
        <w:rPr>
          <w:b/>
          <w:bCs/>
          <w:lang w:val="lt-LT" w:eastAsia="de-DE"/>
        </w:rPr>
        <w:t>4.3.</w:t>
      </w:r>
      <w:r w:rsidRPr="003044FA">
        <w:rPr>
          <w:b/>
          <w:bCs/>
          <w:lang w:val="lt-LT" w:eastAsia="de-DE"/>
        </w:rPr>
        <w:tab/>
        <w:t>Kontraindikacijos</w:t>
      </w:r>
    </w:p>
    <w:p w14:paraId="4A622B4E" w14:textId="77777777" w:rsidR="00A8300C" w:rsidRPr="003044FA" w:rsidRDefault="00A8300C" w:rsidP="00521F16">
      <w:pPr>
        <w:rPr>
          <w:lang w:val="lt-LT" w:eastAsia="de-DE"/>
        </w:rPr>
      </w:pPr>
    </w:p>
    <w:p w14:paraId="33242521" w14:textId="77777777" w:rsidR="00A8300C" w:rsidRPr="003044FA" w:rsidRDefault="00A8300C" w:rsidP="00521F16">
      <w:pPr>
        <w:tabs>
          <w:tab w:val="left" w:pos="567"/>
          <w:tab w:val="left" w:pos="709"/>
        </w:tabs>
        <w:ind w:left="567" w:hanging="567"/>
        <w:rPr>
          <w:lang w:val="lt-LT" w:eastAsia="de-DE"/>
        </w:rPr>
      </w:pPr>
      <w:r w:rsidRPr="003044FA">
        <w:rPr>
          <w:lang w:val="lt-LT" w:eastAsia="de-DE"/>
        </w:rPr>
        <w:t>Negalima naudoti vaikingumo ir laktacijos metu.</w:t>
      </w:r>
    </w:p>
    <w:p w14:paraId="0CB13C02" w14:textId="77777777" w:rsidR="00A8300C" w:rsidRPr="003044FA" w:rsidRDefault="00A8300C" w:rsidP="00521F16">
      <w:pPr>
        <w:rPr>
          <w:lang w:val="lt-LT" w:eastAsia="de-DE"/>
        </w:rPr>
      </w:pPr>
      <w:r w:rsidRPr="003044FA">
        <w:rPr>
          <w:lang w:val="lt-LT" w:eastAsia="de-DE"/>
        </w:rPr>
        <w:t>Negalima naudoti katėms, esant skrandžio ir žarnyno sutrikimams, pvz., esant sudirginimui ir kraujavimui, kepenų, širdies ar inkstų funkcijos sutrikimams ar polinkiui kraujuoti.</w:t>
      </w:r>
    </w:p>
    <w:p w14:paraId="0657C41D" w14:textId="77777777" w:rsidR="00A8300C" w:rsidRPr="003044FA" w:rsidRDefault="00A8300C" w:rsidP="00521F16">
      <w:pPr>
        <w:rPr>
          <w:lang w:val="lt-LT" w:eastAsia="de-DE"/>
        </w:rPr>
      </w:pPr>
      <w:r w:rsidRPr="003044FA">
        <w:rPr>
          <w:lang w:val="lt-LT"/>
        </w:rPr>
        <w:t>Negalima naudoti esant padidėjusiam jautrumui veikliajai medžiagai ar bet kuriai iš pagalbinių medžiagų</w:t>
      </w:r>
      <w:r w:rsidRPr="003044FA">
        <w:rPr>
          <w:lang w:val="lt-LT" w:eastAsia="de-DE"/>
        </w:rPr>
        <w:t>.</w:t>
      </w:r>
    </w:p>
    <w:p w14:paraId="700B4687" w14:textId="77777777" w:rsidR="00A8300C" w:rsidRPr="003044FA" w:rsidRDefault="00A8300C" w:rsidP="00521F16">
      <w:pPr>
        <w:rPr>
          <w:lang w:val="lt-LT" w:eastAsia="de-DE"/>
        </w:rPr>
      </w:pPr>
      <w:r w:rsidRPr="003044FA">
        <w:rPr>
          <w:lang w:val="lt-LT" w:eastAsia="de-DE"/>
        </w:rPr>
        <w:t>Negalima naudoti jaunesnėms nei 6 sav. amžiaus ir mažiau kaip 2 kg sveriančioms katėms.</w:t>
      </w:r>
    </w:p>
    <w:p w14:paraId="7B9D9982" w14:textId="77777777" w:rsidR="00A8300C" w:rsidRPr="003044FA" w:rsidRDefault="00A8300C" w:rsidP="00521F16">
      <w:pPr>
        <w:rPr>
          <w:lang w:val="lt-LT" w:eastAsia="de-DE"/>
        </w:rPr>
      </w:pPr>
    </w:p>
    <w:p w14:paraId="681702CA" w14:textId="77777777" w:rsidR="00A8300C" w:rsidRPr="003044FA" w:rsidRDefault="00A8300C" w:rsidP="00521F16">
      <w:pPr>
        <w:tabs>
          <w:tab w:val="left" w:pos="540"/>
        </w:tabs>
        <w:ind w:left="567" w:hanging="567"/>
        <w:rPr>
          <w:lang w:val="lt-LT" w:eastAsia="de-DE"/>
        </w:rPr>
      </w:pPr>
      <w:r w:rsidRPr="003044FA">
        <w:rPr>
          <w:b/>
          <w:bCs/>
          <w:lang w:val="lt-LT" w:eastAsia="de-DE"/>
        </w:rPr>
        <w:t>4.4.</w:t>
      </w:r>
      <w:r w:rsidRPr="003044FA">
        <w:rPr>
          <w:b/>
          <w:bCs/>
          <w:lang w:val="lt-LT" w:eastAsia="de-DE"/>
        </w:rPr>
        <w:tab/>
        <w:t>Specialieji įspėjimai, naudojant atskirų rūšių paskirties gyvūnams</w:t>
      </w:r>
    </w:p>
    <w:p w14:paraId="55D2F53E" w14:textId="77777777" w:rsidR="00A8300C" w:rsidRPr="003044FA" w:rsidRDefault="00A8300C" w:rsidP="00521F16">
      <w:pPr>
        <w:rPr>
          <w:lang w:val="lt-LT" w:eastAsia="de-DE"/>
        </w:rPr>
      </w:pPr>
    </w:p>
    <w:p w14:paraId="19174104" w14:textId="77777777" w:rsidR="00A8300C" w:rsidRPr="003044FA" w:rsidRDefault="00A8300C" w:rsidP="00521F16">
      <w:pPr>
        <w:rPr>
          <w:lang w:val="lt-LT" w:eastAsia="de-DE"/>
        </w:rPr>
      </w:pPr>
      <w:r w:rsidRPr="003044FA">
        <w:rPr>
          <w:lang w:val="lt-LT" w:eastAsia="de-DE"/>
        </w:rPr>
        <w:t>Nėra.</w:t>
      </w:r>
    </w:p>
    <w:p w14:paraId="2C25E2BD" w14:textId="77777777" w:rsidR="00A8300C" w:rsidRPr="003044FA" w:rsidRDefault="00A8300C" w:rsidP="00521F16">
      <w:pPr>
        <w:rPr>
          <w:lang w:val="lt-LT" w:eastAsia="de-DE"/>
        </w:rPr>
      </w:pPr>
    </w:p>
    <w:p w14:paraId="44782D8C" w14:textId="77777777" w:rsidR="00A8300C" w:rsidRPr="003044FA" w:rsidRDefault="00A8300C" w:rsidP="00521F16">
      <w:pPr>
        <w:ind w:left="567" w:hanging="567"/>
        <w:rPr>
          <w:b/>
          <w:bCs/>
          <w:lang w:val="lt-LT"/>
        </w:rPr>
      </w:pPr>
      <w:r w:rsidRPr="003044FA">
        <w:rPr>
          <w:b/>
          <w:bCs/>
          <w:lang w:val="lt-LT"/>
        </w:rPr>
        <w:t>4.5.</w:t>
      </w:r>
      <w:r w:rsidRPr="003044FA">
        <w:rPr>
          <w:b/>
          <w:bCs/>
          <w:lang w:val="lt-LT"/>
        </w:rPr>
        <w:tab/>
        <w:t>Specialiosios naudojimo atsargumo priemonės</w:t>
      </w:r>
    </w:p>
    <w:p w14:paraId="5178393D" w14:textId="77777777" w:rsidR="00A8300C" w:rsidRPr="003044FA" w:rsidRDefault="00A8300C" w:rsidP="00521F16">
      <w:pPr>
        <w:rPr>
          <w:lang w:val="lt-LT"/>
        </w:rPr>
      </w:pPr>
    </w:p>
    <w:p w14:paraId="0C38A9C9" w14:textId="77777777" w:rsidR="00A8300C" w:rsidRPr="003044FA" w:rsidRDefault="00A8300C" w:rsidP="00521F16">
      <w:pPr>
        <w:rPr>
          <w:u w:val="single"/>
          <w:lang w:val="lt-LT"/>
        </w:rPr>
      </w:pPr>
      <w:r w:rsidRPr="003044FA">
        <w:rPr>
          <w:u w:val="single"/>
          <w:lang w:val="lt-LT"/>
        </w:rPr>
        <w:t>Specialiosios atsargumo priemonės, naudojant vaistą gyvūnams</w:t>
      </w:r>
    </w:p>
    <w:p w14:paraId="74D64893" w14:textId="77777777" w:rsidR="00A8300C" w:rsidRPr="003044FA" w:rsidRDefault="00A8300C" w:rsidP="00521F16">
      <w:pPr>
        <w:rPr>
          <w:lang w:val="lt-LT" w:eastAsia="de-DE"/>
        </w:rPr>
      </w:pPr>
      <w:r w:rsidRPr="003044FA">
        <w:rPr>
          <w:lang w:val="lt-LT" w:eastAsia="de-DE"/>
        </w:rPr>
        <w:t>Jei pasireiškia nepalankios reakcijos, būtina nutraukti gydymą ir konsultuotis su veterinarijos gydytoju.</w:t>
      </w:r>
    </w:p>
    <w:p w14:paraId="5BAB3752" w14:textId="77777777" w:rsidR="00A8300C" w:rsidRPr="003044FA" w:rsidRDefault="00A8300C" w:rsidP="00521F16">
      <w:pPr>
        <w:tabs>
          <w:tab w:val="left" w:pos="709"/>
        </w:tabs>
        <w:rPr>
          <w:lang w:val="lt-LT" w:eastAsia="de-DE"/>
        </w:rPr>
      </w:pPr>
      <w:r w:rsidRPr="003044FA">
        <w:rPr>
          <w:lang w:val="lt-LT" w:eastAsia="de-DE"/>
        </w:rPr>
        <w:t>Negalima naudoti vaisto katėms, esant dehidratacijai, hipovolemijai ar hipotenzijai, nes yra toksinio poveikio inkstams pavojus.</w:t>
      </w:r>
    </w:p>
    <w:p w14:paraId="527631CF" w14:textId="77777777" w:rsidR="00A8300C" w:rsidRPr="003044FA" w:rsidRDefault="00A8300C" w:rsidP="00521F16">
      <w:pPr>
        <w:rPr>
          <w:b/>
          <w:bCs/>
          <w:lang w:val="lt-LT" w:eastAsia="de-DE"/>
        </w:rPr>
      </w:pPr>
    </w:p>
    <w:p w14:paraId="1B61B70E" w14:textId="77777777" w:rsidR="00A8300C" w:rsidRPr="003044FA" w:rsidRDefault="00A8300C" w:rsidP="00521F16">
      <w:pPr>
        <w:rPr>
          <w:lang w:val="lt-LT"/>
        </w:rPr>
      </w:pPr>
      <w:r w:rsidRPr="003044FA">
        <w:rPr>
          <w:lang w:val="lt-LT"/>
        </w:rPr>
        <w:t>Anestezijos metu stebėjimą ir skysčių terapiją reikia laikyti standartine praktika.</w:t>
      </w:r>
    </w:p>
    <w:p w14:paraId="0EB85A4C" w14:textId="77777777" w:rsidR="00A8300C" w:rsidRPr="003044FA" w:rsidRDefault="00A8300C" w:rsidP="00521F16">
      <w:pPr>
        <w:rPr>
          <w:highlight w:val="yellow"/>
          <w:lang w:val="lt-LT"/>
        </w:rPr>
      </w:pPr>
    </w:p>
    <w:p w14:paraId="516CD0A7" w14:textId="77777777" w:rsidR="00A8300C" w:rsidRPr="003044FA" w:rsidRDefault="00A8300C" w:rsidP="00521F16">
      <w:pPr>
        <w:rPr>
          <w:lang w:val="lt-LT"/>
        </w:rPr>
      </w:pPr>
      <w:r w:rsidRPr="003044FA">
        <w:rPr>
          <w:lang w:val="lt-LT"/>
        </w:rPr>
        <w:t>Jei reikalingas papildomas skausmo malšinimas, gali reikėti taikyti multimodalinę skausmo terapiją.</w:t>
      </w:r>
    </w:p>
    <w:p w14:paraId="568D759A" w14:textId="77777777" w:rsidR="00A8300C" w:rsidRPr="003044FA" w:rsidRDefault="00A8300C" w:rsidP="00521F16">
      <w:pPr>
        <w:rPr>
          <w:b/>
          <w:bCs/>
          <w:lang w:val="lt-LT" w:eastAsia="de-DE"/>
        </w:rPr>
      </w:pPr>
    </w:p>
    <w:p w14:paraId="0BE5741C" w14:textId="77777777" w:rsidR="00A8300C" w:rsidRPr="003044FA" w:rsidRDefault="00A8300C" w:rsidP="00521F16">
      <w:pPr>
        <w:rPr>
          <w:u w:val="single"/>
          <w:lang w:val="lt-LT"/>
        </w:rPr>
      </w:pPr>
      <w:r w:rsidRPr="003044FA">
        <w:rPr>
          <w:u w:val="single"/>
          <w:lang w:val="lt-LT"/>
        </w:rPr>
        <w:t>Specialiosios atsargumo priemonės asmenims, naudojantiems vaistą gyvūnams</w:t>
      </w:r>
    </w:p>
    <w:p w14:paraId="7CA3FD81" w14:textId="77777777" w:rsidR="00A8300C" w:rsidRPr="003044FA" w:rsidRDefault="00A8300C" w:rsidP="00521F16">
      <w:pPr>
        <w:tabs>
          <w:tab w:val="left" w:pos="567"/>
          <w:tab w:val="left" w:pos="709"/>
          <w:tab w:val="left" w:pos="3969"/>
        </w:tabs>
        <w:rPr>
          <w:lang w:val="lt-LT" w:eastAsia="de-DE"/>
        </w:rPr>
      </w:pPr>
      <w:r w:rsidRPr="003044FA">
        <w:rPr>
          <w:lang w:val="lt-LT" w:eastAsia="de-DE"/>
        </w:rPr>
        <w:t xml:space="preserve">Atsitiktinai įsišvirkštas vaistas gali sukelti skausmą. Žmonės, kuriems nustatytas </w:t>
      </w:r>
      <w:r w:rsidRPr="003044FA">
        <w:rPr>
          <w:lang w:val="lt-LT"/>
        </w:rPr>
        <w:t xml:space="preserve">padidėjęs </w:t>
      </w:r>
      <w:r w:rsidRPr="003044FA">
        <w:rPr>
          <w:lang w:val="lt-LT" w:eastAsia="de-DE"/>
        </w:rPr>
        <w:t>jautrumas nesteroidiniams vaistams nuo uždegimo (NVNU), turi vengti sąlyčio su šiuo veterinariniu vaistu.</w:t>
      </w:r>
    </w:p>
    <w:p w14:paraId="3A414BEE" w14:textId="77777777" w:rsidR="00A8300C" w:rsidRDefault="00A8300C" w:rsidP="00521F16">
      <w:pPr>
        <w:rPr>
          <w:lang w:val="lt-LT" w:eastAsia="de-DE"/>
        </w:rPr>
      </w:pPr>
      <w:r w:rsidRPr="003044FA">
        <w:rPr>
          <w:lang w:val="lt-LT" w:eastAsia="de-DE"/>
        </w:rPr>
        <w:t>Atsitiktinai įsišvirkštus, reikia nedelsiant kreiptis į gydytoją ir parodyti šio veterinarinio vaisto informacinį lapelį ar etiketę.</w:t>
      </w:r>
    </w:p>
    <w:p w14:paraId="760AABEB" w14:textId="212C472E" w:rsidR="00A8300C" w:rsidRPr="003044FA" w:rsidRDefault="00A8300C" w:rsidP="00521F16">
      <w:pPr>
        <w:rPr>
          <w:lang w:val="lt-LT" w:eastAsia="de-DE"/>
        </w:rPr>
      </w:pPr>
      <w:r w:rsidRPr="00D94856">
        <w:rPr>
          <w:lang w:val="lt-LT"/>
        </w:rPr>
        <w:t xml:space="preserve">Šis </w:t>
      </w:r>
      <w:r w:rsidR="00A91DFD">
        <w:rPr>
          <w:lang w:val="lt-LT"/>
        </w:rPr>
        <w:t>vaistas</w:t>
      </w:r>
      <w:r w:rsidRPr="00D94856">
        <w:rPr>
          <w:lang w:val="lt-LT"/>
        </w:rPr>
        <w:t xml:space="preserve"> gali sukelti akių dirginimą. Patekus į akis, nedels</w:t>
      </w:r>
      <w:r w:rsidR="00A91DFD">
        <w:rPr>
          <w:lang w:val="lt-LT"/>
        </w:rPr>
        <w:t>iant</w:t>
      </w:r>
      <w:r w:rsidRPr="00D94856">
        <w:rPr>
          <w:lang w:val="lt-LT"/>
        </w:rPr>
        <w:t xml:space="preserve"> kruopščiai plaut</w:t>
      </w:r>
      <w:r w:rsidR="0070620D">
        <w:rPr>
          <w:lang w:val="lt-LT"/>
        </w:rPr>
        <w:t>i</w:t>
      </w:r>
      <w:r w:rsidRPr="00D94856">
        <w:rPr>
          <w:lang w:val="lt-LT"/>
        </w:rPr>
        <w:t xml:space="preserve"> vandeniu</w:t>
      </w:r>
      <w:r w:rsidRPr="00B53003">
        <w:rPr>
          <w:lang w:val="lt-LT"/>
        </w:rPr>
        <w:t>.</w:t>
      </w:r>
    </w:p>
    <w:p w14:paraId="12725AFF" w14:textId="77777777" w:rsidR="00A8300C" w:rsidRPr="003044FA" w:rsidRDefault="00A8300C" w:rsidP="00521F16">
      <w:pPr>
        <w:tabs>
          <w:tab w:val="left" w:pos="709"/>
        </w:tabs>
        <w:rPr>
          <w:lang w:val="lt-LT" w:eastAsia="de-DE"/>
        </w:rPr>
      </w:pPr>
    </w:p>
    <w:p w14:paraId="4819AF98" w14:textId="77777777" w:rsidR="00A8300C" w:rsidRPr="003044FA" w:rsidRDefault="00A8300C" w:rsidP="00521F16">
      <w:pPr>
        <w:tabs>
          <w:tab w:val="left" w:pos="540"/>
        </w:tabs>
        <w:rPr>
          <w:b/>
          <w:bCs/>
          <w:lang w:val="lt-LT"/>
        </w:rPr>
      </w:pPr>
      <w:r w:rsidRPr="003044FA">
        <w:rPr>
          <w:b/>
          <w:bCs/>
          <w:lang w:val="lt-LT" w:eastAsia="de-DE"/>
        </w:rPr>
        <w:t>4.6.</w:t>
      </w:r>
      <w:r w:rsidRPr="003044FA">
        <w:rPr>
          <w:i/>
          <w:iCs/>
          <w:lang w:val="lt-LT" w:eastAsia="de-DE"/>
        </w:rPr>
        <w:tab/>
      </w:r>
      <w:r w:rsidRPr="003044FA">
        <w:rPr>
          <w:b/>
          <w:bCs/>
          <w:lang w:val="lt-LT"/>
        </w:rPr>
        <w:t>Nepalankios reakcijos (dažnumas ir sunkumas)</w:t>
      </w:r>
    </w:p>
    <w:p w14:paraId="1C723496" w14:textId="77777777" w:rsidR="00A8300C" w:rsidRPr="003044FA" w:rsidRDefault="00A8300C" w:rsidP="00521F16">
      <w:pPr>
        <w:tabs>
          <w:tab w:val="left" w:pos="540"/>
        </w:tabs>
        <w:rPr>
          <w:lang w:val="lt-LT" w:eastAsia="de-DE"/>
        </w:rPr>
      </w:pPr>
    </w:p>
    <w:p w14:paraId="64581437" w14:textId="3AB284AE" w:rsidR="00A8300C" w:rsidRPr="003044FA" w:rsidRDefault="00A8300C" w:rsidP="00521F16">
      <w:pPr>
        <w:tabs>
          <w:tab w:val="left" w:pos="0"/>
        </w:tabs>
        <w:rPr>
          <w:lang w:val="lt-LT"/>
        </w:rPr>
      </w:pPr>
      <w:r w:rsidRPr="00D94856">
        <w:rPr>
          <w:lang w:val="lt-LT"/>
        </w:rPr>
        <w:t>Remiantis pateikimo rinkai saugumo duomenimis</w:t>
      </w:r>
      <w:r>
        <w:rPr>
          <w:lang w:val="lt-LT"/>
        </w:rPr>
        <w:t>, labai retais atvejais</w:t>
      </w:r>
      <w:r w:rsidRPr="003044FA">
        <w:rPr>
          <w:lang w:val="lt-LT"/>
        </w:rPr>
        <w:t xml:space="preserve"> buvo pastebėtos nesteroidiniams vaistams nuo uždegimo (NVNU) būdingos nepalankios reakcijos, tokios kaip apetito praradimas, vėmimas, viduriavimas, kraujo atsiradimas išmatose, letargija ir inkstų nepakankamumas</w:t>
      </w:r>
      <w:r>
        <w:rPr>
          <w:lang w:val="lt-LT"/>
        </w:rPr>
        <w:t>.</w:t>
      </w:r>
      <w:r w:rsidRPr="003044FA">
        <w:rPr>
          <w:lang w:val="lt-LT"/>
        </w:rPr>
        <w:t xml:space="preserve"> </w:t>
      </w:r>
      <w:r w:rsidRPr="00D94856">
        <w:rPr>
          <w:lang w:val="lt-LT"/>
        </w:rPr>
        <w:t>Remiantis pateikimo rinkai saugumo duomenimis</w:t>
      </w:r>
      <w:r>
        <w:rPr>
          <w:lang w:val="lt-LT"/>
        </w:rPr>
        <w:t>,</w:t>
      </w:r>
      <w:r w:rsidRPr="003044FA">
        <w:rPr>
          <w:lang w:val="lt-LT"/>
        </w:rPr>
        <w:t xml:space="preserve"> labai retais atvejais buvo pastebėt</w:t>
      </w:r>
      <w:r>
        <w:rPr>
          <w:lang w:val="lt-LT"/>
        </w:rPr>
        <w:t>os</w:t>
      </w:r>
      <w:r w:rsidRPr="003044FA">
        <w:rPr>
          <w:lang w:val="lt-LT"/>
        </w:rPr>
        <w:t xml:space="preserve"> virškinimo trakto opos ir padidėjęs kepenų fermentų kiekis.</w:t>
      </w:r>
    </w:p>
    <w:p w14:paraId="220C64E3" w14:textId="77777777" w:rsidR="00A8300C" w:rsidRPr="003044FA" w:rsidRDefault="00A8300C" w:rsidP="00521F16">
      <w:pPr>
        <w:tabs>
          <w:tab w:val="left" w:pos="0"/>
        </w:tabs>
        <w:rPr>
          <w:lang w:val="lt-LT" w:eastAsia="de-DE"/>
        </w:rPr>
      </w:pPr>
    </w:p>
    <w:p w14:paraId="50872950" w14:textId="351288F4" w:rsidR="00A8300C" w:rsidRDefault="00A8300C" w:rsidP="00521F16">
      <w:pPr>
        <w:tabs>
          <w:tab w:val="left" w:pos="0"/>
        </w:tabs>
        <w:rPr>
          <w:lang w:val="lt-LT" w:eastAsia="de-DE"/>
        </w:rPr>
      </w:pPr>
      <w:r w:rsidRPr="003044FA">
        <w:rPr>
          <w:lang w:val="lt-LT" w:eastAsia="de-DE"/>
        </w:rPr>
        <w:t>Šios nepalankios reakcijos beveik visada būna trumpalaikės ir praeina baigus gydymą, tačiau labai retais atvejais gali sukelti rimtų ar mirtinų pasekmių.</w:t>
      </w:r>
    </w:p>
    <w:p w14:paraId="231CC585" w14:textId="77777777" w:rsidR="00862571" w:rsidRPr="003044FA" w:rsidRDefault="00862571" w:rsidP="00521F16">
      <w:pPr>
        <w:tabs>
          <w:tab w:val="left" w:pos="0"/>
        </w:tabs>
        <w:rPr>
          <w:lang w:val="lt-LT" w:eastAsia="de-DE"/>
        </w:rPr>
      </w:pPr>
    </w:p>
    <w:p w14:paraId="6C48BB86" w14:textId="6D98EAA3" w:rsidR="00A8300C" w:rsidRPr="003044FA" w:rsidRDefault="00AF2A77" w:rsidP="00521F16">
      <w:pPr>
        <w:pStyle w:val="EndnoteText"/>
        <w:tabs>
          <w:tab w:val="clear" w:pos="567"/>
        </w:tabs>
        <w:rPr>
          <w:lang w:val="lt-LT"/>
        </w:rPr>
      </w:pPr>
      <w:r w:rsidRPr="00AF2A77">
        <w:rPr>
          <w:lang w:val="lt-LT"/>
        </w:rPr>
        <w:t xml:space="preserve">Remiantis pateikimo rinkai saugumo duomenimis, labai retais atvejais buvo pastebėtos </w:t>
      </w:r>
      <w:r w:rsidR="00A8300C" w:rsidRPr="003044FA">
        <w:rPr>
          <w:lang w:val="lt-LT"/>
        </w:rPr>
        <w:t>anafilaktoidinės reakcijos. Tokiu atveju reikia gydyti simptomiškai.</w:t>
      </w:r>
    </w:p>
    <w:p w14:paraId="3D4EFF3D" w14:textId="77777777" w:rsidR="00A8300C" w:rsidRPr="003044FA" w:rsidRDefault="00A8300C" w:rsidP="00521F16">
      <w:pPr>
        <w:rPr>
          <w:lang w:val="lt-LT"/>
        </w:rPr>
      </w:pPr>
    </w:p>
    <w:p w14:paraId="1AA28EDE" w14:textId="77777777" w:rsidR="00A8300C" w:rsidRPr="003044FA" w:rsidRDefault="00A8300C" w:rsidP="00521F16">
      <w:pPr>
        <w:rPr>
          <w:lang w:val="lt-LT"/>
        </w:rPr>
      </w:pPr>
      <w:r w:rsidRPr="003044FA">
        <w:rPr>
          <w:lang w:val="lt-LT"/>
        </w:rPr>
        <w:t>Nepalankių reakcijų dažnumas nustatytas vadovaujantis tokia konvencija:</w:t>
      </w:r>
    </w:p>
    <w:p w14:paraId="694FADF7" w14:textId="72C093F5" w:rsidR="00A8300C" w:rsidRPr="003044FA" w:rsidRDefault="00A8300C" w:rsidP="00521F16">
      <w:pPr>
        <w:rPr>
          <w:lang w:val="lt-LT"/>
        </w:rPr>
      </w:pPr>
      <w:r w:rsidRPr="003044FA">
        <w:rPr>
          <w:lang w:val="lt-LT"/>
        </w:rPr>
        <w:t>- labai dažna (nepalankio</w:t>
      </w:r>
      <w:r w:rsidR="00A91DFD">
        <w:rPr>
          <w:lang w:val="lt-LT"/>
        </w:rPr>
        <w:t xml:space="preserve"> (-io</w:t>
      </w:r>
      <w:r w:rsidRPr="003044FA">
        <w:rPr>
          <w:lang w:val="lt-LT"/>
        </w:rPr>
        <w:t>s</w:t>
      </w:r>
      <w:r w:rsidR="00A91DFD">
        <w:rPr>
          <w:lang w:val="lt-LT"/>
        </w:rPr>
        <w:t>)</w:t>
      </w:r>
      <w:r w:rsidRPr="003044FA">
        <w:rPr>
          <w:lang w:val="lt-LT"/>
        </w:rPr>
        <w:t xml:space="preserve"> reakcij</w:t>
      </w:r>
      <w:r w:rsidR="00A91DFD">
        <w:rPr>
          <w:lang w:val="lt-LT"/>
        </w:rPr>
        <w:t>a (-</w:t>
      </w:r>
      <w:r w:rsidRPr="003044FA">
        <w:rPr>
          <w:lang w:val="lt-LT"/>
        </w:rPr>
        <w:t>os</w:t>
      </w:r>
      <w:r w:rsidR="00A91DFD">
        <w:rPr>
          <w:lang w:val="lt-LT"/>
        </w:rPr>
        <w:t>)</w:t>
      </w:r>
      <w:r w:rsidRPr="003044FA">
        <w:rPr>
          <w:lang w:val="lt-LT"/>
        </w:rPr>
        <w:t xml:space="preserve"> pasireiškė daugiau nei 1 iš 10 gydytų gyvūnų),</w:t>
      </w:r>
    </w:p>
    <w:p w14:paraId="30D1DC56" w14:textId="77777777" w:rsidR="00A8300C" w:rsidRPr="003044FA" w:rsidRDefault="00A8300C" w:rsidP="00521F16">
      <w:pPr>
        <w:rPr>
          <w:lang w:val="lt-LT"/>
        </w:rPr>
      </w:pPr>
      <w:r w:rsidRPr="003044FA">
        <w:rPr>
          <w:lang w:val="lt-LT"/>
        </w:rPr>
        <w:t>- dažna (daugiau nei 1, bet mažiau nei 10 iš 100 gydytų gyvūnų),</w:t>
      </w:r>
    </w:p>
    <w:p w14:paraId="7DFE8F87" w14:textId="77777777" w:rsidR="00A8300C" w:rsidRPr="003044FA" w:rsidRDefault="00A8300C" w:rsidP="00521F16">
      <w:pPr>
        <w:rPr>
          <w:i/>
          <w:iCs/>
          <w:lang w:val="lt-LT"/>
        </w:rPr>
      </w:pPr>
      <w:r w:rsidRPr="003044FA">
        <w:rPr>
          <w:lang w:val="lt-LT"/>
        </w:rPr>
        <w:t>- nedažna (daugiau nei 1, bet mažiau nei 10 iš 1 000 gydytų gyvūnų)</w:t>
      </w:r>
      <w:r w:rsidRPr="003044FA">
        <w:rPr>
          <w:i/>
          <w:iCs/>
          <w:lang w:val="lt-LT"/>
        </w:rPr>
        <w:t>,</w:t>
      </w:r>
    </w:p>
    <w:p w14:paraId="29D52867" w14:textId="77777777" w:rsidR="00A8300C" w:rsidRPr="003044FA" w:rsidRDefault="00A8300C" w:rsidP="00521F16">
      <w:pPr>
        <w:rPr>
          <w:lang w:val="lt-LT"/>
        </w:rPr>
      </w:pPr>
      <w:r w:rsidRPr="003044FA">
        <w:rPr>
          <w:lang w:val="lt-LT"/>
        </w:rPr>
        <w:t>- reta (daugiau nei 1, bet mažiau nei 10 iš 10 000 gydytų gyvūnų),</w:t>
      </w:r>
    </w:p>
    <w:p w14:paraId="717BC2B8" w14:textId="77777777" w:rsidR="00A8300C" w:rsidRPr="003044FA" w:rsidRDefault="00A8300C" w:rsidP="00521F16">
      <w:pPr>
        <w:rPr>
          <w:lang w:val="lt-LT"/>
        </w:rPr>
      </w:pPr>
      <w:r w:rsidRPr="003044FA">
        <w:rPr>
          <w:lang w:val="lt-LT"/>
        </w:rPr>
        <w:t>- labai reta (mažiau nei 1 iš 10 000 gydytų gyvūnų, skaičiuojant ir atskirus pranešimus).</w:t>
      </w:r>
    </w:p>
    <w:p w14:paraId="33E9FBBD" w14:textId="77777777" w:rsidR="00A8300C" w:rsidRPr="003044FA" w:rsidRDefault="00A8300C" w:rsidP="00521F16">
      <w:pPr>
        <w:rPr>
          <w:lang w:val="lt-LT" w:eastAsia="de-DE"/>
        </w:rPr>
      </w:pPr>
    </w:p>
    <w:p w14:paraId="326B54E8" w14:textId="77777777" w:rsidR="00A8300C" w:rsidRPr="003044FA" w:rsidRDefault="00A8300C" w:rsidP="00521F16">
      <w:pPr>
        <w:tabs>
          <w:tab w:val="left" w:pos="540"/>
        </w:tabs>
        <w:rPr>
          <w:lang w:val="lt-LT" w:eastAsia="de-DE"/>
        </w:rPr>
      </w:pPr>
      <w:r w:rsidRPr="003044FA">
        <w:rPr>
          <w:b/>
          <w:bCs/>
          <w:lang w:val="lt-LT" w:eastAsia="de-DE"/>
        </w:rPr>
        <w:t>4.7.</w:t>
      </w:r>
      <w:r w:rsidRPr="003044FA">
        <w:rPr>
          <w:b/>
          <w:bCs/>
          <w:lang w:val="lt-LT" w:eastAsia="de-DE"/>
        </w:rPr>
        <w:tab/>
      </w:r>
      <w:r w:rsidRPr="003044FA">
        <w:rPr>
          <w:b/>
          <w:bCs/>
          <w:lang w:val="lt-LT"/>
        </w:rPr>
        <w:t>Naudojimas vaikingumo, laktacijos ar kiaušinių dėjimo metu</w:t>
      </w:r>
    </w:p>
    <w:p w14:paraId="5AA51A8D" w14:textId="77777777" w:rsidR="00A8300C" w:rsidRPr="003044FA" w:rsidRDefault="00A8300C" w:rsidP="00521F16">
      <w:pPr>
        <w:ind w:left="567" w:hanging="567"/>
        <w:rPr>
          <w:lang w:val="lt-LT" w:eastAsia="de-DE"/>
        </w:rPr>
      </w:pPr>
    </w:p>
    <w:p w14:paraId="0AF87E00" w14:textId="77777777" w:rsidR="00A8300C" w:rsidRPr="003044FA" w:rsidRDefault="00A8300C" w:rsidP="00521F16">
      <w:pPr>
        <w:rPr>
          <w:lang w:val="lt-LT" w:eastAsia="de-DE"/>
        </w:rPr>
      </w:pPr>
      <w:r w:rsidRPr="003044FA">
        <w:rPr>
          <w:lang w:val="lt-LT" w:eastAsia="de-DE"/>
        </w:rPr>
        <w:t>Veterinarinio vaisto saugumas vaikingumo ir laktacijos metu nenustatytas (žr. 4.3 p.).</w:t>
      </w:r>
    </w:p>
    <w:p w14:paraId="7A067341" w14:textId="77777777" w:rsidR="00A8300C" w:rsidRPr="003044FA" w:rsidRDefault="00A8300C" w:rsidP="00521F16">
      <w:pPr>
        <w:rPr>
          <w:lang w:val="lt-LT" w:eastAsia="de-DE"/>
        </w:rPr>
      </w:pPr>
    </w:p>
    <w:p w14:paraId="648079B9" w14:textId="77777777" w:rsidR="00A8300C" w:rsidRPr="003044FA" w:rsidRDefault="00A8300C" w:rsidP="00521F16">
      <w:pPr>
        <w:tabs>
          <w:tab w:val="left" w:pos="540"/>
        </w:tabs>
        <w:ind w:left="567" w:hanging="567"/>
        <w:rPr>
          <w:lang w:val="lt-LT" w:eastAsia="de-DE"/>
        </w:rPr>
      </w:pPr>
      <w:r w:rsidRPr="003044FA">
        <w:rPr>
          <w:b/>
          <w:bCs/>
          <w:lang w:val="lt-LT" w:eastAsia="de-DE"/>
        </w:rPr>
        <w:t>4.8.</w:t>
      </w:r>
      <w:r w:rsidRPr="003044FA">
        <w:rPr>
          <w:b/>
          <w:bCs/>
          <w:lang w:val="lt-LT" w:eastAsia="de-DE"/>
        </w:rPr>
        <w:tab/>
        <w:t>Sąveika su kitais vaistais ir kitos sąveikos formos</w:t>
      </w:r>
    </w:p>
    <w:p w14:paraId="2FCAAAD0" w14:textId="77777777" w:rsidR="00A8300C" w:rsidRPr="003044FA" w:rsidRDefault="00A8300C" w:rsidP="00521F16">
      <w:pPr>
        <w:rPr>
          <w:lang w:val="lt-LT" w:eastAsia="de-DE"/>
        </w:rPr>
      </w:pPr>
    </w:p>
    <w:p w14:paraId="0D07CA07" w14:textId="77777777" w:rsidR="00A8300C" w:rsidRPr="003044FA" w:rsidRDefault="00A8300C" w:rsidP="00521F16">
      <w:pPr>
        <w:rPr>
          <w:lang w:val="lt-LT" w:eastAsia="de-DE"/>
        </w:rPr>
      </w:pPr>
      <w:r w:rsidRPr="003044FA">
        <w:rPr>
          <w:lang w:val="lt-LT" w:eastAsia="de-DE"/>
        </w:rPr>
        <w:t xml:space="preserve">Kiti nesteroidiniai vaistai </w:t>
      </w:r>
      <w:r w:rsidRPr="003044FA">
        <w:rPr>
          <w:lang w:val="lt-LT"/>
        </w:rPr>
        <w:t>nuo uždegimo</w:t>
      </w:r>
      <w:r w:rsidRPr="003044FA">
        <w:rPr>
          <w:lang w:val="lt-LT" w:eastAsia="de-DE"/>
        </w:rPr>
        <w:t xml:space="preserve">, diuretikai, antikoaguliantai, aminoglikozidiniai antibiotikai ir kitos su baltymais junglios medžiagos gali konkuruoti dėl jungimosi vietų, todėl gali pasireikšti toksinis poveikis. Metacam negalima skirti drauge su kitais nesteroidiniais vaistais </w:t>
      </w:r>
      <w:r w:rsidRPr="003044FA">
        <w:rPr>
          <w:lang w:val="lt-LT"/>
        </w:rPr>
        <w:t xml:space="preserve">nuo uždegimo </w:t>
      </w:r>
      <w:r w:rsidRPr="003044FA">
        <w:rPr>
          <w:lang w:val="lt-LT" w:eastAsia="de-DE"/>
        </w:rPr>
        <w:t xml:space="preserve">ar gliukokortikosteroidais. Būtina vengti skirti drauge veterinarinių vaistų, kurie gali veikti nefrotoksiškai. Gyvūnams, kuriems anestezija kelia pavojų (pvz., seniems gyvūnams), anestezijos metu būtina švirkšti į veną ar po oda tirpalų. Drauge skiriant anestetikus ir nesteroidinius vaistus </w:t>
      </w:r>
      <w:r w:rsidRPr="003044FA">
        <w:rPr>
          <w:lang w:val="lt-LT"/>
        </w:rPr>
        <w:t>nuo uždegimo</w:t>
      </w:r>
      <w:r w:rsidRPr="003044FA">
        <w:rPr>
          <w:lang w:val="lt-LT" w:eastAsia="de-DE"/>
        </w:rPr>
        <w:t>, gali sutrikti inkstų funkcijos.</w:t>
      </w:r>
    </w:p>
    <w:p w14:paraId="7EDE278F" w14:textId="77777777" w:rsidR="00A8300C" w:rsidRPr="003044FA" w:rsidRDefault="00A8300C" w:rsidP="00521F16">
      <w:pPr>
        <w:rPr>
          <w:lang w:val="lt-LT" w:eastAsia="de-DE"/>
        </w:rPr>
      </w:pPr>
    </w:p>
    <w:p w14:paraId="2BA0A1EB" w14:textId="77777777" w:rsidR="00A8300C" w:rsidRPr="003044FA" w:rsidRDefault="00A8300C" w:rsidP="00521F16">
      <w:pPr>
        <w:tabs>
          <w:tab w:val="left" w:pos="709"/>
          <w:tab w:val="left" w:pos="3969"/>
        </w:tabs>
        <w:rPr>
          <w:lang w:val="lt-LT" w:eastAsia="de-DE"/>
        </w:rPr>
      </w:pPr>
      <w:r w:rsidRPr="003044FA">
        <w:rPr>
          <w:lang w:val="lt-LT" w:eastAsia="de-DE"/>
        </w:rPr>
        <w:t>Anksčiau skirti vaistai nuo uždegimo gali sukelti papildomų ar sustiprinti esamas nepalankias reakcijas, todėl iki gydymo tokiais veterinariniais vaistais pradžios būtina daryti bent 24 val. pertrauką. Pertraukos tarp gydymų trukmę reikia nustatyti, įvertinus anksčiau naudotų preparatų farmakologines savybes.</w:t>
      </w:r>
    </w:p>
    <w:p w14:paraId="4C708FB5" w14:textId="77777777" w:rsidR="00A8300C" w:rsidRPr="003044FA" w:rsidRDefault="00A8300C" w:rsidP="00521F16">
      <w:pPr>
        <w:rPr>
          <w:lang w:val="lt-LT" w:eastAsia="de-DE"/>
        </w:rPr>
      </w:pPr>
    </w:p>
    <w:p w14:paraId="1545FCB5" w14:textId="77777777" w:rsidR="00A8300C" w:rsidRPr="003044FA" w:rsidRDefault="00A8300C" w:rsidP="00521F16">
      <w:pPr>
        <w:ind w:left="567" w:hanging="567"/>
        <w:rPr>
          <w:b/>
          <w:bCs/>
          <w:lang w:val="lt-LT"/>
        </w:rPr>
      </w:pPr>
      <w:r w:rsidRPr="003044FA">
        <w:rPr>
          <w:b/>
          <w:bCs/>
          <w:lang w:val="lt-LT"/>
        </w:rPr>
        <w:t>4.9.</w:t>
      </w:r>
      <w:r w:rsidRPr="003044FA">
        <w:rPr>
          <w:b/>
          <w:bCs/>
          <w:lang w:val="lt-LT"/>
        </w:rPr>
        <w:tab/>
        <w:t>Dozės ir naudojimo būdas</w:t>
      </w:r>
    </w:p>
    <w:p w14:paraId="38FC5916" w14:textId="77777777" w:rsidR="00A8300C" w:rsidRPr="003044FA" w:rsidRDefault="00A8300C" w:rsidP="00521F16">
      <w:pPr>
        <w:rPr>
          <w:lang w:val="lt-LT"/>
        </w:rPr>
      </w:pPr>
    </w:p>
    <w:p w14:paraId="43F276B6" w14:textId="07E0E02D" w:rsidR="00A8300C" w:rsidRPr="003044FA" w:rsidRDefault="00A8300C" w:rsidP="00521F16">
      <w:pPr>
        <w:tabs>
          <w:tab w:val="left" w:pos="284"/>
        </w:tabs>
        <w:rPr>
          <w:lang w:val="lt-LT" w:eastAsia="de-DE"/>
        </w:rPr>
      </w:pPr>
      <w:r w:rsidRPr="003044FA">
        <w:rPr>
          <w:lang w:val="lt-LT" w:eastAsia="de-DE"/>
        </w:rPr>
        <w:t xml:space="preserve">Po oda vieną kartą reikia </w:t>
      </w:r>
      <w:r w:rsidR="00B81367">
        <w:rPr>
          <w:lang w:val="lt-LT" w:eastAsia="de-DE"/>
        </w:rPr>
        <w:t>su</w:t>
      </w:r>
      <w:r w:rsidRPr="003044FA">
        <w:rPr>
          <w:lang w:val="lt-LT" w:eastAsia="de-DE"/>
        </w:rPr>
        <w:t>švirkšti 0,2 mg meloksikamo 1 kg kūno svorio (t. y. 0,1 ml/kg kūno svorio) dozę prieš operaciją, pvz., anestezijos indukcijos metu.</w:t>
      </w:r>
    </w:p>
    <w:p w14:paraId="47C0F62A" w14:textId="77777777" w:rsidR="00A8300C" w:rsidRPr="003044FA" w:rsidRDefault="00A8300C" w:rsidP="00521F16">
      <w:pPr>
        <w:tabs>
          <w:tab w:val="left" w:pos="567"/>
        </w:tabs>
        <w:rPr>
          <w:lang w:val="lt-LT" w:eastAsia="de-DE"/>
        </w:rPr>
      </w:pPr>
      <w:r w:rsidRPr="003044FA">
        <w:rPr>
          <w:lang w:val="lt-LT" w:eastAsia="de-DE"/>
        </w:rPr>
        <w:t>Tęsiant gydymą iki penkių dienų, praėjus 24 val. po šios pradinės dozės, galima duoti Metacam 0,5 mg/ml geriamąją suspensiją katėms, skiriant 0,05 mg meloksikamo 1 kg kūno svorio. Toliau galima skirti iš viso 4 geriamojo vaisto dozes, darant 24 val. pertraukas.</w:t>
      </w:r>
    </w:p>
    <w:p w14:paraId="50B07F20" w14:textId="77777777" w:rsidR="00A8300C" w:rsidRPr="003044FA" w:rsidRDefault="00A8300C" w:rsidP="00521F16">
      <w:pPr>
        <w:tabs>
          <w:tab w:val="left" w:pos="284"/>
        </w:tabs>
        <w:rPr>
          <w:lang w:val="lt-LT" w:eastAsia="de-DE"/>
        </w:rPr>
      </w:pPr>
    </w:p>
    <w:p w14:paraId="1E09CE9C" w14:textId="1E6E70D8" w:rsidR="00A8300C" w:rsidRPr="003044FA" w:rsidRDefault="00A8300C" w:rsidP="00521F16">
      <w:pPr>
        <w:tabs>
          <w:tab w:val="left" w:pos="284"/>
        </w:tabs>
        <w:rPr>
          <w:lang w:val="lt-LT" w:eastAsia="de-DE"/>
        </w:rPr>
      </w:pPr>
      <w:r w:rsidRPr="003044FA">
        <w:rPr>
          <w:lang w:val="lt-LT" w:eastAsia="de-DE"/>
        </w:rPr>
        <w:t xml:space="preserve">Nustatyta, kad po oda vieną kartą </w:t>
      </w:r>
      <w:r w:rsidR="00B81367">
        <w:rPr>
          <w:lang w:val="lt-LT" w:eastAsia="de-DE"/>
        </w:rPr>
        <w:t>sušvirkšt</w:t>
      </w:r>
      <w:r w:rsidR="00E30A12">
        <w:rPr>
          <w:lang w:val="lt-LT" w:eastAsia="de-DE"/>
        </w:rPr>
        <w:t>us</w:t>
      </w:r>
      <w:r w:rsidR="00B81367" w:rsidRPr="003044FA">
        <w:rPr>
          <w:lang w:val="lt-LT" w:eastAsia="de-DE"/>
        </w:rPr>
        <w:t xml:space="preserve"> </w:t>
      </w:r>
      <w:r w:rsidRPr="003044FA">
        <w:rPr>
          <w:lang w:val="lt-LT" w:eastAsia="de-DE"/>
        </w:rPr>
        <w:t>0,3 mg meloksikamo 1 kg kūno svorio (t. y. 0,15 ml/kg kūno svorio) dozė taip pat yra saugi ir veiksminga gydant pooperacinį skausmą ir uždegimą.</w:t>
      </w:r>
    </w:p>
    <w:p w14:paraId="7948044B" w14:textId="77777777" w:rsidR="00A8300C" w:rsidRPr="003044FA" w:rsidRDefault="00A8300C" w:rsidP="00521F16">
      <w:pPr>
        <w:tabs>
          <w:tab w:val="left" w:pos="284"/>
        </w:tabs>
        <w:rPr>
          <w:lang w:val="lt-LT" w:eastAsia="de-DE"/>
        </w:rPr>
      </w:pPr>
      <w:r w:rsidRPr="003044FA">
        <w:rPr>
          <w:lang w:val="lt-LT" w:eastAsia="de-DE"/>
        </w:rPr>
        <w:t>Šį gydymą galima taikyti katėms, kurioms atliekama operacija, kai neįmanoma taikyti tolesnio gydymo geriamaisiais vaistais, pvz., sulaukėjusioms katėms. Tokiu atveju tolesnio gydymo geriamaisiais vaistais taikyti nereikia.</w:t>
      </w:r>
    </w:p>
    <w:p w14:paraId="5AD9B857" w14:textId="77777777" w:rsidR="00A8300C" w:rsidRPr="003044FA" w:rsidRDefault="00A8300C" w:rsidP="00521F16">
      <w:pPr>
        <w:tabs>
          <w:tab w:val="left" w:pos="284"/>
        </w:tabs>
        <w:rPr>
          <w:lang w:val="lt-LT" w:eastAsia="de-DE"/>
        </w:rPr>
      </w:pPr>
    </w:p>
    <w:p w14:paraId="6D81CEA0" w14:textId="77777777" w:rsidR="00A8300C" w:rsidRPr="003044FA" w:rsidRDefault="00A8300C" w:rsidP="00521F16">
      <w:pPr>
        <w:rPr>
          <w:lang w:val="lt-LT" w:eastAsia="de-DE"/>
        </w:rPr>
      </w:pPr>
      <w:r w:rsidRPr="003044FA">
        <w:rPr>
          <w:lang w:val="lt-LT" w:eastAsia="de-DE"/>
        </w:rPr>
        <w:t>Vaistą būtina ypač tiksliai dozuoti.</w:t>
      </w:r>
    </w:p>
    <w:p w14:paraId="27E0B4FB" w14:textId="77777777" w:rsidR="00A8300C" w:rsidRPr="003044FA" w:rsidRDefault="00A8300C" w:rsidP="00521F16">
      <w:pPr>
        <w:rPr>
          <w:lang w:val="lt-LT" w:eastAsia="de-DE"/>
        </w:rPr>
      </w:pPr>
    </w:p>
    <w:p w14:paraId="728BC78A" w14:textId="77777777" w:rsidR="00A8300C" w:rsidRPr="003044FA" w:rsidRDefault="00A8300C" w:rsidP="00521F16">
      <w:pPr>
        <w:rPr>
          <w:lang w:val="lt-LT" w:eastAsia="de-DE"/>
        </w:rPr>
      </w:pPr>
      <w:r w:rsidRPr="003044FA">
        <w:rPr>
          <w:lang w:val="lt-LT" w:eastAsia="de-DE"/>
        </w:rPr>
        <w:t>Naudojant būtina stengtis, kad nepatektų užkratas.</w:t>
      </w:r>
    </w:p>
    <w:p w14:paraId="7772E879" w14:textId="77777777" w:rsidR="00A8300C" w:rsidRPr="003044FA" w:rsidRDefault="00A8300C" w:rsidP="00521F16">
      <w:pPr>
        <w:rPr>
          <w:b/>
          <w:bCs/>
          <w:lang w:val="lt-LT" w:eastAsia="de-DE"/>
        </w:rPr>
      </w:pPr>
    </w:p>
    <w:p w14:paraId="0E4D672A" w14:textId="77777777" w:rsidR="00A8300C" w:rsidRPr="003044FA" w:rsidRDefault="00A8300C" w:rsidP="00521F16">
      <w:pPr>
        <w:ind w:left="567" w:hanging="567"/>
        <w:rPr>
          <w:b/>
          <w:bCs/>
          <w:lang w:val="lt-LT"/>
        </w:rPr>
      </w:pPr>
      <w:r w:rsidRPr="003044FA">
        <w:rPr>
          <w:b/>
          <w:bCs/>
          <w:lang w:val="lt-LT"/>
        </w:rPr>
        <w:t>4.10.</w:t>
      </w:r>
      <w:r w:rsidRPr="003044FA">
        <w:rPr>
          <w:b/>
          <w:bCs/>
          <w:lang w:val="lt-LT"/>
        </w:rPr>
        <w:tab/>
        <w:t>Perdozavimas (simptomai, pirmosios pagalbos priemonės, priešnuodžiai), jei būtina</w:t>
      </w:r>
    </w:p>
    <w:p w14:paraId="4A7B7DD0" w14:textId="77777777" w:rsidR="00A8300C" w:rsidRPr="003044FA" w:rsidRDefault="00A8300C" w:rsidP="00521F16">
      <w:pPr>
        <w:rPr>
          <w:lang w:val="lt-LT"/>
        </w:rPr>
      </w:pPr>
    </w:p>
    <w:p w14:paraId="7E96804E" w14:textId="77777777" w:rsidR="00A8300C" w:rsidRPr="003044FA" w:rsidRDefault="00A8300C" w:rsidP="00521F16">
      <w:pPr>
        <w:rPr>
          <w:lang w:val="lt-LT" w:eastAsia="de-DE"/>
        </w:rPr>
      </w:pPr>
      <w:r w:rsidRPr="003044FA">
        <w:rPr>
          <w:lang w:val="lt-LT" w:eastAsia="de-DE"/>
        </w:rPr>
        <w:t>Perdozavus būtina pradėti simptominį gydymą.</w:t>
      </w:r>
    </w:p>
    <w:p w14:paraId="6EC5382E" w14:textId="77777777" w:rsidR="00A8300C" w:rsidRPr="003044FA" w:rsidRDefault="00A8300C" w:rsidP="00521F16">
      <w:pPr>
        <w:rPr>
          <w:lang w:val="lt-LT"/>
        </w:rPr>
      </w:pPr>
    </w:p>
    <w:p w14:paraId="1F0922B1" w14:textId="0DEBCB3D" w:rsidR="00A8300C" w:rsidRPr="003044FA" w:rsidRDefault="00A8300C" w:rsidP="00521F16">
      <w:pPr>
        <w:ind w:left="567" w:hanging="567"/>
        <w:rPr>
          <w:b/>
          <w:bCs/>
          <w:lang w:val="lt-LT"/>
        </w:rPr>
      </w:pPr>
      <w:r w:rsidRPr="003044FA">
        <w:rPr>
          <w:b/>
          <w:bCs/>
          <w:lang w:val="lt-LT"/>
        </w:rPr>
        <w:t>4.11.</w:t>
      </w:r>
      <w:r w:rsidRPr="003044FA">
        <w:rPr>
          <w:b/>
          <w:bCs/>
          <w:lang w:val="lt-LT"/>
        </w:rPr>
        <w:tab/>
        <w:t>Išlauka</w:t>
      </w:r>
    </w:p>
    <w:p w14:paraId="3C849C05" w14:textId="77777777" w:rsidR="00A8300C" w:rsidRPr="003044FA" w:rsidRDefault="00A8300C" w:rsidP="00521F16">
      <w:pPr>
        <w:rPr>
          <w:lang w:val="lt-LT"/>
        </w:rPr>
      </w:pPr>
    </w:p>
    <w:p w14:paraId="46623CBD" w14:textId="77777777" w:rsidR="00A8300C" w:rsidRPr="003044FA" w:rsidRDefault="00A8300C" w:rsidP="00521F16">
      <w:pPr>
        <w:tabs>
          <w:tab w:val="left" w:pos="567"/>
          <w:tab w:val="left" w:pos="709"/>
        </w:tabs>
        <w:ind w:left="567" w:hanging="567"/>
        <w:rPr>
          <w:lang w:val="lt-LT" w:eastAsia="de-DE"/>
        </w:rPr>
      </w:pPr>
      <w:r w:rsidRPr="003044FA">
        <w:rPr>
          <w:lang w:val="lt-LT" w:eastAsia="de-DE"/>
        </w:rPr>
        <w:t>Netaikytina.</w:t>
      </w:r>
    </w:p>
    <w:p w14:paraId="41C0FF18" w14:textId="77777777" w:rsidR="00A8300C" w:rsidRPr="003044FA" w:rsidRDefault="00A8300C" w:rsidP="00521F16">
      <w:pPr>
        <w:rPr>
          <w:lang w:val="lt-LT" w:eastAsia="de-DE"/>
        </w:rPr>
      </w:pPr>
    </w:p>
    <w:p w14:paraId="24070CCB" w14:textId="77777777" w:rsidR="00A8300C" w:rsidRPr="003044FA" w:rsidRDefault="00A8300C" w:rsidP="00521F16">
      <w:pPr>
        <w:rPr>
          <w:lang w:val="lt-LT" w:eastAsia="de-DE"/>
        </w:rPr>
      </w:pPr>
    </w:p>
    <w:p w14:paraId="3D828FC1" w14:textId="77777777" w:rsidR="00A8300C" w:rsidRPr="003044FA" w:rsidRDefault="00A8300C" w:rsidP="00521F16">
      <w:pPr>
        <w:tabs>
          <w:tab w:val="left" w:pos="567"/>
        </w:tabs>
        <w:ind w:left="567" w:hanging="567"/>
        <w:rPr>
          <w:lang w:val="lt-LT" w:eastAsia="de-DE"/>
        </w:rPr>
      </w:pPr>
      <w:r w:rsidRPr="003044FA">
        <w:rPr>
          <w:b/>
          <w:bCs/>
          <w:lang w:val="lt-LT" w:eastAsia="de-DE"/>
        </w:rPr>
        <w:t>5.</w:t>
      </w:r>
      <w:r w:rsidRPr="003044FA">
        <w:rPr>
          <w:b/>
          <w:bCs/>
          <w:lang w:val="lt-LT" w:eastAsia="de-DE"/>
        </w:rPr>
        <w:tab/>
        <w:t>FARMAKOLOGINĖS SAVYBĖS</w:t>
      </w:r>
    </w:p>
    <w:p w14:paraId="54D1A7F1" w14:textId="77777777" w:rsidR="00A8300C" w:rsidRPr="003044FA" w:rsidRDefault="00A8300C" w:rsidP="00521F16">
      <w:pPr>
        <w:tabs>
          <w:tab w:val="left" w:pos="567"/>
        </w:tabs>
        <w:ind w:left="567" w:hanging="567"/>
        <w:rPr>
          <w:lang w:val="lt-LT" w:eastAsia="de-DE"/>
        </w:rPr>
      </w:pPr>
    </w:p>
    <w:p w14:paraId="0A24B7AC" w14:textId="77777777" w:rsidR="00A8300C" w:rsidRPr="003044FA" w:rsidRDefault="00A8300C" w:rsidP="00521F16">
      <w:pPr>
        <w:tabs>
          <w:tab w:val="left" w:pos="2410"/>
        </w:tabs>
        <w:rPr>
          <w:lang w:val="lt-LT"/>
        </w:rPr>
      </w:pPr>
      <w:r w:rsidRPr="003044FA">
        <w:rPr>
          <w:lang w:val="lt-LT"/>
        </w:rPr>
        <w:t>Farmakoterapinė grupė: vaistai nuo uždegimo ir reumato, nesteroidinės medžiagos (oksikamai).</w:t>
      </w:r>
    </w:p>
    <w:p w14:paraId="3DA70346" w14:textId="77777777" w:rsidR="00A8300C" w:rsidRPr="003044FA" w:rsidRDefault="00A8300C" w:rsidP="00521F16">
      <w:pPr>
        <w:tabs>
          <w:tab w:val="left" w:pos="2410"/>
        </w:tabs>
        <w:rPr>
          <w:lang w:val="lt-LT" w:eastAsia="de-DE"/>
        </w:rPr>
      </w:pPr>
      <w:r w:rsidRPr="003044FA">
        <w:rPr>
          <w:lang w:val="lt-LT"/>
        </w:rPr>
        <w:t>ATCvet kodas: QM01AC06.</w:t>
      </w:r>
    </w:p>
    <w:p w14:paraId="4B355A56" w14:textId="77777777" w:rsidR="00A8300C" w:rsidRPr="003044FA" w:rsidRDefault="00A8300C" w:rsidP="00521F16">
      <w:pPr>
        <w:tabs>
          <w:tab w:val="left" w:pos="567"/>
        </w:tabs>
        <w:ind w:left="567" w:hanging="567"/>
        <w:rPr>
          <w:lang w:val="lt-LT" w:eastAsia="de-DE"/>
        </w:rPr>
      </w:pPr>
    </w:p>
    <w:p w14:paraId="58D78123" w14:textId="77777777" w:rsidR="00A8300C" w:rsidRPr="003044FA" w:rsidRDefault="00A8300C" w:rsidP="00521F16">
      <w:pPr>
        <w:tabs>
          <w:tab w:val="left" w:pos="540"/>
        </w:tabs>
        <w:rPr>
          <w:lang w:val="lt-LT" w:eastAsia="de-DE"/>
        </w:rPr>
      </w:pPr>
      <w:r w:rsidRPr="003044FA">
        <w:rPr>
          <w:b/>
          <w:bCs/>
          <w:lang w:val="lt-LT" w:eastAsia="de-DE"/>
        </w:rPr>
        <w:t>5.1.</w:t>
      </w:r>
      <w:r w:rsidRPr="003044FA">
        <w:rPr>
          <w:b/>
          <w:bCs/>
          <w:lang w:val="lt-LT" w:eastAsia="de-DE"/>
        </w:rPr>
        <w:tab/>
        <w:t>Farmakodinaminės savybės</w:t>
      </w:r>
    </w:p>
    <w:p w14:paraId="5E820B22" w14:textId="77777777" w:rsidR="00A8300C" w:rsidRPr="003044FA" w:rsidRDefault="00A8300C" w:rsidP="00521F16">
      <w:pPr>
        <w:rPr>
          <w:lang w:val="lt-LT" w:eastAsia="de-DE"/>
        </w:rPr>
      </w:pPr>
    </w:p>
    <w:p w14:paraId="3DF1F503" w14:textId="77777777" w:rsidR="00A8300C" w:rsidRPr="003044FA" w:rsidRDefault="00A8300C" w:rsidP="00521F16">
      <w:pPr>
        <w:rPr>
          <w:lang w:val="lt-LT" w:eastAsia="de-DE"/>
        </w:rPr>
      </w:pPr>
      <w:r w:rsidRPr="003044FA">
        <w:rPr>
          <w:lang w:val="lt-LT" w:eastAsia="de-DE"/>
        </w:rPr>
        <w:t xml:space="preserve">Meloksikamas yra oksikamų klasės nesteroidinis vaistas nuo uždegimo (NVNU), kuris slopindamas prostaglandinų sintezę mažina uždegimą, skausmą, eksudaciją ir karščiavimą. Jis mažina leukocitų infiltraciją į uždegimo apimtus audinius. Šiek tiek mažiau slopina su kolagenu susijusią trombocitų agregaciją. Tyrimų </w:t>
      </w:r>
      <w:r w:rsidRPr="003044FA">
        <w:rPr>
          <w:i/>
          <w:iCs/>
          <w:lang w:val="lt-LT" w:eastAsia="de-DE"/>
        </w:rPr>
        <w:t>in vitro</w:t>
      </w:r>
      <w:r w:rsidRPr="003044FA">
        <w:rPr>
          <w:lang w:val="lt-LT" w:eastAsia="de-DE"/>
        </w:rPr>
        <w:t xml:space="preserve"> ir </w:t>
      </w:r>
      <w:r w:rsidRPr="003044FA">
        <w:rPr>
          <w:i/>
          <w:iCs/>
          <w:lang w:val="lt-LT" w:eastAsia="de-DE"/>
        </w:rPr>
        <w:t>in vivo</w:t>
      </w:r>
      <w:r w:rsidRPr="003044FA">
        <w:rPr>
          <w:lang w:val="lt-LT" w:eastAsia="de-DE"/>
        </w:rPr>
        <w:t xml:space="preserve"> duomenimis nustatyta, kad meloksikamas labiau slopina ciklooksigenazę-2 nei ciklooksigenazę-1.</w:t>
      </w:r>
    </w:p>
    <w:p w14:paraId="06514FE1" w14:textId="77777777" w:rsidR="00A8300C" w:rsidRPr="003044FA" w:rsidRDefault="00A8300C" w:rsidP="00521F16">
      <w:pPr>
        <w:rPr>
          <w:lang w:val="lt-LT" w:eastAsia="de-DE"/>
        </w:rPr>
      </w:pPr>
    </w:p>
    <w:p w14:paraId="787231C4" w14:textId="77777777" w:rsidR="00A8300C" w:rsidRPr="003044FA" w:rsidRDefault="00A8300C" w:rsidP="00521F16">
      <w:pPr>
        <w:tabs>
          <w:tab w:val="left" w:pos="540"/>
        </w:tabs>
        <w:rPr>
          <w:lang w:val="lt-LT" w:eastAsia="de-DE"/>
        </w:rPr>
      </w:pPr>
      <w:r w:rsidRPr="003044FA">
        <w:rPr>
          <w:b/>
          <w:bCs/>
          <w:lang w:val="lt-LT" w:eastAsia="de-DE"/>
        </w:rPr>
        <w:t>5.2.</w:t>
      </w:r>
      <w:r w:rsidRPr="003044FA">
        <w:rPr>
          <w:b/>
          <w:bCs/>
          <w:lang w:val="lt-LT" w:eastAsia="de-DE"/>
        </w:rPr>
        <w:tab/>
        <w:t>Farmakokinetinės savybės</w:t>
      </w:r>
    </w:p>
    <w:p w14:paraId="4FEC33E6" w14:textId="77777777" w:rsidR="00A8300C" w:rsidRPr="003044FA" w:rsidRDefault="00A8300C" w:rsidP="00521F16">
      <w:pPr>
        <w:rPr>
          <w:lang w:val="lt-LT" w:eastAsia="de-DE"/>
        </w:rPr>
      </w:pPr>
    </w:p>
    <w:p w14:paraId="338FD699" w14:textId="77777777" w:rsidR="00A8300C" w:rsidRPr="003044FA" w:rsidRDefault="00A8300C" w:rsidP="00521F16">
      <w:pPr>
        <w:tabs>
          <w:tab w:val="left" w:pos="0"/>
          <w:tab w:val="left" w:pos="567"/>
        </w:tabs>
        <w:rPr>
          <w:u w:val="single"/>
          <w:lang w:val="lt-LT" w:eastAsia="de-DE"/>
        </w:rPr>
      </w:pPr>
      <w:r w:rsidRPr="003044FA">
        <w:rPr>
          <w:u w:val="single"/>
          <w:lang w:val="lt-LT" w:eastAsia="de-DE"/>
        </w:rPr>
        <w:t>Absorbcija</w:t>
      </w:r>
    </w:p>
    <w:p w14:paraId="30286F78" w14:textId="77777777" w:rsidR="00A8300C" w:rsidRPr="003044FA" w:rsidRDefault="00A8300C" w:rsidP="00521F16">
      <w:pPr>
        <w:tabs>
          <w:tab w:val="left" w:pos="0"/>
          <w:tab w:val="left" w:pos="567"/>
          <w:tab w:val="left" w:pos="709"/>
        </w:tabs>
        <w:rPr>
          <w:lang w:val="lt-LT" w:eastAsia="de-DE"/>
        </w:rPr>
      </w:pPr>
      <w:r w:rsidRPr="003044FA">
        <w:rPr>
          <w:lang w:val="lt-LT" w:eastAsia="de-DE"/>
        </w:rPr>
        <w:t>Švirkštas po oda meloksikamas visiškai rezorbuojamas, didžiausia vidutinė koncentracija 1,1 µg/ml kraujo plazmoje susidaro praėjus maždaug 1,5 val.</w:t>
      </w:r>
    </w:p>
    <w:p w14:paraId="1A4917CD" w14:textId="77777777" w:rsidR="00A8300C" w:rsidRPr="003044FA" w:rsidRDefault="00A8300C" w:rsidP="00521F16">
      <w:pPr>
        <w:tabs>
          <w:tab w:val="left" w:pos="0"/>
          <w:tab w:val="left" w:pos="567"/>
        </w:tabs>
        <w:rPr>
          <w:lang w:val="lt-LT" w:eastAsia="de-DE"/>
        </w:rPr>
      </w:pPr>
    </w:p>
    <w:p w14:paraId="0122D8B6" w14:textId="77777777" w:rsidR="00A8300C" w:rsidRPr="003044FA" w:rsidRDefault="00A8300C" w:rsidP="00521F16">
      <w:pPr>
        <w:tabs>
          <w:tab w:val="left" w:pos="567"/>
        </w:tabs>
        <w:rPr>
          <w:lang w:val="lt-LT" w:eastAsia="de-DE"/>
        </w:rPr>
      </w:pPr>
      <w:r w:rsidRPr="003044FA">
        <w:rPr>
          <w:u w:val="single"/>
          <w:lang w:val="lt-LT" w:eastAsia="de-DE"/>
        </w:rPr>
        <w:t>Pasiskirstymas</w:t>
      </w:r>
    </w:p>
    <w:p w14:paraId="30E06B4D" w14:textId="77777777" w:rsidR="00A8300C" w:rsidRPr="003044FA" w:rsidRDefault="00A8300C" w:rsidP="00521F16">
      <w:pPr>
        <w:tabs>
          <w:tab w:val="left" w:pos="567"/>
        </w:tabs>
        <w:rPr>
          <w:lang w:val="lt-LT" w:eastAsia="de-DE"/>
        </w:rPr>
      </w:pPr>
      <w:r w:rsidRPr="003044FA">
        <w:rPr>
          <w:lang w:val="lt-LT" w:eastAsia="de-DE"/>
        </w:rPr>
        <w:t>Skyrus vaistą gydomosiomis dozėmis, nustatyta tiesioginė dozės ir koncentracijos kraujo plazmoje priklausomybė. Daugiau nei 97 % meloksikamo jungiasi su kraujo plazmos baltymais. Pasiskirstymo tūris yra 0,09 l/kg.</w:t>
      </w:r>
    </w:p>
    <w:p w14:paraId="2C8130C2" w14:textId="77777777" w:rsidR="00A8300C" w:rsidRPr="003044FA" w:rsidRDefault="00A8300C" w:rsidP="00521F16">
      <w:pPr>
        <w:tabs>
          <w:tab w:val="left" w:pos="567"/>
          <w:tab w:val="left" w:pos="1276"/>
        </w:tabs>
        <w:rPr>
          <w:lang w:val="lt-LT" w:eastAsia="de-DE"/>
        </w:rPr>
      </w:pPr>
    </w:p>
    <w:p w14:paraId="733841E7" w14:textId="77777777" w:rsidR="00A8300C" w:rsidRPr="003044FA" w:rsidRDefault="00A8300C" w:rsidP="00521F16">
      <w:pPr>
        <w:tabs>
          <w:tab w:val="left" w:pos="567"/>
        </w:tabs>
        <w:rPr>
          <w:lang w:val="lt-LT" w:eastAsia="de-DE"/>
        </w:rPr>
      </w:pPr>
      <w:r w:rsidRPr="003044FA">
        <w:rPr>
          <w:u w:val="single"/>
          <w:lang w:val="lt-LT" w:eastAsia="de-DE"/>
        </w:rPr>
        <w:t>Biotransformacija</w:t>
      </w:r>
    </w:p>
    <w:p w14:paraId="50451EAF" w14:textId="77777777" w:rsidR="00A8300C" w:rsidRPr="003044FA" w:rsidRDefault="00A8300C" w:rsidP="00521F16">
      <w:pPr>
        <w:rPr>
          <w:lang w:val="lt-LT" w:eastAsia="de-DE"/>
        </w:rPr>
      </w:pPr>
      <w:r w:rsidRPr="003044FA">
        <w:rPr>
          <w:lang w:val="lt-LT" w:eastAsia="de-DE"/>
        </w:rPr>
        <w:t>Daugiausiai meloksikamo randama kraujo plazmoje. Daugiausia jo išsiskiria su tulžimi, šlapime nustatomi tik pirminio junginio pėdsakai. Nustatyti penki pagrindiniai metabolitai, kurie visi buvo farmakologiškai neaktyvūs. Meloksikamas biotransformuojamas į alkoholį, rūgšties darinį ir kelis polinius metabolitus. Kaip ir kitų tirtų rūšių, kačių organizme pagrindinis meloksikamo biotransformacijos kelias yra oksidacija.</w:t>
      </w:r>
    </w:p>
    <w:p w14:paraId="06B7070E" w14:textId="77777777" w:rsidR="00A8300C" w:rsidRPr="003044FA" w:rsidRDefault="00A8300C" w:rsidP="00521F16">
      <w:pPr>
        <w:tabs>
          <w:tab w:val="left" w:pos="567"/>
        </w:tabs>
        <w:rPr>
          <w:lang w:val="lt-LT" w:eastAsia="de-DE"/>
        </w:rPr>
      </w:pPr>
    </w:p>
    <w:p w14:paraId="369651A5" w14:textId="77777777" w:rsidR="00A8300C" w:rsidRPr="003044FA" w:rsidRDefault="00A8300C" w:rsidP="00521F16">
      <w:pPr>
        <w:tabs>
          <w:tab w:val="left" w:pos="567"/>
        </w:tabs>
        <w:rPr>
          <w:lang w:val="lt-LT" w:eastAsia="de-DE"/>
        </w:rPr>
      </w:pPr>
      <w:r w:rsidRPr="003044FA">
        <w:rPr>
          <w:u w:val="single"/>
          <w:lang w:val="lt-LT" w:eastAsia="de-DE"/>
        </w:rPr>
        <w:t>Eliminacija</w:t>
      </w:r>
    </w:p>
    <w:p w14:paraId="3FC6EB34" w14:textId="77777777" w:rsidR="00A8300C" w:rsidRPr="003044FA" w:rsidRDefault="00A8300C" w:rsidP="00521F16">
      <w:pPr>
        <w:tabs>
          <w:tab w:val="left" w:pos="567"/>
        </w:tabs>
        <w:rPr>
          <w:lang w:val="lt-LT" w:eastAsia="de-DE"/>
        </w:rPr>
      </w:pPr>
      <w:r w:rsidRPr="003044FA">
        <w:rPr>
          <w:lang w:val="lt-LT" w:eastAsia="de-DE"/>
        </w:rPr>
        <w:t xml:space="preserve">Meloksikamo pusinės eliminacijos laikas yra 24 val. </w:t>
      </w:r>
      <w:r w:rsidRPr="003044FA">
        <w:rPr>
          <w:lang w:val="lt-LT"/>
        </w:rPr>
        <w:t>Pagrindinio junginio metabolitų aptikimas šlapime ir išmatose, o ne plazmoje rodo greitą jų pašalinimą. 21 % aptiktos dozės pašalinama su šlapimu (2 % – kaip nepakitęs meloksikamas, 19 % – kaip metabolitai) ir 79 % – su išmatomis (49 % – kaip nepakitęs meloksikamas, 30 % – kaip metabolitai).</w:t>
      </w:r>
    </w:p>
    <w:p w14:paraId="4D39EF93" w14:textId="77777777" w:rsidR="00A8300C" w:rsidRPr="003044FA" w:rsidRDefault="00A8300C" w:rsidP="00521F16">
      <w:pPr>
        <w:rPr>
          <w:lang w:val="lt-LT" w:eastAsia="de-DE"/>
        </w:rPr>
      </w:pPr>
    </w:p>
    <w:p w14:paraId="42A8B165" w14:textId="77777777" w:rsidR="00A8300C" w:rsidRPr="003044FA" w:rsidRDefault="00A8300C" w:rsidP="00521F16">
      <w:pPr>
        <w:rPr>
          <w:lang w:val="lt-LT" w:eastAsia="de-DE"/>
        </w:rPr>
      </w:pPr>
    </w:p>
    <w:p w14:paraId="5CAA451C" w14:textId="77777777" w:rsidR="00A8300C" w:rsidRPr="003044FA" w:rsidRDefault="00A8300C" w:rsidP="000209CE">
      <w:pPr>
        <w:keepNext/>
        <w:tabs>
          <w:tab w:val="left" w:pos="567"/>
        </w:tabs>
        <w:ind w:left="567" w:hanging="567"/>
        <w:rPr>
          <w:lang w:val="lt-LT" w:eastAsia="de-DE"/>
        </w:rPr>
      </w:pPr>
      <w:r w:rsidRPr="003044FA">
        <w:rPr>
          <w:b/>
          <w:bCs/>
          <w:lang w:val="lt-LT" w:eastAsia="de-DE"/>
        </w:rPr>
        <w:t>6.</w:t>
      </w:r>
      <w:r w:rsidRPr="003044FA">
        <w:rPr>
          <w:b/>
          <w:bCs/>
          <w:lang w:val="lt-LT" w:eastAsia="de-DE"/>
        </w:rPr>
        <w:tab/>
        <w:t>FARMACINIAI DUOMENYS</w:t>
      </w:r>
    </w:p>
    <w:p w14:paraId="0B2A1FB6" w14:textId="77777777" w:rsidR="00A8300C" w:rsidRPr="003044FA" w:rsidRDefault="00A8300C" w:rsidP="000209CE">
      <w:pPr>
        <w:keepNext/>
        <w:rPr>
          <w:lang w:val="lt-LT" w:eastAsia="de-DE"/>
        </w:rPr>
      </w:pPr>
    </w:p>
    <w:p w14:paraId="6A0F491B" w14:textId="77777777" w:rsidR="00A8300C" w:rsidRPr="003044FA" w:rsidRDefault="00A8300C" w:rsidP="00521F16">
      <w:pPr>
        <w:tabs>
          <w:tab w:val="left" w:pos="567"/>
        </w:tabs>
        <w:rPr>
          <w:lang w:val="lt-LT"/>
        </w:rPr>
      </w:pPr>
      <w:r w:rsidRPr="003044FA">
        <w:rPr>
          <w:b/>
          <w:bCs/>
          <w:lang w:val="lt-LT"/>
        </w:rPr>
        <w:t>6.1.</w:t>
      </w:r>
      <w:r w:rsidRPr="003044FA">
        <w:rPr>
          <w:b/>
          <w:bCs/>
          <w:lang w:val="lt-LT"/>
        </w:rPr>
        <w:tab/>
        <w:t>Pagalbinių medžiagų sąrašas</w:t>
      </w:r>
    </w:p>
    <w:p w14:paraId="67746F4B" w14:textId="77777777" w:rsidR="00A8300C" w:rsidRPr="003044FA" w:rsidRDefault="00A8300C" w:rsidP="00521F16">
      <w:pPr>
        <w:rPr>
          <w:lang w:val="lt-LT"/>
        </w:rPr>
      </w:pPr>
    </w:p>
    <w:p w14:paraId="78DE6BF5" w14:textId="77777777" w:rsidR="00A8300C" w:rsidRPr="003044FA" w:rsidRDefault="00A8300C" w:rsidP="00521F16">
      <w:pPr>
        <w:rPr>
          <w:lang w:val="lt-LT"/>
        </w:rPr>
      </w:pPr>
      <w:r w:rsidRPr="003044FA">
        <w:rPr>
          <w:lang w:val="lt-LT"/>
        </w:rPr>
        <w:t>Etanolis,</w:t>
      </w:r>
    </w:p>
    <w:p w14:paraId="07E07C6F" w14:textId="77777777" w:rsidR="00A8300C" w:rsidRPr="003044FA" w:rsidRDefault="00A8300C" w:rsidP="00521F16">
      <w:pPr>
        <w:rPr>
          <w:lang w:val="lt-LT"/>
        </w:rPr>
      </w:pPr>
      <w:r w:rsidRPr="003044FA">
        <w:rPr>
          <w:lang w:val="lt-LT"/>
        </w:rPr>
        <w:t>poloksameras 188,</w:t>
      </w:r>
    </w:p>
    <w:p w14:paraId="4A126D7D" w14:textId="77777777" w:rsidR="00A8300C" w:rsidRPr="003044FA" w:rsidRDefault="00A8300C" w:rsidP="00521F16">
      <w:pPr>
        <w:rPr>
          <w:lang w:val="lt-LT"/>
        </w:rPr>
      </w:pPr>
      <w:r w:rsidRPr="003044FA">
        <w:rPr>
          <w:lang w:val="lt-LT"/>
        </w:rPr>
        <w:t>makrogolis 300,</w:t>
      </w:r>
    </w:p>
    <w:p w14:paraId="3FFF32F8" w14:textId="77777777" w:rsidR="00A8300C" w:rsidRPr="003044FA" w:rsidRDefault="00A8300C" w:rsidP="00521F16">
      <w:pPr>
        <w:rPr>
          <w:lang w:val="lt-LT"/>
        </w:rPr>
      </w:pPr>
      <w:r w:rsidRPr="003044FA">
        <w:rPr>
          <w:lang w:val="lt-LT"/>
        </w:rPr>
        <w:t>glicinas,</w:t>
      </w:r>
    </w:p>
    <w:p w14:paraId="3C5336C6" w14:textId="77777777" w:rsidR="00A8300C" w:rsidRPr="003044FA" w:rsidRDefault="00A8300C" w:rsidP="00521F16">
      <w:pPr>
        <w:rPr>
          <w:lang w:val="lt-LT"/>
        </w:rPr>
      </w:pPr>
      <w:r w:rsidRPr="003044FA">
        <w:rPr>
          <w:lang w:val="lt-LT"/>
        </w:rPr>
        <w:t>dinatrio edetatas,</w:t>
      </w:r>
    </w:p>
    <w:p w14:paraId="5F692C3C" w14:textId="77777777" w:rsidR="00A8300C" w:rsidRPr="003044FA" w:rsidRDefault="00A8300C" w:rsidP="00521F16">
      <w:pPr>
        <w:rPr>
          <w:lang w:val="lt-LT"/>
        </w:rPr>
      </w:pPr>
      <w:r w:rsidRPr="003044FA">
        <w:rPr>
          <w:lang w:val="lt-LT"/>
        </w:rPr>
        <w:t>natrio hidroksidas (pH reguliuoti),</w:t>
      </w:r>
    </w:p>
    <w:p w14:paraId="60D2DF9F" w14:textId="77777777" w:rsidR="00A8300C" w:rsidRPr="003044FA" w:rsidRDefault="00A8300C" w:rsidP="00521F16">
      <w:pPr>
        <w:rPr>
          <w:lang w:val="lt-LT"/>
        </w:rPr>
      </w:pPr>
      <w:r w:rsidRPr="003044FA">
        <w:rPr>
          <w:lang w:val="lt-LT"/>
        </w:rPr>
        <w:t>vandenilio chlorido rūgštis (pH reguliuoti),</w:t>
      </w:r>
    </w:p>
    <w:p w14:paraId="14D9D133" w14:textId="77777777" w:rsidR="00A8300C" w:rsidRPr="003044FA" w:rsidRDefault="00A8300C" w:rsidP="00521F16">
      <w:pPr>
        <w:rPr>
          <w:lang w:val="lt-LT"/>
        </w:rPr>
      </w:pPr>
      <w:r w:rsidRPr="003044FA">
        <w:rPr>
          <w:lang w:val="lt-LT"/>
        </w:rPr>
        <w:t>megluminas,</w:t>
      </w:r>
    </w:p>
    <w:p w14:paraId="033B3D5D" w14:textId="77777777" w:rsidR="00A8300C" w:rsidRPr="003044FA" w:rsidRDefault="00A8300C" w:rsidP="00521F16">
      <w:pPr>
        <w:rPr>
          <w:lang w:val="lt-LT"/>
        </w:rPr>
      </w:pPr>
      <w:r w:rsidRPr="003044FA">
        <w:rPr>
          <w:lang w:val="lt-LT"/>
        </w:rPr>
        <w:t>injekcinis vanduo.</w:t>
      </w:r>
    </w:p>
    <w:p w14:paraId="12ADD63B" w14:textId="77777777" w:rsidR="00A8300C" w:rsidRPr="003044FA" w:rsidRDefault="00A8300C" w:rsidP="00521F16">
      <w:pPr>
        <w:tabs>
          <w:tab w:val="left" w:pos="708"/>
        </w:tabs>
        <w:rPr>
          <w:lang w:val="lt-LT"/>
        </w:rPr>
      </w:pPr>
    </w:p>
    <w:p w14:paraId="320046D1" w14:textId="77777777" w:rsidR="00A8300C" w:rsidRPr="003044FA" w:rsidRDefault="00A8300C" w:rsidP="00521F16">
      <w:pPr>
        <w:tabs>
          <w:tab w:val="left" w:pos="540"/>
        </w:tabs>
        <w:ind w:left="567" w:hanging="567"/>
        <w:rPr>
          <w:b/>
          <w:bCs/>
          <w:lang w:val="lt-LT"/>
        </w:rPr>
      </w:pPr>
      <w:r w:rsidRPr="003044FA">
        <w:rPr>
          <w:b/>
          <w:bCs/>
          <w:lang w:val="lt-LT" w:eastAsia="de-DE"/>
        </w:rPr>
        <w:t>6.2.</w:t>
      </w:r>
      <w:r w:rsidRPr="003044FA">
        <w:rPr>
          <w:b/>
          <w:bCs/>
          <w:lang w:val="lt-LT" w:eastAsia="de-DE"/>
        </w:rPr>
        <w:tab/>
      </w:r>
      <w:r w:rsidRPr="003044FA">
        <w:rPr>
          <w:b/>
          <w:bCs/>
          <w:lang w:val="lt-LT"/>
        </w:rPr>
        <w:t>Pagrindiniai nesuderinamumai</w:t>
      </w:r>
    </w:p>
    <w:p w14:paraId="4FA97EF1" w14:textId="77777777" w:rsidR="00A8300C" w:rsidRPr="003044FA" w:rsidRDefault="00A8300C" w:rsidP="00521F16">
      <w:pPr>
        <w:tabs>
          <w:tab w:val="left" w:pos="540"/>
          <w:tab w:val="left" w:pos="720"/>
        </w:tabs>
        <w:rPr>
          <w:lang w:val="lt-LT" w:eastAsia="de-DE"/>
        </w:rPr>
      </w:pPr>
    </w:p>
    <w:p w14:paraId="3477B42D" w14:textId="77777777" w:rsidR="00A8300C" w:rsidRPr="003044FA" w:rsidRDefault="00A8300C" w:rsidP="00521F16">
      <w:pPr>
        <w:rPr>
          <w:lang w:val="lt-LT"/>
        </w:rPr>
      </w:pPr>
      <w:r w:rsidRPr="003044FA">
        <w:rPr>
          <w:lang w:val="lt-LT"/>
        </w:rPr>
        <w:t>Nesant suderinamumo tyrimų, šio veterinarinio vaisto negalima maišyti su kitais veterinariniais vaistais.</w:t>
      </w:r>
    </w:p>
    <w:p w14:paraId="6F47E6E8" w14:textId="77777777" w:rsidR="00A8300C" w:rsidRPr="003044FA" w:rsidRDefault="00A8300C" w:rsidP="00521F16">
      <w:pPr>
        <w:rPr>
          <w:lang w:val="lt-LT" w:eastAsia="de-DE"/>
        </w:rPr>
      </w:pPr>
    </w:p>
    <w:p w14:paraId="347233D7" w14:textId="77777777" w:rsidR="00A8300C" w:rsidRPr="003044FA" w:rsidRDefault="00A8300C" w:rsidP="00521F16">
      <w:pPr>
        <w:tabs>
          <w:tab w:val="left" w:pos="540"/>
        </w:tabs>
        <w:ind w:left="567" w:hanging="567"/>
        <w:rPr>
          <w:lang w:val="lt-LT" w:eastAsia="de-DE"/>
        </w:rPr>
      </w:pPr>
      <w:r w:rsidRPr="003044FA">
        <w:rPr>
          <w:b/>
          <w:bCs/>
          <w:lang w:val="lt-LT" w:eastAsia="de-DE"/>
        </w:rPr>
        <w:t>6.3.</w:t>
      </w:r>
      <w:r w:rsidRPr="003044FA">
        <w:rPr>
          <w:b/>
          <w:bCs/>
          <w:lang w:val="lt-LT" w:eastAsia="de-DE"/>
        </w:rPr>
        <w:tab/>
        <w:t>Tinkamumo laikas</w:t>
      </w:r>
    </w:p>
    <w:p w14:paraId="1C3B85C4" w14:textId="77777777" w:rsidR="00A8300C" w:rsidRPr="003044FA" w:rsidRDefault="00A8300C" w:rsidP="00521F16">
      <w:pPr>
        <w:rPr>
          <w:lang w:val="lt-LT" w:eastAsia="de-DE"/>
        </w:rPr>
      </w:pPr>
    </w:p>
    <w:p w14:paraId="32876EB2" w14:textId="77777777" w:rsidR="00A8300C" w:rsidRPr="003044FA" w:rsidRDefault="00A8300C" w:rsidP="00521F16">
      <w:pPr>
        <w:tabs>
          <w:tab w:val="left" w:pos="567"/>
          <w:tab w:val="left" w:pos="709"/>
          <w:tab w:val="left" w:pos="7371"/>
        </w:tabs>
        <w:ind w:left="567" w:hanging="567"/>
        <w:rPr>
          <w:lang w:val="lt-LT" w:eastAsia="de-DE"/>
        </w:rPr>
      </w:pPr>
      <w:r w:rsidRPr="003044FA">
        <w:rPr>
          <w:lang w:val="lt-LT"/>
        </w:rPr>
        <w:t>Veterinarinio vaisto tinkamumo laikas, nepažeidus originalios pakuotės, – 3 metai</w:t>
      </w:r>
      <w:r w:rsidRPr="003044FA">
        <w:rPr>
          <w:lang w:val="lt-LT" w:eastAsia="de-DE"/>
        </w:rPr>
        <w:t>.</w:t>
      </w:r>
    </w:p>
    <w:p w14:paraId="10AE68E0" w14:textId="77777777" w:rsidR="00A8300C" w:rsidRPr="003044FA" w:rsidRDefault="00A8300C" w:rsidP="00521F16">
      <w:pPr>
        <w:tabs>
          <w:tab w:val="left" w:pos="567"/>
          <w:tab w:val="left" w:pos="709"/>
          <w:tab w:val="left" w:pos="7371"/>
        </w:tabs>
        <w:ind w:left="567" w:hanging="567"/>
        <w:rPr>
          <w:lang w:val="lt-LT" w:eastAsia="de-DE"/>
        </w:rPr>
      </w:pPr>
      <w:r w:rsidRPr="003044FA">
        <w:rPr>
          <w:lang w:val="lt-LT"/>
        </w:rPr>
        <w:t>Tinkamumo laikas, atidarius pirminę pakuotę, –</w:t>
      </w:r>
      <w:r w:rsidRPr="003044FA">
        <w:rPr>
          <w:lang w:val="lt-LT" w:eastAsia="de-DE"/>
        </w:rPr>
        <w:t xml:space="preserve"> 28 d.</w:t>
      </w:r>
    </w:p>
    <w:p w14:paraId="0DFA146C" w14:textId="77777777" w:rsidR="00A8300C" w:rsidRPr="003044FA" w:rsidRDefault="00A8300C" w:rsidP="00521F16">
      <w:pPr>
        <w:rPr>
          <w:lang w:val="lt-LT" w:eastAsia="de-DE"/>
        </w:rPr>
      </w:pPr>
    </w:p>
    <w:p w14:paraId="4DEE2BCE" w14:textId="77777777" w:rsidR="00A8300C" w:rsidRPr="003044FA" w:rsidRDefault="00A8300C" w:rsidP="00521F16">
      <w:pPr>
        <w:tabs>
          <w:tab w:val="left" w:pos="540"/>
        </w:tabs>
        <w:ind w:left="567" w:hanging="567"/>
        <w:rPr>
          <w:b/>
          <w:bCs/>
          <w:lang w:val="lt-LT"/>
        </w:rPr>
      </w:pPr>
      <w:r w:rsidRPr="003044FA">
        <w:rPr>
          <w:b/>
          <w:bCs/>
          <w:lang w:val="lt-LT" w:eastAsia="de-DE"/>
        </w:rPr>
        <w:t>6.4.</w:t>
      </w:r>
      <w:r w:rsidRPr="003044FA">
        <w:rPr>
          <w:lang w:val="lt-LT" w:eastAsia="de-DE"/>
        </w:rPr>
        <w:tab/>
      </w:r>
      <w:r w:rsidRPr="003044FA">
        <w:rPr>
          <w:b/>
          <w:bCs/>
          <w:lang w:val="lt-LT"/>
        </w:rPr>
        <w:t>Specialieji laikymo nurodymai</w:t>
      </w:r>
    </w:p>
    <w:p w14:paraId="45135CFF" w14:textId="77777777" w:rsidR="00A8300C" w:rsidRPr="003044FA" w:rsidRDefault="00A8300C" w:rsidP="00521F16">
      <w:pPr>
        <w:rPr>
          <w:lang w:val="lt-LT"/>
        </w:rPr>
      </w:pPr>
    </w:p>
    <w:p w14:paraId="12E37057" w14:textId="77777777" w:rsidR="00A8300C" w:rsidRPr="003044FA" w:rsidRDefault="00A8300C" w:rsidP="00521F16">
      <w:pPr>
        <w:rPr>
          <w:lang w:val="lt-LT"/>
        </w:rPr>
      </w:pPr>
      <w:r w:rsidRPr="003044FA">
        <w:rPr>
          <w:lang w:val="lt-LT"/>
        </w:rPr>
        <w:t>Šiam veterinariniam vaistui specialių laikymo sąlygų nereikia.</w:t>
      </w:r>
    </w:p>
    <w:p w14:paraId="3A597AF2" w14:textId="77777777" w:rsidR="00A8300C" w:rsidRPr="003044FA" w:rsidRDefault="00A8300C" w:rsidP="00521F16">
      <w:pPr>
        <w:rPr>
          <w:lang w:val="lt-LT" w:eastAsia="de-DE"/>
        </w:rPr>
      </w:pPr>
    </w:p>
    <w:p w14:paraId="15CE5861" w14:textId="77777777" w:rsidR="00A8300C" w:rsidRPr="003044FA" w:rsidRDefault="00A8300C" w:rsidP="00521F16">
      <w:pPr>
        <w:tabs>
          <w:tab w:val="left" w:pos="540"/>
        </w:tabs>
        <w:ind w:left="567" w:hanging="567"/>
        <w:rPr>
          <w:b/>
          <w:bCs/>
          <w:lang w:val="lt-LT"/>
        </w:rPr>
      </w:pPr>
      <w:r w:rsidRPr="003044FA">
        <w:rPr>
          <w:b/>
          <w:bCs/>
          <w:lang w:val="lt-LT" w:eastAsia="de-DE"/>
        </w:rPr>
        <w:t>6.5.</w:t>
      </w:r>
      <w:r w:rsidRPr="003044FA">
        <w:rPr>
          <w:lang w:val="lt-LT" w:eastAsia="de-DE"/>
        </w:rPr>
        <w:tab/>
      </w:r>
      <w:r w:rsidRPr="003044FA">
        <w:rPr>
          <w:b/>
          <w:bCs/>
          <w:lang w:val="lt-LT"/>
        </w:rPr>
        <w:t>Pirminės pakuotės pobūdis ir sudedamosios dalys</w:t>
      </w:r>
    </w:p>
    <w:p w14:paraId="28213923" w14:textId="77777777" w:rsidR="00A8300C" w:rsidRPr="003044FA" w:rsidRDefault="00A8300C" w:rsidP="00521F16">
      <w:pPr>
        <w:tabs>
          <w:tab w:val="left" w:pos="540"/>
        </w:tabs>
        <w:rPr>
          <w:lang w:val="lt-LT" w:eastAsia="de-DE"/>
        </w:rPr>
      </w:pPr>
    </w:p>
    <w:p w14:paraId="1D99BA86" w14:textId="29C8C853" w:rsidR="00A8300C" w:rsidRPr="003044FA" w:rsidRDefault="00A8300C" w:rsidP="00521F16">
      <w:pPr>
        <w:rPr>
          <w:lang w:val="lt-LT" w:eastAsia="de-DE"/>
        </w:rPr>
      </w:pPr>
      <w:r w:rsidRPr="003044FA">
        <w:rPr>
          <w:lang w:val="lt-LT" w:eastAsia="de-DE"/>
        </w:rPr>
        <w:t xml:space="preserve">Kartoninė dėžutė, kurioje yra vienas bespalvio stiklo </w:t>
      </w:r>
      <w:r w:rsidR="00E30A12">
        <w:rPr>
          <w:lang w:val="lt-LT" w:eastAsia="de-DE"/>
        </w:rPr>
        <w:t>flakonas</w:t>
      </w:r>
      <w:r w:rsidR="00A55F68">
        <w:rPr>
          <w:lang w:val="lt-LT" w:eastAsia="de-DE"/>
        </w:rPr>
        <w:t>, kuriame yra</w:t>
      </w:r>
      <w:r w:rsidR="00E30A12">
        <w:rPr>
          <w:lang w:val="lt-LT" w:eastAsia="de-DE"/>
        </w:rPr>
        <w:t xml:space="preserve"> </w:t>
      </w:r>
      <w:r w:rsidRPr="003044FA">
        <w:rPr>
          <w:lang w:val="lt-LT" w:eastAsia="de-DE"/>
        </w:rPr>
        <w:t>10 ml ar 20 ml</w:t>
      </w:r>
      <w:r w:rsidR="00A55F68">
        <w:rPr>
          <w:lang w:val="lt-LT" w:eastAsia="de-DE"/>
        </w:rPr>
        <w:t xml:space="preserve"> injekcinio tirpalo</w:t>
      </w:r>
      <w:r w:rsidRPr="003044FA">
        <w:rPr>
          <w:lang w:val="lt-LT" w:eastAsia="de-DE"/>
        </w:rPr>
        <w:t xml:space="preserve">, užkimštas guminiu kamšteliu ir apgaubtas aliumininiu gaubteliu. </w:t>
      </w:r>
      <w:r w:rsidRPr="003044FA">
        <w:rPr>
          <w:lang w:val="lt-LT"/>
        </w:rPr>
        <w:t>Gali būti tiekiamos ne visų dydžių pakuotės.</w:t>
      </w:r>
    </w:p>
    <w:p w14:paraId="2D95731C" w14:textId="77777777" w:rsidR="00A8300C" w:rsidRPr="003044FA" w:rsidRDefault="00A8300C" w:rsidP="00521F16">
      <w:pPr>
        <w:tabs>
          <w:tab w:val="left" w:pos="567"/>
        </w:tabs>
        <w:ind w:left="567" w:hanging="567"/>
        <w:rPr>
          <w:b/>
          <w:bCs/>
          <w:lang w:val="lt-LT" w:eastAsia="de-DE"/>
        </w:rPr>
      </w:pPr>
    </w:p>
    <w:p w14:paraId="596DB723" w14:textId="77777777" w:rsidR="00A8300C" w:rsidRPr="003044FA" w:rsidRDefault="00A8300C" w:rsidP="00521F16">
      <w:pPr>
        <w:tabs>
          <w:tab w:val="left" w:pos="540"/>
        </w:tabs>
        <w:ind w:left="567" w:hanging="567"/>
        <w:rPr>
          <w:b/>
          <w:bCs/>
          <w:lang w:val="lt-LT"/>
        </w:rPr>
      </w:pPr>
      <w:r w:rsidRPr="003044FA">
        <w:rPr>
          <w:b/>
          <w:bCs/>
          <w:lang w:val="lt-LT" w:eastAsia="de-DE"/>
        </w:rPr>
        <w:t>6.6.</w:t>
      </w:r>
      <w:r w:rsidRPr="003044FA">
        <w:rPr>
          <w:b/>
          <w:bCs/>
          <w:lang w:val="lt-LT" w:eastAsia="de-DE"/>
        </w:rPr>
        <w:tab/>
      </w:r>
      <w:r w:rsidRPr="003044FA">
        <w:rPr>
          <w:b/>
          <w:bCs/>
          <w:lang w:val="lt-LT"/>
        </w:rPr>
        <w:t>Specialiosios nesunaudoto veterinarinio vaisto ar su jo naudojimu susijusių atliekų naikinimo nuostatos</w:t>
      </w:r>
    </w:p>
    <w:p w14:paraId="61179BDF" w14:textId="77777777" w:rsidR="00A8300C" w:rsidRPr="003044FA" w:rsidRDefault="00A8300C" w:rsidP="00521F16">
      <w:pPr>
        <w:rPr>
          <w:lang w:val="lt-LT"/>
        </w:rPr>
      </w:pPr>
    </w:p>
    <w:p w14:paraId="61C391E7" w14:textId="77777777" w:rsidR="00A8300C" w:rsidRPr="003044FA" w:rsidRDefault="00A8300C" w:rsidP="00521F16">
      <w:pPr>
        <w:rPr>
          <w:lang w:val="lt-LT" w:eastAsia="de-DE"/>
        </w:rPr>
      </w:pPr>
      <w:r w:rsidRPr="003044FA">
        <w:rPr>
          <w:lang w:val="lt-LT" w:eastAsia="de-DE"/>
        </w:rPr>
        <w:t>Nesunaudotas veterinarinis vaistas ar su juo susijusios atliekos turi būti sunaikintos pagal šalies reikalavimus.</w:t>
      </w:r>
    </w:p>
    <w:p w14:paraId="26C1273B" w14:textId="77777777" w:rsidR="00A8300C" w:rsidRPr="003044FA" w:rsidRDefault="00A8300C" w:rsidP="00521F16">
      <w:pPr>
        <w:rPr>
          <w:lang w:val="lt-LT" w:eastAsia="de-DE"/>
        </w:rPr>
      </w:pPr>
    </w:p>
    <w:p w14:paraId="5B0AD3E1" w14:textId="77777777" w:rsidR="00A8300C" w:rsidRPr="003044FA" w:rsidRDefault="00A8300C" w:rsidP="00521F16">
      <w:pPr>
        <w:rPr>
          <w:lang w:val="lt-LT" w:eastAsia="de-DE"/>
        </w:rPr>
      </w:pPr>
    </w:p>
    <w:p w14:paraId="496F4996" w14:textId="77777777" w:rsidR="00A8300C" w:rsidRPr="003044FA" w:rsidRDefault="00A8300C" w:rsidP="00DD1380">
      <w:pPr>
        <w:rPr>
          <w:b/>
          <w:bCs/>
          <w:caps/>
          <w:lang w:val="lt-LT"/>
        </w:rPr>
      </w:pPr>
      <w:r w:rsidRPr="003044FA">
        <w:rPr>
          <w:b/>
          <w:bCs/>
          <w:lang w:val="lt-LT" w:eastAsia="de-DE"/>
        </w:rPr>
        <w:t>7.</w:t>
      </w:r>
      <w:r w:rsidRPr="003044FA">
        <w:rPr>
          <w:b/>
          <w:bCs/>
          <w:lang w:val="lt-LT" w:eastAsia="de-DE"/>
        </w:rPr>
        <w:tab/>
      </w:r>
      <w:r w:rsidRPr="003044FA">
        <w:rPr>
          <w:b/>
          <w:bCs/>
          <w:caps/>
          <w:lang w:val="lt-LT"/>
        </w:rPr>
        <w:t>REGISTRUOTOJAS</w:t>
      </w:r>
    </w:p>
    <w:p w14:paraId="4D66DA14" w14:textId="77777777" w:rsidR="00A8300C" w:rsidRPr="003044FA" w:rsidRDefault="00A8300C" w:rsidP="00521F16">
      <w:pPr>
        <w:tabs>
          <w:tab w:val="left" w:pos="567"/>
        </w:tabs>
        <w:ind w:left="567" w:hanging="567"/>
        <w:rPr>
          <w:lang w:val="lt-LT" w:eastAsia="de-DE"/>
        </w:rPr>
      </w:pPr>
    </w:p>
    <w:p w14:paraId="7DC92241" w14:textId="77777777" w:rsidR="00A8300C" w:rsidRPr="003044FA" w:rsidRDefault="00A8300C" w:rsidP="00521F16">
      <w:pPr>
        <w:tabs>
          <w:tab w:val="left" w:pos="567"/>
          <w:tab w:val="left" w:pos="709"/>
        </w:tabs>
        <w:ind w:left="567" w:hanging="567"/>
        <w:rPr>
          <w:lang w:val="lt-LT" w:eastAsia="de-DE"/>
        </w:rPr>
      </w:pPr>
      <w:r w:rsidRPr="003044FA">
        <w:rPr>
          <w:lang w:val="lt-LT" w:eastAsia="de-DE"/>
        </w:rPr>
        <w:t>Boehringer Ingelheim Vetmedica GmbH</w:t>
      </w:r>
    </w:p>
    <w:p w14:paraId="28341485" w14:textId="77777777" w:rsidR="00A8300C" w:rsidRPr="003044FA" w:rsidRDefault="00A8300C" w:rsidP="00521F16">
      <w:pPr>
        <w:tabs>
          <w:tab w:val="left" w:pos="567"/>
          <w:tab w:val="left" w:pos="709"/>
        </w:tabs>
        <w:ind w:left="567" w:hanging="567"/>
        <w:rPr>
          <w:lang w:val="lt-LT" w:eastAsia="de-DE"/>
        </w:rPr>
      </w:pPr>
      <w:r w:rsidRPr="003044FA">
        <w:rPr>
          <w:lang w:val="lt-LT" w:eastAsia="de-DE"/>
        </w:rPr>
        <w:t>55216 Ingelheim/Rhein</w:t>
      </w:r>
    </w:p>
    <w:p w14:paraId="7104045C" w14:textId="77777777" w:rsidR="00A8300C" w:rsidRPr="003044FA" w:rsidRDefault="00A8300C" w:rsidP="00521F16">
      <w:pPr>
        <w:rPr>
          <w:caps/>
          <w:lang w:val="lt-LT" w:eastAsia="de-DE"/>
        </w:rPr>
      </w:pPr>
      <w:r w:rsidRPr="003044FA">
        <w:rPr>
          <w:caps/>
          <w:lang w:val="lt-LT" w:eastAsia="de-DE"/>
        </w:rPr>
        <w:t>Vokietija</w:t>
      </w:r>
    </w:p>
    <w:p w14:paraId="422839A7" w14:textId="77777777" w:rsidR="00A8300C" w:rsidRPr="003044FA" w:rsidRDefault="00A8300C" w:rsidP="00521F16">
      <w:pPr>
        <w:rPr>
          <w:lang w:val="lt-LT" w:eastAsia="de-DE"/>
        </w:rPr>
      </w:pPr>
    </w:p>
    <w:p w14:paraId="1C389BCE" w14:textId="77777777" w:rsidR="00A8300C" w:rsidRPr="003044FA" w:rsidRDefault="00A8300C" w:rsidP="00521F16">
      <w:pPr>
        <w:rPr>
          <w:lang w:val="lt-LT" w:eastAsia="de-DE"/>
        </w:rPr>
      </w:pPr>
    </w:p>
    <w:p w14:paraId="42BDE309" w14:textId="77777777" w:rsidR="00A8300C" w:rsidRPr="003044FA" w:rsidRDefault="00A8300C" w:rsidP="00521F16">
      <w:pPr>
        <w:tabs>
          <w:tab w:val="left" w:pos="540"/>
        </w:tabs>
        <w:rPr>
          <w:caps/>
          <w:lang w:val="lt-LT" w:eastAsia="de-DE"/>
        </w:rPr>
      </w:pPr>
      <w:r w:rsidRPr="003044FA">
        <w:rPr>
          <w:b/>
          <w:bCs/>
          <w:caps/>
          <w:lang w:val="lt-LT" w:eastAsia="de-DE"/>
        </w:rPr>
        <w:t>8.</w:t>
      </w:r>
      <w:r w:rsidRPr="003044FA">
        <w:rPr>
          <w:b/>
          <w:bCs/>
          <w:caps/>
          <w:lang w:val="lt-LT" w:eastAsia="de-DE"/>
        </w:rPr>
        <w:tab/>
      </w:r>
      <w:r w:rsidRPr="003044FA">
        <w:rPr>
          <w:b/>
          <w:bCs/>
          <w:caps/>
          <w:lang w:val="lt-LT"/>
        </w:rPr>
        <w:t>REGISTRACIJOS NUMERIAI</w:t>
      </w:r>
    </w:p>
    <w:p w14:paraId="09BBA8C3" w14:textId="77777777" w:rsidR="00A8300C" w:rsidRPr="003044FA" w:rsidRDefault="00A8300C" w:rsidP="00521F16">
      <w:pPr>
        <w:rPr>
          <w:lang w:val="lt-LT" w:eastAsia="de-DE"/>
        </w:rPr>
      </w:pPr>
    </w:p>
    <w:p w14:paraId="7F46082B" w14:textId="77777777" w:rsidR="00A8300C" w:rsidRPr="003044FA" w:rsidRDefault="00A8300C" w:rsidP="00521F16">
      <w:pPr>
        <w:rPr>
          <w:lang w:val="lt-LT" w:eastAsia="de-DE"/>
        </w:rPr>
      </w:pPr>
      <w:r w:rsidRPr="003044FA">
        <w:rPr>
          <w:lang w:val="lt-LT" w:eastAsia="de-DE"/>
        </w:rPr>
        <w:t>EU/2/97/004/039 10 ml</w:t>
      </w:r>
    </w:p>
    <w:p w14:paraId="3CB456D4" w14:textId="77777777" w:rsidR="00A8300C" w:rsidRPr="003044FA" w:rsidRDefault="00A8300C" w:rsidP="00521F16">
      <w:pPr>
        <w:rPr>
          <w:lang w:val="lt-LT" w:eastAsia="de-DE"/>
        </w:rPr>
      </w:pPr>
      <w:r w:rsidRPr="003044FA">
        <w:rPr>
          <w:lang w:val="lt-LT" w:eastAsia="de-DE"/>
        </w:rPr>
        <w:t>EU/2/97/004/040 20 ml</w:t>
      </w:r>
    </w:p>
    <w:p w14:paraId="6D73CA92" w14:textId="77777777" w:rsidR="00A8300C" w:rsidRPr="003044FA" w:rsidRDefault="00A8300C" w:rsidP="00521F16">
      <w:pPr>
        <w:rPr>
          <w:lang w:val="lt-LT" w:eastAsia="de-DE"/>
        </w:rPr>
      </w:pPr>
    </w:p>
    <w:p w14:paraId="0E2F2ECA" w14:textId="77777777" w:rsidR="00A8300C" w:rsidRPr="003044FA" w:rsidRDefault="00A8300C" w:rsidP="00521F16">
      <w:pPr>
        <w:rPr>
          <w:lang w:val="lt-LT" w:eastAsia="de-DE"/>
        </w:rPr>
      </w:pPr>
    </w:p>
    <w:p w14:paraId="4322B6A7" w14:textId="77777777" w:rsidR="00A8300C" w:rsidRPr="003044FA" w:rsidRDefault="00A8300C" w:rsidP="00521F16">
      <w:pPr>
        <w:ind w:left="567" w:hanging="567"/>
        <w:rPr>
          <w:b/>
          <w:bCs/>
          <w:caps/>
          <w:lang w:val="lt-LT"/>
        </w:rPr>
      </w:pPr>
      <w:r w:rsidRPr="003044FA">
        <w:rPr>
          <w:b/>
          <w:bCs/>
          <w:caps/>
          <w:lang w:val="lt-LT"/>
        </w:rPr>
        <w:t>9.</w:t>
      </w:r>
      <w:r w:rsidRPr="003044FA">
        <w:rPr>
          <w:b/>
          <w:bCs/>
          <w:caps/>
          <w:lang w:val="lt-LT"/>
        </w:rPr>
        <w:tab/>
        <w:t>REGISTRAVIMO / PERREGISTRAVIMO DATA</w:t>
      </w:r>
    </w:p>
    <w:p w14:paraId="25C5F225" w14:textId="77777777" w:rsidR="00A8300C" w:rsidRPr="003044FA" w:rsidRDefault="00A8300C" w:rsidP="00521F16">
      <w:pPr>
        <w:rPr>
          <w:lang w:val="lt-LT" w:eastAsia="de-DE"/>
        </w:rPr>
      </w:pPr>
    </w:p>
    <w:p w14:paraId="35E7483D" w14:textId="77777777" w:rsidR="00A8300C" w:rsidRPr="003044FA" w:rsidRDefault="00A8300C" w:rsidP="00D61A52">
      <w:pPr>
        <w:tabs>
          <w:tab w:val="left" w:pos="567"/>
          <w:tab w:val="left" w:pos="2268"/>
          <w:tab w:val="left" w:pos="4253"/>
        </w:tabs>
        <w:rPr>
          <w:lang w:val="lt-LT" w:eastAsia="de-DE"/>
        </w:rPr>
      </w:pPr>
      <w:r w:rsidRPr="003044FA">
        <w:rPr>
          <w:lang w:val="lt-LT" w:eastAsia="de-DE"/>
        </w:rPr>
        <w:lastRenderedPageBreak/>
        <w:t>Registravimo data</w:t>
      </w:r>
      <w:r w:rsidRPr="003044FA">
        <w:rPr>
          <w:lang w:val="lt-LT"/>
        </w:rPr>
        <w:tab/>
        <w:t>1998-01-07</w:t>
      </w:r>
    </w:p>
    <w:p w14:paraId="04CB1AFD" w14:textId="16B9EE79" w:rsidR="00A8300C" w:rsidRPr="003044FA" w:rsidRDefault="00A8300C" w:rsidP="00D61A52">
      <w:pPr>
        <w:tabs>
          <w:tab w:val="left" w:pos="2268"/>
        </w:tabs>
        <w:ind w:left="567" w:hanging="567"/>
        <w:rPr>
          <w:lang w:val="lt-LT"/>
        </w:rPr>
      </w:pPr>
      <w:r w:rsidRPr="003044FA">
        <w:rPr>
          <w:lang w:val="lt-LT"/>
        </w:rPr>
        <w:t>Perregistravimo data</w:t>
      </w:r>
      <w:r w:rsidRPr="003044FA">
        <w:rPr>
          <w:lang w:val="lt-LT"/>
        </w:rPr>
        <w:tab/>
        <w:t>2007-12-06</w:t>
      </w:r>
    </w:p>
    <w:p w14:paraId="7ED712AE" w14:textId="77777777" w:rsidR="00A8300C" w:rsidRPr="003044FA" w:rsidRDefault="00A8300C" w:rsidP="00521F16">
      <w:pPr>
        <w:rPr>
          <w:lang w:val="lt-LT" w:eastAsia="de-DE"/>
        </w:rPr>
      </w:pPr>
    </w:p>
    <w:p w14:paraId="1BF494F3" w14:textId="77777777" w:rsidR="00A8300C" w:rsidRPr="003044FA" w:rsidRDefault="00A8300C" w:rsidP="00521F16">
      <w:pPr>
        <w:rPr>
          <w:lang w:val="lt-LT" w:eastAsia="de-DE"/>
        </w:rPr>
      </w:pPr>
    </w:p>
    <w:p w14:paraId="1102EBF2" w14:textId="77777777" w:rsidR="00A8300C" w:rsidRPr="003044FA" w:rsidRDefault="00A8300C" w:rsidP="00521F16">
      <w:pPr>
        <w:ind w:left="567" w:hanging="567"/>
        <w:rPr>
          <w:b/>
          <w:bCs/>
          <w:caps/>
          <w:lang w:val="lt-LT"/>
        </w:rPr>
      </w:pPr>
      <w:r w:rsidRPr="003044FA">
        <w:rPr>
          <w:b/>
          <w:bCs/>
          <w:caps/>
          <w:lang w:val="lt-LT"/>
        </w:rPr>
        <w:t>10.</w:t>
      </w:r>
      <w:r w:rsidRPr="003044FA">
        <w:rPr>
          <w:b/>
          <w:bCs/>
          <w:caps/>
          <w:lang w:val="lt-LT"/>
        </w:rPr>
        <w:tab/>
        <w:t>Teksto peržiūros data</w:t>
      </w:r>
    </w:p>
    <w:p w14:paraId="38226933" w14:textId="77777777" w:rsidR="00A8300C" w:rsidRPr="003044FA" w:rsidRDefault="00A8300C" w:rsidP="00521F16">
      <w:pPr>
        <w:rPr>
          <w:lang w:val="lt-LT"/>
        </w:rPr>
      </w:pPr>
    </w:p>
    <w:p w14:paraId="1B2A8B8B" w14:textId="77777777" w:rsidR="00A8300C" w:rsidRPr="003044FA" w:rsidRDefault="00A8300C" w:rsidP="00521F16">
      <w:pPr>
        <w:rPr>
          <w:lang w:val="lt-LT"/>
        </w:rPr>
      </w:pPr>
      <w:r w:rsidRPr="003044FA">
        <w:rPr>
          <w:lang w:val="lt-LT"/>
        </w:rPr>
        <w:t xml:space="preserve">Išsamią informaciją apie šį veterinarinį vaistą galima rasti Europos vaistų agentūros tinklalapyje </w:t>
      </w:r>
      <w:hyperlink r:id="rId18" w:history="1">
        <w:r w:rsidRPr="003044FA">
          <w:rPr>
            <w:rStyle w:val="Hyperlink"/>
            <w:color w:val="auto"/>
            <w:lang w:val="lt-LT"/>
          </w:rPr>
          <w:t>http://www.ema.europa.eu/</w:t>
        </w:r>
      </w:hyperlink>
      <w:r w:rsidRPr="003044FA">
        <w:rPr>
          <w:lang w:val="lt-LT"/>
        </w:rPr>
        <w:t>.</w:t>
      </w:r>
    </w:p>
    <w:p w14:paraId="4A3807F2" w14:textId="77777777" w:rsidR="00A8300C" w:rsidRPr="003044FA" w:rsidRDefault="00A8300C" w:rsidP="00521F16">
      <w:pPr>
        <w:rPr>
          <w:lang w:val="lt-LT"/>
        </w:rPr>
      </w:pPr>
    </w:p>
    <w:p w14:paraId="6295AE72" w14:textId="77777777" w:rsidR="00A8300C" w:rsidRPr="003044FA" w:rsidRDefault="00A8300C" w:rsidP="00521F16">
      <w:pPr>
        <w:rPr>
          <w:lang w:val="lt-LT"/>
        </w:rPr>
      </w:pPr>
    </w:p>
    <w:p w14:paraId="23523BF5" w14:textId="77777777" w:rsidR="00A8300C" w:rsidRPr="003044FA" w:rsidRDefault="00A8300C" w:rsidP="00521F16">
      <w:pPr>
        <w:rPr>
          <w:b/>
          <w:bCs/>
          <w:caps/>
          <w:lang w:val="lt-LT"/>
        </w:rPr>
      </w:pPr>
      <w:r w:rsidRPr="003044FA">
        <w:rPr>
          <w:b/>
          <w:bCs/>
          <w:caps/>
          <w:lang w:val="lt-LT"/>
        </w:rPr>
        <w:t>Draudimas prekiauti, tiekti ir (arba) naudoti</w:t>
      </w:r>
    </w:p>
    <w:p w14:paraId="24D2F91A" w14:textId="77777777" w:rsidR="00A8300C" w:rsidRPr="003044FA" w:rsidRDefault="00A8300C" w:rsidP="00521F16">
      <w:pPr>
        <w:rPr>
          <w:lang w:val="lt-LT"/>
        </w:rPr>
      </w:pPr>
    </w:p>
    <w:p w14:paraId="4CAB1EC8" w14:textId="77777777" w:rsidR="00A8300C" w:rsidRPr="003044FA" w:rsidRDefault="00A8300C" w:rsidP="00521F16">
      <w:pPr>
        <w:rPr>
          <w:lang w:val="lt-LT" w:eastAsia="de-DE"/>
        </w:rPr>
      </w:pPr>
      <w:r w:rsidRPr="003044FA">
        <w:rPr>
          <w:lang w:val="lt-LT" w:eastAsia="de-DE"/>
        </w:rPr>
        <w:t>Nėra.</w:t>
      </w:r>
    </w:p>
    <w:p w14:paraId="5BC8AB4E" w14:textId="77777777" w:rsidR="00A8300C" w:rsidRPr="003044FA" w:rsidRDefault="00A8300C" w:rsidP="00521F16">
      <w:pPr>
        <w:ind w:left="567" w:hanging="567"/>
        <w:rPr>
          <w:lang w:val="lt-LT"/>
        </w:rPr>
      </w:pPr>
      <w:r w:rsidRPr="003044FA">
        <w:rPr>
          <w:lang w:val="lt-LT"/>
        </w:rPr>
        <w:br w:type="page"/>
      </w:r>
      <w:r w:rsidRPr="003044FA">
        <w:rPr>
          <w:b/>
          <w:bCs/>
          <w:lang w:val="lt-LT"/>
        </w:rPr>
        <w:lastRenderedPageBreak/>
        <w:t>1.</w:t>
      </w:r>
      <w:r w:rsidRPr="003044FA">
        <w:rPr>
          <w:i/>
          <w:iCs/>
          <w:lang w:val="lt-LT"/>
        </w:rPr>
        <w:tab/>
      </w:r>
      <w:r w:rsidRPr="003044FA">
        <w:rPr>
          <w:b/>
          <w:bCs/>
          <w:lang w:val="lt-LT"/>
        </w:rPr>
        <w:t>VETERINARINIO VAISTO PAVADINIMAS</w:t>
      </w:r>
    </w:p>
    <w:p w14:paraId="3C60C892" w14:textId="77777777" w:rsidR="00A8300C" w:rsidRPr="003044FA" w:rsidRDefault="00A8300C" w:rsidP="00521F16">
      <w:pPr>
        <w:rPr>
          <w:lang w:val="lt-LT"/>
        </w:rPr>
      </w:pPr>
    </w:p>
    <w:p w14:paraId="67FB5ED4" w14:textId="77777777" w:rsidR="00A8300C" w:rsidRPr="003044FA" w:rsidRDefault="00A8300C" w:rsidP="00521F16">
      <w:pPr>
        <w:outlineLvl w:val="1"/>
        <w:rPr>
          <w:lang w:val="lt-LT"/>
        </w:rPr>
      </w:pPr>
      <w:r w:rsidRPr="003044FA">
        <w:rPr>
          <w:lang w:val="lt-LT"/>
        </w:rPr>
        <w:t>Metacam 15 mg/ml, geriamoji suspensija kiaulėms</w:t>
      </w:r>
    </w:p>
    <w:p w14:paraId="3171EA65" w14:textId="77777777" w:rsidR="00A8300C" w:rsidRPr="003044FA" w:rsidRDefault="00A8300C" w:rsidP="00521F16">
      <w:pPr>
        <w:rPr>
          <w:lang w:val="lt-LT"/>
        </w:rPr>
      </w:pPr>
    </w:p>
    <w:p w14:paraId="7A39F66F" w14:textId="77777777" w:rsidR="00A8300C" w:rsidRPr="003044FA" w:rsidRDefault="00A8300C" w:rsidP="00521F16">
      <w:pPr>
        <w:rPr>
          <w:lang w:val="lt-LT"/>
        </w:rPr>
      </w:pPr>
    </w:p>
    <w:p w14:paraId="1CB0070C" w14:textId="77777777" w:rsidR="00A8300C" w:rsidRPr="003044FA" w:rsidRDefault="00A8300C" w:rsidP="00521F16">
      <w:pPr>
        <w:ind w:left="567" w:hanging="567"/>
        <w:rPr>
          <w:lang w:val="lt-LT"/>
        </w:rPr>
      </w:pPr>
      <w:r w:rsidRPr="003044FA">
        <w:rPr>
          <w:b/>
          <w:bCs/>
          <w:lang w:val="lt-LT"/>
        </w:rPr>
        <w:t>2.</w:t>
      </w:r>
      <w:r w:rsidRPr="003044FA">
        <w:rPr>
          <w:b/>
          <w:bCs/>
          <w:lang w:val="lt-LT"/>
        </w:rPr>
        <w:tab/>
        <w:t>KOKYBINĖ IR KIEKYBINĖ SUDĖTIS</w:t>
      </w:r>
    </w:p>
    <w:p w14:paraId="280B219D" w14:textId="77777777" w:rsidR="00A8300C" w:rsidRPr="003044FA" w:rsidRDefault="00A8300C" w:rsidP="00521F16">
      <w:pPr>
        <w:rPr>
          <w:lang w:val="lt-LT"/>
        </w:rPr>
      </w:pPr>
    </w:p>
    <w:p w14:paraId="4E155E19" w14:textId="77777777" w:rsidR="00A8300C" w:rsidRPr="003044FA" w:rsidRDefault="00A8300C" w:rsidP="00521F16">
      <w:pPr>
        <w:tabs>
          <w:tab w:val="left" w:pos="709"/>
        </w:tabs>
        <w:rPr>
          <w:lang w:val="lt-LT"/>
        </w:rPr>
      </w:pPr>
      <w:r w:rsidRPr="003044FA">
        <w:rPr>
          <w:lang w:val="lt-LT"/>
        </w:rPr>
        <w:t>Viename mililitre yra</w:t>
      </w:r>
    </w:p>
    <w:p w14:paraId="24C7CBA9" w14:textId="77777777" w:rsidR="00A8300C" w:rsidRPr="003044FA" w:rsidRDefault="00A8300C" w:rsidP="00521F16">
      <w:pPr>
        <w:rPr>
          <w:b/>
          <w:bCs/>
          <w:lang w:val="lt-LT"/>
        </w:rPr>
      </w:pPr>
    </w:p>
    <w:p w14:paraId="1FDCDF6C" w14:textId="77777777" w:rsidR="00A8300C" w:rsidRPr="003044FA" w:rsidRDefault="00A8300C" w:rsidP="00521F16">
      <w:pPr>
        <w:rPr>
          <w:lang w:val="lt-LT"/>
        </w:rPr>
      </w:pPr>
      <w:r w:rsidRPr="003044FA">
        <w:rPr>
          <w:b/>
          <w:bCs/>
          <w:lang w:val="lt-LT"/>
        </w:rPr>
        <w:t>veikliosios medžiagos:</w:t>
      </w:r>
    </w:p>
    <w:p w14:paraId="77740195" w14:textId="77777777" w:rsidR="00A8300C" w:rsidRPr="003044FA" w:rsidRDefault="00A8300C" w:rsidP="00D61A52">
      <w:pPr>
        <w:tabs>
          <w:tab w:val="left" w:pos="1985"/>
        </w:tabs>
        <w:rPr>
          <w:lang w:val="lt-LT"/>
        </w:rPr>
      </w:pPr>
      <w:r w:rsidRPr="003044FA">
        <w:rPr>
          <w:lang w:val="lt-LT"/>
        </w:rPr>
        <w:t>meloksikamo</w:t>
      </w:r>
      <w:r w:rsidRPr="003044FA">
        <w:rPr>
          <w:lang w:val="lt-LT"/>
        </w:rPr>
        <w:tab/>
        <w:t>15 mg;</w:t>
      </w:r>
    </w:p>
    <w:p w14:paraId="386D98AE" w14:textId="77777777" w:rsidR="00A8300C" w:rsidRPr="003044FA" w:rsidRDefault="00A8300C" w:rsidP="00521F16">
      <w:pPr>
        <w:rPr>
          <w:lang w:val="lt-LT"/>
        </w:rPr>
      </w:pPr>
    </w:p>
    <w:p w14:paraId="5F87263F" w14:textId="77777777" w:rsidR="00A8300C" w:rsidRPr="003044FA" w:rsidRDefault="00A8300C" w:rsidP="00521F16">
      <w:pPr>
        <w:rPr>
          <w:b/>
          <w:bCs/>
          <w:lang w:val="lt-LT"/>
        </w:rPr>
      </w:pPr>
      <w:r w:rsidRPr="003044FA">
        <w:rPr>
          <w:b/>
          <w:bCs/>
          <w:lang w:val="lt-LT"/>
        </w:rPr>
        <w:t>pagalbinės medžiagos:</w:t>
      </w:r>
    </w:p>
    <w:p w14:paraId="5ED33353" w14:textId="77777777" w:rsidR="00A8300C" w:rsidRPr="003044FA" w:rsidRDefault="00A8300C" w:rsidP="00D61A52">
      <w:pPr>
        <w:tabs>
          <w:tab w:val="left" w:pos="709"/>
          <w:tab w:val="left" w:pos="1985"/>
        </w:tabs>
        <w:rPr>
          <w:lang w:val="lt-LT"/>
        </w:rPr>
      </w:pPr>
      <w:r w:rsidRPr="003044FA">
        <w:rPr>
          <w:lang w:val="lt-LT"/>
        </w:rPr>
        <w:t>natrio benzoato</w:t>
      </w:r>
      <w:r w:rsidRPr="003044FA">
        <w:rPr>
          <w:lang w:val="lt-LT"/>
        </w:rPr>
        <w:tab/>
        <w:t>1,5 mg.</w:t>
      </w:r>
    </w:p>
    <w:p w14:paraId="6764DB54" w14:textId="77777777" w:rsidR="00A8300C" w:rsidRPr="003044FA" w:rsidRDefault="00A8300C" w:rsidP="00521F16">
      <w:pPr>
        <w:rPr>
          <w:lang w:val="lt-LT"/>
        </w:rPr>
      </w:pPr>
    </w:p>
    <w:p w14:paraId="233F201A" w14:textId="77777777" w:rsidR="00A8300C" w:rsidRPr="003044FA" w:rsidRDefault="00A8300C" w:rsidP="00521F16">
      <w:pPr>
        <w:rPr>
          <w:lang w:val="lt-LT"/>
        </w:rPr>
      </w:pPr>
      <w:r w:rsidRPr="003044FA">
        <w:rPr>
          <w:lang w:val="lt-LT"/>
        </w:rPr>
        <w:t>Išsamų pagalbinių medžiagų sąrašą žr. 6.1 p.</w:t>
      </w:r>
    </w:p>
    <w:p w14:paraId="47BF3F37" w14:textId="77777777" w:rsidR="00A8300C" w:rsidRPr="003044FA" w:rsidRDefault="00A8300C" w:rsidP="00521F16">
      <w:pPr>
        <w:rPr>
          <w:lang w:val="lt-LT"/>
        </w:rPr>
      </w:pPr>
    </w:p>
    <w:p w14:paraId="0EE8FC8C" w14:textId="77777777" w:rsidR="00A8300C" w:rsidRPr="003044FA" w:rsidRDefault="00A8300C" w:rsidP="00521F16">
      <w:pPr>
        <w:rPr>
          <w:lang w:val="lt-LT"/>
        </w:rPr>
      </w:pPr>
    </w:p>
    <w:p w14:paraId="1B2D38FD" w14:textId="77777777" w:rsidR="00A8300C" w:rsidRPr="003044FA" w:rsidRDefault="00A8300C" w:rsidP="00521F16">
      <w:pPr>
        <w:ind w:left="567" w:hanging="567"/>
        <w:rPr>
          <w:lang w:val="lt-LT"/>
        </w:rPr>
      </w:pPr>
      <w:r w:rsidRPr="003044FA">
        <w:rPr>
          <w:b/>
          <w:bCs/>
          <w:lang w:val="lt-LT"/>
        </w:rPr>
        <w:t>3.</w:t>
      </w:r>
      <w:r w:rsidRPr="003044FA">
        <w:rPr>
          <w:b/>
          <w:bCs/>
          <w:lang w:val="lt-LT"/>
        </w:rPr>
        <w:tab/>
        <w:t>VAISTO FORMA</w:t>
      </w:r>
    </w:p>
    <w:p w14:paraId="30F0093E" w14:textId="77777777" w:rsidR="00A8300C" w:rsidRPr="003044FA" w:rsidRDefault="00A8300C" w:rsidP="00521F16">
      <w:pPr>
        <w:rPr>
          <w:lang w:val="lt-LT"/>
        </w:rPr>
      </w:pPr>
    </w:p>
    <w:p w14:paraId="039F665F" w14:textId="77777777" w:rsidR="00A8300C" w:rsidRPr="003044FA" w:rsidRDefault="00A8300C" w:rsidP="00521F16">
      <w:pPr>
        <w:tabs>
          <w:tab w:val="left" w:pos="709"/>
        </w:tabs>
        <w:ind w:left="709" w:hanging="709"/>
        <w:rPr>
          <w:lang w:val="lt-LT"/>
        </w:rPr>
      </w:pPr>
      <w:r w:rsidRPr="003044FA">
        <w:rPr>
          <w:lang w:val="lt-LT"/>
        </w:rPr>
        <w:t>Geriamoji suspensija.</w:t>
      </w:r>
    </w:p>
    <w:p w14:paraId="1526EBA2" w14:textId="77777777" w:rsidR="00A8300C" w:rsidRPr="003044FA" w:rsidRDefault="00A8300C" w:rsidP="00521F16">
      <w:pPr>
        <w:rPr>
          <w:lang w:val="lt-LT"/>
        </w:rPr>
      </w:pPr>
      <w:r w:rsidRPr="003044FA">
        <w:rPr>
          <w:lang w:val="lt-LT"/>
        </w:rPr>
        <w:t>Gelsva su žaliu atspalviu tiršta geriamoji suspensija.</w:t>
      </w:r>
    </w:p>
    <w:p w14:paraId="112A6445" w14:textId="77777777" w:rsidR="00A8300C" w:rsidRPr="003044FA" w:rsidRDefault="00A8300C" w:rsidP="00521F16">
      <w:pPr>
        <w:rPr>
          <w:lang w:val="lt-LT"/>
        </w:rPr>
      </w:pPr>
    </w:p>
    <w:p w14:paraId="22556A4F" w14:textId="77777777" w:rsidR="00A8300C" w:rsidRPr="003044FA" w:rsidRDefault="00A8300C" w:rsidP="00521F16">
      <w:pPr>
        <w:rPr>
          <w:lang w:val="lt-LT"/>
        </w:rPr>
      </w:pPr>
    </w:p>
    <w:p w14:paraId="41DC17DD" w14:textId="77777777" w:rsidR="00A8300C" w:rsidRPr="003044FA" w:rsidRDefault="00A8300C" w:rsidP="00521F16">
      <w:pPr>
        <w:ind w:left="567" w:hanging="567"/>
        <w:rPr>
          <w:lang w:val="lt-LT"/>
        </w:rPr>
      </w:pPr>
      <w:r w:rsidRPr="003044FA">
        <w:rPr>
          <w:b/>
          <w:bCs/>
          <w:lang w:val="lt-LT"/>
        </w:rPr>
        <w:t>4.</w:t>
      </w:r>
      <w:r w:rsidRPr="003044FA">
        <w:rPr>
          <w:b/>
          <w:bCs/>
          <w:lang w:val="lt-LT"/>
        </w:rPr>
        <w:tab/>
        <w:t>KLINIKINIAI DUOMENYS</w:t>
      </w:r>
    </w:p>
    <w:p w14:paraId="338C57D9" w14:textId="77777777" w:rsidR="00A8300C" w:rsidRPr="003044FA" w:rsidRDefault="00A8300C" w:rsidP="00521F16">
      <w:pPr>
        <w:rPr>
          <w:lang w:val="lt-LT" w:eastAsia="de-DE"/>
        </w:rPr>
      </w:pPr>
    </w:p>
    <w:p w14:paraId="2A12DC27" w14:textId="77777777" w:rsidR="00A8300C" w:rsidRPr="003044FA" w:rsidRDefault="00A8300C" w:rsidP="00521F16">
      <w:pPr>
        <w:tabs>
          <w:tab w:val="left" w:pos="540"/>
        </w:tabs>
        <w:rPr>
          <w:lang w:val="lt-LT"/>
        </w:rPr>
      </w:pPr>
      <w:r w:rsidRPr="003044FA">
        <w:rPr>
          <w:b/>
          <w:bCs/>
          <w:lang w:val="lt-LT"/>
        </w:rPr>
        <w:t>4.1.</w:t>
      </w:r>
      <w:r w:rsidRPr="003044FA">
        <w:rPr>
          <w:b/>
          <w:bCs/>
          <w:lang w:val="lt-LT"/>
        </w:rPr>
        <w:tab/>
        <w:t>Paskirties gyvūnų rūšis (-ys)</w:t>
      </w:r>
    </w:p>
    <w:p w14:paraId="3094801D" w14:textId="77777777" w:rsidR="00A8300C" w:rsidRPr="003044FA" w:rsidRDefault="00A8300C" w:rsidP="00521F16">
      <w:pPr>
        <w:rPr>
          <w:lang w:val="lt-LT"/>
        </w:rPr>
      </w:pPr>
    </w:p>
    <w:p w14:paraId="4C039800" w14:textId="77777777" w:rsidR="00A8300C" w:rsidRPr="003044FA" w:rsidRDefault="00A8300C" w:rsidP="00521F16">
      <w:pPr>
        <w:tabs>
          <w:tab w:val="left" w:pos="709"/>
        </w:tabs>
        <w:ind w:left="567" w:hanging="567"/>
        <w:rPr>
          <w:lang w:val="lt-LT"/>
        </w:rPr>
      </w:pPr>
      <w:r w:rsidRPr="003044FA">
        <w:rPr>
          <w:lang w:val="lt-LT"/>
        </w:rPr>
        <w:t>Kiaulės.</w:t>
      </w:r>
    </w:p>
    <w:p w14:paraId="40EB0C12" w14:textId="77777777" w:rsidR="00A8300C" w:rsidRPr="003044FA" w:rsidRDefault="00A8300C" w:rsidP="00521F16">
      <w:pPr>
        <w:rPr>
          <w:lang w:val="lt-LT"/>
        </w:rPr>
      </w:pPr>
    </w:p>
    <w:p w14:paraId="143AE0BD" w14:textId="77777777" w:rsidR="00A8300C" w:rsidRPr="003044FA" w:rsidRDefault="00A8300C" w:rsidP="00521F16">
      <w:pPr>
        <w:ind w:left="567" w:hanging="567"/>
        <w:rPr>
          <w:b/>
          <w:bCs/>
          <w:lang w:val="lt-LT"/>
        </w:rPr>
      </w:pPr>
      <w:r w:rsidRPr="003044FA">
        <w:rPr>
          <w:b/>
          <w:bCs/>
          <w:lang w:val="lt-LT"/>
        </w:rPr>
        <w:t>4.2.</w:t>
      </w:r>
      <w:r w:rsidRPr="003044FA">
        <w:rPr>
          <w:b/>
          <w:bCs/>
          <w:lang w:val="lt-LT"/>
        </w:rPr>
        <w:tab/>
        <w:t>Naudojimo indikacijos, nurodant paskirties gyvūnų rūšis</w:t>
      </w:r>
    </w:p>
    <w:p w14:paraId="31CC701A" w14:textId="77777777" w:rsidR="00A8300C" w:rsidRPr="003044FA" w:rsidRDefault="00A8300C" w:rsidP="00521F16">
      <w:pPr>
        <w:tabs>
          <w:tab w:val="left" w:pos="540"/>
        </w:tabs>
        <w:rPr>
          <w:lang w:val="lt-LT"/>
        </w:rPr>
      </w:pPr>
    </w:p>
    <w:p w14:paraId="0AF56D31" w14:textId="77777777" w:rsidR="00A8300C" w:rsidRPr="003044FA" w:rsidRDefault="00A8300C" w:rsidP="00521F16">
      <w:pPr>
        <w:tabs>
          <w:tab w:val="left" w:pos="567"/>
          <w:tab w:val="left" w:pos="709"/>
        </w:tabs>
        <w:rPr>
          <w:lang w:val="lt-LT"/>
        </w:rPr>
      </w:pPr>
      <w:r w:rsidRPr="003044FA">
        <w:rPr>
          <w:lang w:val="lt-LT"/>
        </w:rPr>
        <w:t>Šlubumo ir uždegimo simptomams mažinti, esant neinfekciniams lokomotoriniams sutrikimams.</w:t>
      </w:r>
    </w:p>
    <w:p w14:paraId="046A98D1" w14:textId="77777777" w:rsidR="00A8300C" w:rsidRPr="003044FA" w:rsidRDefault="00A8300C" w:rsidP="00521F16">
      <w:pPr>
        <w:tabs>
          <w:tab w:val="left" w:pos="567"/>
          <w:tab w:val="left" w:pos="709"/>
        </w:tabs>
        <w:rPr>
          <w:lang w:val="lt-LT" w:eastAsia="de-DE"/>
        </w:rPr>
      </w:pPr>
      <w:r w:rsidRPr="003044FA">
        <w:rPr>
          <w:lang w:val="lt-LT"/>
        </w:rPr>
        <w:t>Papildomam gydymui, esant puerperalinei septicemijai ir toksemijai (mastito-metrito-agalaktijos sindromui (MMA), kartu taikant gydymą atitinkamais antibiotikais.</w:t>
      </w:r>
    </w:p>
    <w:p w14:paraId="08753D41" w14:textId="77777777" w:rsidR="00A8300C" w:rsidRPr="003044FA" w:rsidRDefault="00A8300C" w:rsidP="00521F16">
      <w:pPr>
        <w:rPr>
          <w:lang w:val="lt-LT"/>
        </w:rPr>
      </w:pPr>
    </w:p>
    <w:p w14:paraId="14BBAA5A" w14:textId="77777777" w:rsidR="00A8300C" w:rsidRPr="003044FA" w:rsidRDefault="00A8300C" w:rsidP="00521F16">
      <w:pPr>
        <w:tabs>
          <w:tab w:val="left" w:pos="540"/>
        </w:tabs>
        <w:ind w:left="567" w:hanging="567"/>
        <w:rPr>
          <w:lang w:val="lt-LT"/>
        </w:rPr>
      </w:pPr>
      <w:r w:rsidRPr="003044FA">
        <w:rPr>
          <w:b/>
          <w:bCs/>
          <w:lang w:val="lt-LT"/>
        </w:rPr>
        <w:t>4.3.</w:t>
      </w:r>
      <w:r w:rsidRPr="003044FA">
        <w:rPr>
          <w:b/>
          <w:bCs/>
          <w:lang w:val="lt-LT"/>
        </w:rPr>
        <w:tab/>
        <w:t>Kontraindikacijos</w:t>
      </w:r>
    </w:p>
    <w:p w14:paraId="7E82F9F6" w14:textId="77777777" w:rsidR="00A8300C" w:rsidRPr="003044FA" w:rsidRDefault="00A8300C" w:rsidP="00521F16">
      <w:pPr>
        <w:rPr>
          <w:lang w:val="lt-LT"/>
        </w:rPr>
      </w:pPr>
    </w:p>
    <w:p w14:paraId="01BC4636" w14:textId="77777777" w:rsidR="00A8300C" w:rsidRPr="003044FA" w:rsidRDefault="00A8300C" w:rsidP="00521F16">
      <w:pPr>
        <w:rPr>
          <w:lang w:val="lt-LT"/>
        </w:rPr>
      </w:pPr>
      <w:r w:rsidRPr="003044FA">
        <w:rPr>
          <w:lang w:val="lt-LT"/>
        </w:rPr>
        <w:t>Negalima naudoti kiaulėms, sutrikus kepenų, širdies ar inkstų funkcijoms ir esant hemoraginiams sutrikimams arba esant ulcerogeninių skrandžio ir žarnyno pakitimų požymiams.</w:t>
      </w:r>
    </w:p>
    <w:p w14:paraId="2EDE3233" w14:textId="77777777" w:rsidR="00A8300C" w:rsidRPr="003044FA" w:rsidRDefault="00A8300C" w:rsidP="00521F16">
      <w:pPr>
        <w:rPr>
          <w:lang w:val="lt-LT"/>
        </w:rPr>
      </w:pPr>
      <w:r w:rsidRPr="003044FA">
        <w:rPr>
          <w:lang w:val="lt-LT"/>
        </w:rPr>
        <w:t>Negalima naudoti esant padidėjusiam jautrumui veikliajai medžiagai ar bet kuriai iš pagalbinių medžiagų.</w:t>
      </w:r>
    </w:p>
    <w:p w14:paraId="1D38AB4B" w14:textId="77777777" w:rsidR="00A8300C" w:rsidRPr="003044FA" w:rsidRDefault="00A8300C" w:rsidP="00521F16">
      <w:pPr>
        <w:rPr>
          <w:lang w:val="lt-LT"/>
        </w:rPr>
      </w:pPr>
    </w:p>
    <w:p w14:paraId="221021C8" w14:textId="77777777" w:rsidR="00A8300C" w:rsidRPr="003044FA" w:rsidRDefault="00A8300C" w:rsidP="00521F16">
      <w:pPr>
        <w:tabs>
          <w:tab w:val="left" w:pos="540"/>
        </w:tabs>
        <w:ind w:left="567" w:hanging="567"/>
        <w:rPr>
          <w:lang w:val="lt-LT"/>
        </w:rPr>
      </w:pPr>
      <w:r w:rsidRPr="003044FA">
        <w:rPr>
          <w:b/>
          <w:bCs/>
          <w:lang w:val="lt-LT"/>
        </w:rPr>
        <w:t>4.4.</w:t>
      </w:r>
      <w:r w:rsidRPr="003044FA">
        <w:rPr>
          <w:b/>
          <w:bCs/>
          <w:lang w:val="lt-LT"/>
        </w:rPr>
        <w:tab/>
        <w:t>Specialieji įspėjimai, naudojant atskirų rūšių paskirties gyvūnams</w:t>
      </w:r>
    </w:p>
    <w:p w14:paraId="5FECBEB6" w14:textId="77777777" w:rsidR="00A8300C" w:rsidRPr="003044FA" w:rsidRDefault="00A8300C" w:rsidP="00521F16">
      <w:pPr>
        <w:rPr>
          <w:lang w:val="lt-LT"/>
        </w:rPr>
      </w:pPr>
    </w:p>
    <w:p w14:paraId="185D29C8" w14:textId="77777777" w:rsidR="00A8300C" w:rsidRPr="003044FA" w:rsidRDefault="00A8300C" w:rsidP="00521F16">
      <w:pPr>
        <w:rPr>
          <w:lang w:val="lt-LT"/>
        </w:rPr>
      </w:pPr>
      <w:r w:rsidRPr="003044FA">
        <w:rPr>
          <w:lang w:val="lt-LT"/>
        </w:rPr>
        <w:t>Nėra.</w:t>
      </w:r>
    </w:p>
    <w:p w14:paraId="49189314" w14:textId="77777777" w:rsidR="00A8300C" w:rsidRPr="003044FA" w:rsidRDefault="00A8300C" w:rsidP="00521F16">
      <w:pPr>
        <w:rPr>
          <w:lang w:val="lt-LT"/>
        </w:rPr>
      </w:pPr>
    </w:p>
    <w:p w14:paraId="4ECF53A9" w14:textId="77777777" w:rsidR="00A8300C" w:rsidRPr="003044FA" w:rsidRDefault="00A8300C" w:rsidP="00521F16">
      <w:pPr>
        <w:ind w:left="567" w:hanging="567"/>
        <w:rPr>
          <w:b/>
          <w:bCs/>
          <w:lang w:val="lt-LT"/>
        </w:rPr>
      </w:pPr>
      <w:r w:rsidRPr="003044FA">
        <w:rPr>
          <w:b/>
          <w:bCs/>
          <w:lang w:val="lt-LT"/>
        </w:rPr>
        <w:t>4.5.</w:t>
      </w:r>
      <w:r w:rsidRPr="003044FA">
        <w:rPr>
          <w:b/>
          <w:bCs/>
          <w:lang w:val="lt-LT"/>
        </w:rPr>
        <w:tab/>
        <w:t>Specialiosios naudojimo atsargumo priemonės</w:t>
      </w:r>
    </w:p>
    <w:p w14:paraId="02C95BBB" w14:textId="77777777" w:rsidR="00A8300C" w:rsidRPr="003044FA" w:rsidRDefault="00A8300C" w:rsidP="00521F16">
      <w:pPr>
        <w:rPr>
          <w:lang w:val="lt-LT"/>
        </w:rPr>
      </w:pPr>
    </w:p>
    <w:p w14:paraId="01D0C68A" w14:textId="77777777" w:rsidR="00A8300C" w:rsidRPr="003044FA" w:rsidRDefault="00A8300C" w:rsidP="00521F16">
      <w:pPr>
        <w:rPr>
          <w:u w:val="single"/>
          <w:lang w:val="lt-LT"/>
        </w:rPr>
      </w:pPr>
      <w:r w:rsidRPr="003044FA">
        <w:rPr>
          <w:u w:val="single"/>
          <w:lang w:val="lt-LT"/>
        </w:rPr>
        <w:t>Specialiosios atsargumo priemonės, naudojant vaistą gyvūnams</w:t>
      </w:r>
    </w:p>
    <w:p w14:paraId="415D590D" w14:textId="77777777" w:rsidR="00A8300C" w:rsidRPr="003044FA" w:rsidRDefault="00A8300C" w:rsidP="00521F16">
      <w:pPr>
        <w:rPr>
          <w:lang w:val="lt-LT"/>
        </w:rPr>
      </w:pPr>
      <w:r w:rsidRPr="003044FA">
        <w:rPr>
          <w:lang w:val="lt-LT"/>
        </w:rPr>
        <w:t>Jei pasireiškia nepalankios reakcijos, būtina nutraukti gydymą ir konsultuotis su veterinarijos gydytoju.</w:t>
      </w:r>
    </w:p>
    <w:p w14:paraId="352E2C0C" w14:textId="77777777" w:rsidR="00A8300C" w:rsidRPr="003044FA" w:rsidRDefault="00A8300C" w:rsidP="00521F16">
      <w:pPr>
        <w:rPr>
          <w:lang w:val="lt-LT"/>
        </w:rPr>
      </w:pPr>
      <w:r w:rsidRPr="003044FA">
        <w:rPr>
          <w:lang w:val="lt-LT"/>
        </w:rPr>
        <w:t>Negalima naudoti vaisto kiaulėms, esant labai sunkiai dehidratacijai, hipovolemijai ar hipotenzijai, kai reikalinga parenterinė rehidracija, nes galimas toksinio poveikio inkstams pavojus.</w:t>
      </w:r>
    </w:p>
    <w:p w14:paraId="475CA2DF" w14:textId="77777777" w:rsidR="00A8300C" w:rsidRPr="003044FA" w:rsidRDefault="00A8300C" w:rsidP="00521F16">
      <w:pPr>
        <w:rPr>
          <w:lang w:val="lt-LT"/>
        </w:rPr>
      </w:pPr>
    </w:p>
    <w:p w14:paraId="47E12F09" w14:textId="77777777" w:rsidR="00A8300C" w:rsidRPr="003044FA" w:rsidRDefault="00A8300C" w:rsidP="00D61A52">
      <w:pPr>
        <w:keepNext/>
        <w:rPr>
          <w:u w:val="single"/>
          <w:lang w:val="lt-LT"/>
        </w:rPr>
      </w:pPr>
      <w:r w:rsidRPr="003044FA">
        <w:rPr>
          <w:u w:val="single"/>
          <w:lang w:val="lt-LT"/>
        </w:rPr>
        <w:lastRenderedPageBreak/>
        <w:t>Specialiosios atsargumo priemonės asmenims, naudojantiems vaistą gyvūnams</w:t>
      </w:r>
    </w:p>
    <w:p w14:paraId="24D646EF" w14:textId="77777777" w:rsidR="00A8300C" w:rsidRPr="003044FA" w:rsidRDefault="00A8300C" w:rsidP="00521F16">
      <w:pPr>
        <w:rPr>
          <w:lang w:val="lt-LT"/>
        </w:rPr>
      </w:pPr>
      <w:r w:rsidRPr="003044FA">
        <w:rPr>
          <w:lang w:val="lt-LT"/>
        </w:rPr>
        <w:t>Žmonės, kuriems nustatytas padidėjęs jautrumas nesteroidiniams vaistams nuo uždegimo (NVNU), turi vengti sąlyčio su šiuo veterinariniu vaistu.</w:t>
      </w:r>
    </w:p>
    <w:p w14:paraId="4B6C106C" w14:textId="77777777" w:rsidR="00A8300C" w:rsidRPr="003044FA" w:rsidRDefault="00A8300C" w:rsidP="00521F16">
      <w:pPr>
        <w:rPr>
          <w:lang w:val="lt-LT"/>
        </w:rPr>
      </w:pPr>
    </w:p>
    <w:p w14:paraId="0BBED1A9" w14:textId="77777777" w:rsidR="00A8300C" w:rsidRDefault="00A8300C" w:rsidP="00521F16">
      <w:pPr>
        <w:tabs>
          <w:tab w:val="left" w:pos="567"/>
        </w:tabs>
        <w:rPr>
          <w:lang w:val="lt-LT" w:eastAsia="de-DE"/>
        </w:rPr>
      </w:pPr>
      <w:r w:rsidRPr="003044FA">
        <w:rPr>
          <w:lang w:val="lt-LT" w:eastAsia="de-DE"/>
        </w:rPr>
        <w:t>Atsitiktinai prarijus, reikia nedelsiant kreiptis į gydytoją ir parodyti šio veterinarinio vaisto informacinį lapelį ar etiketę.</w:t>
      </w:r>
    </w:p>
    <w:p w14:paraId="327DEC61" w14:textId="55BE4676" w:rsidR="00A8300C" w:rsidRPr="003044FA" w:rsidRDefault="00A8300C" w:rsidP="00521F16">
      <w:pPr>
        <w:tabs>
          <w:tab w:val="left" w:pos="567"/>
        </w:tabs>
        <w:rPr>
          <w:lang w:val="lt-LT" w:eastAsia="de-DE"/>
        </w:rPr>
      </w:pPr>
      <w:r w:rsidRPr="0092022F">
        <w:rPr>
          <w:lang w:val="lt-LT"/>
        </w:rPr>
        <w:t xml:space="preserve">Šis </w:t>
      </w:r>
      <w:r w:rsidR="00667CBF">
        <w:rPr>
          <w:lang w:val="lt-LT"/>
        </w:rPr>
        <w:t>vaistas</w:t>
      </w:r>
      <w:r w:rsidRPr="0092022F">
        <w:rPr>
          <w:lang w:val="lt-LT"/>
        </w:rPr>
        <w:t xml:space="preserve"> gali sukelti akių dirginimą. Patekus į akis, nedels</w:t>
      </w:r>
      <w:r w:rsidR="00667CBF">
        <w:rPr>
          <w:lang w:val="lt-LT"/>
        </w:rPr>
        <w:t>iant</w:t>
      </w:r>
      <w:r w:rsidRPr="0092022F">
        <w:rPr>
          <w:lang w:val="lt-LT"/>
        </w:rPr>
        <w:t xml:space="preserve"> kruopščiai plau</w:t>
      </w:r>
      <w:r w:rsidR="00B85429">
        <w:rPr>
          <w:lang w:val="lt-LT"/>
        </w:rPr>
        <w:t>ti</w:t>
      </w:r>
      <w:r w:rsidRPr="0092022F">
        <w:rPr>
          <w:lang w:val="lt-LT"/>
        </w:rPr>
        <w:t xml:space="preserve"> vandeniu</w:t>
      </w:r>
      <w:r w:rsidRPr="00B53003">
        <w:rPr>
          <w:lang w:val="lt-LT"/>
        </w:rPr>
        <w:t>.</w:t>
      </w:r>
    </w:p>
    <w:p w14:paraId="23E2109E" w14:textId="77777777" w:rsidR="00A8300C" w:rsidRPr="003044FA" w:rsidRDefault="00A8300C" w:rsidP="00521F16">
      <w:pPr>
        <w:tabs>
          <w:tab w:val="left" w:pos="567"/>
        </w:tabs>
        <w:rPr>
          <w:lang w:val="lt-LT" w:eastAsia="de-DE"/>
        </w:rPr>
      </w:pPr>
    </w:p>
    <w:p w14:paraId="32A44CE6" w14:textId="77777777" w:rsidR="00A8300C" w:rsidRPr="003044FA" w:rsidRDefault="00A8300C" w:rsidP="00521F16">
      <w:pPr>
        <w:tabs>
          <w:tab w:val="left" w:pos="540"/>
        </w:tabs>
        <w:ind w:left="567" w:hanging="567"/>
        <w:rPr>
          <w:b/>
          <w:bCs/>
          <w:lang w:val="lt-LT"/>
        </w:rPr>
      </w:pPr>
      <w:r w:rsidRPr="003044FA">
        <w:rPr>
          <w:b/>
          <w:bCs/>
          <w:lang w:val="lt-LT"/>
        </w:rPr>
        <w:t>4.6.</w:t>
      </w:r>
      <w:r w:rsidRPr="003044FA">
        <w:rPr>
          <w:b/>
          <w:bCs/>
          <w:lang w:val="lt-LT"/>
        </w:rPr>
        <w:tab/>
        <w:t>Nepalankios reakcijos (dažnumas ir sunkumas)</w:t>
      </w:r>
    </w:p>
    <w:p w14:paraId="6426E2AD" w14:textId="77777777" w:rsidR="00A8300C" w:rsidRPr="003044FA" w:rsidRDefault="00A8300C" w:rsidP="00521F16">
      <w:pPr>
        <w:tabs>
          <w:tab w:val="left" w:pos="540"/>
        </w:tabs>
        <w:rPr>
          <w:lang w:val="lt-LT"/>
        </w:rPr>
      </w:pPr>
    </w:p>
    <w:p w14:paraId="42D2FFDB" w14:textId="77777777" w:rsidR="00A8300C" w:rsidRPr="003044FA" w:rsidRDefault="00A8300C" w:rsidP="00521F16">
      <w:pPr>
        <w:rPr>
          <w:lang w:val="lt-LT"/>
        </w:rPr>
      </w:pPr>
      <w:r w:rsidRPr="003044FA">
        <w:rPr>
          <w:lang w:val="lt-LT"/>
        </w:rPr>
        <w:t>Nėra.</w:t>
      </w:r>
    </w:p>
    <w:p w14:paraId="33AE5BD0" w14:textId="77777777" w:rsidR="00A8300C" w:rsidRPr="003044FA" w:rsidRDefault="00A8300C" w:rsidP="00521F16">
      <w:pPr>
        <w:rPr>
          <w:lang w:val="lt-LT"/>
        </w:rPr>
      </w:pPr>
    </w:p>
    <w:p w14:paraId="4304F994" w14:textId="77777777" w:rsidR="00A8300C" w:rsidRPr="003044FA" w:rsidRDefault="00A8300C" w:rsidP="00521F16">
      <w:pPr>
        <w:tabs>
          <w:tab w:val="left" w:pos="540"/>
        </w:tabs>
        <w:ind w:left="567" w:hanging="567"/>
        <w:rPr>
          <w:lang w:val="lt-LT"/>
        </w:rPr>
      </w:pPr>
      <w:r w:rsidRPr="003044FA">
        <w:rPr>
          <w:b/>
          <w:bCs/>
          <w:lang w:val="lt-LT"/>
        </w:rPr>
        <w:t>4.7.</w:t>
      </w:r>
      <w:r w:rsidRPr="003044FA">
        <w:rPr>
          <w:b/>
          <w:bCs/>
          <w:lang w:val="lt-LT"/>
        </w:rPr>
        <w:tab/>
        <w:t>Naudojimas vaikingumo, laktacijos ar kiaušinių dėjimo metu</w:t>
      </w:r>
    </w:p>
    <w:p w14:paraId="30E77364" w14:textId="77777777" w:rsidR="00A8300C" w:rsidRPr="003044FA" w:rsidRDefault="00A8300C" w:rsidP="00521F16">
      <w:pPr>
        <w:rPr>
          <w:lang w:val="lt-LT"/>
        </w:rPr>
      </w:pPr>
    </w:p>
    <w:p w14:paraId="3A4287E3" w14:textId="77777777" w:rsidR="00A8300C" w:rsidRPr="003044FA" w:rsidRDefault="00A8300C" w:rsidP="00521F16">
      <w:pPr>
        <w:rPr>
          <w:lang w:val="lt-LT"/>
        </w:rPr>
      </w:pPr>
      <w:r w:rsidRPr="003044FA">
        <w:rPr>
          <w:lang w:val="lt-LT"/>
        </w:rPr>
        <w:t>Galima naudoti vaikingumo ir laktacijos metu.</w:t>
      </w:r>
    </w:p>
    <w:p w14:paraId="2563F106" w14:textId="77777777" w:rsidR="00A8300C" w:rsidRPr="003044FA" w:rsidRDefault="00A8300C" w:rsidP="00521F16">
      <w:pPr>
        <w:rPr>
          <w:lang w:val="lt-LT"/>
        </w:rPr>
      </w:pPr>
    </w:p>
    <w:p w14:paraId="062239B1" w14:textId="77777777" w:rsidR="00A8300C" w:rsidRPr="003044FA" w:rsidRDefault="00A8300C" w:rsidP="00521F16">
      <w:pPr>
        <w:tabs>
          <w:tab w:val="left" w:pos="540"/>
        </w:tabs>
        <w:rPr>
          <w:lang w:val="lt-LT"/>
        </w:rPr>
      </w:pPr>
      <w:r w:rsidRPr="003044FA">
        <w:rPr>
          <w:b/>
          <w:bCs/>
          <w:lang w:val="lt-LT"/>
        </w:rPr>
        <w:t>4.8.</w:t>
      </w:r>
      <w:r w:rsidRPr="003044FA">
        <w:rPr>
          <w:b/>
          <w:bCs/>
          <w:lang w:val="lt-LT"/>
        </w:rPr>
        <w:tab/>
        <w:t>Sąveika su kitais vaistais ir kitos sąveikos formos</w:t>
      </w:r>
    </w:p>
    <w:p w14:paraId="6A0BEBDA" w14:textId="77777777" w:rsidR="00A8300C" w:rsidRPr="003044FA" w:rsidRDefault="00A8300C" w:rsidP="00521F16">
      <w:pPr>
        <w:rPr>
          <w:lang w:val="lt-LT"/>
        </w:rPr>
      </w:pPr>
    </w:p>
    <w:p w14:paraId="6663FF02" w14:textId="77777777" w:rsidR="00A8300C" w:rsidRPr="003044FA" w:rsidRDefault="00A8300C" w:rsidP="00521F16">
      <w:pPr>
        <w:rPr>
          <w:lang w:val="lt-LT"/>
        </w:rPr>
      </w:pPr>
      <w:r w:rsidRPr="003044FA">
        <w:rPr>
          <w:lang w:val="lt-LT"/>
        </w:rPr>
        <w:t>Negalima skirti drauge su gliukokortikosteroidais, kitais nesteroidiniais vaistais nuo uždegimo ar antikoaguliantais.</w:t>
      </w:r>
    </w:p>
    <w:p w14:paraId="253AD063" w14:textId="77777777" w:rsidR="00A8300C" w:rsidRPr="003044FA" w:rsidRDefault="00A8300C" w:rsidP="00521F16">
      <w:pPr>
        <w:rPr>
          <w:lang w:val="lt-LT"/>
        </w:rPr>
      </w:pPr>
    </w:p>
    <w:p w14:paraId="5C592594" w14:textId="77777777" w:rsidR="00A8300C" w:rsidRPr="003044FA" w:rsidRDefault="00A8300C" w:rsidP="00521F16">
      <w:pPr>
        <w:tabs>
          <w:tab w:val="left" w:pos="540"/>
        </w:tabs>
        <w:ind w:left="567" w:hanging="567"/>
        <w:rPr>
          <w:lang w:val="lt-LT"/>
        </w:rPr>
      </w:pPr>
      <w:r w:rsidRPr="003044FA">
        <w:rPr>
          <w:b/>
          <w:bCs/>
          <w:lang w:val="lt-LT"/>
        </w:rPr>
        <w:t>4.9.</w:t>
      </w:r>
      <w:r w:rsidRPr="003044FA">
        <w:rPr>
          <w:b/>
          <w:bCs/>
          <w:lang w:val="lt-LT"/>
        </w:rPr>
        <w:tab/>
        <w:t>Dozės ir naudojimo būdas</w:t>
      </w:r>
    </w:p>
    <w:p w14:paraId="630380C5" w14:textId="77777777" w:rsidR="00A8300C" w:rsidRPr="003044FA" w:rsidRDefault="00A8300C" w:rsidP="00521F16">
      <w:pPr>
        <w:rPr>
          <w:lang w:val="lt-LT"/>
        </w:rPr>
      </w:pPr>
    </w:p>
    <w:p w14:paraId="186FF5E3" w14:textId="77777777" w:rsidR="00A8300C" w:rsidRPr="003044FA" w:rsidRDefault="00A8300C" w:rsidP="00521F16">
      <w:pPr>
        <w:rPr>
          <w:lang w:val="lt-LT"/>
        </w:rPr>
      </w:pPr>
      <w:r w:rsidRPr="003044FA">
        <w:rPr>
          <w:lang w:val="lt-LT"/>
        </w:rPr>
        <w:t xml:space="preserve">Geriamąją suspensiją reikia duoti 0,4 mg/kg kūno svorio (t. y. 2,7 ml/100 kg) dozėmis, kartu su atitinkamais antibiotikais. Jei reikia, antrą kartą meloksikamą galima duoti po 24 valandų. </w:t>
      </w:r>
    </w:p>
    <w:p w14:paraId="1A38C3A8" w14:textId="77777777" w:rsidR="00A8300C" w:rsidRPr="003044FA" w:rsidRDefault="00A8300C" w:rsidP="00521F16">
      <w:pPr>
        <w:rPr>
          <w:lang w:val="lt-LT"/>
        </w:rPr>
      </w:pPr>
      <w:r w:rsidRPr="003044FA">
        <w:rPr>
          <w:lang w:val="lt-LT"/>
        </w:rPr>
        <w:t>Esant MMA su sunkiu bendros elgsenos sutrikimu (pvz., anoreksija), rekomenduojama švirkšti Metacam 20 mg/ml injekcinį tirpalą.</w:t>
      </w:r>
    </w:p>
    <w:p w14:paraId="0EB6D4BB" w14:textId="77777777" w:rsidR="00A8300C" w:rsidRPr="003044FA" w:rsidRDefault="00A8300C" w:rsidP="00521F16">
      <w:pPr>
        <w:rPr>
          <w:lang w:val="lt-LT"/>
        </w:rPr>
      </w:pPr>
    </w:p>
    <w:p w14:paraId="170BD577" w14:textId="77777777" w:rsidR="00A8300C" w:rsidRPr="003044FA" w:rsidRDefault="00A8300C" w:rsidP="00521F16">
      <w:pPr>
        <w:rPr>
          <w:lang w:val="lt-LT"/>
        </w:rPr>
      </w:pPr>
      <w:r w:rsidRPr="003044FA">
        <w:rPr>
          <w:lang w:val="lt-LT"/>
        </w:rPr>
        <w:t>Vaistą pageidautina duoti sumaišytą su nedideliu pašaro kiekiu. Galima duoti ir prieš šėrimą ar tiesiai į burną.</w:t>
      </w:r>
    </w:p>
    <w:p w14:paraId="3C08ED4E" w14:textId="77777777" w:rsidR="00A8300C" w:rsidRPr="003044FA" w:rsidRDefault="00A8300C" w:rsidP="00521F16">
      <w:pPr>
        <w:rPr>
          <w:b/>
          <w:bCs/>
          <w:lang w:val="lt-LT"/>
        </w:rPr>
      </w:pPr>
      <w:r w:rsidRPr="003044FA">
        <w:rPr>
          <w:lang w:val="lt-LT"/>
        </w:rPr>
        <w:t>Suspensiją reikia duoti pakuotėje esančiu matavimo švirkštu. Švirkštą, ant kurio pažymėta kūno svorio (kg) skalė, galima sujungti su buteliuku.</w:t>
      </w:r>
    </w:p>
    <w:p w14:paraId="3D849038" w14:textId="77777777" w:rsidR="00A8300C" w:rsidRPr="003044FA" w:rsidRDefault="00A8300C" w:rsidP="00521F16">
      <w:pPr>
        <w:rPr>
          <w:lang w:val="lt-LT"/>
        </w:rPr>
      </w:pPr>
    </w:p>
    <w:p w14:paraId="219D87BE" w14:textId="77777777" w:rsidR="00A8300C" w:rsidRPr="003044FA" w:rsidRDefault="00A8300C" w:rsidP="00521F16">
      <w:pPr>
        <w:rPr>
          <w:lang w:val="lt-LT"/>
        </w:rPr>
      </w:pPr>
      <w:r w:rsidRPr="003044FA">
        <w:rPr>
          <w:lang w:val="lt-LT"/>
        </w:rPr>
        <w:t>Prieš naudojant reikia gerai suplakti.</w:t>
      </w:r>
    </w:p>
    <w:p w14:paraId="336D3DDF" w14:textId="77777777" w:rsidR="00A8300C" w:rsidRPr="003044FA" w:rsidRDefault="00A8300C" w:rsidP="00521F16">
      <w:pPr>
        <w:rPr>
          <w:lang w:val="lt-LT"/>
        </w:rPr>
      </w:pPr>
    </w:p>
    <w:p w14:paraId="00EB502F" w14:textId="77777777" w:rsidR="00A8300C" w:rsidRPr="003044FA" w:rsidRDefault="00A8300C" w:rsidP="00521F16">
      <w:pPr>
        <w:rPr>
          <w:lang w:val="lt-LT"/>
        </w:rPr>
      </w:pPr>
      <w:r w:rsidRPr="003044FA">
        <w:rPr>
          <w:lang w:val="lt-LT"/>
        </w:rPr>
        <w:t>Davus veterinarinį vaistą gyvūnui, reikia sandariai užsukti buteliuką dangteliu, šiltu vandeniu išplauti matavimo švirkštą ir palikti išdžiūti.</w:t>
      </w:r>
    </w:p>
    <w:p w14:paraId="5E6FC914" w14:textId="77777777" w:rsidR="00A8300C" w:rsidRPr="003044FA" w:rsidRDefault="00A8300C" w:rsidP="00521F16">
      <w:pPr>
        <w:rPr>
          <w:lang w:val="lt-LT"/>
        </w:rPr>
      </w:pPr>
    </w:p>
    <w:p w14:paraId="0181F257" w14:textId="77777777" w:rsidR="00A8300C" w:rsidRPr="003044FA" w:rsidRDefault="00A8300C" w:rsidP="00521F16">
      <w:pPr>
        <w:ind w:left="567" w:hanging="567"/>
        <w:rPr>
          <w:b/>
          <w:bCs/>
          <w:lang w:val="lt-LT"/>
        </w:rPr>
      </w:pPr>
      <w:r w:rsidRPr="003044FA">
        <w:rPr>
          <w:b/>
          <w:bCs/>
          <w:lang w:val="lt-LT"/>
        </w:rPr>
        <w:t>4.10.</w:t>
      </w:r>
      <w:r w:rsidRPr="003044FA">
        <w:rPr>
          <w:b/>
          <w:bCs/>
          <w:lang w:val="lt-LT"/>
        </w:rPr>
        <w:tab/>
        <w:t>Perdozavimas (simptomai, pirmosios pagalbos priemonės, priešnuodžiai), jei būtina</w:t>
      </w:r>
    </w:p>
    <w:p w14:paraId="713AAC06" w14:textId="77777777" w:rsidR="00A8300C" w:rsidRPr="003044FA" w:rsidRDefault="00A8300C" w:rsidP="00521F16">
      <w:pPr>
        <w:rPr>
          <w:lang w:val="lt-LT"/>
        </w:rPr>
      </w:pPr>
    </w:p>
    <w:p w14:paraId="72E659C3" w14:textId="77777777" w:rsidR="00A8300C" w:rsidRPr="003044FA" w:rsidRDefault="00A8300C" w:rsidP="00521F16">
      <w:pPr>
        <w:rPr>
          <w:lang w:val="lt-LT"/>
        </w:rPr>
      </w:pPr>
      <w:r w:rsidRPr="003044FA">
        <w:rPr>
          <w:lang w:val="lt-LT"/>
        </w:rPr>
        <w:t>Perdozavus, būtina pradėti simptominį gydymą.</w:t>
      </w:r>
    </w:p>
    <w:p w14:paraId="0A0E95B0" w14:textId="77777777" w:rsidR="00A8300C" w:rsidRPr="003044FA" w:rsidRDefault="00A8300C" w:rsidP="00521F16">
      <w:pPr>
        <w:rPr>
          <w:lang w:val="lt-LT"/>
        </w:rPr>
      </w:pPr>
    </w:p>
    <w:p w14:paraId="6C91408D" w14:textId="7FA21054" w:rsidR="00A8300C" w:rsidRPr="003044FA" w:rsidRDefault="00A8300C" w:rsidP="00521F16">
      <w:pPr>
        <w:ind w:left="567" w:hanging="567"/>
        <w:rPr>
          <w:lang w:val="lt-LT"/>
        </w:rPr>
      </w:pPr>
      <w:r w:rsidRPr="003044FA">
        <w:rPr>
          <w:b/>
          <w:bCs/>
          <w:lang w:val="lt-LT"/>
        </w:rPr>
        <w:t>4.11.</w:t>
      </w:r>
      <w:r w:rsidRPr="003044FA">
        <w:rPr>
          <w:b/>
          <w:bCs/>
          <w:lang w:val="lt-LT"/>
        </w:rPr>
        <w:tab/>
        <w:t>Išlauka</w:t>
      </w:r>
    </w:p>
    <w:p w14:paraId="1B66433B" w14:textId="77777777" w:rsidR="00A8300C" w:rsidRPr="003044FA" w:rsidRDefault="00A8300C" w:rsidP="00521F16">
      <w:pPr>
        <w:rPr>
          <w:lang w:val="lt-LT" w:eastAsia="de-DE"/>
        </w:rPr>
      </w:pPr>
    </w:p>
    <w:p w14:paraId="3D2DF863" w14:textId="77777777" w:rsidR="00A8300C" w:rsidRPr="003044FA" w:rsidRDefault="00A8300C" w:rsidP="00521F16">
      <w:pPr>
        <w:rPr>
          <w:lang w:val="lt-LT"/>
        </w:rPr>
      </w:pPr>
      <w:r w:rsidRPr="003044FA">
        <w:rPr>
          <w:lang w:val="lt-LT"/>
        </w:rPr>
        <w:t>Skerdienai ir subproduktams – 5 paros.</w:t>
      </w:r>
    </w:p>
    <w:p w14:paraId="279ED285" w14:textId="77777777" w:rsidR="00A8300C" w:rsidRPr="003044FA" w:rsidRDefault="00A8300C" w:rsidP="00521F16">
      <w:pPr>
        <w:rPr>
          <w:lang w:val="lt-LT"/>
        </w:rPr>
      </w:pPr>
    </w:p>
    <w:p w14:paraId="12FF0904" w14:textId="77777777" w:rsidR="00A8300C" w:rsidRPr="003044FA" w:rsidRDefault="00A8300C" w:rsidP="00521F16">
      <w:pPr>
        <w:rPr>
          <w:lang w:val="lt-LT"/>
        </w:rPr>
      </w:pPr>
    </w:p>
    <w:p w14:paraId="5D09A9FB" w14:textId="77777777" w:rsidR="00A8300C" w:rsidRPr="003044FA" w:rsidRDefault="00A8300C" w:rsidP="00521F16">
      <w:pPr>
        <w:ind w:left="567" w:hanging="567"/>
        <w:rPr>
          <w:lang w:val="lt-LT"/>
        </w:rPr>
      </w:pPr>
      <w:r w:rsidRPr="003044FA">
        <w:rPr>
          <w:b/>
          <w:bCs/>
          <w:lang w:val="lt-LT"/>
        </w:rPr>
        <w:t>5.</w:t>
      </w:r>
      <w:r w:rsidRPr="003044FA">
        <w:rPr>
          <w:b/>
          <w:bCs/>
          <w:lang w:val="lt-LT"/>
        </w:rPr>
        <w:tab/>
        <w:t>FARMAKOLOGINĖS SAVYBĖS</w:t>
      </w:r>
    </w:p>
    <w:p w14:paraId="56CADF9E" w14:textId="77777777" w:rsidR="00A8300C" w:rsidRPr="003044FA" w:rsidRDefault="00A8300C" w:rsidP="00521F16">
      <w:pPr>
        <w:ind w:left="567" w:hanging="567"/>
        <w:rPr>
          <w:lang w:val="lt-LT"/>
        </w:rPr>
      </w:pPr>
    </w:p>
    <w:p w14:paraId="3FF19DA5" w14:textId="77777777" w:rsidR="00A8300C" w:rsidRPr="003044FA" w:rsidRDefault="00A8300C" w:rsidP="00521F16">
      <w:pPr>
        <w:ind w:left="2410" w:hanging="2410"/>
        <w:rPr>
          <w:lang w:val="lt-LT"/>
        </w:rPr>
      </w:pPr>
      <w:r w:rsidRPr="003044FA">
        <w:rPr>
          <w:lang w:val="lt-LT"/>
        </w:rPr>
        <w:t>Farmakoterapinė grupė: vaistai nuo uždegimo ir reumato, nesteroidinės medžiagos (oksikamai).</w:t>
      </w:r>
    </w:p>
    <w:p w14:paraId="33399656" w14:textId="77777777" w:rsidR="00A8300C" w:rsidRPr="003044FA" w:rsidRDefault="00A8300C" w:rsidP="00521F16">
      <w:pPr>
        <w:tabs>
          <w:tab w:val="left" w:pos="567"/>
        </w:tabs>
        <w:ind w:left="2410" w:hanging="2410"/>
        <w:rPr>
          <w:lang w:val="lt-LT"/>
        </w:rPr>
      </w:pPr>
      <w:r w:rsidRPr="003044FA">
        <w:rPr>
          <w:lang w:val="lt-LT"/>
        </w:rPr>
        <w:t>ATCvet kodas: QM01AC06.</w:t>
      </w:r>
    </w:p>
    <w:p w14:paraId="43494173" w14:textId="77777777" w:rsidR="00A8300C" w:rsidRPr="003044FA" w:rsidRDefault="00A8300C" w:rsidP="00521F16">
      <w:pPr>
        <w:ind w:left="567" w:hanging="567"/>
        <w:rPr>
          <w:lang w:val="lt-LT"/>
        </w:rPr>
      </w:pPr>
    </w:p>
    <w:p w14:paraId="6C60BB4E" w14:textId="43C3C72F" w:rsidR="00A8300C" w:rsidRPr="003044FA" w:rsidRDefault="00A8300C" w:rsidP="00521F16">
      <w:pPr>
        <w:tabs>
          <w:tab w:val="left" w:pos="540"/>
        </w:tabs>
        <w:rPr>
          <w:lang w:val="lt-LT"/>
        </w:rPr>
      </w:pPr>
      <w:r w:rsidRPr="003044FA">
        <w:rPr>
          <w:b/>
          <w:bCs/>
          <w:lang w:val="lt-LT"/>
        </w:rPr>
        <w:t>5.1</w:t>
      </w:r>
      <w:r w:rsidR="00667CBF">
        <w:rPr>
          <w:b/>
          <w:bCs/>
          <w:lang w:val="lt-LT"/>
        </w:rPr>
        <w:t>.</w:t>
      </w:r>
      <w:r w:rsidRPr="003044FA">
        <w:rPr>
          <w:b/>
          <w:bCs/>
          <w:lang w:val="lt-LT"/>
        </w:rPr>
        <w:tab/>
        <w:t>Farmakodinaminės savybės</w:t>
      </w:r>
    </w:p>
    <w:p w14:paraId="55FE9A11" w14:textId="77777777" w:rsidR="00A8300C" w:rsidRPr="003044FA" w:rsidRDefault="00A8300C" w:rsidP="00521F16">
      <w:pPr>
        <w:tabs>
          <w:tab w:val="left" w:pos="567"/>
        </w:tabs>
        <w:ind w:left="567" w:hanging="567"/>
        <w:rPr>
          <w:lang w:val="lt-LT"/>
        </w:rPr>
      </w:pPr>
    </w:p>
    <w:p w14:paraId="23696C66" w14:textId="77777777" w:rsidR="00A8300C" w:rsidRPr="003044FA" w:rsidRDefault="00A8300C" w:rsidP="00521F16">
      <w:pPr>
        <w:rPr>
          <w:lang w:val="lt-LT"/>
        </w:rPr>
      </w:pPr>
      <w:r w:rsidRPr="003044FA">
        <w:rPr>
          <w:lang w:val="lt-LT"/>
        </w:rPr>
        <w:t xml:space="preserve">Meloksikamas yra oksikamų klasės nesteroidinis vaistas nuo uždegimo (NVNU), kuris, slopindamas prostaglandinų sintezę, mažina uždegimą, skausmą, eksudaciją ir karščiavimą. Jis mažina leukocitų infiltraciją į uždegimo apimtus audinius. </w:t>
      </w:r>
    </w:p>
    <w:p w14:paraId="1E703FF3" w14:textId="77777777" w:rsidR="00A8300C" w:rsidRPr="003044FA" w:rsidRDefault="00A8300C" w:rsidP="00521F16">
      <w:pPr>
        <w:rPr>
          <w:lang w:val="lt-LT"/>
        </w:rPr>
      </w:pPr>
    </w:p>
    <w:p w14:paraId="53521E46" w14:textId="77777777" w:rsidR="00A8300C" w:rsidRPr="003044FA" w:rsidRDefault="00A8300C" w:rsidP="00521F16">
      <w:pPr>
        <w:rPr>
          <w:lang w:val="lt-LT"/>
        </w:rPr>
      </w:pPr>
      <w:r w:rsidRPr="003044FA">
        <w:rPr>
          <w:lang w:val="lt-LT"/>
        </w:rPr>
        <w:t>Nežymiai slopina kolageno sukeltą trombocitų agregaciją. Be to, meloksikamas pasižymi priešendotoksinėmis savybėmis, nes slopina tromboksano B</w:t>
      </w:r>
      <w:r w:rsidRPr="003044FA">
        <w:rPr>
          <w:vertAlign w:val="subscript"/>
          <w:lang w:val="lt-LT"/>
        </w:rPr>
        <w:t>2</w:t>
      </w:r>
      <w:r w:rsidRPr="003044FA">
        <w:rPr>
          <w:lang w:val="lt-LT"/>
        </w:rPr>
        <w:t xml:space="preserve"> gamybą, kurią kiaulėms sukelia į veną sušvirkštas </w:t>
      </w:r>
      <w:r w:rsidRPr="003044FA">
        <w:rPr>
          <w:i/>
          <w:iCs/>
          <w:lang w:val="lt-LT"/>
        </w:rPr>
        <w:t>E. coli</w:t>
      </w:r>
      <w:r w:rsidRPr="003044FA">
        <w:rPr>
          <w:lang w:val="lt-LT"/>
        </w:rPr>
        <w:t xml:space="preserve"> endotoksinas.</w:t>
      </w:r>
    </w:p>
    <w:p w14:paraId="10604AD5" w14:textId="77777777" w:rsidR="00A8300C" w:rsidRPr="003044FA" w:rsidRDefault="00A8300C" w:rsidP="00521F16">
      <w:pPr>
        <w:rPr>
          <w:lang w:val="lt-LT"/>
        </w:rPr>
      </w:pPr>
    </w:p>
    <w:p w14:paraId="59239A54" w14:textId="77777777" w:rsidR="00A8300C" w:rsidRPr="003044FA" w:rsidRDefault="00A8300C" w:rsidP="00521F16">
      <w:pPr>
        <w:tabs>
          <w:tab w:val="left" w:pos="540"/>
        </w:tabs>
        <w:rPr>
          <w:lang w:val="lt-LT"/>
        </w:rPr>
      </w:pPr>
      <w:r w:rsidRPr="003044FA">
        <w:rPr>
          <w:b/>
          <w:bCs/>
          <w:lang w:val="lt-LT"/>
        </w:rPr>
        <w:t>5.2.</w:t>
      </w:r>
      <w:r w:rsidRPr="003044FA">
        <w:rPr>
          <w:b/>
          <w:bCs/>
          <w:lang w:val="lt-LT"/>
        </w:rPr>
        <w:tab/>
        <w:t>Farmakokinetinės savybės</w:t>
      </w:r>
    </w:p>
    <w:p w14:paraId="45E47742" w14:textId="77777777" w:rsidR="00A8300C" w:rsidRPr="003044FA" w:rsidRDefault="00A8300C" w:rsidP="00521F16">
      <w:pPr>
        <w:rPr>
          <w:lang w:val="lt-LT" w:eastAsia="de-DE"/>
        </w:rPr>
      </w:pPr>
    </w:p>
    <w:p w14:paraId="68C00AA5" w14:textId="77777777" w:rsidR="00A8300C" w:rsidRPr="003044FA" w:rsidRDefault="00A8300C" w:rsidP="00521F16">
      <w:pPr>
        <w:rPr>
          <w:u w:val="single"/>
          <w:lang w:val="lt-LT"/>
        </w:rPr>
      </w:pPr>
      <w:r w:rsidRPr="003044FA">
        <w:rPr>
          <w:u w:val="single"/>
          <w:lang w:val="lt-LT"/>
        </w:rPr>
        <w:t>Absorbcija</w:t>
      </w:r>
    </w:p>
    <w:p w14:paraId="2A655CD2" w14:textId="77777777" w:rsidR="00A8300C" w:rsidRPr="003044FA" w:rsidRDefault="00A8300C" w:rsidP="00521F16">
      <w:pPr>
        <w:tabs>
          <w:tab w:val="left" w:pos="567"/>
        </w:tabs>
        <w:rPr>
          <w:lang w:val="lt-LT" w:eastAsia="de-DE"/>
        </w:rPr>
      </w:pPr>
      <w:r w:rsidRPr="003044FA">
        <w:rPr>
          <w:lang w:val="lt-LT" w:eastAsia="de-DE"/>
        </w:rPr>
        <w:t>Sugirdžius vieną 0,4 mg meloksikamo 1 kg kūno svorio dozę, 0,81 µg/ml C</w:t>
      </w:r>
      <w:r w:rsidRPr="003044FA">
        <w:rPr>
          <w:vertAlign w:val="subscript"/>
          <w:lang w:val="lt-LT" w:eastAsia="de-DE"/>
        </w:rPr>
        <w:t>max</w:t>
      </w:r>
      <w:r w:rsidRPr="003044FA">
        <w:rPr>
          <w:lang w:val="lt-LT" w:eastAsia="de-DE"/>
        </w:rPr>
        <w:t xml:space="preserve"> vertė buvo pasiekta po 2 valandų.</w:t>
      </w:r>
    </w:p>
    <w:p w14:paraId="0DA6A7F4" w14:textId="77777777" w:rsidR="00A8300C" w:rsidRPr="003044FA" w:rsidRDefault="00A8300C" w:rsidP="00521F16">
      <w:pPr>
        <w:rPr>
          <w:lang w:val="lt-LT"/>
        </w:rPr>
      </w:pPr>
    </w:p>
    <w:p w14:paraId="4D85EFF1" w14:textId="77777777" w:rsidR="00A8300C" w:rsidRPr="003044FA" w:rsidRDefault="00A8300C" w:rsidP="00521F16">
      <w:pPr>
        <w:rPr>
          <w:lang w:val="lt-LT"/>
        </w:rPr>
      </w:pPr>
      <w:r w:rsidRPr="003044FA">
        <w:rPr>
          <w:u w:val="single"/>
          <w:lang w:val="lt-LT"/>
        </w:rPr>
        <w:t>Pasiskirstymas</w:t>
      </w:r>
    </w:p>
    <w:p w14:paraId="2652C226" w14:textId="77777777" w:rsidR="00A8300C" w:rsidRPr="003044FA" w:rsidRDefault="00A8300C" w:rsidP="00521F16">
      <w:pPr>
        <w:tabs>
          <w:tab w:val="left" w:pos="567"/>
        </w:tabs>
        <w:rPr>
          <w:lang w:val="lt-LT" w:eastAsia="de-DE"/>
        </w:rPr>
      </w:pPr>
      <w:r w:rsidRPr="003044FA">
        <w:rPr>
          <w:lang w:val="lt-LT"/>
        </w:rPr>
        <w:t>Daugiau kaip 98 % meloksikamo jungiasi su plazmos baltymais. Didžiausia meloksikamo koncentracija aptinkama kepenyse ir inkstuose. Palyginti maža koncentracija aptinkama skeleto raumenyse ir riebaluose.</w:t>
      </w:r>
    </w:p>
    <w:p w14:paraId="4FEEFE3A" w14:textId="77777777" w:rsidR="00A8300C" w:rsidRPr="003044FA" w:rsidRDefault="00A8300C" w:rsidP="00521F16">
      <w:pPr>
        <w:rPr>
          <w:lang w:val="lt-LT"/>
        </w:rPr>
      </w:pPr>
    </w:p>
    <w:p w14:paraId="1E9BC96B" w14:textId="77777777" w:rsidR="00A8300C" w:rsidRPr="003044FA" w:rsidRDefault="00A8300C" w:rsidP="00521F16">
      <w:pPr>
        <w:rPr>
          <w:lang w:val="lt-LT"/>
        </w:rPr>
      </w:pPr>
      <w:r w:rsidRPr="003044FA">
        <w:rPr>
          <w:u w:val="single"/>
          <w:lang w:val="lt-LT"/>
        </w:rPr>
        <w:t>Biotransformacija</w:t>
      </w:r>
    </w:p>
    <w:p w14:paraId="598AD93F" w14:textId="77777777" w:rsidR="00A8300C" w:rsidRPr="003044FA" w:rsidRDefault="00A8300C" w:rsidP="00521F16">
      <w:pPr>
        <w:rPr>
          <w:lang w:val="lt-LT"/>
        </w:rPr>
      </w:pPr>
      <w:r w:rsidRPr="003044FA">
        <w:rPr>
          <w:lang w:val="lt-LT"/>
        </w:rPr>
        <w:t>Daugiausiai meloksikamo aptinkama plazmoje. Tulžyje ir šlapime yra tik pirminio junginio pėdsakai. Meloksikamas biotransformuojamas į alkoholį, rūgšties darinį ir kelis polinius metabolitus. Nustatyta, kad visi pagrindiniai metabolitai yra farmakologiškai neaktyvūs.</w:t>
      </w:r>
    </w:p>
    <w:p w14:paraId="3EBD3BC0" w14:textId="77777777" w:rsidR="00A8300C" w:rsidRPr="003044FA" w:rsidRDefault="00A8300C" w:rsidP="00521F16">
      <w:pPr>
        <w:rPr>
          <w:u w:val="single"/>
          <w:lang w:val="lt-LT"/>
        </w:rPr>
      </w:pPr>
    </w:p>
    <w:p w14:paraId="7CAA03DF" w14:textId="77777777" w:rsidR="00A8300C" w:rsidRPr="003044FA" w:rsidRDefault="00A8300C" w:rsidP="00521F16">
      <w:pPr>
        <w:rPr>
          <w:lang w:val="lt-LT"/>
        </w:rPr>
      </w:pPr>
      <w:r w:rsidRPr="003044FA">
        <w:rPr>
          <w:u w:val="single"/>
          <w:lang w:val="lt-LT"/>
        </w:rPr>
        <w:t>Eliminacija</w:t>
      </w:r>
    </w:p>
    <w:p w14:paraId="21637B06" w14:textId="77777777" w:rsidR="00A8300C" w:rsidRPr="003044FA" w:rsidRDefault="00A8300C" w:rsidP="00521F16">
      <w:pPr>
        <w:tabs>
          <w:tab w:val="left" w:pos="567"/>
        </w:tabs>
        <w:rPr>
          <w:lang w:val="lt-LT" w:eastAsia="de-DE"/>
        </w:rPr>
      </w:pPr>
      <w:r w:rsidRPr="003044FA">
        <w:rPr>
          <w:lang w:val="lt-LT"/>
        </w:rPr>
        <w:t>Sugirdžius vaisto, vidutinis pusinės eliminacijos iš plazmos laikas yra maždaug 2,3 val. Maždaug 50 % sugirdytos dozės pašalinama su šlapimu, likusi dalis – su išmatomis.</w:t>
      </w:r>
    </w:p>
    <w:p w14:paraId="00735626" w14:textId="77777777" w:rsidR="00A8300C" w:rsidRPr="003044FA" w:rsidRDefault="00A8300C" w:rsidP="00521F16">
      <w:pPr>
        <w:rPr>
          <w:lang w:val="lt-LT"/>
        </w:rPr>
      </w:pPr>
    </w:p>
    <w:p w14:paraId="63BC8F6C" w14:textId="77777777" w:rsidR="00A8300C" w:rsidRPr="003044FA" w:rsidRDefault="00A8300C" w:rsidP="00521F16">
      <w:pPr>
        <w:rPr>
          <w:lang w:val="lt-LT"/>
        </w:rPr>
      </w:pPr>
    </w:p>
    <w:p w14:paraId="53D7151A" w14:textId="77777777" w:rsidR="00A8300C" w:rsidRPr="003044FA" w:rsidRDefault="00A8300C" w:rsidP="00521F16">
      <w:pPr>
        <w:ind w:left="567" w:hanging="567"/>
        <w:rPr>
          <w:lang w:val="lt-LT"/>
        </w:rPr>
      </w:pPr>
      <w:r w:rsidRPr="003044FA">
        <w:rPr>
          <w:b/>
          <w:bCs/>
          <w:lang w:val="lt-LT"/>
        </w:rPr>
        <w:t>6.</w:t>
      </w:r>
      <w:r w:rsidRPr="003044FA">
        <w:rPr>
          <w:b/>
          <w:bCs/>
          <w:lang w:val="lt-LT"/>
        </w:rPr>
        <w:tab/>
        <w:t>FARMACINIAI DUOMENYS</w:t>
      </w:r>
    </w:p>
    <w:p w14:paraId="7D5156D7" w14:textId="77777777" w:rsidR="00A8300C" w:rsidRPr="003044FA" w:rsidRDefault="00A8300C" w:rsidP="00521F16">
      <w:pPr>
        <w:rPr>
          <w:lang w:val="lt-LT"/>
        </w:rPr>
      </w:pPr>
    </w:p>
    <w:p w14:paraId="347D727D" w14:textId="77777777" w:rsidR="00A8300C" w:rsidRPr="003044FA" w:rsidRDefault="00A8300C" w:rsidP="00521F16">
      <w:pPr>
        <w:tabs>
          <w:tab w:val="left" w:pos="540"/>
          <w:tab w:val="left" w:pos="708"/>
        </w:tabs>
        <w:ind w:left="567" w:hanging="567"/>
        <w:rPr>
          <w:b/>
          <w:bCs/>
          <w:lang w:val="lt-LT" w:eastAsia="de-DE"/>
        </w:rPr>
      </w:pPr>
      <w:r w:rsidRPr="003044FA">
        <w:rPr>
          <w:b/>
          <w:bCs/>
          <w:lang w:val="lt-LT" w:eastAsia="de-DE"/>
        </w:rPr>
        <w:t>6.1.</w:t>
      </w:r>
      <w:r w:rsidRPr="003044FA">
        <w:rPr>
          <w:b/>
          <w:bCs/>
          <w:lang w:val="lt-LT" w:eastAsia="de-DE"/>
        </w:rPr>
        <w:tab/>
      </w:r>
      <w:r w:rsidRPr="003044FA">
        <w:rPr>
          <w:b/>
          <w:bCs/>
          <w:lang w:val="lt-LT"/>
        </w:rPr>
        <w:t>Pagalbinių medžiagų sąrašas</w:t>
      </w:r>
    </w:p>
    <w:p w14:paraId="4B9DECF7" w14:textId="77777777" w:rsidR="00A8300C" w:rsidRPr="003044FA" w:rsidRDefault="00A8300C" w:rsidP="00521F16">
      <w:pPr>
        <w:tabs>
          <w:tab w:val="left" w:pos="708"/>
        </w:tabs>
        <w:rPr>
          <w:b/>
          <w:bCs/>
          <w:lang w:val="lt-LT" w:eastAsia="de-DE"/>
        </w:rPr>
      </w:pPr>
    </w:p>
    <w:p w14:paraId="0498AB7B" w14:textId="77777777" w:rsidR="00A8300C" w:rsidRPr="003044FA" w:rsidRDefault="00A8300C" w:rsidP="00521F16">
      <w:pPr>
        <w:rPr>
          <w:lang w:val="lt-LT" w:eastAsia="lt-LT"/>
        </w:rPr>
      </w:pPr>
      <w:r w:rsidRPr="003044FA">
        <w:rPr>
          <w:lang w:val="lt-LT" w:eastAsia="lt-LT"/>
        </w:rPr>
        <w:t>Natrio benzoatas,</w:t>
      </w:r>
    </w:p>
    <w:p w14:paraId="6FF748CD" w14:textId="77777777" w:rsidR="00A8300C" w:rsidRPr="003044FA" w:rsidRDefault="00A8300C" w:rsidP="00521F16">
      <w:pPr>
        <w:rPr>
          <w:lang w:val="lt-LT" w:eastAsia="lt-LT"/>
        </w:rPr>
      </w:pPr>
      <w:r w:rsidRPr="003044FA">
        <w:rPr>
          <w:lang w:val="lt-LT" w:eastAsia="lt-LT"/>
        </w:rPr>
        <w:t>sorbitolis, skystas,</w:t>
      </w:r>
    </w:p>
    <w:p w14:paraId="7CB0C65F" w14:textId="77777777" w:rsidR="00A8300C" w:rsidRPr="003044FA" w:rsidRDefault="00A8300C" w:rsidP="00521F16">
      <w:pPr>
        <w:rPr>
          <w:lang w:val="lt-LT" w:eastAsia="lt-LT"/>
        </w:rPr>
      </w:pPr>
      <w:r w:rsidRPr="003044FA">
        <w:rPr>
          <w:lang w:val="lt-LT" w:eastAsia="lt-LT"/>
        </w:rPr>
        <w:t>glicerolis,</w:t>
      </w:r>
    </w:p>
    <w:p w14:paraId="24B72BEA" w14:textId="77777777" w:rsidR="00A8300C" w:rsidRPr="003044FA" w:rsidRDefault="00A8300C" w:rsidP="00521F16">
      <w:pPr>
        <w:rPr>
          <w:lang w:val="lt-LT" w:eastAsia="lt-LT"/>
        </w:rPr>
      </w:pPr>
      <w:r w:rsidRPr="003044FA">
        <w:rPr>
          <w:lang w:val="lt-LT" w:eastAsia="lt-LT"/>
        </w:rPr>
        <w:t>sacharino natrio druska,</w:t>
      </w:r>
    </w:p>
    <w:p w14:paraId="221C7E29" w14:textId="77777777" w:rsidR="00A8300C" w:rsidRPr="003044FA" w:rsidRDefault="00A8300C" w:rsidP="00521F16">
      <w:pPr>
        <w:rPr>
          <w:lang w:val="lt-LT" w:eastAsia="lt-LT"/>
        </w:rPr>
      </w:pPr>
      <w:r w:rsidRPr="003044FA">
        <w:rPr>
          <w:lang w:val="lt-LT" w:eastAsia="lt-LT"/>
        </w:rPr>
        <w:t>ksilitolis,</w:t>
      </w:r>
    </w:p>
    <w:p w14:paraId="3A20AFAE" w14:textId="77777777" w:rsidR="00A8300C" w:rsidRPr="003044FA" w:rsidRDefault="00A8300C" w:rsidP="00521F16">
      <w:pPr>
        <w:rPr>
          <w:lang w:val="lt-LT" w:eastAsia="lt-LT"/>
        </w:rPr>
      </w:pPr>
      <w:r w:rsidRPr="003044FA">
        <w:rPr>
          <w:lang w:val="lt-LT" w:eastAsia="lt-LT"/>
        </w:rPr>
        <w:t>natrio divandenilio fosfato dihidratas,</w:t>
      </w:r>
    </w:p>
    <w:p w14:paraId="13007650" w14:textId="77777777" w:rsidR="00A8300C" w:rsidRPr="003044FA" w:rsidRDefault="00A8300C" w:rsidP="00521F16">
      <w:pPr>
        <w:rPr>
          <w:lang w:val="lt-LT" w:eastAsia="lt-LT"/>
        </w:rPr>
      </w:pPr>
      <w:r w:rsidRPr="003044FA">
        <w:rPr>
          <w:lang w:val="lt-LT" w:eastAsia="lt-LT"/>
        </w:rPr>
        <w:t>koloidinis silicio dioksidas, bevandenis,</w:t>
      </w:r>
    </w:p>
    <w:p w14:paraId="13C79536" w14:textId="77777777" w:rsidR="00A8300C" w:rsidRPr="003044FA" w:rsidRDefault="00A8300C" w:rsidP="00521F16">
      <w:pPr>
        <w:rPr>
          <w:lang w:val="lt-LT" w:eastAsia="lt-LT"/>
        </w:rPr>
      </w:pPr>
      <w:r w:rsidRPr="003044FA">
        <w:rPr>
          <w:lang w:val="lt-LT"/>
        </w:rPr>
        <w:t>hidroksietilceliuliozė,</w:t>
      </w:r>
    </w:p>
    <w:p w14:paraId="6AB3EA4B" w14:textId="77777777" w:rsidR="00A8300C" w:rsidRPr="003044FA" w:rsidRDefault="00A8300C" w:rsidP="00521F16">
      <w:pPr>
        <w:rPr>
          <w:lang w:val="lt-LT" w:eastAsia="lt-LT"/>
        </w:rPr>
      </w:pPr>
      <w:r w:rsidRPr="003044FA">
        <w:rPr>
          <w:lang w:val="lt-LT" w:eastAsia="lt-LT"/>
        </w:rPr>
        <w:t>citrinų rūgštis,</w:t>
      </w:r>
    </w:p>
    <w:p w14:paraId="1330297F" w14:textId="77777777" w:rsidR="00A8300C" w:rsidRPr="003044FA" w:rsidRDefault="00A8300C" w:rsidP="00521F16">
      <w:pPr>
        <w:rPr>
          <w:lang w:val="lt-LT" w:eastAsia="lt-LT"/>
        </w:rPr>
      </w:pPr>
      <w:r w:rsidRPr="003044FA">
        <w:rPr>
          <w:lang w:val="lt-LT" w:eastAsia="lt-LT"/>
        </w:rPr>
        <w:t>medaus aromatas,</w:t>
      </w:r>
    </w:p>
    <w:p w14:paraId="39B4B658" w14:textId="77777777" w:rsidR="00A8300C" w:rsidRPr="003044FA" w:rsidRDefault="00A8300C" w:rsidP="00521F16">
      <w:pPr>
        <w:rPr>
          <w:lang w:val="lt-LT" w:eastAsia="lt-LT"/>
        </w:rPr>
      </w:pPr>
      <w:r w:rsidRPr="003044FA">
        <w:rPr>
          <w:lang w:val="lt-LT" w:eastAsia="lt-LT"/>
        </w:rPr>
        <w:t>vanduo, išgrynintas.</w:t>
      </w:r>
    </w:p>
    <w:p w14:paraId="64C41333" w14:textId="77777777" w:rsidR="00A8300C" w:rsidRPr="003044FA" w:rsidRDefault="00A8300C" w:rsidP="00521F16">
      <w:pPr>
        <w:rPr>
          <w:lang w:val="lt-LT"/>
        </w:rPr>
      </w:pPr>
    </w:p>
    <w:p w14:paraId="5121856F" w14:textId="77777777" w:rsidR="00A8300C" w:rsidRPr="003044FA" w:rsidRDefault="00A8300C" w:rsidP="00521F16">
      <w:pPr>
        <w:tabs>
          <w:tab w:val="left" w:pos="540"/>
        </w:tabs>
        <w:ind w:left="567" w:hanging="567"/>
        <w:rPr>
          <w:b/>
          <w:bCs/>
          <w:lang w:val="lt-LT"/>
        </w:rPr>
      </w:pPr>
      <w:r w:rsidRPr="003044FA">
        <w:rPr>
          <w:b/>
          <w:bCs/>
          <w:lang w:val="lt-LT"/>
        </w:rPr>
        <w:t>6.2.</w:t>
      </w:r>
      <w:r w:rsidRPr="003044FA">
        <w:rPr>
          <w:b/>
          <w:bCs/>
          <w:lang w:val="lt-LT"/>
        </w:rPr>
        <w:tab/>
        <w:t>Pagrindiniai nesuderinamumai</w:t>
      </w:r>
    </w:p>
    <w:p w14:paraId="0E08E179" w14:textId="77777777" w:rsidR="00A8300C" w:rsidRPr="003044FA" w:rsidRDefault="00A8300C" w:rsidP="00521F16">
      <w:pPr>
        <w:tabs>
          <w:tab w:val="left" w:pos="540"/>
        </w:tabs>
        <w:rPr>
          <w:lang w:val="lt-LT"/>
        </w:rPr>
      </w:pPr>
    </w:p>
    <w:p w14:paraId="05BE92E3" w14:textId="77777777" w:rsidR="00A8300C" w:rsidRPr="003044FA" w:rsidRDefault="00A8300C" w:rsidP="00521F16">
      <w:pPr>
        <w:rPr>
          <w:lang w:val="lt-LT"/>
        </w:rPr>
      </w:pPr>
      <w:r w:rsidRPr="003044FA">
        <w:rPr>
          <w:lang w:val="lt-LT"/>
        </w:rPr>
        <w:t>Nežinoma.</w:t>
      </w:r>
    </w:p>
    <w:p w14:paraId="7B15BD38" w14:textId="77777777" w:rsidR="00A8300C" w:rsidRPr="003044FA" w:rsidRDefault="00A8300C" w:rsidP="00521F16">
      <w:pPr>
        <w:rPr>
          <w:lang w:val="lt-LT"/>
        </w:rPr>
      </w:pPr>
    </w:p>
    <w:p w14:paraId="0C08F460" w14:textId="77777777" w:rsidR="00A8300C" w:rsidRPr="003044FA" w:rsidRDefault="00A8300C" w:rsidP="00521F16">
      <w:pPr>
        <w:tabs>
          <w:tab w:val="left" w:pos="540"/>
        </w:tabs>
        <w:ind w:left="567" w:hanging="567"/>
        <w:rPr>
          <w:lang w:val="lt-LT"/>
        </w:rPr>
      </w:pPr>
      <w:r w:rsidRPr="003044FA">
        <w:rPr>
          <w:b/>
          <w:bCs/>
          <w:lang w:val="lt-LT"/>
        </w:rPr>
        <w:t>6.3.</w:t>
      </w:r>
      <w:r w:rsidRPr="003044FA">
        <w:rPr>
          <w:b/>
          <w:bCs/>
          <w:lang w:val="lt-LT"/>
        </w:rPr>
        <w:tab/>
        <w:t>Tinkamumo laikas</w:t>
      </w:r>
    </w:p>
    <w:p w14:paraId="4E93B10F" w14:textId="77777777" w:rsidR="00A8300C" w:rsidRPr="003044FA" w:rsidRDefault="00A8300C" w:rsidP="00521F16">
      <w:pPr>
        <w:rPr>
          <w:lang w:val="lt-LT"/>
        </w:rPr>
      </w:pPr>
    </w:p>
    <w:p w14:paraId="12FC7068" w14:textId="77777777" w:rsidR="00A8300C" w:rsidRPr="003044FA" w:rsidRDefault="00A8300C" w:rsidP="00521F16">
      <w:pPr>
        <w:tabs>
          <w:tab w:val="left" w:pos="7371"/>
        </w:tabs>
        <w:rPr>
          <w:lang w:val="lt-LT"/>
        </w:rPr>
      </w:pPr>
      <w:r w:rsidRPr="003044FA">
        <w:rPr>
          <w:lang w:val="lt-LT"/>
        </w:rPr>
        <w:t>Veterinarinio vaisto tinkamumo laikas, nepažeidus originalios pakuotės, – 3 metai.</w:t>
      </w:r>
    </w:p>
    <w:p w14:paraId="79710518" w14:textId="77777777" w:rsidR="00A8300C" w:rsidRPr="003044FA" w:rsidRDefault="00A8300C" w:rsidP="00521F16">
      <w:pPr>
        <w:tabs>
          <w:tab w:val="left" w:pos="7371"/>
        </w:tabs>
        <w:rPr>
          <w:lang w:val="lt-LT"/>
        </w:rPr>
      </w:pPr>
      <w:r w:rsidRPr="003044FA">
        <w:rPr>
          <w:lang w:val="lt-LT"/>
        </w:rPr>
        <w:t>Tinkamumo laikas, atidarius pirminę pakuotę, – 6 mėn.</w:t>
      </w:r>
    </w:p>
    <w:p w14:paraId="7FDD5636" w14:textId="77777777" w:rsidR="00A8300C" w:rsidRPr="003044FA" w:rsidRDefault="00A8300C" w:rsidP="00521F16">
      <w:pPr>
        <w:rPr>
          <w:lang w:val="lt-LT"/>
        </w:rPr>
      </w:pPr>
    </w:p>
    <w:p w14:paraId="6941566B" w14:textId="77777777" w:rsidR="00A8300C" w:rsidRPr="003044FA" w:rsidRDefault="00A8300C" w:rsidP="00521F16">
      <w:pPr>
        <w:tabs>
          <w:tab w:val="left" w:pos="540"/>
        </w:tabs>
        <w:ind w:left="567" w:hanging="567"/>
        <w:rPr>
          <w:b/>
          <w:bCs/>
          <w:i/>
          <w:iCs/>
          <w:lang w:val="lt-LT" w:eastAsia="de-DE"/>
        </w:rPr>
      </w:pPr>
      <w:r w:rsidRPr="003044FA">
        <w:rPr>
          <w:b/>
          <w:bCs/>
          <w:lang w:val="lt-LT" w:eastAsia="de-DE"/>
        </w:rPr>
        <w:t>6.4.</w:t>
      </w:r>
      <w:r w:rsidRPr="003044FA">
        <w:rPr>
          <w:b/>
          <w:bCs/>
          <w:i/>
          <w:iCs/>
          <w:lang w:val="lt-LT" w:eastAsia="de-DE"/>
        </w:rPr>
        <w:tab/>
      </w:r>
      <w:r w:rsidRPr="003044FA">
        <w:rPr>
          <w:b/>
          <w:bCs/>
          <w:lang w:val="lt-LT"/>
        </w:rPr>
        <w:t>Specialieji laikymo nurodymai</w:t>
      </w:r>
    </w:p>
    <w:p w14:paraId="0A9D2A01" w14:textId="77777777" w:rsidR="00A8300C" w:rsidRPr="003044FA" w:rsidRDefault="00A8300C" w:rsidP="00521F16">
      <w:pPr>
        <w:rPr>
          <w:lang w:val="lt-LT"/>
        </w:rPr>
      </w:pPr>
    </w:p>
    <w:p w14:paraId="4A6127C1" w14:textId="77777777" w:rsidR="00A8300C" w:rsidRPr="003044FA" w:rsidRDefault="00A8300C" w:rsidP="00521F16">
      <w:pPr>
        <w:rPr>
          <w:lang w:val="lt-LT"/>
        </w:rPr>
      </w:pPr>
      <w:r w:rsidRPr="003044FA">
        <w:rPr>
          <w:lang w:val="lt-LT"/>
        </w:rPr>
        <w:t>Šiam veterinariniam vaistui specialių laikymo sąlygų nereikia.</w:t>
      </w:r>
    </w:p>
    <w:p w14:paraId="0C3EE438" w14:textId="77777777" w:rsidR="00A8300C" w:rsidRPr="003044FA" w:rsidRDefault="00A8300C" w:rsidP="00521F16">
      <w:pPr>
        <w:rPr>
          <w:lang w:val="lt-LT"/>
        </w:rPr>
      </w:pPr>
    </w:p>
    <w:p w14:paraId="63C5E84C" w14:textId="77777777" w:rsidR="00A8300C" w:rsidRPr="003044FA" w:rsidRDefault="00A8300C" w:rsidP="00D61A52">
      <w:pPr>
        <w:keepNext/>
        <w:ind w:left="567" w:hanging="567"/>
        <w:rPr>
          <w:b/>
          <w:bCs/>
          <w:lang w:val="lt-LT"/>
        </w:rPr>
      </w:pPr>
      <w:r w:rsidRPr="003044FA">
        <w:rPr>
          <w:b/>
          <w:bCs/>
          <w:lang w:val="lt-LT"/>
        </w:rPr>
        <w:lastRenderedPageBreak/>
        <w:t>6.5.</w:t>
      </w:r>
      <w:r w:rsidRPr="003044FA">
        <w:rPr>
          <w:b/>
          <w:bCs/>
          <w:lang w:val="lt-LT"/>
        </w:rPr>
        <w:tab/>
        <w:t>Pirminės pakuotės pobūdis ir sudedamosios dalys</w:t>
      </w:r>
    </w:p>
    <w:p w14:paraId="3A6D8F0A" w14:textId="77777777" w:rsidR="00A8300C" w:rsidRPr="003044FA" w:rsidRDefault="00A8300C" w:rsidP="00D61A52">
      <w:pPr>
        <w:keepNext/>
        <w:rPr>
          <w:lang w:val="lt-LT"/>
        </w:rPr>
      </w:pPr>
    </w:p>
    <w:p w14:paraId="18154DE6" w14:textId="77777777" w:rsidR="00A8300C" w:rsidRPr="003044FA" w:rsidRDefault="00A8300C" w:rsidP="00521F16">
      <w:pPr>
        <w:rPr>
          <w:lang w:val="lt-LT"/>
        </w:rPr>
      </w:pPr>
      <w:r w:rsidRPr="003044FA">
        <w:rPr>
          <w:lang w:val="lt-LT"/>
        </w:rPr>
        <w:t>Kartoninė dėžutė, kurioje yra vienas polietileninis 100 ml ar 250 ml buteliukas su polietileniniu antgaliu, vaikų neatidaromas uždoris ir matavimo švirkštas. Gali būti tiekiamos ne visų dydžių pakuotės.</w:t>
      </w:r>
    </w:p>
    <w:p w14:paraId="045A2D2D" w14:textId="77777777" w:rsidR="00A8300C" w:rsidRPr="003044FA" w:rsidRDefault="00A8300C" w:rsidP="00521F16">
      <w:pPr>
        <w:rPr>
          <w:lang w:val="lt-LT"/>
        </w:rPr>
      </w:pPr>
    </w:p>
    <w:p w14:paraId="1283C8CE" w14:textId="77777777" w:rsidR="00A8300C" w:rsidRPr="003044FA" w:rsidRDefault="00A8300C" w:rsidP="000209CE">
      <w:pPr>
        <w:keepNext/>
        <w:tabs>
          <w:tab w:val="left" w:pos="540"/>
        </w:tabs>
        <w:ind w:left="567" w:hanging="567"/>
        <w:rPr>
          <w:b/>
          <w:bCs/>
          <w:lang w:val="lt-LT"/>
        </w:rPr>
      </w:pPr>
      <w:r w:rsidRPr="003044FA">
        <w:rPr>
          <w:b/>
          <w:bCs/>
          <w:lang w:val="lt-LT" w:eastAsia="de-DE"/>
        </w:rPr>
        <w:t>6.6.</w:t>
      </w:r>
      <w:r w:rsidRPr="003044FA">
        <w:rPr>
          <w:b/>
          <w:bCs/>
          <w:lang w:val="lt-LT" w:eastAsia="de-DE"/>
        </w:rPr>
        <w:tab/>
      </w:r>
      <w:r w:rsidRPr="003044FA">
        <w:rPr>
          <w:b/>
          <w:bCs/>
          <w:lang w:val="lt-LT"/>
        </w:rPr>
        <w:t>Specialiosios nesunaudoto veterinarinio vaisto ar su jo naudojimu susijusių atliekų naikinimo nuostatos</w:t>
      </w:r>
    </w:p>
    <w:p w14:paraId="64BB35D0" w14:textId="77777777" w:rsidR="00A8300C" w:rsidRPr="003044FA" w:rsidRDefault="00A8300C" w:rsidP="000209CE">
      <w:pPr>
        <w:keepNext/>
        <w:ind w:left="567" w:hanging="567"/>
        <w:rPr>
          <w:lang w:val="lt-LT" w:eastAsia="de-DE"/>
        </w:rPr>
      </w:pPr>
    </w:p>
    <w:p w14:paraId="7D0C687E" w14:textId="77777777" w:rsidR="00A8300C" w:rsidRPr="003044FA" w:rsidRDefault="00A8300C" w:rsidP="00521F16">
      <w:pPr>
        <w:rPr>
          <w:lang w:val="lt-LT" w:eastAsia="de-DE"/>
        </w:rPr>
      </w:pPr>
      <w:r w:rsidRPr="003044FA">
        <w:rPr>
          <w:lang w:val="lt-LT" w:eastAsia="de-DE"/>
        </w:rPr>
        <w:t>Nesunaudotas veterinarinis vaistas ar su juo susijusios atliekos turi būti sunaikintos pagal šalies reikalavimus.</w:t>
      </w:r>
    </w:p>
    <w:p w14:paraId="6011943F" w14:textId="77777777" w:rsidR="00A8300C" w:rsidRPr="003044FA" w:rsidRDefault="00A8300C" w:rsidP="00521F16">
      <w:pPr>
        <w:rPr>
          <w:lang w:val="lt-LT"/>
        </w:rPr>
      </w:pPr>
    </w:p>
    <w:p w14:paraId="1D711313" w14:textId="77777777" w:rsidR="00A8300C" w:rsidRPr="003044FA" w:rsidRDefault="00A8300C" w:rsidP="00521F16">
      <w:pPr>
        <w:rPr>
          <w:lang w:val="lt-LT"/>
        </w:rPr>
      </w:pPr>
    </w:p>
    <w:p w14:paraId="15F57FBF" w14:textId="77777777" w:rsidR="00A8300C" w:rsidRPr="003044FA" w:rsidRDefault="00A8300C" w:rsidP="00521F16">
      <w:pPr>
        <w:tabs>
          <w:tab w:val="left" w:pos="709"/>
        </w:tabs>
        <w:ind w:left="567" w:hanging="567"/>
        <w:rPr>
          <w:lang w:val="lt-LT"/>
        </w:rPr>
      </w:pPr>
      <w:r w:rsidRPr="003044FA">
        <w:rPr>
          <w:b/>
          <w:bCs/>
          <w:lang w:val="lt-LT"/>
        </w:rPr>
        <w:t>7.</w:t>
      </w:r>
      <w:r w:rsidRPr="003044FA">
        <w:rPr>
          <w:b/>
          <w:bCs/>
          <w:lang w:val="lt-LT"/>
        </w:rPr>
        <w:tab/>
      </w:r>
      <w:r w:rsidRPr="003044FA">
        <w:rPr>
          <w:b/>
          <w:bCs/>
          <w:caps/>
          <w:lang w:val="lt-LT"/>
        </w:rPr>
        <w:t>REGISTRUOTOJAS</w:t>
      </w:r>
    </w:p>
    <w:p w14:paraId="06326C93" w14:textId="77777777" w:rsidR="00A8300C" w:rsidRPr="003044FA" w:rsidRDefault="00A8300C" w:rsidP="00521F16">
      <w:pPr>
        <w:tabs>
          <w:tab w:val="left" w:pos="709"/>
        </w:tabs>
        <w:ind w:left="567" w:hanging="567"/>
        <w:rPr>
          <w:lang w:val="lt-LT"/>
        </w:rPr>
      </w:pPr>
    </w:p>
    <w:p w14:paraId="577C00FE" w14:textId="77777777" w:rsidR="00A8300C" w:rsidRPr="003044FA" w:rsidRDefault="00A8300C" w:rsidP="00521F16">
      <w:pPr>
        <w:tabs>
          <w:tab w:val="left" w:pos="709"/>
        </w:tabs>
        <w:ind w:left="567" w:hanging="567"/>
        <w:rPr>
          <w:lang w:val="lt-LT"/>
        </w:rPr>
      </w:pPr>
      <w:r w:rsidRPr="003044FA">
        <w:rPr>
          <w:lang w:val="lt-LT"/>
        </w:rPr>
        <w:t>Boehringer Ingelheim Vetmedica GmbH</w:t>
      </w:r>
    </w:p>
    <w:p w14:paraId="4B3EF5F3" w14:textId="77777777" w:rsidR="00A8300C" w:rsidRPr="003044FA" w:rsidRDefault="00A8300C" w:rsidP="00521F16">
      <w:pPr>
        <w:tabs>
          <w:tab w:val="left" w:pos="709"/>
        </w:tabs>
        <w:ind w:left="567" w:hanging="567"/>
        <w:rPr>
          <w:lang w:val="lt-LT"/>
        </w:rPr>
      </w:pPr>
      <w:r w:rsidRPr="003044FA">
        <w:rPr>
          <w:lang w:val="lt-LT"/>
        </w:rPr>
        <w:t>55216 Ingelheim/Rhein</w:t>
      </w:r>
    </w:p>
    <w:p w14:paraId="496E57C6" w14:textId="77777777" w:rsidR="00A8300C" w:rsidRPr="003044FA" w:rsidRDefault="00A8300C" w:rsidP="00521F16">
      <w:pPr>
        <w:rPr>
          <w:caps/>
          <w:lang w:val="lt-LT"/>
        </w:rPr>
      </w:pPr>
      <w:r w:rsidRPr="003044FA">
        <w:rPr>
          <w:caps/>
          <w:lang w:val="lt-LT"/>
        </w:rPr>
        <w:t>Vokietija</w:t>
      </w:r>
    </w:p>
    <w:p w14:paraId="292A215F" w14:textId="77777777" w:rsidR="00A8300C" w:rsidRPr="003044FA" w:rsidRDefault="00A8300C" w:rsidP="00521F16">
      <w:pPr>
        <w:rPr>
          <w:lang w:val="lt-LT"/>
        </w:rPr>
      </w:pPr>
    </w:p>
    <w:p w14:paraId="504EF634" w14:textId="77777777" w:rsidR="00A8300C" w:rsidRPr="003044FA" w:rsidRDefault="00A8300C" w:rsidP="00521F16">
      <w:pPr>
        <w:rPr>
          <w:lang w:val="lt-LT"/>
        </w:rPr>
      </w:pPr>
    </w:p>
    <w:p w14:paraId="004807AE" w14:textId="77777777" w:rsidR="00A8300C" w:rsidRPr="003044FA" w:rsidRDefault="00A8300C" w:rsidP="00521F16">
      <w:pPr>
        <w:ind w:left="567" w:hanging="567"/>
        <w:rPr>
          <w:b/>
          <w:bCs/>
          <w:caps/>
          <w:lang w:val="lt-LT"/>
        </w:rPr>
      </w:pPr>
      <w:r w:rsidRPr="003044FA">
        <w:rPr>
          <w:b/>
          <w:bCs/>
          <w:caps/>
          <w:lang w:val="lt-LT"/>
        </w:rPr>
        <w:t>8.</w:t>
      </w:r>
      <w:r w:rsidRPr="003044FA">
        <w:rPr>
          <w:b/>
          <w:bCs/>
          <w:caps/>
          <w:lang w:val="lt-LT"/>
        </w:rPr>
        <w:tab/>
        <w:t>REGISTRACIJOS NUMERIAI</w:t>
      </w:r>
    </w:p>
    <w:p w14:paraId="665B4911" w14:textId="77777777" w:rsidR="00A8300C" w:rsidRPr="003044FA" w:rsidRDefault="00A8300C" w:rsidP="00521F16">
      <w:pPr>
        <w:rPr>
          <w:lang w:val="lt-LT"/>
        </w:rPr>
      </w:pPr>
    </w:p>
    <w:p w14:paraId="570F0D7B" w14:textId="77777777" w:rsidR="00A8300C" w:rsidRPr="003044FA" w:rsidRDefault="00A8300C" w:rsidP="00521F16">
      <w:pPr>
        <w:rPr>
          <w:lang w:val="lt-LT"/>
        </w:rPr>
      </w:pPr>
      <w:r w:rsidRPr="003044FA">
        <w:rPr>
          <w:lang w:val="lt-LT"/>
        </w:rPr>
        <w:t>EU/2/97/004/041 100 ml</w:t>
      </w:r>
    </w:p>
    <w:p w14:paraId="77851D05" w14:textId="77777777" w:rsidR="00A8300C" w:rsidRPr="003044FA" w:rsidRDefault="00A8300C" w:rsidP="00521F16">
      <w:pPr>
        <w:rPr>
          <w:lang w:val="lt-LT"/>
        </w:rPr>
      </w:pPr>
      <w:r w:rsidRPr="003044FA">
        <w:rPr>
          <w:lang w:val="lt-LT"/>
        </w:rPr>
        <w:t>EU/2/97/004/042 250 ml</w:t>
      </w:r>
    </w:p>
    <w:p w14:paraId="48B733E4" w14:textId="77777777" w:rsidR="00A8300C" w:rsidRPr="003044FA" w:rsidRDefault="00A8300C" w:rsidP="00521F16">
      <w:pPr>
        <w:rPr>
          <w:lang w:val="lt-LT"/>
        </w:rPr>
      </w:pPr>
    </w:p>
    <w:p w14:paraId="374E7B09" w14:textId="77777777" w:rsidR="00A8300C" w:rsidRPr="003044FA" w:rsidRDefault="00A8300C" w:rsidP="00521F16">
      <w:pPr>
        <w:rPr>
          <w:lang w:val="lt-LT"/>
        </w:rPr>
      </w:pPr>
    </w:p>
    <w:p w14:paraId="58D2CD81" w14:textId="77777777" w:rsidR="00A8300C" w:rsidRPr="003044FA" w:rsidRDefault="00A8300C" w:rsidP="00521F16">
      <w:pPr>
        <w:ind w:left="567" w:hanging="567"/>
        <w:rPr>
          <w:b/>
          <w:bCs/>
          <w:caps/>
          <w:lang w:val="lt-LT"/>
        </w:rPr>
      </w:pPr>
      <w:r w:rsidRPr="003044FA">
        <w:rPr>
          <w:b/>
          <w:bCs/>
          <w:caps/>
          <w:lang w:val="lt-LT"/>
        </w:rPr>
        <w:t>9.</w:t>
      </w:r>
      <w:r w:rsidRPr="003044FA">
        <w:rPr>
          <w:b/>
          <w:bCs/>
          <w:caps/>
          <w:lang w:val="lt-LT"/>
        </w:rPr>
        <w:tab/>
        <w:t>REGISTRAVIMO / PERREGISTRAVIMO DATA</w:t>
      </w:r>
    </w:p>
    <w:p w14:paraId="2A22A169" w14:textId="77777777" w:rsidR="00A8300C" w:rsidRPr="003044FA" w:rsidRDefault="00A8300C" w:rsidP="00521F16">
      <w:pPr>
        <w:rPr>
          <w:lang w:val="lt-LT"/>
        </w:rPr>
      </w:pPr>
    </w:p>
    <w:p w14:paraId="0D9700EE" w14:textId="0B3F5899" w:rsidR="00A8300C" w:rsidRPr="003044FA" w:rsidRDefault="00A8300C" w:rsidP="00D61A52">
      <w:pPr>
        <w:tabs>
          <w:tab w:val="left" w:pos="2268"/>
          <w:tab w:val="left" w:pos="4253"/>
        </w:tabs>
        <w:ind w:left="567" w:hanging="567"/>
        <w:rPr>
          <w:lang w:val="lt-LT"/>
        </w:rPr>
      </w:pPr>
      <w:r w:rsidRPr="003044FA">
        <w:rPr>
          <w:lang w:val="lt-LT" w:eastAsia="de-DE"/>
        </w:rPr>
        <w:t>Registravimo data</w:t>
      </w:r>
      <w:r w:rsidR="004917DF">
        <w:rPr>
          <w:lang w:val="lt-LT" w:eastAsia="de-DE"/>
        </w:rPr>
        <w:t xml:space="preserve"> </w:t>
      </w:r>
      <w:r w:rsidRPr="003044FA">
        <w:rPr>
          <w:lang w:val="lt-LT"/>
        </w:rPr>
        <w:tab/>
        <w:t>1998-01-07</w:t>
      </w:r>
    </w:p>
    <w:p w14:paraId="750B5E62" w14:textId="18369A7C" w:rsidR="00A8300C" w:rsidRPr="003044FA" w:rsidRDefault="00A8300C" w:rsidP="00D61A52">
      <w:pPr>
        <w:tabs>
          <w:tab w:val="left" w:pos="2268"/>
        </w:tabs>
        <w:ind w:left="567" w:hanging="567"/>
        <w:rPr>
          <w:lang w:val="lt-LT"/>
        </w:rPr>
      </w:pPr>
      <w:r w:rsidRPr="003044FA">
        <w:rPr>
          <w:lang w:val="lt-LT"/>
        </w:rPr>
        <w:t>Perregistravimo data</w:t>
      </w:r>
      <w:r w:rsidR="004917DF">
        <w:rPr>
          <w:lang w:val="lt-LT"/>
        </w:rPr>
        <w:t xml:space="preserve"> </w:t>
      </w:r>
      <w:r w:rsidRPr="003044FA">
        <w:rPr>
          <w:lang w:val="lt-LT"/>
        </w:rPr>
        <w:tab/>
        <w:t>2007-12-06</w:t>
      </w:r>
    </w:p>
    <w:p w14:paraId="5030D115" w14:textId="77777777" w:rsidR="00A8300C" w:rsidRPr="003044FA" w:rsidRDefault="00A8300C" w:rsidP="00521F16">
      <w:pPr>
        <w:rPr>
          <w:lang w:val="lt-LT"/>
        </w:rPr>
      </w:pPr>
    </w:p>
    <w:p w14:paraId="7BD1F9A7" w14:textId="77777777" w:rsidR="00A8300C" w:rsidRPr="003044FA" w:rsidRDefault="00A8300C" w:rsidP="00521F16">
      <w:pPr>
        <w:rPr>
          <w:lang w:val="lt-LT"/>
        </w:rPr>
      </w:pPr>
    </w:p>
    <w:p w14:paraId="41637281" w14:textId="77777777" w:rsidR="00A8300C" w:rsidRPr="003044FA" w:rsidRDefault="00A8300C" w:rsidP="00521F16">
      <w:pPr>
        <w:tabs>
          <w:tab w:val="left" w:pos="540"/>
        </w:tabs>
        <w:rPr>
          <w:b/>
          <w:bCs/>
          <w:caps/>
          <w:lang w:val="lt-LT" w:eastAsia="de-DE"/>
        </w:rPr>
      </w:pPr>
      <w:r w:rsidRPr="003044FA">
        <w:rPr>
          <w:b/>
          <w:bCs/>
          <w:lang w:val="lt-LT"/>
        </w:rPr>
        <w:t>10.</w:t>
      </w:r>
      <w:r w:rsidRPr="003044FA">
        <w:rPr>
          <w:b/>
          <w:bCs/>
          <w:lang w:val="lt-LT"/>
        </w:rPr>
        <w:tab/>
      </w:r>
      <w:r w:rsidRPr="003044FA">
        <w:rPr>
          <w:b/>
          <w:bCs/>
          <w:caps/>
          <w:lang w:val="lt-LT" w:eastAsia="de-DE"/>
        </w:rPr>
        <w:t>Teksto peržiūros data</w:t>
      </w:r>
    </w:p>
    <w:p w14:paraId="1F2C9C00" w14:textId="77777777" w:rsidR="00A8300C" w:rsidRPr="003044FA" w:rsidRDefault="00A8300C" w:rsidP="00521F16">
      <w:pPr>
        <w:rPr>
          <w:lang w:val="lt-LT" w:eastAsia="de-DE"/>
        </w:rPr>
      </w:pPr>
    </w:p>
    <w:p w14:paraId="0D697D60" w14:textId="77777777" w:rsidR="00A8300C" w:rsidRPr="003044FA" w:rsidRDefault="00A8300C" w:rsidP="00521F16">
      <w:pPr>
        <w:rPr>
          <w:lang w:val="lt-LT"/>
        </w:rPr>
      </w:pPr>
      <w:r w:rsidRPr="003044FA">
        <w:rPr>
          <w:lang w:val="lt-LT"/>
        </w:rPr>
        <w:t xml:space="preserve">Išsamią informaciją apie šį veterinarinį vaistą galima rasti Europos vaistų agentūros tinklalapyje </w:t>
      </w:r>
      <w:hyperlink r:id="rId19" w:history="1">
        <w:r w:rsidRPr="003044FA">
          <w:rPr>
            <w:rStyle w:val="Hyperlink"/>
            <w:color w:val="auto"/>
            <w:lang w:val="lt-LT"/>
          </w:rPr>
          <w:t>http://www.ema.europa.eu/</w:t>
        </w:r>
      </w:hyperlink>
      <w:r w:rsidRPr="003044FA">
        <w:rPr>
          <w:lang w:val="lt-LT"/>
        </w:rPr>
        <w:t>.</w:t>
      </w:r>
    </w:p>
    <w:p w14:paraId="22FB8965" w14:textId="77777777" w:rsidR="00A8300C" w:rsidRPr="003044FA" w:rsidRDefault="00A8300C" w:rsidP="00521F16">
      <w:pPr>
        <w:rPr>
          <w:lang w:val="lt-LT" w:eastAsia="de-DE"/>
        </w:rPr>
      </w:pPr>
    </w:p>
    <w:p w14:paraId="26D2A00A" w14:textId="77777777" w:rsidR="00A8300C" w:rsidRPr="003044FA" w:rsidRDefault="00A8300C" w:rsidP="00521F16">
      <w:pPr>
        <w:rPr>
          <w:lang w:val="lt-LT" w:eastAsia="de-DE"/>
        </w:rPr>
      </w:pPr>
    </w:p>
    <w:p w14:paraId="795269E2" w14:textId="77777777" w:rsidR="00A8300C" w:rsidRPr="003044FA" w:rsidRDefault="00A8300C" w:rsidP="00521F16">
      <w:pPr>
        <w:rPr>
          <w:b/>
          <w:bCs/>
          <w:caps/>
          <w:lang w:val="lt-LT"/>
        </w:rPr>
      </w:pPr>
      <w:r w:rsidRPr="003044FA">
        <w:rPr>
          <w:b/>
          <w:bCs/>
          <w:caps/>
          <w:lang w:val="lt-LT"/>
        </w:rPr>
        <w:t>Draudimas prekiauti, tiekti ir (arba) naudoti</w:t>
      </w:r>
    </w:p>
    <w:p w14:paraId="69B50387" w14:textId="77777777" w:rsidR="00A8300C" w:rsidRPr="003044FA" w:rsidRDefault="00A8300C" w:rsidP="00521F16">
      <w:pPr>
        <w:rPr>
          <w:lang w:val="lt-LT"/>
        </w:rPr>
      </w:pPr>
    </w:p>
    <w:p w14:paraId="605538C5" w14:textId="77777777" w:rsidR="00A8300C" w:rsidRPr="003044FA" w:rsidRDefault="00A8300C" w:rsidP="00521F16">
      <w:pPr>
        <w:rPr>
          <w:lang w:val="lt-LT"/>
        </w:rPr>
      </w:pPr>
      <w:r w:rsidRPr="003044FA">
        <w:rPr>
          <w:lang w:val="lt-LT"/>
        </w:rPr>
        <w:t>Nėra.</w:t>
      </w:r>
    </w:p>
    <w:p w14:paraId="406FB888" w14:textId="77777777" w:rsidR="00A8300C" w:rsidRPr="003044FA" w:rsidRDefault="00A8300C" w:rsidP="00371E12">
      <w:pPr>
        <w:ind w:left="567" w:hanging="567"/>
        <w:rPr>
          <w:lang w:val="lt-LT" w:eastAsia="de-DE"/>
        </w:rPr>
      </w:pPr>
      <w:r w:rsidRPr="003044FA">
        <w:rPr>
          <w:lang w:val="lt-LT"/>
        </w:rPr>
        <w:br w:type="page"/>
      </w:r>
      <w:r w:rsidRPr="003044FA">
        <w:rPr>
          <w:b/>
          <w:bCs/>
          <w:lang w:val="lt-LT" w:eastAsia="de-DE"/>
        </w:rPr>
        <w:lastRenderedPageBreak/>
        <w:t>1.</w:t>
      </w:r>
      <w:r w:rsidRPr="003044FA">
        <w:rPr>
          <w:b/>
          <w:bCs/>
          <w:lang w:val="lt-LT" w:eastAsia="de-DE"/>
        </w:rPr>
        <w:tab/>
        <w:t>VETERINARINIO VAISTO PAVADINIMAS</w:t>
      </w:r>
    </w:p>
    <w:p w14:paraId="19070084" w14:textId="77777777" w:rsidR="00A8300C" w:rsidRPr="003044FA" w:rsidRDefault="00A8300C" w:rsidP="00422368">
      <w:pPr>
        <w:rPr>
          <w:lang w:val="lt-LT" w:eastAsia="de-DE"/>
        </w:rPr>
      </w:pPr>
    </w:p>
    <w:p w14:paraId="3CAB89E4" w14:textId="77777777" w:rsidR="00A8300C" w:rsidRPr="003044FA" w:rsidRDefault="00A8300C" w:rsidP="00422368">
      <w:pPr>
        <w:outlineLvl w:val="1"/>
        <w:rPr>
          <w:lang w:val="lt-LT"/>
        </w:rPr>
      </w:pPr>
      <w:r w:rsidRPr="003044FA">
        <w:rPr>
          <w:lang w:val="lt-LT"/>
        </w:rPr>
        <w:t>Metacam 40 mg/ml, injekcinis tirpalas galvijams ir arkliams</w:t>
      </w:r>
    </w:p>
    <w:p w14:paraId="1BD5C3AD" w14:textId="77777777" w:rsidR="00A8300C" w:rsidRPr="003044FA" w:rsidRDefault="00A8300C" w:rsidP="00422368">
      <w:pPr>
        <w:rPr>
          <w:lang w:val="lt-LT"/>
        </w:rPr>
      </w:pPr>
    </w:p>
    <w:p w14:paraId="72C08123" w14:textId="77777777" w:rsidR="00A8300C" w:rsidRPr="003044FA" w:rsidRDefault="00A8300C" w:rsidP="00422368">
      <w:pPr>
        <w:rPr>
          <w:lang w:val="lt-LT"/>
        </w:rPr>
      </w:pPr>
    </w:p>
    <w:p w14:paraId="5E270BE2" w14:textId="77777777" w:rsidR="00A8300C" w:rsidRPr="003044FA" w:rsidRDefault="00A8300C" w:rsidP="00422368">
      <w:pPr>
        <w:ind w:left="567" w:hanging="567"/>
        <w:rPr>
          <w:lang w:val="lt-LT"/>
        </w:rPr>
      </w:pPr>
      <w:r w:rsidRPr="003044FA">
        <w:rPr>
          <w:b/>
          <w:bCs/>
          <w:lang w:val="lt-LT"/>
        </w:rPr>
        <w:t>2.</w:t>
      </w:r>
      <w:r w:rsidRPr="003044FA">
        <w:rPr>
          <w:b/>
          <w:bCs/>
          <w:lang w:val="lt-LT"/>
        </w:rPr>
        <w:tab/>
        <w:t>KOKYBINĖ IR KIEKYBINĖ SUDĖTIS</w:t>
      </w:r>
    </w:p>
    <w:p w14:paraId="1AFFB3CC" w14:textId="77777777" w:rsidR="00A8300C" w:rsidRPr="003044FA" w:rsidRDefault="00A8300C" w:rsidP="00422368">
      <w:pPr>
        <w:rPr>
          <w:lang w:val="lt-LT"/>
        </w:rPr>
      </w:pPr>
    </w:p>
    <w:p w14:paraId="5EA152A7" w14:textId="77777777" w:rsidR="00A8300C" w:rsidRPr="003044FA" w:rsidRDefault="00A8300C" w:rsidP="00422368">
      <w:pPr>
        <w:rPr>
          <w:lang w:val="lt-LT"/>
        </w:rPr>
      </w:pPr>
      <w:r w:rsidRPr="003044FA">
        <w:rPr>
          <w:lang w:val="lt-LT"/>
        </w:rPr>
        <w:t>Viename mililitre yra:</w:t>
      </w:r>
    </w:p>
    <w:p w14:paraId="6DECBDB0" w14:textId="77777777" w:rsidR="00A8300C" w:rsidRPr="003044FA" w:rsidRDefault="00A8300C" w:rsidP="00422368">
      <w:pPr>
        <w:rPr>
          <w:lang w:val="lt-LT"/>
        </w:rPr>
      </w:pPr>
    </w:p>
    <w:p w14:paraId="2E35EDCB" w14:textId="77777777" w:rsidR="00A8300C" w:rsidRPr="003044FA" w:rsidRDefault="00A8300C" w:rsidP="00422368">
      <w:pPr>
        <w:rPr>
          <w:b/>
          <w:bCs/>
          <w:lang w:val="lt-LT"/>
        </w:rPr>
      </w:pPr>
      <w:r w:rsidRPr="003044FA">
        <w:rPr>
          <w:b/>
          <w:bCs/>
          <w:lang w:val="lt-LT"/>
        </w:rPr>
        <w:t>veikliosios medžiagos:</w:t>
      </w:r>
    </w:p>
    <w:p w14:paraId="65F04B1A" w14:textId="77777777" w:rsidR="00A8300C" w:rsidRPr="003044FA" w:rsidRDefault="00A8300C" w:rsidP="00D61A52">
      <w:pPr>
        <w:widowControl w:val="0"/>
        <w:tabs>
          <w:tab w:val="left" w:pos="1985"/>
          <w:tab w:val="right" w:pos="4536"/>
        </w:tabs>
        <w:autoSpaceDE w:val="0"/>
        <w:autoSpaceDN w:val="0"/>
        <w:adjustRightInd w:val="0"/>
        <w:textAlignment w:val="baseline"/>
        <w:rPr>
          <w:lang w:val="lt-LT"/>
        </w:rPr>
      </w:pPr>
      <w:r w:rsidRPr="003044FA">
        <w:rPr>
          <w:lang w:val="lt-LT"/>
        </w:rPr>
        <w:t>meloksikamo</w:t>
      </w:r>
      <w:r w:rsidRPr="003044FA">
        <w:rPr>
          <w:lang w:val="lt-LT"/>
        </w:rPr>
        <w:tab/>
        <w:t>40 mg;</w:t>
      </w:r>
    </w:p>
    <w:p w14:paraId="4E7E13CA" w14:textId="77777777" w:rsidR="00A8300C" w:rsidRPr="003044FA" w:rsidRDefault="00A8300C" w:rsidP="00422368">
      <w:pPr>
        <w:rPr>
          <w:lang w:val="lt-LT"/>
        </w:rPr>
      </w:pPr>
    </w:p>
    <w:p w14:paraId="55CA0313" w14:textId="77777777" w:rsidR="00A8300C" w:rsidRPr="003044FA" w:rsidRDefault="00A8300C" w:rsidP="00422368">
      <w:pPr>
        <w:rPr>
          <w:b/>
          <w:bCs/>
          <w:lang w:val="lt-LT"/>
        </w:rPr>
      </w:pPr>
      <w:r w:rsidRPr="003044FA">
        <w:rPr>
          <w:b/>
          <w:bCs/>
          <w:lang w:val="lt-LT"/>
        </w:rPr>
        <w:t>pagalbinės medžiagos:</w:t>
      </w:r>
    </w:p>
    <w:p w14:paraId="41E4CFD0" w14:textId="4F2988B4" w:rsidR="00A8300C" w:rsidRPr="003044FA" w:rsidRDefault="00A8300C" w:rsidP="00D61A52">
      <w:pPr>
        <w:widowControl w:val="0"/>
        <w:tabs>
          <w:tab w:val="left" w:pos="1985"/>
          <w:tab w:val="right" w:pos="4536"/>
        </w:tabs>
        <w:autoSpaceDE w:val="0"/>
        <w:autoSpaceDN w:val="0"/>
        <w:adjustRightInd w:val="0"/>
        <w:textAlignment w:val="baseline"/>
        <w:rPr>
          <w:lang w:val="lt-LT"/>
        </w:rPr>
      </w:pPr>
      <w:r w:rsidRPr="003044FA">
        <w:rPr>
          <w:lang w:val="lt-LT"/>
        </w:rPr>
        <w:t xml:space="preserve">etanolio </w:t>
      </w:r>
      <w:r w:rsidRPr="003044FA">
        <w:rPr>
          <w:lang w:val="lt-LT"/>
        </w:rPr>
        <w:tab/>
        <w:t>150 mg</w:t>
      </w:r>
      <w:r w:rsidR="00B85429">
        <w:rPr>
          <w:lang w:val="lt-LT"/>
        </w:rPr>
        <w:t>.</w:t>
      </w:r>
    </w:p>
    <w:p w14:paraId="02052539" w14:textId="77777777" w:rsidR="00A8300C" w:rsidRPr="003044FA" w:rsidRDefault="00A8300C" w:rsidP="00422368">
      <w:pPr>
        <w:rPr>
          <w:lang w:val="lt-LT"/>
        </w:rPr>
      </w:pPr>
    </w:p>
    <w:p w14:paraId="1A71BA33" w14:textId="77777777" w:rsidR="00A8300C" w:rsidRPr="003044FA" w:rsidRDefault="00A8300C" w:rsidP="00422368">
      <w:pPr>
        <w:rPr>
          <w:lang w:val="lt-LT"/>
        </w:rPr>
      </w:pPr>
      <w:r w:rsidRPr="003044FA">
        <w:rPr>
          <w:lang w:val="lt-LT"/>
        </w:rPr>
        <w:t>Išsamų pagalbinių medžiagų sąrašą žr. 6.1 p.</w:t>
      </w:r>
    </w:p>
    <w:p w14:paraId="1800FCBE" w14:textId="77777777" w:rsidR="00A8300C" w:rsidRPr="003044FA" w:rsidRDefault="00A8300C" w:rsidP="00422368">
      <w:pPr>
        <w:rPr>
          <w:lang w:val="lt-LT"/>
        </w:rPr>
      </w:pPr>
    </w:p>
    <w:p w14:paraId="78ECB0B4" w14:textId="77777777" w:rsidR="00A8300C" w:rsidRPr="003044FA" w:rsidRDefault="00A8300C" w:rsidP="00422368">
      <w:pPr>
        <w:rPr>
          <w:lang w:val="lt-LT"/>
        </w:rPr>
      </w:pPr>
    </w:p>
    <w:p w14:paraId="2B43E5A0" w14:textId="77777777" w:rsidR="00A8300C" w:rsidRPr="003044FA" w:rsidRDefault="00A8300C" w:rsidP="00422368">
      <w:pPr>
        <w:ind w:left="567" w:hanging="567"/>
        <w:rPr>
          <w:lang w:val="lt-LT"/>
        </w:rPr>
      </w:pPr>
      <w:r w:rsidRPr="003044FA">
        <w:rPr>
          <w:b/>
          <w:bCs/>
          <w:lang w:val="lt-LT"/>
        </w:rPr>
        <w:t>3.</w:t>
      </w:r>
      <w:r w:rsidRPr="003044FA">
        <w:rPr>
          <w:b/>
          <w:bCs/>
          <w:lang w:val="lt-LT"/>
        </w:rPr>
        <w:tab/>
        <w:t>VAISTO FORMA</w:t>
      </w:r>
    </w:p>
    <w:p w14:paraId="66CCE4E5" w14:textId="77777777" w:rsidR="00A8300C" w:rsidRPr="003044FA" w:rsidRDefault="00A8300C" w:rsidP="00422368">
      <w:pPr>
        <w:rPr>
          <w:lang w:val="lt-LT"/>
        </w:rPr>
      </w:pPr>
    </w:p>
    <w:p w14:paraId="5D7600C1" w14:textId="77777777" w:rsidR="00A8300C" w:rsidRPr="003044FA" w:rsidRDefault="00A8300C" w:rsidP="00422368">
      <w:pPr>
        <w:rPr>
          <w:lang w:val="lt-LT"/>
        </w:rPr>
      </w:pPr>
      <w:r w:rsidRPr="003044FA">
        <w:rPr>
          <w:lang w:val="lt-LT"/>
        </w:rPr>
        <w:t>Injekcinis tirpalas.</w:t>
      </w:r>
    </w:p>
    <w:p w14:paraId="1307C49B" w14:textId="77777777" w:rsidR="00A8300C" w:rsidRPr="003044FA" w:rsidRDefault="00A8300C" w:rsidP="00422368">
      <w:pPr>
        <w:rPr>
          <w:lang w:val="lt-LT"/>
        </w:rPr>
      </w:pPr>
      <w:r w:rsidRPr="003044FA">
        <w:rPr>
          <w:lang w:val="lt-LT"/>
        </w:rPr>
        <w:t>Skaidrus geltonas tirpalas.</w:t>
      </w:r>
    </w:p>
    <w:p w14:paraId="2C0E35A4" w14:textId="77777777" w:rsidR="00A8300C" w:rsidRPr="003044FA" w:rsidRDefault="00A8300C" w:rsidP="00422368">
      <w:pPr>
        <w:rPr>
          <w:lang w:val="lt-LT"/>
        </w:rPr>
      </w:pPr>
    </w:p>
    <w:p w14:paraId="382CAB6C" w14:textId="77777777" w:rsidR="00A8300C" w:rsidRPr="003044FA" w:rsidRDefault="00A8300C" w:rsidP="00422368">
      <w:pPr>
        <w:rPr>
          <w:lang w:val="lt-LT"/>
        </w:rPr>
      </w:pPr>
    </w:p>
    <w:p w14:paraId="24B915B8" w14:textId="77777777" w:rsidR="00A8300C" w:rsidRPr="003044FA" w:rsidRDefault="00A8300C" w:rsidP="00422368">
      <w:pPr>
        <w:tabs>
          <w:tab w:val="left" w:pos="540"/>
        </w:tabs>
        <w:rPr>
          <w:b/>
          <w:bCs/>
          <w:lang w:val="lt-LT"/>
        </w:rPr>
      </w:pPr>
      <w:r w:rsidRPr="003044FA">
        <w:rPr>
          <w:b/>
          <w:bCs/>
          <w:lang w:val="lt-LT"/>
        </w:rPr>
        <w:t>4.</w:t>
      </w:r>
      <w:r w:rsidRPr="003044FA">
        <w:rPr>
          <w:b/>
          <w:bCs/>
          <w:lang w:val="lt-LT"/>
        </w:rPr>
        <w:tab/>
        <w:t>KLINIKINIAI DUOMENYS</w:t>
      </w:r>
    </w:p>
    <w:p w14:paraId="6B82F242" w14:textId="77777777" w:rsidR="00A8300C" w:rsidRPr="003044FA" w:rsidRDefault="00A8300C" w:rsidP="00422368">
      <w:pPr>
        <w:rPr>
          <w:lang w:val="lt-LT"/>
        </w:rPr>
      </w:pPr>
    </w:p>
    <w:p w14:paraId="1994B395" w14:textId="77777777" w:rsidR="00A8300C" w:rsidRPr="003044FA" w:rsidRDefault="00A8300C" w:rsidP="00422368">
      <w:pPr>
        <w:tabs>
          <w:tab w:val="left" w:pos="540"/>
        </w:tabs>
        <w:rPr>
          <w:lang w:val="lt-LT"/>
        </w:rPr>
      </w:pPr>
      <w:r w:rsidRPr="003044FA">
        <w:rPr>
          <w:b/>
          <w:bCs/>
          <w:lang w:val="lt-LT"/>
        </w:rPr>
        <w:t>4.1.</w:t>
      </w:r>
      <w:r w:rsidRPr="003044FA">
        <w:rPr>
          <w:b/>
          <w:bCs/>
          <w:lang w:val="lt-LT"/>
        </w:rPr>
        <w:tab/>
        <w:t>Paskirties gyvūnų rūšis (-ys)</w:t>
      </w:r>
    </w:p>
    <w:p w14:paraId="78BA1A4A" w14:textId="77777777" w:rsidR="00A8300C" w:rsidRPr="003044FA" w:rsidRDefault="00A8300C" w:rsidP="00422368">
      <w:pPr>
        <w:rPr>
          <w:lang w:val="lt-LT"/>
        </w:rPr>
      </w:pPr>
    </w:p>
    <w:p w14:paraId="168F8DCF" w14:textId="77777777" w:rsidR="00A8300C" w:rsidRPr="003044FA" w:rsidRDefault="00A8300C" w:rsidP="00422368">
      <w:pPr>
        <w:rPr>
          <w:lang w:val="lt-LT"/>
        </w:rPr>
      </w:pPr>
      <w:r w:rsidRPr="003044FA">
        <w:rPr>
          <w:lang w:val="lt-LT"/>
        </w:rPr>
        <w:t>Galvijai ir arkliai</w:t>
      </w:r>
    </w:p>
    <w:p w14:paraId="1C3FFAAB" w14:textId="77777777" w:rsidR="00A8300C" w:rsidRPr="003044FA" w:rsidRDefault="00A8300C" w:rsidP="00422368">
      <w:pPr>
        <w:rPr>
          <w:lang w:val="lt-LT"/>
        </w:rPr>
      </w:pPr>
    </w:p>
    <w:p w14:paraId="5D803C00" w14:textId="77777777" w:rsidR="00A8300C" w:rsidRPr="003044FA" w:rsidRDefault="00A8300C" w:rsidP="00422368">
      <w:pPr>
        <w:tabs>
          <w:tab w:val="left" w:pos="540"/>
        </w:tabs>
        <w:rPr>
          <w:lang w:val="lt-LT"/>
        </w:rPr>
      </w:pPr>
      <w:r w:rsidRPr="003044FA">
        <w:rPr>
          <w:b/>
          <w:bCs/>
          <w:lang w:val="lt-LT"/>
        </w:rPr>
        <w:t>4.2.</w:t>
      </w:r>
      <w:r w:rsidRPr="003044FA">
        <w:rPr>
          <w:b/>
          <w:bCs/>
          <w:lang w:val="lt-LT"/>
        </w:rPr>
        <w:tab/>
        <w:t>Naudojimo indikacijos, nurodant paskirties gyvūnų rūšis</w:t>
      </w:r>
    </w:p>
    <w:p w14:paraId="1B8AA997" w14:textId="77777777" w:rsidR="00A8300C" w:rsidRPr="003044FA" w:rsidRDefault="00A8300C" w:rsidP="00422368">
      <w:pPr>
        <w:rPr>
          <w:lang w:val="lt-LT"/>
        </w:rPr>
      </w:pPr>
    </w:p>
    <w:p w14:paraId="3198B450" w14:textId="77777777" w:rsidR="00A8300C" w:rsidRPr="003044FA" w:rsidRDefault="00A8300C" w:rsidP="00422368">
      <w:pPr>
        <w:widowControl w:val="0"/>
        <w:tabs>
          <w:tab w:val="left" w:pos="567"/>
        </w:tabs>
        <w:autoSpaceDE w:val="0"/>
        <w:autoSpaceDN w:val="0"/>
        <w:adjustRightInd w:val="0"/>
        <w:textAlignment w:val="baseline"/>
        <w:rPr>
          <w:rFonts w:eastAsia="SimSun"/>
          <w:u w:val="single"/>
          <w:lang w:val="lt-LT"/>
        </w:rPr>
      </w:pPr>
      <w:r w:rsidRPr="003044FA">
        <w:rPr>
          <w:rFonts w:eastAsia="SimSun"/>
          <w:u w:val="single"/>
          <w:lang w:val="lt-LT"/>
        </w:rPr>
        <w:t>Galvijams</w:t>
      </w:r>
    </w:p>
    <w:p w14:paraId="4A4A2C37" w14:textId="77777777" w:rsidR="00A8300C" w:rsidRPr="003044FA" w:rsidRDefault="00A8300C" w:rsidP="00422368">
      <w:pPr>
        <w:tabs>
          <w:tab w:val="center" w:pos="4536"/>
          <w:tab w:val="center" w:pos="8930"/>
        </w:tabs>
        <w:rPr>
          <w:lang w:val="lt-LT"/>
        </w:rPr>
      </w:pPr>
      <w:r w:rsidRPr="003044FA">
        <w:rPr>
          <w:lang w:val="lt-LT"/>
        </w:rPr>
        <w:t>Ūmine kvėpavimo takų infekcine liga sergantiems galvijams naudotinas kartu su atitinkamu gydymu antibiotikais klinikiniams simptomams mažinti.</w:t>
      </w:r>
    </w:p>
    <w:p w14:paraId="1A8F1AF1" w14:textId="77777777" w:rsidR="00A8300C" w:rsidRPr="003044FA" w:rsidRDefault="00A8300C" w:rsidP="00422368">
      <w:pPr>
        <w:rPr>
          <w:lang w:val="lt-LT"/>
        </w:rPr>
      </w:pPr>
      <w:r w:rsidRPr="003044FA">
        <w:rPr>
          <w:lang w:val="lt-LT"/>
        </w:rPr>
        <w:t>Viduriuojantiems vyresniems nei savaitės amžiaus veršeliams ir jauniems, nemelžiamiems galvijams skiriamas kartu su peroraliniu rehidraciniu gydymu klinikiniams simptomams mažinti.</w:t>
      </w:r>
    </w:p>
    <w:p w14:paraId="7F0944AC" w14:textId="77777777" w:rsidR="00A8300C" w:rsidRPr="003044FA" w:rsidRDefault="00A8300C" w:rsidP="00422368">
      <w:pPr>
        <w:tabs>
          <w:tab w:val="left" w:pos="567"/>
          <w:tab w:val="center" w:pos="4153"/>
          <w:tab w:val="right" w:pos="8306"/>
        </w:tabs>
        <w:rPr>
          <w:lang w:val="lt-LT"/>
        </w:rPr>
      </w:pPr>
      <w:r w:rsidRPr="003044FA">
        <w:rPr>
          <w:lang w:val="lt-LT"/>
        </w:rPr>
        <w:t>Sergant ūminiu mastitu, rekomenduotinas kaip papildantis gydymą antibiotikais vaistas.</w:t>
      </w:r>
    </w:p>
    <w:p w14:paraId="219C725F" w14:textId="77777777" w:rsidR="00A8300C" w:rsidRPr="003044FA" w:rsidRDefault="00A8300C" w:rsidP="00422368">
      <w:pPr>
        <w:rPr>
          <w:lang w:val="lt-LT"/>
        </w:rPr>
      </w:pPr>
      <w:r w:rsidRPr="003044FA">
        <w:rPr>
          <w:lang w:val="lt-LT"/>
        </w:rPr>
        <w:t>Veršeliams pooperaciniam skausmui, pašalinus ragus, malšinti.</w:t>
      </w:r>
    </w:p>
    <w:p w14:paraId="09DC71F8" w14:textId="77777777" w:rsidR="00A8300C" w:rsidRPr="003044FA" w:rsidRDefault="00A8300C" w:rsidP="00422368">
      <w:pPr>
        <w:rPr>
          <w:lang w:val="lt-LT"/>
        </w:rPr>
      </w:pPr>
    </w:p>
    <w:p w14:paraId="690CE732" w14:textId="77777777" w:rsidR="00A8300C" w:rsidRPr="003044FA" w:rsidRDefault="00A8300C" w:rsidP="00422368">
      <w:pPr>
        <w:widowControl w:val="0"/>
        <w:tabs>
          <w:tab w:val="left" w:pos="567"/>
        </w:tabs>
        <w:autoSpaceDE w:val="0"/>
        <w:autoSpaceDN w:val="0"/>
        <w:adjustRightInd w:val="0"/>
        <w:textAlignment w:val="baseline"/>
        <w:rPr>
          <w:rFonts w:eastAsia="SimSun"/>
          <w:u w:val="single"/>
          <w:lang w:val="lt-LT"/>
        </w:rPr>
      </w:pPr>
      <w:r w:rsidRPr="003044FA">
        <w:rPr>
          <w:rFonts w:eastAsia="SimSun"/>
          <w:u w:val="single"/>
          <w:lang w:val="lt-LT"/>
        </w:rPr>
        <w:t>Arkliams</w:t>
      </w:r>
    </w:p>
    <w:p w14:paraId="2F0E5A88" w14:textId="77777777" w:rsidR="00A8300C" w:rsidRPr="003044FA" w:rsidRDefault="00A8300C" w:rsidP="00422368">
      <w:pPr>
        <w:rPr>
          <w:lang w:val="lt-LT"/>
        </w:rPr>
      </w:pPr>
      <w:r w:rsidRPr="003044FA">
        <w:rPr>
          <w:lang w:val="lt-LT"/>
        </w:rPr>
        <w:t>Uždegimui ir skausmui mažinti, esant ūminiams bei lėtiniams raumenų ir skeleto sistemos sutrikimams.</w:t>
      </w:r>
    </w:p>
    <w:p w14:paraId="54B3E66D" w14:textId="77777777" w:rsidR="00A8300C" w:rsidRPr="003044FA" w:rsidRDefault="00A8300C" w:rsidP="00422368">
      <w:pPr>
        <w:rPr>
          <w:lang w:val="lt-LT"/>
        </w:rPr>
      </w:pPr>
      <w:r w:rsidRPr="003044FA">
        <w:rPr>
          <w:lang w:val="lt-LT"/>
        </w:rPr>
        <w:t>Skausmui, susijusiam su diegliais, mažinti.</w:t>
      </w:r>
    </w:p>
    <w:p w14:paraId="149BC755" w14:textId="77777777" w:rsidR="00A8300C" w:rsidRPr="003044FA" w:rsidRDefault="00A8300C" w:rsidP="00422368">
      <w:pPr>
        <w:rPr>
          <w:lang w:val="lt-LT"/>
        </w:rPr>
      </w:pPr>
    </w:p>
    <w:p w14:paraId="373AB24A" w14:textId="77777777" w:rsidR="00A8300C" w:rsidRPr="003044FA" w:rsidRDefault="00A8300C" w:rsidP="00422368">
      <w:pPr>
        <w:tabs>
          <w:tab w:val="left" w:pos="540"/>
        </w:tabs>
        <w:rPr>
          <w:lang w:val="lt-LT"/>
        </w:rPr>
      </w:pPr>
      <w:r w:rsidRPr="003044FA">
        <w:rPr>
          <w:b/>
          <w:bCs/>
          <w:lang w:val="lt-LT"/>
        </w:rPr>
        <w:t>4.3.</w:t>
      </w:r>
      <w:r w:rsidRPr="003044FA">
        <w:rPr>
          <w:b/>
          <w:bCs/>
          <w:lang w:val="lt-LT"/>
        </w:rPr>
        <w:tab/>
        <w:t>Kontraindikacijos</w:t>
      </w:r>
    </w:p>
    <w:p w14:paraId="61D69361" w14:textId="77777777" w:rsidR="00A8300C" w:rsidRPr="003044FA" w:rsidRDefault="00A8300C" w:rsidP="00422368">
      <w:pPr>
        <w:tabs>
          <w:tab w:val="left" w:pos="567"/>
          <w:tab w:val="center" w:pos="4153"/>
          <w:tab w:val="right" w:pos="8306"/>
        </w:tabs>
        <w:rPr>
          <w:lang w:val="lt-LT"/>
        </w:rPr>
      </w:pPr>
    </w:p>
    <w:p w14:paraId="7FE0C98D" w14:textId="77777777" w:rsidR="00A8300C" w:rsidRPr="003044FA" w:rsidRDefault="00A8300C" w:rsidP="00422368">
      <w:pPr>
        <w:tabs>
          <w:tab w:val="left" w:pos="567"/>
          <w:tab w:val="right" w:pos="8306"/>
        </w:tabs>
        <w:rPr>
          <w:lang w:val="lt-LT"/>
        </w:rPr>
      </w:pPr>
      <w:r w:rsidRPr="003044FA">
        <w:rPr>
          <w:lang w:val="lt-LT"/>
        </w:rPr>
        <w:t>Negalima naudoti kumelėms vaikingumo ir laktacijos metu (žr. 4.7 p.).</w:t>
      </w:r>
    </w:p>
    <w:p w14:paraId="6DA113D7" w14:textId="77777777" w:rsidR="00A8300C" w:rsidRPr="003044FA" w:rsidRDefault="00A8300C" w:rsidP="00422368">
      <w:pPr>
        <w:tabs>
          <w:tab w:val="left" w:pos="720"/>
        </w:tabs>
        <w:rPr>
          <w:lang w:val="lt-LT"/>
        </w:rPr>
      </w:pPr>
      <w:r w:rsidRPr="003044FA">
        <w:rPr>
          <w:lang w:val="lt-LT"/>
        </w:rPr>
        <w:t>Negalima naudoti jaunesniems nei 6 sav. amžiaus arkliams.</w:t>
      </w:r>
    </w:p>
    <w:p w14:paraId="5783156B" w14:textId="77777777" w:rsidR="00A8300C" w:rsidRPr="003044FA" w:rsidRDefault="00A8300C" w:rsidP="00422368">
      <w:pPr>
        <w:tabs>
          <w:tab w:val="left" w:pos="567"/>
          <w:tab w:val="right" w:pos="8306"/>
        </w:tabs>
        <w:rPr>
          <w:lang w:val="lt-LT"/>
        </w:rPr>
      </w:pPr>
      <w:r w:rsidRPr="003044FA">
        <w:rPr>
          <w:lang w:val="lt-LT"/>
        </w:rPr>
        <w:t>Negalima naudoti gyvūnams, sutrikus kepenų, širdies ar inkstų funkcijoms ir esant polinkiui kraujuoti, kai nustatyta skrandžio ir žarnyno opinių pažeidimų.</w:t>
      </w:r>
    </w:p>
    <w:p w14:paraId="5AD97C84" w14:textId="77777777" w:rsidR="00A8300C" w:rsidRPr="003044FA" w:rsidRDefault="00A8300C" w:rsidP="00422368">
      <w:pPr>
        <w:rPr>
          <w:lang w:val="lt-LT"/>
        </w:rPr>
      </w:pPr>
      <w:r w:rsidRPr="003044FA">
        <w:rPr>
          <w:lang w:val="lt-LT"/>
        </w:rPr>
        <w:t>Negalima naudoti esant padidėjusiam jautrumui veikliajai medžiagai ar bet kuriai iš pagalbinių medžiagų.</w:t>
      </w:r>
    </w:p>
    <w:p w14:paraId="648ABB34" w14:textId="77777777" w:rsidR="00A8300C" w:rsidRPr="003044FA" w:rsidRDefault="00A8300C" w:rsidP="00422368">
      <w:pPr>
        <w:tabs>
          <w:tab w:val="left" w:pos="567"/>
          <w:tab w:val="left" w:pos="720"/>
        </w:tabs>
        <w:rPr>
          <w:lang w:val="lt-LT"/>
        </w:rPr>
      </w:pPr>
      <w:r w:rsidRPr="003044FA">
        <w:rPr>
          <w:lang w:val="lt-LT"/>
        </w:rPr>
        <w:t>Negalima naudoti jaunesniems kaip savaitės amžiaus viduriuojantiems galvijams gydyti.</w:t>
      </w:r>
    </w:p>
    <w:p w14:paraId="393C9F45" w14:textId="77777777" w:rsidR="00A8300C" w:rsidRPr="003044FA" w:rsidRDefault="00A8300C" w:rsidP="00422368">
      <w:pPr>
        <w:rPr>
          <w:lang w:val="lt-LT"/>
        </w:rPr>
      </w:pPr>
    </w:p>
    <w:p w14:paraId="65B6EAB0" w14:textId="77777777" w:rsidR="00A8300C" w:rsidRPr="003044FA" w:rsidRDefault="00A8300C" w:rsidP="000209CE">
      <w:pPr>
        <w:keepNext/>
        <w:tabs>
          <w:tab w:val="left" w:pos="540"/>
        </w:tabs>
        <w:ind w:left="567" w:hanging="567"/>
        <w:rPr>
          <w:b/>
          <w:bCs/>
          <w:lang w:val="lt-LT"/>
        </w:rPr>
      </w:pPr>
      <w:r w:rsidRPr="003044FA">
        <w:rPr>
          <w:b/>
          <w:bCs/>
          <w:lang w:val="lt-LT"/>
        </w:rPr>
        <w:lastRenderedPageBreak/>
        <w:t>4.4.</w:t>
      </w:r>
      <w:r w:rsidRPr="003044FA">
        <w:rPr>
          <w:b/>
          <w:bCs/>
          <w:lang w:val="lt-LT"/>
        </w:rPr>
        <w:tab/>
        <w:t>Specialieji įspėjimai, naudojant atskirų rūšių paskirties gyvūnams</w:t>
      </w:r>
    </w:p>
    <w:p w14:paraId="35564CDC" w14:textId="77777777" w:rsidR="00A8300C" w:rsidRPr="003044FA" w:rsidRDefault="00A8300C" w:rsidP="000209CE">
      <w:pPr>
        <w:keepNext/>
        <w:rPr>
          <w:lang w:val="lt-LT"/>
        </w:rPr>
      </w:pPr>
    </w:p>
    <w:p w14:paraId="4ACF757A" w14:textId="77777777" w:rsidR="00A8300C" w:rsidRPr="003044FA" w:rsidRDefault="00A8300C" w:rsidP="00422368">
      <w:pPr>
        <w:rPr>
          <w:lang w:val="lt-LT"/>
        </w:rPr>
      </w:pPr>
      <w:r w:rsidRPr="003044FA">
        <w:rPr>
          <w:lang w:val="lt-LT"/>
        </w:rPr>
        <w:t>Veršelių gydymas Metacam, likus 20 minučių iki ragų šalinimo, sumažina pooperacinį skausmą. Naudojant vien Metacam, ragų šalinimo procedūros metu skausmo pakankamai numalšinti nepavyks. Kad operacijos metu skausmas būtų pakankamai numalšintas, kartu reikia naudoti atitinkamą analgetiką.</w:t>
      </w:r>
    </w:p>
    <w:p w14:paraId="13DAB632" w14:textId="77777777" w:rsidR="00A8300C" w:rsidRPr="003044FA" w:rsidRDefault="00A8300C" w:rsidP="00422368">
      <w:pPr>
        <w:tabs>
          <w:tab w:val="left" w:pos="720"/>
        </w:tabs>
        <w:rPr>
          <w:lang w:val="lt-LT"/>
        </w:rPr>
      </w:pPr>
    </w:p>
    <w:p w14:paraId="488C4CB8" w14:textId="77777777" w:rsidR="00A8300C" w:rsidRPr="003044FA" w:rsidRDefault="00A8300C" w:rsidP="00422368">
      <w:pPr>
        <w:tabs>
          <w:tab w:val="left" w:pos="540"/>
        </w:tabs>
        <w:rPr>
          <w:lang w:val="lt-LT"/>
        </w:rPr>
      </w:pPr>
      <w:r w:rsidRPr="003044FA">
        <w:rPr>
          <w:b/>
          <w:bCs/>
          <w:lang w:val="lt-LT"/>
        </w:rPr>
        <w:t>4.5.</w:t>
      </w:r>
      <w:r w:rsidRPr="003044FA">
        <w:rPr>
          <w:b/>
          <w:bCs/>
          <w:lang w:val="lt-LT"/>
        </w:rPr>
        <w:tab/>
        <w:t>Specialiosios naudojimo atsargumo priemonės</w:t>
      </w:r>
    </w:p>
    <w:p w14:paraId="4967FD4B" w14:textId="77777777" w:rsidR="00A8300C" w:rsidRPr="003044FA" w:rsidRDefault="00A8300C" w:rsidP="00422368">
      <w:pPr>
        <w:rPr>
          <w:lang w:val="lt-LT"/>
        </w:rPr>
      </w:pPr>
    </w:p>
    <w:p w14:paraId="356D06E8" w14:textId="77777777" w:rsidR="00A8300C" w:rsidRPr="003044FA" w:rsidRDefault="00A8300C" w:rsidP="00422368">
      <w:pPr>
        <w:rPr>
          <w:u w:val="single"/>
          <w:lang w:val="lt-LT"/>
        </w:rPr>
      </w:pPr>
      <w:r w:rsidRPr="003044FA">
        <w:rPr>
          <w:u w:val="single"/>
          <w:lang w:val="lt-LT"/>
        </w:rPr>
        <w:t>Specialiosios atsargumo priemonės, naudojant vaistą gyvūnams</w:t>
      </w:r>
    </w:p>
    <w:p w14:paraId="32AEB1E6" w14:textId="77777777" w:rsidR="00A8300C" w:rsidRPr="003044FA" w:rsidRDefault="00A8300C" w:rsidP="00422368">
      <w:pPr>
        <w:tabs>
          <w:tab w:val="left" w:pos="567"/>
        </w:tabs>
        <w:rPr>
          <w:lang w:val="lt-LT" w:eastAsia="de-DE"/>
        </w:rPr>
      </w:pPr>
      <w:r w:rsidRPr="003044FA">
        <w:rPr>
          <w:lang w:val="lt-LT" w:eastAsia="de-DE"/>
        </w:rPr>
        <w:t>Jei pasireiškia nepalankios reakcijos, būtina nutraukti gydymą ir konsultuotis su veterinarijos gydytoju.</w:t>
      </w:r>
    </w:p>
    <w:p w14:paraId="72EB8032" w14:textId="77777777" w:rsidR="00A8300C" w:rsidRPr="003044FA" w:rsidRDefault="00A8300C" w:rsidP="00422368">
      <w:pPr>
        <w:rPr>
          <w:lang w:val="lt-LT"/>
        </w:rPr>
      </w:pPr>
      <w:r w:rsidRPr="003044FA">
        <w:rPr>
          <w:lang w:val="lt-LT"/>
        </w:rPr>
        <w:t>Negalima naudoti vaisto gyvūnams, esant labai didelei dehidratacijai, hipovolemijai ar hipotenzijai ir tiems, kuriems reikalinga parenterinė rehidracija, nes gali būti toksinio poveikio inkstams pavojus.</w:t>
      </w:r>
    </w:p>
    <w:p w14:paraId="4FA1EE7B" w14:textId="77777777" w:rsidR="00A8300C" w:rsidRPr="003044FA" w:rsidRDefault="00A8300C" w:rsidP="00422368">
      <w:pPr>
        <w:rPr>
          <w:lang w:val="lt-LT"/>
        </w:rPr>
      </w:pPr>
      <w:r w:rsidRPr="003044FA">
        <w:rPr>
          <w:lang w:val="lt-LT"/>
        </w:rPr>
        <w:t>Jei naudojant arkliams, sumažinti skausmo dėl dieglių nepavyksta, būtina kruopščiai patikslinti diagnozę, nes tai gali rodyti, kad reikia chirurginės intervencijos.</w:t>
      </w:r>
    </w:p>
    <w:p w14:paraId="1246C951" w14:textId="77777777" w:rsidR="00A8300C" w:rsidRPr="003044FA" w:rsidRDefault="00A8300C" w:rsidP="00422368">
      <w:pPr>
        <w:rPr>
          <w:lang w:val="lt-LT"/>
        </w:rPr>
      </w:pPr>
    </w:p>
    <w:p w14:paraId="40A5D9BB" w14:textId="77777777" w:rsidR="00A8300C" w:rsidRPr="003044FA" w:rsidRDefault="00A8300C" w:rsidP="00422368">
      <w:pPr>
        <w:rPr>
          <w:u w:val="single"/>
          <w:lang w:val="lt-LT"/>
        </w:rPr>
      </w:pPr>
      <w:r w:rsidRPr="003044FA">
        <w:rPr>
          <w:u w:val="single"/>
          <w:lang w:val="lt-LT"/>
        </w:rPr>
        <w:t>Specialiosios atsargumo priemonės asmenims, naudojantiems vaistą gyvūnams</w:t>
      </w:r>
    </w:p>
    <w:p w14:paraId="359EA257" w14:textId="77777777" w:rsidR="00A8300C" w:rsidRPr="003044FA" w:rsidRDefault="00A8300C" w:rsidP="00422368">
      <w:pPr>
        <w:rPr>
          <w:lang w:val="lt-LT"/>
        </w:rPr>
      </w:pPr>
      <w:r w:rsidRPr="003044FA">
        <w:rPr>
          <w:lang w:val="lt-LT"/>
        </w:rPr>
        <w:t>Atsitiktinai įsišvirkštas vaistas gali sukelti skausmą. Žmonės, kuriems nustatytas padidėjęs jautrumas nesteroidiniams vaistams nuo uždegimo (NVNU), turi vengti sąlyčio su šiuo veterinariniu vaistu.</w:t>
      </w:r>
    </w:p>
    <w:p w14:paraId="21C6C16B" w14:textId="77777777" w:rsidR="00A8300C" w:rsidRPr="003044FA" w:rsidRDefault="00A8300C" w:rsidP="00422368">
      <w:pPr>
        <w:rPr>
          <w:lang w:val="lt-LT"/>
        </w:rPr>
      </w:pPr>
      <w:r w:rsidRPr="003044FA">
        <w:rPr>
          <w:lang w:val="lt-LT"/>
        </w:rPr>
        <w:t>Atsitiktinai įsišvirkštus, reikia nedelsiant kreiptis į gydytoją ir parodyti šio veterinarinio vaisto informacinį lapelį ar etiketę.</w:t>
      </w:r>
    </w:p>
    <w:p w14:paraId="60F6E93B" w14:textId="77777777" w:rsidR="00A8300C" w:rsidRPr="003044FA" w:rsidRDefault="00A8300C" w:rsidP="00422368">
      <w:pPr>
        <w:rPr>
          <w:lang w:val="lt-LT"/>
        </w:rPr>
      </w:pPr>
    </w:p>
    <w:p w14:paraId="7B5E6195" w14:textId="77777777" w:rsidR="00A8300C" w:rsidRDefault="00A8300C" w:rsidP="00422368">
      <w:pPr>
        <w:rPr>
          <w:lang w:val="lt-LT"/>
        </w:rPr>
      </w:pPr>
      <w:r w:rsidRPr="003044FA">
        <w:rPr>
          <w:lang w:val="lt-LT"/>
        </w:rPr>
        <w:t>Atsižvelgiant į atsitiktinio įsišvirkštimo riziką ir žinomą nepalankų NVNU ir kitų prostanglandinų inhibitorių klasėms būdingą poveikį nėštumui ir (arba) embriono bei vaisiaus vystymuisi, šio veterinarinio vaisto negali naudoti nėščios arba pastoti bandančios moterys.</w:t>
      </w:r>
    </w:p>
    <w:p w14:paraId="6ED29992" w14:textId="6BCC5FF5" w:rsidR="00A8300C" w:rsidRPr="0092022F" w:rsidRDefault="00A8300C" w:rsidP="00422368">
      <w:pPr>
        <w:rPr>
          <w:lang w:val="lt-LT"/>
        </w:rPr>
      </w:pPr>
      <w:r w:rsidRPr="0092022F">
        <w:rPr>
          <w:lang w:val="lt-LT"/>
        </w:rPr>
        <w:t xml:space="preserve">Šis </w:t>
      </w:r>
      <w:r w:rsidR="008B2C4A">
        <w:rPr>
          <w:lang w:val="lt-LT"/>
        </w:rPr>
        <w:t>vaistas</w:t>
      </w:r>
      <w:r w:rsidRPr="0092022F">
        <w:rPr>
          <w:lang w:val="lt-LT"/>
        </w:rPr>
        <w:t xml:space="preserve"> gali sukelti akių dirginimą. Patekus į akis, nedels</w:t>
      </w:r>
      <w:r w:rsidR="008B2C4A">
        <w:rPr>
          <w:lang w:val="lt-LT"/>
        </w:rPr>
        <w:t>iant</w:t>
      </w:r>
      <w:r w:rsidRPr="0092022F">
        <w:rPr>
          <w:lang w:val="lt-LT"/>
        </w:rPr>
        <w:t xml:space="preserve"> kruopščiai plau</w:t>
      </w:r>
      <w:r w:rsidR="00B85429">
        <w:rPr>
          <w:lang w:val="lt-LT"/>
        </w:rPr>
        <w:t>ti</w:t>
      </w:r>
      <w:r w:rsidRPr="0092022F">
        <w:rPr>
          <w:lang w:val="lt-LT"/>
        </w:rPr>
        <w:t xml:space="preserve"> vandeniu. </w:t>
      </w:r>
    </w:p>
    <w:p w14:paraId="205A6D67" w14:textId="77777777" w:rsidR="00A8300C" w:rsidRPr="003044FA" w:rsidRDefault="00A8300C" w:rsidP="00422368">
      <w:pPr>
        <w:rPr>
          <w:lang w:val="lt-LT"/>
        </w:rPr>
      </w:pPr>
    </w:p>
    <w:p w14:paraId="4823C988" w14:textId="77777777" w:rsidR="00A8300C" w:rsidRPr="003044FA" w:rsidRDefault="00A8300C" w:rsidP="00422368">
      <w:pPr>
        <w:tabs>
          <w:tab w:val="left" w:pos="540"/>
        </w:tabs>
        <w:rPr>
          <w:lang w:val="lt-LT"/>
        </w:rPr>
      </w:pPr>
      <w:r w:rsidRPr="003044FA">
        <w:rPr>
          <w:b/>
          <w:bCs/>
          <w:lang w:val="lt-LT"/>
        </w:rPr>
        <w:t>4.6.</w:t>
      </w:r>
      <w:r w:rsidRPr="003044FA">
        <w:rPr>
          <w:b/>
          <w:bCs/>
          <w:lang w:val="lt-LT"/>
        </w:rPr>
        <w:tab/>
        <w:t>Nepalankios reakcijos (dažnumas ir sunkumas)</w:t>
      </w:r>
    </w:p>
    <w:p w14:paraId="1FF73A54" w14:textId="77777777" w:rsidR="00A8300C" w:rsidRPr="003044FA" w:rsidRDefault="00A8300C" w:rsidP="00422368">
      <w:pPr>
        <w:rPr>
          <w:lang w:val="lt-LT"/>
        </w:rPr>
      </w:pPr>
    </w:p>
    <w:p w14:paraId="6A856CC6" w14:textId="71D65EF1" w:rsidR="00A8300C" w:rsidRPr="003044FA" w:rsidRDefault="00A8300C" w:rsidP="00422368">
      <w:pPr>
        <w:tabs>
          <w:tab w:val="left" w:pos="567"/>
          <w:tab w:val="center" w:pos="4153"/>
          <w:tab w:val="right" w:pos="8306"/>
        </w:tabs>
        <w:rPr>
          <w:lang w:val="lt-LT"/>
        </w:rPr>
      </w:pPr>
      <w:r>
        <w:rPr>
          <w:lang w:val="lt-LT"/>
        </w:rPr>
        <w:t>Klinikinių</w:t>
      </w:r>
      <w:r w:rsidRPr="003044FA">
        <w:rPr>
          <w:lang w:val="lt-LT"/>
        </w:rPr>
        <w:t xml:space="preserve"> tyrim</w:t>
      </w:r>
      <w:r>
        <w:rPr>
          <w:lang w:val="lt-LT"/>
        </w:rPr>
        <w:t>ų met</w:t>
      </w:r>
      <w:r w:rsidRPr="003044FA">
        <w:rPr>
          <w:lang w:val="lt-LT"/>
        </w:rPr>
        <w:t>u</w:t>
      </w:r>
      <w:r>
        <w:rPr>
          <w:lang w:val="lt-LT"/>
        </w:rPr>
        <w:t xml:space="preserve"> </w:t>
      </w:r>
      <w:r w:rsidRPr="003044FA">
        <w:rPr>
          <w:lang w:val="lt-LT"/>
        </w:rPr>
        <w:t xml:space="preserve">po injekcijos po oda </w:t>
      </w:r>
      <w:r>
        <w:rPr>
          <w:lang w:val="lt-LT"/>
        </w:rPr>
        <w:t>mažiau nei 10 </w:t>
      </w:r>
      <w:r w:rsidRPr="00B53003">
        <w:rPr>
          <w:lang w:val="lt-LT"/>
        </w:rPr>
        <w:t>%</w:t>
      </w:r>
      <w:r w:rsidRPr="003044FA">
        <w:rPr>
          <w:lang w:val="lt-LT"/>
        </w:rPr>
        <w:t xml:space="preserve"> galvijų nustatytas </w:t>
      </w:r>
      <w:r>
        <w:rPr>
          <w:lang w:val="lt-LT"/>
        </w:rPr>
        <w:t xml:space="preserve">tik </w:t>
      </w:r>
      <w:r w:rsidRPr="003044FA">
        <w:rPr>
          <w:lang w:val="lt-LT"/>
        </w:rPr>
        <w:t>nedidelis laikinas patinimas injekcijos vietoje..</w:t>
      </w:r>
    </w:p>
    <w:p w14:paraId="1BAAD3FB" w14:textId="77777777" w:rsidR="00A8300C" w:rsidRPr="003044FA" w:rsidRDefault="00A8300C" w:rsidP="00422368">
      <w:pPr>
        <w:tabs>
          <w:tab w:val="left" w:pos="567"/>
          <w:tab w:val="center" w:pos="4153"/>
          <w:tab w:val="right" w:pos="8306"/>
        </w:tabs>
        <w:rPr>
          <w:lang w:val="lt-LT"/>
        </w:rPr>
      </w:pPr>
    </w:p>
    <w:p w14:paraId="0392F4D1" w14:textId="0DD61F6A" w:rsidR="00A8300C" w:rsidRPr="003044FA" w:rsidRDefault="00A8300C" w:rsidP="00422368">
      <w:pPr>
        <w:tabs>
          <w:tab w:val="left" w:pos="567"/>
          <w:tab w:val="center" w:pos="4153"/>
          <w:tab w:val="right" w:pos="8306"/>
        </w:tabs>
        <w:rPr>
          <w:lang w:val="lt-LT"/>
        </w:rPr>
      </w:pPr>
      <w:r>
        <w:rPr>
          <w:lang w:val="lt-LT"/>
        </w:rPr>
        <w:t>Klinikinių tyrimų metu pavieniais</w:t>
      </w:r>
      <w:r w:rsidRPr="003044FA">
        <w:rPr>
          <w:lang w:val="lt-LT"/>
        </w:rPr>
        <w:t xml:space="preserve"> atvejais </w:t>
      </w:r>
      <w:r>
        <w:rPr>
          <w:lang w:val="lt-LT"/>
        </w:rPr>
        <w:t>a</w:t>
      </w:r>
      <w:r w:rsidRPr="003044FA">
        <w:rPr>
          <w:lang w:val="lt-LT"/>
        </w:rPr>
        <w:t xml:space="preserve">rkliams injekcijos vietoje </w:t>
      </w:r>
      <w:r>
        <w:rPr>
          <w:lang w:val="lt-LT"/>
        </w:rPr>
        <w:t xml:space="preserve">pastebėtas </w:t>
      </w:r>
      <w:r w:rsidRPr="003044FA">
        <w:rPr>
          <w:lang w:val="lt-LT"/>
        </w:rPr>
        <w:t>trumpalaikis patinimas, kuris pra</w:t>
      </w:r>
      <w:r>
        <w:rPr>
          <w:lang w:val="lt-LT"/>
        </w:rPr>
        <w:t>ėjo</w:t>
      </w:r>
      <w:r w:rsidRPr="003044FA">
        <w:rPr>
          <w:lang w:val="lt-LT"/>
        </w:rPr>
        <w:t xml:space="preserve"> savaime.</w:t>
      </w:r>
    </w:p>
    <w:p w14:paraId="37C6A4FB" w14:textId="77777777" w:rsidR="00A8300C" w:rsidRPr="003044FA" w:rsidRDefault="00A8300C" w:rsidP="00422368">
      <w:pPr>
        <w:tabs>
          <w:tab w:val="left" w:pos="567"/>
          <w:tab w:val="center" w:pos="4153"/>
          <w:tab w:val="right" w:pos="8306"/>
        </w:tabs>
        <w:rPr>
          <w:lang w:val="lt-LT"/>
        </w:rPr>
      </w:pPr>
    </w:p>
    <w:p w14:paraId="5AB40DB8" w14:textId="6A7FDA54" w:rsidR="00A8300C" w:rsidRPr="003044FA" w:rsidRDefault="00AF2A77" w:rsidP="00422368">
      <w:pPr>
        <w:tabs>
          <w:tab w:val="left" w:pos="567"/>
          <w:tab w:val="center" w:pos="4153"/>
          <w:tab w:val="right" w:pos="8306"/>
        </w:tabs>
        <w:rPr>
          <w:lang w:val="lt-LT"/>
        </w:rPr>
      </w:pPr>
      <w:r w:rsidRPr="00AF2A77">
        <w:rPr>
          <w:lang w:val="lt-LT"/>
        </w:rPr>
        <w:t xml:space="preserve">Remiantis pateikimo rinkai saugumo duomenimis, labai retais atvejais buvo pastebėtos </w:t>
      </w:r>
      <w:r w:rsidR="00A8300C" w:rsidRPr="003044FA">
        <w:rPr>
          <w:lang w:val="lt-LT"/>
        </w:rPr>
        <w:t xml:space="preserve">anafilaktoidinės reakcijos, kurios </w:t>
      </w:r>
      <w:r w:rsidR="00A8300C" w:rsidRPr="003044FA">
        <w:rPr>
          <w:lang w:val="lt-LT" w:eastAsia="de-DE"/>
        </w:rPr>
        <w:t>gali būti sunkios (įskaitant mirtinas)</w:t>
      </w:r>
      <w:r w:rsidR="00A8300C" w:rsidRPr="003044FA">
        <w:rPr>
          <w:lang w:val="lt-LT"/>
        </w:rPr>
        <w:t>. Tokiu atveju reikia gydyti simptomiškai.</w:t>
      </w:r>
    </w:p>
    <w:p w14:paraId="487F3232" w14:textId="77777777" w:rsidR="00A8300C" w:rsidRPr="003044FA" w:rsidRDefault="00A8300C" w:rsidP="00422368">
      <w:pPr>
        <w:tabs>
          <w:tab w:val="left" w:pos="567"/>
          <w:tab w:val="center" w:pos="4153"/>
          <w:tab w:val="right" w:pos="8306"/>
        </w:tabs>
        <w:rPr>
          <w:lang w:val="lt-LT"/>
        </w:rPr>
      </w:pPr>
    </w:p>
    <w:p w14:paraId="52B586A6" w14:textId="77777777" w:rsidR="00A8300C" w:rsidRPr="003044FA" w:rsidRDefault="00A8300C" w:rsidP="00422368">
      <w:pPr>
        <w:rPr>
          <w:lang w:val="lt-LT"/>
        </w:rPr>
      </w:pPr>
      <w:r w:rsidRPr="003044FA">
        <w:rPr>
          <w:lang w:val="lt-LT"/>
        </w:rPr>
        <w:t>Nepalankių reakcijų dažnumas nustatytas vadovaujantis tokia konvencija:</w:t>
      </w:r>
    </w:p>
    <w:p w14:paraId="18FB6A05" w14:textId="17B13633" w:rsidR="00A8300C" w:rsidRPr="003044FA" w:rsidRDefault="00A8300C" w:rsidP="009B33D2">
      <w:pPr>
        <w:tabs>
          <w:tab w:val="left" w:pos="567"/>
        </w:tabs>
        <w:rPr>
          <w:lang w:val="lt-LT"/>
        </w:rPr>
      </w:pPr>
      <w:r w:rsidRPr="003044FA">
        <w:rPr>
          <w:lang w:val="lt-LT"/>
        </w:rPr>
        <w:t>- labai dažna (nepalanki</w:t>
      </w:r>
      <w:r w:rsidR="008B2C4A">
        <w:rPr>
          <w:lang w:val="lt-LT"/>
        </w:rPr>
        <w:t xml:space="preserve"> (-i</w:t>
      </w:r>
      <w:r w:rsidRPr="003044FA">
        <w:rPr>
          <w:lang w:val="lt-LT"/>
        </w:rPr>
        <w:t>os</w:t>
      </w:r>
      <w:r w:rsidR="008B2C4A">
        <w:rPr>
          <w:lang w:val="lt-LT"/>
        </w:rPr>
        <w:t>)</w:t>
      </w:r>
      <w:r w:rsidRPr="003044FA">
        <w:rPr>
          <w:lang w:val="lt-LT"/>
        </w:rPr>
        <w:t xml:space="preserve"> reakcij</w:t>
      </w:r>
      <w:r w:rsidR="008B2C4A">
        <w:rPr>
          <w:lang w:val="lt-LT"/>
        </w:rPr>
        <w:t>a</w:t>
      </w:r>
      <w:r w:rsidR="00B85429">
        <w:rPr>
          <w:lang w:val="lt-LT"/>
        </w:rPr>
        <w:t xml:space="preserve"> </w:t>
      </w:r>
      <w:r w:rsidR="008B2C4A">
        <w:rPr>
          <w:lang w:val="lt-LT"/>
        </w:rPr>
        <w:t>(-</w:t>
      </w:r>
      <w:r w:rsidRPr="003044FA">
        <w:rPr>
          <w:lang w:val="lt-LT"/>
        </w:rPr>
        <w:t>os</w:t>
      </w:r>
      <w:r w:rsidR="008B2C4A">
        <w:rPr>
          <w:lang w:val="lt-LT"/>
        </w:rPr>
        <w:t>)</w:t>
      </w:r>
      <w:r w:rsidRPr="003044FA">
        <w:rPr>
          <w:lang w:val="lt-LT"/>
        </w:rPr>
        <w:t xml:space="preserve"> pasireiškė daugiau nei 1 iš 10 gydytų gyvūnų),</w:t>
      </w:r>
    </w:p>
    <w:p w14:paraId="001F01E2" w14:textId="77777777" w:rsidR="00A8300C" w:rsidRPr="003044FA" w:rsidRDefault="00A8300C" w:rsidP="009B33D2">
      <w:pPr>
        <w:tabs>
          <w:tab w:val="left" w:pos="567"/>
        </w:tabs>
        <w:rPr>
          <w:lang w:val="lt-LT"/>
        </w:rPr>
      </w:pPr>
      <w:r w:rsidRPr="003044FA">
        <w:rPr>
          <w:lang w:val="lt-LT"/>
        </w:rPr>
        <w:t>- dažna (daugiau nei 1, bet mažiau nei 10 iš 100 gydytų gyvūnų),</w:t>
      </w:r>
    </w:p>
    <w:p w14:paraId="4097FA31" w14:textId="77777777" w:rsidR="00A8300C" w:rsidRPr="003044FA" w:rsidRDefault="00A8300C" w:rsidP="009B33D2">
      <w:pPr>
        <w:tabs>
          <w:tab w:val="left" w:pos="567"/>
        </w:tabs>
        <w:rPr>
          <w:lang w:val="lt-LT"/>
        </w:rPr>
      </w:pPr>
      <w:r w:rsidRPr="003044FA">
        <w:rPr>
          <w:lang w:val="lt-LT"/>
        </w:rPr>
        <w:t>- nedažna (daugiau nei 1, bet mažiau nei 10 iš 1 000 gydytų gyvūnų)</w:t>
      </w:r>
      <w:r w:rsidRPr="003044FA">
        <w:rPr>
          <w:i/>
          <w:iCs/>
          <w:lang w:val="lt-LT"/>
        </w:rPr>
        <w:t>,</w:t>
      </w:r>
    </w:p>
    <w:p w14:paraId="21660165" w14:textId="77777777" w:rsidR="00A8300C" w:rsidRPr="003044FA" w:rsidRDefault="00A8300C" w:rsidP="009B33D2">
      <w:pPr>
        <w:tabs>
          <w:tab w:val="left" w:pos="567"/>
        </w:tabs>
        <w:rPr>
          <w:lang w:val="lt-LT"/>
        </w:rPr>
      </w:pPr>
      <w:r w:rsidRPr="003044FA">
        <w:rPr>
          <w:lang w:val="lt-LT"/>
        </w:rPr>
        <w:t>- reta (daugiau nei 1, bet mažiau nei 10 iš 10 000 gydytų gyvūnų),</w:t>
      </w:r>
    </w:p>
    <w:p w14:paraId="61504E84" w14:textId="77777777" w:rsidR="00A8300C" w:rsidRPr="003044FA" w:rsidRDefault="00A8300C" w:rsidP="009B33D2">
      <w:pPr>
        <w:tabs>
          <w:tab w:val="left" w:pos="567"/>
          <w:tab w:val="center" w:pos="4153"/>
          <w:tab w:val="right" w:pos="8306"/>
        </w:tabs>
        <w:rPr>
          <w:lang w:val="lt-LT"/>
        </w:rPr>
      </w:pPr>
      <w:r w:rsidRPr="003044FA">
        <w:rPr>
          <w:lang w:val="lt-LT"/>
        </w:rPr>
        <w:t>- labai reta (mažiau nei 1 iš 10 000 gydytų gyvūnų, skaičiuojant ir atskirus pranešimus).</w:t>
      </w:r>
    </w:p>
    <w:p w14:paraId="60E0FB16" w14:textId="77777777" w:rsidR="00A8300C" w:rsidRPr="003044FA" w:rsidRDefault="00A8300C" w:rsidP="00422368">
      <w:pPr>
        <w:rPr>
          <w:lang w:val="lt-LT"/>
        </w:rPr>
      </w:pPr>
    </w:p>
    <w:p w14:paraId="320D72BB" w14:textId="77777777" w:rsidR="00A8300C" w:rsidRPr="003044FA" w:rsidRDefault="00A8300C" w:rsidP="00422368">
      <w:pPr>
        <w:tabs>
          <w:tab w:val="left" w:pos="540"/>
        </w:tabs>
        <w:rPr>
          <w:lang w:val="lt-LT"/>
        </w:rPr>
      </w:pPr>
      <w:r w:rsidRPr="003044FA">
        <w:rPr>
          <w:b/>
          <w:bCs/>
          <w:lang w:val="lt-LT"/>
        </w:rPr>
        <w:t>4.7.</w:t>
      </w:r>
      <w:r w:rsidRPr="003044FA">
        <w:rPr>
          <w:b/>
          <w:bCs/>
          <w:lang w:val="lt-LT"/>
        </w:rPr>
        <w:tab/>
        <w:t>Naudojimas vaikingumo, laktacijos ar kiaušinių dėjimo metu</w:t>
      </w:r>
    </w:p>
    <w:p w14:paraId="48F72D73" w14:textId="77777777" w:rsidR="00A8300C" w:rsidRPr="003044FA" w:rsidRDefault="00A8300C" w:rsidP="00422368">
      <w:pPr>
        <w:rPr>
          <w:lang w:val="lt-LT"/>
        </w:rPr>
      </w:pPr>
    </w:p>
    <w:p w14:paraId="4D97737C" w14:textId="77777777" w:rsidR="00A8300C" w:rsidRPr="003044FA" w:rsidRDefault="00A8300C" w:rsidP="009B33D2">
      <w:pPr>
        <w:tabs>
          <w:tab w:val="left" w:pos="1276"/>
        </w:tabs>
        <w:rPr>
          <w:lang w:val="lt-LT"/>
        </w:rPr>
      </w:pPr>
      <w:r w:rsidRPr="003044FA">
        <w:rPr>
          <w:u w:val="single"/>
          <w:lang w:val="lt-LT"/>
        </w:rPr>
        <w:t>Galvijams:</w:t>
      </w:r>
      <w:r w:rsidRPr="003044FA">
        <w:rPr>
          <w:b/>
          <w:bCs/>
          <w:lang w:val="lt-LT"/>
        </w:rPr>
        <w:tab/>
      </w:r>
      <w:r w:rsidRPr="003044FA">
        <w:rPr>
          <w:lang w:val="lt-LT"/>
        </w:rPr>
        <w:t>galima naudoti vaikingumo ir laktacijos metu.</w:t>
      </w:r>
    </w:p>
    <w:p w14:paraId="46364CAA" w14:textId="77777777" w:rsidR="00A8300C" w:rsidRPr="003044FA" w:rsidRDefault="00A8300C" w:rsidP="009B33D2">
      <w:pPr>
        <w:tabs>
          <w:tab w:val="left" w:pos="1276"/>
        </w:tabs>
        <w:rPr>
          <w:lang w:val="lt-LT"/>
        </w:rPr>
      </w:pPr>
      <w:r w:rsidRPr="003044FA">
        <w:rPr>
          <w:u w:val="single"/>
          <w:lang w:val="lt-LT"/>
        </w:rPr>
        <w:t>Arkliams:</w:t>
      </w:r>
      <w:r w:rsidRPr="003044FA">
        <w:rPr>
          <w:b/>
          <w:bCs/>
          <w:lang w:val="lt-LT"/>
        </w:rPr>
        <w:tab/>
      </w:r>
      <w:r w:rsidRPr="003044FA">
        <w:rPr>
          <w:lang w:val="lt-LT"/>
        </w:rPr>
        <w:t>negalima naudoti kumelėms vaikingumo ir laktacijos metu (žr. 4.3 p.).</w:t>
      </w:r>
    </w:p>
    <w:p w14:paraId="2C27EFD3" w14:textId="77777777" w:rsidR="00A8300C" w:rsidRPr="003044FA" w:rsidRDefault="00A8300C" w:rsidP="00422368">
      <w:pPr>
        <w:rPr>
          <w:lang w:val="lt-LT"/>
        </w:rPr>
      </w:pPr>
    </w:p>
    <w:p w14:paraId="132831DE" w14:textId="77777777" w:rsidR="00A8300C" w:rsidRPr="003044FA" w:rsidRDefault="00A8300C" w:rsidP="00422368">
      <w:pPr>
        <w:ind w:left="567" w:hanging="567"/>
        <w:rPr>
          <w:b/>
          <w:bCs/>
          <w:lang w:val="lt-LT"/>
        </w:rPr>
      </w:pPr>
      <w:r w:rsidRPr="003044FA">
        <w:rPr>
          <w:b/>
          <w:bCs/>
          <w:lang w:val="lt-LT"/>
        </w:rPr>
        <w:t>4.8.</w:t>
      </w:r>
      <w:r w:rsidRPr="003044FA">
        <w:rPr>
          <w:b/>
          <w:bCs/>
          <w:lang w:val="lt-LT"/>
        </w:rPr>
        <w:tab/>
        <w:t>Sąveika su kitais vaistais ir kitos sąveikos formos</w:t>
      </w:r>
    </w:p>
    <w:p w14:paraId="080DDEAE" w14:textId="77777777" w:rsidR="00A8300C" w:rsidRPr="003044FA" w:rsidRDefault="00A8300C" w:rsidP="00422368">
      <w:pPr>
        <w:rPr>
          <w:lang w:val="lt-LT"/>
        </w:rPr>
      </w:pPr>
    </w:p>
    <w:p w14:paraId="17246233" w14:textId="77777777" w:rsidR="00A8300C" w:rsidRPr="003044FA" w:rsidRDefault="00A8300C" w:rsidP="00422368">
      <w:pPr>
        <w:rPr>
          <w:lang w:val="lt-LT"/>
        </w:rPr>
      </w:pPr>
      <w:r w:rsidRPr="003044FA">
        <w:rPr>
          <w:lang w:val="lt-LT"/>
        </w:rPr>
        <w:t>Negalima skirti drauge su gliukokortikosteroidais, kitais NVNU ar antikoaguliantais.</w:t>
      </w:r>
    </w:p>
    <w:p w14:paraId="69D7FFB6" w14:textId="77777777" w:rsidR="00A8300C" w:rsidRPr="003044FA" w:rsidRDefault="00A8300C" w:rsidP="00422368">
      <w:pPr>
        <w:rPr>
          <w:lang w:val="lt-LT"/>
        </w:rPr>
      </w:pPr>
    </w:p>
    <w:p w14:paraId="1E79EA5F" w14:textId="77777777" w:rsidR="00A8300C" w:rsidRPr="003044FA" w:rsidRDefault="00A8300C" w:rsidP="000E1C00">
      <w:pPr>
        <w:keepNext/>
        <w:ind w:left="567" w:hanging="567"/>
        <w:rPr>
          <w:b/>
          <w:bCs/>
          <w:lang w:val="lt-LT"/>
        </w:rPr>
      </w:pPr>
      <w:r w:rsidRPr="003044FA">
        <w:rPr>
          <w:b/>
          <w:bCs/>
          <w:lang w:val="lt-LT"/>
        </w:rPr>
        <w:lastRenderedPageBreak/>
        <w:t>4.9.</w:t>
      </w:r>
      <w:r w:rsidRPr="003044FA">
        <w:rPr>
          <w:b/>
          <w:bCs/>
          <w:lang w:val="lt-LT"/>
        </w:rPr>
        <w:tab/>
        <w:t>Dozės ir naudojimo būdas</w:t>
      </w:r>
    </w:p>
    <w:p w14:paraId="4620FEA6" w14:textId="77777777" w:rsidR="00A8300C" w:rsidRPr="003044FA" w:rsidRDefault="00A8300C" w:rsidP="000E1C00">
      <w:pPr>
        <w:keepNext/>
        <w:rPr>
          <w:lang w:val="lt-LT"/>
        </w:rPr>
      </w:pPr>
    </w:p>
    <w:p w14:paraId="7AD612B9" w14:textId="77777777" w:rsidR="00A8300C" w:rsidRPr="003044FA" w:rsidRDefault="00A8300C" w:rsidP="000E1C00">
      <w:pPr>
        <w:keepNext/>
        <w:rPr>
          <w:rFonts w:eastAsia="SimSun"/>
          <w:u w:val="single"/>
          <w:lang w:val="lt-LT"/>
        </w:rPr>
      </w:pPr>
      <w:r w:rsidRPr="003044FA">
        <w:rPr>
          <w:rFonts w:eastAsia="SimSun"/>
          <w:u w:val="single"/>
          <w:lang w:val="lt-LT"/>
        </w:rPr>
        <w:t>Galvijams</w:t>
      </w:r>
    </w:p>
    <w:p w14:paraId="01993D0B" w14:textId="11C24684" w:rsidR="00A8300C" w:rsidRPr="003044FA" w:rsidRDefault="00A8300C" w:rsidP="00371E12">
      <w:pPr>
        <w:rPr>
          <w:lang w:val="lt-LT"/>
        </w:rPr>
      </w:pPr>
      <w:r w:rsidRPr="003044FA">
        <w:rPr>
          <w:lang w:val="lt-LT"/>
        </w:rPr>
        <w:t xml:space="preserve">Po oda arba į veną reikia </w:t>
      </w:r>
      <w:r w:rsidR="008B2C4A">
        <w:rPr>
          <w:lang w:val="lt-LT"/>
        </w:rPr>
        <w:t>su</w:t>
      </w:r>
      <w:r w:rsidRPr="003044FA">
        <w:rPr>
          <w:lang w:val="lt-LT"/>
        </w:rPr>
        <w:t>švirkšti po 0,5 mg meloksikamo 1 kg kūno svorio (t. y. 1,25 ml/100 kg kūno svorio) vieną kartą ir derinti su atitinkamu gydymu antibiotikais ar peroraline rehidracija.</w:t>
      </w:r>
    </w:p>
    <w:p w14:paraId="6EC78FF5" w14:textId="77777777" w:rsidR="00A8300C" w:rsidRPr="003044FA" w:rsidRDefault="00A8300C" w:rsidP="00422368">
      <w:pPr>
        <w:rPr>
          <w:lang w:val="lt-LT"/>
        </w:rPr>
      </w:pPr>
    </w:p>
    <w:p w14:paraId="78EA9659" w14:textId="77777777" w:rsidR="00A8300C" w:rsidRPr="003044FA" w:rsidRDefault="00A8300C" w:rsidP="00422368">
      <w:pPr>
        <w:widowControl w:val="0"/>
        <w:tabs>
          <w:tab w:val="left" w:pos="567"/>
        </w:tabs>
        <w:autoSpaceDE w:val="0"/>
        <w:autoSpaceDN w:val="0"/>
        <w:adjustRightInd w:val="0"/>
        <w:textAlignment w:val="baseline"/>
        <w:rPr>
          <w:rFonts w:eastAsia="SimSun"/>
          <w:u w:val="single"/>
          <w:lang w:val="lt-LT"/>
        </w:rPr>
      </w:pPr>
      <w:r w:rsidRPr="003044FA">
        <w:rPr>
          <w:rFonts w:eastAsia="SimSun"/>
          <w:u w:val="single"/>
          <w:lang w:val="lt-LT"/>
        </w:rPr>
        <w:t>Arkliams</w:t>
      </w:r>
    </w:p>
    <w:p w14:paraId="5A96D2BC" w14:textId="60B67A64" w:rsidR="00A8300C" w:rsidRPr="003044FA" w:rsidRDefault="00A8300C" w:rsidP="00422368">
      <w:pPr>
        <w:tabs>
          <w:tab w:val="left" w:pos="567"/>
        </w:tabs>
        <w:rPr>
          <w:lang w:val="lt-LT"/>
        </w:rPr>
      </w:pPr>
      <w:r w:rsidRPr="003044FA">
        <w:rPr>
          <w:lang w:val="lt-LT"/>
        </w:rPr>
        <w:t xml:space="preserve">Į veną vieną kartą reikia </w:t>
      </w:r>
      <w:r w:rsidR="008B2C4A">
        <w:rPr>
          <w:lang w:val="lt-LT"/>
        </w:rPr>
        <w:t>su</w:t>
      </w:r>
      <w:r w:rsidRPr="003044FA">
        <w:rPr>
          <w:lang w:val="lt-LT"/>
        </w:rPr>
        <w:t>švirkšti 0,6 mg meloksikamo 1 kg kūno svorio (t. y. 1,5 ml/100 kg kūno svorio).</w:t>
      </w:r>
    </w:p>
    <w:p w14:paraId="671F609E" w14:textId="77777777" w:rsidR="00A8300C" w:rsidRPr="003044FA" w:rsidRDefault="00A8300C" w:rsidP="00422368">
      <w:pPr>
        <w:rPr>
          <w:lang w:val="lt-LT"/>
        </w:rPr>
      </w:pPr>
    </w:p>
    <w:p w14:paraId="39CA83F0" w14:textId="77777777" w:rsidR="00A8300C" w:rsidRPr="003044FA" w:rsidRDefault="00A8300C" w:rsidP="00422368">
      <w:pPr>
        <w:rPr>
          <w:lang w:val="lt-LT"/>
        </w:rPr>
      </w:pPr>
      <w:r w:rsidRPr="003044FA">
        <w:rPr>
          <w:lang w:val="lt-LT"/>
        </w:rPr>
        <w:t>Naudojant uždegimui ir skausmui mažinti, esant ūminiams bei lėtiniams raumenų ir skeleto sistemos sutrikimams, tęsiant gydymą, praėjus 24 val. po injekcijos, gali būti naudojama Metacam 15 mg/ml geriamoji suspensija, po 0,6 mg meloksikamo 1 kg kūno svorio.</w:t>
      </w:r>
    </w:p>
    <w:p w14:paraId="29344F4D" w14:textId="77777777" w:rsidR="00A8300C" w:rsidRPr="003044FA" w:rsidRDefault="00A8300C" w:rsidP="00422368">
      <w:pPr>
        <w:rPr>
          <w:lang w:val="lt-LT"/>
        </w:rPr>
      </w:pPr>
    </w:p>
    <w:p w14:paraId="56D310E4" w14:textId="77777777" w:rsidR="00A8300C" w:rsidRPr="003044FA" w:rsidRDefault="00A8300C" w:rsidP="00422368">
      <w:pPr>
        <w:rPr>
          <w:b/>
          <w:bCs/>
          <w:lang w:val="lt-LT"/>
        </w:rPr>
      </w:pPr>
      <w:r w:rsidRPr="003044FA">
        <w:rPr>
          <w:lang w:val="lt-LT"/>
        </w:rPr>
        <w:t xml:space="preserve">Naudojant būtina stengtis, kad nepatektų užkratas. </w:t>
      </w:r>
    </w:p>
    <w:p w14:paraId="7A3BE573" w14:textId="77777777" w:rsidR="00A8300C" w:rsidRPr="003044FA" w:rsidRDefault="00A8300C" w:rsidP="00422368">
      <w:pPr>
        <w:rPr>
          <w:lang w:val="lt-LT"/>
        </w:rPr>
      </w:pPr>
    </w:p>
    <w:p w14:paraId="66DE58D2" w14:textId="77777777" w:rsidR="00A8300C" w:rsidRPr="003044FA" w:rsidRDefault="00A8300C" w:rsidP="00422368">
      <w:pPr>
        <w:tabs>
          <w:tab w:val="left" w:pos="540"/>
        </w:tabs>
        <w:rPr>
          <w:lang w:val="lt-LT"/>
        </w:rPr>
      </w:pPr>
      <w:r w:rsidRPr="003044FA">
        <w:rPr>
          <w:b/>
          <w:bCs/>
          <w:lang w:val="lt-LT"/>
        </w:rPr>
        <w:t>4.10.</w:t>
      </w:r>
      <w:r w:rsidRPr="003044FA">
        <w:rPr>
          <w:b/>
          <w:bCs/>
          <w:lang w:val="lt-LT"/>
        </w:rPr>
        <w:tab/>
        <w:t>Perdozavimas (simptomai, pirmosios pagalbos priemonės, priešnuodžiai), jei būtina</w:t>
      </w:r>
    </w:p>
    <w:p w14:paraId="7B026DCA" w14:textId="77777777" w:rsidR="00A8300C" w:rsidRPr="003044FA" w:rsidRDefault="00A8300C" w:rsidP="00422368">
      <w:pPr>
        <w:rPr>
          <w:lang w:val="lt-LT"/>
        </w:rPr>
      </w:pPr>
    </w:p>
    <w:p w14:paraId="273AE81A" w14:textId="77777777" w:rsidR="00A8300C" w:rsidRPr="003044FA" w:rsidRDefault="00A8300C" w:rsidP="00422368">
      <w:pPr>
        <w:rPr>
          <w:lang w:val="lt-LT"/>
        </w:rPr>
      </w:pPr>
      <w:r w:rsidRPr="003044FA">
        <w:rPr>
          <w:lang w:val="lt-LT"/>
        </w:rPr>
        <w:t>Perdozavus būtina pradėti simptominį gydymą.</w:t>
      </w:r>
    </w:p>
    <w:p w14:paraId="19E701E4" w14:textId="77777777" w:rsidR="00A8300C" w:rsidRPr="003044FA" w:rsidRDefault="00A8300C" w:rsidP="00422368">
      <w:pPr>
        <w:rPr>
          <w:lang w:val="lt-LT"/>
        </w:rPr>
      </w:pPr>
    </w:p>
    <w:p w14:paraId="4E405681" w14:textId="45E7CAE4" w:rsidR="00A8300C" w:rsidRPr="003044FA" w:rsidRDefault="00A8300C" w:rsidP="00422368">
      <w:pPr>
        <w:tabs>
          <w:tab w:val="left" w:pos="540"/>
        </w:tabs>
        <w:rPr>
          <w:lang w:val="lt-LT"/>
        </w:rPr>
      </w:pPr>
      <w:r w:rsidRPr="003044FA">
        <w:rPr>
          <w:b/>
          <w:bCs/>
          <w:lang w:val="lt-LT"/>
        </w:rPr>
        <w:t>4.11.</w:t>
      </w:r>
      <w:r w:rsidRPr="003044FA">
        <w:rPr>
          <w:b/>
          <w:bCs/>
          <w:lang w:val="lt-LT"/>
        </w:rPr>
        <w:tab/>
        <w:t>Išlauka</w:t>
      </w:r>
    </w:p>
    <w:p w14:paraId="15436211" w14:textId="77777777" w:rsidR="00A8300C" w:rsidRPr="003044FA" w:rsidRDefault="00A8300C" w:rsidP="00422368">
      <w:pPr>
        <w:rPr>
          <w:lang w:val="lt-LT"/>
        </w:rPr>
      </w:pPr>
    </w:p>
    <w:p w14:paraId="5515D96D" w14:textId="685F68C3" w:rsidR="00A8300C" w:rsidRPr="003044FA" w:rsidRDefault="00A8300C" w:rsidP="009B33D2">
      <w:pPr>
        <w:tabs>
          <w:tab w:val="left" w:pos="1134"/>
          <w:tab w:val="left" w:pos="4820"/>
        </w:tabs>
        <w:rPr>
          <w:lang w:val="lt-LT"/>
        </w:rPr>
      </w:pPr>
      <w:r w:rsidRPr="003044FA">
        <w:rPr>
          <w:u w:val="single"/>
          <w:lang w:val="lt-LT"/>
        </w:rPr>
        <w:t>Galvijų</w:t>
      </w:r>
      <w:r w:rsidR="00E40147">
        <w:rPr>
          <w:u w:val="single"/>
          <w:lang w:val="lt-LT"/>
        </w:rPr>
        <w:t xml:space="preserve"> </w:t>
      </w:r>
      <w:r w:rsidRPr="003044FA">
        <w:rPr>
          <w:lang w:val="lt-LT"/>
        </w:rPr>
        <w:t>skerdienai ir subproduktams – 15 parų, pienui – 5 paros.</w:t>
      </w:r>
    </w:p>
    <w:p w14:paraId="42430DBA" w14:textId="37D0FD13" w:rsidR="00A8300C" w:rsidRPr="003044FA" w:rsidRDefault="00A8300C" w:rsidP="009B33D2">
      <w:pPr>
        <w:tabs>
          <w:tab w:val="left" w:pos="1134"/>
          <w:tab w:val="left" w:pos="5670"/>
        </w:tabs>
        <w:rPr>
          <w:lang w:val="lt-LT"/>
        </w:rPr>
      </w:pPr>
      <w:r w:rsidRPr="003044FA">
        <w:rPr>
          <w:u w:val="single"/>
          <w:lang w:val="lt-LT"/>
        </w:rPr>
        <w:t>Arklių</w:t>
      </w:r>
      <w:r w:rsidR="00E40147">
        <w:rPr>
          <w:u w:val="single"/>
          <w:lang w:val="lt-LT"/>
        </w:rPr>
        <w:t xml:space="preserve"> </w:t>
      </w:r>
      <w:r w:rsidR="00E40147">
        <w:rPr>
          <w:lang w:val="lt-LT"/>
        </w:rPr>
        <w:t>s</w:t>
      </w:r>
      <w:r w:rsidRPr="003044FA">
        <w:rPr>
          <w:lang w:val="lt-LT"/>
        </w:rPr>
        <w:t>kerdienai ir subproduktams – 5 paros.</w:t>
      </w:r>
    </w:p>
    <w:p w14:paraId="21727E53" w14:textId="0043791C" w:rsidR="00A8300C" w:rsidRPr="003044FA" w:rsidRDefault="00A8300C" w:rsidP="00422368">
      <w:pPr>
        <w:rPr>
          <w:lang w:val="lt-LT"/>
        </w:rPr>
      </w:pPr>
      <w:r w:rsidRPr="003044FA">
        <w:rPr>
          <w:lang w:val="lt-LT"/>
        </w:rPr>
        <w:t>Neregistruota</w:t>
      </w:r>
      <w:r w:rsidR="008B2C4A">
        <w:rPr>
          <w:lang w:val="lt-LT"/>
        </w:rPr>
        <w:t>s</w:t>
      </w:r>
      <w:r w:rsidRPr="003044FA">
        <w:rPr>
          <w:lang w:val="lt-LT"/>
        </w:rPr>
        <w:t xml:space="preserve"> naudoti kumelėms, kurių pienas skirtas žmonių maistui.</w:t>
      </w:r>
    </w:p>
    <w:p w14:paraId="40650341" w14:textId="77777777" w:rsidR="00A8300C" w:rsidRPr="003044FA" w:rsidRDefault="00A8300C" w:rsidP="00422368">
      <w:pPr>
        <w:rPr>
          <w:lang w:val="lt-LT"/>
        </w:rPr>
      </w:pPr>
    </w:p>
    <w:p w14:paraId="7E3AAAED" w14:textId="77777777" w:rsidR="00A8300C" w:rsidRPr="003044FA" w:rsidRDefault="00A8300C" w:rsidP="00422368">
      <w:pPr>
        <w:rPr>
          <w:lang w:val="lt-LT"/>
        </w:rPr>
      </w:pPr>
    </w:p>
    <w:p w14:paraId="2BBC4FE4" w14:textId="77777777" w:rsidR="00A8300C" w:rsidRPr="003044FA" w:rsidRDefault="00A8300C" w:rsidP="00422368">
      <w:pPr>
        <w:ind w:left="567" w:hanging="567"/>
        <w:rPr>
          <w:lang w:val="lt-LT"/>
        </w:rPr>
      </w:pPr>
      <w:r w:rsidRPr="003044FA">
        <w:rPr>
          <w:b/>
          <w:bCs/>
          <w:lang w:val="lt-LT"/>
        </w:rPr>
        <w:t>5.</w:t>
      </w:r>
      <w:r w:rsidRPr="003044FA">
        <w:rPr>
          <w:b/>
          <w:bCs/>
          <w:lang w:val="lt-LT"/>
        </w:rPr>
        <w:tab/>
        <w:t>FARMAKOLOGINĖS SAVYBĖS</w:t>
      </w:r>
    </w:p>
    <w:p w14:paraId="7251B92A" w14:textId="77777777" w:rsidR="00A8300C" w:rsidRPr="003044FA" w:rsidRDefault="00A8300C" w:rsidP="00422368">
      <w:pPr>
        <w:ind w:left="567" w:hanging="567"/>
        <w:rPr>
          <w:lang w:val="lt-LT"/>
        </w:rPr>
      </w:pPr>
    </w:p>
    <w:p w14:paraId="44396A35" w14:textId="77777777" w:rsidR="00A8300C" w:rsidRPr="003044FA" w:rsidRDefault="00A8300C" w:rsidP="00422368">
      <w:pPr>
        <w:ind w:left="2552" w:hanging="2552"/>
        <w:rPr>
          <w:lang w:val="lt-LT"/>
        </w:rPr>
      </w:pPr>
      <w:r w:rsidRPr="003044FA">
        <w:rPr>
          <w:lang w:val="lt-LT"/>
        </w:rPr>
        <w:t>Farmakoterapinė grupė: vaistai nuo uždegimo ir reumato, nesteroidinės medžiagos (oksikamai).</w:t>
      </w:r>
    </w:p>
    <w:p w14:paraId="69AC4719" w14:textId="77777777" w:rsidR="00A8300C" w:rsidRPr="003044FA" w:rsidRDefault="00A8300C" w:rsidP="00422368">
      <w:pPr>
        <w:ind w:left="2552" w:hanging="2552"/>
        <w:rPr>
          <w:lang w:val="lt-LT"/>
        </w:rPr>
      </w:pPr>
      <w:r w:rsidRPr="003044FA">
        <w:rPr>
          <w:lang w:val="lt-LT"/>
        </w:rPr>
        <w:t>ATCvet kodas: QM01AC06.</w:t>
      </w:r>
    </w:p>
    <w:p w14:paraId="11306DBD" w14:textId="77777777" w:rsidR="00A8300C" w:rsidRPr="003044FA" w:rsidRDefault="00A8300C" w:rsidP="00422368">
      <w:pPr>
        <w:ind w:left="567" w:hanging="567"/>
        <w:rPr>
          <w:lang w:val="lt-LT"/>
        </w:rPr>
      </w:pPr>
    </w:p>
    <w:p w14:paraId="09EEB578" w14:textId="3789CDB0" w:rsidR="00A8300C" w:rsidRPr="003044FA" w:rsidRDefault="00A8300C" w:rsidP="00422368">
      <w:pPr>
        <w:tabs>
          <w:tab w:val="left" w:pos="540"/>
        </w:tabs>
        <w:ind w:left="540" w:hanging="540"/>
        <w:rPr>
          <w:lang w:val="lt-LT"/>
        </w:rPr>
      </w:pPr>
      <w:r w:rsidRPr="003044FA">
        <w:rPr>
          <w:b/>
          <w:bCs/>
          <w:lang w:val="lt-LT"/>
        </w:rPr>
        <w:t>5.1</w:t>
      </w:r>
      <w:r w:rsidR="008B2C4A">
        <w:rPr>
          <w:b/>
          <w:bCs/>
          <w:lang w:val="lt-LT"/>
        </w:rPr>
        <w:t>.</w:t>
      </w:r>
      <w:r w:rsidRPr="003044FA">
        <w:rPr>
          <w:b/>
          <w:bCs/>
          <w:lang w:val="lt-LT"/>
        </w:rPr>
        <w:tab/>
        <w:t>Farmakodinaminės savybės</w:t>
      </w:r>
    </w:p>
    <w:p w14:paraId="25B46CD9" w14:textId="77777777" w:rsidR="00A8300C" w:rsidRPr="003044FA" w:rsidRDefault="00A8300C" w:rsidP="00422368">
      <w:pPr>
        <w:ind w:left="540" w:hanging="540"/>
        <w:rPr>
          <w:lang w:val="lt-LT"/>
        </w:rPr>
      </w:pPr>
    </w:p>
    <w:p w14:paraId="15C099C6" w14:textId="77777777" w:rsidR="00A8300C" w:rsidRPr="003044FA" w:rsidRDefault="00A8300C" w:rsidP="00422368">
      <w:pPr>
        <w:rPr>
          <w:lang w:val="lt-LT"/>
        </w:rPr>
      </w:pPr>
      <w:r w:rsidRPr="003044FA">
        <w:rPr>
          <w:lang w:val="lt-LT"/>
        </w:rPr>
        <w:t>Meloksikamas yra oksikamų klasės nesteroidinis vaistas nuo uždegimo (NVNU), kuris slopindamas prostaglandinų sintezę mažina uždegimą, skausmą, eksudaciją ir karščiavimą. Jis mažina leukocitų infiltraciją į uždegimo paveiktą audinį. Meloksikamas taip pat šiek tiek slopina kolageno skatinamą trombocitų agregaciją. Nustatyta, kad meloksikamas pasižymi antiendotoksinėmis savybėmis, nes slopina tromboksano B</w:t>
      </w:r>
      <w:r w:rsidRPr="003044FA">
        <w:rPr>
          <w:vertAlign w:val="subscript"/>
          <w:lang w:val="lt-LT"/>
        </w:rPr>
        <w:t>2</w:t>
      </w:r>
      <w:r w:rsidRPr="003044FA">
        <w:rPr>
          <w:lang w:val="lt-LT"/>
        </w:rPr>
        <w:t xml:space="preserve"> gamybą, kurią sukelia veršeliams ir melžiamoms karvėms panaudotas </w:t>
      </w:r>
      <w:r w:rsidRPr="003044FA">
        <w:rPr>
          <w:i/>
          <w:iCs/>
          <w:lang w:val="lt-LT"/>
        </w:rPr>
        <w:t>E. coli</w:t>
      </w:r>
      <w:r w:rsidRPr="003044FA">
        <w:rPr>
          <w:lang w:val="lt-LT"/>
        </w:rPr>
        <w:t xml:space="preserve"> endotoksinas.</w:t>
      </w:r>
    </w:p>
    <w:p w14:paraId="18D80BB6" w14:textId="77777777" w:rsidR="00A8300C" w:rsidRPr="003044FA" w:rsidRDefault="00A8300C" w:rsidP="00422368">
      <w:pPr>
        <w:rPr>
          <w:lang w:val="lt-LT"/>
        </w:rPr>
      </w:pPr>
    </w:p>
    <w:p w14:paraId="3346033C" w14:textId="538238CD" w:rsidR="00A8300C" w:rsidRPr="003044FA" w:rsidRDefault="00A8300C" w:rsidP="00422368">
      <w:pPr>
        <w:tabs>
          <w:tab w:val="left" w:pos="540"/>
        </w:tabs>
        <w:ind w:left="540" w:hanging="540"/>
        <w:rPr>
          <w:b/>
          <w:bCs/>
          <w:lang w:val="lt-LT"/>
        </w:rPr>
      </w:pPr>
      <w:r w:rsidRPr="003044FA">
        <w:rPr>
          <w:b/>
          <w:bCs/>
          <w:lang w:val="lt-LT"/>
        </w:rPr>
        <w:t>5.2</w:t>
      </w:r>
      <w:r w:rsidR="008B2C4A">
        <w:rPr>
          <w:b/>
          <w:bCs/>
          <w:lang w:val="lt-LT"/>
        </w:rPr>
        <w:t>.</w:t>
      </w:r>
      <w:r w:rsidRPr="003044FA">
        <w:rPr>
          <w:b/>
          <w:bCs/>
          <w:lang w:val="lt-LT"/>
        </w:rPr>
        <w:tab/>
        <w:t>Farmakokinetinės savybės</w:t>
      </w:r>
    </w:p>
    <w:p w14:paraId="1FF6DE87" w14:textId="77777777" w:rsidR="00A8300C" w:rsidRPr="003044FA" w:rsidRDefault="00A8300C" w:rsidP="00422368">
      <w:pPr>
        <w:tabs>
          <w:tab w:val="left" w:pos="540"/>
        </w:tabs>
        <w:ind w:left="540" w:hanging="540"/>
        <w:rPr>
          <w:b/>
          <w:bCs/>
          <w:lang w:val="lt-LT"/>
        </w:rPr>
      </w:pPr>
    </w:p>
    <w:p w14:paraId="5CC3B0B1" w14:textId="77777777" w:rsidR="00A8300C" w:rsidRPr="003044FA" w:rsidRDefault="00A8300C" w:rsidP="00422368">
      <w:pPr>
        <w:rPr>
          <w:u w:val="single"/>
          <w:lang w:val="lt-LT"/>
        </w:rPr>
      </w:pPr>
      <w:r w:rsidRPr="003044FA">
        <w:rPr>
          <w:u w:val="single"/>
          <w:lang w:val="lt-LT"/>
        </w:rPr>
        <w:t>Absorbcija</w:t>
      </w:r>
    </w:p>
    <w:p w14:paraId="5A5E535C" w14:textId="67899A9E" w:rsidR="00A8300C" w:rsidRPr="003044FA" w:rsidRDefault="008B2C4A" w:rsidP="00422368">
      <w:pPr>
        <w:rPr>
          <w:lang w:val="lt-LT"/>
        </w:rPr>
      </w:pPr>
      <w:r>
        <w:rPr>
          <w:lang w:val="lt-LT"/>
        </w:rPr>
        <w:t>Suš</w:t>
      </w:r>
      <w:r w:rsidR="00A8300C" w:rsidRPr="003044FA">
        <w:rPr>
          <w:lang w:val="lt-LT"/>
        </w:rPr>
        <w:t>virkštus po oda vieną kartą 0,5 mg meloksikamo 1 kg, jaunų galvijų ir melžiamų karvių organizmuose C</w:t>
      </w:r>
      <w:r w:rsidR="00A8300C" w:rsidRPr="003044FA">
        <w:rPr>
          <w:vertAlign w:val="subscript"/>
          <w:lang w:val="lt-LT"/>
        </w:rPr>
        <w:t xml:space="preserve">max </w:t>
      </w:r>
      <w:r w:rsidR="00A8300C" w:rsidRPr="003044FA">
        <w:rPr>
          <w:lang w:val="lt-LT"/>
        </w:rPr>
        <w:t>vertės atitinkamai 2,1 µg/ml ir 2,7 µg/ml nustatytos praėjus 7,7 ir 4 val.</w:t>
      </w:r>
    </w:p>
    <w:p w14:paraId="6FB0E130" w14:textId="77777777" w:rsidR="00A8300C" w:rsidRPr="003044FA" w:rsidRDefault="00A8300C" w:rsidP="00422368">
      <w:pPr>
        <w:rPr>
          <w:lang w:val="lt-LT"/>
        </w:rPr>
      </w:pPr>
    </w:p>
    <w:p w14:paraId="6FBBD66F" w14:textId="77777777" w:rsidR="00A8300C" w:rsidRPr="003044FA" w:rsidRDefault="00A8300C" w:rsidP="00422368">
      <w:pPr>
        <w:rPr>
          <w:lang w:val="lt-LT"/>
        </w:rPr>
      </w:pPr>
      <w:r w:rsidRPr="003044FA">
        <w:rPr>
          <w:u w:val="single"/>
          <w:lang w:val="lt-LT"/>
        </w:rPr>
        <w:t>Pasiskirstymas</w:t>
      </w:r>
    </w:p>
    <w:p w14:paraId="141E6506" w14:textId="77777777" w:rsidR="00A8300C" w:rsidRPr="003044FA" w:rsidRDefault="00A8300C" w:rsidP="00422368">
      <w:pPr>
        <w:rPr>
          <w:lang w:val="lt-LT"/>
        </w:rPr>
      </w:pPr>
      <w:r w:rsidRPr="003044FA">
        <w:rPr>
          <w:lang w:val="lt-LT"/>
        </w:rPr>
        <w:t>Daugiau kaip 98 % meloksikamo jungiasi su kraujo plazmos baltymais. Didžiausia meloksikamo koncentracija nustatoma kepenyse ir inkstuose. Palyginti maža koncentracija aptinkama skeleto raumenyse ir riebaliniame audinyje.</w:t>
      </w:r>
    </w:p>
    <w:p w14:paraId="6D166507" w14:textId="77777777" w:rsidR="00A8300C" w:rsidRPr="003044FA" w:rsidRDefault="00A8300C" w:rsidP="00422368">
      <w:pPr>
        <w:rPr>
          <w:lang w:val="lt-LT"/>
        </w:rPr>
      </w:pPr>
    </w:p>
    <w:p w14:paraId="0F2EB32F" w14:textId="77777777" w:rsidR="00A8300C" w:rsidRPr="003044FA" w:rsidRDefault="00A8300C" w:rsidP="00371E12">
      <w:pPr>
        <w:rPr>
          <w:u w:val="single"/>
          <w:lang w:val="lt-LT"/>
        </w:rPr>
      </w:pPr>
      <w:r w:rsidRPr="003044FA">
        <w:rPr>
          <w:u w:val="single"/>
          <w:lang w:val="lt-LT"/>
        </w:rPr>
        <w:t>Biotransformacija</w:t>
      </w:r>
    </w:p>
    <w:p w14:paraId="0D9CCC72" w14:textId="77777777" w:rsidR="00A8300C" w:rsidRPr="003044FA" w:rsidRDefault="00A8300C" w:rsidP="00371E12">
      <w:pPr>
        <w:rPr>
          <w:lang w:val="lt-LT"/>
        </w:rPr>
      </w:pPr>
      <w:r w:rsidRPr="003044FA">
        <w:rPr>
          <w:lang w:val="lt-LT"/>
        </w:rPr>
        <w:t>Daugiausia meloksikamo randama kraujo plazmoje. Didžioji dalis iš galvijų organizmo išsiskiria su pienu ir tulžimi, šlapime randama tik pirminio junginio pėdsakų. Meloksikamas biotransformuojamas į alkoholį, rūgšties darinį ir kelis polinius metabolitus. Nustatyta, kad visi pagrindiniai metabolitai yra farmakologiškai neaktyvūs. Biotransformacija arklių organizme nebuvo tirta.</w:t>
      </w:r>
    </w:p>
    <w:p w14:paraId="535BF7FF" w14:textId="77777777" w:rsidR="00A8300C" w:rsidRPr="003044FA" w:rsidRDefault="00A8300C" w:rsidP="00422368">
      <w:pPr>
        <w:rPr>
          <w:lang w:val="lt-LT"/>
        </w:rPr>
      </w:pPr>
    </w:p>
    <w:p w14:paraId="0A45CF87" w14:textId="77777777" w:rsidR="00A8300C" w:rsidRPr="003044FA" w:rsidRDefault="00A8300C" w:rsidP="009B33D2">
      <w:pPr>
        <w:rPr>
          <w:u w:val="single"/>
          <w:lang w:val="lt-LT"/>
        </w:rPr>
      </w:pPr>
      <w:r w:rsidRPr="003044FA">
        <w:rPr>
          <w:u w:val="single"/>
          <w:lang w:val="lt-LT"/>
        </w:rPr>
        <w:t>Eliminacija</w:t>
      </w:r>
    </w:p>
    <w:p w14:paraId="33371202" w14:textId="24FD7BA3" w:rsidR="00A8300C" w:rsidRPr="003044FA" w:rsidRDefault="008B2C4A" w:rsidP="009B33D2">
      <w:pPr>
        <w:rPr>
          <w:lang w:val="lt-LT"/>
        </w:rPr>
      </w:pPr>
      <w:r>
        <w:rPr>
          <w:lang w:val="lt-LT"/>
        </w:rPr>
        <w:t>Su</w:t>
      </w:r>
      <w:r w:rsidR="00EE1005">
        <w:rPr>
          <w:lang w:val="lt-LT"/>
        </w:rPr>
        <w:t>š</w:t>
      </w:r>
      <w:r w:rsidR="00A8300C" w:rsidRPr="003044FA">
        <w:rPr>
          <w:lang w:val="lt-LT"/>
        </w:rPr>
        <w:t>virkšto po oda meloksikamo pusinės eliminacijos iš jaunų galvijų organizmo laikas yra 26 val., iš melžiamų karvių – 17,5 val.</w:t>
      </w:r>
    </w:p>
    <w:p w14:paraId="62BAB7C2" w14:textId="77777777" w:rsidR="00A8300C" w:rsidRPr="003044FA" w:rsidRDefault="00A8300C" w:rsidP="00371E12">
      <w:pPr>
        <w:rPr>
          <w:lang w:val="lt-LT"/>
        </w:rPr>
      </w:pPr>
    </w:p>
    <w:p w14:paraId="30286FEF" w14:textId="2B7CE6B2" w:rsidR="00A8300C" w:rsidRPr="003044FA" w:rsidRDefault="00E40147" w:rsidP="00371E12">
      <w:pPr>
        <w:rPr>
          <w:lang w:val="lt-LT"/>
        </w:rPr>
      </w:pPr>
      <w:r>
        <w:rPr>
          <w:lang w:val="lt-LT"/>
        </w:rPr>
        <w:t>Sušvirktus</w:t>
      </w:r>
      <w:r w:rsidRPr="003044FA">
        <w:rPr>
          <w:lang w:val="lt-LT"/>
        </w:rPr>
        <w:t xml:space="preserve"> </w:t>
      </w:r>
      <w:r w:rsidR="00A8300C" w:rsidRPr="003044FA">
        <w:rPr>
          <w:lang w:val="lt-LT"/>
        </w:rPr>
        <w:t>į veną, galutinis meloksikamo pusinės eliminacijos iš arklių organizmo laikas yra 8,5 val. Maždaug 50 % skirtos dozės išsiskiria su šlapimu, likusi dalis – su išmatomis.</w:t>
      </w:r>
    </w:p>
    <w:p w14:paraId="1A5AF13A" w14:textId="77777777" w:rsidR="00A8300C" w:rsidRPr="003044FA" w:rsidRDefault="00A8300C" w:rsidP="00422368">
      <w:pPr>
        <w:rPr>
          <w:lang w:val="lt-LT"/>
        </w:rPr>
      </w:pPr>
    </w:p>
    <w:p w14:paraId="2DE509E6" w14:textId="77777777" w:rsidR="00A8300C" w:rsidRPr="003044FA" w:rsidRDefault="00A8300C" w:rsidP="00422368">
      <w:pPr>
        <w:tabs>
          <w:tab w:val="left" w:pos="540"/>
        </w:tabs>
        <w:rPr>
          <w:lang w:val="lt-LT"/>
        </w:rPr>
      </w:pPr>
    </w:p>
    <w:p w14:paraId="46B98F80" w14:textId="77777777" w:rsidR="00A8300C" w:rsidRPr="003044FA" w:rsidRDefault="00A8300C" w:rsidP="00422368">
      <w:pPr>
        <w:ind w:left="567" w:hanging="567"/>
        <w:rPr>
          <w:lang w:val="lt-LT"/>
        </w:rPr>
      </w:pPr>
      <w:r w:rsidRPr="003044FA">
        <w:rPr>
          <w:b/>
          <w:bCs/>
          <w:lang w:val="lt-LT"/>
        </w:rPr>
        <w:t>6.</w:t>
      </w:r>
      <w:r w:rsidRPr="003044FA">
        <w:rPr>
          <w:b/>
          <w:bCs/>
          <w:lang w:val="lt-LT"/>
        </w:rPr>
        <w:tab/>
        <w:t>FARMACINIAI DUOMENYS</w:t>
      </w:r>
    </w:p>
    <w:p w14:paraId="57C2FE43" w14:textId="77777777" w:rsidR="00A8300C" w:rsidRPr="003044FA" w:rsidRDefault="00A8300C" w:rsidP="00422368">
      <w:pPr>
        <w:rPr>
          <w:lang w:val="lt-LT"/>
        </w:rPr>
      </w:pPr>
    </w:p>
    <w:p w14:paraId="6EA1253B" w14:textId="0D39E452" w:rsidR="00A8300C" w:rsidRPr="003044FA" w:rsidRDefault="00EE1005" w:rsidP="008A0D0B">
      <w:pPr>
        <w:rPr>
          <w:b/>
          <w:bCs/>
          <w:lang w:val="lt-LT"/>
        </w:rPr>
      </w:pPr>
      <w:r>
        <w:rPr>
          <w:b/>
          <w:bCs/>
          <w:lang w:val="lt-LT"/>
        </w:rPr>
        <w:t>6.</w:t>
      </w:r>
      <w:r w:rsidRPr="008A0D0B">
        <w:rPr>
          <w:b/>
          <w:bCs/>
          <w:lang w:val="lt-LT"/>
        </w:rPr>
        <w:t xml:space="preserve">1. </w:t>
      </w:r>
      <w:r>
        <w:rPr>
          <w:b/>
          <w:bCs/>
          <w:lang w:val="lt-LT"/>
        </w:rPr>
        <w:t xml:space="preserve"> </w:t>
      </w:r>
      <w:r w:rsidR="00A8300C" w:rsidRPr="003044FA">
        <w:rPr>
          <w:b/>
          <w:bCs/>
          <w:lang w:val="lt-LT"/>
        </w:rPr>
        <w:t>Pagalbinių medžiagų sąrašas</w:t>
      </w:r>
    </w:p>
    <w:p w14:paraId="371E40EB" w14:textId="77777777" w:rsidR="00A8300C" w:rsidRPr="003044FA" w:rsidRDefault="00A8300C" w:rsidP="00422368">
      <w:pPr>
        <w:tabs>
          <w:tab w:val="left" w:pos="708"/>
        </w:tabs>
        <w:rPr>
          <w:lang w:val="lt-LT"/>
        </w:rPr>
      </w:pPr>
    </w:p>
    <w:p w14:paraId="1EAD5436" w14:textId="77777777" w:rsidR="00A8300C" w:rsidRPr="003044FA" w:rsidRDefault="00A8300C" w:rsidP="00422368">
      <w:pPr>
        <w:rPr>
          <w:lang w:val="lt-LT"/>
        </w:rPr>
      </w:pPr>
      <w:r w:rsidRPr="003044FA">
        <w:rPr>
          <w:lang w:val="lt-LT"/>
        </w:rPr>
        <w:t>Etanolis,</w:t>
      </w:r>
    </w:p>
    <w:p w14:paraId="7A84511D" w14:textId="77777777" w:rsidR="00A8300C" w:rsidRPr="003044FA" w:rsidRDefault="00A8300C" w:rsidP="00422368">
      <w:pPr>
        <w:rPr>
          <w:lang w:val="lt-LT"/>
        </w:rPr>
      </w:pPr>
      <w:r w:rsidRPr="003044FA">
        <w:rPr>
          <w:lang w:val="lt-LT"/>
        </w:rPr>
        <w:t>poloksameras 188,</w:t>
      </w:r>
    </w:p>
    <w:p w14:paraId="4128B9E6" w14:textId="77777777" w:rsidR="00A8300C" w:rsidRPr="003044FA" w:rsidRDefault="00A8300C" w:rsidP="00422368">
      <w:pPr>
        <w:rPr>
          <w:lang w:val="lt-LT"/>
        </w:rPr>
      </w:pPr>
      <w:r w:rsidRPr="003044FA">
        <w:rPr>
          <w:lang w:val="lt-LT"/>
        </w:rPr>
        <w:t>makrogolis 300,</w:t>
      </w:r>
    </w:p>
    <w:p w14:paraId="527089D7" w14:textId="77777777" w:rsidR="00A8300C" w:rsidRPr="003044FA" w:rsidRDefault="00A8300C" w:rsidP="00422368">
      <w:pPr>
        <w:rPr>
          <w:lang w:val="lt-LT"/>
        </w:rPr>
      </w:pPr>
      <w:r w:rsidRPr="003044FA">
        <w:rPr>
          <w:lang w:val="lt-LT"/>
        </w:rPr>
        <w:t>glicinas,</w:t>
      </w:r>
    </w:p>
    <w:p w14:paraId="4264DC6A" w14:textId="77777777" w:rsidR="00A8300C" w:rsidRPr="003044FA" w:rsidRDefault="00A8300C" w:rsidP="00422368">
      <w:pPr>
        <w:rPr>
          <w:lang w:val="lt-LT"/>
        </w:rPr>
      </w:pPr>
      <w:r w:rsidRPr="003044FA">
        <w:rPr>
          <w:lang w:val="lt-LT"/>
        </w:rPr>
        <w:t>dinatrio edetatas,</w:t>
      </w:r>
    </w:p>
    <w:p w14:paraId="3268AA25" w14:textId="77777777" w:rsidR="00A8300C" w:rsidRPr="003044FA" w:rsidRDefault="00A8300C" w:rsidP="00422368">
      <w:pPr>
        <w:rPr>
          <w:lang w:val="lt-LT"/>
        </w:rPr>
      </w:pPr>
      <w:r w:rsidRPr="003044FA">
        <w:rPr>
          <w:lang w:val="lt-LT"/>
        </w:rPr>
        <w:t>natrio hidroksidas,</w:t>
      </w:r>
    </w:p>
    <w:p w14:paraId="74542CE6" w14:textId="77777777" w:rsidR="00A8300C" w:rsidRPr="003044FA" w:rsidRDefault="00A8300C" w:rsidP="00422368">
      <w:pPr>
        <w:rPr>
          <w:lang w:val="lt-LT"/>
        </w:rPr>
      </w:pPr>
      <w:r w:rsidRPr="003044FA">
        <w:rPr>
          <w:lang w:val="lt-LT"/>
        </w:rPr>
        <w:t>vandenilio chlorido rūgštis,</w:t>
      </w:r>
    </w:p>
    <w:p w14:paraId="5C4B5D21" w14:textId="77777777" w:rsidR="00A8300C" w:rsidRPr="003044FA" w:rsidRDefault="00A8300C" w:rsidP="00422368">
      <w:pPr>
        <w:rPr>
          <w:lang w:val="lt-LT"/>
        </w:rPr>
      </w:pPr>
      <w:r w:rsidRPr="003044FA">
        <w:rPr>
          <w:lang w:val="lt-LT"/>
        </w:rPr>
        <w:t>megluminas,</w:t>
      </w:r>
    </w:p>
    <w:p w14:paraId="52409247" w14:textId="77777777" w:rsidR="00A8300C" w:rsidRPr="003044FA" w:rsidRDefault="00A8300C" w:rsidP="00422368">
      <w:pPr>
        <w:rPr>
          <w:lang w:val="lt-LT"/>
        </w:rPr>
      </w:pPr>
      <w:r w:rsidRPr="003044FA">
        <w:rPr>
          <w:lang w:val="lt-LT"/>
        </w:rPr>
        <w:t>injekcinis vanduo.</w:t>
      </w:r>
    </w:p>
    <w:p w14:paraId="12389F16" w14:textId="77777777" w:rsidR="00A8300C" w:rsidRPr="003044FA" w:rsidRDefault="00A8300C" w:rsidP="00422368">
      <w:pPr>
        <w:rPr>
          <w:lang w:val="lt-LT"/>
        </w:rPr>
      </w:pPr>
    </w:p>
    <w:p w14:paraId="213BDB0C" w14:textId="4FB54A5B" w:rsidR="00A8300C" w:rsidRPr="003044FA" w:rsidRDefault="00A8300C" w:rsidP="00422368">
      <w:pPr>
        <w:tabs>
          <w:tab w:val="left" w:pos="540"/>
        </w:tabs>
        <w:ind w:left="567" w:hanging="567"/>
        <w:rPr>
          <w:lang w:val="lt-LT"/>
        </w:rPr>
      </w:pPr>
      <w:r w:rsidRPr="003044FA">
        <w:rPr>
          <w:b/>
          <w:bCs/>
          <w:lang w:val="lt-LT"/>
        </w:rPr>
        <w:t>6.2</w:t>
      </w:r>
      <w:r w:rsidR="00EE1005">
        <w:rPr>
          <w:b/>
          <w:bCs/>
          <w:lang w:val="lt-LT"/>
        </w:rPr>
        <w:t>.</w:t>
      </w:r>
      <w:r w:rsidRPr="003044FA">
        <w:rPr>
          <w:b/>
          <w:bCs/>
          <w:lang w:val="lt-LT"/>
        </w:rPr>
        <w:tab/>
        <w:t>Pagrindiniai nesuderinamumai</w:t>
      </w:r>
    </w:p>
    <w:p w14:paraId="104F1CDA" w14:textId="77777777" w:rsidR="00A8300C" w:rsidRPr="003044FA" w:rsidRDefault="00A8300C" w:rsidP="00422368">
      <w:pPr>
        <w:rPr>
          <w:lang w:val="lt-LT"/>
        </w:rPr>
      </w:pPr>
    </w:p>
    <w:p w14:paraId="4612813B" w14:textId="77777777" w:rsidR="00A8300C" w:rsidRPr="003044FA" w:rsidRDefault="00A8300C" w:rsidP="00422368">
      <w:pPr>
        <w:rPr>
          <w:lang w:val="lt-LT"/>
        </w:rPr>
      </w:pPr>
      <w:r w:rsidRPr="003044FA">
        <w:rPr>
          <w:lang w:val="lt-LT"/>
        </w:rPr>
        <w:t>Nesant suderinamumo tyrimų, šio veterinarinio vaisto negalima maišyti su kitais veterinariniais vaistais.</w:t>
      </w:r>
    </w:p>
    <w:p w14:paraId="4EF48A73" w14:textId="77777777" w:rsidR="00A8300C" w:rsidRPr="003044FA" w:rsidRDefault="00A8300C" w:rsidP="00422368">
      <w:pPr>
        <w:rPr>
          <w:lang w:val="lt-LT"/>
        </w:rPr>
      </w:pPr>
    </w:p>
    <w:p w14:paraId="16704BB3" w14:textId="00F8C7AE" w:rsidR="00A8300C" w:rsidRPr="003044FA" w:rsidRDefault="00A8300C" w:rsidP="00422368">
      <w:pPr>
        <w:ind w:left="567" w:hanging="567"/>
        <w:rPr>
          <w:b/>
          <w:bCs/>
          <w:lang w:val="lt-LT"/>
        </w:rPr>
      </w:pPr>
      <w:r w:rsidRPr="003044FA">
        <w:rPr>
          <w:b/>
          <w:bCs/>
          <w:lang w:val="lt-LT"/>
        </w:rPr>
        <w:t>6.3</w:t>
      </w:r>
      <w:r w:rsidR="00EE1005">
        <w:rPr>
          <w:b/>
          <w:bCs/>
          <w:lang w:val="lt-LT"/>
        </w:rPr>
        <w:t>.</w:t>
      </w:r>
      <w:r w:rsidRPr="003044FA">
        <w:rPr>
          <w:b/>
          <w:bCs/>
          <w:lang w:val="lt-LT"/>
        </w:rPr>
        <w:tab/>
        <w:t>Tinkamumo laikas</w:t>
      </w:r>
    </w:p>
    <w:p w14:paraId="6D14D769" w14:textId="77777777" w:rsidR="00A8300C" w:rsidRPr="003044FA" w:rsidRDefault="00A8300C" w:rsidP="00422368">
      <w:pPr>
        <w:rPr>
          <w:lang w:val="lt-LT"/>
        </w:rPr>
      </w:pPr>
    </w:p>
    <w:p w14:paraId="5398B8A0" w14:textId="77777777" w:rsidR="00A8300C" w:rsidRPr="003044FA" w:rsidRDefault="00A8300C" w:rsidP="00422368">
      <w:pPr>
        <w:rPr>
          <w:lang w:val="lt-LT"/>
        </w:rPr>
      </w:pPr>
      <w:r w:rsidRPr="003044FA">
        <w:rPr>
          <w:lang w:val="lt-LT"/>
        </w:rPr>
        <w:t>Veterinarinio vaisto tinkamumo laikas, nepažeidus originalios pakuotės, – 3 metai.</w:t>
      </w:r>
    </w:p>
    <w:p w14:paraId="24EFB81B" w14:textId="77777777" w:rsidR="00A8300C" w:rsidRPr="003044FA" w:rsidRDefault="00A8300C" w:rsidP="00422368">
      <w:pPr>
        <w:rPr>
          <w:lang w:val="lt-LT"/>
        </w:rPr>
      </w:pPr>
      <w:r w:rsidRPr="003044FA">
        <w:rPr>
          <w:lang w:val="lt-LT"/>
        </w:rPr>
        <w:t>Tinkamumo laikas, atidarius pirminę pakuotę, – 28 dienos.</w:t>
      </w:r>
    </w:p>
    <w:p w14:paraId="1B769F74" w14:textId="77777777" w:rsidR="00A8300C" w:rsidRPr="003044FA" w:rsidRDefault="00A8300C" w:rsidP="00422368">
      <w:pPr>
        <w:rPr>
          <w:lang w:val="lt-LT"/>
        </w:rPr>
      </w:pPr>
    </w:p>
    <w:p w14:paraId="30CFEF19" w14:textId="5CB98AE1" w:rsidR="00A8300C" w:rsidRPr="003044FA" w:rsidRDefault="00A8300C" w:rsidP="00422368">
      <w:pPr>
        <w:ind w:left="567" w:hanging="567"/>
        <w:rPr>
          <w:b/>
          <w:bCs/>
          <w:lang w:val="lt-LT"/>
        </w:rPr>
      </w:pPr>
      <w:r w:rsidRPr="003044FA">
        <w:rPr>
          <w:b/>
          <w:bCs/>
          <w:lang w:val="lt-LT"/>
        </w:rPr>
        <w:t>6.4</w:t>
      </w:r>
      <w:r w:rsidR="00EE1005">
        <w:rPr>
          <w:b/>
          <w:bCs/>
          <w:lang w:val="lt-LT"/>
        </w:rPr>
        <w:t>.</w:t>
      </w:r>
      <w:r w:rsidRPr="003044FA">
        <w:rPr>
          <w:b/>
          <w:bCs/>
          <w:lang w:val="lt-LT"/>
        </w:rPr>
        <w:tab/>
        <w:t>Specialieji laikymo nurodymai</w:t>
      </w:r>
    </w:p>
    <w:p w14:paraId="34145046" w14:textId="77777777" w:rsidR="00A8300C" w:rsidRPr="003044FA" w:rsidRDefault="00A8300C" w:rsidP="00422368">
      <w:pPr>
        <w:rPr>
          <w:lang w:val="lt-LT"/>
        </w:rPr>
      </w:pPr>
    </w:p>
    <w:p w14:paraId="0A585E22" w14:textId="77777777" w:rsidR="00A8300C" w:rsidRPr="003044FA" w:rsidRDefault="00A8300C" w:rsidP="00422368">
      <w:pPr>
        <w:rPr>
          <w:lang w:val="lt-LT"/>
        </w:rPr>
      </w:pPr>
      <w:r w:rsidRPr="003044FA">
        <w:rPr>
          <w:lang w:val="lt-LT"/>
        </w:rPr>
        <w:t>Šiam veterinariniam vaistui specialių laikymo sąlygų nereikia.</w:t>
      </w:r>
    </w:p>
    <w:p w14:paraId="7B1FE383" w14:textId="77777777" w:rsidR="00A8300C" w:rsidRPr="003044FA" w:rsidRDefault="00A8300C" w:rsidP="00422368">
      <w:pPr>
        <w:rPr>
          <w:lang w:val="lt-LT"/>
        </w:rPr>
      </w:pPr>
    </w:p>
    <w:p w14:paraId="11681C64" w14:textId="5511D18C" w:rsidR="00A8300C" w:rsidRPr="003044FA" w:rsidRDefault="00A8300C" w:rsidP="00422368">
      <w:pPr>
        <w:ind w:left="567" w:hanging="567"/>
        <w:rPr>
          <w:b/>
          <w:bCs/>
          <w:lang w:val="lt-LT"/>
        </w:rPr>
      </w:pPr>
      <w:r w:rsidRPr="003044FA">
        <w:rPr>
          <w:b/>
          <w:bCs/>
          <w:lang w:val="lt-LT"/>
        </w:rPr>
        <w:t>6.5</w:t>
      </w:r>
      <w:r w:rsidR="00EE1005">
        <w:rPr>
          <w:b/>
          <w:bCs/>
          <w:lang w:val="lt-LT"/>
        </w:rPr>
        <w:t>.</w:t>
      </w:r>
      <w:r w:rsidRPr="003044FA">
        <w:rPr>
          <w:b/>
          <w:bCs/>
          <w:lang w:val="lt-LT"/>
        </w:rPr>
        <w:tab/>
        <w:t>Pirminės pakuotės pobūdis ir sudedamosios dalys</w:t>
      </w:r>
    </w:p>
    <w:p w14:paraId="6215EF49" w14:textId="77777777" w:rsidR="00A8300C" w:rsidRPr="003044FA" w:rsidRDefault="00A8300C" w:rsidP="00422368">
      <w:pPr>
        <w:rPr>
          <w:lang w:val="lt-LT"/>
        </w:rPr>
      </w:pPr>
    </w:p>
    <w:p w14:paraId="7E899DE1" w14:textId="324C5B7C" w:rsidR="00A8300C" w:rsidRPr="003044FA" w:rsidRDefault="00A8300C" w:rsidP="00422368">
      <w:pPr>
        <w:rPr>
          <w:lang w:val="lt-LT"/>
        </w:rPr>
      </w:pPr>
      <w:r w:rsidRPr="003044FA">
        <w:rPr>
          <w:lang w:val="lt-LT"/>
        </w:rPr>
        <w:t xml:space="preserve">Pakuotę sudaro 1 arba 12 bespalvio stiklo </w:t>
      </w:r>
      <w:r w:rsidR="00EE1005">
        <w:rPr>
          <w:lang w:val="lt-LT"/>
        </w:rPr>
        <w:t>flakonų</w:t>
      </w:r>
      <w:r w:rsidR="00896B93">
        <w:rPr>
          <w:lang w:val="lt-LT"/>
        </w:rPr>
        <w:t>, kuriuose yra</w:t>
      </w:r>
      <w:r w:rsidR="00EE1005" w:rsidRPr="003044FA">
        <w:rPr>
          <w:lang w:val="lt-LT"/>
        </w:rPr>
        <w:t xml:space="preserve"> </w:t>
      </w:r>
      <w:r w:rsidRPr="003044FA">
        <w:rPr>
          <w:lang w:val="lt-LT"/>
        </w:rPr>
        <w:t>50 ml arba 100 ml</w:t>
      </w:r>
      <w:r w:rsidR="00896B93">
        <w:rPr>
          <w:lang w:val="lt-LT"/>
        </w:rPr>
        <w:t xml:space="preserve"> injekcinio tirpalo</w:t>
      </w:r>
      <w:r w:rsidRPr="003044FA">
        <w:rPr>
          <w:lang w:val="lt-LT"/>
        </w:rPr>
        <w:t xml:space="preserve">. Kiekvienas </w:t>
      </w:r>
      <w:r w:rsidR="00211F48">
        <w:rPr>
          <w:lang w:val="lt-LT"/>
        </w:rPr>
        <w:t>flakonas</w:t>
      </w:r>
      <w:r w:rsidR="00211F48" w:rsidRPr="003044FA">
        <w:rPr>
          <w:lang w:val="lt-LT"/>
        </w:rPr>
        <w:t xml:space="preserve"> </w:t>
      </w:r>
      <w:r w:rsidRPr="003044FA">
        <w:rPr>
          <w:lang w:val="lt-LT"/>
        </w:rPr>
        <w:t>užkimštas guminiu kamšteliu ir apgaubtas aliumininiu gaubteliu.</w:t>
      </w:r>
    </w:p>
    <w:p w14:paraId="007AC331" w14:textId="77777777" w:rsidR="00A8300C" w:rsidRPr="003044FA" w:rsidRDefault="00A8300C" w:rsidP="00422368">
      <w:pPr>
        <w:rPr>
          <w:lang w:val="lt-LT"/>
        </w:rPr>
      </w:pPr>
      <w:r w:rsidRPr="003044FA">
        <w:rPr>
          <w:lang w:val="lt-LT"/>
        </w:rPr>
        <w:t>Gali būti tiekiamos ne visų dydžių pakuotės.</w:t>
      </w:r>
    </w:p>
    <w:p w14:paraId="009EEB6C" w14:textId="77777777" w:rsidR="00A8300C" w:rsidRPr="003044FA" w:rsidRDefault="00A8300C" w:rsidP="00422368">
      <w:pPr>
        <w:rPr>
          <w:lang w:val="lt-LT"/>
        </w:rPr>
      </w:pPr>
    </w:p>
    <w:p w14:paraId="6BBA3FB0" w14:textId="27A0D2B5" w:rsidR="00A8300C" w:rsidRPr="003044FA" w:rsidRDefault="00A8300C" w:rsidP="009B33D2">
      <w:pPr>
        <w:tabs>
          <w:tab w:val="left" w:pos="540"/>
        </w:tabs>
        <w:ind w:left="567" w:hanging="567"/>
        <w:rPr>
          <w:lang w:val="lt-LT"/>
        </w:rPr>
      </w:pPr>
      <w:r w:rsidRPr="003044FA">
        <w:rPr>
          <w:b/>
          <w:bCs/>
          <w:lang w:val="lt-LT"/>
        </w:rPr>
        <w:t>6.6</w:t>
      </w:r>
      <w:r w:rsidR="00EE1005">
        <w:rPr>
          <w:b/>
          <w:bCs/>
          <w:lang w:val="lt-LT"/>
        </w:rPr>
        <w:t>.</w:t>
      </w:r>
      <w:r w:rsidRPr="003044FA">
        <w:rPr>
          <w:lang w:val="lt-LT"/>
        </w:rPr>
        <w:tab/>
      </w:r>
      <w:r w:rsidRPr="003044FA">
        <w:rPr>
          <w:b/>
          <w:bCs/>
          <w:lang w:val="lt-LT"/>
        </w:rPr>
        <w:t>Specialiosios nesunaudoto veterinarinio vaisto ar su jo naudojimu susijusių atliekų naikinimo nuostatos</w:t>
      </w:r>
    </w:p>
    <w:p w14:paraId="632A23C7" w14:textId="77777777" w:rsidR="00A8300C" w:rsidRPr="003044FA" w:rsidRDefault="00A8300C" w:rsidP="00422368">
      <w:pPr>
        <w:rPr>
          <w:lang w:val="lt-LT"/>
        </w:rPr>
      </w:pPr>
    </w:p>
    <w:p w14:paraId="62AB7CE8" w14:textId="77777777" w:rsidR="00A8300C" w:rsidRPr="003044FA" w:rsidRDefault="00A8300C" w:rsidP="00422368">
      <w:pPr>
        <w:rPr>
          <w:lang w:val="lt-LT"/>
        </w:rPr>
      </w:pPr>
      <w:r w:rsidRPr="003044FA">
        <w:rPr>
          <w:lang w:val="lt-LT"/>
        </w:rPr>
        <w:t>Nesunaudotas veterinarinis vaistas ar su juo susijusios atliekos turi būti sunaikintos pagal šalies reikalavimus.</w:t>
      </w:r>
    </w:p>
    <w:p w14:paraId="67E3B488" w14:textId="77777777" w:rsidR="00A8300C" w:rsidRPr="003044FA" w:rsidRDefault="00A8300C" w:rsidP="00422368">
      <w:pPr>
        <w:rPr>
          <w:lang w:val="lt-LT"/>
        </w:rPr>
      </w:pPr>
    </w:p>
    <w:p w14:paraId="2591C6F6" w14:textId="77777777" w:rsidR="00A8300C" w:rsidRPr="003044FA" w:rsidRDefault="00A8300C" w:rsidP="00422368">
      <w:pPr>
        <w:rPr>
          <w:lang w:val="lt-LT"/>
        </w:rPr>
      </w:pPr>
    </w:p>
    <w:p w14:paraId="648A8104" w14:textId="77777777" w:rsidR="00A8300C" w:rsidRPr="003044FA" w:rsidRDefault="00A8300C" w:rsidP="00371E12">
      <w:pPr>
        <w:ind w:left="567" w:hanging="567"/>
        <w:rPr>
          <w:b/>
          <w:bCs/>
          <w:lang w:val="lt-LT"/>
        </w:rPr>
      </w:pPr>
      <w:r w:rsidRPr="003044FA">
        <w:rPr>
          <w:b/>
          <w:bCs/>
          <w:lang w:val="lt-LT"/>
        </w:rPr>
        <w:t>7.</w:t>
      </w:r>
      <w:r w:rsidRPr="003044FA">
        <w:rPr>
          <w:b/>
          <w:bCs/>
          <w:lang w:val="lt-LT"/>
        </w:rPr>
        <w:tab/>
        <w:t>REGISTRUOTOJAS</w:t>
      </w:r>
    </w:p>
    <w:p w14:paraId="30845264" w14:textId="77777777" w:rsidR="00A8300C" w:rsidRPr="003044FA" w:rsidRDefault="00A8300C" w:rsidP="00371E12">
      <w:pPr>
        <w:rPr>
          <w:lang w:val="lt-LT"/>
        </w:rPr>
      </w:pPr>
    </w:p>
    <w:p w14:paraId="5F599B4C" w14:textId="77777777" w:rsidR="00A8300C" w:rsidRPr="003044FA" w:rsidRDefault="00A8300C" w:rsidP="00371E12">
      <w:pPr>
        <w:rPr>
          <w:lang w:val="lt-LT"/>
        </w:rPr>
      </w:pPr>
      <w:r w:rsidRPr="003044FA">
        <w:rPr>
          <w:lang w:val="lt-LT"/>
        </w:rPr>
        <w:t>Boehringer Ingelheim Vetmedica GmbH</w:t>
      </w:r>
    </w:p>
    <w:p w14:paraId="0BA78BB4" w14:textId="77777777" w:rsidR="00A8300C" w:rsidRPr="003044FA" w:rsidRDefault="00A8300C" w:rsidP="00422368">
      <w:pPr>
        <w:rPr>
          <w:lang w:val="lt-LT"/>
        </w:rPr>
      </w:pPr>
      <w:r w:rsidRPr="003044FA">
        <w:rPr>
          <w:lang w:val="lt-LT"/>
        </w:rPr>
        <w:t>55216 Ingelheim/Rhein</w:t>
      </w:r>
    </w:p>
    <w:p w14:paraId="35A72ABE" w14:textId="77777777" w:rsidR="00A8300C" w:rsidRPr="003044FA" w:rsidRDefault="00A8300C" w:rsidP="00422368">
      <w:pPr>
        <w:ind w:left="567" w:hanging="567"/>
        <w:rPr>
          <w:lang w:val="lt-LT"/>
        </w:rPr>
      </w:pPr>
      <w:r w:rsidRPr="003044FA">
        <w:rPr>
          <w:lang w:val="lt-LT"/>
        </w:rPr>
        <w:t>VOKIETIJA</w:t>
      </w:r>
    </w:p>
    <w:p w14:paraId="691F9742" w14:textId="77777777" w:rsidR="00A8300C" w:rsidRPr="003044FA" w:rsidRDefault="00A8300C" w:rsidP="00422368">
      <w:pPr>
        <w:ind w:left="567" w:hanging="567"/>
        <w:rPr>
          <w:lang w:val="lt-LT"/>
        </w:rPr>
      </w:pPr>
    </w:p>
    <w:p w14:paraId="7BFAAFD1" w14:textId="77777777" w:rsidR="00A8300C" w:rsidRPr="003044FA" w:rsidRDefault="00A8300C" w:rsidP="00422368">
      <w:pPr>
        <w:ind w:left="567" w:hanging="567"/>
        <w:rPr>
          <w:lang w:val="lt-LT"/>
        </w:rPr>
      </w:pPr>
    </w:p>
    <w:p w14:paraId="5B37D3E5" w14:textId="77777777" w:rsidR="00A8300C" w:rsidRPr="003044FA" w:rsidRDefault="00A8300C" w:rsidP="000E1C00">
      <w:pPr>
        <w:keepNext/>
        <w:ind w:left="567" w:hanging="567"/>
        <w:rPr>
          <w:b/>
          <w:bCs/>
          <w:lang w:val="lt-LT"/>
        </w:rPr>
      </w:pPr>
      <w:r w:rsidRPr="003044FA">
        <w:rPr>
          <w:b/>
          <w:bCs/>
          <w:lang w:val="lt-LT"/>
        </w:rPr>
        <w:lastRenderedPageBreak/>
        <w:t>8.</w:t>
      </w:r>
      <w:r w:rsidRPr="003044FA">
        <w:rPr>
          <w:b/>
          <w:bCs/>
          <w:lang w:val="lt-LT"/>
        </w:rPr>
        <w:tab/>
        <w:t>REGISTRACIJOS NUMERIAI</w:t>
      </w:r>
    </w:p>
    <w:p w14:paraId="07C8D27C" w14:textId="77777777" w:rsidR="00A8300C" w:rsidRPr="003044FA" w:rsidRDefault="00A8300C" w:rsidP="000E1C00">
      <w:pPr>
        <w:keepNext/>
        <w:ind w:left="567" w:hanging="567"/>
        <w:rPr>
          <w:b/>
          <w:bCs/>
          <w:lang w:val="lt-LT"/>
        </w:rPr>
      </w:pPr>
    </w:p>
    <w:p w14:paraId="3E3F8DCD" w14:textId="77777777" w:rsidR="00A8300C" w:rsidRPr="003044FA" w:rsidRDefault="00A8300C" w:rsidP="00422368">
      <w:pPr>
        <w:rPr>
          <w:lang w:val="lt-LT"/>
        </w:rPr>
      </w:pPr>
      <w:r w:rsidRPr="003044FA">
        <w:rPr>
          <w:lang w:val="lt-LT"/>
        </w:rPr>
        <w:t>EU/2/97/004/050–053</w:t>
      </w:r>
    </w:p>
    <w:p w14:paraId="272FD880" w14:textId="77777777" w:rsidR="00A8300C" w:rsidRPr="003044FA" w:rsidRDefault="00A8300C" w:rsidP="00422368">
      <w:pPr>
        <w:ind w:left="567" w:hanging="567"/>
        <w:rPr>
          <w:lang w:val="lt-LT"/>
        </w:rPr>
      </w:pPr>
    </w:p>
    <w:p w14:paraId="719176F8" w14:textId="77777777" w:rsidR="00A8300C" w:rsidRPr="003044FA" w:rsidRDefault="00A8300C" w:rsidP="00422368">
      <w:pPr>
        <w:ind w:left="567" w:hanging="567"/>
        <w:rPr>
          <w:lang w:val="lt-LT"/>
        </w:rPr>
      </w:pPr>
    </w:p>
    <w:p w14:paraId="748E0B71" w14:textId="77777777" w:rsidR="00A8300C" w:rsidRPr="003044FA" w:rsidRDefault="00A8300C" w:rsidP="000E1C00">
      <w:pPr>
        <w:ind w:left="567" w:hanging="567"/>
        <w:rPr>
          <w:lang w:val="lt-LT"/>
        </w:rPr>
      </w:pPr>
      <w:r w:rsidRPr="003044FA">
        <w:rPr>
          <w:b/>
          <w:bCs/>
          <w:lang w:val="lt-LT"/>
        </w:rPr>
        <w:t>9.</w:t>
      </w:r>
      <w:r w:rsidRPr="003044FA">
        <w:rPr>
          <w:b/>
          <w:bCs/>
          <w:lang w:val="lt-LT"/>
        </w:rPr>
        <w:tab/>
      </w:r>
      <w:r w:rsidRPr="003044FA">
        <w:rPr>
          <w:b/>
          <w:bCs/>
          <w:caps/>
          <w:lang w:val="lt-LT"/>
        </w:rPr>
        <w:t>REGISTRAVIMO / PERREGISTRAVIMO DATA</w:t>
      </w:r>
    </w:p>
    <w:p w14:paraId="0859D7EE" w14:textId="77777777" w:rsidR="00A8300C" w:rsidRPr="003044FA" w:rsidRDefault="00A8300C" w:rsidP="000E1C00">
      <w:pPr>
        <w:ind w:left="567" w:hanging="567"/>
        <w:rPr>
          <w:lang w:val="lt-LT"/>
        </w:rPr>
      </w:pPr>
    </w:p>
    <w:p w14:paraId="79BD6BE5" w14:textId="77777777" w:rsidR="00A8300C" w:rsidRPr="003044FA" w:rsidRDefault="00A8300C" w:rsidP="00D923FE">
      <w:pPr>
        <w:tabs>
          <w:tab w:val="left" w:pos="4536"/>
        </w:tabs>
        <w:ind w:left="567" w:hanging="567"/>
        <w:rPr>
          <w:lang w:val="lt-LT"/>
        </w:rPr>
      </w:pPr>
      <w:r w:rsidRPr="003044FA">
        <w:rPr>
          <w:lang w:val="lt-LT"/>
        </w:rPr>
        <w:t>Registravimo data</w:t>
      </w:r>
      <w:r w:rsidRPr="003044FA">
        <w:rPr>
          <w:lang w:val="lt-LT" w:eastAsia="lt-LT"/>
        </w:rPr>
        <w:t xml:space="preserve"> </w:t>
      </w:r>
      <w:r w:rsidRPr="003044FA">
        <w:rPr>
          <w:lang w:val="lt-LT" w:eastAsia="lt-LT"/>
        </w:rPr>
        <w:tab/>
      </w:r>
      <w:r w:rsidRPr="003044FA">
        <w:rPr>
          <w:lang w:val="lt-LT"/>
        </w:rPr>
        <w:t>1998-01-07</w:t>
      </w:r>
    </w:p>
    <w:p w14:paraId="72E1375C" w14:textId="77777777" w:rsidR="00A8300C" w:rsidRPr="003044FA" w:rsidRDefault="00A8300C" w:rsidP="00D17DA4">
      <w:pPr>
        <w:tabs>
          <w:tab w:val="left" w:pos="4536"/>
        </w:tabs>
        <w:ind w:left="567" w:hanging="567"/>
        <w:rPr>
          <w:lang w:val="lt-LT"/>
        </w:rPr>
      </w:pPr>
      <w:r w:rsidRPr="003044FA">
        <w:rPr>
          <w:lang w:val="lt-LT"/>
        </w:rPr>
        <w:t xml:space="preserve">Perregistravimo data </w:t>
      </w:r>
      <w:r w:rsidRPr="003044FA">
        <w:rPr>
          <w:lang w:val="lt-LT"/>
        </w:rPr>
        <w:tab/>
        <w:t>2007-12-06</w:t>
      </w:r>
    </w:p>
    <w:p w14:paraId="4515B856" w14:textId="77777777" w:rsidR="00A8300C" w:rsidRPr="003044FA" w:rsidRDefault="00A8300C" w:rsidP="00422368">
      <w:pPr>
        <w:ind w:left="567" w:hanging="567"/>
        <w:rPr>
          <w:lang w:val="lt-LT"/>
        </w:rPr>
      </w:pPr>
    </w:p>
    <w:p w14:paraId="6D4D9514" w14:textId="77777777" w:rsidR="00A8300C" w:rsidRPr="003044FA" w:rsidRDefault="00A8300C" w:rsidP="00422368">
      <w:pPr>
        <w:ind w:left="567" w:hanging="567"/>
        <w:rPr>
          <w:lang w:val="lt-LT"/>
        </w:rPr>
      </w:pPr>
    </w:p>
    <w:p w14:paraId="545D184D" w14:textId="77777777" w:rsidR="00A8300C" w:rsidRPr="003044FA" w:rsidRDefault="00A8300C" w:rsidP="00422368">
      <w:pPr>
        <w:ind w:left="567" w:hanging="567"/>
        <w:rPr>
          <w:b/>
          <w:bCs/>
          <w:lang w:val="lt-LT"/>
        </w:rPr>
      </w:pPr>
      <w:r w:rsidRPr="003044FA">
        <w:rPr>
          <w:b/>
          <w:bCs/>
          <w:lang w:val="lt-LT"/>
        </w:rPr>
        <w:t>10.</w:t>
      </w:r>
      <w:r w:rsidRPr="003044FA">
        <w:rPr>
          <w:b/>
          <w:bCs/>
          <w:lang w:val="lt-LT"/>
        </w:rPr>
        <w:tab/>
        <w:t>TEKSTO PERŽIŪROS DATA</w:t>
      </w:r>
    </w:p>
    <w:p w14:paraId="127A1B84" w14:textId="77777777" w:rsidR="00A8300C" w:rsidRPr="003044FA" w:rsidRDefault="00A8300C" w:rsidP="00422368">
      <w:pPr>
        <w:ind w:left="567" w:hanging="567"/>
        <w:rPr>
          <w:lang w:val="lt-LT"/>
        </w:rPr>
      </w:pPr>
    </w:p>
    <w:p w14:paraId="717E4CC0" w14:textId="77777777" w:rsidR="00A8300C" w:rsidRPr="003044FA" w:rsidRDefault="00A8300C" w:rsidP="00422368">
      <w:pPr>
        <w:rPr>
          <w:lang w:val="lt-LT"/>
        </w:rPr>
      </w:pPr>
      <w:r w:rsidRPr="003044FA">
        <w:rPr>
          <w:lang w:val="lt-LT"/>
        </w:rPr>
        <w:t xml:space="preserve">Išsamią informaciją apie šį veterinarinį vaistą galima rasti Europos vaistų agentūros tinklalapyje </w:t>
      </w:r>
      <w:hyperlink r:id="rId20" w:history="1">
        <w:r w:rsidRPr="003044FA">
          <w:rPr>
            <w:rStyle w:val="Hyperlink"/>
            <w:color w:val="auto"/>
            <w:lang w:val="lt-LT"/>
          </w:rPr>
          <w:t>http://www.ema.europa.eu</w:t>
        </w:r>
      </w:hyperlink>
      <w:r w:rsidRPr="003044FA">
        <w:rPr>
          <w:lang w:val="lt-LT"/>
        </w:rPr>
        <w:t>/.</w:t>
      </w:r>
    </w:p>
    <w:p w14:paraId="15534BA0" w14:textId="77777777" w:rsidR="00A8300C" w:rsidRPr="003044FA" w:rsidRDefault="00A8300C" w:rsidP="00422368">
      <w:pPr>
        <w:ind w:left="567" w:hanging="567"/>
        <w:rPr>
          <w:lang w:val="lt-LT"/>
        </w:rPr>
      </w:pPr>
    </w:p>
    <w:p w14:paraId="378905ED" w14:textId="77777777" w:rsidR="00A8300C" w:rsidRPr="003044FA" w:rsidRDefault="00A8300C" w:rsidP="00422368">
      <w:pPr>
        <w:ind w:left="567" w:hanging="567"/>
        <w:rPr>
          <w:lang w:val="lt-LT"/>
        </w:rPr>
      </w:pPr>
    </w:p>
    <w:p w14:paraId="1EB535E8" w14:textId="77777777" w:rsidR="00A8300C" w:rsidRPr="003044FA" w:rsidRDefault="00A8300C" w:rsidP="00422368">
      <w:pPr>
        <w:ind w:left="567" w:hanging="567"/>
        <w:rPr>
          <w:lang w:val="lt-LT"/>
        </w:rPr>
      </w:pPr>
      <w:r w:rsidRPr="003044FA">
        <w:rPr>
          <w:b/>
          <w:bCs/>
          <w:lang w:val="lt-LT"/>
        </w:rPr>
        <w:t>DRAUDIMAS PREKIAUTI, TIEKTI IR (ARBA) NAUDOTI</w:t>
      </w:r>
    </w:p>
    <w:p w14:paraId="28E1D2D5" w14:textId="77777777" w:rsidR="00A8300C" w:rsidRPr="003044FA" w:rsidRDefault="00A8300C" w:rsidP="00422368">
      <w:pPr>
        <w:ind w:left="567" w:hanging="567"/>
        <w:rPr>
          <w:lang w:val="lt-LT"/>
        </w:rPr>
      </w:pPr>
    </w:p>
    <w:p w14:paraId="7A620F24" w14:textId="77777777" w:rsidR="00A8300C" w:rsidRPr="003044FA" w:rsidRDefault="00A8300C" w:rsidP="00422368">
      <w:pPr>
        <w:rPr>
          <w:lang w:val="lt-LT"/>
        </w:rPr>
      </w:pPr>
      <w:r w:rsidRPr="003044FA">
        <w:rPr>
          <w:lang w:val="lt-LT"/>
        </w:rPr>
        <w:t>Nėra.</w:t>
      </w:r>
    </w:p>
    <w:p w14:paraId="1EEBC926" w14:textId="77777777" w:rsidR="00A8300C" w:rsidRPr="003044FA" w:rsidRDefault="00A8300C" w:rsidP="00422368">
      <w:pPr>
        <w:rPr>
          <w:lang w:val="lt-LT"/>
        </w:rPr>
      </w:pPr>
      <w:r w:rsidRPr="003044FA">
        <w:rPr>
          <w:lang w:val="lt-LT"/>
        </w:rPr>
        <w:br w:type="page"/>
      </w:r>
    </w:p>
    <w:p w14:paraId="56906E07" w14:textId="77777777" w:rsidR="00A8300C" w:rsidRPr="003044FA" w:rsidRDefault="00A8300C" w:rsidP="00521F16">
      <w:pPr>
        <w:rPr>
          <w:lang w:val="lt-LT"/>
        </w:rPr>
      </w:pPr>
    </w:p>
    <w:p w14:paraId="7DD9D75C" w14:textId="77777777" w:rsidR="00A8300C" w:rsidRPr="003044FA" w:rsidRDefault="00A8300C" w:rsidP="00521F16">
      <w:pPr>
        <w:rPr>
          <w:lang w:val="lt-LT"/>
        </w:rPr>
      </w:pPr>
    </w:p>
    <w:p w14:paraId="2927D5F1" w14:textId="77777777" w:rsidR="00A8300C" w:rsidRPr="003044FA" w:rsidRDefault="00A8300C" w:rsidP="00521F16">
      <w:pPr>
        <w:rPr>
          <w:lang w:val="lt-LT"/>
        </w:rPr>
      </w:pPr>
    </w:p>
    <w:p w14:paraId="78473937" w14:textId="77777777" w:rsidR="00A8300C" w:rsidRPr="003044FA" w:rsidRDefault="00A8300C" w:rsidP="00521F16">
      <w:pPr>
        <w:rPr>
          <w:lang w:val="lt-LT"/>
        </w:rPr>
      </w:pPr>
    </w:p>
    <w:p w14:paraId="5F6AFBCC" w14:textId="77777777" w:rsidR="00A8300C" w:rsidRPr="003044FA" w:rsidRDefault="00A8300C" w:rsidP="00521F16">
      <w:pPr>
        <w:rPr>
          <w:lang w:val="lt-LT"/>
        </w:rPr>
      </w:pPr>
    </w:p>
    <w:p w14:paraId="264AB506" w14:textId="77777777" w:rsidR="00A8300C" w:rsidRPr="003044FA" w:rsidRDefault="00A8300C" w:rsidP="00521F16">
      <w:pPr>
        <w:rPr>
          <w:lang w:val="lt-LT"/>
        </w:rPr>
      </w:pPr>
    </w:p>
    <w:p w14:paraId="1B0F80F2" w14:textId="77777777" w:rsidR="00A8300C" w:rsidRPr="003044FA" w:rsidRDefault="00A8300C" w:rsidP="00521F16">
      <w:pPr>
        <w:rPr>
          <w:lang w:val="lt-LT"/>
        </w:rPr>
      </w:pPr>
    </w:p>
    <w:p w14:paraId="3CD28E9E" w14:textId="77777777" w:rsidR="00A8300C" w:rsidRPr="003044FA" w:rsidRDefault="00A8300C" w:rsidP="00521F16">
      <w:pPr>
        <w:rPr>
          <w:lang w:val="lt-LT"/>
        </w:rPr>
      </w:pPr>
    </w:p>
    <w:p w14:paraId="74B620E8" w14:textId="77777777" w:rsidR="00A8300C" w:rsidRPr="003044FA" w:rsidRDefault="00A8300C" w:rsidP="00521F16">
      <w:pPr>
        <w:rPr>
          <w:lang w:val="lt-LT"/>
        </w:rPr>
      </w:pPr>
    </w:p>
    <w:p w14:paraId="0A195880" w14:textId="77777777" w:rsidR="00A8300C" w:rsidRPr="003044FA" w:rsidRDefault="00A8300C" w:rsidP="00521F16">
      <w:pPr>
        <w:rPr>
          <w:lang w:val="lt-LT"/>
        </w:rPr>
      </w:pPr>
    </w:p>
    <w:p w14:paraId="0964CF7D" w14:textId="77777777" w:rsidR="00A8300C" w:rsidRPr="003044FA" w:rsidRDefault="00A8300C" w:rsidP="00521F16">
      <w:pPr>
        <w:rPr>
          <w:lang w:val="lt-LT"/>
        </w:rPr>
      </w:pPr>
    </w:p>
    <w:p w14:paraId="7B78AF98" w14:textId="77777777" w:rsidR="00A8300C" w:rsidRPr="003044FA" w:rsidRDefault="00A8300C" w:rsidP="00521F16">
      <w:pPr>
        <w:rPr>
          <w:b/>
          <w:bCs/>
          <w:lang w:val="lt-LT"/>
        </w:rPr>
      </w:pPr>
    </w:p>
    <w:p w14:paraId="5FF55B78" w14:textId="77777777" w:rsidR="00A8300C" w:rsidRPr="003044FA" w:rsidRDefault="00A8300C" w:rsidP="00521F16">
      <w:pPr>
        <w:rPr>
          <w:b/>
          <w:bCs/>
          <w:lang w:val="lt-LT"/>
        </w:rPr>
      </w:pPr>
    </w:p>
    <w:p w14:paraId="62C2F12B" w14:textId="77777777" w:rsidR="00A8300C" w:rsidRPr="003044FA" w:rsidRDefault="00A8300C" w:rsidP="00521F16">
      <w:pPr>
        <w:rPr>
          <w:b/>
          <w:bCs/>
          <w:lang w:val="lt-LT"/>
        </w:rPr>
      </w:pPr>
    </w:p>
    <w:p w14:paraId="6BAAF202" w14:textId="77777777" w:rsidR="00A8300C" w:rsidRPr="003044FA" w:rsidRDefault="00A8300C" w:rsidP="00521F16">
      <w:pPr>
        <w:rPr>
          <w:b/>
          <w:bCs/>
          <w:lang w:val="lt-LT"/>
        </w:rPr>
      </w:pPr>
    </w:p>
    <w:p w14:paraId="18132C71" w14:textId="77777777" w:rsidR="00A8300C" w:rsidRPr="003044FA" w:rsidRDefault="00A8300C" w:rsidP="00521F16">
      <w:pPr>
        <w:rPr>
          <w:b/>
          <w:bCs/>
          <w:lang w:val="lt-LT"/>
        </w:rPr>
      </w:pPr>
    </w:p>
    <w:p w14:paraId="329CAC51" w14:textId="77777777" w:rsidR="00A8300C" w:rsidRPr="003044FA" w:rsidRDefault="00A8300C" w:rsidP="00521F16">
      <w:pPr>
        <w:rPr>
          <w:b/>
          <w:bCs/>
          <w:lang w:val="lt-LT"/>
        </w:rPr>
      </w:pPr>
    </w:p>
    <w:p w14:paraId="3F8B5AEB" w14:textId="77777777" w:rsidR="00A8300C" w:rsidRPr="003044FA" w:rsidRDefault="00A8300C" w:rsidP="00521F16">
      <w:pPr>
        <w:rPr>
          <w:b/>
          <w:bCs/>
          <w:lang w:val="lt-LT"/>
        </w:rPr>
      </w:pPr>
    </w:p>
    <w:p w14:paraId="602BCBC0" w14:textId="77777777" w:rsidR="00A8300C" w:rsidRPr="003044FA" w:rsidRDefault="00A8300C" w:rsidP="00521F16">
      <w:pPr>
        <w:rPr>
          <w:b/>
          <w:bCs/>
          <w:lang w:val="lt-LT"/>
        </w:rPr>
      </w:pPr>
    </w:p>
    <w:p w14:paraId="0B34718D" w14:textId="77777777" w:rsidR="00A8300C" w:rsidRPr="003044FA" w:rsidRDefault="00A8300C" w:rsidP="00521F16">
      <w:pPr>
        <w:rPr>
          <w:b/>
          <w:bCs/>
          <w:lang w:val="lt-LT"/>
        </w:rPr>
      </w:pPr>
    </w:p>
    <w:p w14:paraId="75F4D7CE" w14:textId="77777777" w:rsidR="00A8300C" w:rsidRPr="003044FA" w:rsidRDefault="00A8300C" w:rsidP="00521F16">
      <w:pPr>
        <w:rPr>
          <w:b/>
          <w:bCs/>
          <w:lang w:val="lt-LT"/>
        </w:rPr>
      </w:pPr>
    </w:p>
    <w:p w14:paraId="4D07F2C5" w14:textId="77777777" w:rsidR="00A8300C" w:rsidRPr="003044FA" w:rsidRDefault="00A8300C" w:rsidP="00521F16">
      <w:pPr>
        <w:rPr>
          <w:b/>
          <w:bCs/>
          <w:lang w:val="lt-LT"/>
        </w:rPr>
      </w:pPr>
    </w:p>
    <w:p w14:paraId="44F95000" w14:textId="77777777" w:rsidR="00A8300C" w:rsidRPr="003044FA" w:rsidRDefault="00A8300C" w:rsidP="00521F16">
      <w:pPr>
        <w:jc w:val="center"/>
        <w:outlineLvl w:val="0"/>
        <w:rPr>
          <w:b/>
          <w:bCs/>
          <w:lang w:val="lt-LT"/>
        </w:rPr>
      </w:pPr>
      <w:r w:rsidRPr="003044FA">
        <w:rPr>
          <w:b/>
          <w:bCs/>
          <w:lang w:val="lt-LT"/>
        </w:rPr>
        <w:t>II PRIEDAS</w:t>
      </w:r>
    </w:p>
    <w:p w14:paraId="2B7EE113" w14:textId="77777777" w:rsidR="00A8300C" w:rsidRPr="003044FA" w:rsidRDefault="00A8300C" w:rsidP="00371E12">
      <w:pPr>
        <w:ind w:left="1134" w:hanging="1134"/>
        <w:rPr>
          <w:lang w:val="lt-LT"/>
        </w:rPr>
      </w:pPr>
    </w:p>
    <w:p w14:paraId="3D8D5DE9" w14:textId="609A8FF3" w:rsidR="00A8300C" w:rsidRPr="003044FA" w:rsidRDefault="00A8300C" w:rsidP="00423325">
      <w:pPr>
        <w:ind w:left="567" w:hanging="567"/>
        <w:rPr>
          <w:caps/>
          <w:lang w:val="lt-LT"/>
        </w:rPr>
      </w:pPr>
      <w:r w:rsidRPr="003044FA">
        <w:rPr>
          <w:b/>
          <w:bCs/>
          <w:caps/>
          <w:lang w:val="lt-LT"/>
        </w:rPr>
        <w:t>A.</w:t>
      </w:r>
      <w:r w:rsidRPr="003044FA">
        <w:rPr>
          <w:b/>
          <w:bCs/>
          <w:caps/>
          <w:lang w:val="lt-LT"/>
        </w:rPr>
        <w:tab/>
        <w:t>gamintojas</w:t>
      </w:r>
      <w:r w:rsidR="007D7DF0">
        <w:rPr>
          <w:b/>
          <w:bCs/>
          <w:caps/>
          <w:lang w:val="lt-LT"/>
        </w:rPr>
        <w:t xml:space="preserve"> (-AI)</w:t>
      </w:r>
      <w:r w:rsidRPr="003044FA">
        <w:rPr>
          <w:b/>
          <w:bCs/>
          <w:caps/>
          <w:lang w:val="lt-LT"/>
        </w:rPr>
        <w:t>, ATSAKINGAS</w:t>
      </w:r>
      <w:r w:rsidR="007D7DF0">
        <w:rPr>
          <w:b/>
          <w:bCs/>
          <w:caps/>
          <w:lang w:val="lt-LT"/>
        </w:rPr>
        <w:t>(-I)</w:t>
      </w:r>
      <w:r w:rsidRPr="003044FA">
        <w:rPr>
          <w:b/>
          <w:bCs/>
          <w:caps/>
          <w:lang w:val="lt-LT"/>
        </w:rPr>
        <w:t xml:space="preserve"> UŽ vaisto SERIJOS IŠLEIDIMĄ</w:t>
      </w:r>
    </w:p>
    <w:p w14:paraId="73587C79" w14:textId="77777777" w:rsidR="00A8300C" w:rsidRPr="003044FA" w:rsidRDefault="00A8300C" w:rsidP="00423325">
      <w:pPr>
        <w:ind w:left="567" w:hanging="567"/>
        <w:rPr>
          <w:b/>
          <w:bCs/>
          <w:caps/>
          <w:lang w:val="lt-LT"/>
        </w:rPr>
      </w:pPr>
    </w:p>
    <w:p w14:paraId="24AC1D14" w14:textId="77777777" w:rsidR="00A8300C" w:rsidRPr="003044FA" w:rsidRDefault="00A8300C" w:rsidP="00423325">
      <w:pPr>
        <w:ind w:left="567" w:hanging="567"/>
        <w:rPr>
          <w:b/>
          <w:bCs/>
          <w:caps/>
          <w:lang w:val="lt-LT"/>
        </w:rPr>
      </w:pPr>
      <w:r w:rsidRPr="003044FA">
        <w:rPr>
          <w:b/>
          <w:bCs/>
          <w:caps/>
          <w:lang w:val="lt-LT"/>
        </w:rPr>
        <w:t>B.</w:t>
      </w:r>
      <w:r w:rsidRPr="003044FA">
        <w:rPr>
          <w:b/>
          <w:bCs/>
          <w:caps/>
          <w:lang w:val="lt-LT"/>
        </w:rPr>
        <w:tab/>
        <w:t>sąlygos ar apribojimai dėl TIEKImo IR naudojimo</w:t>
      </w:r>
    </w:p>
    <w:p w14:paraId="79E44A20" w14:textId="77777777" w:rsidR="00A8300C" w:rsidRPr="003044FA" w:rsidRDefault="00A8300C" w:rsidP="00423325">
      <w:pPr>
        <w:ind w:left="567" w:hanging="567"/>
        <w:rPr>
          <w:b/>
          <w:bCs/>
          <w:caps/>
          <w:lang w:val="lt-LT"/>
        </w:rPr>
      </w:pPr>
    </w:p>
    <w:p w14:paraId="45FCA0DD" w14:textId="77777777" w:rsidR="00A8300C" w:rsidRPr="003044FA" w:rsidRDefault="00A8300C" w:rsidP="00423325">
      <w:pPr>
        <w:ind w:left="567" w:hanging="567"/>
        <w:rPr>
          <w:b/>
          <w:bCs/>
          <w:caps/>
          <w:lang w:val="lt-LT"/>
        </w:rPr>
      </w:pPr>
      <w:r w:rsidRPr="003044FA">
        <w:rPr>
          <w:b/>
          <w:bCs/>
          <w:caps/>
          <w:lang w:val="lt-LT"/>
        </w:rPr>
        <w:t>C.</w:t>
      </w:r>
      <w:r w:rsidRPr="003044FA">
        <w:rPr>
          <w:b/>
          <w:bCs/>
          <w:caps/>
          <w:lang w:val="lt-LT"/>
        </w:rPr>
        <w:tab/>
        <w:t>duomenys apie DLK</w:t>
      </w:r>
    </w:p>
    <w:p w14:paraId="07B42637" w14:textId="77777777" w:rsidR="00A8300C" w:rsidRPr="003044FA" w:rsidRDefault="00A8300C" w:rsidP="00423325">
      <w:pPr>
        <w:ind w:left="567" w:hanging="567"/>
        <w:rPr>
          <w:b/>
          <w:bCs/>
          <w:caps/>
          <w:lang w:val="lt-LT"/>
        </w:rPr>
      </w:pPr>
    </w:p>
    <w:p w14:paraId="252ABCFC" w14:textId="77777777" w:rsidR="00A8300C" w:rsidRPr="003044FA" w:rsidRDefault="00A8300C" w:rsidP="00423325">
      <w:pPr>
        <w:ind w:left="567" w:hanging="567"/>
        <w:rPr>
          <w:b/>
          <w:bCs/>
          <w:caps/>
          <w:lang w:val="lt-LT"/>
        </w:rPr>
      </w:pPr>
      <w:r w:rsidRPr="003044FA">
        <w:rPr>
          <w:b/>
          <w:bCs/>
          <w:lang w:val="lt-LT"/>
        </w:rPr>
        <w:t>D.</w:t>
      </w:r>
      <w:r w:rsidRPr="003044FA">
        <w:rPr>
          <w:b/>
          <w:bCs/>
          <w:lang w:val="lt-LT"/>
        </w:rPr>
        <w:tab/>
        <w:t>KITOS SĄLYGOS IR REIKALAVIMAI REGISTRUOTOJUI</w:t>
      </w:r>
    </w:p>
    <w:p w14:paraId="73A0E171" w14:textId="70F35789" w:rsidR="00A8300C" w:rsidRPr="003044FA" w:rsidRDefault="00A8300C" w:rsidP="008B1D48">
      <w:pPr>
        <w:tabs>
          <w:tab w:val="left" w:pos="567"/>
        </w:tabs>
        <w:rPr>
          <w:b/>
          <w:bCs/>
          <w:lang w:val="lt-LT"/>
        </w:rPr>
      </w:pPr>
      <w:r w:rsidRPr="003044FA">
        <w:rPr>
          <w:b/>
          <w:bCs/>
          <w:lang w:val="lt-LT"/>
        </w:rPr>
        <w:br w:type="page"/>
      </w:r>
      <w:r w:rsidRPr="003044FA">
        <w:rPr>
          <w:b/>
          <w:bCs/>
          <w:lang w:val="lt-LT"/>
        </w:rPr>
        <w:lastRenderedPageBreak/>
        <w:t>A.</w:t>
      </w:r>
      <w:r w:rsidRPr="003044FA">
        <w:rPr>
          <w:b/>
          <w:bCs/>
          <w:lang w:val="lt-LT"/>
        </w:rPr>
        <w:tab/>
      </w:r>
      <w:r w:rsidRPr="003044FA">
        <w:rPr>
          <w:b/>
          <w:bCs/>
          <w:caps/>
          <w:lang w:val="lt-LT"/>
        </w:rPr>
        <w:t>gamintojas</w:t>
      </w:r>
      <w:r w:rsidR="007D7DF0">
        <w:rPr>
          <w:b/>
          <w:bCs/>
          <w:caps/>
          <w:lang w:val="lt-LT"/>
        </w:rPr>
        <w:t xml:space="preserve"> (-AI)</w:t>
      </w:r>
      <w:r w:rsidRPr="003044FA">
        <w:rPr>
          <w:b/>
          <w:bCs/>
          <w:lang w:val="lt-LT"/>
        </w:rPr>
        <w:t>, ATSAKINGAS</w:t>
      </w:r>
      <w:r w:rsidR="007D7DF0">
        <w:rPr>
          <w:b/>
          <w:bCs/>
          <w:lang w:val="lt-LT"/>
        </w:rPr>
        <w:t xml:space="preserve"> (-I)</w:t>
      </w:r>
      <w:r w:rsidRPr="003044FA">
        <w:rPr>
          <w:b/>
          <w:bCs/>
          <w:lang w:val="lt-LT"/>
        </w:rPr>
        <w:t xml:space="preserve"> UŽ VAISTO SERIJOS IŠLEIDIMĄ</w:t>
      </w:r>
    </w:p>
    <w:p w14:paraId="7DF59A57" w14:textId="77777777" w:rsidR="00A8300C" w:rsidRPr="003044FA" w:rsidRDefault="00A8300C" w:rsidP="00521F16">
      <w:pPr>
        <w:rPr>
          <w:lang w:val="lt-LT"/>
        </w:rPr>
      </w:pPr>
    </w:p>
    <w:p w14:paraId="522F0A31" w14:textId="71B74EAC" w:rsidR="00A8300C" w:rsidRPr="003044FA" w:rsidRDefault="007D7DF0" w:rsidP="00521F16">
      <w:pPr>
        <w:rPr>
          <w:u w:val="single"/>
          <w:lang w:val="lt-LT"/>
        </w:rPr>
      </w:pPr>
      <w:r w:rsidRPr="003044FA">
        <w:rPr>
          <w:u w:val="single"/>
          <w:lang w:val="lt-LT"/>
        </w:rPr>
        <w:t>Gamintoj</w:t>
      </w:r>
      <w:r>
        <w:rPr>
          <w:u w:val="single"/>
          <w:lang w:val="lt-LT"/>
        </w:rPr>
        <w:t>ų</w:t>
      </w:r>
      <w:r w:rsidR="00A8300C" w:rsidRPr="003044FA">
        <w:rPr>
          <w:u w:val="single"/>
          <w:lang w:val="lt-LT"/>
        </w:rPr>
        <w:t>, atsaking</w:t>
      </w:r>
      <w:r>
        <w:rPr>
          <w:u w:val="single"/>
          <w:lang w:val="lt-LT"/>
        </w:rPr>
        <w:t>ų</w:t>
      </w:r>
      <w:r w:rsidR="00A8300C" w:rsidRPr="003044FA">
        <w:rPr>
          <w:u w:val="single"/>
          <w:lang w:val="lt-LT"/>
        </w:rPr>
        <w:t xml:space="preserve"> už vaisto serijos išleidimą, pavadinimas ir adresas</w:t>
      </w:r>
    </w:p>
    <w:p w14:paraId="71A6ED1D" w14:textId="77777777" w:rsidR="00A8300C" w:rsidRPr="003044FA" w:rsidRDefault="00A8300C" w:rsidP="00521F16">
      <w:pPr>
        <w:rPr>
          <w:u w:val="single"/>
          <w:lang w:val="lt-LT"/>
        </w:rPr>
      </w:pPr>
    </w:p>
    <w:p w14:paraId="2BE36048" w14:textId="77777777" w:rsidR="00A8300C" w:rsidRPr="003044FA" w:rsidRDefault="00A8300C" w:rsidP="00521F16">
      <w:pPr>
        <w:rPr>
          <w:i/>
          <w:iCs/>
          <w:lang w:val="lt-LT"/>
        </w:rPr>
      </w:pPr>
      <w:r w:rsidRPr="003044FA">
        <w:rPr>
          <w:i/>
          <w:iCs/>
          <w:lang w:val="lt-LT"/>
        </w:rPr>
        <w:t>Injekcinis tirpalas</w:t>
      </w:r>
    </w:p>
    <w:p w14:paraId="4CF16F9D" w14:textId="77777777" w:rsidR="00A8300C" w:rsidRPr="003044FA" w:rsidRDefault="00A8300C" w:rsidP="00521F16">
      <w:pPr>
        <w:rPr>
          <w:u w:val="single"/>
          <w:lang w:val="lt-LT"/>
        </w:rPr>
      </w:pPr>
    </w:p>
    <w:p w14:paraId="6553C27C" w14:textId="77777777" w:rsidR="00A8300C" w:rsidRPr="003044FA" w:rsidRDefault="00A8300C" w:rsidP="00521F16">
      <w:pPr>
        <w:tabs>
          <w:tab w:val="left" w:pos="567"/>
          <w:tab w:val="left" w:pos="709"/>
        </w:tabs>
        <w:snapToGrid w:val="0"/>
        <w:rPr>
          <w:lang w:val="lt-LT"/>
        </w:rPr>
      </w:pPr>
      <w:r w:rsidRPr="003044FA">
        <w:rPr>
          <w:lang w:val="lt-LT"/>
        </w:rPr>
        <w:t>Labiana Life Sciences S.A.</w:t>
      </w:r>
    </w:p>
    <w:p w14:paraId="5958F0D4" w14:textId="77777777" w:rsidR="00A8300C" w:rsidRPr="003044FA" w:rsidRDefault="00A8300C" w:rsidP="00521F16">
      <w:pPr>
        <w:tabs>
          <w:tab w:val="left" w:pos="567"/>
          <w:tab w:val="left" w:pos="709"/>
        </w:tabs>
        <w:snapToGrid w:val="0"/>
        <w:rPr>
          <w:lang w:val="lt-LT"/>
        </w:rPr>
      </w:pPr>
      <w:r w:rsidRPr="003044FA">
        <w:rPr>
          <w:lang w:val="lt-LT"/>
        </w:rPr>
        <w:t>Venus, 26</w:t>
      </w:r>
    </w:p>
    <w:p w14:paraId="441BD06E" w14:textId="77777777" w:rsidR="00A8300C" w:rsidRPr="003044FA" w:rsidRDefault="00A8300C" w:rsidP="00521F16">
      <w:pPr>
        <w:tabs>
          <w:tab w:val="left" w:pos="567"/>
          <w:tab w:val="left" w:pos="709"/>
        </w:tabs>
        <w:snapToGrid w:val="0"/>
        <w:rPr>
          <w:lang w:val="lt-LT"/>
        </w:rPr>
      </w:pPr>
      <w:r w:rsidRPr="003044FA">
        <w:rPr>
          <w:lang w:val="lt-LT"/>
        </w:rPr>
        <w:t>Can Parellada Industrial</w:t>
      </w:r>
    </w:p>
    <w:p w14:paraId="7A17D683" w14:textId="77777777" w:rsidR="00A8300C" w:rsidRPr="003044FA" w:rsidRDefault="00A8300C" w:rsidP="00521F16">
      <w:pPr>
        <w:tabs>
          <w:tab w:val="left" w:pos="567"/>
          <w:tab w:val="left" w:pos="709"/>
        </w:tabs>
        <w:snapToGrid w:val="0"/>
        <w:rPr>
          <w:lang w:val="lt-LT"/>
        </w:rPr>
      </w:pPr>
      <w:r w:rsidRPr="003044FA">
        <w:rPr>
          <w:lang w:val="lt-LT"/>
        </w:rPr>
        <w:t>08228 Terrassa, Barcelona</w:t>
      </w:r>
    </w:p>
    <w:p w14:paraId="7F8D5586" w14:textId="77777777" w:rsidR="00A8300C" w:rsidRPr="003044FA" w:rsidRDefault="00A8300C" w:rsidP="00521F16">
      <w:pPr>
        <w:rPr>
          <w:caps/>
          <w:lang w:val="lt-LT"/>
        </w:rPr>
      </w:pPr>
      <w:r w:rsidRPr="003044FA">
        <w:rPr>
          <w:caps/>
          <w:lang w:val="lt-LT"/>
        </w:rPr>
        <w:t>Ispanija</w:t>
      </w:r>
    </w:p>
    <w:p w14:paraId="6C16F248" w14:textId="77777777" w:rsidR="00A8300C" w:rsidRPr="003044FA" w:rsidRDefault="00A8300C" w:rsidP="00521F16">
      <w:pPr>
        <w:rPr>
          <w:lang w:val="lt-LT"/>
        </w:rPr>
      </w:pPr>
    </w:p>
    <w:p w14:paraId="4759B70E" w14:textId="77777777" w:rsidR="00A8300C" w:rsidRPr="00B53003" w:rsidRDefault="00A8300C" w:rsidP="00AD3D53">
      <w:pPr>
        <w:widowControl w:val="0"/>
        <w:tabs>
          <w:tab w:val="left" w:pos="567"/>
        </w:tabs>
        <w:adjustRightInd w:val="0"/>
        <w:spacing w:line="260" w:lineRule="exact"/>
        <w:jc w:val="both"/>
        <w:textAlignment w:val="baseline"/>
        <w:rPr>
          <w:lang w:val="lt-LT"/>
        </w:rPr>
      </w:pPr>
      <w:r w:rsidRPr="00B53003">
        <w:rPr>
          <w:lang w:val="lt-LT"/>
        </w:rPr>
        <w:t>KVP Pharma + Veterinär Produkte GmbH</w:t>
      </w:r>
    </w:p>
    <w:p w14:paraId="57D07A83" w14:textId="77777777" w:rsidR="00A8300C" w:rsidRPr="00B53003" w:rsidRDefault="00A8300C" w:rsidP="00631F45">
      <w:pPr>
        <w:widowControl w:val="0"/>
        <w:tabs>
          <w:tab w:val="left" w:pos="567"/>
        </w:tabs>
        <w:adjustRightInd w:val="0"/>
        <w:spacing w:line="260" w:lineRule="exact"/>
        <w:jc w:val="both"/>
        <w:textAlignment w:val="baseline"/>
        <w:rPr>
          <w:lang w:val="lt-LT"/>
        </w:rPr>
      </w:pPr>
      <w:r w:rsidRPr="00B53003">
        <w:rPr>
          <w:lang w:val="lt-LT"/>
        </w:rPr>
        <w:t>Projensdorfer Str. 324</w:t>
      </w:r>
    </w:p>
    <w:p w14:paraId="73F8D90A" w14:textId="77777777" w:rsidR="00A8300C" w:rsidRPr="00B53003" w:rsidRDefault="00A8300C" w:rsidP="00AD3D53">
      <w:pPr>
        <w:widowControl w:val="0"/>
        <w:tabs>
          <w:tab w:val="left" w:pos="567"/>
        </w:tabs>
        <w:adjustRightInd w:val="0"/>
        <w:spacing w:line="260" w:lineRule="exact"/>
        <w:jc w:val="both"/>
        <w:textAlignment w:val="baseline"/>
        <w:rPr>
          <w:lang w:val="lt-LT"/>
        </w:rPr>
      </w:pPr>
      <w:r w:rsidRPr="00B53003">
        <w:rPr>
          <w:lang w:val="lt-LT"/>
        </w:rPr>
        <w:t>24106 Kiel</w:t>
      </w:r>
    </w:p>
    <w:p w14:paraId="2CAB5297" w14:textId="77777777" w:rsidR="00A8300C" w:rsidRPr="003044FA" w:rsidRDefault="00A8300C" w:rsidP="002D0082">
      <w:pPr>
        <w:rPr>
          <w:caps/>
          <w:lang w:val="lt-LT"/>
        </w:rPr>
      </w:pPr>
      <w:r w:rsidRPr="003044FA">
        <w:rPr>
          <w:caps/>
          <w:lang w:val="lt-LT"/>
        </w:rPr>
        <w:t>Vokietija</w:t>
      </w:r>
    </w:p>
    <w:p w14:paraId="438C2B5E" w14:textId="77777777" w:rsidR="00A8300C" w:rsidRPr="00B53003" w:rsidRDefault="00A8300C" w:rsidP="00AD3D53">
      <w:pPr>
        <w:widowControl w:val="0"/>
        <w:tabs>
          <w:tab w:val="left" w:pos="567"/>
        </w:tabs>
        <w:adjustRightInd w:val="0"/>
        <w:spacing w:line="260" w:lineRule="exact"/>
        <w:jc w:val="both"/>
        <w:textAlignment w:val="baseline"/>
        <w:rPr>
          <w:lang w:val="lt-LT"/>
        </w:rPr>
      </w:pPr>
    </w:p>
    <w:p w14:paraId="73689E0C" w14:textId="77777777" w:rsidR="00A8300C" w:rsidRPr="00B53003" w:rsidRDefault="00A8300C" w:rsidP="00AD3D53">
      <w:pPr>
        <w:widowControl w:val="0"/>
        <w:tabs>
          <w:tab w:val="left" w:pos="567"/>
        </w:tabs>
        <w:adjustRightInd w:val="0"/>
        <w:spacing w:line="260" w:lineRule="exact"/>
        <w:jc w:val="both"/>
        <w:textAlignment w:val="baseline"/>
        <w:rPr>
          <w:i/>
          <w:iCs/>
          <w:lang w:val="lt-LT"/>
        </w:rPr>
      </w:pPr>
      <w:r w:rsidRPr="00B53003">
        <w:rPr>
          <w:i/>
          <w:iCs/>
          <w:lang w:val="lt-LT"/>
        </w:rPr>
        <w:t>Geriamoji suspensija, kramtomosios tabletės</w:t>
      </w:r>
    </w:p>
    <w:p w14:paraId="0F841797" w14:textId="77777777" w:rsidR="00A8300C" w:rsidRPr="00B53003" w:rsidRDefault="00A8300C" w:rsidP="00423325">
      <w:pPr>
        <w:autoSpaceDE w:val="0"/>
        <w:autoSpaceDN w:val="0"/>
        <w:rPr>
          <w:lang w:val="lt-LT" w:eastAsia="en-GB"/>
        </w:rPr>
      </w:pPr>
    </w:p>
    <w:p w14:paraId="5989BE9E" w14:textId="77777777" w:rsidR="00A8300C" w:rsidRPr="00B53003" w:rsidRDefault="00A8300C" w:rsidP="00423325">
      <w:pPr>
        <w:autoSpaceDE w:val="0"/>
        <w:autoSpaceDN w:val="0"/>
        <w:rPr>
          <w:lang w:val="lt-LT" w:eastAsia="en-GB"/>
        </w:rPr>
      </w:pPr>
      <w:r w:rsidRPr="00B53003">
        <w:rPr>
          <w:lang w:val="lt-LT" w:eastAsia="en-GB"/>
        </w:rPr>
        <w:t xml:space="preserve">Boehringer Ingelheim Vetmedica GmbH </w:t>
      </w:r>
    </w:p>
    <w:p w14:paraId="1462872C" w14:textId="77777777" w:rsidR="00A8300C" w:rsidRPr="00B53003" w:rsidRDefault="00A8300C" w:rsidP="00423325">
      <w:pPr>
        <w:autoSpaceDE w:val="0"/>
        <w:autoSpaceDN w:val="0"/>
        <w:rPr>
          <w:lang w:val="lt-LT" w:eastAsia="en-GB"/>
        </w:rPr>
      </w:pPr>
      <w:r w:rsidRPr="00B53003">
        <w:rPr>
          <w:lang w:val="lt-LT" w:eastAsia="en-GB"/>
        </w:rPr>
        <w:t xml:space="preserve">55216 Ingelheim/Rhein </w:t>
      </w:r>
    </w:p>
    <w:p w14:paraId="22E8594F" w14:textId="77777777" w:rsidR="00A8300C" w:rsidRPr="00B53003" w:rsidRDefault="00A8300C" w:rsidP="00423325">
      <w:pPr>
        <w:rPr>
          <w:b/>
          <w:bCs/>
          <w:lang w:val="lt-LT"/>
        </w:rPr>
      </w:pPr>
      <w:r w:rsidRPr="00B53003">
        <w:rPr>
          <w:lang w:val="lt-LT" w:eastAsia="en-GB"/>
        </w:rPr>
        <w:t>GERMANY</w:t>
      </w:r>
    </w:p>
    <w:p w14:paraId="46B6F9A0" w14:textId="77777777" w:rsidR="00A8300C" w:rsidRPr="00B53003" w:rsidRDefault="00A8300C" w:rsidP="00AD3D53">
      <w:pPr>
        <w:widowControl w:val="0"/>
        <w:tabs>
          <w:tab w:val="left" w:pos="567"/>
        </w:tabs>
        <w:adjustRightInd w:val="0"/>
        <w:spacing w:line="260" w:lineRule="exact"/>
        <w:jc w:val="both"/>
        <w:textAlignment w:val="baseline"/>
        <w:rPr>
          <w:lang w:val="lt-LT"/>
        </w:rPr>
      </w:pPr>
    </w:p>
    <w:p w14:paraId="7493455D" w14:textId="77777777" w:rsidR="00A8300C" w:rsidRPr="00B53003" w:rsidRDefault="00A8300C" w:rsidP="00AD3D53">
      <w:pPr>
        <w:widowControl w:val="0"/>
        <w:tabs>
          <w:tab w:val="left" w:pos="567"/>
        </w:tabs>
        <w:adjustRightInd w:val="0"/>
        <w:spacing w:line="260" w:lineRule="exact"/>
        <w:jc w:val="both"/>
        <w:textAlignment w:val="baseline"/>
        <w:rPr>
          <w:lang w:val="lt-LT"/>
        </w:rPr>
      </w:pPr>
      <w:r w:rsidRPr="00B53003">
        <w:rPr>
          <w:lang w:val="lt-LT"/>
        </w:rPr>
        <w:t>Vaisto informaciniame lapelyje turi būti nurodytas gamintojo, atsakingo už konkrečios vaisto serijos išleidimą, pavadinimas ir adresas.</w:t>
      </w:r>
    </w:p>
    <w:p w14:paraId="50D9039C" w14:textId="77777777" w:rsidR="00A8300C" w:rsidRPr="00B53003" w:rsidRDefault="00A8300C" w:rsidP="00AD3D53">
      <w:pPr>
        <w:widowControl w:val="0"/>
        <w:tabs>
          <w:tab w:val="left" w:pos="567"/>
        </w:tabs>
        <w:adjustRightInd w:val="0"/>
        <w:spacing w:line="260" w:lineRule="exact"/>
        <w:jc w:val="both"/>
        <w:textAlignment w:val="baseline"/>
        <w:rPr>
          <w:lang w:val="lt-LT"/>
        </w:rPr>
      </w:pPr>
    </w:p>
    <w:p w14:paraId="306C5735" w14:textId="77777777" w:rsidR="00A8300C" w:rsidRPr="003044FA" w:rsidRDefault="00A8300C" w:rsidP="00521F16">
      <w:pPr>
        <w:rPr>
          <w:lang w:val="lt-LT"/>
        </w:rPr>
      </w:pPr>
    </w:p>
    <w:p w14:paraId="475A566F" w14:textId="77777777" w:rsidR="00A8300C" w:rsidRPr="003044FA" w:rsidRDefault="00A8300C" w:rsidP="008B1D48">
      <w:pPr>
        <w:ind w:left="539" w:hanging="539"/>
        <w:rPr>
          <w:b/>
          <w:bCs/>
          <w:caps/>
          <w:lang w:val="lt-LT"/>
        </w:rPr>
      </w:pPr>
      <w:r w:rsidRPr="003044FA">
        <w:rPr>
          <w:b/>
          <w:bCs/>
          <w:caps/>
          <w:lang w:val="lt-LT"/>
        </w:rPr>
        <w:t>B.</w:t>
      </w:r>
      <w:r w:rsidRPr="003044FA">
        <w:rPr>
          <w:b/>
          <w:bCs/>
          <w:caps/>
          <w:lang w:val="lt-LT"/>
        </w:rPr>
        <w:tab/>
        <w:t>sąlygos ar apribojimai dėl tiekimo ir naudojimo</w:t>
      </w:r>
    </w:p>
    <w:p w14:paraId="6FB2B36B" w14:textId="77777777" w:rsidR="00A8300C" w:rsidRPr="003044FA" w:rsidRDefault="00A8300C" w:rsidP="00521F16">
      <w:pPr>
        <w:rPr>
          <w:lang w:val="lt-LT"/>
        </w:rPr>
      </w:pPr>
    </w:p>
    <w:p w14:paraId="3599FA92" w14:textId="77777777" w:rsidR="00A8300C" w:rsidRPr="003044FA" w:rsidRDefault="00A8300C" w:rsidP="00521F16">
      <w:pPr>
        <w:rPr>
          <w:lang w:val="lt-LT"/>
        </w:rPr>
      </w:pPr>
      <w:r w:rsidRPr="003044FA">
        <w:rPr>
          <w:lang w:val="lt-LT"/>
        </w:rPr>
        <w:t>Parduodama tik su veterinariniu receptu.</w:t>
      </w:r>
    </w:p>
    <w:p w14:paraId="6F2E7FB0" w14:textId="77777777" w:rsidR="00A8300C" w:rsidRPr="003044FA" w:rsidRDefault="00A8300C" w:rsidP="00521F16">
      <w:pPr>
        <w:rPr>
          <w:lang w:val="lt-LT"/>
        </w:rPr>
      </w:pPr>
    </w:p>
    <w:p w14:paraId="65E57C2B" w14:textId="77777777" w:rsidR="00A8300C" w:rsidRPr="003044FA" w:rsidRDefault="00A8300C" w:rsidP="00521F16">
      <w:pPr>
        <w:rPr>
          <w:lang w:val="lt-LT"/>
        </w:rPr>
      </w:pPr>
    </w:p>
    <w:p w14:paraId="2FD979EE" w14:textId="77777777" w:rsidR="00A8300C" w:rsidRPr="003044FA" w:rsidRDefault="00A8300C" w:rsidP="008B1D48">
      <w:pPr>
        <w:tabs>
          <w:tab w:val="left" w:pos="540"/>
        </w:tabs>
        <w:ind w:left="539" w:hanging="539"/>
        <w:rPr>
          <w:lang w:val="lt-LT"/>
        </w:rPr>
      </w:pPr>
      <w:r w:rsidRPr="003044FA">
        <w:rPr>
          <w:b/>
          <w:bCs/>
          <w:caps/>
          <w:lang w:val="lt-LT"/>
        </w:rPr>
        <w:t>C.</w:t>
      </w:r>
      <w:r w:rsidRPr="003044FA">
        <w:rPr>
          <w:b/>
          <w:bCs/>
          <w:lang w:val="lt-LT"/>
        </w:rPr>
        <w:tab/>
      </w:r>
      <w:r w:rsidRPr="003044FA">
        <w:rPr>
          <w:b/>
          <w:bCs/>
          <w:caps/>
          <w:lang w:val="lt-LT"/>
        </w:rPr>
        <w:t>duomenys apie DLK</w:t>
      </w:r>
    </w:p>
    <w:p w14:paraId="4527600D" w14:textId="77777777" w:rsidR="00A8300C" w:rsidRPr="003044FA" w:rsidRDefault="00A8300C" w:rsidP="00521F16">
      <w:pPr>
        <w:rPr>
          <w:lang w:val="lt-LT"/>
        </w:rPr>
      </w:pPr>
    </w:p>
    <w:p w14:paraId="129C9C3B" w14:textId="77777777" w:rsidR="00A8300C" w:rsidRPr="003044FA" w:rsidRDefault="00A8300C" w:rsidP="00521F16">
      <w:pPr>
        <w:spacing w:line="260" w:lineRule="exact"/>
        <w:rPr>
          <w:lang w:val="lt-LT"/>
        </w:rPr>
      </w:pPr>
      <w:r w:rsidRPr="003044FA">
        <w:rPr>
          <w:lang w:val="lt-LT"/>
        </w:rPr>
        <w:t>Metacam veiklioji medžiaga yra leidžiama naudoti medžiaga, kaip nurodyta Komisijos reglamento (ES) Nr. 37/2010 priedo 1 lentelėje:</w:t>
      </w:r>
    </w:p>
    <w:p w14:paraId="1D223E2E" w14:textId="77777777" w:rsidR="00A8300C" w:rsidRPr="003044FA" w:rsidRDefault="00A8300C" w:rsidP="00521F16">
      <w:pPr>
        <w:spacing w:line="260" w:lineRule="exact"/>
        <w:jc w:val="both"/>
        <w:rPr>
          <w:lang w:val="lt-LT"/>
        </w:rPr>
      </w:pPr>
    </w:p>
    <w:tbl>
      <w:tblPr>
        <w:tblW w:w="9215" w:type="dxa"/>
        <w:tblInd w:w="2" w:type="dxa"/>
        <w:tblBorders>
          <w:top w:val="single" w:sz="12" w:space="0" w:color="auto"/>
          <w:left w:val="single" w:sz="12" w:space="0" w:color="auto"/>
          <w:bottom w:val="single" w:sz="12" w:space="0" w:color="auto"/>
          <w:right w:val="single" w:sz="12" w:space="0" w:color="auto"/>
        </w:tblBorders>
        <w:tblLayout w:type="fixed"/>
        <w:tblCellMar>
          <w:left w:w="71" w:type="dxa"/>
          <w:right w:w="71" w:type="dxa"/>
        </w:tblCellMar>
        <w:tblLook w:val="0000" w:firstRow="0" w:lastRow="0" w:firstColumn="0" w:lastColumn="0" w:noHBand="0" w:noVBand="0"/>
      </w:tblPr>
      <w:tblGrid>
        <w:gridCol w:w="1621"/>
        <w:gridCol w:w="1440"/>
        <w:gridCol w:w="1080"/>
        <w:gridCol w:w="963"/>
        <w:gridCol w:w="1276"/>
        <w:gridCol w:w="1134"/>
        <w:gridCol w:w="1701"/>
      </w:tblGrid>
      <w:tr w:rsidR="00A8300C" w:rsidRPr="003044FA" w14:paraId="2817F75A" w14:textId="77777777">
        <w:tc>
          <w:tcPr>
            <w:tcW w:w="1621" w:type="dxa"/>
            <w:tcBorders>
              <w:top w:val="single" w:sz="4" w:space="0" w:color="auto"/>
              <w:left w:val="single" w:sz="4" w:space="0" w:color="auto"/>
              <w:bottom w:val="single" w:sz="6" w:space="0" w:color="auto"/>
              <w:right w:val="single" w:sz="6" w:space="0" w:color="auto"/>
            </w:tcBorders>
          </w:tcPr>
          <w:p w14:paraId="45B82DC6" w14:textId="77777777" w:rsidR="00A8300C" w:rsidRPr="003044FA" w:rsidRDefault="00A8300C" w:rsidP="00521F16">
            <w:pPr>
              <w:tabs>
                <w:tab w:val="left" w:pos="567"/>
              </w:tabs>
              <w:spacing w:line="260" w:lineRule="exact"/>
              <w:jc w:val="center"/>
              <w:rPr>
                <w:sz w:val="21"/>
                <w:szCs w:val="21"/>
                <w:lang w:val="lt-LT"/>
              </w:rPr>
            </w:pPr>
            <w:r w:rsidRPr="003044FA">
              <w:rPr>
                <w:sz w:val="21"/>
                <w:szCs w:val="21"/>
                <w:lang w:val="lt-LT"/>
              </w:rPr>
              <w:t>Farmakologiškai veikli medžiaga</w:t>
            </w:r>
          </w:p>
        </w:tc>
        <w:tc>
          <w:tcPr>
            <w:tcW w:w="1440" w:type="dxa"/>
            <w:tcBorders>
              <w:top w:val="single" w:sz="4" w:space="0" w:color="auto"/>
              <w:left w:val="single" w:sz="6" w:space="0" w:color="auto"/>
              <w:bottom w:val="single" w:sz="6" w:space="0" w:color="auto"/>
              <w:right w:val="single" w:sz="6" w:space="0" w:color="auto"/>
            </w:tcBorders>
          </w:tcPr>
          <w:p w14:paraId="45C0CE36" w14:textId="77777777" w:rsidR="00A8300C" w:rsidRPr="003044FA" w:rsidRDefault="00A8300C" w:rsidP="00521F16">
            <w:pPr>
              <w:tabs>
                <w:tab w:val="left" w:pos="567"/>
              </w:tabs>
              <w:spacing w:line="260" w:lineRule="exact"/>
              <w:jc w:val="center"/>
              <w:rPr>
                <w:sz w:val="21"/>
                <w:szCs w:val="21"/>
                <w:lang w:val="lt-LT"/>
              </w:rPr>
            </w:pPr>
            <w:r w:rsidRPr="003044FA">
              <w:rPr>
                <w:sz w:val="21"/>
                <w:szCs w:val="21"/>
                <w:lang w:val="lt-LT"/>
              </w:rPr>
              <w:t>Nustatomasis likutis</w:t>
            </w:r>
          </w:p>
        </w:tc>
        <w:tc>
          <w:tcPr>
            <w:tcW w:w="1080" w:type="dxa"/>
            <w:tcBorders>
              <w:top w:val="single" w:sz="4" w:space="0" w:color="auto"/>
              <w:left w:val="single" w:sz="6" w:space="0" w:color="auto"/>
              <w:bottom w:val="single" w:sz="6" w:space="0" w:color="auto"/>
              <w:right w:val="single" w:sz="6" w:space="0" w:color="auto"/>
            </w:tcBorders>
          </w:tcPr>
          <w:p w14:paraId="10B3B9D3" w14:textId="77777777" w:rsidR="00A8300C" w:rsidRPr="003044FA" w:rsidRDefault="00A8300C" w:rsidP="00521F16">
            <w:pPr>
              <w:tabs>
                <w:tab w:val="left" w:pos="567"/>
              </w:tabs>
              <w:spacing w:line="260" w:lineRule="exact"/>
              <w:jc w:val="center"/>
              <w:rPr>
                <w:sz w:val="21"/>
                <w:szCs w:val="21"/>
                <w:lang w:val="lt-LT"/>
              </w:rPr>
            </w:pPr>
            <w:r w:rsidRPr="003044FA">
              <w:rPr>
                <w:sz w:val="21"/>
                <w:szCs w:val="21"/>
                <w:lang w:val="lt-LT"/>
              </w:rPr>
              <w:t>Gyvūnų rūšys</w:t>
            </w:r>
          </w:p>
        </w:tc>
        <w:tc>
          <w:tcPr>
            <w:tcW w:w="963" w:type="dxa"/>
            <w:tcBorders>
              <w:top w:val="single" w:sz="4" w:space="0" w:color="auto"/>
              <w:left w:val="single" w:sz="6" w:space="0" w:color="auto"/>
              <w:bottom w:val="single" w:sz="6" w:space="0" w:color="auto"/>
              <w:right w:val="single" w:sz="6" w:space="0" w:color="auto"/>
            </w:tcBorders>
          </w:tcPr>
          <w:p w14:paraId="59EC7CB6" w14:textId="77777777" w:rsidR="00A8300C" w:rsidRPr="003044FA" w:rsidRDefault="00A8300C" w:rsidP="00521F16">
            <w:pPr>
              <w:tabs>
                <w:tab w:val="left" w:pos="567"/>
              </w:tabs>
              <w:spacing w:line="260" w:lineRule="exact"/>
              <w:jc w:val="center"/>
              <w:rPr>
                <w:sz w:val="21"/>
                <w:szCs w:val="21"/>
                <w:lang w:val="lt-LT"/>
              </w:rPr>
            </w:pPr>
            <w:r w:rsidRPr="003044FA">
              <w:rPr>
                <w:sz w:val="21"/>
                <w:szCs w:val="21"/>
                <w:lang w:val="lt-LT"/>
              </w:rPr>
              <w:t>DLK</w:t>
            </w:r>
          </w:p>
        </w:tc>
        <w:tc>
          <w:tcPr>
            <w:tcW w:w="1276" w:type="dxa"/>
            <w:tcBorders>
              <w:top w:val="single" w:sz="4" w:space="0" w:color="auto"/>
              <w:left w:val="single" w:sz="6" w:space="0" w:color="auto"/>
              <w:bottom w:val="single" w:sz="6" w:space="0" w:color="auto"/>
              <w:right w:val="single" w:sz="6" w:space="0" w:color="auto"/>
            </w:tcBorders>
          </w:tcPr>
          <w:p w14:paraId="607940A2" w14:textId="77777777" w:rsidR="00A8300C" w:rsidRPr="003044FA" w:rsidRDefault="00A8300C" w:rsidP="00521F16">
            <w:pPr>
              <w:tabs>
                <w:tab w:val="left" w:pos="567"/>
              </w:tabs>
              <w:spacing w:line="260" w:lineRule="exact"/>
              <w:jc w:val="center"/>
              <w:rPr>
                <w:sz w:val="21"/>
                <w:szCs w:val="21"/>
                <w:lang w:val="lt-LT"/>
              </w:rPr>
            </w:pPr>
            <w:r w:rsidRPr="003044FA">
              <w:rPr>
                <w:sz w:val="21"/>
                <w:szCs w:val="21"/>
                <w:lang w:val="lt-LT"/>
              </w:rPr>
              <w:t>Tiriamieji audiniai</w:t>
            </w:r>
          </w:p>
        </w:tc>
        <w:tc>
          <w:tcPr>
            <w:tcW w:w="1134" w:type="dxa"/>
            <w:tcBorders>
              <w:top w:val="single" w:sz="4" w:space="0" w:color="auto"/>
              <w:left w:val="single" w:sz="6" w:space="0" w:color="auto"/>
              <w:bottom w:val="single" w:sz="6" w:space="0" w:color="auto"/>
              <w:right w:val="single" w:sz="4" w:space="0" w:color="auto"/>
            </w:tcBorders>
          </w:tcPr>
          <w:p w14:paraId="26B183FC" w14:textId="77777777" w:rsidR="00A8300C" w:rsidRPr="003044FA" w:rsidRDefault="00A8300C" w:rsidP="00521F16">
            <w:pPr>
              <w:tabs>
                <w:tab w:val="left" w:pos="567"/>
              </w:tabs>
              <w:spacing w:line="260" w:lineRule="exact"/>
              <w:jc w:val="center"/>
              <w:rPr>
                <w:sz w:val="21"/>
                <w:szCs w:val="21"/>
                <w:lang w:val="lt-LT"/>
              </w:rPr>
            </w:pPr>
            <w:r w:rsidRPr="003044FA">
              <w:rPr>
                <w:sz w:val="21"/>
                <w:szCs w:val="21"/>
                <w:lang w:val="lt-LT"/>
              </w:rPr>
              <w:t>Kitos nuostatos</w:t>
            </w:r>
          </w:p>
        </w:tc>
        <w:tc>
          <w:tcPr>
            <w:tcW w:w="1701" w:type="dxa"/>
            <w:tcBorders>
              <w:top w:val="single" w:sz="4" w:space="0" w:color="auto"/>
              <w:left w:val="single" w:sz="6" w:space="0" w:color="auto"/>
              <w:bottom w:val="single" w:sz="6" w:space="0" w:color="auto"/>
              <w:right w:val="single" w:sz="4" w:space="0" w:color="auto"/>
            </w:tcBorders>
          </w:tcPr>
          <w:p w14:paraId="03211B10" w14:textId="77777777" w:rsidR="00A8300C" w:rsidRPr="003044FA" w:rsidRDefault="00A8300C" w:rsidP="00521F16">
            <w:pPr>
              <w:tabs>
                <w:tab w:val="left" w:pos="567"/>
              </w:tabs>
              <w:spacing w:line="260" w:lineRule="exact"/>
              <w:jc w:val="center"/>
              <w:rPr>
                <w:sz w:val="21"/>
                <w:szCs w:val="21"/>
                <w:lang w:val="lt-LT"/>
              </w:rPr>
            </w:pPr>
            <w:r w:rsidRPr="003044FA">
              <w:rPr>
                <w:sz w:val="21"/>
                <w:szCs w:val="21"/>
                <w:lang w:val="lt-LT"/>
              </w:rPr>
              <w:t>Terapinė klasifikacija</w:t>
            </w:r>
          </w:p>
        </w:tc>
      </w:tr>
      <w:tr w:rsidR="00A8300C" w:rsidRPr="00862571" w14:paraId="0352A01B" w14:textId="77777777">
        <w:trPr>
          <w:cantSplit/>
        </w:trPr>
        <w:tc>
          <w:tcPr>
            <w:tcW w:w="1621" w:type="dxa"/>
            <w:vMerge w:val="restart"/>
            <w:tcBorders>
              <w:top w:val="single" w:sz="6" w:space="0" w:color="auto"/>
              <w:left w:val="single" w:sz="4" w:space="0" w:color="auto"/>
              <w:bottom w:val="single" w:sz="12" w:space="0" w:color="auto"/>
              <w:right w:val="single" w:sz="6" w:space="0" w:color="auto"/>
            </w:tcBorders>
          </w:tcPr>
          <w:p w14:paraId="3A78F690" w14:textId="77777777" w:rsidR="00A8300C" w:rsidRPr="003044FA" w:rsidRDefault="00A8300C" w:rsidP="00521F16">
            <w:pPr>
              <w:tabs>
                <w:tab w:val="left" w:pos="567"/>
              </w:tabs>
              <w:spacing w:line="260" w:lineRule="exact"/>
              <w:rPr>
                <w:sz w:val="21"/>
                <w:szCs w:val="21"/>
                <w:lang w:val="lt-LT"/>
              </w:rPr>
            </w:pPr>
            <w:r w:rsidRPr="003044FA">
              <w:rPr>
                <w:sz w:val="21"/>
                <w:szCs w:val="21"/>
                <w:lang w:val="lt-LT"/>
              </w:rPr>
              <w:t>Meloksikamas</w:t>
            </w:r>
          </w:p>
        </w:tc>
        <w:tc>
          <w:tcPr>
            <w:tcW w:w="1440" w:type="dxa"/>
            <w:vMerge w:val="restart"/>
            <w:tcBorders>
              <w:top w:val="single" w:sz="6" w:space="0" w:color="auto"/>
              <w:left w:val="single" w:sz="6" w:space="0" w:color="auto"/>
              <w:bottom w:val="single" w:sz="12" w:space="0" w:color="auto"/>
              <w:right w:val="single" w:sz="6" w:space="0" w:color="auto"/>
            </w:tcBorders>
          </w:tcPr>
          <w:p w14:paraId="4D97CC00" w14:textId="77777777" w:rsidR="00A8300C" w:rsidRPr="003044FA" w:rsidRDefault="00A8300C" w:rsidP="00521F16">
            <w:pPr>
              <w:tabs>
                <w:tab w:val="left" w:pos="567"/>
              </w:tabs>
              <w:spacing w:line="260" w:lineRule="exact"/>
              <w:rPr>
                <w:sz w:val="21"/>
                <w:szCs w:val="21"/>
                <w:lang w:val="lt-LT"/>
              </w:rPr>
            </w:pPr>
            <w:r w:rsidRPr="003044FA">
              <w:rPr>
                <w:sz w:val="21"/>
                <w:szCs w:val="21"/>
                <w:lang w:val="lt-LT"/>
              </w:rPr>
              <w:t>Meloksikamas</w:t>
            </w:r>
          </w:p>
        </w:tc>
        <w:tc>
          <w:tcPr>
            <w:tcW w:w="1080" w:type="dxa"/>
            <w:tcBorders>
              <w:top w:val="single" w:sz="6" w:space="0" w:color="auto"/>
              <w:left w:val="single" w:sz="6" w:space="0" w:color="auto"/>
              <w:bottom w:val="single" w:sz="6" w:space="0" w:color="auto"/>
              <w:right w:val="single" w:sz="6" w:space="0" w:color="auto"/>
            </w:tcBorders>
          </w:tcPr>
          <w:p w14:paraId="537A0619" w14:textId="77777777" w:rsidR="00A8300C" w:rsidRPr="003044FA" w:rsidRDefault="00A8300C" w:rsidP="00521F16">
            <w:pPr>
              <w:tabs>
                <w:tab w:val="left" w:pos="567"/>
              </w:tabs>
              <w:spacing w:line="260" w:lineRule="exact"/>
              <w:rPr>
                <w:sz w:val="21"/>
                <w:szCs w:val="21"/>
                <w:lang w:val="lt-LT"/>
              </w:rPr>
            </w:pPr>
            <w:r w:rsidRPr="003044FA">
              <w:rPr>
                <w:sz w:val="21"/>
                <w:szCs w:val="21"/>
                <w:lang w:val="lt-LT"/>
              </w:rPr>
              <w:t>Galvijai, ožkos, kiaulės, triušiai, arkliai</w:t>
            </w:r>
          </w:p>
        </w:tc>
        <w:tc>
          <w:tcPr>
            <w:tcW w:w="963" w:type="dxa"/>
            <w:tcBorders>
              <w:top w:val="single" w:sz="6" w:space="0" w:color="auto"/>
              <w:left w:val="single" w:sz="6" w:space="0" w:color="auto"/>
              <w:bottom w:val="single" w:sz="6" w:space="0" w:color="auto"/>
              <w:right w:val="single" w:sz="6" w:space="0" w:color="auto"/>
            </w:tcBorders>
          </w:tcPr>
          <w:p w14:paraId="0B48CEB8" w14:textId="77777777" w:rsidR="00A8300C" w:rsidRPr="003044FA" w:rsidRDefault="00A8300C" w:rsidP="00521F16">
            <w:pPr>
              <w:tabs>
                <w:tab w:val="left" w:pos="567"/>
              </w:tabs>
              <w:spacing w:line="260" w:lineRule="exact"/>
              <w:rPr>
                <w:sz w:val="21"/>
                <w:szCs w:val="21"/>
                <w:lang w:val="lt-LT"/>
              </w:rPr>
            </w:pPr>
            <w:r w:rsidRPr="003044FA">
              <w:rPr>
                <w:sz w:val="21"/>
                <w:szCs w:val="21"/>
                <w:lang w:val="lt-LT"/>
              </w:rPr>
              <w:t>20 µg/kg</w:t>
            </w:r>
          </w:p>
          <w:p w14:paraId="032F0FF6" w14:textId="77777777" w:rsidR="00A8300C" w:rsidRPr="003044FA" w:rsidRDefault="00A8300C" w:rsidP="00521F16">
            <w:pPr>
              <w:tabs>
                <w:tab w:val="left" w:pos="567"/>
              </w:tabs>
              <w:spacing w:line="260" w:lineRule="exact"/>
              <w:rPr>
                <w:sz w:val="21"/>
                <w:szCs w:val="21"/>
                <w:lang w:val="lt-LT"/>
              </w:rPr>
            </w:pPr>
            <w:r w:rsidRPr="003044FA">
              <w:rPr>
                <w:sz w:val="21"/>
                <w:szCs w:val="21"/>
                <w:lang w:val="lt-LT"/>
              </w:rPr>
              <w:t>65 µg/kg</w:t>
            </w:r>
          </w:p>
          <w:p w14:paraId="3F83FCCD" w14:textId="77777777" w:rsidR="00A8300C" w:rsidRPr="003044FA" w:rsidRDefault="00A8300C" w:rsidP="00521F16">
            <w:pPr>
              <w:tabs>
                <w:tab w:val="left" w:pos="567"/>
              </w:tabs>
              <w:spacing w:line="260" w:lineRule="exact"/>
              <w:rPr>
                <w:sz w:val="21"/>
                <w:szCs w:val="21"/>
                <w:lang w:val="lt-LT"/>
              </w:rPr>
            </w:pPr>
            <w:r w:rsidRPr="003044FA">
              <w:rPr>
                <w:sz w:val="21"/>
                <w:szCs w:val="21"/>
                <w:lang w:val="lt-LT"/>
              </w:rPr>
              <w:t>65 µg/kg</w:t>
            </w:r>
          </w:p>
        </w:tc>
        <w:tc>
          <w:tcPr>
            <w:tcW w:w="1276" w:type="dxa"/>
            <w:tcBorders>
              <w:top w:val="single" w:sz="6" w:space="0" w:color="auto"/>
              <w:left w:val="single" w:sz="6" w:space="0" w:color="auto"/>
              <w:bottom w:val="single" w:sz="6" w:space="0" w:color="auto"/>
              <w:right w:val="single" w:sz="6" w:space="0" w:color="auto"/>
            </w:tcBorders>
          </w:tcPr>
          <w:p w14:paraId="4586134D" w14:textId="77777777" w:rsidR="00A8300C" w:rsidRPr="003044FA" w:rsidRDefault="00A8300C" w:rsidP="00521F16">
            <w:pPr>
              <w:tabs>
                <w:tab w:val="left" w:pos="567"/>
              </w:tabs>
              <w:spacing w:line="260" w:lineRule="exact"/>
              <w:rPr>
                <w:sz w:val="21"/>
                <w:szCs w:val="21"/>
                <w:lang w:val="lt-LT"/>
              </w:rPr>
            </w:pPr>
            <w:r w:rsidRPr="003044FA">
              <w:rPr>
                <w:sz w:val="21"/>
                <w:szCs w:val="21"/>
                <w:lang w:val="lt-LT"/>
              </w:rPr>
              <w:t>Raumenys</w:t>
            </w:r>
          </w:p>
          <w:p w14:paraId="439F3EC0" w14:textId="77777777" w:rsidR="00A8300C" w:rsidRPr="003044FA" w:rsidRDefault="00A8300C" w:rsidP="00521F16">
            <w:pPr>
              <w:tabs>
                <w:tab w:val="left" w:pos="567"/>
              </w:tabs>
              <w:spacing w:line="260" w:lineRule="exact"/>
              <w:rPr>
                <w:sz w:val="21"/>
                <w:szCs w:val="21"/>
                <w:lang w:val="lt-LT"/>
              </w:rPr>
            </w:pPr>
            <w:r w:rsidRPr="003044FA">
              <w:rPr>
                <w:sz w:val="21"/>
                <w:szCs w:val="21"/>
                <w:lang w:val="lt-LT"/>
              </w:rPr>
              <w:t xml:space="preserve">Kepenys </w:t>
            </w:r>
          </w:p>
          <w:p w14:paraId="4F37140E" w14:textId="77777777" w:rsidR="00A8300C" w:rsidRPr="003044FA" w:rsidRDefault="00A8300C" w:rsidP="00521F16">
            <w:pPr>
              <w:tabs>
                <w:tab w:val="left" w:pos="567"/>
              </w:tabs>
              <w:spacing w:line="260" w:lineRule="exact"/>
              <w:rPr>
                <w:sz w:val="21"/>
                <w:szCs w:val="21"/>
                <w:lang w:val="lt-LT"/>
              </w:rPr>
            </w:pPr>
            <w:r w:rsidRPr="003044FA">
              <w:rPr>
                <w:sz w:val="21"/>
                <w:szCs w:val="21"/>
                <w:lang w:val="lt-LT"/>
              </w:rPr>
              <w:t xml:space="preserve">Inkstai </w:t>
            </w:r>
          </w:p>
        </w:tc>
        <w:tc>
          <w:tcPr>
            <w:tcW w:w="1134" w:type="dxa"/>
            <w:vMerge w:val="restart"/>
            <w:tcBorders>
              <w:top w:val="single" w:sz="6" w:space="0" w:color="auto"/>
              <w:left w:val="single" w:sz="6" w:space="0" w:color="auto"/>
              <w:right w:val="single" w:sz="4" w:space="0" w:color="auto"/>
            </w:tcBorders>
          </w:tcPr>
          <w:p w14:paraId="0F0941CB" w14:textId="77777777" w:rsidR="00A8300C" w:rsidRPr="003044FA" w:rsidRDefault="00A8300C" w:rsidP="00521F16">
            <w:pPr>
              <w:tabs>
                <w:tab w:val="left" w:pos="567"/>
              </w:tabs>
              <w:spacing w:line="260" w:lineRule="exact"/>
              <w:rPr>
                <w:sz w:val="21"/>
                <w:szCs w:val="21"/>
                <w:lang w:val="lt-LT"/>
              </w:rPr>
            </w:pPr>
            <w:r w:rsidRPr="003044FA">
              <w:rPr>
                <w:sz w:val="21"/>
                <w:szCs w:val="21"/>
                <w:lang w:val="lt-LT"/>
              </w:rPr>
              <w:t>Įrašo nėra</w:t>
            </w:r>
          </w:p>
        </w:tc>
        <w:tc>
          <w:tcPr>
            <w:tcW w:w="1701" w:type="dxa"/>
            <w:vMerge w:val="restart"/>
            <w:tcBorders>
              <w:top w:val="single" w:sz="6" w:space="0" w:color="auto"/>
              <w:left w:val="single" w:sz="6" w:space="0" w:color="auto"/>
              <w:right w:val="single" w:sz="4" w:space="0" w:color="auto"/>
            </w:tcBorders>
          </w:tcPr>
          <w:p w14:paraId="712DC104" w14:textId="77777777" w:rsidR="00A8300C" w:rsidRPr="003044FA" w:rsidRDefault="00A8300C" w:rsidP="00521F16">
            <w:pPr>
              <w:tabs>
                <w:tab w:val="left" w:pos="567"/>
              </w:tabs>
              <w:spacing w:line="260" w:lineRule="exact"/>
              <w:rPr>
                <w:sz w:val="21"/>
                <w:szCs w:val="21"/>
                <w:lang w:val="lt-LT"/>
              </w:rPr>
            </w:pPr>
            <w:r w:rsidRPr="003044FA">
              <w:rPr>
                <w:sz w:val="21"/>
                <w:szCs w:val="21"/>
                <w:lang w:val="lt-LT"/>
              </w:rPr>
              <w:t>Vaistai nuo uždegimo/</w:t>
            </w:r>
            <w:r w:rsidRPr="003044FA">
              <w:rPr>
                <w:sz w:val="21"/>
                <w:szCs w:val="21"/>
                <w:lang w:val="lt-LT"/>
              </w:rPr>
              <w:br/>
              <w:t xml:space="preserve">nesteroidiniai vaistai nuo uždegimo </w:t>
            </w:r>
          </w:p>
        </w:tc>
      </w:tr>
      <w:tr w:rsidR="00A8300C" w:rsidRPr="003044FA" w14:paraId="6E691942" w14:textId="77777777">
        <w:trPr>
          <w:cantSplit/>
        </w:trPr>
        <w:tc>
          <w:tcPr>
            <w:tcW w:w="1621" w:type="dxa"/>
            <w:vMerge/>
            <w:tcBorders>
              <w:top w:val="single" w:sz="6" w:space="0" w:color="auto"/>
              <w:left w:val="single" w:sz="4" w:space="0" w:color="auto"/>
              <w:bottom w:val="single" w:sz="6" w:space="0" w:color="auto"/>
              <w:right w:val="single" w:sz="6" w:space="0" w:color="auto"/>
            </w:tcBorders>
            <w:vAlign w:val="center"/>
          </w:tcPr>
          <w:p w14:paraId="13D4E3C8" w14:textId="77777777" w:rsidR="00A8300C" w:rsidRPr="003044FA" w:rsidRDefault="00A8300C" w:rsidP="00521F16">
            <w:pPr>
              <w:spacing w:line="260" w:lineRule="exact"/>
              <w:rPr>
                <w:sz w:val="21"/>
                <w:szCs w:val="21"/>
                <w:lang w:val="lt-LT"/>
              </w:rPr>
            </w:pPr>
          </w:p>
        </w:tc>
        <w:tc>
          <w:tcPr>
            <w:tcW w:w="1440" w:type="dxa"/>
            <w:vMerge/>
            <w:tcBorders>
              <w:top w:val="single" w:sz="6" w:space="0" w:color="auto"/>
              <w:left w:val="single" w:sz="6" w:space="0" w:color="auto"/>
              <w:bottom w:val="single" w:sz="6" w:space="0" w:color="auto"/>
              <w:right w:val="single" w:sz="6" w:space="0" w:color="auto"/>
            </w:tcBorders>
            <w:vAlign w:val="center"/>
          </w:tcPr>
          <w:p w14:paraId="69333D6F" w14:textId="77777777" w:rsidR="00A8300C" w:rsidRPr="003044FA" w:rsidRDefault="00A8300C" w:rsidP="00521F16">
            <w:pPr>
              <w:spacing w:line="260" w:lineRule="exact"/>
              <w:rPr>
                <w:sz w:val="21"/>
                <w:szCs w:val="21"/>
                <w:lang w:val="lt-LT"/>
              </w:rPr>
            </w:pPr>
          </w:p>
        </w:tc>
        <w:tc>
          <w:tcPr>
            <w:tcW w:w="1080" w:type="dxa"/>
            <w:tcBorders>
              <w:top w:val="single" w:sz="6" w:space="0" w:color="auto"/>
              <w:left w:val="single" w:sz="6" w:space="0" w:color="auto"/>
              <w:bottom w:val="single" w:sz="6" w:space="0" w:color="auto"/>
              <w:right w:val="single" w:sz="6" w:space="0" w:color="auto"/>
            </w:tcBorders>
          </w:tcPr>
          <w:p w14:paraId="6DC8AAA1" w14:textId="77777777" w:rsidR="00A8300C" w:rsidRPr="003044FA" w:rsidRDefault="00A8300C" w:rsidP="00521F16">
            <w:pPr>
              <w:tabs>
                <w:tab w:val="left" w:pos="567"/>
              </w:tabs>
              <w:spacing w:line="260" w:lineRule="exact"/>
              <w:rPr>
                <w:sz w:val="21"/>
                <w:szCs w:val="21"/>
                <w:lang w:val="lt-LT"/>
              </w:rPr>
            </w:pPr>
            <w:r w:rsidRPr="003044FA">
              <w:rPr>
                <w:sz w:val="21"/>
                <w:szCs w:val="21"/>
                <w:lang w:val="lt-LT"/>
              </w:rPr>
              <w:t>Galvijai, ožkos</w:t>
            </w:r>
          </w:p>
        </w:tc>
        <w:tc>
          <w:tcPr>
            <w:tcW w:w="963" w:type="dxa"/>
            <w:tcBorders>
              <w:top w:val="single" w:sz="6" w:space="0" w:color="auto"/>
              <w:left w:val="single" w:sz="6" w:space="0" w:color="auto"/>
              <w:bottom w:val="single" w:sz="6" w:space="0" w:color="auto"/>
              <w:right w:val="single" w:sz="6" w:space="0" w:color="auto"/>
            </w:tcBorders>
          </w:tcPr>
          <w:p w14:paraId="4646E47D" w14:textId="77777777" w:rsidR="00A8300C" w:rsidRPr="003044FA" w:rsidRDefault="00A8300C" w:rsidP="00521F16">
            <w:pPr>
              <w:tabs>
                <w:tab w:val="left" w:pos="567"/>
              </w:tabs>
              <w:spacing w:line="260" w:lineRule="exact"/>
              <w:rPr>
                <w:sz w:val="21"/>
                <w:szCs w:val="21"/>
                <w:lang w:val="lt-LT"/>
              </w:rPr>
            </w:pPr>
            <w:r w:rsidRPr="003044FA">
              <w:rPr>
                <w:sz w:val="21"/>
                <w:szCs w:val="21"/>
                <w:lang w:val="lt-LT"/>
              </w:rPr>
              <w:t>15 µg/kg</w:t>
            </w:r>
          </w:p>
        </w:tc>
        <w:tc>
          <w:tcPr>
            <w:tcW w:w="1276" w:type="dxa"/>
            <w:tcBorders>
              <w:top w:val="single" w:sz="6" w:space="0" w:color="auto"/>
              <w:left w:val="single" w:sz="6" w:space="0" w:color="auto"/>
              <w:bottom w:val="single" w:sz="6" w:space="0" w:color="auto"/>
              <w:right w:val="single" w:sz="6" w:space="0" w:color="auto"/>
            </w:tcBorders>
          </w:tcPr>
          <w:p w14:paraId="28B86EF2" w14:textId="77777777" w:rsidR="00A8300C" w:rsidRPr="003044FA" w:rsidRDefault="00A8300C" w:rsidP="00521F16">
            <w:pPr>
              <w:tabs>
                <w:tab w:val="left" w:pos="567"/>
              </w:tabs>
              <w:spacing w:line="260" w:lineRule="exact"/>
              <w:rPr>
                <w:sz w:val="21"/>
                <w:szCs w:val="21"/>
                <w:lang w:val="lt-LT"/>
              </w:rPr>
            </w:pPr>
            <w:r w:rsidRPr="003044FA">
              <w:rPr>
                <w:sz w:val="21"/>
                <w:szCs w:val="21"/>
                <w:lang w:val="lt-LT"/>
              </w:rPr>
              <w:t>Pienas</w:t>
            </w:r>
          </w:p>
        </w:tc>
        <w:tc>
          <w:tcPr>
            <w:tcW w:w="1134" w:type="dxa"/>
            <w:vMerge/>
            <w:tcBorders>
              <w:left w:val="single" w:sz="6" w:space="0" w:color="auto"/>
              <w:bottom w:val="single" w:sz="6" w:space="0" w:color="auto"/>
              <w:right w:val="single" w:sz="4" w:space="0" w:color="auto"/>
            </w:tcBorders>
          </w:tcPr>
          <w:p w14:paraId="46850418" w14:textId="77777777" w:rsidR="00A8300C" w:rsidRPr="003044FA" w:rsidRDefault="00A8300C" w:rsidP="00521F16">
            <w:pPr>
              <w:tabs>
                <w:tab w:val="left" w:pos="567"/>
              </w:tabs>
              <w:spacing w:line="260" w:lineRule="exact"/>
              <w:rPr>
                <w:sz w:val="21"/>
                <w:szCs w:val="21"/>
                <w:lang w:val="lt-LT"/>
              </w:rPr>
            </w:pPr>
          </w:p>
        </w:tc>
        <w:tc>
          <w:tcPr>
            <w:tcW w:w="1701" w:type="dxa"/>
            <w:vMerge/>
            <w:tcBorders>
              <w:left w:val="single" w:sz="6" w:space="0" w:color="auto"/>
              <w:bottom w:val="single" w:sz="6" w:space="0" w:color="auto"/>
              <w:right w:val="single" w:sz="4" w:space="0" w:color="auto"/>
            </w:tcBorders>
          </w:tcPr>
          <w:p w14:paraId="77FADFD0" w14:textId="77777777" w:rsidR="00A8300C" w:rsidRPr="003044FA" w:rsidRDefault="00A8300C" w:rsidP="00521F16">
            <w:pPr>
              <w:tabs>
                <w:tab w:val="left" w:pos="567"/>
              </w:tabs>
              <w:spacing w:line="260" w:lineRule="exact"/>
              <w:rPr>
                <w:sz w:val="21"/>
                <w:szCs w:val="21"/>
                <w:lang w:val="lt-LT"/>
              </w:rPr>
            </w:pPr>
          </w:p>
        </w:tc>
      </w:tr>
    </w:tbl>
    <w:p w14:paraId="50FAEBFE" w14:textId="77777777" w:rsidR="00A8300C" w:rsidRPr="003044FA" w:rsidRDefault="00A8300C" w:rsidP="00521F16">
      <w:pPr>
        <w:rPr>
          <w:lang w:val="lt-LT"/>
        </w:rPr>
      </w:pPr>
    </w:p>
    <w:p w14:paraId="453C4238" w14:textId="77777777" w:rsidR="00A8300C" w:rsidRPr="003044FA" w:rsidRDefault="00A8300C" w:rsidP="00521F16">
      <w:pPr>
        <w:rPr>
          <w:lang w:val="lt-LT"/>
        </w:rPr>
      </w:pPr>
      <w:r w:rsidRPr="003044FA">
        <w:rPr>
          <w:lang w:val="lt-LT"/>
        </w:rPr>
        <w:t>Pagalbinės medžiagos, išvardytos VVA 6.1 skyriuje, yra arba leidžiamos naudoti medžiagos, kurioms pagal Komisijos reglamento (ES) Nr. 37/2010 priedo 1 lentelę DLK nustatyti nereikia, arba medžiagos, vertinamos kaip nepatenkančios į Reglamento (EB) Nr. 470/2009 taikymo sritį, kai naudojamos kaip šiame veterinariniame vaiste.</w:t>
      </w:r>
    </w:p>
    <w:p w14:paraId="33C53B1B" w14:textId="77777777" w:rsidR="00A8300C" w:rsidRPr="003044FA" w:rsidRDefault="00A8300C" w:rsidP="00521F16">
      <w:pPr>
        <w:rPr>
          <w:lang w:val="lt-LT"/>
        </w:rPr>
      </w:pPr>
    </w:p>
    <w:p w14:paraId="30794FB4" w14:textId="77777777" w:rsidR="00A8300C" w:rsidRPr="003044FA" w:rsidRDefault="00A8300C" w:rsidP="00521F16">
      <w:pPr>
        <w:rPr>
          <w:lang w:val="lt-LT"/>
        </w:rPr>
      </w:pPr>
    </w:p>
    <w:p w14:paraId="38F37E83" w14:textId="77777777" w:rsidR="00A8300C" w:rsidRPr="00B53003" w:rsidRDefault="00A8300C" w:rsidP="008B1D48">
      <w:pPr>
        <w:pStyle w:val="No-numheading3Agency"/>
        <w:keepLines/>
        <w:adjustRightInd w:val="0"/>
        <w:spacing w:before="0" w:after="0"/>
        <w:ind w:left="567" w:hanging="567"/>
        <w:textAlignment w:val="baseline"/>
        <w:outlineLvl w:val="9"/>
        <w:rPr>
          <w:rFonts w:ascii="Times New Roman" w:hAnsi="Times New Roman" w:cs="Times New Roman"/>
          <w:lang w:val="pt-PT"/>
        </w:rPr>
      </w:pPr>
      <w:r w:rsidRPr="00B53003">
        <w:rPr>
          <w:rFonts w:ascii="Times New Roman" w:hAnsi="Times New Roman" w:cs="Times New Roman"/>
          <w:lang w:val="pt-PT"/>
        </w:rPr>
        <w:lastRenderedPageBreak/>
        <w:t>D.</w:t>
      </w:r>
      <w:r w:rsidRPr="00B53003">
        <w:rPr>
          <w:rFonts w:ascii="Times New Roman" w:hAnsi="Times New Roman" w:cs="Times New Roman"/>
          <w:lang w:val="pt-PT"/>
        </w:rPr>
        <w:tab/>
        <w:t>KITOS SĄLYGOS IR REIKALAVIMAI REGISTRUOTOJUI</w:t>
      </w:r>
    </w:p>
    <w:p w14:paraId="7049446C" w14:textId="77777777" w:rsidR="00A8300C" w:rsidRPr="00B53003" w:rsidRDefault="00A8300C" w:rsidP="00E457EE">
      <w:pPr>
        <w:pStyle w:val="BodytextAgency"/>
        <w:keepNext/>
        <w:keepLines/>
        <w:spacing w:after="0" w:line="240" w:lineRule="auto"/>
        <w:rPr>
          <w:rFonts w:ascii="Times New Roman" w:hAnsi="Times New Roman" w:cs="Times New Roman"/>
          <w:sz w:val="22"/>
          <w:szCs w:val="22"/>
          <w:lang w:val="pt-PT"/>
        </w:rPr>
      </w:pPr>
    </w:p>
    <w:p w14:paraId="45D2E576" w14:textId="77777777" w:rsidR="00A8300C" w:rsidRPr="00B53003" w:rsidRDefault="00A8300C" w:rsidP="00E457EE">
      <w:pPr>
        <w:pStyle w:val="Normalold"/>
        <w:keepNext/>
        <w:keepLines/>
        <w:rPr>
          <w:lang w:val="pt-PT"/>
        </w:rPr>
      </w:pPr>
    </w:p>
    <w:p w14:paraId="46B9AE04" w14:textId="77777777" w:rsidR="00A8300C" w:rsidRPr="00B53003" w:rsidRDefault="00A8300C" w:rsidP="00EB56E1">
      <w:pPr>
        <w:pStyle w:val="BodytextAgency"/>
        <w:widowControl w:val="0"/>
        <w:spacing w:after="0" w:line="240" w:lineRule="auto"/>
        <w:rPr>
          <w:rFonts w:ascii="Times New Roman" w:hAnsi="Times New Roman" w:cs="Times New Roman"/>
          <w:b/>
          <w:bCs/>
          <w:sz w:val="22"/>
          <w:szCs w:val="22"/>
          <w:lang w:val="pt-PT"/>
        </w:rPr>
      </w:pPr>
      <w:r w:rsidRPr="00B53003">
        <w:rPr>
          <w:rFonts w:ascii="Times New Roman" w:hAnsi="Times New Roman" w:cs="Times New Roman"/>
          <w:b/>
          <w:bCs/>
          <w:sz w:val="22"/>
          <w:szCs w:val="22"/>
          <w:lang w:val="pt-PT"/>
        </w:rPr>
        <w:t>SĄLYGOS AR APRIBOJIMAI DĖL SAUGAUS IR VEIKSMINGO NAUDOJIMO</w:t>
      </w:r>
    </w:p>
    <w:p w14:paraId="5C55BA99" w14:textId="77777777" w:rsidR="00A8300C" w:rsidRPr="00B53003" w:rsidRDefault="00A8300C" w:rsidP="00EB56E1">
      <w:pPr>
        <w:pStyle w:val="Normalold"/>
        <w:widowControl w:val="0"/>
        <w:ind w:left="0" w:firstLine="0"/>
        <w:rPr>
          <w:lang w:val="pt-PT"/>
        </w:rPr>
      </w:pPr>
    </w:p>
    <w:p w14:paraId="5FE4760B" w14:textId="77777777" w:rsidR="00A8300C" w:rsidRPr="00B53003" w:rsidRDefault="00A8300C" w:rsidP="00EB56E1">
      <w:pPr>
        <w:pStyle w:val="Normalold"/>
        <w:ind w:left="0" w:firstLine="0"/>
        <w:rPr>
          <w:lang w:val="pt-PT"/>
        </w:rPr>
      </w:pPr>
      <w:r w:rsidRPr="00B53003">
        <w:rPr>
          <w:lang w:val="pt-PT"/>
        </w:rPr>
        <w:t>Netaikytina.</w:t>
      </w:r>
    </w:p>
    <w:p w14:paraId="5A916481" w14:textId="77777777" w:rsidR="00A8300C" w:rsidRPr="003044FA" w:rsidRDefault="00A8300C" w:rsidP="00D61A52">
      <w:pPr>
        <w:rPr>
          <w:b/>
          <w:bCs/>
          <w:lang w:val="lt-LT"/>
        </w:rPr>
      </w:pPr>
      <w:r w:rsidRPr="003044FA">
        <w:rPr>
          <w:lang w:val="lt-LT"/>
        </w:rPr>
        <w:br w:type="page"/>
      </w:r>
    </w:p>
    <w:p w14:paraId="16C980E8" w14:textId="77777777" w:rsidR="00A8300C" w:rsidRPr="003044FA" w:rsidRDefault="00A8300C" w:rsidP="00521F16">
      <w:pPr>
        <w:rPr>
          <w:b/>
          <w:bCs/>
          <w:lang w:val="lt-LT"/>
        </w:rPr>
      </w:pPr>
    </w:p>
    <w:p w14:paraId="4B63082A" w14:textId="77777777" w:rsidR="00A8300C" w:rsidRPr="003044FA" w:rsidRDefault="00A8300C" w:rsidP="00521F16">
      <w:pPr>
        <w:rPr>
          <w:b/>
          <w:bCs/>
          <w:lang w:val="lt-LT"/>
        </w:rPr>
      </w:pPr>
    </w:p>
    <w:p w14:paraId="313D22D4" w14:textId="77777777" w:rsidR="00A8300C" w:rsidRPr="003044FA" w:rsidRDefault="00A8300C" w:rsidP="00521F16">
      <w:pPr>
        <w:rPr>
          <w:b/>
          <w:bCs/>
          <w:lang w:val="lt-LT"/>
        </w:rPr>
      </w:pPr>
    </w:p>
    <w:p w14:paraId="116DE441" w14:textId="77777777" w:rsidR="00A8300C" w:rsidRPr="003044FA" w:rsidRDefault="00A8300C" w:rsidP="00521F16">
      <w:pPr>
        <w:rPr>
          <w:b/>
          <w:bCs/>
          <w:lang w:val="lt-LT"/>
        </w:rPr>
      </w:pPr>
    </w:p>
    <w:p w14:paraId="3FDA3ECC" w14:textId="77777777" w:rsidR="00A8300C" w:rsidRPr="003044FA" w:rsidRDefault="00A8300C" w:rsidP="00521F16">
      <w:pPr>
        <w:rPr>
          <w:b/>
          <w:bCs/>
          <w:lang w:val="lt-LT"/>
        </w:rPr>
      </w:pPr>
    </w:p>
    <w:p w14:paraId="32A7DFE4" w14:textId="77777777" w:rsidR="00A8300C" w:rsidRPr="003044FA" w:rsidRDefault="00A8300C" w:rsidP="00521F16">
      <w:pPr>
        <w:rPr>
          <w:b/>
          <w:bCs/>
          <w:lang w:val="lt-LT"/>
        </w:rPr>
      </w:pPr>
    </w:p>
    <w:p w14:paraId="6D45081D" w14:textId="77777777" w:rsidR="00A8300C" w:rsidRPr="003044FA" w:rsidRDefault="00A8300C" w:rsidP="00521F16">
      <w:pPr>
        <w:rPr>
          <w:b/>
          <w:bCs/>
          <w:lang w:val="lt-LT"/>
        </w:rPr>
      </w:pPr>
    </w:p>
    <w:p w14:paraId="0C553C05" w14:textId="77777777" w:rsidR="00A8300C" w:rsidRPr="003044FA" w:rsidRDefault="00A8300C" w:rsidP="00521F16">
      <w:pPr>
        <w:rPr>
          <w:b/>
          <w:bCs/>
          <w:lang w:val="lt-LT"/>
        </w:rPr>
      </w:pPr>
    </w:p>
    <w:p w14:paraId="3CEC4C7B" w14:textId="77777777" w:rsidR="00A8300C" w:rsidRPr="003044FA" w:rsidRDefault="00A8300C" w:rsidP="00521F16">
      <w:pPr>
        <w:rPr>
          <w:b/>
          <w:bCs/>
          <w:lang w:val="lt-LT"/>
        </w:rPr>
      </w:pPr>
    </w:p>
    <w:p w14:paraId="503EDB28" w14:textId="77777777" w:rsidR="00A8300C" w:rsidRPr="003044FA" w:rsidRDefault="00A8300C" w:rsidP="00521F16">
      <w:pPr>
        <w:rPr>
          <w:b/>
          <w:bCs/>
          <w:lang w:val="lt-LT"/>
        </w:rPr>
      </w:pPr>
    </w:p>
    <w:p w14:paraId="166A6A85" w14:textId="77777777" w:rsidR="00A8300C" w:rsidRPr="003044FA" w:rsidRDefault="00A8300C" w:rsidP="00521F16">
      <w:pPr>
        <w:rPr>
          <w:b/>
          <w:bCs/>
          <w:lang w:val="lt-LT"/>
        </w:rPr>
      </w:pPr>
    </w:p>
    <w:p w14:paraId="0B8533C1" w14:textId="77777777" w:rsidR="00A8300C" w:rsidRPr="003044FA" w:rsidRDefault="00A8300C" w:rsidP="00521F16">
      <w:pPr>
        <w:rPr>
          <w:b/>
          <w:bCs/>
          <w:lang w:val="lt-LT"/>
        </w:rPr>
      </w:pPr>
    </w:p>
    <w:p w14:paraId="101F38E0" w14:textId="77777777" w:rsidR="00A8300C" w:rsidRPr="003044FA" w:rsidRDefault="00A8300C" w:rsidP="00521F16">
      <w:pPr>
        <w:rPr>
          <w:b/>
          <w:bCs/>
          <w:lang w:val="lt-LT"/>
        </w:rPr>
      </w:pPr>
    </w:p>
    <w:p w14:paraId="18D5A0F9" w14:textId="77777777" w:rsidR="00A8300C" w:rsidRPr="003044FA" w:rsidRDefault="00A8300C" w:rsidP="00521F16">
      <w:pPr>
        <w:rPr>
          <w:b/>
          <w:bCs/>
          <w:lang w:val="lt-LT"/>
        </w:rPr>
      </w:pPr>
    </w:p>
    <w:p w14:paraId="568D41C1" w14:textId="77777777" w:rsidR="00A8300C" w:rsidRPr="003044FA" w:rsidRDefault="00A8300C" w:rsidP="00521F16">
      <w:pPr>
        <w:rPr>
          <w:b/>
          <w:bCs/>
          <w:lang w:val="lt-LT"/>
        </w:rPr>
      </w:pPr>
    </w:p>
    <w:p w14:paraId="04206607" w14:textId="77777777" w:rsidR="00A8300C" w:rsidRPr="003044FA" w:rsidRDefault="00A8300C" w:rsidP="00521F16">
      <w:pPr>
        <w:rPr>
          <w:b/>
          <w:bCs/>
          <w:lang w:val="lt-LT"/>
        </w:rPr>
      </w:pPr>
    </w:p>
    <w:p w14:paraId="69F6D702" w14:textId="77777777" w:rsidR="00A8300C" w:rsidRPr="003044FA" w:rsidRDefault="00A8300C" w:rsidP="00521F16">
      <w:pPr>
        <w:rPr>
          <w:b/>
          <w:bCs/>
          <w:lang w:val="lt-LT"/>
        </w:rPr>
      </w:pPr>
    </w:p>
    <w:p w14:paraId="3DA357F8" w14:textId="77777777" w:rsidR="00A8300C" w:rsidRPr="003044FA" w:rsidRDefault="00A8300C" w:rsidP="00521F16">
      <w:pPr>
        <w:rPr>
          <w:b/>
          <w:bCs/>
          <w:lang w:val="lt-LT"/>
        </w:rPr>
      </w:pPr>
    </w:p>
    <w:p w14:paraId="3E72A2AE" w14:textId="77777777" w:rsidR="00A8300C" w:rsidRPr="003044FA" w:rsidRDefault="00A8300C" w:rsidP="00521F16">
      <w:pPr>
        <w:rPr>
          <w:b/>
          <w:bCs/>
          <w:lang w:val="lt-LT"/>
        </w:rPr>
      </w:pPr>
    </w:p>
    <w:p w14:paraId="4ED7C207" w14:textId="77777777" w:rsidR="00A8300C" w:rsidRPr="003044FA" w:rsidRDefault="00A8300C" w:rsidP="00521F16">
      <w:pPr>
        <w:rPr>
          <w:b/>
          <w:bCs/>
          <w:lang w:val="lt-LT"/>
        </w:rPr>
      </w:pPr>
    </w:p>
    <w:p w14:paraId="463B780F" w14:textId="77777777" w:rsidR="00A8300C" w:rsidRPr="003044FA" w:rsidRDefault="00A8300C" w:rsidP="00521F16">
      <w:pPr>
        <w:rPr>
          <w:b/>
          <w:bCs/>
          <w:lang w:val="lt-LT"/>
        </w:rPr>
      </w:pPr>
    </w:p>
    <w:p w14:paraId="7279B867" w14:textId="77777777" w:rsidR="00A8300C" w:rsidRPr="003044FA" w:rsidRDefault="00A8300C" w:rsidP="00521F16">
      <w:pPr>
        <w:rPr>
          <w:b/>
          <w:bCs/>
          <w:lang w:val="lt-LT"/>
        </w:rPr>
      </w:pPr>
    </w:p>
    <w:p w14:paraId="42A44945" w14:textId="77777777" w:rsidR="00A8300C" w:rsidRPr="003044FA" w:rsidRDefault="00A8300C" w:rsidP="00521F16">
      <w:pPr>
        <w:jc w:val="center"/>
        <w:rPr>
          <w:lang w:val="lt-LT"/>
        </w:rPr>
      </w:pPr>
      <w:r w:rsidRPr="003044FA">
        <w:rPr>
          <w:b/>
          <w:bCs/>
          <w:lang w:val="lt-LT"/>
        </w:rPr>
        <w:t>III PRIEDAS</w:t>
      </w:r>
    </w:p>
    <w:p w14:paraId="339BADAA" w14:textId="77777777" w:rsidR="00A8300C" w:rsidRPr="003044FA" w:rsidRDefault="00A8300C" w:rsidP="00371E12">
      <w:pPr>
        <w:rPr>
          <w:lang w:val="lt-LT"/>
        </w:rPr>
      </w:pPr>
    </w:p>
    <w:p w14:paraId="7662252D" w14:textId="77777777" w:rsidR="00A8300C" w:rsidRPr="003044FA" w:rsidRDefault="00A8300C" w:rsidP="00521F16">
      <w:pPr>
        <w:jc w:val="center"/>
        <w:rPr>
          <w:lang w:val="lt-LT"/>
        </w:rPr>
      </w:pPr>
      <w:r w:rsidRPr="003044FA">
        <w:rPr>
          <w:b/>
          <w:bCs/>
          <w:lang w:val="lt-LT"/>
        </w:rPr>
        <w:t>ŽENKLINIMAS IR INFORMACINIS LAPELIS</w:t>
      </w:r>
    </w:p>
    <w:p w14:paraId="2E39280F" w14:textId="77777777" w:rsidR="00A8300C" w:rsidRPr="003044FA" w:rsidRDefault="00A8300C" w:rsidP="00521F16">
      <w:pPr>
        <w:rPr>
          <w:b/>
          <w:bCs/>
          <w:lang w:val="lt-LT"/>
        </w:rPr>
      </w:pPr>
      <w:r w:rsidRPr="003044FA">
        <w:rPr>
          <w:lang w:val="lt-LT"/>
        </w:rPr>
        <w:br w:type="page"/>
      </w:r>
    </w:p>
    <w:p w14:paraId="61C292E6" w14:textId="77777777" w:rsidR="00A8300C" w:rsidRPr="003044FA" w:rsidRDefault="00A8300C" w:rsidP="00521F16">
      <w:pPr>
        <w:rPr>
          <w:b/>
          <w:bCs/>
          <w:lang w:val="lt-LT"/>
        </w:rPr>
      </w:pPr>
    </w:p>
    <w:p w14:paraId="008A7E64" w14:textId="77777777" w:rsidR="00A8300C" w:rsidRPr="003044FA" w:rsidRDefault="00A8300C" w:rsidP="00521F16">
      <w:pPr>
        <w:rPr>
          <w:b/>
          <w:bCs/>
          <w:lang w:val="lt-LT"/>
        </w:rPr>
      </w:pPr>
    </w:p>
    <w:p w14:paraId="5C1F66F7" w14:textId="77777777" w:rsidR="00A8300C" w:rsidRPr="003044FA" w:rsidRDefault="00A8300C" w:rsidP="00521F16">
      <w:pPr>
        <w:rPr>
          <w:b/>
          <w:bCs/>
          <w:lang w:val="lt-LT"/>
        </w:rPr>
      </w:pPr>
    </w:p>
    <w:p w14:paraId="3BBE0B1E" w14:textId="77777777" w:rsidR="00A8300C" w:rsidRPr="003044FA" w:rsidRDefault="00A8300C" w:rsidP="00521F16">
      <w:pPr>
        <w:rPr>
          <w:b/>
          <w:bCs/>
          <w:lang w:val="lt-LT"/>
        </w:rPr>
      </w:pPr>
    </w:p>
    <w:p w14:paraId="04BD46BC" w14:textId="77777777" w:rsidR="00A8300C" w:rsidRPr="003044FA" w:rsidRDefault="00A8300C" w:rsidP="00521F16">
      <w:pPr>
        <w:rPr>
          <w:b/>
          <w:bCs/>
          <w:lang w:val="lt-LT"/>
        </w:rPr>
      </w:pPr>
    </w:p>
    <w:p w14:paraId="6C4F3CB0" w14:textId="77777777" w:rsidR="00A8300C" w:rsidRPr="003044FA" w:rsidRDefault="00A8300C" w:rsidP="00521F16">
      <w:pPr>
        <w:rPr>
          <w:b/>
          <w:bCs/>
          <w:lang w:val="lt-LT"/>
        </w:rPr>
      </w:pPr>
    </w:p>
    <w:p w14:paraId="36D81417" w14:textId="77777777" w:rsidR="00A8300C" w:rsidRPr="003044FA" w:rsidRDefault="00A8300C" w:rsidP="00521F16">
      <w:pPr>
        <w:rPr>
          <w:b/>
          <w:bCs/>
          <w:lang w:val="lt-LT"/>
        </w:rPr>
      </w:pPr>
    </w:p>
    <w:p w14:paraId="1A877C6B" w14:textId="77777777" w:rsidR="00A8300C" w:rsidRPr="003044FA" w:rsidRDefault="00A8300C" w:rsidP="00521F16">
      <w:pPr>
        <w:rPr>
          <w:b/>
          <w:bCs/>
          <w:lang w:val="lt-LT"/>
        </w:rPr>
      </w:pPr>
    </w:p>
    <w:p w14:paraId="5ABCC1FA" w14:textId="77777777" w:rsidR="00A8300C" w:rsidRPr="003044FA" w:rsidRDefault="00A8300C" w:rsidP="00521F16">
      <w:pPr>
        <w:rPr>
          <w:b/>
          <w:bCs/>
          <w:lang w:val="lt-LT"/>
        </w:rPr>
      </w:pPr>
    </w:p>
    <w:p w14:paraId="166A7B00" w14:textId="77777777" w:rsidR="00A8300C" w:rsidRPr="003044FA" w:rsidRDefault="00A8300C" w:rsidP="00521F16">
      <w:pPr>
        <w:rPr>
          <w:b/>
          <w:bCs/>
          <w:lang w:val="lt-LT"/>
        </w:rPr>
      </w:pPr>
    </w:p>
    <w:p w14:paraId="0DFD670D" w14:textId="77777777" w:rsidR="00A8300C" w:rsidRPr="003044FA" w:rsidRDefault="00A8300C" w:rsidP="00521F16">
      <w:pPr>
        <w:rPr>
          <w:b/>
          <w:bCs/>
          <w:lang w:val="lt-LT"/>
        </w:rPr>
      </w:pPr>
    </w:p>
    <w:p w14:paraId="4D670C1A" w14:textId="77777777" w:rsidR="00A8300C" w:rsidRPr="003044FA" w:rsidRDefault="00A8300C" w:rsidP="00521F16">
      <w:pPr>
        <w:rPr>
          <w:b/>
          <w:bCs/>
          <w:lang w:val="lt-LT"/>
        </w:rPr>
      </w:pPr>
    </w:p>
    <w:p w14:paraId="05482BFF" w14:textId="77777777" w:rsidR="00A8300C" w:rsidRPr="003044FA" w:rsidRDefault="00A8300C" w:rsidP="00521F16">
      <w:pPr>
        <w:rPr>
          <w:b/>
          <w:bCs/>
          <w:lang w:val="lt-LT"/>
        </w:rPr>
      </w:pPr>
    </w:p>
    <w:p w14:paraId="3CCC945A" w14:textId="77777777" w:rsidR="00A8300C" w:rsidRPr="003044FA" w:rsidRDefault="00A8300C" w:rsidP="00521F16">
      <w:pPr>
        <w:rPr>
          <w:b/>
          <w:bCs/>
          <w:lang w:val="lt-LT"/>
        </w:rPr>
      </w:pPr>
    </w:p>
    <w:p w14:paraId="0F641BD0" w14:textId="77777777" w:rsidR="00A8300C" w:rsidRPr="003044FA" w:rsidRDefault="00A8300C" w:rsidP="00521F16">
      <w:pPr>
        <w:rPr>
          <w:b/>
          <w:bCs/>
          <w:lang w:val="lt-LT"/>
        </w:rPr>
      </w:pPr>
    </w:p>
    <w:p w14:paraId="0E8BA93F" w14:textId="77777777" w:rsidR="00A8300C" w:rsidRPr="003044FA" w:rsidRDefault="00A8300C" w:rsidP="00521F16">
      <w:pPr>
        <w:rPr>
          <w:b/>
          <w:bCs/>
          <w:lang w:val="lt-LT"/>
        </w:rPr>
      </w:pPr>
    </w:p>
    <w:p w14:paraId="1EE88F95" w14:textId="77777777" w:rsidR="00A8300C" w:rsidRPr="003044FA" w:rsidRDefault="00A8300C" w:rsidP="00521F16">
      <w:pPr>
        <w:rPr>
          <w:b/>
          <w:bCs/>
          <w:lang w:val="lt-LT"/>
        </w:rPr>
      </w:pPr>
    </w:p>
    <w:p w14:paraId="5AD91BB9" w14:textId="77777777" w:rsidR="00A8300C" w:rsidRPr="003044FA" w:rsidRDefault="00A8300C" w:rsidP="00521F16">
      <w:pPr>
        <w:rPr>
          <w:b/>
          <w:bCs/>
          <w:lang w:val="lt-LT"/>
        </w:rPr>
      </w:pPr>
    </w:p>
    <w:p w14:paraId="560964D1" w14:textId="77777777" w:rsidR="00A8300C" w:rsidRPr="003044FA" w:rsidRDefault="00A8300C" w:rsidP="00521F16">
      <w:pPr>
        <w:rPr>
          <w:b/>
          <w:bCs/>
          <w:lang w:val="lt-LT"/>
        </w:rPr>
      </w:pPr>
    </w:p>
    <w:p w14:paraId="416D933F" w14:textId="77777777" w:rsidR="00A8300C" w:rsidRPr="003044FA" w:rsidRDefault="00A8300C" w:rsidP="00521F16">
      <w:pPr>
        <w:rPr>
          <w:b/>
          <w:bCs/>
          <w:lang w:val="lt-LT"/>
        </w:rPr>
      </w:pPr>
    </w:p>
    <w:p w14:paraId="23B6B241" w14:textId="77777777" w:rsidR="00A8300C" w:rsidRPr="003044FA" w:rsidRDefault="00A8300C" w:rsidP="00521F16">
      <w:pPr>
        <w:rPr>
          <w:b/>
          <w:bCs/>
          <w:lang w:val="lt-LT"/>
        </w:rPr>
      </w:pPr>
    </w:p>
    <w:p w14:paraId="32E11D57" w14:textId="77777777" w:rsidR="00A8300C" w:rsidRPr="003044FA" w:rsidRDefault="00A8300C" w:rsidP="00521F16">
      <w:pPr>
        <w:rPr>
          <w:b/>
          <w:bCs/>
          <w:lang w:val="lt-LT"/>
        </w:rPr>
      </w:pPr>
    </w:p>
    <w:p w14:paraId="012F4F27" w14:textId="77777777" w:rsidR="00A8300C" w:rsidRPr="003044FA" w:rsidRDefault="00A8300C" w:rsidP="00521F16">
      <w:pPr>
        <w:jc w:val="center"/>
        <w:outlineLvl w:val="0"/>
        <w:rPr>
          <w:lang w:val="lt-LT"/>
        </w:rPr>
      </w:pPr>
      <w:r w:rsidRPr="003044FA">
        <w:rPr>
          <w:b/>
          <w:bCs/>
          <w:lang w:val="lt-LT"/>
        </w:rPr>
        <w:t>A. Ž</w:t>
      </w:r>
      <w:r w:rsidRPr="003044FA">
        <w:rPr>
          <w:b/>
          <w:bCs/>
          <w:caps/>
          <w:lang w:val="lt-LT"/>
        </w:rPr>
        <w:t>Enklinimas</w:t>
      </w:r>
    </w:p>
    <w:p w14:paraId="0EFC35A8" w14:textId="77777777" w:rsidR="00A8300C" w:rsidRPr="003044FA" w:rsidRDefault="00A8300C" w:rsidP="00521F16">
      <w:pPr>
        <w:rPr>
          <w:lang w:val="lt-LT"/>
        </w:rPr>
      </w:pPr>
      <w:r w:rsidRPr="003044FA">
        <w:rPr>
          <w:lang w:val="lt-LT"/>
        </w:rPr>
        <w:br w:type="page"/>
      </w:r>
    </w:p>
    <w:p w14:paraId="7CA32121" w14:textId="77777777" w:rsidR="00A8300C" w:rsidRPr="003044FA" w:rsidRDefault="00A8300C" w:rsidP="00521F16">
      <w:pPr>
        <w:pBdr>
          <w:top w:val="single" w:sz="4" w:space="1" w:color="auto"/>
          <w:left w:val="single" w:sz="4" w:space="4" w:color="auto"/>
          <w:bottom w:val="single" w:sz="4" w:space="1" w:color="auto"/>
          <w:right w:val="single" w:sz="4" w:space="4" w:color="auto"/>
        </w:pBdr>
        <w:rPr>
          <w:b/>
          <w:bCs/>
          <w:lang w:val="lt-LT"/>
        </w:rPr>
      </w:pPr>
      <w:r w:rsidRPr="003044FA">
        <w:rPr>
          <w:b/>
          <w:bCs/>
          <w:lang w:val="lt-LT"/>
        </w:rPr>
        <w:lastRenderedPageBreak/>
        <w:t xml:space="preserve">DUOMENYS, KURIE TURI BŪTI ANT ANTRINĖS PAKUOTĖS </w:t>
      </w:r>
    </w:p>
    <w:p w14:paraId="193AF60D"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b/>
          <w:bCs/>
          <w:lang w:val="lt-LT"/>
        </w:rPr>
      </w:pPr>
    </w:p>
    <w:p w14:paraId="05FE00C1"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b/>
          <w:bCs/>
          <w:lang w:val="lt-LT"/>
        </w:rPr>
      </w:pPr>
      <w:r w:rsidRPr="003044FA">
        <w:rPr>
          <w:b/>
          <w:bCs/>
          <w:lang w:val="lt-LT"/>
        </w:rPr>
        <w:t>Dėžutės po 20 ml, 50 ml ir 100 ml</w:t>
      </w:r>
    </w:p>
    <w:p w14:paraId="7C6FB025" w14:textId="77777777" w:rsidR="00A8300C" w:rsidRPr="003044FA" w:rsidRDefault="00A8300C" w:rsidP="00521F16">
      <w:pPr>
        <w:ind w:left="567" w:hanging="567"/>
        <w:rPr>
          <w:lang w:val="lt-LT"/>
        </w:rPr>
      </w:pPr>
    </w:p>
    <w:p w14:paraId="63C578F2"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b/>
          <w:bCs/>
          <w:caps/>
          <w:lang w:val="lt-LT"/>
        </w:rPr>
      </w:pPr>
      <w:r w:rsidRPr="003044FA">
        <w:rPr>
          <w:b/>
          <w:bCs/>
          <w:caps/>
          <w:lang w:val="lt-LT"/>
        </w:rPr>
        <w:t>1.</w:t>
      </w:r>
      <w:r w:rsidRPr="003044FA">
        <w:rPr>
          <w:b/>
          <w:bCs/>
          <w:caps/>
          <w:lang w:val="lt-LT"/>
        </w:rPr>
        <w:tab/>
        <w:t>VETERINARINIO VAISTO PAVADINIMAS</w:t>
      </w:r>
    </w:p>
    <w:p w14:paraId="29BDBF58" w14:textId="77777777" w:rsidR="00A8300C" w:rsidRPr="003044FA" w:rsidRDefault="00A8300C" w:rsidP="00521F16">
      <w:pPr>
        <w:rPr>
          <w:lang w:val="lt-LT"/>
        </w:rPr>
      </w:pPr>
    </w:p>
    <w:p w14:paraId="6F626E3B" w14:textId="77777777" w:rsidR="00A8300C" w:rsidRPr="003044FA" w:rsidRDefault="00A8300C" w:rsidP="00521F16">
      <w:pPr>
        <w:outlineLvl w:val="1"/>
        <w:rPr>
          <w:lang w:val="lt-LT"/>
        </w:rPr>
      </w:pPr>
      <w:r w:rsidRPr="003044FA">
        <w:rPr>
          <w:lang w:val="lt-LT"/>
        </w:rPr>
        <w:t xml:space="preserve">Metacam </w:t>
      </w:r>
      <w:r w:rsidRPr="003044FA">
        <w:rPr>
          <w:caps/>
          <w:lang w:val="lt-LT"/>
        </w:rPr>
        <w:t>5</w:t>
      </w:r>
      <w:r w:rsidRPr="003044FA">
        <w:rPr>
          <w:lang w:val="lt-LT"/>
        </w:rPr>
        <w:t> mg/ml, injekcinis tirpalas galvijams ir kiaulėms</w:t>
      </w:r>
    </w:p>
    <w:p w14:paraId="2E2BB06A" w14:textId="77777777" w:rsidR="00A8300C" w:rsidRPr="003044FA" w:rsidRDefault="00A8300C" w:rsidP="00521F16">
      <w:pPr>
        <w:rPr>
          <w:lang w:val="lt-LT"/>
        </w:rPr>
      </w:pPr>
      <w:r w:rsidRPr="003044FA">
        <w:rPr>
          <w:lang w:val="lt-LT"/>
        </w:rPr>
        <w:t>Meloksikamas</w:t>
      </w:r>
    </w:p>
    <w:p w14:paraId="5D1BAA66" w14:textId="77777777" w:rsidR="00A8300C" w:rsidRPr="003044FA" w:rsidRDefault="00A8300C" w:rsidP="00521F16">
      <w:pPr>
        <w:rPr>
          <w:lang w:val="lt-LT"/>
        </w:rPr>
      </w:pPr>
    </w:p>
    <w:p w14:paraId="0964E75F" w14:textId="77777777" w:rsidR="00A8300C" w:rsidRPr="003044FA" w:rsidRDefault="00A8300C" w:rsidP="00521F16">
      <w:pPr>
        <w:rPr>
          <w:lang w:val="lt-LT"/>
        </w:rPr>
      </w:pPr>
    </w:p>
    <w:p w14:paraId="7F0CD298"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caps/>
          <w:lang w:val="lt-LT"/>
        </w:rPr>
        <w:t>2.</w:t>
      </w:r>
      <w:r w:rsidRPr="003044FA">
        <w:rPr>
          <w:b/>
          <w:bCs/>
          <w:caps/>
          <w:lang w:val="lt-LT"/>
        </w:rPr>
        <w:tab/>
      </w:r>
      <w:r w:rsidRPr="003044FA">
        <w:rPr>
          <w:b/>
          <w:bCs/>
          <w:lang w:val="lt-LT"/>
        </w:rPr>
        <w:t>VEIKLIOJI (-IOSIOS) MEDŽIAGA (-OS)</w:t>
      </w:r>
    </w:p>
    <w:p w14:paraId="29F7FC11" w14:textId="77777777" w:rsidR="00A8300C" w:rsidRPr="003044FA" w:rsidRDefault="00A8300C" w:rsidP="00521F16">
      <w:pPr>
        <w:rPr>
          <w:lang w:val="lt-LT"/>
        </w:rPr>
      </w:pPr>
    </w:p>
    <w:p w14:paraId="298DF2EA" w14:textId="77777777" w:rsidR="00A8300C" w:rsidRPr="003044FA" w:rsidRDefault="00A8300C" w:rsidP="00521F16">
      <w:pPr>
        <w:pStyle w:val="EndnoteText"/>
        <w:tabs>
          <w:tab w:val="clear" w:pos="567"/>
          <w:tab w:val="left" w:pos="1276"/>
        </w:tabs>
        <w:rPr>
          <w:lang w:val="lt-LT"/>
        </w:rPr>
      </w:pPr>
      <w:r w:rsidRPr="003044FA">
        <w:rPr>
          <w:lang w:val="lt-LT"/>
        </w:rPr>
        <w:t>Meloksikamas 5 mg/ml.</w:t>
      </w:r>
    </w:p>
    <w:p w14:paraId="45ACD393" w14:textId="77777777" w:rsidR="00A8300C" w:rsidRPr="003044FA" w:rsidRDefault="00A8300C" w:rsidP="00521F16">
      <w:pPr>
        <w:tabs>
          <w:tab w:val="left" w:pos="1276"/>
        </w:tabs>
        <w:rPr>
          <w:lang w:val="lt-LT"/>
        </w:rPr>
      </w:pPr>
    </w:p>
    <w:p w14:paraId="123D7CB5" w14:textId="77777777" w:rsidR="00A8300C" w:rsidRPr="003044FA" w:rsidRDefault="00A8300C" w:rsidP="00521F16">
      <w:pPr>
        <w:tabs>
          <w:tab w:val="left" w:pos="1276"/>
        </w:tabs>
        <w:rPr>
          <w:lang w:val="lt-LT"/>
        </w:rPr>
      </w:pPr>
    </w:p>
    <w:p w14:paraId="5BE5D81C"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caps/>
          <w:lang w:val="lt-LT"/>
        </w:rPr>
        <w:t>3.</w:t>
      </w:r>
      <w:r w:rsidRPr="003044FA">
        <w:rPr>
          <w:b/>
          <w:bCs/>
          <w:caps/>
          <w:lang w:val="lt-LT"/>
        </w:rPr>
        <w:tab/>
        <w:t>VAISTO FORMA</w:t>
      </w:r>
    </w:p>
    <w:p w14:paraId="1BA09865" w14:textId="77777777" w:rsidR="00A8300C" w:rsidRPr="003044FA" w:rsidRDefault="00A8300C" w:rsidP="00521F16">
      <w:pPr>
        <w:rPr>
          <w:lang w:val="lt-LT"/>
        </w:rPr>
      </w:pPr>
    </w:p>
    <w:p w14:paraId="7B031595" w14:textId="77777777" w:rsidR="00A8300C" w:rsidRPr="003044FA" w:rsidRDefault="00A8300C" w:rsidP="00521F16">
      <w:pPr>
        <w:rPr>
          <w:lang w:val="lt-LT"/>
        </w:rPr>
      </w:pPr>
      <w:r w:rsidRPr="003044FA">
        <w:rPr>
          <w:highlight w:val="lightGray"/>
          <w:lang w:val="lt-LT"/>
        </w:rPr>
        <w:t>Injekcinis tirpalas.</w:t>
      </w:r>
    </w:p>
    <w:p w14:paraId="405FEC7D" w14:textId="77777777" w:rsidR="00A8300C" w:rsidRPr="003044FA" w:rsidRDefault="00A8300C" w:rsidP="00521F16">
      <w:pPr>
        <w:rPr>
          <w:lang w:val="lt-LT"/>
        </w:rPr>
      </w:pPr>
    </w:p>
    <w:p w14:paraId="3B005EE3" w14:textId="77777777" w:rsidR="00A8300C" w:rsidRPr="003044FA" w:rsidRDefault="00A8300C" w:rsidP="00521F16">
      <w:pPr>
        <w:rPr>
          <w:lang w:val="lt-LT"/>
        </w:rPr>
      </w:pPr>
    </w:p>
    <w:p w14:paraId="1844FE63"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caps/>
          <w:lang w:val="lt-LT"/>
        </w:rPr>
        <w:t>4.</w:t>
      </w:r>
      <w:r w:rsidRPr="003044FA">
        <w:rPr>
          <w:b/>
          <w:bCs/>
          <w:caps/>
          <w:lang w:val="lt-LT"/>
        </w:rPr>
        <w:tab/>
        <w:t>PAKUOČIŲ DYDŽIAI</w:t>
      </w:r>
    </w:p>
    <w:p w14:paraId="29DFE03A" w14:textId="77777777" w:rsidR="00A8300C" w:rsidRPr="003044FA" w:rsidRDefault="00A8300C" w:rsidP="00521F16">
      <w:pPr>
        <w:rPr>
          <w:lang w:val="lt-LT"/>
        </w:rPr>
      </w:pPr>
    </w:p>
    <w:p w14:paraId="0CA9D6C2" w14:textId="77777777" w:rsidR="00A8300C" w:rsidRPr="003044FA" w:rsidRDefault="00A8300C" w:rsidP="00521F16">
      <w:pPr>
        <w:rPr>
          <w:lang w:val="lt-LT"/>
        </w:rPr>
      </w:pPr>
      <w:r w:rsidRPr="003044FA">
        <w:rPr>
          <w:highlight w:val="lightGray"/>
          <w:lang w:val="lt-LT"/>
        </w:rPr>
        <w:t>1 x</w:t>
      </w:r>
      <w:r w:rsidRPr="003044FA">
        <w:rPr>
          <w:lang w:val="lt-LT"/>
        </w:rPr>
        <w:t xml:space="preserve"> 20 ml</w:t>
      </w:r>
    </w:p>
    <w:p w14:paraId="6AA0811A" w14:textId="77777777" w:rsidR="00A8300C" w:rsidRPr="003044FA" w:rsidRDefault="00A8300C" w:rsidP="00521F16">
      <w:pPr>
        <w:widowControl w:val="0"/>
        <w:adjustRightInd w:val="0"/>
        <w:textAlignment w:val="baseline"/>
        <w:rPr>
          <w:highlight w:val="lightGray"/>
          <w:lang w:val="lt-LT"/>
        </w:rPr>
      </w:pPr>
      <w:r w:rsidRPr="003044FA">
        <w:rPr>
          <w:highlight w:val="lightGray"/>
          <w:lang w:val="lt-LT"/>
        </w:rPr>
        <w:t>1 x 50 ml</w:t>
      </w:r>
    </w:p>
    <w:p w14:paraId="2A85BE3A" w14:textId="77777777" w:rsidR="00A8300C" w:rsidRPr="003044FA" w:rsidRDefault="00A8300C" w:rsidP="00521F16">
      <w:pPr>
        <w:widowControl w:val="0"/>
        <w:adjustRightInd w:val="0"/>
        <w:textAlignment w:val="baseline"/>
        <w:rPr>
          <w:highlight w:val="lightGray"/>
          <w:lang w:val="lt-LT"/>
        </w:rPr>
      </w:pPr>
      <w:r w:rsidRPr="003044FA">
        <w:rPr>
          <w:highlight w:val="lightGray"/>
          <w:lang w:val="lt-LT"/>
        </w:rPr>
        <w:t>1 x 100 ml</w:t>
      </w:r>
    </w:p>
    <w:p w14:paraId="67DF939B" w14:textId="77777777" w:rsidR="00A8300C" w:rsidRPr="003044FA" w:rsidRDefault="00A8300C" w:rsidP="00521F16">
      <w:pPr>
        <w:widowControl w:val="0"/>
        <w:adjustRightInd w:val="0"/>
        <w:textAlignment w:val="baseline"/>
        <w:rPr>
          <w:highlight w:val="lightGray"/>
          <w:lang w:val="lt-LT"/>
        </w:rPr>
      </w:pPr>
      <w:r w:rsidRPr="003044FA">
        <w:rPr>
          <w:highlight w:val="lightGray"/>
          <w:lang w:val="lt-LT"/>
        </w:rPr>
        <w:t>12 x 20 ml</w:t>
      </w:r>
    </w:p>
    <w:p w14:paraId="072E87AA" w14:textId="77777777" w:rsidR="00A8300C" w:rsidRPr="003044FA" w:rsidRDefault="00A8300C" w:rsidP="00521F16">
      <w:pPr>
        <w:widowControl w:val="0"/>
        <w:adjustRightInd w:val="0"/>
        <w:textAlignment w:val="baseline"/>
        <w:rPr>
          <w:highlight w:val="lightGray"/>
          <w:lang w:val="lt-LT"/>
        </w:rPr>
      </w:pPr>
      <w:r w:rsidRPr="003044FA">
        <w:rPr>
          <w:highlight w:val="lightGray"/>
          <w:lang w:val="lt-LT"/>
        </w:rPr>
        <w:t>12 x 50 ml</w:t>
      </w:r>
    </w:p>
    <w:p w14:paraId="1F173CE2" w14:textId="77777777" w:rsidR="00A8300C" w:rsidRPr="003044FA" w:rsidRDefault="00A8300C" w:rsidP="00521F16">
      <w:pPr>
        <w:widowControl w:val="0"/>
        <w:adjustRightInd w:val="0"/>
        <w:textAlignment w:val="baseline"/>
        <w:rPr>
          <w:highlight w:val="lightGray"/>
          <w:lang w:val="lt-LT"/>
        </w:rPr>
      </w:pPr>
      <w:r w:rsidRPr="003044FA">
        <w:rPr>
          <w:highlight w:val="lightGray"/>
          <w:lang w:val="lt-LT"/>
        </w:rPr>
        <w:t>12 x 100 ml</w:t>
      </w:r>
    </w:p>
    <w:p w14:paraId="59875F73" w14:textId="77777777" w:rsidR="00A8300C" w:rsidRPr="003044FA" w:rsidRDefault="00A8300C" w:rsidP="00521F16">
      <w:pPr>
        <w:rPr>
          <w:lang w:val="lt-LT"/>
        </w:rPr>
      </w:pPr>
    </w:p>
    <w:p w14:paraId="3965A534" w14:textId="77777777" w:rsidR="00A8300C" w:rsidRPr="003044FA" w:rsidRDefault="00A8300C" w:rsidP="00521F16">
      <w:pPr>
        <w:rPr>
          <w:lang w:val="lt-LT"/>
        </w:rPr>
      </w:pPr>
    </w:p>
    <w:p w14:paraId="0B7FA159"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b/>
          <w:bCs/>
          <w:caps/>
          <w:lang w:val="lt-LT"/>
        </w:rPr>
      </w:pPr>
      <w:r w:rsidRPr="003044FA">
        <w:rPr>
          <w:b/>
          <w:bCs/>
          <w:caps/>
          <w:lang w:val="lt-LT"/>
        </w:rPr>
        <w:t>5.</w:t>
      </w:r>
      <w:r w:rsidRPr="003044FA">
        <w:rPr>
          <w:b/>
          <w:bCs/>
          <w:caps/>
          <w:lang w:val="lt-LT"/>
        </w:rPr>
        <w:tab/>
        <w:t>Paskirties gyvūnų RŪŠIS (-YS)</w:t>
      </w:r>
    </w:p>
    <w:p w14:paraId="3A5D8490" w14:textId="77777777" w:rsidR="00A8300C" w:rsidRPr="003044FA" w:rsidRDefault="00A8300C" w:rsidP="00521F16">
      <w:pPr>
        <w:rPr>
          <w:lang w:val="lt-LT"/>
        </w:rPr>
      </w:pPr>
    </w:p>
    <w:p w14:paraId="30B348C1" w14:textId="77777777" w:rsidR="00A8300C" w:rsidRPr="003044FA" w:rsidRDefault="00A8300C" w:rsidP="00521F16">
      <w:pPr>
        <w:rPr>
          <w:lang w:val="lt-LT"/>
        </w:rPr>
      </w:pPr>
      <w:r w:rsidRPr="003044FA">
        <w:rPr>
          <w:lang w:val="lt-LT"/>
        </w:rPr>
        <w:t>Galvijai (veršeliai ir jauni galvijai) ir kiaulės.</w:t>
      </w:r>
    </w:p>
    <w:p w14:paraId="68FACFAE" w14:textId="77777777" w:rsidR="00A8300C" w:rsidRPr="003044FA" w:rsidRDefault="00A8300C" w:rsidP="00521F16">
      <w:pPr>
        <w:rPr>
          <w:lang w:val="lt-LT"/>
        </w:rPr>
      </w:pPr>
    </w:p>
    <w:p w14:paraId="78FE2F8F" w14:textId="77777777" w:rsidR="00A8300C" w:rsidRPr="003044FA" w:rsidRDefault="00A8300C" w:rsidP="00521F16">
      <w:pPr>
        <w:rPr>
          <w:lang w:val="lt-LT"/>
        </w:rPr>
      </w:pPr>
    </w:p>
    <w:p w14:paraId="4A7369A0"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caps/>
          <w:lang w:val="lt-LT"/>
        </w:rPr>
        <w:t>6.</w:t>
      </w:r>
      <w:r w:rsidRPr="003044FA">
        <w:rPr>
          <w:b/>
          <w:bCs/>
          <w:caps/>
          <w:lang w:val="lt-LT"/>
        </w:rPr>
        <w:tab/>
        <w:t>INDIKACIJA (-OS)</w:t>
      </w:r>
    </w:p>
    <w:p w14:paraId="48A7EF86" w14:textId="77777777" w:rsidR="00A8300C" w:rsidRPr="003044FA" w:rsidRDefault="00A8300C" w:rsidP="00521F16">
      <w:pPr>
        <w:rPr>
          <w:lang w:val="lt-LT"/>
        </w:rPr>
      </w:pPr>
    </w:p>
    <w:p w14:paraId="6D9CBDB2" w14:textId="77777777" w:rsidR="00A8300C" w:rsidRPr="003044FA" w:rsidRDefault="00A8300C" w:rsidP="00521F16">
      <w:pPr>
        <w:rPr>
          <w:lang w:val="lt-LT"/>
        </w:rPr>
      </w:pPr>
    </w:p>
    <w:p w14:paraId="31264396" w14:textId="77777777" w:rsidR="00A8300C" w:rsidRPr="003044FA" w:rsidRDefault="00A8300C" w:rsidP="00521F16">
      <w:pPr>
        <w:rPr>
          <w:lang w:val="lt-LT"/>
        </w:rPr>
      </w:pPr>
    </w:p>
    <w:p w14:paraId="23FB96F4"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caps/>
          <w:lang w:val="lt-LT"/>
        </w:rPr>
        <w:t>7.</w:t>
      </w:r>
      <w:r w:rsidRPr="003044FA">
        <w:rPr>
          <w:b/>
          <w:bCs/>
          <w:caps/>
          <w:lang w:val="lt-LT"/>
        </w:rPr>
        <w:tab/>
        <w:t>NAUDOJIMO BŪDAS (-AI) IR METODAS</w:t>
      </w:r>
    </w:p>
    <w:p w14:paraId="05DAD0BB" w14:textId="77777777" w:rsidR="00A8300C" w:rsidRPr="003044FA" w:rsidRDefault="00A8300C" w:rsidP="00521F16">
      <w:pPr>
        <w:rPr>
          <w:lang w:val="lt-LT"/>
        </w:rPr>
      </w:pPr>
    </w:p>
    <w:p w14:paraId="3686515A" w14:textId="0DD61F85" w:rsidR="00A8300C" w:rsidRPr="007D7DF0" w:rsidRDefault="00A8300C" w:rsidP="00521F16">
      <w:pPr>
        <w:rPr>
          <w:lang w:val="lt-LT"/>
        </w:rPr>
      </w:pPr>
      <w:bookmarkStart w:id="4" w:name="_Hlk42025547"/>
      <w:r w:rsidRPr="003044FA">
        <w:rPr>
          <w:u w:val="single"/>
          <w:lang w:val="lt-LT"/>
        </w:rPr>
        <w:t>Galvijams:</w:t>
      </w:r>
      <w:r w:rsidRPr="003044FA">
        <w:rPr>
          <w:b/>
          <w:bCs/>
          <w:lang w:val="lt-LT"/>
        </w:rPr>
        <w:tab/>
      </w:r>
      <w:r w:rsidRPr="007D7DF0">
        <w:rPr>
          <w:lang w:val="lt-LT"/>
        </w:rPr>
        <w:t>vieną kartą švirkšti po oda ar į veną.</w:t>
      </w:r>
    </w:p>
    <w:p w14:paraId="59EBC51B" w14:textId="5EAC79A5" w:rsidR="00A8300C" w:rsidRPr="003044FA" w:rsidRDefault="00A8300C" w:rsidP="00521F16">
      <w:pPr>
        <w:rPr>
          <w:lang w:val="lt-LT"/>
        </w:rPr>
      </w:pPr>
      <w:r w:rsidRPr="007D7DF0">
        <w:rPr>
          <w:u w:val="single"/>
          <w:lang w:val="lt-LT"/>
        </w:rPr>
        <w:t>Kiaulėms:</w:t>
      </w:r>
      <w:r w:rsidRPr="007D7DF0">
        <w:rPr>
          <w:b/>
          <w:bCs/>
          <w:lang w:val="lt-LT"/>
        </w:rPr>
        <w:tab/>
        <w:t>v</w:t>
      </w:r>
      <w:r w:rsidRPr="007D7DF0">
        <w:rPr>
          <w:lang w:val="lt-LT"/>
        </w:rPr>
        <w:t>ieną kartą švirkšti į raumenis</w:t>
      </w:r>
      <w:r w:rsidRPr="003044FA">
        <w:rPr>
          <w:lang w:val="lt-LT"/>
        </w:rPr>
        <w:t>. Jei reikia, praėjus 24 val. galima švirkšti antrą kartą.</w:t>
      </w:r>
    </w:p>
    <w:p w14:paraId="44F58DBA" w14:textId="77777777" w:rsidR="00A8300C" w:rsidRPr="003044FA" w:rsidRDefault="00A8300C" w:rsidP="00521F16">
      <w:pPr>
        <w:rPr>
          <w:lang w:val="lt-LT"/>
        </w:rPr>
      </w:pPr>
    </w:p>
    <w:bookmarkEnd w:id="4"/>
    <w:p w14:paraId="1B4AE826" w14:textId="07ACEBCE" w:rsidR="00A8300C" w:rsidRPr="003044FA" w:rsidRDefault="00A8300C" w:rsidP="00521F16">
      <w:pPr>
        <w:rPr>
          <w:lang w:val="lt-LT"/>
        </w:rPr>
      </w:pPr>
      <w:r w:rsidRPr="003044FA">
        <w:rPr>
          <w:lang w:val="lt-LT"/>
        </w:rPr>
        <w:t xml:space="preserve">Prieš operaciją vieną kartą </w:t>
      </w:r>
      <w:r w:rsidR="00E30A12">
        <w:rPr>
          <w:lang w:val="lt-LT"/>
        </w:rPr>
        <w:t>su</w:t>
      </w:r>
      <w:r w:rsidRPr="003044FA">
        <w:rPr>
          <w:lang w:val="lt-LT"/>
        </w:rPr>
        <w:t>švirkšti į raumenis.</w:t>
      </w:r>
    </w:p>
    <w:p w14:paraId="23B8A989" w14:textId="77777777" w:rsidR="00A8300C" w:rsidRPr="003044FA" w:rsidRDefault="00A8300C" w:rsidP="00521F16">
      <w:pPr>
        <w:rPr>
          <w:lang w:val="lt-LT"/>
        </w:rPr>
      </w:pPr>
      <w:r w:rsidRPr="003044FA">
        <w:rPr>
          <w:lang w:val="lt-LT"/>
        </w:rPr>
        <w:t>Būtina tiksliai dozuoti, naudoti tinkamą dozavimo prietaisą ir nustatyti kūno svorį.</w:t>
      </w:r>
    </w:p>
    <w:p w14:paraId="7E4CBB4A" w14:textId="77777777" w:rsidR="00A8300C" w:rsidRPr="003044FA" w:rsidRDefault="00A8300C" w:rsidP="00521F16">
      <w:pPr>
        <w:rPr>
          <w:highlight w:val="lightGray"/>
          <w:lang w:val="lt-LT"/>
        </w:rPr>
      </w:pPr>
    </w:p>
    <w:p w14:paraId="60BA13DF" w14:textId="77777777" w:rsidR="00A8300C" w:rsidRPr="003044FA" w:rsidRDefault="00A8300C" w:rsidP="00521F16">
      <w:pPr>
        <w:rPr>
          <w:lang w:val="lt-LT"/>
        </w:rPr>
      </w:pPr>
      <w:r w:rsidRPr="003044FA">
        <w:rPr>
          <w:lang w:val="lt-LT"/>
        </w:rPr>
        <w:t>Prieš naudojant būtina perskaityti informacinį lapelį.</w:t>
      </w:r>
    </w:p>
    <w:p w14:paraId="5D9933F1" w14:textId="77777777" w:rsidR="00A8300C" w:rsidRPr="003044FA" w:rsidRDefault="00A8300C" w:rsidP="00521F16">
      <w:pPr>
        <w:rPr>
          <w:lang w:val="lt-LT"/>
        </w:rPr>
      </w:pPr>
    </w:p>
    <w:p w14:paraId="596A8DE6" w14:textId="77777777" w:rsidR="00A8300C" w:rsidRPr="003044FA" w:rsidRDefault="00A8300C" w:rsidP="00521F16">
      <w:pPr>
        <w:rPr>
          <w:lang w:val="lt-LT"/>
        </w:rPr>
      </w:pPr>
    </w:p>
    <w:p w14:paraId="67D2993A" w14:textId="77777777" w:rsidR="00A8300C" w:rsidRPr="003044FA" w:rsidRDefault="00A8300C" w:rsidP="001C69D7">
      <w:pPr>
        <w:pBdr>
          <w:top w:val="single" w:sz="4" w:space="1" w:color="auto"/>
          <w:left w:val="single" w:sz="4" w:space="4" w:color="auto"/>
          <w:bottom w:val="single" w:sz="4" w:space="1" w:color="auto"/>
          <w:right w:val="single" w:sz="4" w:space="4" w:color="auto"/>
        </w:pBdr>
        <w:ind w:left="567" w:hanging="567"/>
        <w:rPr>
          <w:b/>
          <w:bCs/>
          <w:caps/>
          <w:lang w:val="lt-LT"/>
        </w:rPr>
      </w:pPr>
      <w:r w:rsidRPr="003044FA">
        <w:rPr>
          <w:b/>
          <w:bCs/>
          <w:caps/>
          <w:lang w:val="lt-LT"/>
        </w:rPr>
        <w:t>8.</w:t>
      </w:r>
      <w:r w:rsidRPr="003044FA">
        <w:rPr>
          <w:b/>
          <w:bCs/>
          <w:caps/>
          <w:lang w:val="lt-LT"/>
        </w:rPr>
        <w:tab/>
        <w:t>IŠLAUKA</w:t>
      </w:r>
    </w:p>
    <w:p w14:paraId="154D3CC2" w14:textId="77777777" w:rsidR="00A8300C" w:rsidRPr="003044FA" w:rsidRDefault="00A8300C" w:rsidP="001C69D7">
      <w:pPr>
        <w:rPr>
          <w:lang w:val="lt-LT"/>
        </w:rPr>
      </w:pPr>
    </w:p>
    <w:p w14:paraId="4F20AD86" w14:textId="06A53A66" w:rsidR="00A8300C" w:rsidRPr="003044FA" w:rsidRDefault="00A8300C" w:rsidP="00521F16">
      <w:pPr>
        <w:pStyle w:val="BodyText"/>
        <w:tabs>
          <w:tab w:val="left" w:pos="1276"/>
          <w:tab w:val="left" w:pos="2552"/>
        </w:tabs>
        <w:jc w:val="left"/>
        <w:rPr>
          <w:lang w:val="lt-LT"/>
        </w:rPr>
      </w:pPr>
      <w:r w:rsidRPr="003044FA">
        <w:rPr>
          <w:lang w:val="lt-LT"/>
        </w:rPr>
        <w:t>Išlauk</w:t>
      </w:r>
      <w:r w:rsidR="00EE1005">
        <w:rPr>
          <w:lang w:val="lt-LT"/>
        </w:rPr>
        <w:t>a</w:t>
      </w:r>
      <w:r w:rsidRPr="003044FA">
        <w:rPr>
          <w:lang w:val="lt-LT"/>
        </w:rPr>
        <w:t>:</w:t>
      </w:r>
    </w:p>
    <w:p w14:paraId="33ADDFB9" w14:textId="3EBA16AC" w:rsidR="00A8300C" w:rsidRPr="003044FA" w:rsidRDefault="00A8300C" w:rsidP="00521F16">
      <w:pPr>
        <w:pStyle w:val="BodyText"/>
        <w:tabs>
          <w:tab w:val="left" w:pos="1276"/>
          <w:tab w:val="left" w:pos="2552"/>
        </w:tabs>
        <w:jc w:val="left"/>
        <w:rPr>
          <w:lang w:val="lt-LT"/>
        </w:rPr>
      </w:pPr>
      <w:r w:rsidRPr="003044FA">
        <w:rPr>
          <w:u w:val="single"/>
          <w:lang w:val="lt-LT"/>
        </w:rPr>
        <w:t>galvijų</w:t>
      </w:r>
      <w:r w:rsidR="0074483E">
        <w:rPr>
          <w:b/>
          <w:bCs/>
          <w:lang w:val="lt-LT"/>
        </w:rPr>
        <w:t xml:space="preserve"> </w:t>
      </w:r>
      <w:r w:rsidRPr="003044FA">
        <w:rPr>
          <w:lang w:val="lt-LT"/>
        </w:rPr>
        <w:t>skerdienai ir subproduktams – 15 parų</w:t>
      </w:r>
      <w:r w:rsidR="0074483E">
        <w:rPr>
          <w:lang w:val="lt-LT"/>
        </w:rPr>
        <w:t>;</w:t>
      </w:r>
    </w:p>
    <w:p w14:paraId="306C8138" w14:textId="3EFE760D" w:rsidR="00A8300C" w:rsidRPr="003044FA" w:rsidRDefault="00A8300C" w:rsidP="00521F16">
      <w:pPr>
        <w:pStyle w:val="BodyText"/>
        <w:tabs>
          <w:tab w:val="left" w:pos="1276"/>
          <w:tab w:val="left" w:pos="2552"/>
        </w:tabs>
        <w:jc w:val="left"/>
        <w:rPr>
          <w:lang w:val="lt-LT"/>
        </w:rPr>
      </w:pPr>
      <w:r w:rsidRPr="003044FA">
        <w:rPr>
          <w:u w:val="single"/>
          <w:lang w:val="lt-LT"/>
        </w:rPr>
        <w:t>kiaulių</w:t>
      </w:r>
      <w:r w:rsidR="0074483E">
        <w:rPr>
          <w:u w:val="single"/>
          <w:lang w:val="lt-LT"/>
        </w:rPr>
        <w:t xml:space="preserve"> </w:t>
      </w:r>
      <w:r w:rsidRPr="003044FA">
        <w:rPr>
          <w:lang w:val="lt-LT"/>
        </w:rPr>
        <w:t>skerdienai ir subproduktams – 5 paros.</w:t>
      </w:r>
    </w:p>
    <w:p w14:paraId="4DA5FFFC" w14:textId="77777777" w:rsidR="00A8300C" w:rsidRPr="003044FA" w:rsidRDefault="00A8300C" w:rsidP="00521F16">
      <w:pPr>
        <w:pStyle w:val="BodyText"/>
        <w:tabs>
          <w:tab w:val="left" w:pos="1701"/>
          <w:tab w:val="left" w:pos="2552"/>
        </w:tabs>
        <w:jc w:val="left"/>
        <w:rPr>
          <w:lang w:val="lt-LT"/>
        </w:rPr>
      </w:pPr>
    </w:p>
    <w:p w14:paraId="745A3AB0" w14:textId="77777777" w:rsidR="00A8300C" w:rsidRPr="003044FA" w:rsidRDefault="00A8300C" w:rsidP="00521F16">
      <w:pPr>
        <w:rPr>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8"/>
      </w:tblGrid>
      <w:tr w:rsidR="00A8300C" w:rsidRPr="003044FA" w14:paraId="0E2FC211" w14:textId="77777777">
        <w:tc>
          <w:tcPr>
            <w:tcW w:w="9627" w:type="dxa"/>
          </w:tcPr>
          <w:p w14:paraId="448A7177" w14:textId="77777777" w:rsidR="00A8300C" w:rsidRPr="003044FA" w:rsidRDefault="00A8300C" w:rsidP="00521F16">
            <w:pPr>
              <w:ind w:left="567" w:hanging="567"/>
              <w:rPr>
                <w:b/>
                <w:bCs/>
                <w:caps/>
                <w:lang w:val="lt-LT"/>
              </w:rPr>
            </w:pPr>
            <w:r w:rsidRPr="003044FA">
              <w:rPr>
                <w:b/>
                <w:bCs/>
                <w:caps/>
                <w:lang w:val="lt-LT"/>
              </w:rPr>
              <w:t>9.</w:t>
            </w:r>
            <w:r w:rsidRPr="003044FA">
              <w:rPr>
                <w:b/>
                <w:bCs/>
                <w:caps/>
                <w:lang w:val="lt-LT"/>
              </w:rPr>
              <w:tab/>
              <w:t>SPECIALIeji įspėjimai, jei reikia</w:t>
            </w:r>
          </w:p>
        </w:tc>
      </w:tr>
    </w:tbl>
    <w:p w14:paraId="5934C5DD" w14:textId="77777777" w:rsidR="00A8300C" w:rsidRPr="003044FA" w:rsidRDefault="00A8300C" w:rsidP="00521F16">
      <w:pPr>
        <w:rPr>
          <w:lang w:val="lt-LT"/>
        </w:rPr>
      </w:pPr>
    </w:p>
    <w:p w14:paraId="58979842" w14:textId="77777777" w:rsidR="00A8300C" w:rsidRPr="003044FA" w:rsidRDefault="00A8300C" w:rsidP="00521F16">
      <w:pPr>
        <w:rPr>
          <w:lang w:val="lt-LT"/>
        </w:rPr>
      </w:pPr>
    </w:p>
    <w:p w14:paraId="4AB9082C" w14:textId="77777777" w:rsidR="00A8300C" w:rsidRPr="003044FA" w:rsidRDefault="00A8300C" w:rsidP="00521F16">
      <w:pPr>
        <w:ind w:left="567" w:hanging="567"/>
        <w:rPr>
          <w:b/>
          <w:bCs/>
          <w:caps/>
          <w:lang w:val="lt-LT"/>
        </w:rPr>
      </w:pPr>
    </w:p>
    <w:p w14:paraId="377B64EA"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caps/>
          <w:lang w:val="lt-LT"/>
        </w:rPr>
        <w:t>10.</w:t>
      </w:r>
      <w:r w:rsidRPr="003044FA">
        <w:rPr>
          <w:b/>
          <w:bCs/>
          <w:caps/>
          <w:lang w:val="lt-LT"/>
        </w:rPr>
        <w:tab/>
        <w:t>TINKAMUMO DATA</w:t>
      </w:r>
    </w:p>
    <w:p w14:paraId="13DB3230" w14:textId="77777777" w:rsidR="00A8300C" w:rsidRPr="003044FA" w:rsidRDefault="00A8300C" w:rsidP="00521F16">
      <w:pPr>
        <w:rPr>
          <w:lang w:val="lt-LT"/>
        </w:rPr>
      </w:pPr>
    </w:p>
    <w:p w14:paraId="5B21125C" w14:textId="4303A312" w:rsidR="00A8300C" w:rsidRPr="003044FA" w:rsidRDefault="008044AD" w:rsidP="00521F16">
      <w:pPr>
        <w:rPr>
          <w:lang w:val="lt-LT"/>
        </w:rPr>
      </w:pPr>
      <w:r w:rsidRPr="003044FA">
        <w:rPr>
          <w:lang w:val="lt-LT"/>
        </w:rPr>
        <w:t>EXP</w:t>
      </w:r>
      <w:r w:rsidR="00A8300C" w:rsidRPr="003044FA">
        <w:rPr>
          <w:lang w:val="lt-LT"/>
        </w:rPr>
        <w:t xml:space="preserve"> {mėnuo/metai}</w:t>
      </w:r>
    </w:p>
    <w:p w14:paraId="1ECA32BC" w14:textId="77777777" w:rsidR="00A8300C" w:rsidRPr="003044FA" w:rsidRDefault="00A8300C" w:rsidP="00521F16">
      <w:pPr>
        <w:rPr>
          <w:lang w:val="lt-LT"/>
        </w:rPr>
      </w:pPr>
      <w:r w:rsidRPr="003044FA">
        <w:rPr>
          <w:lang w:val="lt-LT"/>
        </w:rPr>
        <w:t>Pradūrus kamštelį, sunaudoti per 28 d.</w:t>
      </w:r>
    </w:p>
    <w:p w14:paraId="4E090B92" w14:textId="77777777" w:rsidR="00A8300C" w:rsidRPr="003044FA" w:rsidRDefault="00A8300C" w:rsidP="00521F16">
      <w:pPr>
        <w:rPr>
          <w:lang w:val="lt-LT"/>
        </w:rPr>
      </w:pPr>
    </w:p>
    <w:p w14:paraId="4C0DBF7F" w14:textId="77777777" w:rsidR="00A8300C" w:rsidRPr="003044FA" w:rsidRDefault="00A8300C" w:rsidP="00521F16">
      <w:pPr>
        <w:rPr>
          <w:lang w:val="lt-LT"/>
        </w:rPr>
      </w:pPr>
    </w:p>
    <w:p w14:paraId="467854B6" w14:textId="65C84AA6"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b/>
          <w:bCs/>
          <w:lang w:val="lt-LT"/>
        </w:rPr>
      </w:pPr>
      <w:r w:rsidRPr="003044FA">
        <w:rPr>
          <w:b/>
          <w:bCs/>
          <w:lang w:val="lt-LT"/>
        </w:rPr>
        <w:t>11.</w:t>
      </w:r>
      <w:r w:rsidRPr="003044FA">
        <w:rPr>
          <w:b/>
          <w:bCs/>
          <w:lang w:val="lt-LT"/>
        </w:rPr>
        <w:tab/>
        <w:t>SPECIALIOS</w:t>
      </w:r>
      <w:r w:rsidR="0074483E">
        <w:rPr>
          <w:b/>
          <w:bCs/>
          <w:lang w:val="lt-LT"/>
        </w:rPr>
        <w:t>IOS</w:t>
      </w:r>
      <w:r w:rsidRPr="003044FA">
        <w:rPr>
          <w:b/>
          <w:bCs/>
          <w:lang w:val="lt-LT"/>
        </w:rPr>
        <w:t xml:space="preserve"> LAIKYMO SĄLYGOS</w:t>
      </w:r>
    </w:p>
    <w:p w14:paraId="1156A156" w14:textId="77777777" w:rsidR="00A8300C" w:rsidRPr="003044FA" w:rsidRDefault="00A8300C" w:rsidP="00521F16">
      <w:pPr>
        <w:rPr>
          <w:lang w:val="lt-LT"/>
        </w:rPr>
      </w:pPr>
    </w:p>
    <w:p w14:paraId="43782434" w14:textId="77777777" w:rsidR="00A8300C" w:rsidRPr="003044FA" w:rsidRDefault="00A8300C" w:rsidP="00521F16">
      <w:pPr>
        <w:rPr>
          <w:lang w:val="lt-LT"/>
        </w:rPr>
      </w:pPr>
    </w:p>
    <w:p w14:paraId="7311AF10" w14:textId="77777777" w:rsidR="00A8300C" w:rsidRPr="003044FA" w:rsidRDefault="00A8300C" w:rsidP="00521F16">
      <w:pPr>
        <w:rPr>
          <w:lang w:val="lt-LT"/>
        </w:rPr>
      </w:pPr>
    </w:p>
    <w:p w14:paraId="0875E04B" w14:textId="1FC9EEC2"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caps/>
          <w:lang w:val="lt-LT"/>
        </w:rPr>
        <w:t>12.</w:t>
      </w:r>
      <w:r w:rsidRPr="003044FA">
        <w:rPr>
          <w:b/>
          <w:bCs/>
          <w:caps/>
          <w:lang w:val="lt-LT"/>
        </w:rPr>
        <w:tab/>
      </w:r>
      <w:r w:rsidRPr="003044FA">
        <w:rPr>
          <w:b/>
          <w:bCs/>
          <w:lang w:val="lt-LT"/>
        </w:rPr>
        <w:t>SPECIALIOS</w:t>
      </w:r>
      <w:r w:rsidR="0074483E">
        <w:rPr>
          <w:b/>
          <w:bCs/>
          <w:lang w:val="lt-LT"/>
        </w:rPr>
        <w:t>IOS</w:t>
      </w:r>
      <w:r w:rsidRPr="003044FA">
        <w:rPr>
          <w:b/>
          <w:bCs/>
          <w:lang w:val="lt-LT"/>
        </w:rPr>
        <w:t xml:space="preserve"> NESUNAUDOTO VETERINARINIO VAISTO </w:t>
      </w:r>
      <w:r w:rsidRPr="003044FA">
        <w:rPr>
          <w:b/>
          <w:bCs/>
          <w:caps/>
          <w:lang w:val="lt-LT"/>
        </w:rPr>
        <w:t xml:space="preserve">ar atliekų </w:t>
      </w:r>
      <w:r w:rsidRPr="003044FA">
        <w:rPr>
          <w:b/>
          <w:bCs/>
          <w:lang w:val="lt-LT"/>
        </w:rPr>
        <w:t>NAIKINIMO NUOSTATOS, JEI BŪTINA</w:t>
      </w:r>
    </w:p>
    <w:p w14:paraId="2D2A4AE1" w14:textId="77777777" w:rsidR="00A8300C" w:rsidRPr="003044FA" w:rsidRDefault="00A8300C" w:rsidP="00521F16">
      <w:pPr>
        <w:rPr>
          <w:lang w:val="lt-LT"/>
        </w:rPr>
      </w:pPr>
    </w:p>
    <w:p w14:paraId="4A8764F7" w14:textId="77777777" w:rsidR="00A8300C" w:rsidRPr="003044FA" w:rsidRDefault="00A8300C" w:rsidP="00521F16">
      <w:pPr>
        <w:rPr>
          <w:highlight w:val="lightGray"/>
          <w:lang w:val="lt-LT"/>
        </w:rPr>
      </w:pPr>
      <w:r w:rsidRPr="003044FA">
        <w:rPr>
          <w:lang w:val="lt-LT"/>
        </w:rPr>
        <w:t>Naikinimas: skaityti informacinį lapelį.</w:t>
      </w:r>
    </w:p>
    <w:p w14:paraId="47393FA8" w14:textId="77777777" w:rsidR="00A8300C" w:rsidRPr="003044FA" w:rsidRDefault="00A8300C" w:rsidP="00521F16">
      <w:pPr>
        <w:rPr>
          <w:lang w:val="lt-LT"/>
        </w:rPr>
      </w:pPr>
    </w:p>
    <w:p w14:paraId="7A4BE765" w14:textId="77777777" w:rsidR="00A8300C" w:rsidRPr="003044FA" w:rsidRDefault="00A8300C" w:rsidP="00521F16">
      <w:pPr>
        <w:rPr>
          <w:lang w:val="lt-LT"/>
        </w:rPr>
      </w:pPr>
    </w:p>
    <w:p w14:paraId="4CF905F3"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caps/>
          <w:lang w:val="lt-LT"/>
        </w:rPr>
        <w:t>13.</w:t>
      </w:r>
      <w:r w:rsidRPr="003044FA">
        <w:rPr>
          <w:b/>
          <w:bCs/>
          <w:caps/>
          <w:lang w:val="lt-LT"/>
        </w:rPr>
        <w:tab/>
        <w:t xml:space="preserve">NUORODA „TIK Veterinariniam naudojimui“ IR TIEKIMO BEI NAUDOJIMO SĄLYGOS AR APRIBOJIMAI, </w:t>
      </w:r>
      <w:r w:rsidRPr="003044FA">
        <w:rPr>
          <w:b/>
          <w:bCs/>
          <w:lang w:val="lt-LT"/>
        </w:rPr>
        <w:t>JEI TAIKYTINA</w:t>
      </w:r>
    </w:p>
    <w:p w14:paraId="086629A7" w14:textId="77777777" w:rsidR="00A8300C" w:rsidRPr="003044FA" w:rsidRDefault="00A8300C" w:rsidP="00521F16">
      <w:pPr>
        <w:rPr>
          <w:lang w:val="lt-LT"/>
        </w:rPr>
      </w:pPr>
    </w:p>
    <w:p w14:paraId="52588E22" w14:textId="77777777" w:rsidR="00A8300C" w:rsidRPr="003044FA" w:rsidRDefault="00A8300C" w:rsidP="00521F16">
      <w:pPr>
        <w:rPr>
          <w:lang w:val="lt-LT"/>
        </w:rPr>
      </w:pPr>
      <w:r w:rsidRPr="003044FA">
        <w:rPr>
          <w:lang w:val="lt-LT"/>
        </w:rPr>
        <w:t>Tik veterinariniam naudojimui. Parduodama tik su veterinariniu receptu.</w:t>
      </w:r>
    </w:p>
    <w:p w14:paraId="2A519D79" w14:textId="77777777" w:rsidR="00A8300C" w:rsidRPr="003044FA" w:rsidRDefault="00A8300C" w:rsidP="00521F16">
      <w:pPr>
        <w:rPr>
          <w:lang w:val="lt-LT"/>
        </w:rPr>
      </w:pPr>
    </w:p>
    <w:p w14:paraId="1812ECBF" w14:textId="77777777" w:rsidR="00A8300C" w:rsidRPr="003044FA" w:rsidRDefault="00A8300C" w:rsidP="00521F16">
      <w:pPr>
        <w:rPr>
          <w:lang w:val="lt-LT"/>
        </w:rPr>
      </w:pPr>
    </w:p>
    <w:p w14:paraId="2911214C"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caps/>
          <w:lang w:val="lt-LT"/>
        </w:rPr>
        <w:t>14.</w:t>
      </w:r>
      <w:r w:rsidRPr="003044FA">
        <w:rPr>
          <w:b/>
          <w:bCs/>
          <w:caps/>
          <w:lang w:val="lt-LT"/>
        </w:rPr>
        <w:tab/>
      </w:r>
      <w:r w:rsidRPr="003044FA">
        <w:rPr>
          <w:b/>
          <w:bCs/>
          <w:lang w:val="lt-LT"/>
        </w:rPr>
        <w:t>NUORODA „SAUGOTI NUO VAIKŲ“</w:t>
      </w:r>
    </w:p>
    <w:p w14:paraId="11372625" w14:textId="77777777" w:rsidR="00A8300C" w:rsidRPr="003044FA" w:rsidRDefault="00A8300C" w:rsidP="00521F16">
      <w:pPr>
        <w:rPr>
          <w:lang w:val="lt-LT"/>
        </w:rPr>
      </w:pPr>
    </w:p>
    <w:p w14:paraId="0BBF2280" w14:textId="77777777" w:rsidR="00A8300C" w:rsidRPr="003044FA" w:rsidRDefault="00A8300C" w:rsidP="00521F16">
      <w:pPr>
        <w:rPr>
          <w:lang w:val="lt-LT"/>
        </w:rPr>
      </w:pPr>
      <w:r w:rsidRPr="003044FA">
        <w:rPr>
          <w:lang w:val="lt-LT"/>
        </w:rPr>
        <w:t>Saugoti nuo vaikų.</w:t>
      </w:r>
    </w:p>
    <w:p w14:paraId="3E9B3FCC" w14:textId="77777777" w:rsidR="00A8300C" w:rsidRPr="003044FA" w:rsidRDefault="00A8300C" w:rsidP="00521F16">
      <w:pPr>
        <w:rPr>
          <w:lang w:val="lt-LT"/>
        </w:rPr>
      </w:pPr>
    </w:p>
    <w:p w14:paraId="64EB50E5" w14:textId="77777777" w:rsidR="00A8300C" w:rsidRPr="003044FA" w:rsidRDefault="00A8300C" w:rsidP="00521F16">
      <w:pPr>
        <w:rPr>
          <w:lang w:val="lt-LT"/>
        </w:rPr>
      </w:pPr>
    </w:p>
    <w:p w14:paraId="328B4E96"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b/>
          <w:bCs/>
          <w:caps/>
          <w:lang w:val="lt-LT"/>
        </w:rPr>
      </w:pPr>
      <w:r w:rsidRPr="003044FA">
        <w:rPr>
          <w:b/>
          <w:bCs/>
          <w:caps/>
          <w:lang w:val="lt-LT"/>
        </w:rPr>
        <w:t xml:space="preserve">15. </w:t>
      </w:r>
      <w:r w:rsidRPr="003044FA">
        <w:rPr>
          <w:b/>
          <w:bCs/>
          <w:caps/>
          <w:lang w:val="lt-LT"/>
        </w:rPr>
        <w:tab/>
        <w:t>REGISTRUOTOJO</w:t>
      </w:r>
      <w:r w:rsidRPr="003044FA">
        <w:rPr>
          <w:b/>
          <w:bCs/>
          <w:lang w:val="lt-LT"/>
        </w:rPr>
        <w:t xml:space="preserve"> PAVADINIMAS IR ADRESAS</w:t>
      </w:r>
    </w:p>
    <w:p w14:paraId="2552B1D3" w14:textId="77777777" w:rsidR="00A8300C" w:rsidRPr="003044FA" w:rsidRDefault="00A8300C" w:rsidP="00521F16">
      <w:pPr>
        <w:rPr>
          <w:lang w:val="lt-LT"/>
        </w:rPr>
      </w:pPr>
    </w:p>
    <w:p w14:paraId="707CC39E" w14:textId="77777777" w:rsidR="00A8300C" w:rsidRPr="003044FA" w:rsidRDefault="00A8300C" w:rsidP="00521F16">
      <w:pPr>
        <w:tabs>
          <w:tab w:val="left" w:pos="0"/>
        </w:tabs>
        <w:rPr>
          <w:lang w:val="lt-LT"/>
        </w:rPr>
      </w:pPr>
      <w:r w:rsidRPr="003044FA">
        <w:rPr>
          <w:lang w:val="lt-LT"/>
        </w:rPr>
        <w:t>Boehringer Ingelheim Vetmedica GmbH</w:t>
      </w:r>
    </w:p>
    <w:p w14:paraId="7D6967AD" w14:textId="77777777" w:rsidR="00A8300C" w:rsidRPr="003044FA" w:rsidRDefault="00A8300C" w:rsidP="00521F16">
      <w:pPr>
        <w:tabs>
          <w:tab w:val="left" w:pos="0"/>
        </w:tabs>
        <w:rPr>
          <w:lang w:val="lt-LT"/>
        </w:rPr>
      </w:pPr>
      <w:r w:rsidRPr="003044FA">
        <w:rPr>
          <w:lang w:val="lt-LT"/>
        </w:rPr>
        <w:t>55216 Ingelheim/Rhein</w:t>
      </w:r>
    </w:p>
    <w:p w14:paraId="4FBB4B9C" w14:textId="77777777" w:rsidR="00A8300C" w:rsidRPr="003044FA" w:rsidRDefault="00A8300C" w:rsidP="00521F16">
      <w:pPr>
        <w:rPr>
          <w:caps/>
          <w:lang w:val="lt-LT"/>
        </w:rPr>
      </w:pPr>
      <w:r w:rsidRPr="003044FA">
        <w:rPr>
          <w:caps/>
          <w:lang w:val="lt-LT"/>
        </w:rPr>
        <w:t>Vokietija</w:t>
      </w:r>
    </w:p>
    <w:p w14:paraId="5F5091F0" w14:textId="77777777" w:rsidR="00A8300C" w:rsidRPr="003044FA" w:rsidRDefault="00A8300C" w:rsidP="00521F16">
      <w:pPr>
        <w:rPr>
          <w:lang w:val="lt-LT"/>
        </w:rPr>
      </w:pPr>
    </w:p>
    <w:p w14:paraId="30FB7E1A" w14:textId="77777777" w:rsidR="00A8300C" w:rsidRPr="003044FA" w:rsidRDefault="00A8300C" w:rsidP="00521F16">
      <w:pPr>
        <w:rPr>
          <w:lang w:val="lt-LT"/>
        </w:rPr>
      </w:pPr>
    </w:p>
    <w:p w14:paraId="3B218416"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caps/>
          <w:lang w:val="lt-LT"/>
        </w:rPr>
        <w:t>16.</w:t>
      </w:r>
      <w:r w:rsidRPr="003044FA">
        <w:rPr>
          <w:b/>
          <w:bCs/>
          <w:caps/>
          <w:lang w:val="lt-LT"/>
        </w:rPr>
        <w:tab/>
        <w:t xml:space="preserve">REGISTRACIJOS NUMERIAI </w:t>
      </w:r>
    </w:p>
    <w:p w14:paraId="0FD51544" w14:textId="77777777" w:rsidR="00A8300C" w:rsidRPr="003044FA" w:rsidRDefault="00A8300C" w:rsidP="00521F16">
      <w:pPr>
        <w:rPr>
          <w:lang w:val="lt-LT"/>
        </w:rPr>
      </w:pPr>
    </w:p>
    <w:p w14:paraId="7C9D79F0" w14:textId="77777777" w:rsidR="00A8300C" w:rsidRPr="003044FA" w:rsidRDefault="00A8300C" w:rsidP="00521F16">
      <w:pPr>
        <w:rPr>
          <w:highlight w:val="lightGray"/>
          <w:lang w:val="lt-LT"/>
        </w:rPr>
      </w:pPr>
      <w:r w:rsidRPr="003044FA">
        <w:rPr>
          <w:lang w:val="lt-LT"/>
        </w:rPr>
        <w:t xml:space="preserve">EU/2/97/004/035 </w:t>
      </w:r>
      <w:r w:rsidRPr="003044FA">
        <w:rPr>
          <w:highlight w:val="lightGray"/>
          <w:lang w:val="lt-LT"/>
        </w:rPr>
        <w:t>1 x 20 ml</w:t>
      </w:r>
    </w:p>
    <w:p w14:paraId="405BDAC8" w14:textId="77777777" w:rsidR="00A8300C" w:rsidRPr="003044FA" w:rsidRDefault="00A8300C" w:rsidP="00521F16">
      <w:pPr>
        <w:rPr>
          <w:highlight w:val="lightGray"/>
          <w:lang w:val="lt-LT"/>
        </w:rPr>
      </w:pPr>
      <w:r w:rsidRPr="003044FA">
        <w:rPr>
          <w:highlight w:val="lightGray"/>
          <w:lang w:val="lt-LT"/>
        </w:rPr>
        <w:t>EU/2/97/004/037 1 x 50 ml</w:t>
      </w:r>
    </w:p>
    <w:p w14:paraId="1EE50865" w14:textId="77777777" w:rsidR="00A8300C" w:rsidRPr="003044FA" w:rsidRDefault="00A8300C" w:rsidP="00521F16">
      <w:pPr>
        <w:rPr>
          <w:highlight w:val="lightGray"/>
          <w:lang w:val="lt-LT"/>
        </w:rPr>
      </w:pPr>
      <w:r w:rsidRPr="003044FA">
        <w:rPr>
          <w:highlight w:val="lightGray"/>
          <w:lang w:val="lt-LT"/>
        </w:rPr>
        <w:t>EU/2/97/004/001 1 x 100 ml</w:t>
      </w:r>
    </w:p>
    <w:p w14:paraId="537FC715" w14:textId="77777777" w:rsidR="00A8300C" w:rsidRPr="003044FA" w:rsidRDefault="00A8300C" w:rsidP="00521F16">
      <w:pPr>
        <w:rPr>
          <w:highlight w:val="lightGray"/>
          <w:lang w:val="lt-LT"/>
        </w:rPr>
      </w:pPr>
      <w:r w:rsidRPr="003044FA">
        <w:rPr>
          <w:highlight w:val="lightGray"/>
          <w:lang w:val="lt-LT"/>
        </w:rPr>
        <w:t>EU/2/97/004/036 12 x 20 ml</w:t>
      </w:r>
    </w:p>
    <w:p w14:paraId="680559E7" w14:textId="77777777" w:rsidR="00A8300C" w:rsidRPr="003044FA" w:rsidRDefault="00A8300C" w:rsidP="00521F16">
      <w:pPr>
        <w:rPr>
          <w:highlight w:val="lightGray"/>
          <w:lang w:val="lt-LT"/>
        </w:rPr>
      </w:pPr>
      <w:r w:rsidRPr="003044FA">
        <w:rPr>
          <w:highlight w:val="lightGray"/>
          <w:lang w:val="lt-LT"/>
        </w:rPr>
        <w:t>EU/2/97/004/038 12 x 50 ml</w:t>
      </w:r>
    </w:p>
    <w:p w14:paraId="3056D4A0" w14:textId="77777777" w:rsidR="00A8300C" w:rsidRPr="003044FA" w:rsidRDefault="00A8300C" w:rsidP="00521F16">
      <w:pPr>
        <w:rPr>
          <w:lang w:val="lt-LT"/>
        </w:rPr>
      </w:pPr>
      <w:r w:rsidRPr="003044FA">
        <w:rPr>
          <w:highlight w:val="lightGray"/>
          <w:lang w:val="lt-LT"/>
        </w:rPr>
        <w:t>EU/2/97/004/010 12 x 100 ml</w:t>
      </w:r>
    </w:p>
    <w:p w14:paraId="0E27D293" w14:textId="77777777" w:rsidR="00A8300C" w:rsidRPr="003044FA" w:rsidRDefault="00A8300C" w:rsidP="00521F16">
      <w:pPr>
        <w:rPr>
          <w:lang w:val="lt-LT"/>
        </w:rPr>
      </w:pPr>
    </w:p>
    <w:p w14:paraId="28C5F9B7" w14:textId="77777777" w:rsidR="00A8300C" w:rsidRPr="003044FA" w:rsidRDefault="00A8300C" w:rsidP="00521F16">
      <w:pPr>
        <w:rPr>
          <w:lang w:val="lt-LT"/>
        </w:rPr>
      </w:pPr>
    </w:p>
    <w:p w14:paraId="4E09B0AE"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caps/>
          <w:lang w:val="lt-LT"/>
        </w:rPr>
        <w:t>17.</w:t>
      </w:r>
      <w:r w:rsidRPr="003044FA">
        <w:rPr>
          <w:b/>
          <w:bCs/>
          <w:caps/>
          <w:lang w:val="lt-LT"/>
        </w:rPr>
        <w:tab/>
        <w:t>gAMINTOJO SerijOS numeris</w:t>
      </w:r>
    </w:p>
    <w:p w14:paraId="64CBDCD3" w14:textId="77777777" w:rsidR="00A8300C" w:rsidRPr="003044FA" w:rsidRDefault="00A8300C" w:rsidP="00521F16">
      <w:pPr>
        <w:rPr>
          <w:lang w:val="lt-LT"/>
        </w:rPr>
      </w:pPr>
    </w:p>
    <w:p w14:paraId="7BE36DC7" w14:textId="7D93B4EA" w:rsidR="00A8300C" w:rsidRPr="003044FA" w:rsidRDefault="008044AD" w:rsidP="00521F16">
      <w:pPr>
        <w:rPr>
          <w:lang w:val="lt-LT"/>
        </w:rPr>
      </w:pPr>
      <w:r>
        <w:rPr>
          <w:lang w:val="lt-LT"/>
        </w:rPr>
        <w:t>Lot</w:t>
      </w:r>
      <w:r w:rsidRPr="003044FA">
        <w:rPr>
          <w:lang w:val="lt-LT"/>
        </w:rPr>
        <w:t xml:space="preserve"> </w:t>
      </w:r>
      <w:r w:rsidR="00A8300C" w:rsidRPr="003044FA">
        <w:rPr>
          <w:lang w:val="lt-LT"/>
        </w:rPr>
        <w:t>{numeris}</w:t>
      </w:r>
    </w:p>
    <w:p w14:paraId="5EF77768" w14:textId="77777777" w:rsidR="00A8300C" w:rsidRPr="003044FA" w:rsidRDefault="00A8300C" w:rsidP="00521F16">
      <w:pPr>
        <w:rPr>
          <w:lang w:val="lt-LT"/>
        </w:rPr>
      </w:pPr>
      <w:r w:rsidRPr="003044FA">
        <w:rPr>
          <w:lang w:val="lt-LT"/>
        </w:rPr>
        <w:br w:type="page"/>
      </w:r>
    </w:p>
    <w:p w14:paraId="56ACC465" w14:textId="77777777" w:rsidR="00A8300C" w:rsidRPr="003044FA" w:rsidRDefault="00A8300C" w:rsidP="00521F16">
      <w:pPr>
        <w:pBdr>
          <w:top w:val="single" w:sz="4" w:space="1" w:color="auto"/>
          <w:left w:val="single" w:sz="4" w:space="4" w:color="auto"/>
          <w:bottom w:val="single" w:sz="4" w:space="1" w:color="auto"/>
          <w:right w:val="single" w:sz="4" w:space="4" w:color="auto"/>
        </w:pBdr>
        <w:rPr>
          <w:lang w:val="lt-LT"/>
        </w:rPr>
      </w:pPr>
      <w:r w:rsidRPr="003044FA">
        <w:rPr>
          <w:b/>
          <w:bCs/>
          <w:lang w:val="lt-LT"/>
        </w:rPr>
        <w:lastRenderedPageBreak/>
        <w:t xml:space="preserve">DUOMENYS, KURIE TURI BŪTI ANT PIRMINĖS PAKUOTĖS </w:t>
      </w:r>
    </w:p>
    <w:p w14:paraId="3CF73AF2" w14:textId="77777777" w:rsidR="00A8300C" w:rsidRPr="003044FA" w:rsidRDefault="00A8300C" w:rsidP="00521F16">
      <w:pPr>
        <w:pBdr>
          <w:top w:val="single" w:sz="4" w:space="1" w:color="auto"/>
          <w:left w:val="single" w:sz="4" w:space="4" w:color="auto"/>
          <w:bottom w:val="single" w:sz="4" w:space="1" w:color="auto"/>
          <w:right w:val="single" w:sz="4" w:space="4" w:color="auto"/>
        </w:pBdr>
        <w:rPr>
          <w:b/>
          <w:bCs/>
          <w:u w:val="single"/>
          <w:lang w:val="lt-LT"/>
        </w:rPr>
      </w:pPr>
    </w:p>
    <w:p w14:paraId="739D3119" w14:textId="26906ADF" w:rsidR="00A8300C" w:rsidRPr="003044FA" w:rsidRDefault="008F7E4D" w:rsidP="00521F16">
      <w:pPr>
        <w:pBdr>
          <w:top w:val="single" w:sz="4" w:space="1" w:color="auto"/>
          <w:left w:val="single" w:sz="4" w:space="4" w:color="auto"/>
          <w:bottom w:val="single" w:sz="4" w:space="1" w:color="auto"/>
          <w:right w:val="single" w:sz="4" w:space="4" w:color="auto"/>
        </w:pBdr>
        <w:rPr>
          <w:b/>
          <w:bCs/>
          <w:lang w:val="lt-LT"/>
        </w:rPr>
      </w:pPr>
      <w:r>
        <w:rPr>
          <w:b/>
          <w:bCs/>
          <w:lang w:val="lt-LT"/>
        </w:rPr>
        <w:t>Flakonas</w:t>
      </w:r>
      <w:r w:rsidR="00A8300C" w:rsidRPr="003044FA">
        <w:rPr>
          <w:b/>
          <w:bCs/>
          <w:lang w:val="lt-LT"/>
        </w:rPr>
        <w:t>, 100 ml</w:t>
      </w:r>
    </w:p>
    <w:p w14:paraId="70718E74" w14:textId="77777777" w:rsidR="00A8300C" w:rsidRPr="003044FA" w:rsidRDefault="00A8300C" w:rsidP="00521F16">
      <w:pPr>
        <w:rPr>
          <w:u w:val="single"/>
          <w:lang w:val="lt-LT"/>
        </w:rPr>
      </w:pPr>
    </w:p>
    <w:p w14:paraId="4F72FA71"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1.</w:t>
      </w:r>
      <w:r w:rsidRPr="003044FA">
        <w:rPr>
          <w:b/>
          <w:bCs/>
          <w:lang w:val="lt-LT"/>
        </w:rPr>
        <w:tab/>
        <w:t>VETERINARINIO VAISTO PAVADINIMAS</w:t>
      </w:r>
    </w:p>
    <w:p w14:paraId="08FE9619" w14:textId="77777777" w:rsidR="00A8300C" w:rsidRPr="003044FA" w:rsidRDefault="00A8300C" w:rsidP="00521F16">
      <w:pPr>
        <w:rPr>
          <w:lang w:val="lt-LT"/>
        </w:rPr>
      </w:pPr>
    </w:p>
    <w:p w14:paraId="29D0F6C7" w14:textId="77777777" w:rsidR="00A8300C" w:rsidRPr="003044FA" w:rsidRDefault="00A8300C" w:rsidP="00521F16">
      <w:pPr>
        <w:rPr>
          <w:lang w:val="lt-LT"/>
        </w:rPr>
      </w:pPr>
      <w:r w:rsidRPr="003044FA">
        <w:rPr>
          <w:lang w:val="lt-LT"/>
        </w:rPr>
        <w:t>Metacam</w:t>
      </w:r>
      <w:r w:rsidRPr="003044FA">
        <w:rPr>
          <w:caps/>
          <w:lang w:val="lt-LT"/>
        </w:rPr>
        <w:t xml:space="preserve"> 5</w:t>
      </w:r>
      <w:r w:rsidRPr="003044FA">
        <w:rPr>
          <w:lang w:val="lt-LT"/>
        </w:rPr>
        <w:t> mg/ml, injekcinis tirpalas galvijams ir kiaulėms</w:t>
      </w:r>
    </w:p>
    <w:p w14:paraId="509804E3" w14:textId="77777777" w:rsidR="00A8300C" w:rsidRPr="003044FA" w:rsidRDefault="00A8300C" w:rsidP="00521F16">
      <w:pPr>
        <w:rPr>
          <w:lang w:val="lt-LT"/>
        </w:rPr>
      </w:pPr>
      <w:r w:rsidRPr="003044FA">
        <w:rPr>
          <w:lang w:val="lt-LT"/>
        </w:rPr>
        <w:t>Meloksikamas</w:t>
      </w:r>
    </w:p>
    <w:p w14:paraId="73005513" w14:textId="77777777" w:rsidR="00A8300C" w:rsidRPr="003044FA" w:rsidRDefault="00A8300C" w:rsidP="00521F16">
      <w:pPr>
        <w:rPr>
          <w:lang w:val="lt-LT"/>
        </w:rPr>
      </w:pPr>
    </w:p>
    <w:p w14:paraId="6ECCA738" w14:textId="77777777" w:rsidR="00A8300C" w:rsidRPr="003044FA" w:rsidRDefault="00A8300C" w:rsidP="00521F16">
      <w:pPr>
        <w:rPr>
          <w:lang w:val="lt-LT"/>
        </w:rPr>
      </w:pPr>
    </w:p>
    <w:p w14:paraId="3C381025"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2.</w:t>
      </w:r>
      <w:r w:rsidRPr="003044FA">
        <w:rPr>
          <w:b/>
          <w:bCs/>
          <w:lang w:val="lt-LT"/>
        </w:rPr>
        <w:tab/>
        <w:t>VEIKLIOJI (-IOSIOS) MEDŽIAGA (-OS)</w:t>
      </w:r>
    </w:p>
    <w:p w14:paraId="4DD03E92" w14:textId="77777777" w:rsidR="00A8300C" w:rsidRPr="003044FA" w:rsidRDefault="00A8300C" w:rsidP="00521F16">
      <w:pPr>
        <w:rPr>
          <w:lang w:val="lt-LT"/>
        </w:rPr>
      </w:pPr>
    </w:p>
    <w:p w14:paraId="48FD4CCB" w14:textId="77777777" w:rsidR="00A8300C" w:rsidRPr="003044FA" w:rsidRDefault="00A8300C" w:rsidP="00521F16">
      <w:pPr>
        <w:pStyle w:val="EndnoteText"/>
        <w:tabs>
          <w:tab w:val="clear" w:pos="567"/>
          <w:tab w:val="left" w:pos="2160"/>
        </w:tabs>
        <w:rPr>
          <w:lang w:val="lt-LT"/>
        </w:rPr>
      </w:pPr>
      <w:r w:rsidRPr="003044FA">
        <w:rPr>
          <w:lang w:val="lt-LT"/>
        </w:rPr>
        <w:t>Meloksikamas 5 mg/ml.</w:t>
      </w:r>
    </w:p>
    <w:p w14:paraId="3877D4D9" w14:textId="77777777" w:rsidR="00A8300C" w:rsidRPr="003044FA" w:rsidRDefault="00A8300C" w:rsidP="00521F16">
      <w:pPr>
        <w:tabs>
          <w:tab w:val="left" w:pos="1276"/>
        </w:tabs>
        <w:rPr>
          <w:lang w:val="lt-LT"/>
        </w:rPr>
      </w:pPr>
    </w:p>
    <w:p w14:paraId="682D5F26" w14:textId="77777777" w:rsidR="00A8300C" w:rsidRPr="003044FA" w:rsidRDefault="00A8300C" w:rsidP="00521F16">
      <w:pPr>
        <w:rPr>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8"/>
      </w:tblGrid>
      <w:tr w:rsidR="00A8300C" w:rsidRPr="003044FA" w14:paraId="5EB6910F" w14:textId="77777777">
        <w:tc>
          <w:tcPr>
            <w:tcW w:w="9627" w:type="dxa"/>
          </w:tcPr>
          <w:p w14:paraId="2FA8183C" w14:textId="77777777" w:rsidR="00A8300C" w:rsidRPr="003044FA" w:rsidRDefault="00A8300C" w:rsidP="00521F16">
            <w:pPr>
              <w:rPr>
                <w:b/>
                <w:bCs/>
                <w:caps/>
                <w:lang w:val="lt-LT"/>
              </w:rPr>
            </w:pPr>
            <w:r w:rsidRPr="003044FA">
              <w:rPr>
                <w:b/>
                <w:bCs/>
                <w:caps/>
                <w:lang w:val="lt-LT"/>
              </w:rPr>
              <w:t>3.</w:t>
            </w:r>
            <w:r w:rsidRPr="003044FA">
              <w:rPr>
                <w:b/>
                <w:bCs/>
                <w:caps/>
                <w:lang w:val="lt-LT"/>
              </w:rPr>
              <w:tab/>
              <w:t>VAISTO FORMA</w:t>
            </w:r>
          </w:p>
        </w:tc>
      </w:tr>
    </w:tbl>
    <w:p w14:paraId="1CE7CF6F" w14:textId="77777777" w:rsidR="00A8300C" w:rsidRPr="003044FA" w:rsidRDefault="00A8300C" w:rsidP="00521F16">
      <w:pPr>
        <w:rPr>
          <w:lang w:val="lt-LT"/>
        </w:rPr>
      </w:pPr>
    </w:p>
    <w:p w14:paraId="040D86C8" w14:textId="77777777" w:rsidR="00A8300C" w:rsidRPr="003044FA" w:rsidRDefault="00A8300C" w:rsidP="00521F16">
      <w:pPr>
        <w:rPr>
          <w:lang w:val="lt-LT"/>
        </w:rPr>
      </w:pPr>
    </w:p>
    <w:p w14:paraId="15F855A4" w14:textId="77777777" w:rsidR="00A8300C" w:rsidRPr="003044FA" w:rsidRDefault="00A8300C" w:rsidP="00521F16">
      <w:pPr>
        <w:rPr>
          <w:lang w:val="lt-LT"/>
        </w:rPr>
      </w:pPr>
    </w:p>
    <w:p w14:paraId="72FA23C8"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4.</w:t>
      </w:r>
      <w:r w:rsidRPr="003044FA">
        <w:rPr>
          <w:b/>
          <w:bCs/>
          <w:lang w:val="lt-LT"/>
        </w:rPr>
        <w:tab/>
        <w:t>PAKUOTĖS DYDIS</w:t>
      </w:r>
    </w:p>
    <w:p w14:paraId="013B9A22" w14:textId="77777777" w:rsidR="00A8300C" w:rsidRPr="003044FA" w:rsidRDefault="00A8300C" w:rsidP="00521F16">
      <w:pPr>
        <w:rPr>
          <w:lang w:val="lt-LT"/>
        </w:rPr>
      </w:pPr>
    </w:p>
    <w:p w14:paraId="6694C22C" w14:textId="77777777" w:rsidR="00A8300C" w:rsidRPr="003044FA" w:rsidRDefault="00A8300C" w:rsidP="00521F16">
      <w:pPr>
        <w:rPr>
          <w:lang w:val="lt-LT"/>
        </w:rPr>
      </w:pPr>
      <w:r w:rsidRPr="003044FA">
        <w:rPr>
          <w:lang w:val="lt-LT"/>
        </w:rPr>
        <w:t>100 ml</w:t>
      </w:r>
    </w:p>
    <w:p w14:paraId="73E9F82F" w14:textId="77777777" w:rsidR="00A8300C" w:rsidRPr="003044FA" w:rsidRDefault="00A8300C" w:rsidP="00521F16">
      <w:pPr>
        <w:rPr>
          <w:lang w:val="lt-LT"/>
        </w:rPr>
      </w:pPr>
    </w:p>
    <w:p w14:paraId="71E32572" w14:textId="77777777" w:rsidR="00A8300C" w:rsidRPr="003044FA" w:rsidRDefault="00A8300C" w:rsidP="00521F16">
      <w:pPr>
        <w:rPr>
          <w:lang w:val="lt-LT"/>
        </w:rPr>
      </w:pPr>
    </w:p>
    <w:p w14:paraId="322088B7"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5.</w:t>
      </w:r>
      <w:r w:rsidRPr="003044FA">
        <w:rPr>
          <w:b/>
          <w:bCs/>
          <w:lang w:val="lt-LT"/>
        </w:rPr>
        <w:tab/>
        <w:t>PASKIRTIES GYVŪNŲ RŪŠIS (-YS)</w:t>
      </w:r>
    </w:p>
    <w:p w14:paraId="2529A987" w14:textId="77777777" w:rsidR="00A8300C" w:rsidRPr="003044FA" w:rsidRDefault="00A8300C" w:rsidP="00521F16">
      <w:pPr>
        <w:rPr>
          <w:lang w:val="lt-LT"/>
        </w:rPr>
      </w:pPr>
    </w:p>
    <w:p w14:paraId="4A5959BD" w14:textId="77777777" w:rsidR="00A8300C" w:rsidRPr="003044FA" w:rsidRDefault="00A8300C" w:rsidP="00521F16">
      <w:pPr>
        <w:rPr>
          <w:lang w:val="lt-LT"/>
        </w:rPr>
      </w:pPr>
      <w:r w:rsidRPr="003044FA">
        <w:rPr>
          <w:lang w:val="lt-LT"/>
        </w:rPr>
        <w:t>Galvijai (veršeliai ir jauni galvijai) ir kiaulės.</w:t>
      </w:r>
    </w:p>
    <w:p w14:paraId="60D47C41" w14:textId="77777777" w:rsidR="00A8300C" w:rsidRPr="003044FA" w:rsidRDefault="00A8300C" w:rsidP="00521F16">
      <w:pPr>
        <w:rPr>
          <w:lang w:val="lt-LT"/>
        </w:rPr>
      </w:pPr>
    </w:p>
    <w:p w14:paraId="52AFA639" w14:textId="77777777" w:rsidR="00A8300C" w:rsidRPr="003044FA" w:rsidRDefault="00A8300C" w:rsidP="00521F16">
      <w:pPr>
        <w:rPr>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8"/>
      </w:tblGrid>
      <w:tr w:rsidR="00A8300C" w:rsidRPr="003044FA" w14:paraId="1521D4E9" w14:textId="77777777">
        <w:tc>
          <w:tcPr>
            <w:tcW w:w="9627" w:type="dxa"/>
          </w:tcPr>
          <w:p w14:paraId="3788C607" w14:textId="77777777" w:rsidR="00A8300C" w:rsidRPr="003044FA" w:rsidRDefault="00A8300C" w:rsidP="00521F16">
            <w:pPr>
              <w:ind w:left="567" w:hanging="567"/>
              <w:rPr>
                <w:b/>
                <w:bCs/>
                <w:caps/>
                <w:lang w:val="lt-LT"/>
              </w:rPr>
            </w:pPr>
            <w:r w:rsidRPr="003044FA">
              <w:rPr>
                <w:b/>
                <w:bCs/>
                <w:caps/>
                <w:lang w:val="lt-LT"/>
              </w:rPr>
              <w:t>6.</w:t>
            </w:r>
            <w:r w:rsidRPr="003044FA">
              <w:rPr>
                <w:b/>
                <w:bCs/>
                <w:caps/>
                <w:lang w:val="lt-LT"/>
              </w:rPr>
              <w:tab/>
              <w:t>INDIKACIJA (-OS)</w:t>
            </w:r>
          </w:p>
        </w:tc>
      </w:tr>
    </w:tbl>
    <w:p w14:paraId="4DF1A45E" w14:textId="77777777" w:rsidR="00A8300C" w:rsidRPr="003044FA" w:rsidRDefault="00A8300C" w:rsidP="00521F16">
      <w:pPr>
        <w:rPr>
          <w:lang w:val="lt-LT"/>
        </w:rPr>
      </w:pPr>
    </w:p>
    <w:p w14:paraId="4A3B8D0E" w14:textId="77777777" w:rsidR="00A8300C" w:rsidRPr="003044FA" w:rsidRDefault="00A8300C" w:rsidP="00521F16">
      <w:pPr>
        <w:rPr>
          <w:lang w:val="lt-LT"/>
        </w:rPr>
      </w:pPr>
    </w:p>
    <w:p w14:paraId="699F22EE" w14:textId="77777777" w:rsidR="00A8300C" w:rsidRPr="003044FA" w:rsidRDefault="00A8300C" w:rsidP="00521F16">
      <w:pPr>
        <w:rPr>
          <w:lang w:val="lt-LT"/>
        </w:rPr>
      </w:pPr>
    </w:p>
    <w:p w14:paraId="190C044B"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caps/>
          <w:lang w:val="lt-LT"/>
        </w:rPr>
        <w:t>7.</w:t>
      </w:r>
      <w:r w:rsidRPr="003044FA">
        <w:rPr>
          <w:b/>
          <w:bCs/>
          <w:lang w:val="lt-LT"/>
        </w:rPr>
        <w:tab/>
        <w:t>NAUDOJIMO BŪDAS (-AI) IR METODAS</w:t>
      </w:r>
    </w:p>
    <w:p w14:paraId="7D0D6013" w14:textId="77777777" w:rsidR="00A8300C" w:rsidRPr="003044FA" w:rsidRDefault="00A8300C" w:rsidP="00521F16">
      <w:pPr>
        <w:rPr>
          <w:lang w:val="lt-LT"/>
        </w:rPr>
      </w:pPr>
    </w:p>
    <w:p w14:paraId="052BA6E7" w14:textId="77777777" w:rsidR="00A8300C" w:rsidRPr="003044FA" w:rsidRDefault="00A8300C" w:rsidP="00521F16">
      <w:pPr>
        <w:tabs>
          <w:tab w:val="left" w:pos="1418"/>
        </w:tabs>
        <w:rPr>
          <w:lang w:val="lt-LT"/>
        </w:rPr>
      </w:pPr>
      <w:r w:rsidRPr="003044FA">
        <w:rPr>
          <w:u w:val="single"/>
          <w:lang w:val="lt-LT"/>
        </w:rPr>
        <w:t>Galvijams:</w:t>
      </w:r>
      <w:r w:rsidRPr="003044FA">
        <w:rPr>
          <w:b/>
          <w:bCs/>
          <w:lang w:val="lt-LT"/>
        </w:rPr>
        <w:t xml:space="preserve"> </w:t>
      </w:r>
      <w:r w:rsidRPr="003044FA">
        <w:rPr>
          <w:b/>
          <w:bCs/>
          <w:lang w:val="lt-LT"/>
        </w:rPr>
        <w:tab/>
      </w:r>
      <w:r w:rsidRPr="003044FA">
        <w:rPr>
          <w:lang w:val="lt-LT"/>
        </w:rPr>
        <w:t>s.c. ar i.v.</w:t>
      </w:r>
    </w:p>
    <w:p w14:paraId="76AE91E7" w14:textId="77777777" w:rsidR="00A8300C" w:rsidRPr="003044FA" w:rsidRDefault="00A8300C" w:rsidP="00521F16">
      <w:pPr>
        <w:tabs>
          <w:tab w:val="left" w:pos="1418"/>
        </w:tabs>
        <w:rPr>
          <w:lang w:val="lt-LT"/>
        </w:rPr>
      </w:pPr>
      <w:r w:rsidRPr="003044FA">
        <w:rPr>
          <w:u w:val="single"/>
          <w:lang w:val="lt-LT"/>
        </w:rPr>
        <w:t>Kiaulėms:</w:t>
      </w:r>
      <w:r w:rsidRPr="003044FA">
        <w:rPr>
          <w:b/>
          <w:bCs/>
          <w:lang w:val="lt-LT"/>
        </w:rPr>
        <w:t xml:space="preserve"> </w:t>
      </w:r>
      <w:r w:rsidRPr="003044FA">
        <w:rPr>
          <w:b/>
          <w:bCs/>
          <w:lang w:val="lt-LT"/>
        </w:rPr>
        <w:tab/>
      </w:r>
      <w:r w:rsidRPr="003044FA">
        <w:rPr>
          <w:lang w:val="lt-LT"/>
        </w:rPr>
        <w:t>i.m.</w:t>
      </w:r>
    </w:p>
    <w:p w14:paraId="22204EA5" w14:textId="77777777" w:rsidR="00A8300C" w:rsidRPr="003044FA" w:rsidRDefault="00A8300C" w:rsidP="00521F16">
      <w:pPr>
        <w:rPr>
          <w:lang w:val="lt-LT"/>
        </w:rPr>
      </w:pPr>
    </w:p>
    <w:p w14:paraId="4C75D001" w14:textId="77777777" w:rsidR="00A8300C" w:rsidRPr="003044FA" w:rsidRDefault="00A8300C" w:rsidP="00521F16">
      <w:pPr>
        <w:rPr>
          <w:lang w:val="lt-LT"/>
        </w:rPr>
      </w:pPr>
      <w:r w:rsidRPr="003044FA">
        <w:rPr>
          <w:lang w:val="lt-LT"/>
        </w:rPr>
        <w:t>Prieš naudojant būtina perskaityti informacinį lapelį.</w:t>
      </w:r>
    </w:p>
    <w:p w14:paraId="5EB99BD1" w14:textId="77777777" w:rsidR="00A8300C" w:rsidRPr="003044FA" w:rsidRDefault="00A8300C" w:rsidP="00521F16">
      <w:pPr>
        <w:rPr>
          <w:lang w:val="lt-LT"/>
        </w:rPr>
      </w:pPr>
    </w:p>
    <w:p w14:paraId="119B7885" w14:textId="77777777" w:rsidR="00A8300C" w:rsidRPr="003044FA" w:rsidRDefault="00A8300C" w:rsidP="00521F16">
      <w:pPr>
        <w:rPr>
          <w:lang w:val="lt-LT"/>
        </w:rPr>
      </w:pPr>
    </w:p>
    <w:p w14:paraId="146B46C2"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8.</w:t>
      </w:r>
      <w:r w:rsidRPr="003044FA">
        <w:rPr>
          <w:b/>
          <w:bCs/>
          <w:lang w:val="lt-LT"/>
        </w:rPr>
        <w:tab/>
        <w:t>IŠLAUKA</w:t>
      </w:r>
    </w:p>
    <w:p w14:paraId="72863C0B" w14:textId="77777777" w:rsidR="00A8300C" w:rsidRPr="003044FA" w:rsidRDefault="00A8300C" w:rsidP="00521F16">
      <w:pPr>
        <w:rPr>
          <w:lang w:val="lt-LT"/>
        </w:rPr>
      </w:pPr>
    </w:p>
    <w:p w14:paraId="22BA5B59" w14:textId="3D36E390" w:rsidR="00A8300C" w:rsidRPr="003044FA" w:rsidRDefault="00A8300C" w:rsidP="00521F16">
      <w:pPr>
        <w:pStyle w:val="BodyText"/>
        <w:tabs>
          <w:tab w:val="left" w:pos="1276"/>
          <w:tab w:val="left" w:pos="2552"/>
        </w:tabs>
        <w:jc w:val="left"/>
        <w:rPr>
          <w:lang w:val="lt-LT"/>
        </w:rPr>
      </w:pPr>
      <w:r w:rsidRPr="003044FA">
        <w:rPr>
          <w:lang w:val="lt-LT"/>
        </w:rPr>
        <w:t>Išlauk</w:t>
      </w:r>
      <w:r w:rsidR="0074483E">
        <w:rPr>
          <w:lang w:val="lt-LT"/>
        </w:rPr>
        <w:t>a</w:t>
      </w:r>
      <w:r w:rsidRPr="003044FA">
        <w:rPr>
          <w:lang w:val="lt-LT"/>
        </w:rPr>
        <w:t>:</w:t>
      </w:r>
    </w:p>
    <w:p w14:paraId="624F27CB" w14:textId="72D24219" w:rsidR="00A8300C" w:rsidRPr="003044FA" w:rsidRDefault="0074483E" w:rsidP="00521F16">
      <w:pPr>
        <w:pStyle w:val="BodyText"/>
        <w:tabs>
          <w:tab w:val="left" w:pos="1418"/>
          <w:tab w:val="left" w:pos="2552"/>
        </w:tabs>
        <w:jc w:val="left"/>
        <w:rPr>
          <w:lang w:val="lt-LT"/>
        </w:rPr>
      </w:pPr>
      <w:r>
        <w:rPr>
          <w:u w:val="single"/>
          <w:lang w:val="lt-LT"/>
        </w:rPr>
        <w:t>g</w:t>
      </w:r>
      <w:r w:rsidRPr="003044FA">
        <w:rPr>
          <w:u w:val="single"/>
          <w:lang w:val="lt-LT"/>
        </w:rPr>
        <w:t>alvijų</w:t>
      </w:r>
      <w:r>
        <w:rPr>
          <w:u w:val="single"/>
          <w:lang w:val="lt-LT"/>
        </w:rPr>
        <w:t xml:space="preserve"> </w:t>
      </w:r>
      <w:r w:rsidR="00A8300C" w:rsidRPr="003044FA">
        <w:rPr>
          <w:lang w:val="lt-LT"/>
        </w:rPr>
        <w:t>skerdienai ir subproduktams – 15 parų</w:t>
      </w:r>
      <w:r>
        <w:rPr>
          <w:lang w:val="lt-LT"/>
        </w:rPr>
        <w:t>;</w:t>
      </w:r>
    </w:p>
    <w:p w14:paraId="11B67502" w14:textId="27766C07" w:rsidR="00A8300C" w:rsidRPr="003044FA" w:rsidRDefault="0074483E" w:rsidP="00521F16">
      <w:pPr>
        <w:tabs>
          <w:tab w:val="left" w:pos="1418"/>
        </w:tabs>
        <w:rPr>
          <w:lang w:val="lt-LT"/>
        </w:rPr>
      </w:pPr>
      <w:r>
        <w:rPr>
          <w:u w:val="single"/>
          <w:lang w:val="lt-LT"/>
        </w:rPr>
        <w:t>k</w:t>
      </w:r>
      <w:r w:rsidR="00A8300C" w:rsidRPr="003044FA">
        <w:rPr>
          <w:u w:val="single"/>
          <w:lang w:val="lt-LT"/>
        </w:rPr>
        <w:t>iaulių</w:t>
      </w:r>
      <w:r>
        <w:rPr>
          <w:u w:val="single"/>
          <w:lang w:val="lt-LT"/>
        </w:rPr>
        <w:t xml:space="preserve"> </w:t>
      </w:r>
      <w:r w:rsidR="00A8300C" w:rsidRPr="003044FA">
        <w:rPr>
          <w:lang w:val="lt-LT"/>
        </w:rPr>
        <w:t>skerdienai ir subproduktams – 5 paros.</w:t>
      </w:r>
    </w:p>
    <w:p w14:paraId="1FB39489" w14:textId="77777777" w:rsidR="00A8300C" w:rsidRPr="003044FA" w:rsidRDefault="00A8300C" w:rsidP="00521F16">
      <w:pPr>
        <w:rPr>
          <w:lang w:val="lt-LT"/>
        </w:rPr>
      </w:pPr>
    </w:p>
    <w:p w14:paraId="47561832" w14:textId="77777777" w:rsidR="00A8300C" w:rsidRPr="003044FA" w:rsidRDefault="00A8300C" w:rsidP="00521F16">
      <w:pPr>
        <w:rPr>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8"/>
      </w:tblGrid>
      <w:tr w:rsidR="00A8300C" w:rsidRPr="003044FA" w14:paraId="726435ED" w14:textId="77777777">
        <w:tc>
          <w:tcPr>
            <w:tcW w:w="9627" w:type="dxa"/>
          </w:tcPr>
          <w:p w14:paraId="4CEB1A7E" w14:textId="77777777" w:rsidR="00A8300C" w:rsidRPr="003044FA" w:rsidRDefault="00A8300C" w:rsidP="00521F16">
            <w:pPr>
              <w:ind w:left="567" w:hanging="567"/>
              <w:rPr>
                <w:b/>
                <w:bCs/>
                <w:caps/>
                <w:lang w:val="lt-LT"/>
              </w:rPr>
            </w:pPr>
            <w:r w:rsidRPr="003044FA">
              <w:rPr>
                <w:b/>
                <w:bCs/>
                <w:caps/>
                <w:lang w:val="lt-LT"/>
              </w:rPr>
              <w:t>9.</w:t>
            </w:r>
            <w:r w:rsidRPr="003044FA">
              <w:rPr>
                <w:b/>
                <w:bCs/>
                <w:caps/>
                <w:lang w:val="lt-LT"/>
              </w:rPr>
              <w:tab/>
              <w:t>SPECIALIeji įspėjimai, jei reikia</w:t>
            </w:r>
          </w:p>
        </w:tc>
      </w:tr>
    </w:tbl>
    <w:p w14:paraId="0975C35B" w14:textId="77777777" w:rsidR="00A8300C" w:rsidRPr="003044FA" w:rsidRDefault="00A8300C" w:rsidP="00521F16">
      <w:pPr>
        <w:rPr>
          <w:lang w:val="lt-LT"/>
        </w:rPr>
      </w:pPr>
    </w:p>
    <w:p w14:paraId="05D43016" w14:textId="77777777" w:rsidR="00A8300C" w:rsidRPr="003044FA" w:rsidRDefault="00A8300C" w:rsidP="00521F16">
      <w:pPr>
        <w:rPr>
          <w:lang w:val="lt-LT"/>
        </w:rPr>
      </w:pPr>
    </w:p>
    <w:p w14:paraId="38456E0C" w14:textId="77777777" w:rsidR="00A8300C" w:rsidRPr="003044FA" w:rsidRDefault="00A8300C" w:rsidP="00521F16">
      <w:pPr>
        <w:rPr>
          <w:lang w:val="lt-LT"/>
        </w:rPr>
      </w:pPr>
    </w:p>
    <w:p w14:paraId="5A9B82B9" w14:textId="77777777" w:rsidR="00A8300C" w:rsidRPr="003044FA" w:rsidRDefault="00A8300C" w:rsidP="000209CE">
      <w:pPr>
        <w:keepNext/>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10.</w:t>
      </w:r>
      <w:r w:rsidRPr="003044FA">
        <w:rPr>
          <w:b/>
          <w:bCs/>
          <w:lang w:val="lt-LT"/>
        </w:rPr>
        <w:tab/>
        <w:t>TINKAMUMO DATA</w:t>
      </w:r>
    </w:p>
    <w:p w14:paraId="1AF2CE2C" w14:textId="77777777" w:rsidR="00A8300C" w:rsidRPr="003044FA" w:rsidRDefault="00A8300C" w:rsidP="000209CE">
      <w:pPr>
        <w:keepNext/>
        <w:rPr>
          <w:lang w:val="lt-LT"/>
        </w:rPr>
      </w:pPr>
    </w:p>
    <w:p w14:paraId="6FDC3517" w14:textId="77777777" w:rsidR="00A8300C" w:rsidRPr="003044FA" w:rsidRDefault="00A8300C" w:rsidP="00521F16">
      <w:pPr>
        <w:rPr>
          <w:lang w:val="lt-LT"/>
        </w:rPr>
      </w:pPr>
      <w:r w:rsidRPr="003044FA">
        <w:rPr>
          <w:lang w:val="lt-LT"/>
        </w:rPr>
        <w:t>EXP {mėnuo/metai}</w:t>
      </w:r>
    </w:p>
    <w:p w14:paraId="6DED9BA7" w14:textId="77777777" w:rsidR="00A8300C" w:rsidRPr="003044FA" w:rsidRDefault="00A8300C" w:rsidP="00521F16">
      <w:pPr>
        <w:rPr>
          <w:lang w:val="lt-LT"/>
        </w:rPr>
      </w:pPr>
      <w:r w:rsidRPr="003044FA">
        <w:rPr>
          <w:lang w:val="lt-LT"/>
        </w:rPr>
        <w:lastRenderedPageBreak/>
        <w:t>Pradūrus kamštelį, sunaudoti per 28 d.</w:t>
      </w:r>
    </w:p>
    <w:p w14:paraId="4F794FE0" w14:textId="77777777" w:rsidR="00A8300C" w:rsidRPr="003044FA" w:rsidRDefault="00A8300C" w:rsidP="00521F16">
      <w:pPr>
        <w:rPr>
          <w:lang w:val="lt-LT"/>
        </w:rPr>
      </w:pPr>
    </w:p>
    <w:p w14:paraId="7BFA281A" w14:textId="77777777" w:rsidR="00A8300C" w:rsidRPr="003044FA" w:rsidRDefault="00A8300C" w:rsidP="00521F16">
      <w:pPr>
        <w:rPr>
          <w:lang w:val="lt-LT"/>
        </w:rPr>
      </w:pPr>
    </w:p>
    <w:p w14:paraId="46E16495" w14:textId="12EF5B61"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b/>
          <w:bCs/>
          <w:lang w:val="lt-LT"/>
        </w:rPr>
      </w:pPr>
      <w:r w:rsidRPr="003044FA">
        <w:rPr>
          <w:b/>
          <w:bCs/>
          <w:lang w:val="lt-LT"/>
        </w:rPr>
        <w:t>11.</w:t>
      </w:r>
      <w:r w:rsidRPr="003044FA">
        <w:rPr>
          <w:b/>
          <w:bCs/>
          <w:lang w:val="lt-LT"/>
        </w:rPr>
        <w:tab/>
        <w:t>SPECIALIOS</w:t>
      </w:r>
      <w:r w:rsidR="0074483E">
        <w:rPr>
          <w:b/>
          <w:bCs/>
          <w:lang w:val="lt-LT"/>
        </w:rPr>
        <w:t>IOS</w:t>
      </w:r>
      <w:r w:rsidRPr="003044FA">
        <w:rPr>
          <w:b/>
          <w:bCs/>
          <w:lang w:val="lt-LT"/>
        </w:rPr>
        <w:t xml:space="preserve"> LAIKYMO SĄLYGOS</w:t>
      </w:r>
    </w:p>
    <w:p w14:paraId="4FDC7AC6" w14:textId="77777777" w:rsidR="00A8300C" w:rsidRPr="003044FA" w:rsidRDefault="00A8300C" w:rsidP="00521F16">
      <w:pPr>
        <w:rPr>
          <w:lang w:val="lt-LT"/>
        </w:rPr>
      </w:pPr>
    </w:p>
    <w:p w14:paraId="585EE52E" w14:textId="77777777" w:rsidR="00A8300C" w:rsidRPr="003044FA" w:rsidRDefault="00A8300C" w:rsidP="00521F16">
      <w:pPr>
        <w:rPr>
          <w:lang w:val="lt-LT"/>
        </w:rPr>
      </w:pPr>
    </w:p>
    <w:p w14:paraId="4B8AFB17" w14:textId="77777777" w:rsidR="00A8300C" w:rsidRPr="003044FA" w:rsidRDefault="00A8300C" w:rsidP="00521F16">
      <w:pPr>
        <w:rPr>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8"/>
      </w:tblGrid>
      <w:tr w:rsidR="00A8300C" w:rsidRPr="008B1D48" w14:paraId="0A546EBF" w14:textId="77777777">
        <w:tc>
          <w:tcPr>
            <w:tcW w:w="9286" w:type="dxa"/>
          </w:tcPr>
          <w:p w14:paraId="2DCF71FB" w14:textId="051B17BF" w:rsidR="00A8300C" w:rsidRPr="003044FA" w:rsidRDefault="00A8300C" w:rsidP="00521F16">
            <w:pPr>
              <w:ind w:left="567" w:hanging="567"/>
              <w:rPr>
                <w:b/>
                <w:bCs/>
                <w:caps/>
                <w:lang w:val="lt-LT"/>
              </w:rPr>
            </w:pPr>
            <w:r w:rsidRPr="003044FA">
              <w:rPr>
                <w:b/>
                <w:bCs/>
                <w:caps/>
                <w:lang w:val="lt-LT"/>
              </w:rPr>
              <w:t>12.</w:t>
            </w:r>
            <w:r w:rsidRPr="003044FA">
              <w:rPr>
                <w:b/>
                <w:bCs/>
                <w:caps/>
                <w:lang w:val="lt-LT"/>
              </w:rPr>
              <w:tab/>
            </w:r>
            <w:r w:rsidR="0074483E" w:rsidRPr="003044FA">
              <w:rPr>
                <w:b/>
                <w:bCs/>
                <w:caps/>
                <w:lang w:val="lt-LT"/>
              </w:rPr>
              <w:t>Speci</w:t>
            </w:r>
            <w:r w:rsidR="0074483E">
              <w:rPr>
                <w:b/>
                <w:bCs/>
                <w:caps/>
                <w:lang w:val="lt-LT"/>
              </w:rPr>
              <w:t>ALIOSIOS</w:t>
            </w:r>
            <w:r w:rsidR="0074483E" w:rsidRPr="003044FA">
              <w:rPr>
                <w:b/>
                <w:bCs/>
                <w:caps/>
                <w:lang w:val="lt-LT"/>
              </w:rPr>
              <w:t xml:space="preserve"> </w:t>
            </w:r>
            <w:r w:rsidRPr="003044FA">
              <w:rPr>
                <w:b/>
                <w:bCs/>
                <w:caps/>
                <w:lang w:val="lt-LT"/>
              </w:rPr>
              <w:t>nesunaudoto VETERINARINIO VAISTO ar atliekų naikinimo nuostatos, Jei būtina</w:t>
            </w:r>
          </w:p>
        </w:tc>
      </w:tr>
    </w:tbl>
    <w:p w14:paraId="64295094" w14:textId="77777777" w:rsidR="00A8300C" w:rsidRPr="003044FA" w:rsidRDefault="00A8300C" w:rsidP="00521F16">
      <w:pPr>
        <w:rPr>
          <w:lang w:val="lt-LT"/>
        </w:rPr>
      </w:pPr>
    </w:p>
    <w:p w14:paraId="20052AA4" w14:textId="77777777" w:rsidR="00A8300C" w:rsidRPr="003044FA" w:rsidRDefault="00A8300C" w:rsidP="00521F16">
      <w:pPr>
        <w:rPr>
          <w:lang w:val="lt-LT"/>
        </w:rPr>
      </w:pPr>
    </w:p>
    <w:p w14:paraId="01418623" w14:textId="77777777" w:rsidR="00A8300C" w:rsidRPr="003044FA" w:rsidRDefault="00A8300C" w:rsidP="00521F16">
      <w:pPr>
        <w:rPr>
          <w:lang w:val="lt-LT"/>
        </w:rPr>
      </w:pPr>
    </w:p>
    <w:p w14:paraId="49C394CD"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13.</w:t>
      </w:r>
      <w:r w:rsidRPr="003044FA">
        <w:rPr>
          <w:b/>
          <w:bCs/>
          <w:lang w:val="lt-LT"/>
        </w:rPr>
        <w:tab/>
        <w:t xml:space="preserve">NUORODA „TIK VETERINARINIAM NAUDOJIMUI“ </w:t>
      </w:r>
      <w:r w:rsidRPr="003044FA">
        <w:rPr>
          <w:b/>
          <w:bCs/>
          <w:caps/>
          <w:lang w:val="lt-LT"/>
        </w:rPr>
        <w:t xml:space="preserve">IR TIEKIMO BEI NAUDOJIMO SĄLYGOS AR APRIBOJIMAI, </w:t>
      </w:r>
      <w:r w:rsidRPr="003044FA">
        <w:rPr>
          <w:b/>
          <w:bCs/>
          <w:lang w:val="lt-LT"/>
        </w:rPr>
        <w:t>JEI TAIKYTINA</w:t>
      </w:r>
    </w:p>
    <w:p w14:paraId="6F305D21" w14:textId="77777777" w:rsidR="00A8300C" w:rsidRPr="003044FA" w:rsidRDefault="00A8300C" w:rsidP="00521F16">
      <w:pPr>
        <w:rPr>
          <w:lang w:val="lt-LT"/>
        </w:rPr>
      </w:pPr>
    </w:p>
    <w:p w14:paraId="2D71AC6E" w14:textId="77777777" w:rsidR="00A8300C" w:rsidRPr="003044FA" w:rsidRDefault="00A8300C" w:rsidP="00521F16">
      <w:pPr>
        <w:rPr>
          <w:lang w:val="lt-LT"/>
        </w:rPr>
      </w:pPr>
      <w:r w:rsidRPr="003044FA">
        <w:rPr>
          <w:lang w:val="lt-LT"/>
        </w:rPr>
        <w:t>Tik veterinariniam naudojimui. Parduodama tik su veterinariniu receptu.</w:t>
      </w:r>
    </w:p>
    <w:p w14:paraId="7CF0D219" w14:textId="77777777" w:rsidR="00A8300C" w:rsidRPr="003044FA" w:rsidRDefault="00A8300C" w:rsidP="00521F16">
      <w:pPr>
        <w:rPr>
          <w:lang w:val="lt-LT"/>
        </w:rPr>
      </w:pPr>
    </w:p>
    <w:p w14:paraId="3DB8F6A1" w14:textId="77777777" w:rsidR="00A8300C" w:rsidRPr="003044FA" w:rsidRDefault="00A8300C" w:rsidP="00521F16">
      <w:pPr>
        <w:rPr>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8"/>
      </w:tblGrid>
      <w:tr w:rsidR="00A8300C" w:rsidRPr="003044FA" w14:paraId="7FF77D27" w14:textId="77777777">
        <w:tc>
          <w:tcPr>
            <w:tcW w:w="9286" w:type="dxa"/>
          </w:tcPr>
          <w:p w14:paraId="7BDA478A" w14:textId="77777777" w:rsidR="00A8300C" w:rsidRPr="003044FA" w:rsidRDefault="00A8300C" w:rsidP="00521F16">
            <w:pPr>
              <w:ind w:left="567" w:hanging="567"/>
              <w:rPr>
                <w:b/>
                <w:bCs/>
                <w:caps/>
                <w:lang w:val="lt-LT"/>
              </w:rPr>
            </w:pPr>
            <w:r w:rsidRPr="003044FA">
              <w:rPr>
                <w:b/>
                <w:bCs/>
                <w:caps/>
                <w:lang w:val="lt-LT"/>
              </w:rPr>
              <w:t>14.</w:t>
            </w:r>
            <w:r w:rsidRPr="003044FA">
              <w:rPr>
                <w:b/>
                <w:bCs/>
                <w:caps/>
                <w:lang w:val="lt-LT"/>
              </w:rPr>
              <w:tab/>
              <w:t>NUORODA „saugoti nuo vaikų“</w:t>
            </w:r>
          </w:p>
        </w:tc>
      </w:tr>
    </w:tbl>
    <w:p w14:paraId="54894378" w14:textId="77777777" w:rsidR="00A8300C" w:rsidRPr="003044FA" w:rsidRDefault="00A8300C" w:rsidP="00521F16">
      <w:pPr>
        <w:rPr>
          <w:lang w:val="lt-LT"/>
        </w:rPr>
      </w:pPr>
    </w:p>
    <w:p w14:paraId="30EE27A3" w14:textId="77777777" w:rsidR="00A8300C" w:rsidRPr="003044FA" w:rsidRDefault="00A8300C" w:rsidP="00521F16">
      <w:pPr>
        <w:rPr>
          <w:lang w:val="lt-LT"/>
        </w:rPr>
      </w:pPr>
    </w:p>
    <w:p w14:paraId="3B737846" w14:textId="77777777" w:rsidR="00A8300C" w:rsidRPr="003044FA" w:rsidRDefault="00A8300C" w:rsidP="00521F16">
      <w:pPr>
        <w:rPr>
          <w:lang w:val="lt-LT"/>
        </w:rPr>
      </w:pPr>
    </w:p>
    <w:p w14:paraId="57D9EA06"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b/>
          <w:bCs/>
          <w:lang w:val="lt-LT"/>
        </w:rPr>
      </w:pPr>
      <w:r w:rsidRPr="003044FA">
        <w:rPr>
          <w:b/>
          <w:bCs/>
          <w:lang w:val="lt-LT"/>
        </w:rPr>
        <w:t>15.</w:t>
      </w:r>
      <w:r w:rsidRPr="003044FA">
        <w:rPr>
          <w:b/>
          <w:bCs/>
          <w:lang w:val="lt-LT"/>
        </w:rPr>
        <w:tab/>
      </w:r>
      <w:r w:rsidRPr="003044FA">
        <w:rPr>
          <w:b/>
          <w:bCs/>
          <w:caps/>
          <w:lang w:val="lt-LT"/>
        </w:rPr>
        <w:t xml:space="preserve">REGISTRUOTOJO </w:t>
      </w:r>
      <w:r w:rsidRPr="003044FA">
        <w:rPr>
          <w:b/>
          <w:bCs/>
          <w:lang w:val="lt-LT"/>
        </w:rPr>
        <w:t>PAVADINIMAS IR ADRESAS</w:t>
      </w:r>
    </w:p>
    <w:p w14:paraId="5DF3C4CA" w14:textId="77777777" w:rsidR="00A8300C" w:rsidRPr="003044FA" w:rsidRDefault="00A8300C" w:rsidP="00521F16">
      <w:pPr>
        <w:rPr>
          <w:b/>
          <w:bCs/>
          <w:lang w:val="lt-LT"/>
        </w:rPr>
      </w:pPr>
    </w:p>
    <w:p w14:paraId="6BD166B3" w14:textId="77777777" w:rsidR="00A8300C" w:rsidRPr="003044FA" w:rsidRDefault="00A8300C" w:rsidP="00521F16">
      <w:pPr>
        <w:tabs>
          <w:tab w:val="left" w:pos="0"/>
        </w:tabs>
        <w:rPr>
          <w:lang w:val="lt-LT"/>
        </w:rPr>
      </w:pPr>
      <w:r w:rsidRPr="003044FA">
        <w:rPr>
          <w:lang w:val="lt-LT"/>
        </w:rPr>
        <w:t>Boehringer Ingelheim Vetmedica GmbH</w:t>
      </w:r>
    </w:p>
    <w:p w14:paraId="5B5DE1C1" w14:textId="77777777" w:rsidR="00A8300C" w:rsidRPr="003044FA" w:rsidRDefault="00A8300C" w:rsidP="00521F16">
      <w:pPr>
        <w:rPr>
          <w:caps/>
          <w:lang w:val="lt-LT"/>
        </w:rPr>
      </w:pPr>
      <w:r w:rsidRPr="003044FA">
        <w:rPr>
          <w:caps/>
          <w:lang w:val="lt-LT"/>
        </w:rPr>
        <w:t>Vokietija</w:t>
      </w:r>
    </w:p>
    <w:p w14:paraId="3BAA855A" w14:textId="77777777" w:rsidR="00A8300C" w:rsidRPr="003044FA" w:rsidRDefault="00A8300C" w:rsidP="00521F16">
      <w:pPr>
        <w:tabs>
          <w:tab w:val="left" w:pos="0"/>
        </w:tabs>
        <w:rPr>
          <w:lang w:val="lt-LT"/>
        </w:rPr>
      </w:pPr>
    </w:p>
    <w:p w14:paraId="17CA982D" w14:textId="77777777" w:rsidR="00A8300C" w:rsidRPr="003044FA" w:rsidRDefault="00A8300C" w:rsidP="00521F16">
      <w:pPr>
        <w:rPr>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8"/>
      </w:tblGrid>
      <w:tr w:rsidR="00A8300C" w:rsidRPr="003044FA" w14:paraId="7F7670DA" w14:textId="77777777">
        <w:tc>
          <w:tcPr>
            <w:tcW w:w="9286" w:type="dxa"/>
          </w:tcPr>
          <w:p w14:paraId="523CBEF4" w14:textId="77777777" w:rsidR="00A8300C" w:rsidRPr="003044FA" w:rsidRDefault="00A8300C" w:rsidP="00521F16">
            <w:pPr>
              <w:ind w:left="567" w:hanging="567"/>
              <w:rPr>
                <w:b/>
                <w:bCs/>
                <w:caps/>
                <w:lang w:val="lt-LT"/>
              </w:rPr>
            </w:pPr>
            <w:r w:rsidRPr="003044FA">
              <w:rPr>
                <w:b/>
                <w:bCs/>
                <w:caps/>
                <w:lang w:val="lt-LT"/>
              </w:rPr>
              <w:t>16.</w:t>
            </w:r>
            <w:r w:rsidRPr="003044FA">
              <w:rPr>
                <w:b/>
                <w:bCs/>
                <w:caps/>
                <w:lang w:val="lt-LT"/>
              </w:rPr>
              <w:tab/>
              <w:t>REGISTRACIJOS NUMERIAI</w:t>
            </w:r>
          </w:p>
        </w:tc>
      </w:tr>
    </w:tbl>
    <w:p w14:paraId="7DD44FB5" w14:textId="77777777" w:rsidR="00A8300C" w:rsidRPr="003044FA" w:rsidRDefault="00A8300C" w:rsidP="00521F16">
      <w:pPr>
        <w:rPr>
          <w:lang w:val="lt-LT"/>
        </w:rPr>
      </w:pPr>
    </w:p>
    <w:p w14:paraId="5502BDFA" w14:textId="77777777" w:rsidR="00A8300C" w:rsidRPr="003044FA" w:rsidRDefault="00A8300C" w:rsidP="00521F16">
      <w:pPr>
        <w:rPr>
          <w:highlight w:val="lightGray"/>
          <w:lang w:val="lt-LT"/>
        </w:rPr>
      </w:pPr>
      <w:r w:rsidRPr="003044FA">
        <w:rPr>
          <w:highlight w:val="lightGray"/>
          <w:lang w:val="lt-LT"/>
        </w:rPr>
        <w:t>EU/2/97/004/001 1 x 100 ml</w:t>
      </w:r>
    </w:p>
    <w:p w14:paraId="653EF6F6" w14:textId="77777777" w:rsidR="00A8300C" w:rsidRPr="003044FA" w:rsidRDefault="00A8300C" w:rsidP="00521F16">
      <w:pPr>
        <w:rPr>
          <w:lang w:val="lt-LT"/>
        </w:rPr>
      </w:pPr>
      <w:r w:rsidRPr="003044FA">
        <w:rPr>
          <w:highlight w:val="lightGray"/>
          <w:lang w:val="lt-LT"/>
        </w:rPr>
        <w:t>EU/2/97/004/010 12 x 100 ml</w:t>
      </w:r>
    </w:p>
    <w:p w14:paraId="3B951EB9" w14:textId="77777777" w:rsidR="00A8300C" w:rsidRPr="003044FA" w:rsidRDefault="00A8300C" w:rsidP="00521F16">
      <w:pPr>
        <w:tabs>
          <w:tab w:val="left" w:pos="0"/>
        </w:tabs>
        <w:rPr>
          <w:lang w:val="lt-LT"/>
        </w:rPr>
      </w:pPr>
    </w:p>
    <w:p w14:paraId="62C87380" w14:textId="77777777" w:rsidR="00A8300C" w:rsidRPr="003044FA" w:rsidRDefault="00A8300C" w:rsidP="00521F16">
      <w:pPr>
        <w:tabs>
          <w:tab w:val="left" w:pos="0"/>
        </w:tabs>
        <w:rPr>
          <w:lang w:val="lt-LT"/>
        </w:rPr>
      </w:pPr>
    </w:p>
    <w:p w14:paraId="3F03DC9A"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17.</w:t>
      </w:r>
      <w:r w:rsidRPr="003044FA">
        <w:rPr>
          <w:b/>
          <w:bCs/>
          <w:lang w:val="lt-LT"/>
        </w:rPr>
        <w:tab/>
        <w:t>GAMINTOJO SERIJOS NUMERIS</w:t>
      </w:r>
    </w:p>
    <w:p w14:paraId="1232D764" w14:textId="77777777" w:rsidR="00A8300C" w:rsidRPr="003044FA" w:rsidRDefault="00A8300C" w:rsidP="00521F16">
      <w:pPr>
        <w:rPr>
          <w:lang w:val="lt-LT"/>
        </w:rPr>
      </w:pPr>
    </w:p>
    <w:p w14:paraId="437DC9D4" w14:textId="77777777" w:rsidR="00A8300C" w:rsidRPr="003044FA" w:rsidRDefault="00A8300C" w:rsidP="00521F16">
      <w:pPr>
        <w:rPr>
          <w:lang w:val="lt-LT"/>
        </w:rPr>
      </w:pPr>
      <w:r w:rsidRPr="003044FA">
        <w:rPr>
          <w:lang w:val="lt-LT"/>
        </w:rPr>
        <w:t>Lot {numeris}</w:t>
      </w:r>
    </w:p>
    <w:p w14:paraId="4BB4B430" w14:textId="77777777" w:rsidR="00A8300C" w:rsidRPr="003044FA" w:rsidRDefault="00A8300C" w:rsidP="00521F16">
      <w:pPr>
        <w:rPr>
          <w:caps/>
          <w:lang w:val="lt-LT"/>
        </w:rPr>
      </w:pPr>
      <w:r w:rsidRPr="003044FA">
        <w:rPr>
          <w:lang w:val="lt-LT"/>
        </w:rPr>
        <w:br w:type="page"/>
      </w:r>
    </w:p>
    <w:p w14:paraId="6E717E09" w14:textId="77777777" w:rsidR="00A8300C" w:rsidRPr="003044FA" w:rsidRDefault="00A8300C" w:rsidP="00521F16">
      <w:pPr>
        <w:pBdr>
          <w:top w:val="single" w:sz="4" w:space="1" w:color="auto"/>
          <w:left w:val="single" w:sz="4" w:space="4" w:color="auto"/>
          <w:bottom w:val="single" w:sz="4" w:space="1" w:color="auto"/>
          <w:right w:val="single" w:sz="4" w:space="4" w:color="auto"/>
        </w:pBdr>
        <w:rPr>
          <w:lang w:val="lt-LT"/>
        </w:rPr>
      </w:pPr>
      <w:r w:rsidRPr="003044FA">
        <w:rPr>
          <w:b/>
          <w:bCs/>
          <w:caps/>
          <w:lang w:val="lt-LT"/>
        </w:rPr>
        <w:lastRenderedPageBreak/>
        <w:t>MINIMALŪS DUOMENYS, KURIE TURI BŪTI ANT MAŽŲ PIRMINIŲ PAKUOČIŲ</w:t>
      </w:r>
      <w:r w:rsidRPr="003044FA">
        <w:rPr>
          <w:b/>
          <w:bCs/>
          <w:lang w:val="lt-LT"/>
        </w:rPr>
        <w:t xml:space="preserve"> </w:t>
      </w:r>
    </w:p>
    <w:p w14:paraId="12FD0EFE" w14:textId="77777777" w:rsidR="00A8300C" w:rsidRPr="003044FA" w:rsidRDefault="00A8300C" w:rsidP="00521F16">
      <w:pPr>
        <w:pBdr>
          <w:top w:val="single" w:sz="4" w:space="1" w:color="auto"/>
          <w:left w:val="single" w:sz="4" w:space="4" w:color="auto"/>
          <w:bottom w:val="single" w:sz="4" w:space="1" w:color="auto"/>
          <w:right w:val="single" w:sz="4" w:space="4" w:color="auto"/>
        </w:pBdr>
        <w:rPr>
          <w:lang w:val="lt-LT"/>
        </w:rPr>
      </w:pPr>
    </w:p>
    <w:p w14:paraId="1134D329" w14:textId="7B6AADA2" w:rsidR="00A8300C" w:rsidRPr="003044FA" w:rsidRDefault="0080571F" w:rsidP="00521F16">
      <w:pPr>
        <w:pBdr>
          <w:top w:val="single" w:sz="4" w:space="1" w:color="auto"/>
          <w:left w:val="single" w:sz="4" w:space="4" w:color="auto"/>
          <w:bottom w:val="single" w:sz="4" w:space="1" w:color="auto"/>
          <w:right w:val="single" w:sz="4" w:space="4" w:color="auto"/>
        </w:pBdr>
        <w:rPr>
          <w:b/>
          <w:bCs/>
          <w:lang w:val="lt-LT"/>
        </w:rPr>
      </w:pPr>
      <w:r>
        <w:rPr>
          <w:b/>
          <w:bCs/>
          <w:lang w:val="lt-LT"/>
        </w:rPr>
        <w:t>Flakonai</w:t>
      </w:r>
      <w:r w:rsidR="00A8300C" w:rsidRPr="003044FA">
        <w:rPr>
          <w:b/>
          <w:bCs/>
          <w:lang w:val="lt-LT"/>
        </w:rPr>
        <w:t>, 20 ml ir 50 ml</w:t>
      </w:r>
    </w:p>
    <w:p w14:paraId="329577CE" w14:textId="77777777" w:rsidR="00A8300C" w:rsidRPr="003044FA" w:rsidRDefault="00A8300C" w:rsidP="00521F16">
      <w:pPr>
        <w:rPr>
          <w:lang w:val="lt-LT"/>
        </w:rPr>
      </w:pPr>
    </w:p>
    <w:p w14:paraId="2B21DE3F"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1.</w:t>
      </w:r>
      <w:r w:rsidRPr="003044FA">
        <w:rPr>
          <w:b/>
          <w:bCs/>
          <w:lang w:val="lt-LT"/>
        </w:rPr>
        <w:tab/>
        <w:t>VETERINARINIO VAISTO PAVADINIMAS</w:t>
      </w:r>
    </w:p>
    <w:p w14:paraId="4D57EA82" w14:textId="77777777" w:rsidR="00A8300C" w:rsidRPr="003044FA" w:rsidRDefault="00A8300C" w:rsidP="00521F16">
      <w:pPr>
        <w:rPr>
          <w:lang w:val="lt-LT"/>
        </w:rPr>
      </w:pPr>
    </w:p>
    <w:p w14:paraId="40CC4BFA" w14:textId="77777777" w:rsidR="00A8300C" w:rsidRPr="003044FA" w:rsidRDefault="00A8300C" w:rsidP="00521F16">
      <w:pPr>
        <w:rPr>
          <w:lang w:val="lt-LT"/>
        </w:rPr>
      </w:pPr>
      <w:r w:rsidRPr="003044FA">
        <w:rPr>
          <w:lang w:val="lt-LT"/>
        </w:rPr>
        <w:t xml:space="preserve">Metacam 5 mg/ml, injekcinis tirpalas galvijams ir kiaulėms </w:t>
      </w:r>
    </w:p>
    <w:p w14:paraId="788B8BFC" w14:textId="77777777" w:rsidR="00A8300C" w:rsidRPr="003044FA" w:rsidRDefault="00A8300C" w:rsidP="00521F16">
      <w:pPr>
        <w:rPr>
          <w:lang w:val="lt-LT"/>
        </w:rPr>
      </w:pPr>
      <w:r w:rsidRPr="003044FA">
        <w:rPr>
          <w:lang w:val="lt-LT"/>
        </w:rPr>
        <w:t>Meloksikamas</w:t>
      </w:r>
    </w:p>
    <w:p w14:paraId="1C863E68" w14:textId="77777777" w:rsidR="00A8300C" w:rsidRPr="003044FA" w:rsidRDefault="00A8300C" w:rsidP="00521F16">
      <w:pPr>
        <w:rPr>
          <w:lang w:val="lt-LT" w:eastAsia="de-DE"/>
        </w:rPr>
      </w:pPr>
    </w:p>
    <w:p w14:paraId="6514D8FF" w14:textId="77777777" w:rsidR="00A8300C" w:rsidRPr="003044FA" w:rsidRDefault="00A8300C" w:rsidP="00521F16">
      <w:pPr>
        <w:rPr>
          <w:lang w:val="lt-LT"/>
        </w:rPr>
      </w:pPr>
    </w:p>
    <w:p w14:paraId="6BD597D5"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2.</w:t>
      </w:r>
      <w:r w:rsidRPr="003044FA">
        <w:rPr>
          <w:b/>
          <w:bCs/>
          <w:lang w:val="lt-LT"/>
        </w:rPr>
        <w:tab/>
        <w:t>VEIKLIOSIOS (-IŲJŲ) MEDŽIAGOS (-Ų) KIEKIS</w:t>
      </w:r>
    </w:p>
    <w:p w14:paraId="7C2EC77A" w14:textId="77777777" w:rsidR="00A8300C" w:rsidRPr="003044FA" w:rsidRDefault="00A8300C" w:rsidP="00521F16">
      <w:pPr>
        <w:rPr>
          <w:lang w:val="lt-LT"/>
        </w:rPr>
      </w:pPr>
    </w:p>
    <w:p w14:paraId="29A79253" w14:textId="77777777" w:rsidR="00A8300C" w:rsidRPr="003044FA" w:rsidRDefault="00A8300C" w:rsidP="00521F16">
      <w:pPr>
        <w:tabs>
          <w:tab w:val="left" w:pos="1418"/>
        </w:tabs>
        <w:rPr>
          <w:lang w:val="lt-LT" w:eastAsia="de-DE"/>
        </w:rPr>
      </w:pPr>
      <w:r w:rsidRPr="003044FA">
        <w:rPr>
          <w:lang w:val="lt-LT" w:eastAsia="de-DE"/>
        </w:rPr>
        <w:t>Meloksikamas 5 mg/ml.</w:t>
      </w:r>
    </w:p>
    <w:p w14:paraId="1CA54F80" w14:textId="77777777" w:rsidR="00A8300C" w:rsidRPr="003044FA" w:rsidRDefault="00A8300C" w:rsidP="00521F16">
      <w:pPr>
        <w:rPr>
          <w:lang w:val="lt-LT"/>
        </w:rPr>
      </w:pPr>
    </w:p>
    <w:p w14:paraId="0CE790B5" w14:textId="77777777" w:rsidR="00A8300C" w:rsidRPr="003044FA" w:rsidRDefault="00A8300C" w:rsidP="00521F16">
      <w:pPr>
        <w:rPr>
          <w:lang w:val="lt-LT"/>
        </w:rPr>
      </w:pPr>
    </w:p>
    <w:p w14:paraId="2AA733DE"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3.</w:t>
      </w:r>
      <w:r w:rsidRPr="003044FA">
        <w:rPr>
          <w:b/>
          <w:bCs/>
          <w:lang w:val="lt-LT"/>
        </w:rPr>
        <w:tab/>
        <w:t xml:space="preserve">KIEKIS </w:t>
      </w:r>
      <w:r w:rsidRPr="003044FA">
        <w:rPr>
          <w:b/>
          <w:bCs/>
          <w:caps/>
          <w:lang w:val="lt-LT"/>
        </w:rPr>
        <w:t>(SVORIS, TŪRIS AR DOZIŲ SKAIČIUS)</w:t>
      </w:r>
    </w:p>
    <w:p w14:paraId="6B7D8365" w14:textId="77777777" w:rsidR="00A8300C" w:rsidRPr="003044FA" w:rsidRDefault="00A8300C" w:rsidP="00521F16">
      <w:pPr>
        <w:rPr>
          <w:lang w:val="lt-LT"/>
        </w:rPr>
      </w:pPr>
    </w:p>
    <w:p w14:paraId="492698ED" w14:textId="77777777" w:rsidR="00A8300C" w:rsidRPr="003044FA" w:rsidRDefault="00A8300C" w:rsidP="00521F16">
      <w:pPr>
        <w:rPr>
          <w:lang w:val="lt-LT"/>
        </w:rPr>
      </w:pPr>
      <w:r w:rsidRPr="003044FA">
        <w:rPr>
          <w:lang w:val="lt-LT"/>
        </w:rPr>
        <w:t>20 ml</w:t>
      </w:r>
    </w:p>
    <w:p w14:paraId="68C590D7" w14:textId="77777777" w:rsidR="00A8300C" w:rsidRPr="003044FA" w:rsidRDefault="00A8300C" w:rsidP="00521F16">
      <w:pPr>
        <w:widowControl w:val="0"/>
        <w:adjustRightInd w:val="0"/>
        <w:textAlignment w:val="baseline"/>
        <w:rPr>
          <w:highlight w:val="lightGray"/>
          <w:lang w:val="lt-LT"/>
        </w:rPr>
      </w:pPr>
      <w:r w:rsidRPr="003044FA">
        <w:rPr>
          <w:highlight w:val="lightGray"/>
          <w:lang w:val="lt-LT"/>
        </w:rPr>
        <w:t>50 ml</w:t>
      </w:r>
    </w:p>
    <w:p w14:paraId="7E5272A6" w14:textId="77777777" w:rsidR="00A8300C" w:rsidRPr="003044FA" w:rsidRDefault="00A8300C" w:rsidP="00521F16">
      <w:pPr>
        <w:rPr>
          <w:lang w:val="lt-LT"/>
        </w:rPr>
      </w:pPr>
    </w:p>
    <w:p w14:paraId="3C0555BF" w14:textId="77777777" w:rsidR="00A8300C" w:rsidRPr="003044FA" w:rsidRDefault="00A8300C" w:rsidP="00521F16">
      <w:pPr>
        <w:rPr>
          <w:lang w:val="lt-LT"/>
        </w:rPr>
      </w:pPr>
    </w:p>
    <w:p w14:paraId="33B75B93"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4.</w:t>
      </w:r>
      <w:r w:rsidRPr="003044FA">
        <w:rPr>
          <w:b/>
          <w:bCs/>
          <w:lang w:val="lt-LT"/>
        </w:rPr>
        <w:tab/>
        <w:t>NAUDOJIMO BŪDAS (-AI)</w:t>
      </w:r>
    </w:p>
    <w:p w14:paraId="1C40F26B" w14:textId="77777777" w:rsidR="00A8300C" w:rsidRPr="003044FA" w:rsidRDefault="00A8300C" w:rsidP="00521F16">
      <w:pPr>
        <w:rPr>
          <w:lang w:val="lt-LT" w:eastAsia="de-DE"/>
        </w:rPr>
      </w:pPr>
    </w:p>
    <w:p w14:paraId="02A0A873" w14:textId="77777777" w:rsidR="00A8300C" w:rsidRPr="003044FA" w:rsidRDefault="00A8300C" w:rsidP="00521F16">
      <w:pPr>
        <w:rPr>
          <w:lang w:val="lt-LT"/>
        </w:rPr>
      </w:pPr>
      <w:r w:rsidRPr="003044FA">
        <w:rPr>
          <w:u w:val="single"/>
          <w:lang w:val="lt-LT"/>
        </w:rPr>
        <w:t>Galvijams:</w:t>
      </w:r>
      <w:r w:rsidRPr="003044FA">
        <w:rPr>
          <w:b/>
          <w:bCs/>
          <w:lang w:val="lt-LT"/>
        </w:rPr>
        <w:t xml:space="preserve"> </w:t>
      </w:r>
      <w:r w:rsidRPr="003044FA">
        <w:rPr>
          <w:b/>
          <w:bCs/>
          <w:lang w:val="lt-LT"/>
        </w:rPr>
        <w:tab/>
      </w:r>
      <w:r w:rsidRPr="003044FA">
        <w:rPr>
          <w:lang w:val="lt-LT"/>
        </w:rPr>
        <w:t>s.c. ar i.v.</w:t>
      </w:r>
    </w:p>
    <w:p w14:paraId="686AF261" w14:textId="77777777" w:rsidR="00A8300C" w:rsidRPr="003044FA" w:rsidRDefault="00A8300C" w:rsidP="00521F16">
      <w:pPr>
        <w:rPr>
          <w:lang w:val="lt-LT"/>
        </w:rPr>
      </w:pPr>
      <w:r w:rsidRPr="003044FA">
        <w:rPr>
          <w:u w:val="single"/>
          <w:lang w:val="lt-LT"/>
        </w:rPr>
        <w:t>Kiaulėms:</w:t>
      </w:r>
      <w:r w:rsidRPr="003044FA">
        <w:rPr>
          <w:b/>
          <w:bCs/>
          <w:lang w:val="lt-LT"/>
        </w:rPr>
        <w:tab/>
      </w:r>
      <w:r w:rsidRPr="003044FA">
        <w:rPr>
          <w:lang w:val="lt-LT"/>
        </w:rPr>
        <w:t>i.m.</w:t>
      </w:r>
    </w:p>
    <w:p w14:paraId="69E172B1" w14:textId="77777777" w:rsidR="00A8300C" w:rsidRPr="003044FA" w:rsidRDefault="00A8300C" w:rsidP="00521F16">
      <w:pPr>
        <w:rPr>
          <w:lang w:val="lt-LT"/>
        </w:rPr>
      </w:pPr>
    </w:p>
    <w:p w14:paraId="08F9E006" w14:textId="77777777" w:rsidR="00A8300C" w:rsidRPr="003044FA" w:rsidRDefault="00A8300C" w:rsidP="00521F16">
      <w:pPr>
        <w:rPr>
          <w:lang w:val="lt-LT"/>
        </w:rPr>
      </w:pPr>
    </w:p>
    <w:p w14:paraId="7513F2FC"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5.</w:t>
      </w:r>
      <w:r w:rsidRPr="003044FA">
        <w:rPr>
          <w:b/>
          <w:bCs/>
          <w:lang w:val="lt-LT"/>
        </w:rPr>
        <w:tab/>
        <w:t>IŠLAUKA</w:t>
      </w:r>
    </w:p>
    <w:p w14:paraId="195D9F37" w14:textId="77777777" w:rsidR="00A8300C" w:rsidRPr="003044FA" w:rsidRDefault="00A8300C" w:rsidP="00521F16">
      <w:pPr>
        <w:pStyle w:val="EndnoteText"/>
        <w:tabs>
          <w:tab w:val="clear" w:pos="567"/>
        </w:tabs>
        <w:rPr>
          <w:lang w:val="lt-LT"/>
        </w:rPr>
      </w:pPr>
    </w:p>
    <w:p w14:paraId="37B1C996" w14:textId="3D02FACC" w:rsidR="00A8300C" w:rsidRPr="003044FA" w:rsidRDefault="00A8300C" w:rsidP="00521F16">
      <w:pPr>
        <w:pStyle w:val="BodyText"/>
        <w:tabs>
          <w:tab w:val="left" w:pos="1276"/>
          <w:tab w:val="left" w:pos="2552"/>
        </w:tabs>
        <w:jc w:val="left"/>
        <w:rPr>
          <w:lang w:val="lt-LT"/>
        </w:rPr>
      </w:pPr>
      <w:r w:rsidRPr="003044FA">
        <w:rPr>
          <w:lang w:val="lt-LT"/>
        </w:rPr>
        <w:t>Išlauk</w:t>
      </w:r>
      <w:r w:rsidR="0074483E">
        <w:rPr>
          <w:lang w:val="lt-LT"/>
        </w:rPr>
        <w:t>a</w:t>
      </w:r>
      <w:r w:rsidRPr="003044FA">
        <w:rPr>
          <w:lang w:val="lt-LT"/>
        </w:rPr>
        <w:t>:</w:t>
      </w:r>
    </w:p>
    <w:p w14:paraId="3A8F59B5" w14:textId="200EDFAD" w:rsidR="00A8300C" w:rsidRPr="003044FA" w:rsidRDefault="0074483E" w:rsidP="00521F16">
      <w:pPr>
        <w:pStyle w:val="BodyText"/>
        <w:tabs>
          <w:tab w:val="left" w:pos="1418"/>
          <w:tab w:val="left" w:pos="2552"/>
        </w:tabs>
        <w:jc w:val="left"/>
        <w:rPr>
          <w:lang w:val="lt-LT"/>
        </w:rPr>
      </w:pPr>
      <w:r>
        <w:rPr>
          <w:u w:val="single"/>
          <w:lang w:val="lt-LT"/>
        </w:rPr>
        <w:t>g</w:t>
      </w:r>
      <w:r w:rsidRPr="003044FA">
        <w:rPr>
          <w:u w:val="single"/>
          <w:lang w:val="lt-LT"/>
        </w:rPr>
        <w:t>alvijų</w:t>
      </w:r>
      <w:r>
        <w:rPr>
          <w:u w:val="single"/>
          <w:lang w:val="lt-LT"/>
        </w:rPr>
        <w:t xml:space="preserve"> </w:t>
      </w:r>
      <w:r w:rsidR="00A8300C" w:rsidRPr="003044FA">
        <w:rPr>
          <w:lang w:val="lt-LT"/>
        </w:rPr>
        <w:t>skerdienai ir subproduktams – 15 parų</w:t>
      </w:r>
      <w:r>
        <w:rPr>
          <w:lang w:val="lt-LT"/>
        </w:rPr>
        <w:t>;</w:t>
      </w:r>
    </w:p>
    <w:p w14:paraId="287142E8" w14:textId="3B3178D3" w:rsidR="00A8300C" w:rsidRPr="003044FA" w:rsidRDefault="00A8300C" w:rsidP="00521F16">
      <w:pPr>
        <w:tabs>
          <w:tab w:val="left" w:pos="1418"/>
        </w:tabs>
        <w:rPr>
          <w:lang w:val="lt-LT"/>
        </w:rPr>
      </w:pPr>
      <w:r w:rsidRPr="003044FA">
        <w:rPr>
          <w:u w:val="single"/>
          <w:lang w:val="lt-LT"/>
        </w:rPr>
        <w:t>kiaulių</w:t>
      </w:r>
      <w:r w:rsidR="0074483E">
        <w:rPr>
          <w:u w:val="single"/>
          <w:lang w:val="lt-LT"/>
        </w:rPr>
        <w:t xml:space="preserve"> </w:t>
      </w:r>
      <w:r w:rsidRPr="003044FA">
        <w:rPr>
          <w:lang w:val="lt-LT"/>
        </w:rPr>
        <w:t>skerdienai ir subproduktams – 5 paros.</w:t>
      </w:r>
    </w:p>
    <w:p w14:paraId="1C208311" w14:textId="77777777" w:rsidR="00A8300C" w:rsidRPr="003044FA" w:rsidRDefault="00A8300C" w:rsidP="00521F16">
      <w:pPr>
        <w:rPr>
          <w:lang w:val="lt-LT"/>
        </w:rPr>
      </w:pPr>
    </w:p>
    <w:p w14:paraId="2650F347" w14:textId="77777777" w:rsidR="00A8300C" w:rsidRPr="003044FA" w:rsidRDefault="00A8300C" w:rsidP="00521F16">
      <w:pPr>
        <w:rPr>
          <w:lang w:val="lt-LT"/>
        </w:rPr>
      </w:pPr>
    </w:p>
    <w:p w14:paraId="0A91A4F1"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6.</w:t>
      </w:r>
      <w:r w:rsidRPr="003044FA">
        <w:rPr>
          <w:b/>
          <w:bCs/>
          <w:lang w:val="lt-LT"/>
        </w:rPr>
        <w:tab/>
        <w:t>SERIJOS NUMERIS</w:t>
      </w:r>
    </w:p>
    <w:p w14:paraId="1071633B" w14:textId="77777777" w:rsidR="00A8300C" w:rsidRPr="003044FA" w:rsidRDefault="00A8300C" w:rsidP="00521F16">
      <w:pPr>
        <w:rPr>
          <w:lang w:val="lt-LT"/>
        </w:rPr>
      </w:pPr>
    </w:p>
    <w:p w14:paraId="68F89251" w14:textId="77777777" w:rsidR="00A8300C" w:rsidRPr="003044FA" w:rsidRDefault="00A8300C" w:rsidP="00521F16">
      <w:pPr>
        <w:rPr>
          <w:lang w:val="lt-LT"/>
        </w:rPr>
      </w:pPr>
      <w:r w:rsidRPr="003044FA">
        <w:rPr>
          <w:lang w:val="lt-LT"/>
        </w:rPr>
        <w:t>Lot {numeris}</w:t>
      </w:r>
    </w:p>
    <w:p w14:paraId="23121CFF" w14:textId="77777777" w:rsidR="00A8300C" w:rsidRPr="003044FA" w:rsidRDefault="00A8300C" w:rsidP="00521F16">
      <w:pPr>
        <w:rPr>
          <w:lang w:val="lt-LT"/>
        </w:rPr>
      </w:pPr>
    </w:p>
    <w:p w14:paraId="08EF27E0" w14:textId="77777777" w:rsidR="00A8300C" w:rsidRPr="003044FA" w:rsidRDefault="00A8300C" w:rsidP="00521F16">
      <w:pPr>
        <w:rPr>
          <w:lang w:val="lt-LT"/>
        </w:rPr>
      </w:pPr>
    </w:p>
    <w:p w14:paraId="59D9698E"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7.</w:t>
      </w:r>
      <w:r w:rsidRPr="003044FA">
        <w:rPr>
          <w:b/>
          <w:bCs/>
          <w:lang w:val="lt-LT"/>
        </w:rPr>
        <w:tab/>
        <w:t>TINKAMUMO DATA</w:t>
      </w:r>
    </w:p>
    <w:p w14:paraId="04B35ABC" w14:textId="77777777" w:rsidR="00A8300C" w:rsidRPr="003044FA" w:rsidRDefault="00A8300C" w:rsidP="00521F16">
      <w:pPr>
        <w:rPr>
          <w:lang w:val="lt-LT"/>
        </w:rPr>
      </w:pPr>
    </w:p>
    <w:p w14:paraId="6FAC9238" w14:textId="77777777" w:rsidR="00A8300C" w:rsidRPr="003044FA" w:rsidRDefault="00A8300C" w:rsidP="00521F16">
      <w:pPr>
        <w:rPr>
          <w:lang w:val="lt-LT"/>
        </w:rPr>
      </w:pPr>
      <w:r w:rsidRPr="003044FA">
        <w:rPr>
          <w:lang w:val="lt-LT"/>
        </w:rPr>
        <w:t>EXP {mėnuo/metai}</w:t>
      </w:r>
    </w:p>
    <w:p w14:paraId="4A7269D3" w14:textId="77777777" w:rsidR="00A8300C" w:rsidRPr="003044FA" w:rsidRDefault="00A8300C" w:rsidP="00521F16">
      <w:pPr>
        <w:rPr>
          <w:lang w:val="lt-LT"/>
        </w:rPr>
      </w:pPr>
      <w:r w:rsidRPr="003044FA">
        <w:rPr>
          <w:lang w:val="lt-LT"/>
        </w:rPr>
        <w:t>Pradūrus kamštelį, sunaudoti per 28 d.</w:t>
      </w:r>
    </w:p>
    <w:p w14:paraId="2252AAAE" w14:textId="77777777" w:rsidR="00A8300C" w:rsidRPr="003044FA" w:rsidRDefault="00A8300C" w:rsidP="00521F16">
      <w:pPr>
        <w:rPr>
          <w:lang w:val="lt-LT"/>
        </w:rPr>
      </w:pPr>
    </w:p>
    <w:p w14:paraId="586AA5AF" w14:textId="77777777" w:rsidR="00A8300C" w:rsidRPr="003044FA" w:rsidRDefault="00A8300C" w:rsidP="00521F16">
      <w:pPr>
        <w:rPr>
          <w:lang w:val="lt-LT"/>
        </w:rPr>
      </w:pPr>
    </w:p>
    <w:p w14:paraId="0E630790"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caps/>
          <w:lang w:val="lt-LT"/>
        </w:rPr>
        <w:t>8.</w:t>
      </w:r>
      <w:r w:rsidRPr="003044FA">
        <w:rPr>
          <w:b/>
          <w:bCs/>
          <w:caps/>
          <w:lang w:val="lt-LT"/>
        </w:rPr>
        <w:tab/>
        <w:t xml:space="preserve">NUORODA „TIK Veterinariniam naudojimui“ </w:t>
      </w:r>
    </w:p>
    <w:p w14:paraId="0825E2C0" w14:textId="77777777" w:rsidR="00A8300C" w:rsidRPr="003044FA" w:rsidRDefault="00A8300C" w:rsidP="00521F16">
      <w:pPr>
        <w:rPr>
          <w:lang w:val="lt-LT"/>
        </w:rPr>
      </w:pPr>
    </w:p>
    <w:p w14:paraId="3078A582" w14:textId="77777777" w:rsidR="00A8300C" w:rsidRPr="003044FA" w:rsidRDefault="00A8300C" w:rsidP="00521F16">
      <w:pPr>
        <w:rPr>
          <w:lang w:val="lt-LT"/>
        </w:rPr>
      </w:pPr>
      <w:r w:rsidRPr="003044FA">
        <w:rPr>
          <w:lang w:val="lt-LT"/>
        </w:rPr>
        <w:t>Tik veterinariniam naudojimui.</w:t>
      </w:r>
    </w:p>
    <w:p w14:paraId="1F724A30" w14:textId="77777777" w:rsidR="00A8300C" w:rsidRPr="003044FA" w:rsidRDefault="00A8300C" w:rsidP="00521F16">
      <w:pPr>
        <w:rPr>
          <w:lang w:val="lt-LT"/>
        </w:rPr>
      </w:pPr>
      <w:r w:rsidRPr="003044FA">
        <w:rPr>
          <w:lang w:val="lt-LT"/>
        </w:rPr>
        <w:br w:type="page"/>
      </w:r>
    </w:p>
    <w:p w14:paraId="7E94E4BB" w14:textId="77777777" w:rsidR="00A8300C" w:rsidRPr="003044FA" w:rsidRDefault="00A8300C" w:rsidP="00521F16">
      <w:pPr>
        <w:pBdr>
          <w:top w:val="single" w:sz="4" w:space="1" w:color="auto"/>
          <w:left w:val="single" w:sz="4" w:space="4" w:color="auto"/>
          <w:bottom w:val="single" w:sz="4" w:space="1" w:color="auto"/>
          <w:right w:val="single" w:sz="4" w:space="4" w:color="auto"/>
        </w:pBdr>
        <w:rPr>
          <w:lang w:val="lt-LT"/>
        </w:rPr>
      </w:pPr>
      <w:r w:rsidRPr="003044FA">
        <w:rPr>
          <w:b/>
          <w:bCs/>
          <w:lang w:val="lt-LT"/>
        </w:rPr>
        <w:lastRenderedPageBreak/>
        <w:t>DUOMENYS, KURIE TURI BŪTI ANT ANTRINĖS PAKUOTĖS</w:t>
      </w:r>
    </w:p>
    <w:p w14:paraId="3117DD36" w14:textId="77777777" w:rsidR="00A8300C" w:rsidRPr="003044FA" w:rsidRDefault="00A8300C" w:rsidP="00521F16">
      <w:pPr>
        <w:pBdr>
          <w:top w:val="single" w:sz="4" w:space="1" w:color="auto"/>
          <w:left w:val="single" w:sz="4" w:space="4" w:color="auto"/>
          <w:bottom w:val="single" w:sz="4" w:space="1" w:color="auto"/>
          <w:right w:val="single" w:sz="4" w:space="4" w:color="auto"/>
        </w:pBdr>
        <w:rPr>
          <w:u w:val="single"/>
          <w:lang w:val="lt-LT"/>
        </w:rPr>
      </w:pPr>
    </w:p>
    <w:p w14:paraId="7B8E1D15" w14:textId="77777777" w:rsidR="00A8300C" w:rsidRPr="003044FA" w:rsidRDefault="00A8300C" w:rsidP="00521F16">
      <w:pPr>
        <w:pBdr>
          <w:top w:val="single" w:sz="4" w:space="1" w:color="auto"/>
          <w:left w:val="single" w:sz="4" w:space="4" w:color="auto"/>
          <w:bottom w:val="single" w:sz="4" w:space="1" w:color="auto"/>
          <w:right w:val="single" w:sz="4" w:space="4" w:color="auto"/>
        </w:pBdr>
        <w:rPr>
          <w:b/>
          <w:bCs/>
          <w:lang w:val="lt-LT"/>
        </w:rPr>
      </w:pPr>
      <w:r w:rsidRPr="003044FA">
        <w:rPr>
          <w:b/>
          <w:bCs/>
          <w:lang w:val="lt-LT"/>
        </w:rPr>
        <w:t>Dėžutės po 10 ml, 32 ml, 100 ml ir 180 ml</w:t>
      </w:r>
    </w:p>
    <w:p w14:paraId="15FE9EE0" w14:textId="77777777" w:rsidR="00A8300C" w:rsidRPr="003044FA" w:rsidRDefault="00A8300C" w:rsidP="00521F16">
      <w:pPr>
        <w:rPr>
          <w:u w:val="single"/>
          <w:lang w:val="lt-LT"/>
        </w:rPr>
      </w:pPr>
    </w:p>
    <w:p w14:paraId="6421AEBF"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1.</w:t>
      </w:r>
      <w:r w:rsidRPr="003044FA">
        <w:rPr>
          <w:b/>
          <w:bCs/>
          <w:lang w:val="lt-LT"/>
        </w:rPr>
        <w:tab/>
        <w:t>VETERINARINIO VAISTO PAVADINIMAS</w:t>
      </w:r>
    </w:p>
    <w:p w14:paraId="7B39B824" w14:textId="77777777" w:rsidR="00A8300C" w:rsidRPr="003044FA" w:rsidRDefault="00A8300C" w:rsidP="00521F16">
      <w:pPr>
        <w:rPr>
          <w:lang w:val="lt-LT"/>
        </w:rPr>
      </w:pPr>
    </w:p>
    <w:p w14:paraId="705A265A" w14:textId="77777777" w:rsidR="00A8300C" w:rsidRPr="003044FA" w:rsidRDefault="00A8300C" w:rsidP="00521F16">
      <w:pPr>
        <w:outlineLvl w:val="1"/>
        <w:rPr>
          <w:lang w:val="lt-LT"/>
        </w:rPr>
      </w:pPr>
      <w:r w:rsidRPr="003044FA">
        <w:rPr>
          <w:lang w:val="lt-LT"/>
        </w:rPr>
        <w:t>Metacam 1,5 mg/ml, geriamoji suspensija šunims</w:t>
      </w:r>
    </w:p>
    <w:p w14:paraId="4D7E2C7A" w14:textId="77777777" w:rsidR="00A8300C" w:rsidRPr="003044FA" w:rsidRDefault="00A8300C" w:rsidP="00521F16">
      <w:pPr>
        <w:rPr>
          <w:lang w:val="lt-LT"/>
        </w:rPr>
      </w:pPr>
      <w:r w:rsidRPr="003044FA">
        <w:rPr>
          <w:lang w:val="lt-LT"/>
        </w:rPr>
        <w:t>Meloksikamas</w:t>
      </w:r>
    </w:p>
    <w:p w14:paraId="7C7D1FCE" w14:textId="77777777" w:rsidR="00A8300C" w:rsidRPr="003044FA" w:rsidRDefault="00A8300C" w:rsidP="00521F16">
      <w:pPr>
        <w:rPr>
          <w:lang w:val="lt-LT"/>
        </w:rPr>
      </w:pPr>
    </w:p>
    <w:p w14:paraId="673A19B8" w14:textId="77777777" w:rsidR="00A8300C" w:rsidRPr="003044FA" w:rsidRDefault="00A8300C" w:rsidP="00521F16">
      <w:pPr>
        <w:rPr>
          <w:lang w:val="lt-LT"/>
        </w:rPr>
      </w:pPr>
    </w:p>
    <w:p w14:paraId="3AF999A9"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eastAsia="de-DE"/>
        </w:rPr>
      </w:pPr>
      <w:r w:rsidRPr="003044FA">
        <w:rPr>
          <w:b/>
          <w:bCs/>
          <w:lang w:val="lt-LT"/>
        </w:rPr>
        <w:t>2.</w:t>
      </w:r>
      <w:r w:rsidRPr="003044FA">
        <w:rPr>
          <w:b/>
          <w:bCs/>
          <w:lang w:val="lt-LT"/>
        </w:rPr>
        <w:tab/>
      </w:r>
      <w:r w:rsidRPr="003044FA">
        <w:rPr>
          <w:b/>
          <w:bCs/>
          <w:caps/>
          <w:lang w:val="lt-LT"/>
        </w:rPr>
        <w:t>VEIKLIOJI (-IOSIOS) MEDŽIAGA (-os)</w:t>
      </w:r>
    </w:p>
    <w:p w14:paraId="1488BEDD" w14:textId="77777777" w:rsidR="00A8300C" w:rsidRPr="003044FA" w:rsidRDefault="00A8300C" w:rsidP="00521F16">
      <w:pPr>
        <w:tabs>
          <w:tab w:val="left" w:pos="1418"/>
        </w:tabs>
        <w:rPr>
          <w:lang w:val="lt-LT" w:eastAsia="de-DE"/>
        </w:rPr>
      </w:pPr>
    </w:p>
    <w:p w14:paraId="5D0EEF49" w14:textId="77777777" w:rsidR="00A8300C" w:rsidRPr="003044FA" w:rsidRDefault="00A8300C" w:rsidP="00521F16">
      <w:pPr>
        <w:tabs>
          <w:tab w:val="left" w:pos="1418"/>
        </w:tabs>
        <w:rPr>
          <w:lang w:val="lt-LT" w:eastAsia="de-DE"/>
        </w:rPr>
      </w:pPr>
      <w:r w:rsidRPr="003044FA">
        <w:rPr>
          <w:lang w:val="lt-LT" w:eastAsia="de-DE"/>
        </w:rPr>
        <w:t>Meloksikamas 1,5 mg/ml.</w:t>
      </w:r>
    </w:p>
    <w:p w14:paraId="20FEBCE8" w14:textId="77777777" w:rsidR="00A8300C" w:rsidRPr="003044FA" w:rsidRDefault="00A8300C" w:rsidP="00521F16">
      <w:pPr>
        <w:rPr>
          <w:lang w:val="lt-LT"/>
        </w:rPr>
      </w:pPr>
    </w:p>
    <w:p w14:paraId="67A1CDA5" w14:textId="77777777" w:rsidR="00A8300C" w:rsidRPr="003044FA" w:rsidRDefault="00A8300C" w:rsidP="00521F16">
      <w:pPr>
        <w:rPr>
          <w:lang w:val="lt-LT"/>
        </w:rPr>
      </w:pPr>
    </w:p>
    <w:p w14:paraId="455B2A14"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3.</w:t>
      </w:r>
      <w:r w:rsidRPr="003044FA">
        <w:rPr>
          <w:b/>
          <w:bCs/>
          <w:lang w:val="lt-LT"/>
        </w:rPr>
        <w:tab/>
        <w:t>VAISTO FORMA</w:t>
      </w:r>
    </w:p>
    <w:p w14:paraId="556A13C3" w14:textId="77777777" w:rsidR="00A8300C" w:rsidRPr="003044FA" w:rsidRDefault="00A8300C" w:rsidP="00521F16">
      <w:pPr>
        <w:rPr>
          <w:lang w:val="lt-LT"/>
        </w:rPr>
      </w:pPr>
    </w:p>
    <w:p w14:paraId="6184F927" w14:textId="77777777" w:rsidR="00A8300C" w:rsidRPr="003044FA" w:rsidRDefault="00A8300C" w:rsidP="00521F16">
      <w:pPr>
        <w:rPr>
          <w:lang w:val="lt-LT"/>
        </w:rPr>
      </w:pPr>
      <w:r w:rsidRPr="003044FA">
        <w:rPr>
          <w:highlight w:val="lightGray"/>
          <w:lang w:val="lt-LT"/>
        </w:rPr>
        <w:t>Geriamoji suspensija.</w:t>
      </w:r>
    </w:p>
    <w:p w14:paraId="45573ACA" w14:textId="77777777" w:rsidR="00A8300C" w:rsidRPr="003044FA" w:rsidRDefault="00A8300C" w:rsidP="00521F16">
      <w:pPr>
        <w:rPr>
          <w:lang w:val="lt-LT"/>
        </w:rPr>
      </w:pPr>
    </w:p>
    <w:p w14:paraId="3E772742" w14:textId="77777777" w:rsidR="00A8300C" w:rsidRPr="003044FA" w:rsidRDefault="00A8300C" w:rsidP="00521F16">
      <w:pPr>
        <w:rPr>
          <w:lang w:val="lt-LT"/>
        </w:rPr>
      </w:pPr>
    </w:p>
    <w:p w14:paraId="7C29DA93"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4.</w:t>
      </w:r>
      <w:r w:rsidRPr="003044FA">
        <w:rPr>
          <w:b/>
          <w:bCs/>
          <w:lang w:val="lt-LT"/>
        </w:rPr>
        <w:tab/>
        <w:t>PAKUOTĖS DYDIS</w:t>
      </w:r>
    </w:p>
    <w:p w14:paraId="6CB3442B" w14:textId="77777777" w:rsidR="00A8300C" w:rsidRPr="003044FA" w:rsidRDefault="00A8300C" w:rsidP="00521F16">
      <w:pPr>
        <w:rPr>
          <w:lang w:val="lt-LT"/>
        </w:rPr>
      </w:pPr>
    </w:p>
    <w:p w14:paraId="344B0EBF" w14:textId="77777777" w:rsidR="00A8300C" w:rsidRPr="003044FA" w:rsidRDefault="00A8300C" w:rsidP="00521F16">
      <w:pPr>
        <w:rPr>
          <w:lang w:val="lt-LT"/>
        </w:rPr>
      </w:pPr>
      <w:r w:rsidRPr="003044FA">
        <w:rPr>
          <w:lang w:val="lt-LT"/>
        </w:rPr>
        <w:t>10 ml</w:t>
      </w:r>
    </w:p>
    <w:p w14:paraId="3E81893B" w14:textId="77777777" w:rsidR="00A8300C" w:rsidRPr="003044FA" w:rsidRDefault="00A8300C" w:rsidP="00521F16">
      <w:pPr>
        <w:rPr>
          <w:highlight w:val="lightGray"/>
          <w:lang w:val="lt-LT"/>
        </w:rPr>
      </w:pPr>
      <w:r w:rsidRPr="003044FA">
        <w:rPr>
          <w:highlight w:val="lightGray"/>
          <w:lang w:val="lt-LT"/>
        </w:rPr>
        <w:t>32 ml</w:t>
      </w:r>
    </w:p>
    <w:p w14:paraId="0A7A8018" w14:textId="77777777" w:rsidR="00A8300C" w:rsidRPr="003044FA" w:rsidRDefault="00A8300C" w:rsidP="00521F16">
      <w:pPr>
        <w:rPr>
          <w:lang w:val="lt-LT"/>
        </w:rPr>
      </w:pPr>
      <w:r w:rsidRPr="003044FA">
        <w:rPr>
          <w:highlight w:val="lightGray"/>
          <w:lang w:val="lt-LT"/>
        </w:rPr>
        <w:t>100 ml</w:t>
      </w:r>
    </w:p>
    <w:p w14:paraId="1890BC2A" w14:textId="77777777" w:rsidR="00A8300C" w:rsidRPr="003044FA" w:rsidRDefault="00A8300C" w:rsidP="00521F16">
      <w:pPr>
        <w:rPr>
          <w:lang w:val="lt-LT"/>
        </w:rPr>
      </w:pPr>
      <w:r w:rsidRPr="003044FA">
        <w:rPr>
          <w:highlight w:val="lightGray"/>
          <w:lang w:val="lt-LT"/>
        </w:rPr>
        <w:t>180 ml</w:t>
      </w:r>
    </w:p>
    <w:p w14:paraId="038F4784" w14:textId="77777777" w:rsidR="00A8300C" w:rsidRPr="003044FA" w:rsidRDefault="00A8300C" w:rsidP="00521F16">
      <w:pPr>
        <w:rPr>
          <w:lang w:val="lt-LT"/>
        </w:rPr>
      </w:pPr>
    </w:p>
    <w:p w14:paraId="2AB74588" w14:textId="77777777" w:rsidR="00A8300C" w:rsidRPr="003044FA" w:rsidRDefault="00A8300C" w:rsidP="00521F16">
      <w:pPr>
        <w:rPr>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8"/>
      </w:tblGrid>
      <w:tr w:rsidR="00A8300C" w:rsidRPr="003044FA" w14:paraId="357F188E" w14:textId="77777777">
        <w:tc>
          <w:tcPr>
            <w:tcW w:w="9627" w:type="dxa"/>
          </w:tcPr>
          <w:p w14:paraId="53F33D2F" w14:textId="77777777" w:rsidR="00A8300C" w:rsidRPr="003044FA" w:rsidRDefault="00A8300C" w:rsidP="00521F16">
            <w:pPr>
              <w:ind w:left="567" w:hanging="567"/>
              <w:rPr>
                <w:b/>
                <w:bCs/>
                <w:caps/>
                <w:lang w:val="lt-LT"/>
              </w:rPr>
            </w:pPr>
            <w:r w:rsidRPr="003044FA">
              <w:rPr>
                <w:b/>
                <w:bCs/>
                <w:caps/>
                <w:lang w:val="lt-LT"/>
              </w:rPr>
              <w:t>5.</w:t>
            </w:r>
            <w:r w:rsidRPr="003044FA">
              <w:rPr>
                <w:b/>
                <w:bCs/>
                <w:caps/>
                <w:lang w:val="lt-LT"/>
              </w:rPr>
              <w:tab/>
              <w:t>PASKIRTIES GYVŪNŲ RŪŠIS (-YS)</w:t>
            </w:r>
          </w:p>
        </w:tc>
      </w:tr>
    </w:tbl>
    <w:p w14:paraId="67DDC950" w14:textId="77777777" w:rsidR="00A8300C" w:rsidRPr="003044FA" w:rsidRDefault="00A8300C" w:rsidP="00521F16">
      <w:pPr>
        <w:rPr>
          <w:lang w:val="lt-LT"/>
        </w:rPr>
      </w:pPr>
    </w:p>
    <w:p w14:paraId="4280F813" w14:textId="77777777" w:rsidR="00A8300C" w:rsidRPr="003044FA" w:rsidRDefault="00A8300C" w:rsidP="00521F16">
      <w:pPr>
        <w:rPr>
          <w:lang w:val="lt-LT"/>
        </w:rPr>
      </w:pPr>
      <w:r w:rsidRPr="003044FA">
        <w:rPr>
          <w:highlight w:val="lightGray"/>
          <w:lang w:val="lt-LT"/>
        </w:rPr>
        <w:t>Šunys.</w:t>
      </w:r>
    </w:p>
    <w:p w14:paraId="68B9CDF6" w14:textId="77777777" w:rsidR="00A8300C" w:rsidRPr="003044FA" w:rsidRDefault="00A8300C" w:rsidP="00521F16">
      <w:pPr>
        <w:rPr>
          <w:lang w:val="lt-LT"/>
        </w:rPr>
      </w:pPr>
    </w:p>
    <w:p w14:paraId="3B1F4723" w14:textId="77777777" w:rsidR="00A8300C" w:rsidRPr="003044FA" w:rsidRDefault="00A8300C" w:rsidP="00521F16">
      <w:pPr>
        <w:rPr>
          <w:lang w:val="lt-LT"/>
        </w:rPr>
      </w:pPr>
    </w:p>
    <w:p w14:paraId="39F8CB5A"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6.</w:t>
      </w:r>
      <w:r w:rsidRPr="003044FA">
        <w:rPr>
          <w:b/>
          <w:bCs/>
          <w:lang w:val="lt-LT"/>
        </w:rPr>
        <w:tab/>
        <w:t>INDIKACIJA (-OS)</w:t>
      </w:r>
    </w:p>
    <w:p w14:paraId="189E1A08" w14:textId="77777777" w:rsidR="00A8300C" w:rsidRPr="003044FA" w:rsidRDefault="00A8300C" w:rsidP="00521F16">
      <w:pPr>
        <w:rPr>
          <w:lang w:val="lt-LT"/>
        </w:rPr>
      </w:pPr>
    </w:p>
    <w:p w14:paraId="045972B0" w14:textId="77777777" w:rsidR="00A8300C" w:rsidRPr="003044FA" w:rsidRDefault="00A8300C" w:rsidP="00521F16">
      <w:pPr>
        <w:rPr>
          <w:lang w:val="lt-LT"/>
        </w:rPr>
      </w:pPr>
    </w:p>
    <w:p w14:paraId="76916BE1" w14:textId="77777777" w:rsidR="00A8300C" w:rsidRPr="003044FA" w:rsidRDefault="00A8300C" w:rsidP="00521F16">
      <w:pPr>
        <w:rPr>
          <w:lang w:val="lt-LT"/>
        </w:rPr>
      </w:pPr>
    </w:p>
    <w:p w14:paraId="43E47B71"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7.</w:t>
      </w:r>
      <w:r w:rsidRPr="003044FA">
        <w:rPr>
          <w:b/>
          <w:bCs/>
          <w:lang w:val="lt-LT"/>
        </w:rPr>
        <w:tab/>
      </w:r>
      <w:r w:rsidRPr="003044FA">
        <w:rPr>
          <w:b/>
          <w:bCs/>
          <w:caps/>
          <w:lang w:val="lt-LT"/>
        </w:rPr>
        <w:t>NAUDOJIMO BŪDAS (-aI) IR METODAS</w:t>
      </w:r>
    </w:p>
    <w:p w14:paraId="2F607CB0" w14:textId="77777777" w:rsidR="00A8300C" w:rsidRPr="003044FA" w:rsidRDefault="00A8300C" w:rsidP="00521F16">
      <w:pPr>
        <w:rPr>
          <w:lang w:val="lt-LT"/>
        </w:rPr>
      </w:pPr>
    </w:p>
    <w:p w14:paraId="239C2F3A" w14:textId="77777777" w:rsidR="00A8300C" w:rsidRPr="003044FA" w:rsidRDefault="00A8300C" w:rsidP="00521F16">
      <w:pPr>
        <w:rPr>
          <w:lang w:val="lt-LT"/>
        </w:rPr>
      </w:pPr>
      <w:r w:rsidRPr="003044FA">
        <w:rPr>
          <w:lang w:val="lt-LT"/>
        </w:rPr>
        <w:t>Prieš naudojant reikia gerai suplakti.</w:t>
      </w:r>
    </w:p>
    <w:p w14:paraId="39CC7BE5" w14:textId="77777777" w:rsidR="00A8300C" w:rsidRPr="003044FA" w:rsidRDefault="00A8300C" w:rsidP="00521F16">
      <w:pPr>
        <w:ind w:left="567" w:hanging="567"/>
        <w:rPr>
          <w:lang w:val="lt-LT"/>
        </w:rPr>
      </w:pPr>
      <w:r w:rsidRPr="003044FA">
        <w:rPr>
          <w:lang w:val="lt-LT"/>
        </w:rPr>
        <w:t xml:space="preserve">Duoti </w:t>
      </w:r>
      <w:r w:rsidRPr="003044FA">
        <w:rPr>
          <w:i/>
          <w:iCs/>
          <w:lang w:val="lt-LT"/>
        </w:rPr>
        <w:t>per os</w:t>
      </w:r>
      <w:r w:rsidRPr="003044FA">
        <w:rPr>
          <w:lang w:val="lt-LT"/>
        </w:rPr>
        <w:t>.</w:t>
      </w:r>
    </w:p>
    <w:p w14:paraId="74B9C007" w14:textId="77777777" w:rsidR="00A8300C" w:rsidRPr="003044FA" w:rsidRDefault="00A8300C" w:rsidP="00521F16">
      <w:pPr>
        <w:rPr>
          <w:lang w:val="lt-LT"/>
        </w:rPr>
      </w:pPr>
      <w:r w:rsidRPr="003044FA">
        <w:rPr>
          <w:lang w:val="lt-LT"/>
        </w:rPr>
        <w:t>Prieš naudojant būtina perskaityti informacinį lapelį.</w:t>
      </w:r>
    </w:p>
    <w:p w14:paraId="1508C375" w14:textId="77777777" w:rsidR="00A8300C" w:rsidRPr="003044FA" w:rsidRDefault="00A8300C" w:rsidP="00521F16">
      <w:pPr>
        <w:rPr>
          <w:lang w:val="lt-LT"/>
        </w:rPr>
      </w:pPr>
    </w:p>
    <w:p w14:paraId="0C3F1D2C" w14:textId="77777777" w:rsidR="00A8300C" w:rsidRPr="003044FA" w:rsidRDefault="00A8300C" w:rsidP="00521F16">
      <w:pPr>
        <w:rPr>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8"/>
      </w:tblGrid>
      <w:tr w:rsidR="00A8300C" w:rsidRPr="003044FA" w14:paraId="2A0B0414" w14:textId="77777777">
        <w:tc>
          <w:tcPr>
            <w:tcW w:w="9286" w:type="dxa"/>
          </w:tcPr>
          <w:p w14:paraId="6C4EE744" w14:textId="77777777" w:rsidR="00A8300C" w:rsidRPr="003044FA" w:rsidRDefault="00A8300C" w:rsidP="00521F16">
            <w:pPr>
              <w:ind w:left="567" w:hanging="567"/>
              <w:rPr>
                <w:b/>
                <w:bCs/>
                <w:caps/>
                <w:lang w:val="lt-LT"/>
              </w:rPr>
            </w:pPr>
            <w:r w:rsidRPr="003044FA">
              <w:rPr>
                <w:b/>
                <w:bCs/>
                <w:caps/>
                <w:lang w:val="lt-LT"/>
              </w:rPr>
              <w:t>8.</w:t>
            </w:r>
            <w:r w:rsidRPr="003044FA">
              <w:rPr>
                <w:b/>
                <w:bCs/>
                <w:caps/>
                <w:lang w:val="lt-LT"/>
              </w:rPr>
              <w:tab/>
              <w:t>IŠLAUKA</w:t>
            </w:r>
          </w:p>
        </w:tc>
      </w:tr>
    </w:tbl>
    <w:p w14:paraId="03A84E28" w14:textId="77777777" w:rsidR="00A8300C" w:rsidRPr="003044FA" w:rsidRDefault="00A8300C" w:rsidP="00521F16">
      <w:pPr>
        <w:rPr>
          <w:lang w:val="lt-LT"/>
        </w:rPr>
      </w:pPr>
    </w:p>
    <w:p w14:paraId="6ACB14AB" w14:textId="77777777" w:rsidR="00A8300C" w:rsidRPr="003044FA" w:rsidRDefault="00A8300C" w:rsidP="00521F16">
      <w:pPr>
        <w:rPr>
          <w:lang w:val="lt-LT"/>
        </w:rPr>
      </w:pPr>
    </w:p>
    <w:p w14:paraId="0BE4D08C" w14:textId="77777777" w:rsidR="00A8300C" w:rsidRPr="003044FA" w:rsidRDefault="00A8300C" w:rsidP="00521F16">
      <w:pPr>
        <w:rPr>
          <w:lang w:val="lt-LT"/>
        </w:rPr>
      </w:pPr>
    </w:p>
    <w:p w14:paraId="6421380A"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9.</w:t>
      </w:r>
      <w:r w:rsidRPr="003044FA">
        <w:rPr>
          <w:b/>
          <w:bCs/>
          <w:lang w:val="lt-LT"/>
        </w:rPr>
        <w:tab/>
      </w:r>
      <w:r w:rsidRPr="003044FA">
        <w:rPr>
          <w:b/>
          <w:bCs/>
          <w:caps/>
          <w:lang w:val="lt-LT"/>
        </w:rPr>
        <w:t>SPECIALIeji įspėjimai, jei reikia</w:t>
      </w:r>
    </w:p>
    <w:p w14:paraId="696FC5C6" w14:textId="77777777" w:rsidR="00A8300C" w:rsidRPr="003044FA" w:rsidRDefault="00A8300C" w:rsidP="00521F16">
      <w:pPr>
        <w:rPr>
          <w:lang w:val="lt-LT"/>
        </w:rPr>
      </w:pPr>
    </w:p>
    <w:p w14:paraId="00033D96" w14:textId="77777777" w:rsidR="00A8300C" w:rsidRPr="003044FA" w:rsidRDefault="00A8300C" w:rsidP="00521F16">
      <w:pPr>
        <w:rPr>
          <w:lang w:val="lt-LT" w:eastAsia="de-DE"/>
        </w:rPr>
      </w:pPr>
      <w:r w:rsidRPr="003044FA">
        <w:rPr>
          <w:lang w:val="lt-LT" w:eastAsia="de-DE"/>
        </w:rPr>
        <w:t>Negalima naudoti vaikingumo</w:t>
      </w:r>
      <w:r w:rsidRPr="003044FA">
        <w:rPr>
          <w:b/>
          <w:bCs/>
          <w:lang w:val="lt-LT" w:eastAsia="de-DE"/>
        </w:rPr>
        <w:t xml:space="preserve"> </w:t>
      </w:r>
      <w:r w:rsidRPr="003044FA">
        <w:rPr>
          <w:lang w:val="lt-LT" w:eastAsia="de-DE"/>
        </w:rPr>
        <w:t>ir laktacijos metu.</w:t>
      </w:r>
    </w:p>
    <w:p w14:paraId="175E5240" w14:textId="77777777" w:rsidR="00A8300C" w:rsidRPr="003044FA" w:rsidRDefault="00A8300C" w:rsidP="00521F16">
      <w:pPr>
        <w:rPr>
          <w:b/>
          <w:bCs/>
          <w:caps/>
          <w:lang w:val="lt-LT"/>
        </w:rPr>
      </w:pPr>
    </w:p>
    <w:p w14:paraId="188621EB" w14:textId="77777777" w:rsidR="00A8300C" w:rsidRPr="003044FA" w:rsidRDefault="00A8300C" w:rsidP="00521F16">
      <w:pPr>
        <w:rPr>
          <w:b/>
          <w:bCs/>
          <w:caps/>
          <w:lang w:val="lt-LT"/>
        </w:rPr>
      </w:pPr>
    </w:p>
    <w:p w14:paraId="6CCFEC4D" w14:textId="77777777" w:rsidR="00A8300C" w:rsidRPr="003044FA" w:rsidRDefault="00A8300C" w:rsidP="000209CE">
      <w:pPr>
        <w:keepNext/>
        <w:pBdr>
          <w:top w:val="single" w:sz="4" w:space="1" w:color="auto"/>
          <w:left w:val="single" w:sz="4" w:space="4" w:color="auto"/>
          <w:bottom w:val="single" w:sz="4" w:space="1" w:color="auto"/>
          <w:right w:val="single" w:sz="4" w:space="4" w:color="auto"/>
        </w:pBdr>
        <w:ind w:left="567" w:hanging="567"/>
        <w:rPr>
          <w:lang w:val="lt-LT"/>
        </w:rPr>
      </w:pPr>
      <w:r w:rsidRPr="003044FA">
        <w:rPr>
          <w:b/>
          <w:bCs/>
          <w:caps/>
          <w:lang w:val="lt-LT"/>
        </w:rPr>
        <w:lastRenderedPageBreak/>
        <w:t>10.</w:t>
      </w:r>
      <w:r w:rsidRPr="003044FA">
        <w:rPr>
          <w:b/>
          <w:bCs/>
          <w:caps/>
          <w:lang w:val="lt-LT"/>
        </w:rPr>
        <w:tab/>
        <w:t>TINKAMUMO DATA</w:t>
      </w:r>
    </w:p>
    <w:p w14:paraId="7FA949CE" w14:textId="77777777" w:rsidR="00A8300C" w:rsidRPr="003044FA" w:rsidRDefault="00A8300C" w:rsidP="000209CE">
      <w:pPr>
        <w:keepNext/>
        <w:rPr>
          <w:lang w:val="lt-LT"/>
        </w:rPr>
      </w:pPr>
    </w:p>
    <w:p w14:paraId="1C8167CA" w14:textId="73F51030" w:rsidR="00A8300C" w:rsidRPr="003044FA" w:rsidRDefault="008044AD" w:rsidP="00521F16">
      <w:pPr>
        <w:rPr>
          <w:lang w:val="lt-LT"/>
        </w:rPr>
      </w:pPr>
      <w:r>
        <w:rPr>
          <w:lang w:val="lt-LT"/>
        </w:rPr>
        <w:t>EXP</w:t>
      </w:r>
      <w:r w:rsidR="00A8300C" w:rsidRPr="003044FA">
        <w:rPr>
          <w:lang w:val="lt-LT"/>
        </w:rPr>
        <w:t xml:space="preserve"> {mėnuo/metai}</w:t>
      </w:r>
    </w:p>
    <w:p w14:paraId="2B775EEA" w14:textId="77777777" w:rsidR="00A8300C" w:rsidRPr="003044FA" w:rsidRDefault="00A8300C" w:rsidP="00521F16">
      <w:pPr>
        <w:rPr>
          <w:lang w:val="lt-LT"/>
        </w:rPr>
      </w:pPr>
      <w:r w:rsidRPr="003044FA">
        <w:rPr>
          <w:lang w:val="lt-LT"/>
        </w:rPr>
        <w:t>Atidarius, sunaudoti per 6 mėn.</w:t>
      </w:r>
    </w:p>
    <w:p w14:paraId="1D810922" w14:textId="77777777" w:rsidR="00A8300C" w:rsidRPr="003044FA" w:rsidRDefault="00A8300C" w:rsidP="00521F16">
      <w:pPr>
        <w:rPr>
          <w:lang w:val="lt-LT"/>
        </w:rPr>
      </w:pPr>
    </w:p>
    <w:p w14:paraId="7A4813D2" w14:textId="77777777" w:rsidR="00A8300C" w:rsidRPr="003044FA" w:rsidRDefault="00A8300C" w:rsidP="00521F16">
      <w:pPr>
        <w:rPr>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8"/>
      </w:tblGrid>
      <w:tr w:rsidR="00A8300C" w:rsidRPr="003044FA" w14:paraId="7A02D31A" w14:textId="77777777">
        <w:tc>
          <w:tcPr>
            <w:tcW w:w="9627" w:type="dxa"/>
          </w:tcPr>
          <w:p w14:paraId="3A2D6184" w14:textId="2FF2938B" w:rsidR="00A8300C" w:rsidRPr="003044FA" w:rsidRDefault="00A8300C" w:rsidP="00521F16">
            <w:pPr>
              <w:ind w:left="567" w:hanging="567"/>
              <w:rPr>
                <w:b/>
                <w:bCs/>
                <w:caps/>
                <w:lang w:val="lt-LT"/>
              </w:rPr>
            </w:pPr>
            <w:r w:rsidRPr="003044FA">
              <w:rPr>
                <w:b/>
                <w:bCs/>
                <w:caps/>
                <w:lang w:val="lt-LT"/>
              </w:rPr>
              <w:t>11.</w:t>
            </w:r>
            <w:r w:rsidRPr="003044FA">
              <w:rPr>
                <w:b/>
                <w:bCs/>
                <w:caps/>
                <w:lang w:val="lt-LT"/>
              </w:rPr>
              <w:tab/>
              <w:t>SPECIALIOS</w:t>
            </w:r>
            <w:r w:rsidR="0074483E">
              <w:rPr>
                <w:b/>
                <w:bCs/>
                <w:caps/>
                <w:lang w:val="lt-LT"/>
              </w:rPr>
              <w:t>IOS</w:t>
            </w:r>
            <w:r w:rsidRPr="003044FA">
              <w:rPr>
                <w:b/>
                <w:bCs/>
                <w:caps/>
                <w:lang w:val="lt-LT"/>
              </w:rPr>
              <w:t xml:space="preserve"> LAIKYMO SĄLYGOS</w:t>
            </w:r>
          </w:p>
        </w:tc>
      </w:tr>
    </w:tbl>
    <w:p w14:paraId="59697797" w14:textId="77777777" w:rsidR="00A8300C" w:rsidRPr="003044FA" w:rsidRDefault="00A8300C" w:rsidP="00521F16">
      <w:pPr>
        <w:rPr>
          <w:lang w:val="lt-LT"/>
        </w:rPr>
      </w:pPr>
    </w:p>
    <w:p w14:paraId="3E1DD278" w14:textId="77777777" w:rsidR="00A8300C" w:rsidRPr="003044FA" w:rsidRDefault="00A8300C" w:rsidP="00521F16">
      <w:pPr>
        <w:rPr>
          <w:lang w:val="lt-LT"/>
        </w:rPr>
      </w:pPr>
    </w:p>
    <w:p w14:paraId="19200DAD" w14:textId="77777777" w:rsidR="00A8300C" w:rsidRPr="003044FA" w:rsidRDefault="00A8300C" w:rsidP="00521F16">
      <w:pPr>
        <w:rPr>
          <w:lang w:val="lt-LT"/>
        </w:rPr>
      </w:pPr>
    </w:p>
    <w:p w14:paraId="7DB975A5"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caps/>
          <w:lang w:val="lt-LT"/>
        </w:rPr>
        <w:t>12.</w:t>
      </w:r>
      <w:r w:rsidRPr="003044FA">
        <w:rPr>
          <w:b/>
          <w:bCs/>
          <w:caps/>
          <w:lang w:val="lt-LT"/>
        </w:rPr>
        <w:tab/>
      </w:r>
      <w:r w:rsidRPr="003044FA">
        <w:rPr>
          <w:b/>
          <w:bCs/>
          <w:lang w:val="lt-LT"/>
        </w:rPr>
        <w:t xml:space="preserve">SPECIALIOSIOS NESUNAUDOTO VETERINARINIO VAISTO </w:t>
      </w:r>
      <w:r w:rsidRPr="003044FA">
        <w:rPr>
          <w:b/>
          <w:bCs/>
          <w:caps/>
          <w:lang w:val="lt-LT"/>
        </w:rPr>
        <w:t xml:space="preserve">ar atliekų </w:t>
      </w:r>
      <w:r w:rsidRPr="003044FA">
        <w:rPr>
          <w:b/>
          <w:bCs/>
          <w:lang w:val="lt-LT"/>
        </w:rPr>
        <w:t>NAIKINIMO NUOSTATOS, JEI BŪTINA</w:t>
      </w:r>
    </w:p>
    <w:p w14:paraId="4EE325F0" w14:textId="77777777" w:rsidR="00A8300C" w:rsidRPr="003044FA" w:rsidRDefault="00A8300C" w:rsidP="00521F16">
      <w:pPr>
        <w:rPr>
          <w:lang w:val="lt-LT"/>
        </w:rPr>
      </w:pPr>
    </w:p>
    <w:p w14:paraId="7B3350B6" w14:textId="77777777" w:rsidR="00A8300C" w:rsidRPr="003044FA" w:rsidRDefault="00A8300C" w:rsidP="00521F16">
      <w:pPr>
        <w:rPr>
          <w:lang w:val="lt-LT"/>
        </w:rPr>
      </w:pPr>
      <w:r w:rsidRPr="003044FA">
        <w:rPr>
          <w:lang w:val="lt-LT"/>
        </w:rPr>
        <w:t>Naikinimas: skaityti informacinį lapelį.</w:t>
      </w:r>
    </w:p>
    <w:p w14:paraId="7AAC3EDD" w14:textId="77777777" w:rsidR="00A8300C" w:rsidRPr="003044FA" w:rsidRDefault="00A8300C" w:rsidP="00521F16">
      <w:pPr>
        <w:rPr>
          <w:highlight w:val="lightGray"/>
          <w:lang w:val="lt-LT"/>
        </w:rPr>
      </w:pPr>
    </w:p>
    <w:p w14:paraId="3CF4A217" w14:textId="77777777" w:rsidR="00A8300C" w:rsidRPr="003044FA" w:rsidRDefault="00A8300C" w:rsidP="00521F16">
      <w:pPr>
        <w:rPr>
          <w:lang w:val="lt-LT"/>
        </w:rPr>
      </w:pPr>
    </w:p>
    <w:p w14:paraId="0FFB254C"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13.</w:t>
      </w:r>
      <w:r w:rsidRPr="003044FA">
        <w:rPr>
          <w:b/>
          <w:bCs/>
          <w:lang w:val="lt-LT"/>
        </w:rPr>
        <w:tab/>
      </w:r>
      <w:r w:rsidRPr="003044FA">
        <w:rPr>
          <w:b/>
          <w:bCs/>
          <w:caps/>
          <w:lang w:val="lt-LT"/>
        </w:rPr>
        <w:t xml:space="preserve">NUORODA „TIK VETERINARINIAM NAUDOJIMUI“ IR TIEKIMO BEI NAUDOJIMO SĄLYGOS AR APRIBOJIMAI, </w:t>
      </w:r>
      <w:r w:rsidRPr="003044FA">
        <w:rPr>
          <w:b/>
          <w:bCs/>
          <w:lang w:val="lt-LT"/>
        </w:rPr>
        <w:t>JEI TAIKYTINA</w:t>
      </w:r>
    </w:p>
    <w:p w14:paraId="30D29F64" w14:textId="77777777" w:rsidR="00A8300C" w:rsidRPr="003044FA" w:rsidRDefault="00A8300C" w:rsidP="00521F16">
      <w:pPr>
        <w:rPr>
          <w:lang w:val="lt-LT"/>
        </w:rPr>
      </w:pPr>
    </w:p>
    <w:p w14:paraId="1B397D72" w14:textId="77777777" w:rsidR="00A8300C" w:rsidRPr="003044FA" w:rsidRDefault="00A8300C" w:rsidP="00521F16">
      <w:pPr>
        <w:rPr>
          <w:lang w:val="lt-LT"/>
        </w:rPr>
      </w:pPr>
      <w:r w:rsidRPr="003044FA">
        <w:rPr>
          <w:lang w:val="lt-LT"/>
        </w:rPr>
        <w:t>Tik veterinariniam naudojimui. Parduodama tik su veterinariniu receptu.</w:t>
      </w:r>
    </w:p>
    <w:p w14:paraId="078E4826" w14:textId="77777777" w:rsidR="00A8300C" w:rsidRPr="003044FA" w:rsidRDefault="00A8300C" w:rsidP="00521F16">
      <w:pPr>
        <w:rPr>
          <w:lang w:val="lt-LT"/>
        </w:rPr>
      </w:pPr>
    </w:p>
    <w:p w14:paraId="78728316" w14:textId="77777777" w:rsidR="00A8300C" w:rsidRPr="003044FA" w:rsidRDefault="00A8300C" w:rsidP="00521F16">
      <w:pPr>
        <w:rPr>
          <w:lang w:val="lt-LT"/>
        </w:rPr>
      </w:pPr>
    </w:p>
    <w:p w14:paraId="5C1BE66A"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14.</w:t>
      </w:r>
      <w:r w:rsidRPr="003044FA">
        <w:rPr>
          <w:b/>
          <w:bCs/>
          <w:lang w:val="lt-LT"/>
        </w:rPr>
        <w:tab/>
      </w:r>
      <w:r w:rsidRPr="003044FA">
        <w:rPr>
          <w:b/>
          <w:bCs/>
          <w:caps/>
          <w:lang w:val="lt-LT"/>
        </w:rPr>
        <w:t>NUORODA „saugoti nuo vaikų“</w:t>
      </w:r>
    </w:p>
    <w:p w14:paraId="3563616D" w14:textId="77777777" w:rsidR="00A8300C" w:rsidRPr="003044FA" w:rsidRDefault="00A8300C" w:rsidP="00521F16">
      <w:pPr>
        <w:rPr>
          <w:lang w:val="lt-LT"/>
        </w:rPr>
      </w:pPr>
    </w:p>
    <w:p w14:paraId="409D622C" w14:textId="77777777" w:rsidR="00A8300C" w:rsidRPr="003044FA" w:rsidRDefault="00A8300C" w:rsidP="00521F16">
      <w:pPr>
        <w:rPr>
          <w:lang w:val="lt-LT"/>
        </w:rPr>
      </w:pPr>
      <w:r w:rsidRPr="003044FA">
        <w:rPr>
          <w:lang w:val="lt-LT"/>
        </w:rPr>
        <w:t>Saugoti nuo vaikų.</w:t>
      </w:r>
    </w:p>
    <w:p w14:paraId="70CC0813" w14:textId="77777777" w:rsidR="00A8300C" w:rsidRPr="003044FA" w:rsidRDefault="00A8300C" w:rsidP="00521F16">
      <w:pPr>
        <w:rPr>
          <w:lang w:val="lt-LT"/>
        </w:rPr>
      </w:pPr>
    </w:p>
    <w:p w14:paraId="5E5EB5CA" w14:textId="77777777" w:rsidR="00A8300C" w:rsidRPr="003044FA" w:rsidRDefault="00A8300C" w:rsidP="00521F16">
      <w:pPr>
        <w:rPr>
          <w:lang w:val="lt-LT"/>
        </w:rPr>
      </w:pPr>
    </w:p>
    <w:p w14:paraId="7270EE02"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15.</w:t>
      </w:r>
      <w:r w:rsidRPr="003044FA">
        <w:rPr>
          <w:b/>
          <w:bCs/>
          <w:lang w:val="lt-LT"/>
        </w:rPr>
        <w:tab/>
      </w:r>
      <w:r w:rsidRPr="003044FA">
        <w:rPr>
          <w:b/>
          <w:bCs/>
          <w:caps/>
          <w:lang w:val="lt-LT"/>
        </w:rPr>
        <w:t>REGISTRUOTOJO PAVADINIMAS IR ADRESAS</w:t>
      </w:r>
    </w:p>
    <w:p w14:paraId="7167A495" w14:textId="77777777" w:rsidR="00A8300C" w:rsidRPr="003044FA" w:rsidRDefault="00A8300C" w:rsidP="00521F16">
      <w:pPr>
        <w:rPr>
          <w:lang w:val="lt-LT"/>
        </w:rPr>
      </w:pPr>
    </w:p>
    <w:p w14:paraId="3021CAA9" w14:textId="77777777" w:rsidR="00A8300C" w:rsidRPr="003044FA" w:rsidRDefault="00A8300C" w:rsidP="00521F16">
      <w:pPr>
        <w:rPr>
          <w:lang w:val="lt-LT"/>
        </w:rPr>
      </w:pPr>
      <w:r w:rsidRPr="003044FA">
        <w:rPr>
          <w:lang w:val="lt-LT"/>
        </w:rPr>
        <w:t>Boehringer Ingelheim Vetmedica GmbH</w:t>
      </w:r>
    </w:p>
    <w:p w14:paraId="1B6889D7" w14:textId="77777777" w:rsidR="00A8300C" w:rsidRPr="003044FA" w:rsidRDefault="00A8300C" w:rsidP="00521F16">
      <w:pPr>
        <w:rPr>
          <w:lang w:val="lt-LT"/>
        </w:rPr>
      </w:pPr>
      <w:r w:rsidRPr="003044FA">
        <w:rPr>
          <w:lang w:val="lt-LT"/>
        </w:rPr>
        <w:t>55216 Ingelheim/Rhein</w:t>
      </w:r>
    </w:p>
    <w:p w14:paraId="147CCBC8" w14:textId="77777777" w:rsidR="00A8300C" w:rsidRPr="003044FA" w:rsidRDefault="00A8300C" w:rsidP="00521F16">
      <w:pPr>
        <w:rPr>
          <w:caps/>
          <w:lang w:val="lt-LT"/>
        </w:rPr>
      </w:pPr>
      <w:r w:rsidRPr="003044FA">
        <w:rPr>
          <w:caps/>
          <w:lang w:val="lt-LT"/>
        </w:rPr>
        <w:t>Vokietija</w:t>
      </w:r>
    </w:p>
    <w:p w14:paraId="12A286DC" w14:textId="77777777" w:rsidR="00A8300C" w:rsidRPr="003044FA" w:rsidRDefault="00A8300C" w:rsidP="00521F16">
      <w:pPr>
        <w:rPr>
          <w:lang w:val="lt-LT"/>
        </w:rPr>
      </w:pPr>
    </w:p>
    <w:p w14:paraId="001C592D" w14:textId="77777777" w:rsidR="00A8300C" w:rsidRPr="003044FA" w:rsidRDefault="00A8300C" w:rsidP="00521F16">
      <w:pPr>
        <w:rPr>
          <w:lang w:val="lt-LT"/>
        </w:rPr>
      </w:pPr>
    </w:p>
    <w:p w14:paraId="5A95D01D"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16.</w:t>
      </w:r>
      <w:r w:rsidRPr="003044FA">
        <w:rPr>
          <w:b/>
          <w:bCs/>
          <w:lang w:val="lt-LT"/>
        </w:rPr>
        <w:tab/>
      </w:r>
      <w:r w:rsidRPr="003044FA">
        <w:rPr>
          <w:b/>
          <w:bCs/>
          <w:caps/>
          <w:lang w:val="lt-LT"/>
        </w:rPr>
        <w:t xml:space="preserve">REGISTRACIJOS NUMERIAI </w:t>
      </w:r>
    </w:p>
    <w:p w14:paraId="405DCE4A" w14:textId="77777777" w:rsidR="00A8300C" w:rsidRPr="003044FA" w:rsidRDefault="00A8300C" w:rsidP="00521F16">
      <w:pPr>
        <w:rPr>
          <w:lang w:val="lt-LT"/>
        </w:rPr>
      </w:pPr>
    </w:p>
    <w:p w14:paraId="69BFC85E" w14:textId="77777777" w:rsidR="00A8300C" w:rsidRPr="003044FA" w:rsidRDefault="00A8300C" w:rsidP="00521F16">
      <w:pPr>
        <w:tabs>
          <w:tab w:val="left" w:pos="567"/>
        </w:tabs>
        <w:rPr>
          <w:lang w:val="lt-LT" w:eastAsia="de-DE"/>
        </w:rPr>
      </w:pPr>
      <w:r w:rsidRPr="003044FA">
        <w:rPr>
          <w:lang w:val="lt-LT" w:eastAsia="de-DE"/>
        </w:rPr>
        <w:t xml:space="preserve">EU/2/97/004/003 </w:t>
      </w:r>
      <w:r w:rsidRPr="003044FA">
        <w:rPr>
          <w:highlight w:val="lightGray"/>
          <w:lang w:val="lt-LT" w:eastAsia="de-DE"/>
        </w:rPr>
        <w:t>10 ml</w:t>
      </w:r>
    </w:p>
    <w:p w14:paraId="7D76B608" w14:textId="77777777" w:rsidR="00A8300C" w:rsidRPr="003044FA" w:rsidRDefault="00A8300C" w:rsidP="00521F16">
      <w:pPr>
        <w:tabs>
          <w:tab w:val="left" w:pos="567"/>
        </w:tabs>
        <w:rPr>
          <w:highlight w:val="lightGray"/>
          <w:lang w:val="lt-LT" w:eastAsia="de-DE"/>
        </w:rPr>
      </w:pPr>
      <w:r w:rsidRPr="003044FA">
        <w:rPr>
          <w:highlight w:val="lightGray"/>
          <w:lang w:val="lt-LT" w:eastAsia="de-DE"/>
        </w:rPr>
        <w:t>EU/2/97/004/004 32 ml</w:t>
      </w:r>
    </w:p>
    <w:p w14:paraId="4E3242B9" w14:textId="77777777" w:rsidR="00A8300C" w:rsidRPr="003044FA" w:rsidRDefault="00A8300C" w:rsidP="00521F16">
      <w:pPr>
        <w:tabs>
          <w:tab w:val="left" w:pos="567"/>
        </w:tabs>
        <w:rPr>
          <w:lang w:val="lt-LT" w:eastAsia="de-DE"/>
        </w:rPr>
      </w:pPr>
      <w:r w:rsidRPr="003044FA">
        <w:rPr>
          <w:highlight w:val="lightGray"/>
          <w:lang w:val="lt-LT" w:eastAsia="de-DE"/>
        </w:rPr>
        <w:t>EU/2/97/004/005 100 ml</w:t>
      </w:r>
    </w:p>
    <w:p w14:paraId="793689BF" w14:textId="77777777" w:rsidR="00A8300C" w:rsidRPr="003044FA" w:rsidRDefault="00A8300C" w:rsidP="00521F16">
      <w:pPr>
        <w:tabs>
          <w:tab w:val="left" w:pos="567"/>
        </w:tabs>
        <w:rPr>
          <w:lang w:val="lt-LT" w:eastAsia="de-DE"/>
        </w:rPr>
      </w:pPr>
      <w:r w:rsidRPr="003044FA">
        <w:rPr>
          <w:highlight w:val="lightGray"/>
          <w:lang w:val="lt-LT" w:eastAsia="de-DE"/>
        </w:rPr>
        <w:t>EU/2/97/004/029 180 ml</w:t>
      </w:r>
    </w:p>
    <w:p w14:paraId="3C4F5CB9" w14:textId="77777777" w:rsidR="00A8300C" w:rsidRPr="003044FA" w:rsidRDefault="00A8300C" w:rsidP="00521F16">
      <w:pPr>
        <w:rPr>
          <w:lang w:val="lt-LT"/>
        </w:rPr>
      </w:pPr>
    </w:p>
    <w:p w14:paraId="4BA4F442" w14:textId="77777777" w:rsidR="00A8300C" w:rsidRPr="003044FA" w:rsidRDefault="00A8300C" w:rsidP="00521F16">
      <w:pPr>
        <w:rPr>
          <w:lang w:val="lt-LT"/>
        </w:rPr>
      </w:pPr>
    </w:p>
    <w:p w14:paraId="123B53A8"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17.</w:t>
      </w:r>
      <w:r w:rsidRPr="003044FA">
        <w:rPr>
          <w:b/>
          <w:bCs/>
          <w:lang w:val="lt-LT"/>
        </w:rPr>
        <w:tab/>
        <w:t>GAMINTOJO SERIJOS NUMERIS</w:t>
      </w:r>
    </w:p>
    <w:p w14:paraId="0905190B" w14:textId="77777777" w:rsidR="00A8300C" w:rsidRPr="003044FA" w:rsidRDefault="00A8300C" w:rsidP="00521F16">
      <w:pPr>
        <w:rPr>
          <w:lang w:val="lt-LT"/>
        </w:rPr>
      </w:pPr>
    </w:p>
    <w:p w14:paraId="239E79A3" w14:textId="1B7B03F7" w:rsidR="00A8300C" w:rsidRPr="003044FA" w:rsidRDefault="008044AD" w:rsidP="00521F16">
      <w:pPr>
        <w:rPr>
          <w:lang w:val="lt-LT"/>
        </w:rPr>
      </w:pPr>
      <w:r>
        <w:rPr>
          <w:lang w:val="lt-LT"/>
        </w:rPr>
        <w:t>Lot</w:t>
      </w:r>
      <w:r w:rsidRPr="003044FA">
        <w:rPr>
          <w:lang w:val="lt-LT"/>
        </w:rPr>
        <w:t xml:space="preserve"> </w:t>
      </w:r>
      <w:r w:rsidR="00A8300C" w:rsidRPr="003044FA">
        <w:rPr>
          <w:lang w:val="lt-LT"/>
        </w:rPr>
        <w:t>{numeris}</w:t>
      </w:r>
    </w:p>
    <w:p w14:paraId="11AD365D" w14:textId="77777777" w:rsidR="00A8300C" w:rsidRPr="003044FA" w:rsidRDefault="00A8300C" w:rsidP="00521F16">
      <w:pPr>
        <w:rPr>
          <w:b/>
          <w:bCs/>
          <w:lang w:val="lt-LT"/>
        </w:rPr>
      </w:pPr>
      <w:r w:rsidRPr="003044FA">
        <w:rPr>
          <w:b/>
          <w:bCs/>
          <w:lang w:val="lt-LT"/>
        </w:rPr>
        <w:br w:type="page"/>
      </w:r>
    </w:p>
    <w:p w14:paraId="3D0B4096" w14:textId="77777777" w:rsidR="00A8300C" w:rsidRPr="003044FA" w:rsidRDefault="00A8300C" w:rsidP="00521F16">
      <w:pPr>
        <w:pBdr>
          <w:top w:val="single" w:sz="4" w:space="1" w:color="auto"/>
          <w:left w:val="single" w:sz="4" w:space="4" w:color="auto"/>
          <w:bottom w:val="single" w:sz="4" w:space="1" w:color="auto"/>
          <w:right w:val="single" w:sz="4" w:space="4" w:color="auto"/>
        </w:pBdr>
        <w:rPr>
          <w:snapToGrid w:val="0"/>
          <w:lang w:val="lt-LT" w:eastAsia="lt-LT"/>
        </w:rPr>
      </w:pPr>
      <w:r w:rsidRPr="003044FA">
        <w:rPr>
          <w:b/>
          <w:bCs/>
          <w:caps/>
          <w:snapToGrid w:val="0"/>
          <w:lang w:val="lt-LT" w:eastAsia="lt-LT"/>
        </w:rPr>
        <w:lastRenderedPageBreak/>
        <w:t>Duomenys, kurie turi būti ant pirminės pakuotės</w:t>
      </w:r>
    </w:p>
    <w:p w14:paraId="73B99A2C" w14:textId="77777777" w:rsidR="00A8300C" w:rsidRPr="003044FA" w:rsidRDefault="00A8300C" w:rsidP="00521F16">
      <w:pPr>
        <w:pBdr>
          <w:top w:val="single" w:sz="4" w:space="1" w:color="auto"/>
          <w:left w:val="single" w:sz="4" w:space="4" w:color="auto"/>
          <w:bottom w:val="single" w:sz="4" w:space="1" w:color="auto"/>
          <w:right w:val="single" w:sz="4" w:space="4" w:color="auto"/>
        </w:pBdr>
        <w:rPr>
          <w:snapToGrid w:val="0"/>
          <w:u w:val="single"/>
          <w:lang w:val="lt-LT" w:eastAsia="lt-LT"/>
        </w:rPr>
      </w:pPr>
    </w:p>
    <w:p w14:paraId="325C8877" w14:textId="77777777" w:rsidR="00A8300C" w:rsidRPr="003044FA" w:rsidRDefault="00A8300C" w:rsidP="00521F16">
      <w:pPr>
        <w:pBdr>
          <w:top w:val="single" w:sz="4" w:space="1" w:color="auto"/>
          <w:left w:val="single" w:sz="4" w:space="4" w:color="auto"/>
          <w:bottom w:val="single" w:sz="4" w:space="1" w:color="auto"/>
          <w:right w:val="single" w:sz="4" w:space="4" w:color="auto"/>
        </w:pBdr>
        <w:rPr>
          <w:b/>
          <w:bCs/>
          <w:snapToGrid w:val="0"/>
          <w:lang w:val="lt-LT" w:eastAsia="lt-LT"/>
        </w:rPr>
      </w:pPr>
      <w:r w:rsidRPr="003044FA">
        <w:rPr>
          <w:b/>
          <w:bCs/>
          <w:snapToGrid w:val="0"/>
          <w:lang w:val="lt-LT" w:eastAsia="lt-LT"/>
        </w:rPr>
        <w:t>Buteliukai, 100 ml ir 180 ml</w:t>
      </w:r>
    </w:p>
    <w:p w14:paraId="22EC0816" w14:textId="77777777" w:rsidR="00A8300C" w:rsidRPr="003044FA" w:rsidRDefault="00A8300C" w:rsidP="00521F16">
      <w:pPr>
        <w:rPr>
          <w:snapToGrid w:val="0"/>
          <w:u w:val="single"/>
          <w:lang w:val="lt-LT" w:eastAsia="lt-LT"/>
        </w:rPr>
      </w:pPr>
    </w:p>
    <w:p w14:paraId="53FEF913" w14:textId="77777777" w:rsidR="00A8300C" w:rsidRPr="003044FA" w:rsidRDefault="00A8300C" w:rsidP="00521F16">
      <w:pPr>
        <w:pBdr>
          <w:top w:val="single" w:sz="4" w:space="1" w:color="auto"/>
          <w:left w:val="single" w:sz="4" w:space="4" w:color="auto"/>
          <w:bottom w:val="single" w:sz="4" w:space="1" w:color="auto"/>
          <w:right w:val="single" w:sz="4" w:space="4" w:color="auto"/>
        </w:pBdr>
        <w:tabs>
          <w:tab w:val="left" w:pos="567"/>
        </w:tabs>
        <w:ind w:left="567" w:hanging="567"/>
        <w:rPr>
          <w:snapToGrid w:val="0"/>
          <w:lang w:val="lt-LT" w:eastAsia="lt-LT"/>
        </w:rPr>
      </w:pPr>
      <w:r w:rsidRPr="003044FA">
        <w:rPr>
          <w:b/>
          <w:bCs/>
          <w:snapToGrid w:val="0"/>
          <w:lang w:val="lt-LT" w:eastAsia="lt-LT"/>
        </w:rPr>
        <w:t>1.</w:t>
      </w:r>
      <w:r w:rsidRPr="003044FA">
        <w:rPr>
          <w:b/>
          <w:bCs/>
          <w:snapToGrid w:val="0"/>
          <w:lang w:val="lt-LT" w:eastAsia="lt-LT"/>
        </w:rPr>
        <w:tab/>
        <w:t>VETERINARINIO VAISTO PAVADINIMAS</w:t>
      </w:r>
    </w:p>
    <w:p w14:paraId="77A639DF" w14:textId="77777777" w:rsidR="00A8300C" w:rsidRPr="003044FA" w:rsidRDefault="00A8300C" w:rsidP="00521F16">
      <w:pPr>
        <w:rPr>
          <w:snapToGrid w:val="0"/>
          <w:lang w:val="lt-LT" w:eastAsia="lt-LT"/>
        </w:rPr>
      </w:pPr>
    </w:p>
    <w:p w14:paraId="3F071666" w14:textId="77777777" w:rsidR="00A8300C" w:rsidRPr="003044FA" w:rsidRDefault="00A8300C" w:rsidP="00521F16">
      <w:pPr>
        <w:rPr>
          <w:snapToGrid w:val="0"/>
          <w:lang w:val="lt-LT" w:eastAsia="lt-LT"/>
        </w:rPr>
      </w:pPr>
      <w:r w:rsidRPr="003044FA">
        <w:rPr>
          <w:lang w:val="lt-LT" w:eastAsia="lt-LT"/>
        </w:rPr>
        <w:t>Metacam</w:t>
      </w:r>
      <w:r w:rsidRPr="003044FA">
        <w:rPr>
          <w:snapToGrid w:val="0"/>
          <w:lang w:val="lt-LT" w:eastAsia="lt-LT"/>
        </w:rPr>
        <w:t xml:space="preserve"> 1,5 mg, </w:t>
      </w:r>
      <w:r w:rsidRPr="003044FA">
        <w:rPr>
          <w:lang w:val="lt-LT"/>
        </w:rPr>
        <w:t>geriamoji suspensija šunims</w:t>
      </w:r>
    </w:p>
    <w:p w14:paraId="0DF32099" w14:textId="77777777" w:rsidR="00A8300C" w:rsidRPr="003044FA" w:rsidRDefault="00A8300C" w:rsidP="00521F16">
      <w:pPr>
        <w:rPr>
          <w:snapToGrid w:val="0"/>
          <w:lang w:val="lt-LT" w:eastAsia="lt-LT"/>
        </w:rPr>
      </w:pPr>
      <w:r w:rsidRPr="003044FA">
        <w:rPr>
          <w:snapToGrid w:val="0"/>
          <w:lang w:val="lt-LT" w:eastAsia="lt-LT"/>
        </w:rPr>
        <w:t>Meloksikamas</w:t>
      </w:r>
    </w:p>
    <w:p w14:paraId="43364361" w14:textId="77777777" w:rsidR="00A8300C" w:rsidRPr="003044FA" w:rsidRDefault="00A8300C" w:rsidP="00521F16">
      <w:pPr>
        <w:rPr>
          <w:snapToGrid w:val="0"/>
          <w:lang w:val="lt-LT" w:eastAsia="lt-LT"/>
        </w:rPr>
      </w:pPr>
    </w:p>
    <w:p w14:paraId="13C3CA1D" w14:textId="77777777" w:rsidR="00A8300C" w:rsidRPr="003044FA" w:rsidRDefault="00A8300C" w:rsidP="00521F16">
      <w:pPr>
        <w:rPr>
          <w:snapToGrid w:val="0"/>
          <w:lang w:val="lt-LT" w:eastAsia="lt-LT"/>
        </w:rPr>
      </w:pPr>
    </w:p>
    <w:p w14:paraId="592D8743" w14:textId="77777777" w:rsidR="00A8300C" w:rsidRPr="003044FA" w:rsidRDefault="00A8300C" w:rsidP="00521F16">
      <w:pPr>
        <w:pBdr>
          <w:top w:val="single" w:sz="4" w:space="1" w:color="auto"/>
          <w:left w:val="single" w:sz="4" w:space="4" w:color="auto"/>
          <w:bottom w:val="single" w:sz="4" w:space="1" w:color="auto"/>
          <w:right w:val="single" w:sz="4" w:space="4" w:color="auto"/>
        </w:pBdr>
        <w:tabs>
          <w:tab w:val="left" w:pos="567"/>
        </w:tabs>
        <w:ind w:left="567" w:hanging="567"/>
        <w:rPr>
          <w:snapToGrid w:val="0"/>
          <w:lang w:val="lt-LT" w:eastAsia="lt-LT"/>
        </w:rPr>
      </w:pPr>
      <w:r w:rsidRPr="003044FA">
        <w:rPr>
          <w:b/>
          <w:bCs/>
          <w:snapToGrid w:val="0"/>
          <w:lang w:val="lt-LT" w:eastAsia="lt-LT"/>
        </w:rPr>
        <w:t>2.</w:t>
      </w:r>
      <w:r w:rsidRPr="003044FA">
        <w:rPr>
          <w:b/>
          <w:bCs/>
          <w:snapToGrid w:val="0"/>
          <w:lang w:val="lt-LT" w:eastAsia="lt-LT"/>
        </w:rPr>
        <w:tab/>
        <w:t>VEIKLIOJI (-IOSIOS) MEDŽIAGA (-OS)</w:t>
      </w:r>
    </w:p>
    <w:p w14:paraId="42AAEF2E" w14:textId="77777777" w:rsidR="00A8300C" w:rsidRPr="003044FA" w:rsidRDefault="00A8300C" w:rsidP="00521F16">
      <w:pPr>
        <w:rPr>
          <w:snapToGrid w:val="0"/>
          <w:lang w:val="lt-LT" w:eastAsia="lt-LT"/>
        </w:rPr>
      </w:pPr>
    </w:p>
    <w:p w14:paraId="32A68962" w14:textId="77777777" w:rsidR="00A8300C" w:rsidRPr="003044FA" w:rsidRDefault="00A8300C" w:rsidP="00521F16">
      <w:pPr>
        <w:tabs>
          <w:tab w:val="left" w:pos="567"/>
          <w:tab w:val="left" w:pos="1276"/>
        </w:tabs>
        <w:rPr>
          <w:snapToGrid w:val="0"/>
          <w:lang w:val="lt-LT" w:eastAsia="lt-LT"/>
        </w:rPr>
      </w:pPr>
      <w:r w:rsidRPr="003044FA">
        <w:rPr>
          <w:snapToGrid w:val="0"/>
          <w:lang w:val="lt-LT" w:eastAsia="lt-LT"/>
        </w:rPr>
        <w:t>Meloksikamas 1,5 mg/ml</w:t>
      </w:r>
    </w:p>
    <w:p w14:paraId="39F14DFE" w14:textId="77777777" w:rsidR="00A8300C" w:rsidRPr="003044FA" w:rsidRDefault="00A8300C" w:rsidP="00521F16">
      <w:pPr>
        <w:rPr>
          <w:snapToGrid w:val="0"/>
          <w:lang w:val="lt-LT" w:eastAsia="lt-LT"/>
        </w:rPr>
      </w:pPr>
    </w:p>
    <w:p w14:paraId="7949D77F" w14:textId="77777777" w:rsidR="00A8300C" w:rsidRPr="003044FA" w:rsidRDefault="00A8300C" w:rsidP="00521F16">
      <w:pPr>
        <w:rPr>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8"/>
      </w:tblGrid>
      <w:tr w:rsidR="00A8300C" w:rsidRPr="003044FA" w14:paraId="5C852AAA" w14:textId="77777777">
        <w:tc>
          <w:tcPr>
            <w:tcW w:w="9627" w:type="dxa"/>
          </w:tcPr>
          <w:p w14:paraId="20DD1541" w14:textId="77777777" w:rsidR="00A8300C" w:rsidRPr="003044FA" w:rsidRDefault="00A8300C" w:rsidP="00521F16">
            <w:pPr>
              <w:rPr>
                <w:b/>
                <w:bCs/>
                <w:caps/>
                <w:lang w:val="lt-LT"/>
              </w:rPr>
            </w:pPr>
            <w:r w:rsidRPr="003044FA">
              <w:rPr>
                <w:b/>
                <w:bCs/>
                <w:caps/>
                <w:lang w:val="lt-LT"/>
              </w:rPr>
              <w:t>3.</w:t>
            </w:r>
            <w:r w:rsidRPr="003044FA">
              <w:rPr>
                <w:b/>
                <w:bCs/>
                <w:caps/>
                <w:lang w:val="lt-LT"/>
              </w:rPr>
              <w:tab/>
              <w:t>VAISTO FORMA</w:t>
            </w:r>
          </w:p>
        </w:tc>
      </w:tr>
    </w:tbl>
    <w:p w14:paraId="7BC2A39B" w14:textId="77777777" w:rsidR="00A8300C" w:rsidRPr="003044FA" w:rsidRDefault="00A8300C" w:rsidP="00521F16">
      <w:pPr>
        <w:rPr>
          <w:lang w:val="lt-LT"/>
        </w:rPr>
      </w:pPr>
    </w:p>
    <w:p w14:paraId="750B6811" w14:textId="77777777" w:rsidR="00A8300C" w:rsidRPr="003044FA" w:rsidRDefault="00A8300C" w:rsidP="00521F16">
      <w:pPr>
        <w:rPr>
          <w:snapToGrid w:val="0"/>
          <w:lang w:val="lt-LT" w:eastAsia="lt-LT"/>
        </w:rPr>
      </w:pPr>
    </w:p>
    <w:p w14:paraId="51A450A2" w14:textId="77777777" w:rsidR="00A8300C" w:rsidRPr="003044FA" w:rsidRDefault="00A8300C" w:rsidP="00521F16">
      <w:pPr>
        <w:rPr>
          <w:snapToGrid w:val="0"/>
          <w:lang w:val="lt-LT" w:eastAsia="lt-LT"/>
        </w:rPr>
      </w:pPr>
    </w:p>
    <w:p w14:paraId="27B62574" w14:textId="77777777" w:rsidR="00A8300C" w:rsidRPr="003044FA" w:rsidRDefault="00A8300C" w:rsidP="00521F16">
      <w:pPr>
        <w:pBdr>
          <w:top w:val="single" w:sz="4" w:space="1" w:color="auto"/>
          <w:left w:val="single" w:sz="4" w:space="4" w:color="auto"/>
          <w:bottom w:val="single" w:sz="4" w:space="1" w:color="auto"/>
          <w:right w:val="single" w:sz="4" w:space="4" w:color="auto"/>
        </w:pBdr>
        <w:tabs>
          <w:tab w:val="left" w:pos="567"/>
        </w:tabs>
        <w:ind w:left="567" w:hanging="567"/>
        <w:rPr>
          <w:snapToGrid w:val="0"/>
          <w:lang w:val="lt-LT" w:eastAsia="lt-LT"/>
        </w:rPr>
      </w:pPr>
      <w:r w:rsidRPr="003044FA">
        <w:rPr>
          <w:b/>
          <w:bCs/>
          <w:snapToGrid w:val="0"/>
          <w:lang w:val="lt-LT" w:eastAsia="lt-LT"/>
        </w:rPr>
        <w:t>4.</w:t>
      </w:r>
      <w:r w:rsidRPr="003044FA">
        <w:rPr>
          <w:b/>
          <w:bCs/>
          <w:snapToGrid w:val="0"/>
          <w:lang w:val="lt-LT" w:eastAsia="lt-LT"/>
        </w:rPr>
        <w:tab/>
      </w:r>
      <w:r w:rsidRPr="003044FA">
        <w:rPr>
          <w:b/>
          <w:bCs/>
          <w:caps/>
          <w:snapToGrid w:val="0"/>
          <w:lang w:val="lt-LT" w:eastAsia="lt-LT"/>
        </w:rPr>
        <w:t>Pakuotės dydis</w:t>
      </w:r>
    </w:p>
    <w:p w14:paraId="11C79B60" w14:textId="77777777" w:rsidR="00A8300C" w:rsidRPr="003044FA" w:rsidRDefault="00A8300C" w:rsidP="00521F16">
      <w:pPr>
        <w:rPr>
          <w:snapToGrid w:val="0"/>
          <w:lang w:val="lt-LT" w:eastAsia="lt-LT"/>
        </w:rPr>
      </w:pPr>
    </w:p>
    <w:p w14:paraId="31A06940" w14:textId="77777777" w:rsidR="00A8300C" w:rsidRPr="003044FA" w:rsidRDefault="00A8300C" w:rsidP="00521F16">
      <w:pPr>
        <w:rPr>
          <w:snapToGrid w:val="0"/>
          <w:lang w:val="lt-LT" w:eastAsia="lt-LT"/>
        </w:rPr>
      </w:pPr>
      <w:r w:rsidRPr="003044FA">
        <w:rPr>
          <w:snapToGrid w:val="0"/>
          <w:lang w:val="lt-LT" w:eastAsia="lt-LT"/>
        </w:rPr>
        <w:t>100 ml</w:t>
      </w:r>
    </w:p>
    <w:p w14:paraId="71F278A4" w14:textId="77777777" w:rsidR="00A8300C" w:rsidRPr="003044FA" w:rsidRDefault="00A8300C" w:rsidP="00521F16">
      <w:pPr>
        <w:rPr>
          <w:snapToGrid w:val="0"/>
          <w:lang w:val="lt-LT" w:eastAsia="lt-LT"/>
        </w:rPr>
      </w:pPr>
      <w:r w:rsidRPr="003044FA">
        <w:rPr>
          <w:snapToGrid w:val="0"/>
          <w:highlight w:val="lightGray"/>
          <w:lang w:val="lt-LT" w:eastAsia="lt-LT"/>
        </w:rPr>
        <w:t>180 ml</w:t>
      </w:r>
    </w:p>
    <w:p w14:paraId="7E0B14D9" w14:textId="77777777" w:rsidR="00A8300C" w:rsidRPr="003044FA" w:rsidRDefault="00A8300C" w:rsidP="00521F16">
      <w:pPr>
        <w:rPr>
          <w:snapToGrid w:val="0"/>
          <w:lang w:val="lt-LT" w:eastAsia="lt-LT"/>
        </w:rPr>
      </w:pPr>
    </w:p>
    <w:p w14:paraId="0A2BD0FB" w14:textId="77777777" w:rsidR="00A8300C" w:rsidRPr="003044FA" w:rsidRDefault="00A8300C" w:rsidP="00521F16">
      <w:pPr>
        <w:rPr>
          <w:snapToGrid w:val="0"/>
          <w:lang w:val="lt-LT" w:eastAsia="lt-LT"/>
        </w:rPr>
      </w:pPr>
    </w:p>
    <w:p w14:paraId="4DFCE24F" w14:textId="77777777" w:rsidR="00A8300C" w:rsidRPr="003044FA" w:rsidRDefault="00A8300C" w:rsidP="00521F16">
      <w:pPr>
        <w:pBdr>
          <w:top w:val="single" w:sz="4" w:space="1" w:color="auto"/>
          <w:left w:val="single" w:sz="4" w:space="4" w:color="auto"/>
          <w:bottom w:val="single" w:sz="4" w:space="1" w:color="auto"/>
          <w:right w:val="single" w:sz="4" w:space="4" w:color="auto"/>
        </w:pBdr>
        <w:tabs>
          <w:tab w:val="left" w:pos="567"/>
        </w:tabs>
        <w:ind w:left="567" w:hanging="567"/>
        <w:rPr>
          <w:snapToGrid w:val="0"/>
          <w:lang w:val="lt-LT" w:eastAsia="lt-LT"/>
        </w:rPr>
      </w:pPr>
      <w:r w:rsidRPr="003044FA">
        <w:rPr>
          <w:b/>
          <w:bCs/>
          <w:snapToGrid w:val="0"/>
          <w:lang w:val="lt-LT" w:eastAsia="lt-LT"/>
        </w:rPr>
        <w:t>5.</w:t>
      </w:r>
      <w:r w:rsidRPr="003044FA">
        <w:rPr>
          <w:b/>
          <w:bCs/>
          <w:snapToGrid w:val="0"/>
          <w:lang w:val="lt-LT" w:eastAsia="lt-LT"/>
        </w:rPr>
        <w:tab/>
        <w:t>PASKIRTIES GYVŪNŲ RŪŠIS (-YS)</w:t>
      </w:r>
    </w:p>
    <w:p w14:paraId="7982C238" w14:textId="77777777" w:rsidR="00A8300C" w:rsidRPr="003044FA" w:rsidRDefault="00A8300C" w:rsidP="00521F16">
      <w:pPr>
        <w:rPr>
          <w:snapToGrid w:val="0"/>
          <w:lang w:val="lt-LT" w:eastAsia="lt-LT"/>
        </w:rPr>
      </w:pPr>
    </w:p>
    <w:p w14:paraId="2861D029" w14:textId="77777777" w:rsidR="00A8300C" w:rsidRPr="003044FA" w:rsidRDefault="00A8300C" w:rsidP="00521F16">
      <w:pPr>
        <w:rPr>
          <w:snapToGrid w:val="0"/>
          <w:lang w:val="lt-LT" w:eastAsia="lt-LT"/>
        </w:rPr>
      </w:pPr>
      <w:r w:rsidRPr="003044FA">
        <w:rPr>
          <w:snapToGrid w:val="0"/>
          <w:highlight w:val="lightGray"/>
          <w:lang w:val="lt-LT" w:eastAsia="lt-LT"/>
        </w:rPr>
        <w:t>Šunys.</w:t>
      </w:r>
    </w:p>
    <w:p w14:paraId="4B7B8B70" w14:textId="77777777" w:rsidR="00A8300C" w:rsidRPr="003044FA" w:rsidRDefault="00A8300C" w:rsidP="00521F16">
      <w:pPr>
        <w:rPr>
          <w:snapToGrid w:val="0"/>
          <w:lang w:val="lt-LT" w:eastAsia="lt-LT"/>
        </w:rPr>
      </w:pPr>
    </w:p>
    <w:p w14:paraId="5DA119A8" w14:textId="77777777" w:rsidR="00A8300C" w:rsidRPr="003044FA" w:rsidRDefault="00A8300C" w:rsidP="00521F16">
      <w:pPr>
        <w:rPr>
          <w:snapToGrid w:val="0"/>
          <w:lang w:val="lt-LT" w:eastAsia="lt-LT"/>
        </w:rPr>
      </w:pPr>
    </w:p>
    <w:p w14:paraId="0862374C" w14:textId="77777777" w:rsidR="00A8300C" w:rsidRPr="003044FA" w:rsidRDefault="00A8300C" w:rsidP="00521F16">
      <w:pPr>
        <w:pBdr>
          <w:top w:val="single" w:sz="4" w:space="1" w:color="auto"/>
          <w:left w:val="single" w:sz="4" w:space="4" w:color="auto"/>
          <w:bottom w:val="single" w:sz="4" w:space="1" w:color="auto"/>
          <w:right w:val="single" w:sz="4" w:space="4" w:color="auto"/>
        </w:pBdr>
        <w:tabs>
          <w:tab w:val="left" w:pos="567"/>
        </w:tabs>
        <w:ind w:left="567" w:hanging="567"/>
        <w:rPr>
          <w:snapToGrid w:val="0"/>
          <w:lang w:val="lt-LT" w:eastAsia="lt-LT"/>
        </w:rPr>
      </w:pPr>
      <w:r w:rsidRPr="003044FA">
        <w:rPr>
          <w:b/>
          <w:bCs/>
          <w:snapToGrid w:val="0"/>
          <w:lang w:val="lt-LT" w:eastAsia="lt-LT"/>
        </w:rPr>
        <w:t>6.</w:t>
      </w:r>
      <w:r w:rsidRPr="003044FA">
        <w:rPr>
          <w:b/>
          <w:bCs/>
          <w:snapToGrid w:val="0"/>
          <w:lang w:val="lt-LT" w:eastAsia="lt-LT"/>
        </w:rPr>
        <w:tab/>
        <w:t>INDIKACIJA (-OS)</w:t>
      </w:r>
    </w:p>
    <w:p w14:paraId="3AF01C5A" w14:textId="77777777" w:rsidR="00A8300C" w:rsidRPr="003044FA" w:rsidRDefault="00A8300C" w:rsidP="00521F16">
      <w:pPr>
        <w:rPr>
          <w:snapToGrid w:val="0"/>
          <w:lang w:val="lt-LT" w:eastAsia="lt-LT"/>
        </w:rPr>
      </w:pPr>
    </w:p>
    <w:p w14:paraId="287C75F3" w14:textId="77777777" w:rsidR="00A8300C" w:rsidRPr="003044FA" w:rsidRDefault="00A8300C" w:rsidP="00521F16">
      <w:pPr>
        <w:rPr>
          <w:snapToGrid w:val="0"/>
          <w:lang w:val="lt-LT" w:eastAsia="lt-LT"/>
        </w:rPr>
      </w:pPr>
    </w:p>
    <w:p w14:paraId="49C5A92B" w14:textId="77777777" w:rsidR="00A8300C" w:rsidRPr="003044FA" w:rsidRDefault="00A8300C" w:rsidP="00521F16">
      <w:pPr>
        <w:rPr>
          <w:snapToGrid w:val="0"/>
          <w:lang w:val="lt-LT" w:eastAsia="lt-LT"/>
        </w:rPr>
      </w:pPr>
    </w:p>
    <w:p w14:paraId="3EF7B1CF" w14:textId="77777777" w:rsidR="00A8300C" w:rsidRPr="003044FA" w:rsidRDefault="00A8300C" w:rsidP="00521F16">
      <w:pPr>
        <w:pBdr>
          <w:top w:val="single" w:sz="4" w:space="1" w:color="auto"/>
          <w:left w:val="single" w:sz="4" w:space="4" w:color="auto"/>
          <w:bottom w:val="single" w:sz="4" w:space="1" w:color="auto"/>
          <w:right w:val="single" w:sz="4" w:space="4" w:color="auto"/>
        </w:pBdr>
        <w:tabs>
          <w:tab w:val="left" w:pos="567"/>
        </w:tabs>
        <w:ind w:left="567" w:hanging="567"/>
        <w:rPr>
          <w:snapToGrid w:val="0"/>
          <w:lang w:val="lt-LT" w:eastAsia="lt-LT"/>
        </w:rPr>
      </w:pPr>
      <w:r w:rsidRPr="003044FA">
        <w:rPr>
          <w:b/>
          <w:bCs/>
          <w:snapToGrid w:val="0"/>
          <w:lang w:val="lt-LT" w:eastAsia="lt-LT"/>
        </w:rPr>
        <w:t>7.</w:t>
      </w:r>
      <w:r w:rsidRPr="003044FA">
        <w:rPr>
          <w:b/>
          <w:bCs/>
          <w:snapToGrid w:val="0"/>
          <w:lang w:val="lt-LT" w:eastAsia="lt-LT"/>
        </w:rPr>
        <w:tab/>
        <w:t>NAUDOJIMO BŪDAS (-AI) IR METODAS</w:t>
      </w:r>
    </w:p>
    <w:p w14:paraId="3F6D2E36" w14:textId="77777777" w:rsidR="00A8300C" w:rsidRPr="003044FA" w:rsidRDefault="00A8300C" w:rsidP="00521F16">
      <w:pPr>
        <w:rPr>
          <w:snapToGrid w:val="0"/>
          <w:lang w:val="lt-LT" w:eastAsia="lt-LT"/>
        </w:rPr>
      </w:pPr>
    </w:p>
    <w:p w14:paraId="5A92A98E" w14:textId="77777777" w:rsidR="00A8300C" w:rsidRPr="003044FA" w:rsidRDefault="00A8300C" w:rsidP="00521F16">
      <w:pPr>
        <w:rPr>
          <w:lang w:val="lt-LT"/>
        </w:rPr>
      </w:pPr>
      <w:r w:rsidRPr="003044FA">
        <w:rPr>
          <w:lang w:val="lt-LT"/>
        </w:rPr>
        <w:t>Prieš naudojant reikia gerai suplakti.</w:t>
      </w:r>
    </w:p>
    <w:p w14:paraId="477F818E" w14:textId="77777777" w:rsidR="00A8300C" w:rsidRPr="003044FA" w:rsidRDefault="00A8300C" w:rsidP="00521F16">
      <w:pPr>
        <w:tabs>
          <w:tab w:val="left" w:pos="567"/>
        </w:tabs>
        <w:ind w:left="567" w:hanging="567"/>
        <w:rPr>
          <w:snapToGrid w:val="0"/>
          <w:lang w:val="lt-LT" w:eastAsia="lt-LT"/>
        </w:rPr>
      </w:pPr>
      <w:r w:rsidRPr="003044FA">
        <w:rPr>
          <w:lang w:val="lt-LT"/>
        </w:rPr>
        <w:t xml:space="preserve">Duoti </w:t>
      </w:r>
      <w:r w:rsidRPr="003044FA">
        <w:rPr>
          <w:i/>
          <w:iCs/>
          <w:lang w:val="lt-LT"/>
        </w:rPr>
        <w:t>per os</w:t>
      </w:r>
      <w:r w:rsidRPr="003044FA">
        <w:rPr>
          <w:lang w:val="lt-LT"/>
        </w:rPr>
        <w:t>.</w:t>
      </w:r>
    </w:p>
    <w:p w14:paraId="0199FDAE" w14:textId="77777777" w:rsidR="00A8300C" w:rsidRPr="003044FA" w:rsidRDefault="00A8300C" w:rsidP="00521F16">
      <w:pPr>
        <w:rPr>
          <w:snapToGrid w:val="0"/>
          <w:lang w:val="lt-LT" w:eastAsia="lt-LT"/>
        </w:rPr>
      </w:pPr>
      <w:r w:rsidRPr="003044FA">
        <w:rPr>
          <w:snapToGrid w:val="0"/>
          <w:lang w:val="lt-LT" w:eastAsia="lt-LT"/>
        </w:rPr>
        <w:t>Prieš naudojant būtina perskaityti informacinį lapelį.</w:t>
      </w:r>
    </w:p>
    <w:p w14:paraId="0BA5AE91" w14:textId="77777777" w:rsidR="00A8300C" w:rsidRPr="003044FA" w:rsidRDefault="00A8300C" w:rsidP="00521F16">
      <w:pPr>
        <w:rPr>
          <w:snapToGrid w:val="0"/>
          <w:lang w:val="lt-LT" w:eastAsia="lt-LT"/>
        </w:rPr>
      </w:pPr>
    </w:p>
    <w:p w14:paraId="6E26A68C" w14:textId="77777777" w:rsidR="00A8300C" w:rsidRPr="003044FA" w:rsidRDefault="00A8300C" w:rsidP="00521F16">
      <w:pPr>
        <w:rPr>
          <w:snapToGrid w:val="0"/>
          <w:lang w:val="lt-LT" w:eastAsia="lt-LT"/>
        </w:rPr>
      </w:pPr>
    </w:p>
    <w:p w14:paraId="5BD04534" w14:textId="77777777" w:rsidR="00A8300C" w:rsidRPr="003044FA" w:rsidRDefault="00A8300C" w:rsidP="00521F16">
      <w:pPr>
        <w:pBdr>
          <w:top w:val="single" w:sz="4" w:space="1" w:color="auto"/>
          <w:left w:val="single" w:sz="4" w:space="4" w:color="auto"/>
          <w:bottom w:val="single" w:sz="4" w:space="1" w:color="auto"/>
          <w:right w:val="single" w:sz="4" w:space="4" w:color="auto"/>
        </w:pBdr>
        <w:tabs>
          <w:tab w:val="left" w:pos="567"/>
        </w:tabs>
        <w:ind w:left="567" w:hanging="567"/>
        <w:rPr>
          <w:snapToGrid w:val="0"/>
          <w:lang w:val="lt-LT" w:eastAsia="lt-LT"/>
        </w:rPr>
      </w:pPr>
      <w:r w:rsidRPr="003044FA">
        <w:rPr>
          <w:b/>
          <w:bCs/>
          <w:snapToGrid w:val="0"/>
          <w:lang w:val="lt-LT" w:eastAsia="lt-LT"/>
        </w:rPr>
        <w:t>8.</w:t>
      </w:r>
      <w:r w:rsidRPr="003044FA">
        <w:rPr>
          <w:b/>
          <w:bCs/>
          <w:snapToGrid w:val="0"/>
          <w:lang w:val="lt-LT" w:eastAsia="lt-LT"/>
        </w:rPr>
        <w:tab/>
        <w:t>IŠLAUKA</w:t>
      </w:r>
    </w:p>
    <w:p w14:paraId="5FFBB32E" w14:textId="77777777" w:rsidR="00A8300C" w:rsidRPr="003044FA" w:rsidRDefault="00A8300C" w:rsidP="00521F16">
      <w:pPr>
        <w:rPr>
          <w:snapToGrid w:val="0"/>
          <w:lang w:val="lt-LT" w:eastAsia="lt-LT"/>
        </w:rPr>
      </w:pPr>
    </w:p>
    <w:p w14:paraId="5615DD00" w14:textId="77777777" w:rsidR="00A8300C" w:rsidRPr="003044FA" w:rsidRDefault="00A8300C" w:rsidP="00521F16">
      <w:pPr>
        <w:rPr>
          <w:snapToGrid w:val="0"/>
          <w:lang w:val="lt-LT" w:eastAsia="lt-LT"/>
        </w:rPr>
      </w:pPr>
    </w:p>
    <w:p w14:paraId="1FCC3B6B" w14:textId="77777777" w:rsidR="00A8300C" w:rsidRPr="003044FA" w:rsidRDefault="00A8300C" w:rsidP="00521F16">
      <w:pPr>
        <w:rPr>
          <w:snapToGrid w:val="0"/>
          <w:lang w:val="lt-LT" w:eastAsia="lt-LT"/>
        </w:rPr>
      </w:pPr>
    </w:p>
    <w:p w14:paraId="7910395B" w14:textId="77777777" w:rsidR="00A8300C" w:rsidRPr="003044FA" w:rsidRDefault="00A8300C" w:rsidP="00521F16">
      <w:pPr>
        <w:pBdr>
          <w:top w:val="single" w:sz="4" w:space="1" w:color="auto"/>
          <w:left w:val="single" w:sz="4" w:space="4" w:color="auto"/>
          <w:bottom w:val="single" w:sz="4" w:space="1" w:color="auto"/>
          <w:right w:val="single" w:sz="4" w:space="4" w:color="auto"/>
        </w:pBdr>
        <w:tabs>
          <w:tab w:val="left" w:pos="567"/>
        </w:tabs>
        <w:ind w:left="567" w:hanging="567"/>
        <w:rPr>
          <w:snapToGrid w:val="0"/>
          <w:lang w:val="lt-LT" w:eastAsia="lt-LT"/>
        </w:rPr>
      </w:pPr>
      <w:r w:rsidRPr="003044FA">
        <w:rPr>
          <w:b/>
          <w:bCs/>
          <w:snapToGrid w:val="0"/>
          <w:lang w:val="lt-LT" w:eastAsia="lt-LT"/>
        </w:rPr>
        <w:t>9.</w:t>
      </w:r>
      <w:r w:rsidRPr="003044FA">
        <w:rPr>
          <w:b/>
          <w:bCs/>
          <w:snapToGrid w:val="0"/>
          <w:lang w:val="lt-LT" w:eastAsia="lt-LT"/>
        </w:rPr>
        <w:tab/>
      </w:r>
      <w:r w:rsidRPr="003044FA">
        <w:rPr>
          <w:b/>
          <w:bCs/>
          <w:caps/>
          <w:snapToGrid w:val="0"/>
          <w:lang w:val="lt-LT" w:eastAsia="lt-LT"/>
        </w:rPr>
        <w:t>SPECIALIeji įspėjimai, jei reikia</w:t>
      </w:r>
    </w:p>
    <w:p w14:paraId="7E754ED1" w14:textId="77777777" w:rsidR="00A8300C" w:rsidRPr="003044FA" w:rsidRDefault="00A8300C" w:rsidP="00521F16">
      <w:pPr>
        <w:rPr>
          <w:snapToGrid w:val="0"/>
          <w:lang w:val="lt-LT" w:eastAsia="lt-LT"/>
        </w:rPr>
      </w:pPr>
    </w:p>
    <w:p w14:paraId="755DA461" w14:textId="77777777" w:rsidR="00A8300C" w:rsidRPr="003044FA" w:rsidRDefault="00A8300C" w:rsidP="00521F16">
      <w:pPr>
        <w:rPr>
          <w:snapToGrid w:val="0"/>
          <w:lang w:val="lt-LT" w:eastAsia="lt-LT"/>
        </w:rPr>
      </w:pPr>
    </w:p>
    <w:p w14:paraId="24781234" w14:textId="77777777" w:rsidR="00A8300C" w:rsidRPr="003044FA" w:rsidRDefault="00A8300C" w:rsidP="00521F16">
      <w:pPr>
        <w:rPr>
          <w:lang w:val="lt-LT"/>
        </w:rPr>
      </w:pPr>
    </w:p>
    <w:p w14:paraId="2D5F1D33" w14:textId="77777777" w:rsidR="00A8300C" w:rsidRPr="003044FA" w:rsidRDefault="00A8300C" w:rsidP="000209CE">
      <w:pPr>
        <w:keepNext/>
        <w:pBdr>
          <w:top w:val="single" w:sz="4" w:space="1" w:color="auto"/>
          <w:left w:val="single" w:sz="4" w:space="4" w:color="auto"/>
          <w:bottom w:val="single" w:sz="4" w:space="1" w:color="auto"/>
          <w:right w:val="single" w:sz="4" w:space="4" w:color="auto"/>
        </w:pBdr>
        <w:tabs>
          <w:tab w:val="left" w:pos="567"/>
        </w:tabs>
        <w:ind w:left="567" w:hanging="567"/>
        <w:rPr>
          <w:snapToGrid w:val="0"/>
          <w:lang w:val="lt-LT" w:eastAsia="lt-LT"/>
        </w:rPr>
      </w:pPr>
      <w:r w:rsidRPr="003044FA">
        <w:rPr>
          <w:b/>
          <w:bCs/>
          <w:snapToGrid w:val="0"/>
          <w:lang w:val="lt-LT" w:eastAsia="lt-LT"/>
        </w:rPr>
        <w:t>10.</w:t>
      </w:r>
      <w:r w:rsidRPr="003044FA">
        <w:rPr>
          <w:b/>
          <w:bCs/>
          <w:snapToGrid w:val="0"/>
          <w:lang w:val="lt-LT" w:eastAsia="lt-LT"/>
        </w:rPr>
        <w:tab/>
        <w:t>TINKAMUMO DATA</w:t>
      </w:r>
    </w:p>
    <w:p w14:paraId="34EFEBDE" w14:textId="77777777" w:rsidR="00A8300C" w:rsidRPr="003044FA" w:rsidRDefault="00A8300C" w:rsidP="000209CE">
      <w:pPr>
        <w:keepNext/>
        <w:rPr>
          <w:snapToGrid w:val="0"/>
          <w:lang w:val="lt-LT" w:eastAsia="lt-LT"/>
        </w:rPr>
      </w:pPr>
    </w:p>
    <w:p w14:paraId="73388248" w14:textId="77777777" w:rsidR="00A8300C" w:rsidRPr="003044FA" w:rsidRDefault="00A8300C" w:rsidP="00521F16">
      <w:pPr>
        <w:rPr>
          <w:snapToGrid w:val="0"/>
          <w:lang w:val="lt-LT" w:eastAsia="lt-LT"/>
        </w:rPr>
      </w:pPr>
      <w:r w:rsidRPr="003044FA">
        <w:rPr>
          <w:snapToGrid w:val="0"/>
          <w:lang w:val="lt-LT" w:eastAsia="lt-LT"/>
        </w:rPr>
        <w:t>EXP {mėnuo/metai}</w:t>
      </w:r>
    </w:p>
    <w:p w14:paraId="59EAEDCE" w14:textId="77777777" w:rsidR="00A8300C" w:rsidRPr="003044FA" w:rsidRDefault="00A8300C" w:rsidP="00423325">
      <w:pPr>
        <w:rPr>
          <w:lang w:val="lt-LT"/>
        </w:rPr>
      </w:pPr>
      <w:r w:rsidRPr="003044FA">
        <w:rPr>
          <w:lang w:val="lt-LT"/>
        </w:rPr>
        <w:t>Atidarius, sunaudoti per 6 mėn.</w:t>
      </w:r>
    </w:p>
    <w:p w14:paraId="24B1D62C" w14:textId="77777777" w:rsidR="00A8300C" w:rsidRPr="003044FA" w:rsidRDefault="00A8300C" w:rsidP="00521F16">
      <w:pPr>
        <w:rPr>
          <w:snapToGrid w:val="0"/>
          <w:lang w:val="lt-LT" w:eastAsia="lt-LT"/>
        </w:rPr>
      </w:pPr>
    </w:p>
    <w:p w14:paraId="557223C2" w14:textId="77777777" w:rsidR="00A8300C" w:rsidRPr="003044FA" w:rsidRDefault="00A8300C" w:rsidP="00521F16">
      <w:pPr>
        <w:rPr>
          <w:lang w:val="lt-LT"/>
        </w:rPr>
      </w:pPr>
    </w:p>
    <w:p w14:paraId="16D2B826" w14:textId="56C7E4FE"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b/>
          <w:bCs/>
          <w:lang w:val="lt-LT"/>
        </w:rPr>
      </w:pPr>
      <w:r w:rsidRPr="003044FA">
        <w:rPr>
          <w:b/>
          <w:bCs/>
          <w:lang w:val="lt-LT"/>
        </w:rPr>
        <w:lastRenderedPageBreak/>
        <w:t>11.</w:t>
      </w:r>
      <w:r w:rsidRPr="003044FA">
        <w:rPr>
          <w:b/>
          <w:bCs/>
          <w:lang w:val="lt-LT"/>
        </w:rPr>
        <w:tab/>
        <w:t>SPECIALIOS</w:t>
      </w:r>
      <w:r w:rsidR="0074483E">
        <w:rPr>
          <w:b/>
          <w:bCs/>
          <w:lang w:val="lt-LT"/>
        </w:rPr>
        <w:t>IOS</w:t>
      </w:r>
      <w:r w:rsidRPr="003044FA">
        <w:rPr>
          <w:b/>
          <w:bCs/>
          <w:lang w:val="lt-LT"/>
        </w:rPr>
        <w:t xml:space="preserve"> LAIKYMO SĄLYGOS</w:t>
      </w:r>
    </w:p>
    <w:p w14:paraId="2CEF4826" w14:textId="77777777" w:rsidR="00A8300C" w:rsidRPr="003044FA" w:rsidRDefault="00A8300C" w:rsidP="00521F16">
      <w:pPr>
        <w:rPr>
          <w:lang w:val="lt-LT"/>
        </w:rPr>
      </w:pPr>
    </w:p>
    <w:p w14:paraId="72AF9213" w14:textId="77777777" w:rsidR="00A8300C" w:rsidRPr="003044FA" w:rsidRDefault="00A8300C" w:rsidP="00521F16">
      <w:pPr>
        <w:rPr>
          <w:snapToGrid w:val="0"/>
          <w:lang w:val="lt-LT" w:eastAsia="lt-LT"/>
        </w:rPr>
      </w:pPr>
    </w:p>
    <w:p w14:paraId="5483CC8D" w14:textId="77777777" w:rsidR="00A8300C" w:rsidRPr="003044FA" w:rsidRDefault="00A8300C" w:rsidP="00521F16">
      <w:pPr>
        <w:rPr>
          <w:snapToGrid w:val="0"/>
          <w:lang w:val="lt-LT" w:eastAsia="lt-LT"/>
        </w:rPr>
      </w:pPr>
    </w:p>
    <w:p w14:paraId="5F4B1B8E" w14:textId="5953DE64" w:rsidR="00A8300C" w:rsidRPr="003044FA" w:rsidRDefault="00A8300C" w:rsidP="00521F16">
      <w:pPr>
        <w:pBdr>
          <w:top w:val="single" w:sz="4" w:space="1" w:color="auto"/>
          <w:left w:val="single" w:sz="4" w:space="4" w:color="auto"/>
          <w:bottom w:val="single" w:sz="4" w:space="1" w:color="auto"/>
          <w:right w:val="single" w:sz="4" w:space="4" w:color="auto"/>
        </w:pBdr>
        <w:tabs>
          <w:tab w:val="left" w:pos="567"/>
        </w:tabs>
        <w:ind w:left="567" w:hanging="567"/>
        <w:rPr>
          <w:snapToGrid w:val="0"/>
          <w:lang w:val="lt-LT" w:eastAsia="lt-LT"/>
        </w:rPr>
      </w:pPr>
      <w:r w:rsidRPr="003044FA">
        <w:rPr>
          <w:b/>
          <w:bCs/>
          <w:snapToGrid w:val="0"/>
          <w:lang w:val="lt-LT" w:eastAsia="lt-LT"/>
        </w:rPr>
        <w:t>12.</w:t>
      </w:r>
      <w:r w:rsidRPr="003044FA">
        <w:rPr>
          <w:b/>
          <w:bCs/>
          <w:snapToGrid w:val="0"/>
          <w:lang w:val="lt-LT" w:eastAsia="lt-LT"/>
        </w:rPr>
        <w:tab/>
      </w:r>
      <w:r w:rsidR="0074483E" w:rsidRPr="008A0D0B">
        <w:rPr>
          <w:b/>
          <w:caps/>
          <w:lang w:val="lt-LT"/>
        </w:rPr>
        <w:t>Specialiosios nesunaudoto veterinarinio vaisto ar atliekų naikinimo nuostatos, Jei būtina</w:t>
      </w:r>
    </w:p>
    <w:p w14:paraId="5F6D0AB9" w14:textId="77777777" w:rsidR="00A8300C" w:rsidRPr="003044FA" w:rsidRDefault="00A8300C" w:rsidP="00521F16">
      <w:pPr>
        <w:rPr>
          <w:snapToGrid w:val="0"/>
          <w:lang w:val="lt-LT" w:eastAsia="lt-LT"/>
        </w:rPr>
      </w:pPr>
    </w:p>
    <w:p w14:paraId="754149E0" w14:textId="77777777" w:rsidR="00A8300C" w:rsidRPr="003044FA" w:rsidRDefault="00A8300C" w:rsidP="00521F16">
      <w:pPr>
        <w:rPr>
          <w:snapToGrid w:val="0"/>
          <w:lang w:val="lt-LT" w:eastAsia="lt-LT"/>
        </w:rPr>
      </w:pPr>
    </w:p>
    <w:p w14:paraId="64BBFB14" w14:textId="77777777" w:rsidR="00A8300C" w:rsidRPr="003044FA" w:rsidRDefault="00A8300C" w:rsidP="00521F16">
      <w:pPr>
        <w:rPr>
          <w:snapToGrid w:val="0"/>
          <w:lang w:val="lt-LT" w:eastAsia="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8"/>
      </w:tblGrid>
      <w:tr w:rsidR="00A8300C" w:rsidRPr="00862571" w14:paraId="6FA7BD33" w14:textId="77777777">
        <w:tc>
          <w:tcPr>
            <w:tcW w:w="9627" w:type="dxa"/>
          </w:tcPr>
          <w:p w14:paraId="1A9C0CE7" w14:textId="77777777" w:rsidR="00A8300C" w:rsidRPr="003044FA" w:rsidRDefault="00A8300C" w:rsidP="00521F16">
            <w:pPr>
              <w:ind w:left="567" w:hanging="567"/>
              <w:rPr>
                <w:b/>
                <w:bCs/>
                <w:caps/>
                <w:lang w:val="lt-LT"/>
              </w:rPr>
            </w:pPr>
            <w:r w:rsidRPr="003044FA">
              <w:rPr>
                <w:b/>
                <w:bCs/>
                <w:caps/>
                <w:lang w:val="lt-LT"/>
              </w:rPr>
              <w:t>13.</w:t>
            </w:r>
            <w:r w:rsidRPr="003044FA">
              <w:rPr>
                <w:b/>
                <w:bCs/>
                <w:caps/>
                <w:lang w:val="lt-LT"/>
              </w:rPr>
              <w:tab/>
              <w:t xml:space="preserve">NUORODA „TIK VETERINARINIAM NAUDOJIMUI“ IR TIEKIMO BEI NAUDOJIMO SĄLYGOS AR APRIBOJIMAI, </w:t>
            </w:r>
            <w:r w:rsidRPr="003044FA">
              <w:rPr>
                <w:b/>
                <w:bCs/>
                <w:lang w:val="lt-LT"/>
              </w:rPr>
              <w:t>JEI TAIKYTINA</w:t>
            </w:r>
          </w:p>
        </w:tc>
      </w:tr>
    </w:tbl>
    <w:p w14:paraId="11125214" w14:textId="77777777" w:rsidR="00A8300C" w:rsidRPr="003044FA" w:rsidRDefault="00A8300C" w:rsidP="00521F16">
      <w:pPr>
        <w:rPr>
          <w:lang w:val="lt-LT"/>
        </w:rPr>
      </w:pPr>
    </w:p>
    <w:p w14:paraId="06E3892F" w14:textId="77777777" w:rsidR="00A8300C" w:rsidRPr="003044FA" w:rsidRDefault="00A8300C" w:rsidP="00521F16">
      <w:pPr>
        <w:rPr>
          <w:lang w:val="lt-LT"/>
        </w:rPr>
      </w:pPr>
      <w:r w:rsidRPr="003044FA">
        <w:rPr>
          <w:lang w:val="lt-LT"/>
        </w:rPr>
        <w:t>Tik veterinariniam naudojimui. Parduodama tik su veterinariniu receptu.</w:t>
      </w:r>
    </w:p>
    <w:p w14:paraId="6212813A" w14:textId="77777777" w:rsidR="00A8300C" w:rsidRPr="003044FA" w:rsidRDefault="00A8300C" w:rsidP="00521F16">
      <w:pPr>
        <w:rPr>
          <w:lang w:val="lt-LT"/>
        </w:rPr>
      </w:pPr>
    </w:p>
    <w:p w14:paraId="7AF46DE6" w14:textId="77777777" w:rsidR="00A8300C" w:rsidRPr="003044FA" w:rsidRDefault="00A8300C" w:rsidP="00521F16">
      <w:pPr>
        <w:rPr>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8"/>
      </w:tblGrid>
      <w:tr w:rsidR="00A8300C" w:rsidRPr="003044FA" w14:paraId="5A493F38" w14:textId="77777777">
        <w:tc>
          <w:tcPr>
            <w:tcW w:w="9286" w:type="dxa"/>
          </w:tcPr>
          <w:p w14:paraId="0E291CF9" w14:textId="77777777" w:rsidR="00A8300C" w:rsidRPr="003044FA" w:rsidRDefault="00A8300C" w:rsidP="00521F16">
            <w:pPr>
              <w:ind w:left="567" w:hanging="567"/>
              <w:rPr>
                <w:b/>
                <w:bCs/>
                <w:caps/>
                <w:lang w:val="lt-LT"/>
              </w:rPr>
            </w:pPr>
            <w:r w:rsidRPr="003044FA">
              <w:rPr>
                <w:b/>
                <w:bCs/>
                <w:caps/>
                <w:lang w:val="lt-LT"/>
              </w:rPr>
              <w:t>14.</w:t>
            </w:r>
            <w:r w:rsidRPr="003044FA">
              <w:rPr>
                <w:b/>
                <w:bCs/>
                <w:caps/>
                <w:lang w:val="lt-LT"/>
              </w:rPr>
              <w:tab/>
              <w:t>NUORODA „saugoti nuo vaikų“</w:t>
            </w:r>
          </w:p>
        </w:tc>
      </w:tr>
    </w:tbl>
    <w:p w14:paraId="470B1B1D" w14:textId="77777777" w:rsidR="00A8300C" w:rsidRPr="003044FA" w:rsidRDefault="00A8300C" w:rsidP="00521F16">
      <w:pPr>
        <w:rPr>
          <w:lang w:val="lt-LT"/>
        </w:rPr>
      </w:pPr>
    </w:p>
    <w:p w14:paraId="101C043A" w14:textId="77777777" w:rsidR="00A8300C" w:rsidRPr="003044FA" w:rsidRDefault="00A8300C" w:rsidP="00521F16">
      <w:pPr>
        <w:rPr>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8"/>
      </w:tblGrid>
      <w:tr w:rsidR="00A8300C" w:rsidRPr="003044FA" w14:paraId="6DE93917" w14:textId="77777777">
        <w:tc>
          <w:tcPr>
            <w:tcW w:w="9286" w:type="dxa"/>
          </w:tcPr>
          <w:p w14:paraId="1DDACCA3" w14:textId="77777777" w:rsidR="00A8300C" w:rsidRPr="003044FA" w:rsidRDefault="00A8300C" w:rsidP="00521F16">
            <w:pPr>
              <w:ind w:left="567" w:hanging="567"/>
              <w:rPr>
                <w:b/>
                <w:bCs/>
                <w:caps/>
                <w:lang w:val="lt-LT"/>
              </w:rPr>
            </w:pPr>
            <w:r w:rsidRPr="003044FA">
              <w:rPr>
                <w:b/>
                <w:bCs/>
                <w:caps/>
                <w:lang w:val="lt-LT"/>
              </w:rPr>
              <w:t>15.</w:t>
            </w:r>
            <w:r w:rsidRPr="003044FA">
              <w:rPr>
                <w:b/>
                <w:bCs/>
                <w:caps/>
                <w:lang w:val="lt-LT"/>
              </w:rPr>
              <w:tab/>
              <w:t>REGISTRUOTOJO PAVADINIMAS IR ADRESAS</w:t>
            </w:r>
          </w:p>
        </w:tc>
      </w:tr>
    </w:tbl>
    <w:p w14:paraId="27402A2F" w14:textId="77777777" w:rsidR="00A8300C" w:rsidRPr="003044FA" w:rsidRDefault="00A8300C" w:rsidP="00521F16">
      <w:pPr>
        <w:rPr>
          <w:lang w:val="lt-LT"/>
        </w:rPr>
      </w:pPr>
    </w:p>
    <w:p w14:paraId="639F063E" w14:textId="77777777" w:rsidR="00A8300C" w:rsidRPr="003044FA" w:rsidRDefault="00A8300C" w:rsidP="00521F16">
      <w:pPr>
        <w:tabs>
          <w:tab w:val="left" w:pos="0"/>
          <w:tab w:val="left" w:pos="567"/>
        </w:tabs>
        <w:ind w:left="567" w:hanging="567"/>
        <w:rPr>
          <w:snapToGrid w:val="0"/>
          <w:lang w:val="lt-LT" w:eastAsia="lt-LT"/>
        </w:rPr>
      </w:pPr>
      <w:r w:rsidRPr="003044FA">
        <w:rPr>
          <w:snapToGrid w:val="0"/>
          <w:lang w:val="lt-LT" w:eastAsia="lt-LT"/>
        </w:rPr>
        <w:t>Boehringer Ingelheim Vetmedica GmbH</w:t>
      </w:r>
    </w:p>
    <w:p w14:paraId="66BF6910" w14:textId="77777777" w:rsidR="00A8300C" w:rsidRPr="003044FA" w:rsidRDefault="00A8300C" w:rsidP="00521F16">
      <w:pPr>
        <w:tabs>
          <w:tab w:val="left" w:pos="0"/>
          <w:tab w:val="left" w:pos="567"/>
        </w:tabs>
        <w:ind w:left="567" w:hanging="567"/>
        <w:rPr>
          <w:caps/>
          <w:lang w:val="lt-LT" w:eastAsia="lt-LT"/>
        </w:rPr>
      </w:pPr>
      <w:r w:rsidRPr="003044FA">
        <w:rPr>
          <w:caps/>
          <w:lang w:val="lt-LT" w:eastAsia="lt-LT"/>
        </w:rPr>
        <w:t>Vokietija</w:t>
      </w:r>
    </w:p>
    <w:p w14:paraId="582E8445" w14:textId="77777777" w:rsidR="00A8300C" w:rsidRPr="003044FA" w:rsidRDefault="00A8300C" w:rsidP="00521F16">
      <w:pPr>
        <w:rPr>
          <w:snapToGrid w:val="0"/>
          <w:lang w:val="lt-LT" w:eastAsia="lt-LT"/>
        </w:rPr>
      </w:pPr>
    </w:p>
    <w:p w14:paraId="0B9535C5" w14:textId="77777777" w:rsidR="00A8300C" w:rsidRPr="003044FA" w:rsidRDefault="00A8300C" w:rsidP="00521F16">
      <w:pPr>
        <w:rPr>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8"/>
      </w:tblGrid>
      <w:tr w:rsidR="00A8300C" w:rsidRPr="003044FA" w14:paraId="0728E06F" w14:textId="77777777">
        <w:tc>
          <w:tcPr>
            <w:tcW w:w="9286" w:type="dxa"/>
          </w:tcPr>
          <w:p w14:paraId="763C6CDA" w14:textId="77777777" w:rsidR="00A8300C" w:rsidRPr="003044FA" w:rsidRDefault="00A8300C" w:rsidP="00521F16">
            <w:pPr>
              <w:ind w:left="567" w:hanging="567"/>
              <w:rPr>
                <w:b/>
                <w:bCs/>
                <w:caps/>
                <w:lang w:val="lt-LT"/>
              </w:rPr>
            </w:pPr>
            <w:r w:rsidRPr="003044FA">
              <w:rPr>
                <w:b/>
                <w:bCs/>
                <w:caps/>
                <w:lang w:val="lt-LT"/>
              </w:rPr>
              <w:t>16.</w:t>
            </w:r>
            <w:r w:rsidRPr="003044FA">
              <w:rPr>
                <w:b/>
                <w:bCs/>
                <w:caps/>
                <w:lang w:val="lt-LT"/>
              </w:rPr>
              <w:tab/>
              <w:t>REGISTRACIJOS TEISĖS NUMERIS (-IAI)</w:t>
            </w:r>
          </w:p>
        </w:tc>
      </w:tr>
    </w:tbl>
    <w:p w14:paraId="4636B1E7" w14:textId="77777777" w:rsidR="00A8300C" w:rsidRPr="003044FA" w:rsidRDefault="00A8300C" w:rsidP="00521F16">
      <w:pPr>
        <w:rPr>
          <w:lang w:val="lt-LT"/>
        </w:rPr>
      </w:pPr>
    </w:p>
    <w:p w14:paraId="3B53D1DF" w14:textId="77777777" w:rsidR="00A8300C" w:rsidRPr="003044FA" w:rsidRDefault="00A8300C" w:rsidP="00521F16">
      <w:pPr>
        <w:rPr>
          <w:lang w:val="lt-LT"/>
        </w:rPr>
      </w:pPr>
      <w:r w:rsidRPr="003044FA">
        <w:rPr>
          <w:highlight w:val="lightGray"/>
          <w:lang w:val="lt-LT"/>
        </w:rPr>
        <w:t>EU/2/97/004/005 100 ml</w:t>
      </w:r>
    </w:p>
    <w:p w14:paraId="19A72185" w14:textId="77777777" w:rsidR="00A8300C" w:rsidRPr="003044FA" w:rsidRDefault="00A8300C" w:rsidP="00521F16">
      <w:pPr>
        <w:rPr>
          <w:lang w:val="lt-LT"/>
        </w:rPr>
      </w:pPr>
      <w:r w:rsidRPr="003044FA">
        <w:rPr>
          <w:highlight w:val="lightGray"/>
          <w:lang w:val="lt-LT"/>
        </w:rPr>
        <w:t>EU/2/97/004/029 180 ml</w:t>
      </w:r>
    </w:p>
    <w:p w14:paraId="3BBDA610" w14:textId="77777777" w:rsidR="00A8300C" w:rsidRPr="003044FA" w:rsidRDefault="00A8300C" w:rsidP="00521F16">
      <w:pPr>
        <w:rPr>
          <w:lang w:val="lt-LT"/>
        </w:rPr>
      </w:pPr>
    </w:p>
    <w:p w14:paraId="759876DF" w14:textId="77777777" w:rsidR="00A8300C" w:rsidRPr="003044FA" w:rsidRDefault="00A8300C" w:rsidP="00521F16">
      <w:pPr>
        <w:rPr>
          <w:snapToGrid w:val="0"/>
          <w:lang w:val="lt-LT" w:eastAsia="lt-LT"/>
        </w:rPr>
      </w:pPr>
    </w:p>
    <w:p w14:paraId="751538A7" w14:textId="77777777" w:rsidR="00A8300C" w:rsidRPr="003044FA" w:rsidRDefault="00A8300C" w:rsidP="00521F16">
      <w:pPr>
        <w:pBdr>
          <w:top w:val="single" w:sz="4" w:space="1" w:color="auto"/>
          <w:left w:val="single" w:sz="4" w:space="4" w:color="auto"/>
          <w:bottom w:val="single" w:sz="4" w:space="1" w:color="auto"/>
          <w:right w:val="single" w:sz="4" w:space="4" w:color="auto"/>
        </w:pBdr>
        <w:tabs>
          <w:tab w:val="left" w:pos="567"/>
        </w:tabs>
        <w:ind w:left="567" w:hanging="567"/>
        <w:rPr>
          <w:snapToGrid w:val="0"/>
          <w:lang w:val="lt-LT" w:eastAsia="lt-LT"/>
        </w:rPr>
      </w:pPr>
      <w:r w:rsidRPr="003044FA">
        <w:rPr>
          <w:b/>
          <w:bCs/>
          <w:snapToGrid w:val="0"/>
          <w:lang w:val="lt-LT" w:eastAsia="lt-LT"/>
        </w:rPr>
        <w:t>17.</w:t>
      </w:r>
      <w:r w:rsidRPr="003044FA">
        <w:rPr>
          <w:b/>
          <w:bCs/>
          <w:snapToGrid w:val="0"/>
          <w:lang w:val="lt-LT" w:eastAsia="lt-LT"/>
        </w:rPr>
        <w:tab/>
        <w:t>GAMINTOJO SERIJOS NUMERIS</w:t>
      </w:r>
    </w:p>
    <w:p w14:paraId="4A2B5162" w14:textId="77777777" w:rsidR="00A8300C" w:rsidRPr="003044FA" w:rsidRDefault="00A8300C" w:rsidP="00521F16">
      <w:pPr>
        <w:rPr>
          <w:snapToGrid w:val="0"/>
          <w:lang w:val="lt-LT" w:eastAsia="lt-LT"/>
        </w:rPr>
      </w:pPr>
    </w:p>
    <w:p w14:paraId="7ADDFA09" w14:textId="77777777" w:rsidR="00A8300C" w:rsidRPr="003044FA" w:rsidRDefault="00A8300C" w:rsidP="00521F16">
      <w:pPr>
        <w:rPr>
          <w:snapToGrid w:val="0"/>
          <w:lang w:val="lt-LT" w:eastAsia="lt-LT"/>
        </w:rPr>
      </w:pPr>
      <w:r w:rsidRPr="003044FA">
        <w:rPr>
          <w:snapToGrid w:val="0"/>
          <w:lang w:val="lt-LT" w:eastAsia="lt-LT"/>
        </w:rPr>
        <w:t>Lot {numeris}</w:t>
      </w:r>
    </w:p>
    <w:p w14:paraId="30CE1884" w14:textId="77777777" w:rsidR="00A8300C" w:rsidRPr="003044FA" w:rsidRDefault="00A8300C" w:rsidP="00E66292">
      <w:pPr>
        <w:ind w:left="546" w:hanging="546"/>
        <w:rPr>
          <w:b/>
          <w:bCs/>
          <w:caps/>
          <w:lang w:val="lt-LT"/>
        </w:rPr>
      </w:pPr>
      <w:r w:rsidRPr="003044FA">
        <w:rPr>
          <w:lang w:val="lt-LT"/>
        </w:rPr>
        <w:br w:type="page"/>
      </w:r>
    </w:p>
    <w:p w14:paraId="6D8F537F" w14:textId="77777777" w:rsidR="00A8300C" w:rsidRPr="003044FA" w:rsidRDefault="00A8300C" w:rsidP="00E66292">
      <w:pPr>
        <w:pBdr>
          <w:top w:val="single" w:sz="4" w:space="1" w:color="auto"/>
          <w:left w:val="single" w:sz="4" w:space="4" w:color="auto"/>
          <w:bottom w:val="single" w:sz="4" w:space="1" w:color="auto"/>
          <w:right w:val="single" w:sz="4" w:space="4" w:color="auto"/>
        </w:pBdr>
        <w:rPr>
          <w:lang w:val="lt-LT"/>
        </w:rPr>
      </w:pPr>
      <w:r w:rsidRPr="003044FA">
        <w:rPr>
          <w:b/>
          <w:bCs/>
          <w:caps/>
          <w:lang w:val="lt-LT"/>
        </w:rPr>
        <w:lastRenderedPageBreak/>
        <w:t>MINIMALŪS DUOMENYS, KURIE TURI BŪTI ANT MAŽŲ PIRMINIŲ PAKUOČIŲ</w:t>
      </w:r>
      <w:r w:rsidRPr="003044FA">
        <w:rPr>
          <w:b/>
          <w:bCs/>
          <w:lang w:val="lt-LT"/>
        </w:rPr>
        <w:t xml:space="preserve"> </w:t>
      </w:r>
    </w:p>
    <w:p w14:paraId="2E831D48" w14:textId="77777777" w:rsidR="00A8300C" w:rsidRPr="003044FA" w:rsidRDefault="00A8300C" w:rsidP="00E66292">
      <w:pPr>
        <w:pBdr>
          <w:top w:val="single" w:sz="4" w:space="1" w:color="auto"/>
          <w:left w:val="single" w:sz="4" w:space="4" w:color="auto"/>
          <w:bottom w:val="single" w:sz="4" w:space="1" w:color="auto"/>
          <w:right w:val="single" w:sz="4" w:space="4" w:color="auto"/>
        </w:pBdr>
        <w:rPr>
          <w:lang w:val="lt-LT"/>
        </w:rPr>
      </w:pPr>
    </w:p>
    <w:p w14:paraId="77072D97" w14:textId="77777777" w:rsidR="00A8300C" w:rsidRPr="003044FA" w:rsidRDefault="00A8300C" w:rsidP="00E66292">
      <w:pPr>
        <w:pBdr>
          <w:top w:val="single" w:sz="4" w:space="1" w:color="auto"/>
          <w:left w:val="single" w:sz="4" w:space="4" w:color="auto"/>
          <w:bottom w:val="single" w:sz="4" w:space="1" w:color="auto"/>
          <w:right w:val="single" w:sz="4" w:space="4" w:color="auto"/>
        </w:pBdr>
        <w:rPr>
          <w:b/>
          <w:bCs/>
          <w:lang w:val="lt-LT"/>
        </w:rPr>
      </w:pPr>
      <w:r w:rsidRPr="003044FA">
        <w:rPr>
          <w:b/>
          <w:bCs/>
          <w:snapToGrid w:val="0"/>
          <w:lang w:val="lt-LT" w:eastAsia="lt-LT"/>
        </w:rPr>
        <w:t>Buteliukai,</w:t>
      </w:r>
      <w:r w:rsidRPr="003044FA">
        <w:rPr>
          <w:b/>
          <w:bCs/>
          <w:lang w:val="lt-LT"/>
        </w:rPr>
        <w:t xml:space="preserve"> 10 ml ir 32 ml </w:t>
      </w:r>
    </w:p>
    <w:p w14:paraId="696D0346" w14:textId="77777777" w:rsidR="00A8300C" w:rsidRPr="003044FA" w:rsidRDefault="00A8300C" w:rsidP="00E66292">
      <w:pPr>
        <w:rPr>
          <w:lang w:val="lt-LT"/>
        </w:rPr>
      </w:pPr>
    </w:p>
    <w:p w14:paraId="1623735E" w14:textId="77777777" w:rsidR="00A8300C" w:rsidRPr="003044FA" w:rsidRDefault="00A8300C" w:rsidP="00E66292">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1.</w:t>
      </w:r>
      <w:r w:rsidRPr="003044FA">
        <w:rPr>
          <w:b/>
          <w:bCs/>
          <w:lang w:val="lt-LT"/>
        </w:rPr>
        <w:tab/>
        <w:t>VETERINARINIO VAISTO PAVADINIMAS</w:t>
      </w:r>
    </w:p>
    <w:p w14:paraId="690D95F1" w14:textId="77777777" w:rsidR="00A8300C" w:rsidRPr="003044FA" w:rsidRDefault="00A8300C" w:rsidP="00E66292">
      <w:pPr>
        <w:rPr>
          <w:lang w:val="lt-LT"/>
        </w:rPr>
      </w:pPr>
    </w:p>
    <w:p w14:paraId="493E329D" w14:textId="77777777" w:rsidR="00A8300C" w:rsidRPr="003044FA" w:rsidRDefault="00A8300C" w:rsidP="00E66292">
      <w:pPr>
        <w:rPr>
          <w:lang w:val="lt-LT"/>
        </w:rPr>
      </w:pPr>
      <w:r w:rsidRPr="003044FA">
        <w:rPr>
          <w:lang w:val="lt-LT"/>
        </w:rPr>
        <w:t>Metacam 1,5 mg/ml, geriamoji suspensija šunims</w:t>
      </w:r>
    </w:p>
    <w:p w14:paraId="722898BC" w14:textId="77777777" w:rsidR="00A8300C" w:rsidRPr="003044FA" w:rsidRDefault="00A8300C" w:rsidP="00E66292">
      <w:pPr>
        <w:rPr>
          <w:lang w:val="lt-LT"/>
        </w:rPr>
      </w:pPr>
      <w:r w:rsidRPr="003044FA">
        <w:rPr>
          <w:lang w:val="lt-LT"/>
        </w:rPr>
        <w:t>Meloksikamas</w:t>
      </w:r>
    </w:p>
    <w:p w14:paraId="1A784D20" w14:textId="77777777" w:rsidR="00A8300C" w:rsidRPr="003044FA" w:rsidRDefault="00A8300C" w:rsidP="00E66292">
      <w:pPr>
        <w:rPr>
          <w:lang w:val="lt-LT"/>
        </w:rPr>
      </w:pPr>
    </w:p>
    <w:p w14:paraId="14337C99" w14:textId="77777777" w:rsidR="00A8300C" w:rsidRPr="003044FA" w:rsidRDefault="00A8300C" w:rsidP="00E66292">
      <w:pPr>
        <w:rPr>
          <w:lang w:val="lt-LT"/>
        </w:rPr>
      </w:pPr>
    </w:p>
    <w:p w14:paraId="163FC75C" w14:textId="77777777" w:rsidR="00A8300C" w:rsidRPr="003044FA" w:rsidRDefault="00A8300C" w:rsidP="00E66292">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2.</w:t>
      </w:r>
      <w:r w:rsidRPr="003044FA">
        <w:rPr>
          <w:b/>
          <w:bCs/>
          <w:lang w:val="lt-LT"/>
        </w:rPr>
        <w:tab/>
        <w:t>VEIKLIOSIOS (-IŲJŲ) MEDŽIAGOS (-Ų) KIEKIS</w:t>
      </w:r>
    </w:p>
    <w:p w14:paraId="27CFDCBB" w14:textId="77777777" w:rsidR="00A8300C" w:rsidRPr="003044FA" w:rsidRDefault="00A8300C" w:rsidP="00E66292">
      <w:pPr>
        <w:rPr>
          <w:lang w:val="lt-LT"/>
        </w:rPr>
      </w:pPr>
    </w:p>
    <w:p w14:paraId="6C53B046" w14:textId="77777777" w:rsidR="00A8300C" w:rsidRPr="003044FA" w:rsidRDefault="00A8300C" w:rsidP="00E66292">
      <w:pPr>
        <w:tabs>
          <w:tab w:val="left" w:pos="1418"/>
        </w:tabs>
        <w:rPr>
          <w:lang w:val="lt-LT" w:eastAsia="de-DE"/>
        </w:rPr>
      </w:pPr>
      <w:r w:rsidRPr="003044FA">
        <w:rPr>
          <w:lang w:val="lt-LT" w:eastAsia="de-DE"/>
        </w:rPr>
        <w:t>Meloksikamas 1,5 mg/ml.</w:t>
      </w:r>
    </w:p>
    <w:p w14:paraId="619E4C10" w14:textId="77777777" w:rsidR="00A8300C" w:rsidRPr="003044FA" w:rsidRDefault="00A8300C" w:rsidP="00E66292">
      <w:pPr>
        <w:rPr>
          <w:lang w:val="lt-LT"/>
        </w:rPr>
      </w:pPr>
    </w:p>
    <w:p w14:paraId="10D8EB8A" w14:textId="77777777" w:rsidR="00A8300C" w:rsidRPr="003044FA" w:rsidRDefault="00A8300C" w:rsidP="00E66292">
      <w:pPr>
        <w:rPr>
          <w:lang w:val="lt-LT"/>
        </w:rPr>
      </w:pPr>
    </w:p>
    <w:p w14:paraId="6CD0CBEC" w14:textId="77777777" w:rsidR="00A8300C" w:rsidRPr="003044FA" w:rsidRDefault="00A8300C" w:rsidP="00E66292">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3.</w:t>
      </w:r>
      <w:r w:rsidRPr="003044FA">
        <w:rPr>
          <w:b/>
          <w:bCs/>
          <w:lang w:val="lt-LT"/>
        </w:rPr>
        <w:tab/>
        <w:t xml:space="preserve">KIEKIS </w:t>
      </w:r>
      <w:r w:rsidRPr="003044FA">
        <w:rPr>
          <w:b/>
          <w:bCs/>
          <w:caps/>
          <w:lang w:val="lt-LT"/>
        </w:rPr>
        <w:t>(SVORIS, TŪRIS AR DOZIŲ SKAIČIUS)</w:t>
      </w:r>
    </w:p>
    <w:p w14:paraId="212BFED1" w14:textId="77777777" w:rsidR="00A8300C" w:rsidRPr="003044FA" w:rsidRDefault="00A8300C" w:rsidP="00E66292">
      <w:pPr>
        <w:rPr>
          <w:lang w:val="lt-LT"/>
        </w:rPr>
      </w:pPr>
    </w:p>
    <w:p w14:paraId="2FDB68ED" w14:textId="77777777" w:rsidR="00A8300C" w:rsidRPr="003044FA" w:rsidRDefault="00A8300C" w:rsidP="00E66292">
      <w:pPr>
        <w:rPr>
          <w:lang w:val="lt-LT"/>
        </w:rPr>
      </w:pPr>
      <w:r w:rsidRPr="003044FA">
        <w:rPr>
          <w:lang w:val="lt-LT"/>
        </w:rPr>
        <w:t>10 ml</w:t>
      </w:r>
    </w:p>
    <w:p w14:paraId="0F550D24" w14:textId="77777777" w:rsidR="00A8300C" w:rsidRPr="003044FA" w:rsidRDefault="00A8300C" w:rsidP="00E66292">
      <w:pPr>
        <w:rPr>
          <w:highlight w:val="lightGray"/>
          <w:lang w:val="lt-LT"/>
        </w:rPr>
      </w:pPr>
      <w:r w:rsidRPr="003044FA">
        <w:rPr>
          <w:highlight w:val="lightGray"/>
          <w:lang w:val="lt-LT"/>
        </w:rPr>
        <w:t>32 ml</w:t>
      </w:r>
    </w:p>
    <w:p w14:paraId="4CE5C4AA" w14:textId="77777777" w:rsidR="00A8300C" w:rsidRPr="003044FA" w:rsidRDefault="00A8300C" w:rsidP="00E66292">
      <w:pPr>
        <w:rPr>
          <w:lang w:val="lt-LT"/>
        </w:rPr>
      </w:pPr>
    </w:p>
    <w:p w14:paraId="25B69C81" w14:textId="77777777" w:rsidR="00A8300C" w:rsidRPr="003044FA" w:rsidRDefault="00A8300C" w:rsidP="00E66292">
      <w:pPr>
        <w:rPr>
          <w:lang w:val="lt-LT"/>
        </w:rPr>
      </w:pPr>
    </w:p>
    <w:p w14:paraId="699EC62B" w14:textId="77777777" w:rsidR="00A8300C" w:rsidRPr="003044FA" w:rsidRDefault="00A8300C" w:rsidP="00E66292">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4.</w:t>
      </w:r>
      <w:r w:rsidRPr="003044FA">
        <w:rPr>
          <w:b/>
          <w:bCs/>
          <w:lang w:val="lt-LT"/>
        </w:rPr>
        <w:tab/>
        <w:t>NAUDOJIMO BŪDAS (-AI)</w:t>
      </w:r>
    </w:p>
    <w:p w14:paraId="0B256080" w14:textId="77777777" w:rsidR="00A8300C" w:rsidRPr="003044FA" w:rsidRDefault="00A8300C" w:rsidP="00E66292">
      <w:pPr>
        <w:rPr>
          <w:lang w:val="lt-LT" w:eastAsia="de-DE"/>
        </w:rPr>
      </w:pPr>
    </w:p>
    <w:p w14:paraId="33F3D229" w14:textId="77777777" w:rsidR="00A8300C" w:rsidRPr="003044FA" w:rsidRDefault="00A8300C" w:rsidP="00E66292">
      <w:pPr>
        <w:rPr>
          <w:lang w:val="lt-LT"/>
        </w:rPr>
      </w:pPr>
      <w:r w:rsidRPr="003044FA">
        <w:rPr>
          <w:lang w:val="lt-LT"/>
        </w:rPr>
        <w:t>Prieš naudojimą reikia gerai suplakti.</w:t>
      </w:r>
    </w:p>
    <w:p w14:paraId="2BD2498F" w14:textId="77777777" w:rsidR="00A8300C" w:rsidRPr="003044FA" w:rsidRDefault="00A8300C" w:rsidP="00E66292">
      <w:pPr>
        <w:ind w:left="567" w:hanging="567"/>
        <w:rPr>
          <w:lang w:val="lt-LT"/>
        </w:rPr>
      </w:pPr>
      <w:r w:rsidRPr="003044FA">
        <w:rPr>
          <w:lang w:val="lt-LT"/>
        </w:rPr>
        <w:t xml:space="preserve">Duoti </w:t>
      </w:r>
      <w:r w:rsidRPr="003044FA">
        <w:rPr>
          <w:i/>
          <w:iCs/>
          <w:lang w:val="lt-LT"/>
        </w:rPr>
        <w:t>per os</w:t>
      </w:r>
      <w:r w:rsidRPr="003044FA">
        <w:rPr>
          <w:lang w:val="lt-LT"/>
        </w:rPr>
        <w:t>.</w:t>
      </w:r>
    </w:p>
    <w:p w14:paraId="3D5CC48C" w14:textId="77777777" w:rsidR="00A8300C" w:rsidRPr="003044FA" w:rsidRDefault="00A8300C" w:rsidP="00E66292">
      <w:pPr>
        <w:rPr>
          <w:lang w:val="lt-LT"/>
        </w:rPr>
      </w:pPr>
    </w:p>
    <w:p w14:paraId="2AED0148" w14:textId="77777777" w:rsidR="00A8300C" w:rsidRPr="003044FA" w:rsidRDefault="00A8300C" w:rsidP="00E66292">
      <w:pPr>
        <w:rPr>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8"/>
      </w:tblGrid>
      <w:tr w:rsidR="00A8300C" w:rsidRPr="003044FA" w14:paraId="60AE953D" w14:textId="77777777" w:rsidTr="0097729B">
        <w:tc>
          <w:tcPr>
            <w:tcW w:w="9627" w:type="dxa"/>
          </w:tcPr>
          <w:p w14:paraId="6156F980" w14:textId="77777777" w:rsidR="00A8300C" w:rsidRPr="003044FA" w:rsidRDefault="00A8300C" w:rsidP="00DC4939">
            <w:pPr>
              <w:ind w:left="567" w:hanging="567"/>
              <w:rPr>
                <w:b/>
                <w:bCs/>
                <w:lang w:val="lt-LT"/>
              </w:rPr>
            </w:pPr>
            <w:r w:rsidRPr="003044FA">
              <w:rPr>
                <w:b/>
                <w:bCs/>
                <w:lang w:val="lt-LT"/>
              </w:rPr>
              <w:t>5.</w:t>
            </w:r>
            <w:r w:rsidRPr="003044FA">
              <w:rPr>
                <w:b/>
                <w:bCs/>
                <w:lang w:val="lt-LT"/>
              </w:rPr>
              <w:tab/>
              <w:t>IŠLAUKA</w:t>
            </w:r>
            <w:r>
              <w:rPr>
                <w:b/>
                <w:bCs/>
                <w:lang w:val="lt-LT"/>
              </w:rPr>
              <w:t xml:space="preserve"> (-OS)</w:t>
            </w:r>
          </w:p>
        </w:tc>
      </w:tr>
    </w:tbl>
    <w:p w14:paraId="24A03B06" w14:textId="77777777" w:rsidR="00A8300C" w:rsidRPr="003044FA" w:rsidRDefault="00A8300C" w:rsidP="00E66292">
      <w:pPr>
        <w:rPr>
          <w:lang w:val="lt-LT"/>
        </w:rPr>
      </w:pPr>
    </w:p>
    <w:p w14:paraId="3205244E" w14:textId="77777777" w:rsidR="00A8300C" w:rsidRPr="003044FA" w:rsidRDefault="00A8300C" w:rsidP="00E66292">
      <w:pPr>
        <w:rPr>
          <w:lang w:val="lt-LT"/>
        </w:rPr>
      </w:pPr>
    </w:p>
    <w:p w14:paraId="0A4E96FC" w14:textId="77777777" w:rsidR="00A8300C" w:rsidRPr="003044FA" w:rsidRDefault="00A8300C" w:rsidP="00E66292">
      <w:pPr>
        <w:rPr>
          <w:lang w:val="lt-LT"/>
        </w:rPr>
      </w:pPr>
    </w:p>
    <w:p w14:paraId="04030270" w14:textId="77777777" w:rsidR="00A8300C" w:rsidRPr="003044FA" w:rsidRDefault="00A8300C" w:rsidP="00E66292">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6.</w:t>
      </w:r>
      <w:r w:rsidRPr="003044FA">
        <w:rPr>
          <w:b/>
          <w:bCs/>
          <w:lang w:val="lt-LT"/>
        </w:rPr>
        <w:tab/>
        <w:t>SERIJOS NUMERIS</w:t>
      </w:r>
    </w:p>
    <w:p w14:paraId="028141B5" w14:textId="77777777" w:rsidR="00A8300C" w:rsidRPr="003044FA" w:rsidRDefault="00A8300C" w:rsidP="00E66292">
      <w:pPr>
        <w:rPr>
          <w:lang w:val="lt-LT"/>
        </w:rPr>
      </w:pPr>
    </w:p>
    <w:p w14:paraId="33C26704" w14:textId="77777777" w:rsidR="00A8300C" w:rsidRPr="003044FA" w:rsidRDefault="00A8300C" w:rsidP="00E66292">
      <w:pPr>
        <w:rPr>
          <w:lang w:val="lt-LT"/>
        </w:rPr>
      </w:pPr>
      <w:r w:rsidRPr="003044FA">
        <w:rPr>
          <w:lang w:val="lt-LT"/>
        </w:rPr>
        <w:t>Lot {numeris}</w:t>
      </w:r>
    </w:p>
    <w:p w14:paraId="43F6C904" w14:textId="77777777" w:rsidR="00A8300C" w:rsidRPr="003044FA" w:rsidRDefault="00A8300C" w:rsidP="00E66292">
      <w:pPr>
        <w:rPr>
          <w:lang w:val="lt-LT"/>
        </w:rPr>
      </w:pPr>
    </w:p>
    <w:p w14:paraId="6D8A70A6" w14:textId="77777777" w:rsidR="00A8300C" w:rsidRPr="003044FA" w:rsidRDefault="00A8300C" w:rsidP="00E66292">
      <w:pPr>
        <w:rPr>
          <w:lang w:val="lt-LT"/>
        </w:rPr>
      </w:pPr>
    </w:p>
    <w:p w14:paraId="7310741B" w14:textId="77777777" w:rsidR="00A8300C" w:rsidRPr="003044FA" w:rsidRDefault="00A8300C" w:rsidP="00E66292">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7.</w:t>
      </w:r>
      <w:r w:rsidRPr="003044FA">
        <w:rPr>
          <w:b/>
          <w:bCs/>
          <w:lang w:val="lt-LT"/>
        </w:rPr>
        <w:tab/>
        <w:t>TINKAMUMO DATA</w:t>
      </w:r>
    </w:p>
    <w:p w14:paraId="59432DE9" w14:textId="77777777" w:rsidR="00A8300C" w:rsidRPr="003044FA" w:rsidRDefault="00A8300C" w:rsidP="00E66292">
      <w:pPr>
        <w:rPr>
          <w:lang w:val="lt-LT"/>
        </w:rPr>
      </w:pPr>
    </w:p>
    <w:p w14:paraId="01453876" w14:textId="77777777" w:rsidR="00A8300C" w:rsidRPr="003044FA" w:rsidRDefault="00A8300C" w:rsidP="00E66292">
      <w:pPr>
        <w:rPr>
          <w:lang w:val="lt-LT" w:eastAsia="de-DE"/>
        </w:rPr>
      </w:pPr>
      <w:r w:rsidRPr="003044FA">
        <w:rPr>
          <w:lang w:val="lt-LT" w:eastAsia="de-DE"/>
        </w:rPr>
        <w:t>EXP {mėnuo/metai}</w:t>
      </w:r>
    </w:p>
    <w:p w14:paraId="5793C129" w14:textId="77777777" w:rsidR="00A8300C" w:rsidRPr="003044FA" w:rsidRDefault="00A8300C" w:rsidP="00E66292">
      <w:pPr>
        <w:rPr>
          <w:lang w:val="lt-LT"/>
        </w:rPr>
      </w:pPr>
      <w:r w:rsidRPr="003044FA">
        <w:rPr>
          <w:lang w:val="lt-LT"/>
        </w:rPr>
        <w:t>Atidarius sunaudoti per 6 mėn.</w:t>
      </w:r>
    </w:p>
    <w:p w14:paraId="5A6627DF" w14:textId="77777777" w:rsidR="00A8300C" w:rsidRPr="003044FA" w:rsidRDefault="00A8300C" w:rsidP="00E66292">
      <w:pPr>
        <w:rPr>
          <w:lang w:val="lt-LT"/>
        </w:rPr>
      </w:pPr>
    </w:p>
    <w:p w14:paraId="1C14837C" w14:textId="77777777" w:rsidR="00A8300C" w:rsidRPr="003044FA" w:rsidRDefault="00A8300C" w:rsidP="00E66292">
      <w:pPr>
        <w:rPr>
          <w:lang w:val="lt-LT"/>
        </w:rPr>
      </w:pPr>
    </w:p>
    <w:p w14:paraId="5A04EDFC" w14:textId="77777777" w:rsidR="00A8300C" w:rsidRPr="003044FA" w:rsidRDefault="00A8300C" w:rsidP="00E66292">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8.</w:t>
      </w:r>
      <w:r w:rsidRPr="003044FA">
        <w:rPr>
          <w:b/>
          <w:bCs/>
          <w:lang w:val="lt-LT"/>
        </w:rPr>
        <w:tab/>
        <w:t>NUORODA „TIK VETERINARINIAM NAUDOJIMUI“</w:t>
      </w:r>
    </w:p>
    <w:p w14:paraId="0A2AB065" w14:textId="77777777" w:rsidR="00A8300C" w:rsidRPr="003044FA" w:rsidRDefault="00A8300C" w:rsidP="00E66292">
      <w:pPr>
        <w:rPr>
          <w:lang w:val="lt-LT"/>
        </w:rPr>
      </w:pPr>
    </w:p>
    <w:p w14:paraId="22BDCFFC" w14:textId="77777777" w:rsidR="00A8300C" w:rsidRPr="003044FA" w:rsidRDefault="00A8300C" w:rsidP="00E66292">
      <w:pPr>
        <w:rPr>
          <w:lang w:val="lt-LT"/>
        </w:rPr>
      </w:pPr>
      <w:r w:rsidRPr="003044FA">
        <w:rPr>
          <w:lang w:val="lt-LT"/>
        </w:rPr>
        <w:t>Tik veterinariniam naudojimui.</w:t>
      </w:r>
    </w:p>
    <w:p w14:paraId="66E0C059" w14:textId="77777777" w:rsidR="00A8300C" w:rsidRPr="003044FA" w:rsidRDefault="00A8300C" w:rsidP="00521F16">
      <w:pPr>
        <w:rPr>
          <w:snapToGrid w:val="0"/>
          <w:lang w:val="lt-LT" w:eastAsia="lt-LT"/>
        </w:rPr>
      </w:pPr>
      <w:r w:rsidRPr="003044FA">
        <w:rPr>
          <w:snapToGrid w:val="0"/>
          <w:lang w:val="lt-LT" w:eastAsia="lt-LT"/>
        </w:rPr>
        <w:br w:type="page"/>
      </w:r>
    </w:p>
    <w:p w14:paraId="57401350" w14:textId="77777777" w:rsidR="00A8300C" w:rsidRPr="003044FA" w:rsidRDefault="00A8300C" w:rsidP="00521F16">
      <w:pPr>
        <w:pBdr>
          <w:top w:val="single" w:sz="4" w:space="1" w:color="auto"/>
          <w:left w:val="single" w:sz="4" w:space="4" w:color="auto"/>
          <w:bottom w:val="single" w:sz="4" w:space="1" w:color="auto"/>
          <w:right w:val="single" w:sz="4" w:space="4" w:color="auto"/>
        </w:pBdr>
        <w:rPr>
          <w:b/>
          <w:bCs/>
          <w:lang w:val="lt-LT" w:eastAsia="de-DE"/>
        </w:rPr>
      </w:pPr>
      <w:r w:rsidRPr="003044FA">
        <w:rPr>
          <w:b/>
          <w:bCs/>
          <w:lang w:val="lt-LT" w:eastAsia="de-DE"/>
        </w:rPr>
        <w:lastRenderedPageBreak/>
        <w:t>DUOMENYS, KURIE TURI BŪTI ANT ANTRINĖS PAKUOTĖS</w:t>
      </w:r>
    </w:p>
    <w:p w14:paraId="5031BD00" w14:textId="77777777" w:rsidR="00A8300C" w:rsidRPr="003044FA" w:rsidRDefault="00A8300C" w:rsidP="00521F16">
      <w:pPr>
        <w:pBdr>
          <w:top w:val="single" w:sz="4" w:space="1" w:color="auto"/>
          <w:left w:val="single" w:sz="4" w:space="4" w:color="auto"/>
          <w:bottom w:val="single" w:sz="4" w:space="1" w:color="auto"/>
          <w:right w:val="single" w:sz="4" w:space="4" w:color="auto"/>
        </w:pBdr>
        <w:rPr>
          <w:b/>
          <w:bCs/>
          <w:lang w:val="lt-LT" w:eastAsia="de-DE"/>
        </w:rPr>
      </w:pPr>
    </w:p>
    <w:p w14:paraId="1F2C9A25" w14:textId="77777777" w:rsidR="00A8300C" w:rsidRPr="003044FA" w:rsidRDefault="00A8300C" w:rsidP="00521F16">
      <w:pPr>
        <w:pBdr>
          <w:top w:val="single" w:sz="4" w:space="1" w:color="auto"/>
          <w:left w:val="single" w:sz="4" w:space="4" w:color="auto"/>
          <w:bottom w:val="single" w:sz="4" w:space="1" w:color="auto"/>
          <w:right w:val="single" w:sz="4" w:space="4" w:color="auto"/>
        </w:pBdr>
        <w:rPr>
          <w:b/>
          <w:bCs/>
          <w:lang w:val="lt-LT" w:eastAsia="de-DE"/>
        </w:rPr>
      </w:pPr>
      <w:r w:rsidRPr="003044FA">
        <w:rPr>
          <w:b/>
          <w:bCs/>
          <w:lang w:val="lt-LT" w:eastAsia="de-DE"/>
        </w:rPr>
        <w:t>Dėžutės po 10 ml ir 20 ml</w:t>
      </w:r>
    </w:p>
    <w:p w14:paraId="0D223B8F" w14:textId="77777777" w:rsidR="00A8300C" w:rsidRPr="003044FA" w:rsidRDefault="00A8300C" w:rsidP="00521F16">
      <w:pPr>
        <w:rPr>
          <w:lang w:val="lt-LT" w:eastAsia="de-DE"/>
        </w:rPr>
      </w:pPr>
    </w:p>
    <w:p w14:paraId="7553A6AD" w14:textId="77777777" w:rsidR="00A8300C" w:rsidRPr="003044FA" w:rsidRDefault="00A8300C" w:rsidP="00521F16">
      <w:pPr>
        <w:pBdr>
          <w:top w:val="single" w:sz="4" w:space="1" w:color="auto"/>
          <w:left w:val="single" w:sz="4" w:space="4" w:color="auto"/>
          <w:bottom w:val="single" w:sz="4" w:space="1" w:color="auto"/>
          <w:right w:val="single" w:sz="4" w:space="4" w:color="auto"/>
        </w:pBdr>
        <w:tabs>
          <w:tab w:val="left" w:pos="567"/>
        </w:tabs>
        <w:ind w:left="567" w:hanging="567"/>
        <w:rPr>
          <w:lang w:val="lt-LT" w:eastAsia="de-DE"/>
        </w:rPr>
      </w:pPr>
      <w:r w:rsidRPr="003044FA">
        <w:rPr>
          <w:b/>
          <w:bCs/>
          <w:lang w:val="lt-LT" w:eastAsia="de-DE"/>
        </w:rPr>
        <w:t>1.</w:t>
      </w:r>
      <w:r w:rsidRPr="003044FA">
        <w:rPr>
          <w:b/>
          <w:bCs/>
          <w:lang w:val="lt-LT" w:eastAsia="de-DE"/>
        </w:rPr>
        <w:tab/>
        <w:t>VETERINARINIO VAISTO PAVADINIMAS</w:t>
      </w:r>
    </w:p>
    <w:p w14:paraId="252E30DD" w14:textId="77777777" w:rsidR="00A8300C" w:rsidRPr="003044FA" w:rsidRDefault="00A8300C" w:rsidP="00521F16">
      <w:pPr>
        <w:rPr>
          <w:lang w:val="lt-LT" w:eastAsia="de-DE"/>
        </w:rPr>
      </w:pPr>
    </w:p>
    <w:p w14:paraId="7815450E" w14:textId="77777777" w:rsidR="00A8300C" w:rsidRPr="003044FA" w:rsidRDefault="00A8300C" w:rsidP="00521F16">
      <w:pPr>
        <w:outlineLvl w:val="1"/>
        <w:rPr>
          <w:lang w:val="lt-LT"/>
        </w:rPr>
      </w:pPr>
      <w:r w:rsidRPr="003044FA">
        <w:rPr>
          <w:lang w:val="lt-LT"/>
        </w:rPr>
        <w:t>Metacam 5 mg/ml, injekcinis tirpalas šunims ir katėms</w:t>
      </w:r>
    </w:p>
    <w:p w14:paraId="630721D2" w14:textId="77777777" w:rsidR="00A8300C" w:rsidRPr="003044FA" w:rsidRDefault="00A8300C" w:rsidP="00521F16">
      <w:pPr>
        <w:rPr>
          <w:lang w:val="lt-LT"/>
        </w:rPr>
      </w:pPr>
      <w:r w:rsidRPr="003044FA">
        <w:rPr>
          <w:lang w:val="lt-LT"/>
        </w:rPr>
        <w:t>Meloksikamas</w:t>
      </w:r>
    </w:p>
    <w:p w14:paraId="23A95952" w14:textId="77777777" w:rsidR="00A8300C" w:rsidRPr="003044FA" w:rsidRDefault="00A8300C" w:rsidP="00521F16">
      <w:pPr>
        <w:rPr>
          <w:lang w:val="lt-LT" w:eastAsia="de-DE"/>
        </w:rPr>
      </w:pPr>
    </w:p>
    <w:p w14:paraId="32D46513" w14:textId="77777777" w:rsidR="00A8300C" w:rsidRPr="003044FA" w:rsidRDefault="00A8300C" w:rsidP="00521F16">
      <w:pPr>
        <w:rPr>
          <w:lang w:val="lt-LT" w:eastAsia="de-DE"/>
        </w:rPr>
      </w:pPr>
    </w:p>
    <w:p w14:paraId="19364BEB" w14:textId="77777777" w:rsidR="00A8300C" w:rsidRPr="003044FA" w:rsidRDefault="00A8300C" w:rsidP="00521F16">
      <w:pPr>
        <w:pBdr>
          <w:top w:val="single" w:sz="4" w:space="1" w:color="auto"/>
          <w:left w:val="single" w:sz="4" w:space="4" w:color="auto"/>
          <w:bottom w:val="single" w:sz="4" w:space="1" w:color="auto"/>
          <w:right w:val="single" w:sz="4" w:space="4" w:color="auto"/>
        </w:pBdr>
        <w:tabs>
          <w:tab w:val="left" w:pos="567"/>
        </w:tabs>
        <w:ind w:left="567" w:hanging="567"/>
        <w:rPr>
          <w:lang w:val="lt-LT" w:eastAsia="de-DE"/>
        </w:rPr>
      </w:pPr>
      <w:r w:rsidRPr="003044FA">
        <w:rPr>
          <w:b/>
          <w:bCs/>
          <w:lang w:val="lt-LT" w:eastAsia="de-DE"/>
        </w:rPr>
        <w:t>2.</w:t>
      </w:r>
      <w:r w:rsidRPr="003044FA">
        <w:rPr>
          <w:b/>
          <w:bCs/>
          <w:lang w:val="lt-LT" w:eastAsia="de-DE"/>
        </w:rPr>
        <w:tab/>
        <w:t>VEIKLIOJI (-IOSIOS) MEDŽIAGA (-OS)</w:t>
      </w:r>
    </w:p>
    <w:p w14:paraId="530B2AD2" w14:textId="77777777" w:rsidR="00A8300C" w:rsidRPr="003044FA" w:rsidRDefault="00A8300C" w:rsidP="00521F16">
      <w:pPr>
        <w:rPr>
          <w:lang w:val="lt-LT" w:eastAsia="de-DE"/>
        </w:rPr>
      </w:pPr>
    </w:p>
    <w:p w14:paraId="6E7699D2" w14:textId="77777777" w:rsidR="00A8300C" w:rsidRPr="003044FA" w:rsidRDefault="00A8300C" w:rsidP="00521F16">
      <w:pPr>
        <w:rPr>
          <w:lang w:val="lt-LT" w:eastAsia="de-DE"/>
        </w:rPr>
      </w:pPr>
      <w:r w:rsidRPr="003044FA">
        <w:rPr>
          <w:lang w:val="lt-LT" w:eastAsia="de-DE"/>
        </w:rPr>
        <w:t>Meloksikamas 5 mg/ml.</w:t>
      </w:r>
    </w:p>
    <w:p w14:paraId="56F7FDD5" w14:textId="77777777" w:rsidR="00A8300C" w:rsidRPr="003044FA" w:rsidRDefault="00A8300C" w:rsidP="00521F16">
      <w:pPr>
        <w:rPr>
          <w:lang w:val="lt-LT" w:eastAsia="de-DE"/>
        </w:rPr>
      </w:pPr>
    </w:p>
    <w:p w14:paraId="02D1A7A1" w14:textId="77777777" w:rsidR="00A8300C" w:rsidRPr="003044FA" w:rsidRDefault="00A8300C" w:rsidP="00521F16">
      <w:pPr>
        <w:rPr>
          <w:lang w:val="lt-LT" w:eastAsia="de-DE"/>
        </w:rPr>
      </w:pPr>
    </w:p>
    <w:p w14:paraId="40187766" w14:textId="77777777" w:rsidR="00A8300C" w:rsidRPr="003044FA" w:rsidRDefault="00A8300C" w:rsidP="00521F16">
      <w:pPr>
        <w:pBdr>
          <w:top w:val="single" w:sz="4" w:space="1" w:color="auto"/>
          <w:left w:val="single" w:sz="4" w:space="4" w:color="auto"/>
          <w:bottom w:val="single" w:sz="4" w:space="1" w:color="auto"/>
          <w:right w:val="single" w:sz="4" w:space="4" w:color="auto"/>
        </w:pBdr>
        <w:tabs>
          <w:tab w:val="left" w:pos="567"/>
        </w:tabs>
        <w:ind w:left="567" w:hanging="567"/>
        <w:rPr>
          <w:lang w:val="lt-LT" w:eastAsia="de-DE"/>
        </w:rPr>
      </w:pPr>
      <w:r w:rsidRPr="003044FA">
        <w:rPr>
          <w:b/>
          <w:bCs/>
          <w:lang w:val="lt-LT" w:eastAsia="de-DE"/>
        </w:rPr>
        <w:t>3.</w:t>
      </w:r>
      <w:r w:rsidRPr="003044FA">
        <w:rPr>
          <w:b/>
          <w:bCs/>
          <w:lang w:val="lt-LT" w:eastAsia="de-DE"/>
        </w:rPr>
        <w:tab/>
        <w:t>VAISTO FORMA</w:t>
      </w:r>
    </w:p>
    <w:p w14:paraId="05A94878" w14:textId="77777777" w:rsidR="00A8300C" w:rsidRPr="003044FA" w:rsidRDefault="00A8300C" w:rsidP="00521F16">
      <w:pPr>
        <w:rPr>
          <w:lang w:val="lt-LT" w:eastAsia="de-DE"/>
        </w:rPr>
      </w:pPr>
    </w:p>
    <w:p w14:paraId="4A4DE7DA" w14:textId="77777777" w:rsidR="00A8300C" w:rsidRPr="003044FA" w:rsidRDefault="00A8300C" w:rsidP="00521F16">
      <w:pPr>
        <w:tabs>
          <w:tab w:val="left" w:pos="567"/>
        </w:tabs>
        <w:ind w:left="567" w:hanging="567"/>
        <w:rPr>
          <w:lang w:val="lt-LT" w:eastAsia="de-DE"/>
        </w:rPr>
      </w:pPr>
      <w:r w:rsidRPr="003044FA">
        <w:rPr>
          <w:highlight w:val="lightGray"/>
          <w:lang w:val="lt-LT" w:eastAsia="de-DE"/>
        </w:rPr>
        <w:t>Injekcinis tirpalas.</w:t>
      </w:r>
    </w:p>
    <w:p w14:paraId="29C4823E" w14:textId="77777777" w:rsidR="00A8300C" w:rsidRPr="003044FA" w:rsidRDefault="00A8300C" w:rsidP="00521F16">
      <w:pPr>
        <w:rPr>
          <w:lang w:val="lt-LT" w:eastAsia="de-DE"/>
        </w:rPr>
      </w:pPr>
    </w:p>
    <w:p w14:paraId="72C55B83" w14:textId="77777777" w:rsidR="00A8300C" w:rsidRPr="003044FA" w:rsidRDefault="00A8300C" w:rsidP="00521F16">
      <w:pPr>
        <w:rPr>
          <w:lang w:val="lt-LT" w:eastAsia="de-DE"/>
        </w:rPr>
      </w:pPr>
    </w:p>
    <w:p w14:paraId="1854AC60" w14:textId="77777777" w:rsidR="00A8300C" w:rsidRPr="003044FA" w:rsidRDefault="00A8300C" w:rsidP="00521F16">
      <w:pPr>
        <w:pBdr>
          <w:top w:val="single" w:sz="4" w:space="1" w:color="auto"/>
          <w:left w:val="single" w:sz="4" w:space="4" w:color="auto"/>
          <w:bottom w:val="single" w:sz="4" w:space="1" w:color="auto"/>
          <w:right w:val="single" w:sz="4" w:space="4" w:color="auto"/>
        </w:pBdr>
        <w:tabs>
          <w:tab w:val="left" w:pos="567"/>
        </w:tabs>
        <w:ind w:left="567" w:hanging="567"/>
        <w:rPr>
          <w:lang w:val="lt-LT" w:eastAsia="de-DE"/>
        </w:rPr>
      </w:pPr>
      <w:r w:rsidRPr="003044FA">
        <w:rPr>
          <w:b/>
          <w:bCs/>
          <w:lang w:val="lt-LT" w:eastAsia="de-DE"/>
        </w:rPr>
        <w:t>4.</w:t>
      </w:r>
      <w:r w:rsidRPr="003044FA">
        <w:rPr>
          <w:b/>
          <w:bCs/>
          <w:lang w:val="lt-LT" w:eastAsia="de-DE"/>
        </w:rPr>
        <w:tab/>
        <w:t>PAKUOČIŲ DYDŽIAI</w:t>
      </w:r>
    </w:p>
    <w:p w14:paraId="0365950D" w14:textId="77777777" w:rsidR="00A8300C" w:rsidRPr="003044FA" w:rsidRDefault="00A8300C" w:rsidP="00521F16">
      <w:pPr>
        <w:rPr>
          <w:lang w:val="lt-LT" w:eastAsia="de-DE"/>
        </w:rPr>
      </w:pPr>
    </w:p>
    <w:p w14:paraId="6B13D3B6" w14:textId="77777777" w:rsidR="00A8300C" w:rsidRPr="003044FA" w:rsidRDefault="00A8300C" w:rsidP="00521F16">
      <w:pPr>
        <w:tabs>
          <w:tab w:val="left" w:pos="567"/>
        </w:tabs>
        <w:ind w:left="567" w:hanging="567"/>
        <w:rPr>
          <w:lang w:val="lt-LT" w:eastAsia="de-DE"/>
        </w:rPr>
      </w:pPr>
      <w:r w:rsidRPr="003044FA">
        <w:rPr>
          <w:lang w:val="lt-LT" w:eastAsia="de-DE"/>
        </w:rPr>
        <w:t>10 ml</w:t>
      </w:r>
    </w:p>
    <w:p w14:paraId="72ADCB99" w14:textId="77777777" w:rsidR="00A8300C" w:rsidRPr="003044FA" w:rsidRDefault="00A8300C" w:rsidP="00521F16">
      <w:pPr>
        <w:rPr>
          <w:lang w:val="lt-LT" w:eastAsia="de-DE"/>
        </w:rPr>
      </w:pPr>
      <w:r w:rsidRPr="003044FA">
        <w:rPr>
          <w:highlight w:val="lightGray"/>
          <w:lang w:val="lt-LT" w:eastAsia="de-DE"/>
        </w:rPr>
        <w:t>20 ml</w:t>
      </w:r>
    </w:p>
    <w:p w14:paraId="1068AEBC" w14:textId="77777777" w:rsidR="00A8300C" w:rsidRPr="003044FA" w:rsidRDefault="00A8300C" w:rsidP="00521F16">
      <w:pPr>
        <w:rPr>
          <w:lang w:val="lt-LT" w:eastAsia="de-DE"/>
        </w:rPr>
      </w:pPr>
    </w:p>
    <w:p w14:paraId="1B042968" w14:textId="77777777" w:rsidR="00A8300C" w:rsidRPr="003044FA" w:rsidRDefault="00A8300C" w:rsidP="00521F16">
      <w:pPr>
        <w:rPr>
          <w:lang w:val="lt-LT" w:eastAsia="de-DE"/>
        </w:rPr>
      </w:pPr>
    </w:p>
    <w:p w14:paraId="09B53CB9" w14:textId="77777777" w:rsidR="00A8300C" w:rsidRPr="003044FA" w:rsidRDefault="00A8300C" w:rsidP="00521F16">
      <w:pPr>
        <w:pBdr>
          <w:top w:val="single" w:sz="4" w:space="1" w:color="auto"/>
          <w:left w:val="single" w:sz="4" w:space="4" w:color="auto"/>
          <w:bottom w:val="single" w:sz="4" w:space="1" w:color="auto"/>
          <w:right w:val="single" w:sz="4" w:space="4" w:color="auto"/>
        </w:pBdr>
        <w:tabs>
          <w:tab w:val="left" w:pos="567"/>
        </w:tabs>
        <w:ind w:left="567" w:hanging="567"/>
        <w:rPr>
          <w:lang w:val="lt-LT" w:eastAsia="de-DE"/>
        </w:rPr>
      </w:pPr>
      <w:r w:rsidRPr="003044FA">
        <w:rPr>
          <w:b/>
          <w:bCs/>
          <w:lang w:val="lt-LT" w:eastAsia="de-DE"/>
        </w:rPr>
        <w:t>5.</w:t>
      </w:r>
      <w:r w:rsidRPr="003044FA">
        <w:rPr>
          <w:b/>
          <w:bCs/>
          <w:lang w:val="lt-LT" w:eastAsia="de-DE"/>
        </w:rPr>
        <w:tab/>
        <w:t>PASKIRTIES GYVŪNŲ RŪŠIS (-YS)</w:t>
      </w:r>
    </w:p>
    <w:p w14:paraId="08E732B1" w14:textId="77777777" w:rsidR="00A8300C" w:rsidRPr="003044FA" w:rsidRDefault="00A8300C" w:rsidP="00521F16">
      <w:pPr>
        <w:rPr>
          <w:lang w:val="lt-LT" w:eastAsia="de-DE"/>
        </w:rPr>
      </w:pPr>
    </w:p>
    <w:p w14:paraId="28906D98" w14:textId="77777777" w:rsidR="00A8300C" w:rsidRPr="003044FA" w:rsidRDefault="00A8300C" w:rsidP="00521F16">
      <w:pPr>
        <w:tabs>
          <w:tab w:val="left" w:pos="567"/>
        </w:tabs>
        <w:ind w:left="567" w:hanging="567"/>
        <w:rPr>
          <w:lang w:val="lt-LT" w:eastAsia="de-DE"/>
        </w:rPr>
      </w:pPr>
      <w:r w:rsidRPr="003044FA">
        <w:rPr>
          <w:highlight w:val="lightGray"/>
          <w:lang w:val="lt-LT" w:eastAsia="de-DE"/>
        </w:rPr>
        <w:t>Šunys ir katės.</w:t>
      </w:r>
    </w:p>
    <w:p w14:paraId="47C92A06" w14:textId="77777777" w:rsidR="00A8300C" w:rsidRPr="003044FA" w:rsidRDefault="00A8300C" w:rsidP="00521F16">
      <w:pPr>
        <w:rPr>
          <w:lang w:val="lt-LT" w:eastAsia="de-DE"/>
        </w:rPr>
      </w:pPr>
    </w:p>
    <w:p w14:paraId="0B5DFECD" w14:textId="77777777" w:rsidR="00A8300C" w:rsidRPr="003044FA" w:rsidRDefault="00A8300C" w:rsidP="00521F16">
      <w:pPr>
        <w:rPr>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8"/>
      </w:tblGrid>
      <w:tr w:rsidR="00A8300C" w:rsidRPr="003044FA" w14:paraId="3F090A80" w14:textId="77777777">
        <w:tc>
          <w:tcPr>
            <w:tcW w:w="9627" w:type="dxa"/>
          </w:tcPr>
          <w:p w14:paraId="3004B10D" w14:textId="77777777" w:rsidR="00A8300C" w:rsidRPr="003044FA" w:rsidRDefault="00A8300C" w:rsidP="00521F16">
            <w:pPr>
              <w:ind w:left="567" w:hanging="567"/>
              <w:rPr>
                <w:b/>
                <w:bCs/>
                <w:caps/>
                <w:lang w:val="lt-LT"/>
              </w:rPr>
            </w:pPr>
            <w:r w:rsidRPr="003044FA">
              <w:rPr>
                <w:b/>
                <w:bCs/>
                <w:caps/>
                <w:lang w:val="lt-LT"/>
              </w:rPr>
              <w:t>6.</w:t>
            </w:r>
            <w:r w:rsidRPr="003044FA">
              <w:rPr>
                <w:b/>
                <w:bCs/>
                <w:caps/>
                <w:lang w:val="lt-LT"/>
              </w:rPr>
              <w:tab/>
              <w:t>INDIKACIJA (-OS)</w:t>
            </w:r>
          </w:p>
        </w:tc>
      </w:tr>
    </w:tbl>
    <w:p w14:paraId="58E4B4FA" w14:textId="77777777" w:rsidR="00A8300C" w:rsidRPr="003044FA" w:rsidRDefault="00A8300C" w:rsidP="00521F16">
      <w:pPr>
        <w:rPr>
          <w:lang w:val="lt-LT"/>
        </w:rPr>
      </w:pPr>
    </w:p>
    <w:p w14:paraId="58FFCAE9" w14:textId="77777777" w:rsidR="00A8300C" w:rsidRPr="003044FA" w:rsidRDefault="00A8300C" w:rsidP="00521F16">
      <w:pPr>
        <w:rPr>
          <w:lang w:val="lt-LT" w:eastAsia="de-DE"/>
        </w:rPr>
      </w:pPr>
    </w:p>
    <w:p w14:paraId="681842A8" w14:textId="77777777" w:rsidR="00A8300C" w:rsidRPr="003044FA" w:rsidRDefault="00A8300C" w:rsidP="00521F16">
      <w:pPr>
        <w:tabs>
          <w:tab w:val="left" w:pos="993"/>
        </w:tabs>
        <w:ind w:left="567" w:hanging="567"/>
        <w:rPr>
          <w:lang w:val="lt-LT" w:eastAsia="de-DE"/>
        </w:rPr>
      </w:pPr>
    </w:p>
    <w:p w14:paraId="05C20419" w14:textId="77777777" w:rsidR="00A8300C" w:rsidRPr="003044FA" w:rsidRDefault="00A8300C" w:rsidP="00521F16">
      <w:pPr>
        <w:pBdr>
          <w:top w:val="single" w:sz="4" w:space="1" w:color="auto"/>
          <w:left w:val="single" w:sz="4" w:space="4" w:color="auto"/>
          <w:bottom w:val="single" w:sz="4" w:space="1" w:color="auto"/>
          <w:right w:val="single" w:sz="4" w:space="4" w:color="auto"/>
        </w:pBdr>
        <w:tabs>
          <w:tab w:val="left" w:pos="567"/>
        </w:tabs>
        <w:ind w:left="567" w:hanging="567"/>
        <w:rPr>
          <w:lang w:val="lt-LT" w:eastAsia="de-DE"/>
        </w:rPr>
      </w:pPr>
      <w:r w:rsidRPr="003044FA">
        <w:rPr>
          <w:b/>
          <w:bCs/>
          <w:lang w:val="lt-LT" w:eastAsia="de-DE"/>
        </w:rPr>
        <w:t>7.</w:t>
      </w:r>
      <w:r w:rsidRPr="003044FA">
        <w:rPr>
          <w:b/>
          <w:bCs/>
          <w:lang w:val="lt-LT" w:eastAsia="de-DE"/>
        </w:rPr>
        <w:tab/>
        <w:t>NAUDOJIMO BŪDAS (-AI) IR METODAS</w:t>
      </w:r>
    </w:p>
    <w:p w14:paraId="7F23D71E" w14:textId="77777777" w:rsidR="00A8300C" w:rsidRPr="003044FA" w:rsidRDefault="00A8300C" w:rsidP="00521F16">
      <w:pPr>
        <w:rPr>
          <w:lang w:val="lt-LT" w:eastAsia="de-DE"/>
        </w:rPr>
      </w:pPr>
    </w:p>
    <w:p w14:paraId="1D00A844" w14:textId="50670813" w:rsidR="00A8300C" w:rsidRPr="00615722" w:rsidRDefault="00A8300C" w:rsidP="00521F16">
      <w:pPr>
        <w:tabs>
          <w:tab w:val="left" w:pos="567"/>
        </w:tabs>
        <w:ind w:left="1134" w:hanging="1134"/>
        <w:rPr>
          <w:lang w:val="lt-LT" w:eastAsia="de-DE"/>
        </w:rPr>
      </w:pPr>
      <w:bookmarkStart w:id="5" w:name="_Hlk42026495"/>
      <w:r w:rsidRPr="003044FA">
        <w:rPr>
          <w:b/>
          <w:bCs/>
          <w:lang w:val="lt-LT" w:eastAsia="de-DE"/>
        </w:rPr>
        <w:t>Šunims:</w:t>
      </w:r>
      <w:r w:rsidRPr="003044FA">
        <w:rPr>
          <w:lang w:val="lt-LT" w:eastAsia="de-DE"/>
        </w:rPr>
        <w:tab/>
      </w:r>
      <w:r w:rsidRPr="00615722">
        <w:rPr>
          <w:lang w:val="lt-LT" w:eastAsia="de-DE"/>
        </w:rPr>
        <w:t>raumenų ir skeleto ligoms</w:t>
      </w:r>
      <w:r w:rsidR="00615722" w:rsidRPr="008A0D0B">
        <w:rPr>
          <w:lang w:val="lt-LT" w:eastAsia="de-DE"/>
        </w:rPr>
        <w:t xml:space="preserve"> gydyti </w:t>
      </w:r>
      <w:r w:rsidR="00615722" w:rsidRPr="008A0D0B">
        <w:rPr>
          <w:color w:val="333333"/>
          <w:sz w:val="24"/>
          <w:szCs w:val="24"/>
          <w:shd w:val="clear" w:color="auto" w:fill="FFFFFF"/>
          <w:lang w:val="lt-LT"/>
        </w:rPr>
        <w:t>–</w:t>
      </w:r>
      <w:r w:rsidRPr="00615722">
        <w:rPr>
          <w:lang w:val="lt-LT" w:eastAsia="de-DE"/>
        </w:rPr>
        <w:t xml:space="preserve"> švirkšti vieną kartą po oda</w:t>
      </w:r>
      <w:r w:rsidR="00615722" w:rsidRPr="008A0D0B">
        <w:rPr>
          <w:lang w:val="lt-LT" w:eastAsia="de-DE"/>
        </w:rPr>
        <w:t>;</w:t>
      </w:r>
    </w:p>
    <w:p w14:paraId="3D43F0AD" w14:textId="1BADA60F" w:rsidR="00A8300C" w:rsidRPr="003044FA" w:rsidRDefault="00A8300C" w:rsidP="00521F16">
      <w:pPr>
        <w:tabs>
          <w:tab w:val="left" w:pos="567"/>
        </w:tabs>
        <w:ind w:left="1134"/>
        <w:rPr>
          <w:lang w:val="lt-LT" w:eastAsia="de-DE"/>
        </w:rPr>
      </w:pPr>
      <w:r w:rsidRPr="00615722">
        <w:rPr>
          <w:lang w:val="lt-LT" w:eastAsia="de-DE"/>
        </w:rPr>
        <w:t>pooperaciniam skausmui mažinti</w:t>
      </w:r>
      <w:r w:rsidR="00615722">
        <w:rPr>
          <w:lang w:val="lt-LT" w:eastAsia="de-DE"/>
        </w:rPr>
        <w:t xml:space="preserve"> </w:t>
      </w:r>
      <w:r w:rsidR="00615722" w:rsidRPr="008A0D0B">
        <w:rPr>
          <w:color w:val="333333"/>
          <w:sz w:val="24"/>
          <w:szCs w:val="24"/>
          <w:shd w:val="clear" w:color="auto" w:fill="FFFFFF"/>
          <w:lang w:val="lt-LT"/>
        </w:rPr>
        <w:t>–</w:t>
      </w:r>
      <w:r w:rsidRPr="003044FA">
        <w:rPr>
          <w:lang w:val="lt-LT" w:eastAsia="de-DE"/>
        </w:rPr>
        <w:t xml:space="preserve"> švirkšti vieną kartą į veną ar po oda.</w:t>
      </w:r>
    </w:p>
    <w:p w14:paraId="7274EA9F" w14:textId="6FC8492A" w:rsidR="00A8300C" w:rsidRPr="003044FA" w:rsidRDefault="00A8300C" w:rsidP="00521F16">
      <w:pPr>
        <w:tabs>
          <w:tab w:val="left" w:pos="567"/>
        </w:tabs>
        <w:ind w:left="1134" w:hanging="1134"/>
        <w:rPr>
          <w:lang w:val="lt-LT" w:eastAsia="de-DE"/>
        </w:rPr>
      </w:pPr>
      <w:r w:rsidRPr="003044FA">
        <w:rPr>
          <w:b/>
          <w:bCs/>
          <w:lang w:val="lt-LT" w:eastAsia="de-DE"/>
        </w:rPr>
        <w:t>Katėms:</w:t>
      </w:r>
      <w:r w:rsidRPr="003044FA">
        <w:rPr>
          <w:lang w:val="lt-LT" w:eastAsia="de-DE"/>
        </w:rPr>
        <w:tab/>
        <w:t>pooperaciniam skausmui mažinti</w:t>
      </w:r>
      <w:r w:rsidR="00615722">
        <w:rPr>
          <w:lang w:val="lt-LT" w:eastAsia="de-DE"/>
        </w:rPr>
        <w:t xml:space="preserve"> </w:t>
      </w:r>
      <w:r w:rsidR="00615722" w:rsidRPr="008A0D0B">
        <w:rPr>
          <w:color w:val="333333"/>
          <w:sz w:val="24"/>
          <w:szCs w:val="24"/>
          <w:shd w:val="clear" w:color="auto" w:fill="FFFFFF"/>
          <w:lang w:val="lt-LT"/>
        </w:rPr>
        <w:t>–</w:t>
      </w:r>
      <w:r w:rsidRPr="003044FA">
        <w:rPr>
          <w:lang w:val="lt-LT" w:eastAsia="de-DE"/>
        </w:rPr>
        <w:t xml:space="preserve"> švirkšti vieną kartą po oda</w:t>
      </w:r>
      <w:bookmarkEnd w:id="5"/>
      <w:r w:rsidRPr="003044FA">
        <w:rPr>
          <w:lang w:val="lt-LT" w:eastAsia="de-DE"/>
        </w:rPr>
        <w:t>.</w:t>
      </w:r>
    </w:p>
    <w:p w14:paraId="0A59C46F" w14:textId="77777777" w:rsidR="00A8300C" w:rsidRPr="003044FA" w:rsidRDefault="00A8300C" w:rsidP="00521F16">
      <w:pPr>
        <w:rPr>
          <w:lang w:val="lt-LT"/>
        </w:rPr>
      </w:pPr>
    </w:p>
    <w:p w14:paraId="30D194BE" w14:textId="77777777" w:rsidR="00A8300C" w:rsidRPr="003044FA" w:rsidRDefault="00A8300C" w:rsidP="00521F16">
      <w:pPr>
        <w:rPr>
          <w:lang w:val="lt-LT"/>
        </w:rPr>
      </w:pPr>
      <w:r w:rsidRPr="003044FA">
        <w:rPr>
          <w:lang w:val="lt-LT"/>
        </w:rPr>
        <w:t>Prieš naudojant būtina perskaityti informacinį lapelį.</w:t>
      </w:r>
    </w:p>
    <w:p w14:paraId="7343FC43" w14:textId="77777777" w:rsidR="00A8300C" w:rsidRPr="003044FA" w:rsidRDefault="00A8300C" w:rsidP="00521F16">
      <w:pPr>
        <w:tabs>
          <w:tab w:val="left" w:pos="567"/>
        </w:tabs>
        <w:ind w:left="567" w:hanging="567"/>
        <w:rPr>
          <w:lang w:val="lt-LT" w:eastAsia="de-DE"/>
        </w:rPr>
      </w:pPr>
    </w:p>
    <w:p w14:paraId="12317BDF" w14:textId="77777777" w:rsidR="00A8300C" w:rsidRPr="003044FA" w:rsidRDefault="00A8300C" w:rsidP="00521F16">
      <w:pPr>
        <w:rPr>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8"/>
      </w:tblGrid>
      <w:tr w:rsidR="00A8300C" w:rsidRPr="003044FA" w14:paraId="69B4FDCE" w14:textId="77777777">
        <w:tc>
          <w:tcPr>
            <w:tcW w:w="9286" w:type="dxa"/>
          </w:tcPr>
          <w:p w14:paraId="0F69D249" w14:textId="77777777" w:rsidR="00A8300C" w:rsidRPr="003044FA" w:rsidRDefault="00A8300C" w:rsidP="00521F16">
            <w:pPr>
              <w:ind w:left="567" w:hanging="567"/>
              <w:rPr>
                <w:b/>
                <w:bCs/>
                <w:caps/>
                <w:lang w:val="lt-LT"/>
              </w:rPr>
            </w:pPr>
            <w:r w:rsidRPr="003044FA">
              <w:rPr>
                <w:b/>
                <w:bCs/>
                <w:caps/>
                <w:lang w:val="lt-LT"/>
              </w:rPr>
              <w:t>8.</w:t>
            </w:r>
            <w:r w:rsidRPr="003044FA">
              <w:rPr>
                <w:b/>
                <w:bCs/>
                <w:caps/>
                <w:lang w:val="lt-LT"/>
              </w:rPr>
              <w:tab/>
              <w:t>IŠLAUKA</w:t>
            </w:r>
          </w:p>
        </w:tc>
      </w:tr>
    </w:tbl>
    <w:p w14:paraId="5F79A605" w14:textId="77777777" w:rsidR="00A8300C" w:rsidRPr="003044FA" w:rsidRDefault="00A8300C" w:rsidP="00521F16">
      <w:pPr>
        <w:rPr>
          <w:lang w:val="lt-LT"/>
        </w:rPr>
      </w:pPr>
    </w:p>
    <w:p w14:paraId="58E2F404" w14:textId="77777777" w:rsidR="00A8300C" w:rsidRPr="003044FA" w:rsidRDefault="00A8300C" w:rsidP="00521F16">
      <w:pPr>
        <w:tabs>
          <w:tab w:val="left" w:pos="567"/>
        </w:tabs>
        <w:ind w:left="567" w:hanging="567"/>
        <w:rPr>
          <w:lang w:val="lt-LT" w:eastAsia="de-DE"/>
        </w:rPr>
      </w:pPr>
    </w:p>
    <w:p w14:paraId="15B8345E" w14:textId="77777777" w:rsidR="00A8300C" w:rsidRPr="003044FA" w:rsidRDefault="00A8300C" w:rsidP="00521F16">
      <w:pPr>
        <w:rPr>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8"/>
      </w:tblGrid>
      <w:tr w:rsidR="00A8300C" w:rsidRPr="003044FA" w14:paraId="473EB356" w14:textId="77777777">
        <w:tc>
          <w:tcPr>
            <w:tcW w:w="9627" w:type="dxa"/>
          </w:tcPr>
          <w:p w14:paraId="56BDB7BD" w14:textId="77777777" w:rsidR="00A8300C" w:rsidRPr="003044FA" w:rsidRDefault="00A8300C" w:rsidP="00521F16">
            <w:pPr>
              <w:ind w:left="567" w:hanging="567"/>
              <w:rPr>
                <w:b/>
                <w:bCs/>
                <w:caps/>
                <w:lang w:val="lt-LT"/>
              </w:rPr>
            </w:pPr>
            <w:r w:rsidRPr="003044FA">
              <w:rPr>
                <w:b/>
                <w:bCs/>
                <w:caps/>
                <w:lang w:val="lt-LT"/>
              </w:rPr>
              <w:t>9.</w:t>
            </w:r>
            <w:r w:rsidRPr="003044FA">
              <w:rPr>
                <w:b/>
                <w:bCs/>
                <w:caps/>
                <w:lang w:val="lt-LT"/>
              </w:rPr>
              <w:tab/>
              <w:t>SPECIALIeji įspėjimai, jei reikia</w:t>
            </w:r>
          </w:p>
        </w:tc>
      </w:tr>
    </w:tbl>
    <w:p w14:paraId="4B72D6BD" w14:textId="77777777" w:rsidR="00A8300C" w:rsidRPr="003044FA" w:rsidRDefault="00A8300C" w:rsidP="00521F16">
      <w:pPr>
        <w:rPr>
          <w:lang w:val="lt-LT"/>
        </w:rPr>
      </w:pPr>
    </w:p>
    <w:p w14:paraId="0FA4EB1A" w14:textId="77777777" w:rsidR="00A8300C" w:rsidRPr="003044FA" w:rsidRDefault="00A8300C" w:rsidP="00521F16">
      <w:pPr>
        <w:rPr>
          <w:lang w:val="lt-LT" w:eastAsia="de-DE"/>
        </w:rPr>
      </w:pPr>
      <w:r w:rsidRPr="003044FA">
        <w:rPr>
          <w:lang w:val="lt-LT" w:eastAsia="de-DE"/>
        </w:rPr>
        <w:t>Negalima naudoti vaikingumo ir laktacijos metu.</w:t>
      </w:r>
    </w:p>
    <w:p w14:paraId="44DC0123" w14:textId="77777777" w:rsidR="00A8300C" w:rsidRPr="003044FA" w:rsidRDefault="00A8300C" w:rsidP="00521F16">
      <w:pPr>
        <w:tabs>
          <w:tab w:val="left" w:pos="567"/>
        </w:tabs>
        <w:ind w:left="567" w:hanging="567"/>
        <w:rPr>
          <w:b/>
          <w:bCs/>
          <w:lang w:val="lt-LT" w:eastAsia="de-DE"/>
        </w:rPr>
      </w:pPr>
    </w:p>
    <w:p w14:paraId="47247A80" w14:textId="77777777" w:rsidR="00A8300C" w:rsidRPr="003044FA" w:rsidRDefault="00A8300C" w:rsidP="00521F16">
      <w:pPr>
        <w:tabs>
          <w:tab w:val="left" w:pos="567"/>
        </w:tabs>
        <w:ind w:left="567" w:hanging="567"/>
        <w:rPr>
          <w:b/>
          <w:bCs/>
          <w:lang w:val="lt-LT" w:eastAsia="de-DE"/>
        </w:rPr>
      </w:pPr>
    </w:p>
    <w:p w14:paraId="5D7C51B9" w14:textId="77777777" w:rsidR="00A8300C" w:rsidRPr="003044FA" w:rsidRDefault="00A8300C" w:rsidP="000209CE">
      <w:pPr>
        <w:keepNext/>
        <w:pBdr>
          <w:top w:val="single" w:sz="4" w:space="1" w:color="auto"/>
          <w:left w:val="single" w:sz="4" w:space="4" w:color="auto"/>
          <w:bottom w:val="single" w:sz="4" w:space="1" w:color="auto"/>
          <w:right w:val="single" w:sz="4" w:space="4" w:color="auto"/>
        </w:pBdr>
        <w:tabs>
          <w:tab w:val="left" w:pos="567"/>
        </w:tabs>
        <w:ind w:left="567" w:hanging="567"/>
        <w:rPr>
          <w:lang w:val="lt-LT" w:eastAsia="de-DE"/>
        </w:rPr>
      </w:pPr>
      <w:r w:rsidRPr="003044FA">
        <w:rPr>
          <w:b/>
          <w:bCs/>
          <w:lang w:val="lt-LT" w:eastAsia="de-DE"/>
        </w:rPr>
        <w:lastRenderedPageBreak/>
        <w:t>10.</w:t>
      </w:r>
      <w:r w:rsidRPr="003044FA">
        <w:rPr>
          <w:b/>
          <w:bCs/>
          <w:lang w:val="lt-LT" w:eastAsia="de-DE"/>
        </w:rPr>
        <w:tab/>
        <w:t>TINKAMUMO DATA</w:t>
      </w:r>
    </w:p>
    <w:p w14:paraId="0557FC27" w14:textId="77777777" w:rsidR="00A8300C" w:rsidRPr="003044FA" w:rsidRDefault="00A8300C" w:rsidP="000209CE">
      <w:pPr>
        <w:keepNext/>
        <w:rPr>
          <w:lang w:val="lt-LT" w:eastAsia="de-DE"/>
        </w:rPr>
      </w:pPr>
    </w:p>
    <w:p w14:paraId="1B7124C2" w14:textId="41BB4604" w:rsidR="00A8300C" w:rsidRPr="003044FA" w:rsidRDefault="008044AD" w:rsidP="00521F16">
      <w:pPr>
        <w:rPr>
          <w:lang w:val="lt-LT" w:eastAsia="de-DE"/>
        </w:rPr>
      </w:pPr>
      <w:r>
        <w:rPr>
          <w:lang w:val="lt-LT" w:eastAsia="de-DE"/>
        </w:rPr>
        <w:t>EXP</w:t>
      </w:r>
      <w:r w:rsidR="00A8300C" w:rsidRPr="003044FA">
        <w:rPr>
          <w:lang w:val="lt-LT" w:eastAsia="de-DE"/>
        </w:rPr>
        <w:t xml:space="preserve"> {mėnuo/metai}</w:t>
      </w:r>
    </w:p>
    <w:p w14:paraId="5E9BEFFB" w14:textId="77777777" w:rsidR="00A8300C" w:rsidRPr="003044FA" w:rsidRDefault="00A8300C" w:rsidP="00521F16">
      <w:pPr>
        <w:rPr>
          <w:lang w:val="lt-LT" w:eastAsia="de-DE"/>
        </w:rPr>
      </w:pPr>
      <w:r w:rsidRPr="003044FA">
        <w:rPr>
          <w:lang w:val="lt-LT" w:eastAsia="de-DE"/>
        </w:rPr>
        <w:t>Pradūrus kamštelį, sunaudoti per 28 d.</w:t>
      </w:r>
    </w:p>
    <w:p w14:paraId="1F52514B" w14:textId="77777777" w:rsidR="00A8300C" w:rsidRPr="003044FA" w:rsidRDefault="00A8300C" w:rsidP="00521F16">
      <w:pPr>
        <w:rPr>
          <w:lang w:val="lt-LT" w:eastAsia="de-DE"/>
        </w:rPr>
      </w:pPr>
    </w:p>
    <w:p w14:paraId="34056D4F" w14:textId="77777777" w:rsidR="00A8300C" w:rsidRPr="003044FA" w:rsidRDefault="00A8300C" w:rsidP="00521F16">
      <w:pPr>
        <w:rPr>
          <w:lang w:val="lt-LT" w:eastAsia="de-DE"/>
        </w:rPr>
      </w:pPr>
    </w:p>
    <w:p w14:paraId="4F3F38FA" w14:textId="3207D5D6" w:rsidR="00A8300C" w:rsidRPr="003044FA" w:rsidRDefault="00A8300C" w:rsidP="00521F16">
      <w:pPr>
        <w:pBdr>
          <w:top w:val="single" w:sz="4" w:space="1" w:color="auto"/>
          <w:left w:val="single" w:sz="4" w:space="4" w:color="auto"/>
          <w:bottom w:val="single" w:sz="4" w:space="1" w:color="auto"/>
          <w:right w:val="single" w:sz="4" w:space="4" w:color="auto"/>
        </w:pBdr>
        <w:tabs>
          <w:tab w:val="left" w:pos="567"/>
        </w:tabs>
        <w:ind w:left="567" w:hanging="567"/>
        <w:rPr>
          <w:lang w:val="lt-LT" w:eastAsia="de-DE"/>
        </w:rPr>
      </w:pPr>
      <w:r w:rsidRPr="003044FA">
        <w:rPr>
          <w:b/>
          <w:bCs/>
          <w:lang w:val="lt-LT" w:eastAsia="de-DE"/>
        </w:rPr>
        <w:t>11.</w:t>
      </w:r>
      <w:r w:rsidRPr="003044FA">
        <w:rPr>
          <w:b/>
          <w:bCs/>
          <w:lang w:val="lt-LT" w:eastAsia="de-DE"/>
        </w:rPr>
        <w:tab/>
        <w:t>SPECIALIOS</w:t>
      </w:r>
      <w:r w:rsidR="00604712">
        <w:rPr>
          <w:b/>
          <w:bCs/>
          <w:lang w:val="lt-LT" w:eastAsia="de-DE"/>
        </w:rPr>
        <w:t>IOS</w:t>
      </w:r>
      <w:r w:rsidRPr="003044FA">
        <w:rPr>
          <w:b/>
          <w:bCs/>
          <w:lang w:val="lt-LT" w:eastAsia="de-DE"/>
        </w:rPr>
        <w:t xml:space="preserve"> LAIKYMO SĄLYGOS</w:t>
      </w:r>
    </w:p>
    <w:p w14:paraId="4779C163" w14:textId="77777777" w:rsidR="00A8300C" w:rsidRPr="003044FA" w:rsidRDefault="00A8300C" w:rsidP="00521F16">
      <w:pPr>
        <w:rPr>
          <w:lang w:val="lt-LT" w:eastAsia="de-DE"/>
        </w:rPr>
      </w:pPr>
    </w:p>
    <w:p w14:paraId="24FCC264" w14:textId="77777777" w:rsidR="00A8300C" w:rsidRPr="003044FA" w:rsidRDefault="00A8300C" w:rsidP="00521F16">
      <w:pPr>
        <w:rPr>
          <w:lang w:val="lt-LT" w:eastAsia="de-DE"/>
        </w:rPr>
      </w:pPr>
    </w:p>
    <w:p w14:paraId="0FBA3E7D" w14:textId="77777777" w:rsidR="00A8300C" w:rsidRPr="003044FA" w:rsidRDefault="00A8300C" w:rsidP="00521F16">
      <w:pPr>
        <w:rPr>
          <w:lang w:val="lt-LT" w:eastAsia="de-DE"/>
        </w:rPr>
      </w:pPr>
    </w:p>
    <w:p w14:paraId="76FBF1D0" w14:textId="77777777" w:rsidR="00A8300C" w:rsidRPr="003044FA" w:rsidRDefault="00A8300C" w:rsidP="00521F16">
      <w:pPr>
        <w:pBdr>
          <w:top w:val="single" w:sz="4" w:space="1" w:color="auto"/>
          <w:left w:val="single" w:sz="4" w:space="4" w:color="auto"/>
          <w:bottom w:val="single" w:sz="4" w:space="1" w:color="auto"/>
          <w:right w:val="single" w:sz="4" w:space="4" w:color="auto"/>
        </w:pBdr>
        <w:tabs>
          <w:tab w:val="left" w:pos="567"/>
        </w:tabs>
        <w:ind w:left="567" w:hanging="567"/>
        <w:rPr>
          <w:lang w:val="lt-LT" w:eastAsia="de-DE"/>
        </w:rPr>
      </w:pPr>
      <w:r w:rsidRPr="003044FA">
        <w:rPr>
          <w:b/>
          <w:bCs/>
          <w:lang w:val="lt-LT" w:eastAsia="de-DE"/>
        </w:rPr>
        <w:t>12.</w:t>
      </w:r>
      <w:r w:rsidRPr="003044FA">
        <w:rPr>
          <w:b/>
          <w:bCs/>
          <w:lang w:val="lt-LT" w:eastAsia="de-DE"/>
        </w:rPr>
        <w:tab/>
      </w:r>
      <w:r w:rsidRPr="003044FA">
        <w:rPr>
          <w:b/>
          <w:bCs/>
          <w:caps/>
          <w:lang w:val="lt-LT" w:eastAsia="de-DE"/>
        </w:rPr>
        <w:t>SpecialiosIOS nesunaudoto veterinarinio vaisto ar atliekų naikinimo nuostatos, Jei būtina</w:t>
      </w:r>
    </w:p>
    <w:p w14:paraId="3A789F71" w14:textId="77777777" w:rsidR="00A8300C" w:rsidRPr="003044FA" w:rsidRDefault="00A8300C" w:rsidP="00521F16">
      <w:pPr>
        <w:rPr>
          <w:lang w:val="lt-LT" w:eastAsia="de-DE"/>
        </w:rPr>
      </w:pPr>
    </w:p>
    <w:p w14:paraId="408974AA" w14:textId="77777777" w:rsidR="00A8300C" w:rsidRPr="003044FA" w:rsidRDefault="00A8300C" w:rsidP="00521F16">
      <w:pPr>
        <w:rPr>
          <w:highlight w:val="lightGray"/>
          <w:lang w:val="lt-LT"/>
        </w:rPr>
      </w:pPr>
      <w:r w:rsidRPr="003044FA">
        <w:rPr>
          <w:lang w:val="lt-LT"/>
        </w:rPr>
        <w:t>Naikinimas: skaityti informacinį lapelį.</w:t>
      </w:r>
    </w:p>
    <w:p w14:paraId="744D6397" w14:textId="77777777" w:rsidR="00A8300C" w:rsidRPr="003044FA" w:rsidRDefault="00A8300C" w:rsidP="00521F16">
      <w:pPr>
        <w:rPr>
          <w:lang w:val="lt-LT" w:eastAsia="de-DE"/>
        </w:rPr>
      </w:pPr>
    </w:p>
    <w:p w14:paraId="57F27CC8" w14:textId="77777777" w:rsidR="00A8300C" w:rsidRPr="003044FA" w:rsidRDefault="00A8300C" w:rsidP="00521F16">
      <w:pPr>
        <w:rPr>
          <w:lang w:val="lt-LT" w:eastAsia="de-DE"/>
        </w:rPr>
      </w:pPr>
    </w:p>
    <w:p w14:paraId="0CA9F846" w14:textId="77777777" w:rsidR="00A8300C" w:rsidRPr="003044FA" w:rsidRDefault="00A8300C" w:rsidP="00521F16">
      <w:pPr>
        <w:pBdr>
          <w:top w:val="single" w:sz="4" w:space="1" w:color="auto"/>
          <w:left w:val="single" w:sz="4" w:space="4" w:color="auto"/>
          <w:bottom w:val="single" w:sz="4" w:space="1" w:color="auto"/>
          <w:right w:val="single" w:sz="4" w:space="4" w:color="auto"/>
        </w:pBdr>
        <w:tabs>
          <w:tab w:val="left" w:pos="567"/>
        </w:tabs>
        <w:ind w:left="567" w:hanging="567"/>
        <w:rPr>
          <w:lang w:val="lt-LT" w:eastAsia="de-DE"/>
        </w:rPr>
      </w:pPr>
      <w:r w:rsidRPr="003044FA">
        <w:rPr>
          <w:b/>
          <w:bCs/>
          <w:lang w:val="lt-LT" w:eastAsia="de-DE"/>
        </w:rPr>
        <w:t>13.</w:t>
      </w:r>
      <w:r w:rsidRPr="003044FA">
        <w:rPr>
          <w:b/>
          <w:bCs/>
          <w:lang w:val="lt-LT" w:eastAsia="de-DE"/>
        </w:rPr>
        <w:tab/>
        <w:t>NUORODA „TIK VETERINARINIAM NAUDOJIMUI“</w:t>
      </w:r>
      <w:r w:rsidRPr="003044FA">
        <w:rPr>
          <w:b/>
          <w:bCs/>
          <w:caps/>
          <w:lang w:val="lt-LT"/>
        </w:rPr>
        <w:t xml:space="preserve"> IR TIEKIMO BEI NAUDOJIMO SĄLYGOS AR APRIBOJIMAI, </w:t>
      </w:r>
      <w:r w:rsidRPr="003044FA">
        <w:rPr>
          <w:b/>
          <w:bCs/>
          <w:lang w:val="lt-LT"/>
        </w:rPr>
        <w:t>JEI TAIKYTINA</w:t>
      </w:r>
    </w:p>
    <w:p w14:paraId="6FA65351" w14:textId="77777777" w:rsidR="00A8300C" w:rsidRPr="003044FA" w:rsidRDefault="00A8300C" w:rsidP="00521F16">
      <w:pPr>
        <w:rPr>
          <w:lang w:val="lt-LT" w:eastAsia="de-DE"/>
        </w:rPr>
      </w:pPr>
    </w:p>
    <w:p w14:paraId="5AD74BFA" w14:textId="77777777" w:rsidR="00A8300C" w:rsidRPr="003044FA" w:rsidRDefault="00A8300C" w:rsidP="00521F16">
      <w:pPr>
        <w:rPr>
          <w:lang w:val="lt-LT"/>
        </w:rPr>
      </w:pPr>
      <w:r w:rsidRPr="003044FA">
        <w:rPr>
          <w:lang w:val="lt-LT" w:eastAsia="de-DE"/>
        </w:rPr>
        <w:t>Tik veterinariniam naudojimui.</w:t>
      </w:r>
      <w:r w:rsidRPr="003044FA">
        <w:rPr>
          <w:lang w:val="lt-LT"/>
        </w:rPr>
        <w:t xml:space="preserve"> Parduodama tik su veterinariniu receptu.</w:t>
      </w:r>
    </w:p>
    <w:p w14:paraId="108A91E9" w14:textId="77777777" w:rsidR="00A8300C" w:rsidRPr="003044FA" w:rsidRDefault="00A8300C" w:rsidP="00521F16">
      <w:pPr>
        <w:rPr>
          <w:lang w:val="lt-LT" w:eastAsia="de-DE"/>
        </w:rPr>
      </w:pPr>
    </w:p>
    <w:p w14:paraId="2F0C5430" w14:textId="77777777" w:rsidR="00A8300C" w:rsidRPr="003044FA" w:rsidRDefault="00A8300C" w:rsidP="00521F16">
      <w:pPr>
        <w:rPr>
          <w:lang w:val="lt-LT"/>
        </w:rPr>
      </w:pPr>
    </w:p>
    <w:p w14:paraId="0706864A"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14.</w:t>
      </w:r>
      <w:r w:rsidRPr="003044FA">
        <w:rPr>
          <w:b/>
          <w:bCs/>
          <w:lang w:val="lt-LT"/>
        </w:rPr>
        <w:tab/>
      </w:r>
      <w:r w:rsidRPr="003044FA">
        <w:rPr>
          <w:b/>
          <w:bCs/>
          <w:caps/>
          <w:lang w:val="lt-LT"/>
        </w:rPr>
        <w:t>NUORODA „saugoti nuo vaikų“</w:t>
      </w:r>
    </w:p>
    <w:p w14:paraId="205A77FC" w14:textId="77777777" w:rsidR="00A8300C" w:rsidRPr="003044FA" w:rsidRDefault="00A8300C" w:rsidP="00521F16">
      <w:pPr>
        <w:rPr>
          <w:lang w:val="lt-LT"/>
        </w:rPr>
      </w:pPr>
    </w:p>
    <w:p w14:paraId="49B9D3BD" w14:textId="77777777" w:rsidR="00A8300C" w:rsidRPr="003044FA" w:rsidRDefault="00A8300C" w:rsidP="00521F16">
      <w:pPr>
        <w:rPr>
          <w:lang w:val="lt-LT"/>
        </w:rPr>
      </w:pPr>
      <w:r w:rsidRPr="003044FA">
        <w:rPr>
          <w:lang w:val="lt-LT"/>
        </w:rPr>
        <w:t>Saugoti nuo vaikų.</w:t>
      </w:r>
    </w:p>
    <w:p w14:paraId="78FCE7A7" w14:textId="77777777" w:rsidR="00A8300C" w:rsidRPr="003044FA" w:rsidRDefault="00A8300C" w:rsidP="00521F16">
      <w:pPr>
        <w:rPr>
          <w:lang w:val="lt-LT"/>
        </w:rPr>
      </w:pPr>
    </w:p>
    <w:p w14:paraId="194FE463" w14:textId="77777777" w:rsidR="00A8300C" w:rsidRPr="003044FA" w:rsidRDefault="00A8300C" w:rsidP="00521F16">
      <w:pPr>
        <w:rPr>
          <w:lang w:val="lt-LT" w:eastAsia="de-DE"/>
        </w:rPr>
      </w:pPr>
    </w:p>
    <w:p w14:paraId="28F9610A" w14:textId="77777777" w:rsidR="00A8300C" w:rsidRPr="003044FA" w:rsidRDefault="00A8300C" w:rsidP="00521F16">
      <w:pPr>
        <w:pBdr>
          <w:top w:val="single" w:sz="4" w:space="1" w:color="auto"/>
          <w:left w:val="single" w:sz="4" w:space="4" w:color="auto"/>
          <w:bottom w:val="single" w:sz="4" w:space="1" w:color="auto"/>
          <w:right w:val="single" w:sz="4" w:space="4" w:color="auto"/>
        </w:pBdr>
        <w:tabs>
          <w:tab w:val="left" w:pos="567"/>
        </w:tabs>
        <w:ind w:left="567" w:hanging="567"/>
        <w:rPr>
          <w:lang w:val="lt-LT" w:eastAsia="de-DE"/>
        </w:rPr>
      </w:pPr>
      <w:r w:rsidRPr="003044FA">
        <w:rPr>
          <w:b/>
          <w:bCs/>
          <w:lang w:val="lt-LT" w:eastAsia="de-DE"/>
        </w:rPr>
        <w:t>15.</w:t>
      </w:r>
      <w:r w:rsidRPr="003044FA">
        <w:rPr>
          <w:b/>
          <w:bCs/>
          <w:lang w:val="lt-LT" w:eastAsia="de-DE"/>
        </w:rPr>
        <w:tab/>
      </w:r>
      <w:r w:rsidRPr="003044FA">
        <w:rPr>
          <w:b/>
          <w:bCs/>
          <w:caps/>
          <w:lang w:val="lt-LT"/>
        </w:rPr>
        <w:t>REGISTRUOTOJO</w:t>
      </w:r>
      <w:r w:rsidRPr="003044FA">
        <w:rPr>
          <w:b/>
          <w:bCs/>
          <w:lang w:val="lt-LT" w:eastAsia="de-DE"/>
        </w:rPr>
        <w:t xml:space="preserve"> PAVADINIMAS IR ADRESAS</w:t>
      </w:r>
    </w:p>
    <w:p w14:paraId="020C8385" w14:textId="77777777" w:rsidR="00A8300C" w:rsidRPr="003044FA" w:rsidRDefault="00A8300C" w:rsidP="00521F16">
      <w:pPr>
        <w:rPr>
          <w:lang w:val="lt-LT" w:eastAsia="de-DE"/>
        </w:rPr>
      </w:pPr>
    </w:p>
    <w:p w14:paraId="351E3259" w14:textId="77777777" w:rsidR="00A8300C" w:rsidRPr="003044FA" w:rsidRDefault="00A8300C" w:rsidP="00521F16">
      <w:pPr>
        <w:tabs>
          <w:tab w:val="left" w:pos="0"/>
        </w:tabs>
        <w:rPr>
          <w:lang w:val="lt-LT" w:eastAsia="de-DE"/>
        </w:rPr>
      </w:pPr>
      <w:r w:rsidRPr="003044FA">
        <w:rPr>
          <w:lang w:val="lt-LT" w:eastAsia="de-DE"/>
        </w:rPr>
        <w:t>Boehringer Ingelheim Vetmedica GmbH</w:t>
      </w:r>
    </w:p>
    <w:p w14:paraId="627E608A" w14:textId="77777777" w:rsidR="00A8300C" w:rsidRPr="003044FA" w:rsidRDefault="00A8300C" w:rsidP="00521F16">
      <w:pPr>
        <w:tabs>
          <w:tab w:val="left" w:pos="0"/>
        </w:tabs>
        <w:rPr>
          <w:lang w:val="lt-LT" w:eastAsia="de-DE"/>
        </w:rPr>
      </w:pPr>
      <w:r w:rsidRPr="003044FA">
        <w:rPr>
          <w:lang w:val="lt-LT" w:eastAsia="de-DE"/>
        </w:rPr>
        <w:t>55216 Ingelheim/Rhein</w:t>
      </w:r>
    </w:p>
    <w:p w14:paraId="254A87AB" w14:textId="77777777" w:rsidR="00A8300C" w:rsidRPr="003044FA" w:rsidRDefault="00A8300C" w:rsidP="00521F16">
      <w:pPr>
        <w:rPr>
          <w:caps/>
          <w:lang w:val="lt-LT" w:eastAsia="de-DE"/>
        </w:rPr>
      </w:pPr>
      <w:r w:rsidRPr="003044FA">
        <w:rPr>
          <w:caps/>
          <w:lang w:val="lt-LT" w:eastAsia="de-DE"/>
        </w:rPr>
        <w:t>Vokietija</w:t>
      </w:r>
    </w:p>
    <w:p w14:paraId="3743766D" w14:textId="77777777" w:rsidR="00A8300C" w:rsidRPr="003044FA" w:rsidRDefault="00A8300C" w:rsidP="00521F16">
      <w:pPr>
        <w:rPr>
          <w:lang w:val="lt-LT" w:eastAsia="de-DE"/>
        </w:rPr>
      </w:pPr>
    </w:p>
    <w:p w14:paraId="3222FC21" w14:textId="77777777" w:rsidR="00A8300C" w:rsidRPr="003044FA" w:rsidRDefault="00A8300C" w:rsidP="00521F16">
      <w:pPr>
        <w:rPr>
          <w:lang w:val="lt-LT" w:eastAsia="de-DE"/>
        </w:rPr>
      </w:pPr>
    </w:p>
    <w:p w14:paraId="032F513D"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eastAsia="de-DE"/>
        </w:rPr>
      </w:pPr>
      <w:r w:rsidRPr="003044FA">
        <w:rPr>
          <w:b/>
          <w:bCs/>
          <w:lang w:val="lt-LT" w:eastAsia="de-DE"/>
        </w:rPr>
        <w:t>16.</w:t>
      </w:r>
      <w:r w:rsidRPr="003044FA">
        <w:rPr>
          <w:b/>
          <w:bCs/>
          <w:lang w:val="lt-LT" w:eastAsia="de-DE"/>
        </w:rPr>
        <w:tab/>
      </w:r>
      <w:r w:rsidRPr="003044FA">
        <w:rPr>
          <w:b/>
          <w:bCs/>
          <w:caps/>
          <w:lang w:val="lt-LT"/>
        </w:rPr>
        <w:t xml:space="preserve">REGISTRACIJOS NUMERIAI </w:t>
      </w:r>
    </w:p>
    <w:p w14:paraId="494C3D11" w14:textId="77777777" w:rsidR="00A8300C" w:rsidRPr="003044FA" w:rsidRDefault="00A8300C" w:rsidP="00521F16">
      <w:pPr>
        <w:rPr>
          <w:lang w:val="lt-LT" w:eastAsia="de-DE"/>
        </w:rPr>
      </w:pPr>
    </w:p>
    <w:p w14:paraId="0CCF9FF4" w14:textId="77777777" w:rsidR="00A8300C" w:rsidRPr="003044FA" w:rsidRDefault="00A8300C" w:rsidP="00521F16">
      <w:pPr>
        <w:rPr>
          <w:lang w:val="lt-LT" w:eastAsia="de-DE"/>
        </w:rPr>
      </w:pPr>
      <w:r w:rsidRPr="003044FA">
        <w:rPr>
          <w:lang w:val="lt-LT" w:eastAsia="de-DE"/>
        </w:rPr>
        <w:t xml:space="preserve">EU/2/97/004/006 </w:t>
      </w:r>
      <w:r w:rsidRPr="003044FA">
        <w:rPr>
          <w:highlight w:val="lightGray"/>
          <w:lang w:val="lt-LT" w:eastAsia="de-DE"/>
        </w:rPr>
        <w:t>10ml</w:t>
      </w:r>
    </w:p>
    <w:p w14:paraId="143817E7" w14:textId="77777777" w:rsidR="00A8300C" w:rsidRPr="003044FA" w:rsidRDefault="00A8300C" w:rsidP="00521F16">
      <w:pPr>
        <w:rPr>
          <w:lang w:val="lt-LT" w:eastAsia="de-DE"/>
        </w:rPr>
      </w:pPr>
      <w:r w:rsidRPr="003044FA">
        <w:rPr>
          <w:highlight w:val="lightGray"/>
          <w:lang w:val="lt-LT" w:eastAsia="de-DE"/>
        </w:rPr>
        <w:t>EU/2/97/004/011</w:t>
      </w:r>
      <w:r w:rsidRPr="003044FA">
        <w:rPr>
          <w:lang w:val="lt-LT" w:eastAsia="de-DE"/>
        </w:rPr>
        <w:t xml:space="preserve"> </w:t>
      </w:r>
      <w:r w:rsidRPr="003044FA">
        <w:rPr>
          <w:highlight w:val="lightGray"/>
          <w:lang w:val="lt-LT" w:eastAsia="de-DE"/>
        </w:rPr>
        <w:t>20ml</w:t>
      </w:r>
    </w:p>
    <w:p w14:paraId="46F9BE9A" w14:textId="77777777" w:rsidR="00A8300C" w:rsidRPr="003044FA" w:rsidRDefault="00A8300C" w:rsidP="00521F16">
      <w:pPr>
        <w:rPr>
          <w:lang w:val="lt-LT" w:eastAsia="de-DE"/>
        </w:rPr>
      </w:pPr>
    </w:p>
    <w:p w14:paraId="7611F0EF" w14:textId="77777777" w:rsidR="00A8300C" w:rsidRPr="003044FA" w:rsidRDefault="00A8300C" w:rsidP="00521F16">
      <w:pPr>
        <w:rPr>
          <w:lang w:val="lt-LT" w:eastAsia="de-DE"/>
        </w:rPr>
      </w:pPr>
    </w:p>
    <w:p w14:paraId="2954FC9C" w14:textId="77777777" w:rsidR="00A8300C" w:rsidRPr="003044FA" w:rsidRDefault="00A8300C" w:rsidP="00521F16">
      <w:pPr>
        <w:pBdr>
          <w:top w:val="single" w:sz="4" w:space="1" w:color="auto"/>
          <w:left w:val="single" w:sz="4" w:space="4" w:color="auto"/>
          <w:bottom w:val="single" w:sz="4" w:space="1" w:color="auto"/>
          <w:right w:val="single" w:sz="4" w:space="4" w:color="auto"/>
        </w:pBdr>
        <w:tabs>
          <w:tab w:val="left" w:pos="567"/>
        </w:tabs>
        <w:ind w:left="567" w:hanging="567"/>
        <w:rPr>
          <w:lang w:val="lt-LT" w:eastAsia="de-DE"/>
        </w:rPr>
      </w:pPr>
      <w:r w:rsidRPr="003044FA">
        <w:rPr>
          <w:b/>
          <w:bCs/>
          <w:lang w:val="lt-LT" w:eastAsia="de-DE"/>
        </w:rPr>
        <w:t>17.</w:t>
      </w:r>
      <w:r w:rsidRPr="003044FA">
        <w:rPr>
          <w:b/>
          <w:bCs/>
          <w:lang w:val="lt-LT" w:eastAsia="de-DE"/>
        </w:rPr>
        <w:tab/>
        <w:t>GAMINTOJO SERIJOS NUMERIS</w:t>
      </w:r>
    </w:p>
    <w:p w14:paraId="3C6BA2D8" w14:textId="77777777" w:rsidR="00A8300C" w:rsidRPr="003044FA" w:rsidRDefault="00A8300C" w:rsidP="00521F16">
      <w:pPr>
        <w:rPr>
          <w:lang w:val="lt-LT" w:eastAsia="de-DE"/>
        </w:rPr>
      </w:pPr>
    </w:p>
    <w:p w14:paraId="08531ED3" w14:textId="4879E796" w:rsidR="00A8300C" w:rsidRPr="003044FA" w:rsidRDefault="008044AD" w:rsidP="00521F16">
      <w:pPr>
        <w:rPr>
          <w:lang w:val="lt-LT" w:eastAsia="de-DE"/>
        </w:rPr>
      </w:pPr>
      <w:r>
        <w:rPr>
          <w:lang w:val="lt-LT" w:eastAsia="de-DE"/>
        </w:rPr>
        <w:t>Lot</w:t>
      </w:r>
      <w:r w:rsidRPr="003044FA">
        <w:rPr>
          <w:lang w:val="lt-LT" w:eastAsia="de-DE"/>
        </w:rPr>
        <w:t xml:space="preserve"> </w:t>
      </w:r>
      <w:r w:rsidR="00A8300C" w:rsidRPr="003044FA">
        <w:rPr>
          <w:lang w:val="lt-LT" w:eastAsia="de-DE"/>
        </w:rPr>
        <w:t>{numeris}</w:t>
      </w:r>
    </w:p>
    <w:p w14:paraId="77D23CC5" w14:textId="77777777" w:rsidR="00A8300C" w:rsidRPr="003044FA" w:rsidRDefault="00A8300C" w:rsidP="00521F16">
      <w:pPr>
        <w:rPr>
          <w:lang w:val="lt-LT" w:eastAsia="de-DE"/>
        </w:rPr>
      </w:pPr>
      <w:r w:rsidRPr="003044FA">
        <w:rPr>
          <w:lang w:val="lt-LT" w:eastAsia="de-DE"/>
        </w:rPr>
        <w:br w:type="page"/>
      </w:r>
    </w:p>
    <w:p w14:paraId="577253A4" w14:textId="77777777" w:rsidR="00A8300C" w:rsidRPr="003044FA" w:rsidRDefault="00A8300C" w:rsidP="00521F16">
      <w:pPr>
        <w:pBdr>
          <w:top w:val="single" w:sz="4" w:space="0" w:color="auto"/>
          <w:left w:val="single" w:sz="4" w:space="4" w:color="auto"/>
          <w:bottom w:val="single" w:sz="4" w:space="1" w:color="auto"/>
          <w:right w:val="single" w:sz="4" w:space="4" w:color="auto"/>
        </w:pBdr>
        <w:rPr>
          <w:lang w:val="lt-LT" w:eastAsia="de-DE"/>
        </w:rPr>
      </w:pPr>
      <w:r w:rsidRPr="003044FA">
        <w:rPr>
          <w:b/>
          <w:bCs/>
          <w:lang w:val="lt-LT" w:eastAsia="de-DE"/>
        </w:rPr>
        <w:lastRenderedPageBreak/>
        <w:t>MINIMALŪS DUOMENYS, KURIE TURI BŪTI ANT MAŽŲ PIRMINIŲ PAKUOČIŲ</w:t>
      </w:r>
    </w:p>
    <w:p w14:paraId="57FFA101" w14:textId="77777777" w:rsidR="00A8300C" w:rsidRPr="003044FA" w:rsidRDefault="00A8300C" w:rsidP="00521F16">
      <w:pPr>
        <w:pBdr>
          <w:top w:val="single" w:sz="4" w:space="0" w:color="auto"/>
          <w:left w:val="single" w:sz="4" w:space="4" w:color="auto"/>
          <w:bottom w:val="single" w:sz="4" w:space="1" w:color="auto"/>
          <w:right w:val="single" w:sz="4" w:space="4" w:color="auto"/>
        </w:pBdr>
        <w:rPr>
          <w:b/>
          <w:bCs/>
          <w:lang w:val="lt-LT" w:eastAsia="de-DE"/>
        </w:rPr>
      </w:pPr>
    </w:p>
    <w:p w14:paraId="04D088D2" w14:textId="07B6410F" w:rsidR="00A8300C" w:rsidRPr="003044FA" w:rsidRDefault="0080571F" w:rsidP="00521F16">
      <w:pPr>
        <w:pBdr>
          <w:top w:val="single" w:sz="4" w:space="0" w:color="auto"/>
          <w:left w:val="single" w:sz="4" w:space="4" w:color="auto"/>
          <w:bottom w:val="single" w:sz="4" w:space="1" w:color="auto"/>
          <w:right w:val="single" w:sz="4" w:space="4" w:color="auto"/>
        </w:pBdr>
        <w:rPr>
          <w:b/>
          <w:bCs/>
          <w:lang w:val="lt-LT" w:eastAsia="de-DE"/>
        </w:rPr>
      </w:pPr>
      <w:r>
        <w:rPr>
          <w:b/>
          <w:bCs/>
          <w:lang w:val="lt-LT" w:eastAsia="de-DE"/>
        </w:rPr>
        <w:t>Flakonai</w:t>
      </w:r>
      <w:r w:rsidR="00A8300C" w:rsidRPr="003044FA">
        <w:rPr>
          <w:b/>
          <w:bCs/>
          <w:lang w:val="lt-LT" w:eastAsia="de-DE"/>
        </w:rPr>
        <w:t>, 10 ml ir 20 ml</w:t>
      </w:r>
    </w:p>
    <w:p w14:paraId="4F1D9184" w14:textId="77777777" w:rsidR="00A8300C" w:rsidRPr="003044FA" w:rsidRDefault="00A8300C" w:rsidP="00521F16">
      <w:pPr>
        <w:rPr>
          <w:lang w:val="lt-LT" w:eastAsia="de-DE"/>
        </w:rPr>
      </w:pPr>
    </w:p>
    <w:p w14:paraId="3C645BC1" w14:textId="77777777" w:rsidR="00A8300C" w:rsidRPr="003044FA" w:rsidRDefault="00A8300C" w:rsidP="00521F16">
      <w:pPr>
        <w:pBdr>
          <w:top w:val="single" w:sz="4" w:space="1" w:color="auto"/>
          <w:left w:val="single" w:sz="4" w:space="4" w:color="auto"/>
          <w:bottom w:val="single" w:sz="4" w:space="1" w:color="auto"/>
          <w:right w:val="single" w:sz="4" w:space="4" w:color="auto"/>
        </w:pBdr>
        <w:tabs>
          <w:tab w:val="left" w:pos="567"/>
        </w:tabs>
        <w:ind w:left="567" w:hanging="567"/>
        <w:rPr>
          <w:lang w:val="lt-LT" w:eastAsia="de-DE"/>
        </w:rPr>
      </w:pPr>
      <w:r w:rsidRPr="003044FA">
        <w:rPr>
          <w:b/>
          <w:bCs/>
          <w:lang w:val="lt-LT" w:eastAsia="de-DE"/>
        </w:rPr>
        <w:t>1.</w:t>
      </w:r>
      <w:r w:rsidRPr="003044FA">
        <w:rPr>
          <w:b/>
          <w:bCs/>
          <w:lang w:val="lt-LT" w:eastAsia="de-DE"/>
        </w:rPr>
        <w:tab/>
        <w:t>VETERINARINIO VAISTO PAVADINIMAS</w:t>
      </w:r>
    </w:p>
    <w:p w14:paraId="7120DD0B" w14:textId="77777777" w:rsidR="00A8300C" w:rsidRPr="003044FA" w:rsidRDefault="00A8300C" w:rsidP="00521F16">
      <w:pPr>
        <w:rPr>
          <w:lang w:val="lt-LT" w:eastAsia="de-DE"/>
        </w:rPr>
      </w:pPr>
    </w:p>
    <w:p w14:paraId="14CCD859" w14:textId="77777777" w:rsidR="00A8300C" w:rsidRPr="003044FA" w:rsidRDefault="00A8300C" w:rsidP="00521F16">
      <w:pPr>
        <w:tabs>
          <w:tab w:val="left" w:pos="567"/>
        </w:tabs>
        <w:ind w:left="567" w:hanging="567"/>
        <w:rPr>
          <w:lang w:val="lt-LT" w:eastAsia="de-DE"/>
        </w:rPr>
      </w:pPr>
      <w:r w:rsidRPr="003044FA">
        <w:rPr>
          <w:lang w:val="lt-LT" w:eastAsia="de-DE"/>
        </w:rPr>
        <w:t>Metacam 5 mg/ml, injekcinis tirpalas šunims ir katėms</w:t>
      </w:r>
    </w:p>
    <w:p w14:paraId="119490CC" w14:textId="77777777" w:rsidR="00A8300C" w:rsidRPr="003044FA" w:rsidRDefault="00A8300C" w:rsidP="00521F16">
      <w:pPr>
        <w:rPr>
          <w:lang w:val="lt-LT"/>
        </w:rPr>
      </w:pPr>
      <w:r w:rsidRPr="003044FA">
        <w:rPr>
          <w:lang w:val="lt-LT"/>
        </w:rPr>
        <w:t>Meloksikamas</w:t>
      </w:r>
    </w:p>
    <w:p w14:paraId="0B839A02" w14:textId="77777777" w:rsidR="00A8300C" w:rsidRPr="003044FA" w:rsidRDefault="00A8300C" w:rsidP="00521F16">
      <w:pPr>
        <w:rPr>
          <w:lang w:val="lt-LT" w:eastAsia="de-DE"/>
        </w:rPr>
      </w:pPr>
    </w:p>
    <w:p w14:paraId="52B80588" w14:textId="77777777" w:rsidR="00A8300C" w:rsidRPr="003044FA" w:rsidRDefault="00A8300C" w:rsidP="00521F16">
      <w:pPr>
        <w:rPr>
          <w:lang w:val="lt-LT" w:eastAsia="de-DE"/>
        </w:rPr>
      </w:pPr>
    </w:p>
    <w:p w14:paraId="78B92531" w14:textId="77777777" w:rsidR="00A8300C" w:rsidRPr="003044FA" w:rsidRDefault="00A8300C" w:rsidP="00521F16">
      <w:pPr>
        <w:pBdr>
          <w:top w:val="single" w:sz="4" w:space="1" w:color="auto"/>
          <w:left w:val="single" w:sz="4" w:space="4" w:color="auto"/>
          <w:bottom w:val="single" w:sz="4" w:space="1" w:color="auto"/>
          <w:right w:val="single" w:sz="4" w:space="4" w:color="auto"/>
        </w:pBdr>
        <w:tabs>
          <w:tab w:val="left" w:pos="567"/>
        </w:tabs>
        <w:ind w:left="567" w:hanging="567"/>
        <w:rPr>
          <w:lang w:val="lt-LT" w:eastAsia="de-DE"/>
        </w:rPr>
      </w:pPr>
      <w:r w:rsidRPr="003044FA">
        <w:rPr>
          <w:b/>
          <w:bCs/>
          <w:lang w:val="lt-LT" w:eastAsia="de-DE"/>
        </w:rPr>
        <w:t>2.</w:t>
      </w:r>
      <w:r w:rsidRPr="003044FA">
        <w:rPr>
          <w:b/>
          <w:bCs/>
          <w:lang w:val="lt-LT" w:eastAsia="de-DE"/>
        </w:rPr>
        <w:tab/>
        <w:t>VEIKLIOSIOS MEDŽIAGOS KIEKIS</w:t>
      </w:r>
    </w:p>
    <w:p w14:paraId="71D4D37E" w14:textId="77777777" w:rsidR="00A8300C" w:rsidRPr="003044FA" w:rsidRDefault="00A8300C" w:rsidP="00521F16">
      <w:pPr>
        <w:rPr>
          <w:lang w:val="lt-LT" w:eastAsia="de-DE"/>
        </w:rPr>
      </w:pPr>
    </w:p>
    <w:p w14:paraId="0CC26B02" w14:textId="77777777" w:rsidR="00A8300C" w:rsidRPr="003044FA" w:rsidRDefault="00A8300C" w:rsidP="00521F16">
      <w:pPr>
        <w:rPr>
          <w:lang w:val="lt-LT" w:eastAsia="de-DE"/>
        </w:rPr>
      </w:pPr>
      <w:r w:rsidRPr="003044FA">
        <w:rPr>
          <w:lang w:val="lt-LT" w:eastAsia="de-DE"/>
        </w:rPr>
        <w:t>Meloksikamas 5 mg/ml.</w:t>
      </w:r>
    </w:p>
    <w:p w14:paraId="198FE44D" w14:textId="77777777" w:rsidR="00A8300C" w:rsidRPr="003044FA" w:rsidRDefault="00A8300C" w:rsidP="00521F16">
      <w:pPr>
        <w:rPr>
          <w:lang w:val="lt-LT" w:eastAsia="de-DE"/>
        </w:rPr>
      </w:pPr>
    </w:p>
    <w:p w14:paraId="403616C5" w14:textId="77777777" w:rsidR="00A8300C" w:rsidRPr="003044FA" w:rsidRDefault="00A8300C" w:rsidP="00521F16">
      <w:pPr>
        <w:rPr>
          <w:lang w:val="lt-LT" w:eastAsia="de-DE"/>
        </w:rPr>
      </w:pPr>
    </w:p>
    <w:p w14:paraId="76145144" w14:textId="77777777" w:rsidR="00A8300C" w:rsidRPr="003044FA" w:rsidRDefault="00A8300C" w:rsidP="00521F16">
      <w:pPr>
        <w:pBdr>
          <w:top w:val="single" w:sz="4" w:space="1" w:color="auto"/>
          <w:left w:val="single" w:sz="4" w:space="4" w:color="auto"/>
          <w:bottom w:val="single" w:sz="4" w:space="1" w:color="auto"/>
          <w:right w:val="single" w:sz="4" w:space="4" w:color="auto"/>
        </w:pBdr>
        <w:tabs>
          <w:tab w:val="left" w:pos="567"/>
        </w:tabs>
        <w:ind w:left="567" w:hanging="567"/>
        <w:rPr>
          <w:lang w:val="lt-LT" w:eastAsia="de-DE"/>
        </w:rPr>
      </w:pPr>
      <w:r w:rsidRPr="003044FA">
        <w:rPr>
          <w:b/>
          <w:bCs/>
          <w:lang w:val="lt-LT" w:eastAsia="de-DE"/>
        </w:rPr>
        <w:t>3.</w:t>
      </w:r>
      <w:r w:rsidRPr="003044FA">
        <w:rPr>
          <w:b/>
          <w:bCs/>
          <w:lang w:val="lt-LT" w:eastAsia="de-DE"/>
        </w:rPr>
        <w:tab/>
        <w:t xml:space="preserve">KIEKIS </w:t>
      </w:r>
      <w:r w:rsidRPr="003044FA">
        <w:rPr>
          <w:b/>
          <w:bCs/>
          <w:caps/>
          <w:lang w:val="lt-LT" w:eastAsia="de-DE"/>
        </w:rPr>
        <w:t>(SVORIS, TŪRIS AR DOZIŲ SKAIČIUS)</w:t>
      </w:r>
    </w:p>
    <w:p w14:paraId="047E8568" w14:textId="77777777" w:rsidR="00A8300C" w:rsidRPr="003044FA" w:rsidRDefault="00A8300C" w:rsidP="00521F16">
      <w:pPr>
        <w:rPr>
          <w:lang w:val="lt-LT" w:eastAsia="de-DE"/>
        </w:rPr>
      </w:pPr>
    </w:p>
    <w:p w14:paraId="04D0A93F" w14:textId="77777777" w:rsidR="00A8300C" w:rsidRPr="003044FA" w:rsidRDefault="00A8300C" w:rsidP="00521F16">
      <w:pPr>
        <w:tabs>
          <w:tab w:val="left" w:pos="567"/>
        </w:tabs>
        <w:ind w:left="567" w:hanging="567"/>
        <w:rPr>
          <w:lang w:val="lt-LT" w:eastAsia="de-DE"/>
        </w:rPr>
      </w:pPr>
      <w:r w:rsidRPr="003044FA">
        <w:rPr>
          <w:lang w:val="lt-LT" w:eastAsia="de-DE"/>
        </w:rPr>
        <w:t>10 ml</w:t>
      </w:r>
    </w:p>
    <w:p w14:paraId="53F98DC8" w14:textId="77777777" w:rsidR="00A8300C" w:rsidRPr="003044FA" w:rsidRDefault="00A8300C" w:rsidP="00521F16">
      <w:pPr>
        <w:rPr>
          <w:lang w:val="lt-LT" w:eastAsia="de-DE"/>
        </w:rPr>
      </w:pPr>
      <w:r w:rsidRPr="003044FA">
        <w:rPr>
          <w:highlight w:val="lightGray"/>
          <w:lang w:val="lt-LT" w:eastAsia="de-DE"/>
        </w:rPr>
        <w:t>20 ml</w:t>
      </w:r>
    </w:p>
    <w:p w14:paraId="27C11ED4" w14:textId="77777777" w:rsidR="00A8300C" w:rsidRPr="003044FA" w:rsidRDefault="00A8300C" w:rsidP="00521F16">
      <w:pPr>
        <w:rPr>
          <w:lang w:val="lt-LT" w:eastAsia="de-DE"/>
        </w:rPr>
      </w:pPr>
    </w:p>
    <w:p w14:paraId="36C87772" w14:textId="77777777" w:rsidR="00A8300C" w:rsidRPr="003044FA" w:rsidRDefault="00A8300C" w:rsidP="00521F16">
      <w:pPr>
        <w:rPr>
          <w:lang w:val="lt-LT" w:eastAsia="de-DE"/>
        </w:rPr>
      </w:pPr>
    </w:p>
    <w:p w14:paraId="439B0E61" w14:textId="77777777" w:rsidR="00A8300C" w:rsidRPr="003044FA" w:rsidRDefault="00A8300C" w:rsidP="00521F16">
      <w:pPr>
        <w:pBdr>
          <w:top w:val="single" w:sz="4" w:space="1" w:color="auto"/>
          <w:left w:val="single" w:sz="4" w:space="4" w:color="auto"/>
          <w:bottom w:val="single" w:sz="4" w:space="1" w:color="auto"/>
          <w:right w:val="single" w:sz="4" w:space="4" w:color="auto"/>
        </w:pBdr>
        <w:tabs>
          <w:tab w:val="left" w:pos="567"/>
        </w:tabs>
        <w:ind w:left="567" w:hanging="567"/>
        <w:rPr>
          <w:lang w:val="lt-LT" w:eastAsia="de-DE"/>
        </w:rPr>
      </w:pPr>
      <w:r w:rsidRPr="003044FA">
        <w:rPr>
          <w:b/>
          <w:bCs/>
          <w:lang w:val="lt-LT" w:eastAsia="de-DE"/>
        </w:rPr>
        <w:t>4.</w:t>
      </w:r>
      <w:r w:rsidRPr="003044FA">
        <w:rPr>
          <w:b/>
          <w:bCs/>
          <w:lang w:val="lt-LT" w:eastAsia="de-DE"/>
        </w:rPr>
        <w:tab/>
        <w:t>NAUDOJIMO BŪDAS (-AI)</w:t>
      </w:r>
    </w:p>
    <w:p w14:paraId="2E838165" w14:textId="77777777" w:rsidR="00A8300C" w:rsidRPr="003044FA" w:rsidRDefault="00A8300C" w:rsidP="00521F16">
      <w:pPr>
        <w:rPr>
          <w:lang w:val="lt-LT" w:eastAsia="de-DE"/>
        </w:rPr>
      </w:pPr>
    </w:p>
    <w:p w14:paraId="0607D796" w14:textId="75EA8E93" w:rsidR="00A8300C" w:rsidRPr="003044FA" w:rsidRDefault="00A8300C" w:rsidP="00521F16">
      <w:pPr>
        <w:tabs>
          <w:tab w:val="left" w:pos="1134"/>
        </w:tabs>
        <w:rPr>
          <w:lang w:val="lt-LT" w:eastAsia="de-DE"/>
        </w:rPr>
      </w:pPr>
      <w:r w:rsidRPr="003044FA">
        <w:rPr>
          <w:u w:val="single"/>
          <w:lang w:val="lt-LT" w:eastAsia="de-DE"/>
        </w:rPr>
        <w:t>Šunims</w:t>
      </w:r>
      <w:r w:rsidRPr="003044FA">
        <w:rPr>
          <w:lang w:val="lt-LT" w:eastAsia="de-DE"/>
        </w:rPr>
        <w:t xml:space="preserve"> </w:t>
      </w:r>
      <w:r w:rsidRPr="003044FA">
        <w:rPr>
          <w:lang w:val="lt-LT" w:eastAsia="de-DE"/>
        </w:rPr>
        <w:tab/>
        <w:t>i.v. ar s.c.</w:t>
      </w:r>
    </w:p>
    <w:p w14:paraId="75E64B70" w14:textId="426C8B19" w:rsidR="00A8300C" w:rsidRPr="003044FA" w:rsidRDefault="00A8300C" w:rsidP="00521F16">
      <w:pPr>
        <w:tabs>
          <w:tab w:val="left" w:pos="1134"/>
        </w:tabs>
        <w:rPr>
          <w:lang w:val="lt-LT" w:eastAsia="de-DE"/>
        </w:rPr>
      </w:pPr>
      <w:r w:rsidRPr="003044FA">
        <w:rPr>
          <w:u w:val="single"/>
          <w:lang w:val="lt-LT" w:eastAsia="de-DE"/>
        </w:rPr>
        <w:t>Katėms</w:t>
      </w:r>
      <w:r w:rsidRPr="003044FA">
        <w:rPr>
          <w:lang w:val="lt-LT" w:eastAsia="de-DE"/>
        </w:rPr>
        <w:t xml:space="preserve"> </w:t>
      </w:r>
      <w:r w:rsidRPr="003044FA">
        <w:rPr>
          <w:lang w:val="lt-LT" w:eastAsia="de-DE"/>
        </w:rPr>
        <w:tab/>
        <w:t>s.c.</w:t>
      </w:r>
    </w:p>
    <w:p w14:paraId="1EE8FF80" w14:textId="77777777" w:rsidR="00A8300C" w:rsidRPr="003044FA" w:rsidRDefault="00A8300C" w:rsidP="00521F16">
      <w:pPr>
        <w:tabs>
          <w:tab w:val="left" w:pos="567"/>
        </w:tabs>
        <w:ind w:left="567" w:hanging="567"/>
        <w:rPr>
          <w:lang w:val="lt-LT" w:eastAsia="de-DE"/>
        </w:rPr>
      </w:pPr>
    </w:p>
    <w:p w14:paraId="6B9E960F" w14:textId="77777777" w:rsidR="00A8300C" w:rsidRPr="003044FA" w:rsidRDefault="00A8300C" w:rsidP="00521F16">
      <w:pPr>
        <w:rPr>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8"/>
      </w:tblGrid>
      <w:tr w:rsidR="00A8300C" w:rsidRPr="003044FA" w14:paraId="2CB3D663" w14:textId="77777777">
        <w:tc>
          <w:tcPr>
            <w:tcW w:w="9286" w:type="dxa"/>
          </w:tcPr>
          <w:p w14:paraId="3DEF9F02" w14:textId="77777777" w:rsidR="00A8300C" w:rsidRPr="003044FA" w:rsidRDefault="00A8300C" w:rsidP="00521F16">
            <w:pPr>
              <w:ind w:left="567" w:hanging="567"/>
              <w:rPr>
                <w:b/>
                <w:bCs/>
                <w:caps/>
                <w:lang w:val="lt-LT"/>
              </w:rPr>
            </w:pPr>
            <w:r w:rsidRPr="003044FA">
              <w:rPr>
                <w:b/>
                <w:bCs/>
                <w:caps/>
                <w:lang w:val="lt-LT"/>
              </w:rPr>
              <w:t>5.</w:t>
            </w:r>
            <w:r w:rsidRPr="003044FA">
              <w:rPr>
                <w:b/>
                <w:bCs/>
                <w:caps/>
                <w:lang w:val="lt-LT"/>
              </w:rPr>
              <w:tab/>
              <w:t>IŠLAUKA</w:t>
            </w:r>
          </w:p>
        </w:tc>
      </w:tr>
    </w:tbl>
    <w:p w14:paraId="0A345275" w14:textId="77777777" w:rsidR="00A8300C" w:rsidRPr="003044FA" w:rsidRDefault="00A8300C" w:rsidP="00521F16">
      <w:pPr>
        <w:rPr>
          <w:lang w:val="lt-LT"/>
        </w:rPr>
      </w:pPr>
    </w:p>
    <w:p w14:paraId="144C18B7" w14:textId="77777777" w:rsidR="00A8300C" w:rsidRPr="003044FA" w:rsidRDefault="00A8300C" w:rsidP="00521F16">
      <w:pPr>
        <w:tabs>
          <w:tab w:val="left" w:pos="567"/>
        </w:tabs>
        <w:ind w:left="567" w:hanging="567"/>
        <w:rPr>
          <w:lang w:val="lt-LT" w:eastAsia="de-DE"/>
        </w:rPr>
      </w:pPr>
    </w:p>
    <w:p w14:paraId="465CDF86" w14:textId="77777777" w:rsidR="00A8300C" w:rsidRPr="003044FA" w:rsidRDefault="00A8300C" w:rsidP="00521F16">
      <w:pPr>
        <w:tabs>
          <w:tab w:val="left" w:pos="567"/>
        </w:tabs>
        <w:ind w:left="567" w:hanging="567"/>
        <w:rPr>
          <w:lang w:val="lt-LT" w:eastAsia="de-DE"/>
        </w:rPr>
      </w:pPr>
    </w:p>
    <w:p w14:paraId="73F7F69C" w14:textId="77777777" w:rsidR="00A8300C" w:rsidRPr="003044FA" w:rsidRDefault="00A8300C" w:rsidP="00521F16">
      <w:pPr>
        <w:pBdr>
          <w:top w:val="single" w:sz="4" w:space="1" w:color="auto"/>
          <w:left w:val="single" w:sz="4" w:space="4" w:color="auto"/>
          <w:bottom w:val="single" w:sz="4" w:space="1" w:color="auto"/>
          <w:right w:val="single" w:sz="4" w:space="4" w:color="auto"/>
        </w:pBdr>
        <w:tabs>
          <w:tab w:val="left" w:pos="567"/>
        </w:tabs>
        <w:ind w:left="567" w:hanging="567"/>
        <w:rPr>
          <w:lang w:val="lt-LT" w:eastAsia="de-DE"/>
        </w:rPr>
      </w:pPr>
      <w:r w:rsidRPr="003044FA">
        <w:rPr>
          <w:b/>
          <w:bCs/>
          <w:lang w:val="lt-LT" w:eastAsia="de-DE"/>
        </w:rPr>
        <w:t>6.</w:t>
      </w:r>
      <w:r w:rsidRPr="003044FA">
        <w:rPr>
          <w:b/>
          <w:bCs/>
          <w:lang w:val="lt-LT" w:eastAsia="de-DE"/>
        </w:rPr>
        <w:tab/>
        <w:t>SERIJOS NUMERIS</w:t>
      </w:r>
    </w:p>
    <w:p w14:paraId="0ABCC433" w14:textId="77777777" w:rsidR="00A8300C" w:rsidRPr="003044FA" w:rsidRDefault="00A8300C" w:rsidP="00521F16">
      <w:pPr>
        <w:rPr>
          <w:lang w:val="lt-LT" w:eastAsia="de-DE"/>
        </w:rPr>
      </w:pPr>
    </w:p>
    <w:p w14:paraId="06BF8005" w14:textId="77777777" w:rsidR="00A8300C" w:rsidRPr="003044FA" w:rsidRDefault="00A8300C" w:rsidP="00521F16">
      <w:pPr>
        <w:rPr>
          <w:lang w:val="lt-LT" w:eastAsia="de-DE"/>
        </w:rPr>
      </w:pPr>
      <w:r w:rsidRPr="003044FA">
        <w:rPr>
          <w:lang w:val="lt-LT" w:eastAsia="de-DE"/>
        </w:rPr>
        <w:t>Lot {numeris}</w:t>
      </w:r>
    </w:p>
    <w:p w14:paraId="7B9EE8B9" w14:textId="77777777" w:rsidR="00A8300C" w:rsidRPr="003044FA" w:rsidRDefault="00A8300C" w:rsidP="00521F16">
      <w:pPr>
        <w:rPr>
          <w:lang w:val="lt-LT" w:eastAsia="de-DE"/>
        </w:rPr>
      </w:pPr>
    </w:p>
    <w:p w14:paraId="1A530828" w14:textId="77777777" w:rsidR="00A8300C" w:rsidRPr="003044FA" w:rsidRDefault="00A8300C" w:rsidP="00521F16">
      <w:pPr>
        <w:rPr>
          <w:lang w:val="lt-LT" w:eastAsia="de-DE"/>
        </w:rPr>
      </w:pPr>
    </w:p>
    <w:p w14:paraId="7E6C9F40" w14:textId="77777777" w:rsidR="00A8300C" w:rsidRPr="003044FA" w:rsidRDefault="00A8300C" w:rsidP="00521F16">
      <w:pPr>
        <w:pBdr>
          <w:top w:val="single" w:sz="4" w:space="1" w:color="auto"/>
          <w:left w:val="single" w:sz="4" w:space="4" w:color="auto"/>
          <w:bottom w:val="single" w:sz="4" w:space="1" w:color="auto"/>
          <w:right w:val="single" w:sz="4" w:space="4" w:color="auto"/>
        </w:pBdr>
        <w:tabs>
          <w:tab w:val="left" w:pos="567"/>
        </w:tabs>
        <w:ind w:left="567" w:hanging="567"/>
        <w:rPr>
          <w:lang w:val="lt-LT" w:eastAsia="de-DE"/>
        </w:rPr>
      </w:pPr>
      <w:r w:rsidRPr="003044FA">
        <w:rPr>
          <w:b/>
          <w:bCs/>
          <w:lang w:val="lt-LT" w:eastAsia="de-DE"/>
        </w:rPr>
        <w:t>7.</w:t>
      </w:r>
      <w:r w:rsidRPr="003044FA">
        <w:rPr>
          <w:b/>
          <w:bCs/>
          <w:lang w:val="lt-LT" w:eastAsia="de-DE"/>
        </w:rPr>
        <w:tab/>
        <w:t>TINKAMUMO DATA</w:t>
      </w:r>
    </w:p>
    <w:p w14:paraId="28264759" w14:textId="77777777" w:rsidR="00A8300C" w:rsidRPr="003044FA" w:rsidRDefault="00A8300C" w:rsidP="00521F16">
      <w:pPr>
        <w:rPr>
          <w:lang w:val="lt-LT" w:eastAsia="de-DE"/>
        </w:rPr>
      </w:pPr>
    </w:p>
    <w:p w14:paraId="5F8BE6CA" w14:textId="77777777" w:rsidR="00A8300C" w:rsidRPr="003044FA" w:rsidRDefault="00A8300C" w:rsidP="00521F16">
      <w:pPr>
        <w:rPr>
          <w:lang w:val="lt-LT" w:eastAsia="de-DE"/>
        </w:rPr>
      </w:pPr>
      <w:r w:rsidRPr="003044FA">
        <w:rPr>
          <w:lang w:val="lt-LT" w:eastAsia="de-DE"/>
        </w:rPr>
        <w:t>EXP {mėnuo/metai}</w:t>
      </w:r>
    </w:p>
    <w:p w14:paraId="1521BBD6" w14:textId="77777777" w:rsidR="00A8300C" w:rsidRPr="003044FA" w:rsidRDefault="00A8300C" w:rsidP="00521F16">
      <w:pPr>
        <w:rPr>
          <w:lang w:val="lt-LT" w:eastAsia="de-DE"/>
        </w:rPr>
      </w:pPr>
      <w:r w:rsidRPr="003044FA">
        <w:rPr>
          <w:lang w:val="lt-LT" w:eastAsia="de-DE"/>
        </w:rPr>
        <w:t>Pradūrus kamštelį, sunaudoti per 28 d.</w:t>
      </w:r>
    </w:p>
    <w:p w14:paraId="4A2FBC29" w14:textId="77777777" w:rsidR="00A8300C" w:rsidRPr="003044FA" w:rsidRDefault="00A8300C" w:rsidP="00521F16">
      <w:pPr>
        <w:rPr>
          <w:lang w:val="lt-LT" w:eastAsia="de-DE"/>
        </w:rPr>
      </w:pPr>
    </w:p>
    <w:p w14:paraId="24524C4F" w14:textId="77777777" w:rsidR="00A8300C" w:rsidRPr="003044FA" w:rsidRDefault="00A8300C" w:rsidP="00521F16">
      <w:pPr>
        <w:rPr>
          <w:lang w:val="lt-LT" w:eastAsia="de-DE"/>
        </w:rPr>
      </w:pPr>
    </w:p>
    <w:p w14:paraId="04463D42" w14:textId="77777777" w:rsidR="00A8300C" w:rsidRPr="003044FA" w:rsidRDefault="00A8300C" w:rsidP="00521F16">
      <w:pPr>
        <w:pBdr>
          <w:top w:val="single" w:sz="4" w:space="1" w:color="auto"/>
          <w:left w:val="single" w:sz="4" w:space="4" w:color="auto"/>
          <w:bottom w:val="single" w:sz="4" w:space="1" w:color="auto"/>
          <w:right w:val="single" w:sz="4" w:space="4" w:color="auto"/>
        </w:pBdr>
        <w:tabs>
          <w:tab w:val="left" w:pos="567"/>
        </w:tabs>
        <w:ind w:left="567" w:hanging="567"/>
        <w:rPr>
          <w:lang w:val="lt-LT" w:eastAsia="de-DE"/>
        </w:rPr>
      </w:pPr>
      <w:r w:rsidRPr="003044FA">
        <w:rPr>
          <w:b/>
          <w:bCs/>
          <w:lang w:val="lt-LT" w:eastAsia="de-DE"/>
        </w:rPr>
        <w:t>8.</w:t>
      </w:r>
      <w:r w:rsidRPr="003044FA">
        <w:rPr>
          <w:b/>
          <w:bCs/>
          <w:lang w:val="lt-LT" w:eastAsia="de-DE"/>
        </w:rPr>
        <w:tab/>
        <w:t>NUORODA „TIK VETERINARINIAM NAUDOJIMUI“</w:t>
      </w:r>
    </w:p>
    <w:p w14:paraId="15A8B631" w14:textId="77777777" w:rsidR="00A8300C" w:rsidRPr="003044FA" w:rsidRDefault="00A8300C" w:rsidP="00521F16">
      <w:pPr>
        <w:rPr>
          <w:lang w:val="lt-LT" w:eastAsia="de-DE"/>
        </w:rPr>
      </w:pPr>
    </w:p>
    <w:p w14:paraId="04622589" w14:textId="77777777" w:rsidR="00A8300C" w:rsidRPr="003044FA" w:rsidRDefault="00A8300C" w:rsidP="00521F16">
      <w:pPr>
        <w:rPr>
          <w:lang w:val="lt-LT" w:eastAsia="de-DE"/>
        </w:rPr>
      </w:pPr>
      <w:r w:rsidRPr="003044FA">
        <w:rPr>
          <w:lang w:val="lt-LT" w:eastAsia="de-DE"/>
        </w:rPr>
        <w:t>Tik veterinariniam naudojimui.</w:t>
      </w:r>
    </w:p>
    <w:p w14:paraId="4446A0EE" w14:textId="77777777" w:rsidR="00A8300C" w:rsidRPr="003044FA" w:rsidRDefault="00A8300C" w:rsidP="00521F16">
      <w:pPr>
        <w:rPr>
          <w:lang w:val="lt-LT"/>
        </w:rPr>
      </w:pPr>
      <w:r w:rsidRPr="003044FA">
        <w:rPr>
          <w:lang w:val="lt-LT"/>
        </w:rPr>
        <w:br w:type="page"/>
      </w:r>
    </w:p>
    <w:p w14:paraId="6498B216" w14:textId="77777777" w:rsidR="00A8300C" w:rsidRPr="003044FA" w:rsidRDefault="00A8300C" w:rsidP="00521F16">
      <w:pPr>
        <w:pBdr>
          <w:top w:val="single" w:sz="4" w:space="1" w:color="auto"/>
          <w:left w:val="single" w:sz="4" w:space="4" w:color="auto"/>
          <w:bottom w:val="single" w:sz="4" w:space="1" w:color="auto"/>
          <w:right w:val="single" w:sz="4" w:space="4" w:color="auto"/>
        </w:pBdr>
        <w:rPr>
          <w:b/>
          <w:bCs/>
          <w:lang w:val="lt-LT"/>
        </w:rPr>
      </w:pPr>
      <w:r w:rsidRPr="003044FA">
        <w:rPr>
          <w:b/>
          <w:bCs/>
          <w:lang w:val="lt-LT"/>
        </w:rPr>
        <w:lastRenderedPageBreak/>
        <w:t>DUOMENYS, KURIE TURI BŪTI ANT ANTRINĖS PAKUOTĖS</w:t>
      </w:r>
    </w:p>
    <w:p w14:paraId="50F4D7D9"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p>
    <w:p w14:paraId="5C098236"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b/>
          <w:bCs/>
          <w:lang w:val="lt-LT"/>
        </w:rPr>
      </w:pPr>
      <w:r w:rsidRPr="003044FA">
        <w:rPr>
          <w:b/>
          <w:bCs/>
          <w:lang w:val="lt-LT"/>
        </w:rPr>
        <w:t>Dėžutės po 20 ml, 50 ml, 100 ml ir 250 ml</w:t>
      </w:r>
    </w:p>
    <w:p w14:paraId="73D53E69" w14:textId="77777777" w:rsidR="00A8300C" w:rsidRPr="003044FA" w:rsidRDefault="00A8300C" w:rsidP="00521F16">
      <w:pPr>
        <w:ind w:left="567" w:hanging="567"/>
        <w:rPr>
          <w:lang w:val="lt-LT"/>
        </w:rPr>
      </w:pPr>
    </w:p>
    <w:p w14:paraId="56C83875"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b/>
          <w:bCs/>
          <w:caps/>
          <w:lang w:val="lt-LT"/>
        </w:rPr>
      </w:pPr>
      <w:r w:rsidRPr="003044FA">
        <w:rPr>
          <w:b/>
          <w:bCs/>
          <w:caps/>
          <w:lang w:val="lt-LT"/>
        </w:rPr>
        <w:t>1.</w:t>
      </w:r>
      <w:r w:rsidRPr="003044FA">
        <w:rPr>
          <w:b/>
          <w:bCs/>
          <w:caps/>
          <w:lang w:val="lt-LT"/>
        </w:rPr>
        <w:tab/>
        <w:t>VETERINARINIO VAISTO PAVADINIMAS</w:t>
      </w:r>
    </w:p>
    <w:p w14:paraId="5A2AB326" w14:textId="77777777" w:rsidR="00A8300C" w:rsidRPr="003044FA" w:rsidRDefault="00A8300C" w:rsidP="00521F16">
      <w:pPr>
        <w:rPr>
          <w:lang w:val="lt-LT"/>
        </w:rPr>
      </w:pPr>
    </w:p>
    <w:p w14:paraId="3327A00F" w14:textId="77777777" w:rsidR="00A8300C" w:rsidRPr="003044FA" w:rsidRDefault="00A8300C" w:rsidP="00521F16">
      <w:pPr>
        <w:outlineLvl w:val="1"/>
        <w:rPr>
          <w:lang w:val="lt-LT"/>
        </w:rPr>
      </w:pPr>
      <w:r w:rsidRPr="003044FA">
        <w:rPr>
          <w:lang w:val="lt-LT"/>
        </w:rPr>
        <w:t>Metacam 20 mg/ml, injekcinis tirpalas galvijams, kiaulėms ir arkliams</w:t>
      </w:r>
    </w:p>
    <w:p w14:paraId="12341E78" w14:textId="77777777" w:rsidR="00A8300C" w:rsidRPr="003044FA" w:rsidRDefault="00A8300C" w:rsidP="00521F16">
      <w:pPr>
        <w:rPr>
          <w:lang w:val="lt-LT"/>
        </w:rPr>
      </w:pPr>
      <w:r w:rsidRPr="003044FA">
        <w:rPr>
          <w:lang w:val="lt-LT"/>
        </w:rPr>
        <w:t>Meloksikamas</w:t>
      </w:r>
    </w:p>
    <w:p w14:paraId="74818BDA" w14:textId="77777777" w:rsidR="00A8300C" w:rsidRPr="003044FA" w:rsidRDefault="00A8300C" w:rsidP="00521F16">
      <w:pPr>
        <w:rPr>
          <w:lang w:val="lt-LT"/>
        </w:rPr>
      </w:pPr>
    </w:p>
    <w:p w14:paraId="28DF151F" w14:textId="77777777" w:rsidR="00A8300C" w:rsidRPr="003044FA" w:rsidRDefault="00A8300C" w:rsidP="00521F16">
      <w:pPr>
        <w:rPr>
          <w:lang w:val="lt-LT"/>
        </w:rPr>
      </w:pPr>
    </w:p>
    <w:p w14:paraId="113A0188"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caps/>
          <w:lang w:val="lt-LT"/>
        </w:rPr>
        <w:t>2</w:t>
      </w:r>
      <w:r w:rsidRPr="003044FA">
        <w:rPr>
          <w:b/>
          <w:bCs/>
          <w:lang w:val="lt-LT"/>
        </w:rPr>
        <w:t>.</w:t>
      </w:r>
      <w:r w:rsidRPr="003044FA">
        <w:rPr>
          <w:b/>
          <w:bCs/>
          <w:lang w:val="lt-LT"/>
        </w:rPr>
        <w:tab/>
        <w:t>VEIKLIOJI (-IOSIOS) MEDŽIAGA (-OS)</w:t>
      </w:r>
    </w:p>
    <w:p w14:paraId="79598BE1" w14:textId="77777777" w:rsidR="00A8300C" w:rsidRPr="003044FA" w:rsidRDefault="00A8300C" w:rsidP="00521F16">
      <w:pPr>
        <w:rPr>
          <w:lang w:val="lt-LT"/>
        </w:rPr>
      </w:pPr>
    </w:p>
    <w:p w14:paraId="7B582FE5" w14:textId="77777777" w:rsidR="00A8300C" w:rsidRPr="003044FA" w:rsidRDefault="00A8300C" w:rsidP="00521F16">
      <w:pPr>
        <w:pStyle w:val="EndnoteText"/>
        <w:tabs>
          <w:tab w:val="clear" w:pos="567"/>
          <w:tab w:val="left" w:pos="1276"/>
        </w:tabs>
        <w:rPr>
          <w:lang w:val="lt-LT"/>
        </w:rPr>
      </w:pPr>
      <w:r w:rsidRPr="003044FA">
        <w:rPr>
          <w:lang w:val="lt-LT"/>
        </w:rPr>
        <w:t>Meloksikamas 20 mg/ml.</w:t>
      </w:r>
    </w:p>
    <w:p w14:paraId="01325975" w14:textId="77777777" w:rsidR="00A8300C" w:rsidRPr="003044FA" w:rsidRDefault="00A8300C" w:rsidP="00521F16">
      <w:pPr>
        <w:tabs>
          <w:tab w:val="left" w:pos="1276"/>
        </w:tabs>
        <w:rPr>
          <w:lang w:val="lt-LT"/>
        </w:rPr>
      </w:pPr>
    </w:p>
    <w:p w14:paraId="039E9B53" w14:textId="77777777" w:rsidR="00A8300C" w:rsidRPr="003044FA" w:rsidRDefault="00A8300C" w:rsidP="00521F16">
      <w:pPr>
        <w:rPr>
          <w:lang w:val="lt-LT"/>
        </w:rPr>
      </w:pPr>
    </w:p>
    <w:p w14:paraId="76B96D02"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caps/>
          <w:lang w:val="lt-LT"/>
        </w:rPr>
        <w:t>3.</w:t>
      </w:r>
      <w:r w:rsidRPr="003044FA">
        <w:rPr>
          <w:b/>
          <w:bCs/>
          <w:caps/>
          <w:lang w:val="lt-LT"/>
        </w:rPr>
        <w:tab/>
        <w:t>VAISTO FORMA</w:t>
      </w:r>
    </w:p>
    <w:p w14:paraId="4297D15B" w14:textId="77777777" w:rsidR="00A8300C" w:rsidRPr="003044FA" w:rsidRDefault="00A8300C" w:rsidP="00521F16">
      <w:pPr>
        <w:rPr>
          <w:lang w:val="lt-LT"/>
        </w:rPr>
      </w:pPr>
    </w:p>
    <w:p w14:paraId="554772BD" w14:textId="77777777" w:rsidR="00A8300C" w:rsidRPr="003044FA" w:rsidRDefault="00A8300C" w:rsidP="00521F16">
      <w:pPr>
        <w:rPr>
          <w:lang w:val="lt-LT"/>
        </w:rPr>
      </w:pPr>
      <w:r w:rsidRPr="003044FA">
        <w:rPr>
          <w:highlight w:val="lightGray"/>
          <w:lang w:val="lt-LT"/>
        </w:rPr>
        <w:t>Injekcinis tirpalas.</w:t>
      </w:r>
    </w:p>
    <w:p w14:paraId="31099EF8" w14:textId="77777777" w:rsidR="00A8300C" w:rsidRPr="003044FA" w:rsidRDefault="00A8300C" w:rsidP="00521F16">
      <w:pPr>
        <w:rPr>
          <w:lang w:val="lt-LT"/>
        </w:rPr>
      </w:pPr>
    </w:p>
    <w:p w14:paraId="59244F8F" w14:textId="77777777" w:rsidR="00A8300C" w:rsidRPr="003044FA" w:rsidRDefault="00A8300C" w:rsidP="00521F16">
      <w:pPr>
        <w:rPr>
          <w:lang w:val="lt-LT"/>
        </w:rPr>
      </w:pPr>
    </w:p>
    <w:p w14:paraId="610CF504"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caps/>
          <w:lang w:val="lt-LT"/>
        </w:rPr>
        <w:t>4.</w:t>
      </w:r>
      <w:r w:rsidRPr="003044FA">
        <w:rPr>
          <w:b/>
          <w:bCs/>
          <w:caps/>
          <w:lang w:val="lt-LT"/>
        </w:rPr>
        <w:tab/>
        <w:t>PAKUOČIŲ DYDŽIAI</w:t>
      </w:r>
    </w:p>
    <w:p w14:paraId="49209303" w14:textId="77777777" w:rsidR="00A8300C" w:rsidRPr="003044FA" w:rsidRDefault="00A8300C" w:rsidP="00521F16">
      <w:pPr>
        <w:rPr>
          <w:lang w:val="lt-LT"/>
        </w:rPr>
      </w:pPr>
    </w:p>
    <w:p w14:paraId="01B4BDE6" w14:textId="77777777" w:rsidR="00A8300C" w:rsidRPr="003044FA" w:rsidRDefault="00A8300C" w:rsidP="00521F16">
      <w:pPr>
        <w:rPr>
          <w:lang w:val="lt-LT"/>
        </w:rPr>
      </w:pPr>
      <w:r w:rsidRPr="003044FA">
        <w:rPr>
          <w:highlight w:val="lightGray"/>
          <w:lang w:val="lt-LT"/>
        </w:rPr>
        <w:t>1 x</w:t>
      </w:r>
      <w:r w:rsidRPr="003044FA">
        <w:rPr>
          <w:lang w:val="lt-LT"/>
        </w:rPr>
        <w:t xml:space="preserve"> 20 ml</w:t>
      </w:r>
    </w:p>
    <w:p w14:paraId="0DE5D1F0" w14:textId="77777777" w:rsidR="00A8300C" w:rsidRPr="003044FA" w:rsidRDefault="00A8300C" w:rsidP="00521F16">
      <w:pPr>
        <w:rPr>
          <w:lang w:val="lt-LT"/>
        </w:rPr>
      </w:pPr>
      <w:r w:rsidRPr="003044FA">
        <w:rPr>
          <w:highlight w:val="lightGray"/>
          <w:lang w:val="lt-LT"/>
        </w:rPr>
        <w:t>1 x 50 ml</w:t>
      </w:r>
    </w:p>
    <w:p w14:paraId="44B38C34" w14:textId="77777777" w:rsidR="00A8300C" w:rsidRPr="003044FA" w:rsidRDefault="00A8300C" w:rsidP="00521F16">
      <w:pPr>
        <w:rPr>
          <w:highlight w:val="lightGray"/>
          <w:lang w:val="lt-LT"/>
        </w:rPr>
      </w:pPr>
      <w:r w:rsidRPr="003044FA">
        <w:rPr>
          <w:highlight w:val="lightGray"/>
          <w:lang w:val="lt-LT"/>
        </w:rPr>
        <w:t>1 x 100 ml</w:t>
      </w:r>
    </w:p>
    <w:p w14:paraId="37167138" w14:textId="77777777" w:rsidR="00A8300C" w:rsidRPr="003044FA" w:rsidRDefault="00A8300C" w:rsidP="00521F16">
      <w:pPr>
        <w:rPr>
          <w:highlight w:val="lightGray"/>
          <w:lang w:val="lt-LT"/>
        </w:rPr>
      </w:pPr>
      <w:r w:rsidRPr="003044FA">
        <w:rPr>
          <w:highlight w:val="lightGray"/>
          <w:lang w:val="lt-LT"/>
        </w:rPr>
        <w:t>1 x 250 ml</w:t>
      </w:r>
    </w:p>
    <w:p w14:paraId="73025260" w14:textId="77777777" w:rsidR="00A8300C" w:rsidRPr="003044FA" w:rsidRDefault="00A8300C" w:rsidP="00521F16">
      <w:pPr>
        <w:rPr>
          <w:highlight w:val="lightGray"/>
          <w:lang w:val="lt-LT"/>
        </w:rPr>
      </w:pPr>
      <w:r w:rsidRPr="003044FA">
        <w:rPr>
          <w:highlight w:val="lightGray"/>
          <w:lang w:val="lt-LT"/>
        </w:rPr>
        <w:t>12 x 20 ml</w:t>
      </w:r>
    </w:p>
    <w:p w14:paraId="3B1F0F55" w14:textId="77777777" w:rsidR="00A8300C" w:rsidRPr="003044FA" w:rsidRDefault="00A8300C" w:rsidP="00521F16">
      <w:pPr>
        <w:rPr>
          <w:highlight w:val="lightGray"/>
          <w:lang w:val="lt-LT"/>
        </w:rPr>
      </w:pPr>
      <w:r w:rsidRPr="003044FA">
        <w:rPr>
          <w:highlight w:val="lightGray"/>
          <w:lang w:val="lt-LT"/>
        </w:rPr>
        <w:t>12 x 50 ml</w:t>
      </w:r>
    </w:p>
    <w:p w14:paraId="319BFD6E" w14:textId="77777777" w:rsidR="00A8300C" w:rsidRPr="003044FA" w:rsidRDefault="00A8300C" w:rsidP="00521F16">
      <w:pPr>
        <w:rPr>
          <w:lang w:val="lt-LT"/>
        </w:rPr>
      </w:pPr>
      <w:r w:rsidRPr="003044FA">
        <w:rPr>
          <w:highlight w:val="lightGray"/>
          <w:lang w:val="lt-LT"/>
        </w:rPr>
        <w:t>12 x 100 ml</w:t>
      </w:r>
    </w:p>
    <w:p w14:paraId="48563EBA" w14:textId="77777777" w:rsidR="00A8300C" w:rsidRPr="003044FA" w:rsidRDefault="00A8300C" w:rsidP="00521F16">
      <w:pPr>
        <w:rPr>
          <w:lang w:val="lt-LT"/>
        </w:rPr>
      </w:pPr>
      <w:r w:rsidRPr="003044FA">
        <w:rPr>
          <w:highlight w:val="lightGray"/>
          <w:lang w:val="lt-LT"/>
        </w:rPr>
        <w:t>6 x 250 ml</w:t>
      </w:r>
    </w:p>
    <w:p w14:paraId="2FB13046" w14:textId="77777777" w:rsidR="00A8300C" w:rsidRPr="003044FA" w:rsidRDefault="00A8300C" w:rsidP="00521F16">
      <w:pPr>
        <w:rPr>
          <w:lang w:val="lt-LT"/>
        </w:rPr>
      </w:pPr>
    </w:p>
    <w:p w14:paraId="3B95CAF1" w14:textId="77777777" w:rsidR="00A8300C" w:rsidRPr="003044FA" w:rsidRDefault="00A8300C" w:rsidP="00521F16">
      <w:pPr>
        <w:rPr>
          <w:lang w:val="lt-LT"/>
        </w:rPr>
      </w:pPr>
    </w:p>
    <w:p w14:paraId="7C974D66"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caps/>
          <w:lang w:val="lt-LT"/>
        </w:rPr>
        <w:t>5.</w:t>
      </w:r>
      <w:r w:rsidRPr="003044FA">
        <w:rPr>
          <w:b/>
          <w:bCs/>
          <w:caps/>
          <w:lang w:val="lt-LT"/>
        </w:rPr>
        <w:tab/>
        <w:t>Paskirties gyvūnų rūšIS (-ys)</w:t>
      </w:r>
    </w:p>
    <w:p w14:paraId="538137B1" w14:textId="77777777" w:rsidR="00A8300C" w:rsidRPr="003044FA" w:rsidRDefault="00A8300C" w:rsidP="00521F16">
      <w:pPr>
        <w:rPr>
          <w:lang w:val="lt-LT"/>
        </w:rPr>
      </w:pPr>
    </w:p>
    <w:p w14:paraId="1F426209" w14:textId="77777777" w:rsidR="00A8300C" w:rsidRPr="003044FA" w:rsidRDefault="00A8300C" w:rsidP="00521F16">
      <w:pPr>
        <w:rPr>
          <w:lang w:val="lt-LT"/>
        </w:rPr>
      </w:pPr>
      <w:r w:rsidRPr="003044FA">
        <w:rPr>
          <w:highlight w:val="lightGray"/>
          <w:lang w:val="lt-LT"/>
        </w:rPr>
        <w:t>Galvijai, kiaulės ir arkliai.</w:t>
      </w:r>
    </w:p>
    <w:p w14:paraId="50B7B9DA" w14:textId="77777777" w:rsidR="00A8300C" w:rsidRPr="003044FA" w:rsidRDefault="00A8300C" w:rsidP="00521F16">
      <w:pPr>
        <w:rPr>
          <w:lang w:val="lt-LT"/>
        </w:rPr>
      </w:pPr>
    </w:p>
    <w:p w14:paraId="3361BE15" w14:textId="77777777" w:rsidR="00A8300C" w:rsidRPr="003044FA" w:rsidRDefault="00A8300C" w:rsidP="00521F16">
      <w:pPr>
        <w:rPr>
          <w:lang w:val="lt-LT"/>
        </w:rPr>
      </w:pPr>
    </w:p>
    <w:p w14:paraId="47C5F5F5"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caps/>
          <w:lang w:val="lt-LT"/>
        </w:rPr>
        <w:t>6.</w:t>
      </w:r>
      <w:r w:rsidRPr="003044FA">
        <w:rPr>
          <w:b/>
          <w:bCs/>
          <w:caps/>
          <w:lang w:val="lt-LT"/>
        </w:rPr>
        <w:tab/>
        <w:t>INDIKACIJA (-OS)</w:t>
      </w:r>
    </w:p>
    <w:p w14:paraId="1079990A" w14:textId="77777777" w:rsidR="00A8300C" w:rsidRPr="003044FA" w:rsidRDefault="00A8300C" w:rsidP="00521F16">
      <w:pPr>
        <w:rPr>
          <w:lang w:val="lt-LT"/>
        </w:rPr>
      </w:pPr>
    </w:p>
    <w:p w14:paraId="23F0D0BA" w14:textId="77777777" w:rsidR="00A8300C" w:rsidRPr="003044FA" w:rsidRDefault="00A8300C" w:rsidP="00521F16">
      <w:pPr>
        <w:rPr>
          <w:lang w:val="lt-LT"/>
        </w:rPr>
      </w:pPr>
    </w:p>
    <w:p w14:paraId="68843CF8" w14:textId="77777777" w:rsidR="00A8300C" w:rsidRPr="003044FA" w:rsidRDefault="00A8300C" w:rsidP="00521F16">
      <w:pPr>
        <w:rPr>
          <w:lang w:val="lt-LT"/>
        </w:rPr>
      </w:pPr>
    </w:p>
    <w:p w14:paraId="3423E849"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caps/>
          <w:lang w:val="lt-LT"/>
        </w:rPr>
        <w:t>7.</w:t>
      </w:r>
      <w:r w:rsidRPr="003044FA">
        <w:rPr>
          <w:b/>
          <w:bCs/>
          <w:caps/>
          <w:lang w:val="lt-LT"/>
        </w:rPr>
        <w:tab/>
        <w:t>NAUDOJIMO BŪDAS (-AI) IR METODAS</w:t>
      </w:r>
    </w:p>
    <w:p w14:paraId="60930B77" w14:textId="77777777" w:rsidR="00A8300C" w:rsidRPr="003044FA" w:rsidRDefault="00A8300C" w:rsidP="00521F16">
      <w:pPr>
        <w:rPr>
          <w:lang w:val="lt-LT"/>
        </w:rPr>
      </w:pPr>
    </w:p>
    <w:p w14:paraId="042BB0FF" w14:textId="592114EC" w:rsidR="00A8300C" w:rsidRPr="0080571F" w:rsidRDefault="00A8300C" w:rsidP="00521F16">
      <w:pPr>
        <w:rPr>
          <w:lang w:val="lt-LT"/>
        </w:rPr>
      </w:pPr>
      <w:r w:rsidRPr="0080571F">
        <w:rPr>
          <w:u w:val="single"/>
          <w:lang w:val="lt-LT"/>
        </w:rPr>
        <w:t>Galvijams</w:t>
      </w:r>
      <w:r w:rsidRPr="0080571F">
        <w:rPr>
          <w:lang w:val="lt-LT"/>
        </w:rPr>
        <w:tab/>
      </w:r>
      <w:r w:rsidR="0080571F">
        <w:rPr>
          <w:lang w:val="lt-LT"/>
        </w:rPr>
        <w:t>v</w:t>
      </w:r>
      <w:r w:rsidR="0080571F" w:rsidRPr="0080571F">
        <w:rPr>
          <w:lang w:val="lt-LT"/>
        </w:rPr>
        <w:t xml:space="preserve">ieną </w:t>
      </w:r>
      <w:r w:rsidRPr="0080571F">
        <w:rPr>
          <w:lang w:val="lt-LT"/>
        </w:rPr>
        <w:t>kartą švirkšti s.c. ar i.v.</w:t>
      </w:r>
    </w:p>
    <w:p w14:paraId="1B31D52B" w14:textId="652C8F94" w:rsidR="00A8300C" w:rsidRPr="0080571F" w:rsidRDefault="00A8300C" w:rsidP="00521F16">
      <w:pPr>
        <w:rPr>
          <w:lang w:val="lt-LT"/>
        </w:rPr>
      </w:pPr>
      <w:r w:rsidRPr="0080571F">
        <w:rPr>
          <w:u w:val="single"/>
          <w:lang w:val="lt-LT"/>
        </w:rPr>
        <w:t>Kiaulėms</w:t>
      </w:r>
      <w:r w:rsidRPr="0080571F">
        <w:rPr>
          <w:b/>
          <w:bCs/>
          <w:lang w:val="lt-LT"/>
        </w:rPr>
        <w:tab/>
      </w:r>
      <w:r w:rsidR="0080571F">
        <w:rPr>
          <w:lang w:val="lt-LT"/>
        </w:rPr>
        <w:t>v</w:t>
      </w:r>
      <w:r w:rsidR="0080571F" w:rsidRPr="0080571F">
        <w:rPr>
          <w:lang w:val="lt-LT"/>
        </w:rPr>
        <w:t xml:space="preserve">ieną </w:t>
      </w:r>
      <w:r w:rsidRPr="0080571F">
        <w:rPr>
          <w:lang w:val="lt-LT"/>
        </w:rPr>
        <w:t>kartą švirkšti i.m. Jei reikia, praėjus 24 val. galima švirkšti antrą kartą.</w:t>
      </w:r>
    </w:p>
    <w:p w14:paraId="61CBA4BE" w14:textId="798D058A" w:rsidR="00A8300C" w:rsidRPr="003044FA" w:rsidRDefault="00A8300C" w:rsidP="00521F16">
      <w:pPr>
        <w:rPr>
          <w:lang w:val="lt-LT"/>
        </w:rPr>
      </w:pPr>
      <w:r w:rsidRPr="0080571F">
        <w:rPr>
          <w:u w:val="single"/>
          <w:lang w:val="lt-LT"/>
        </w:rPr>
        <w:t>Arkliams</w:t>
      </w:r>
      <w:r w:rsidRPr="0080571F">
        <w:rPr>
          <w:b/>
          <w:bCs/>
          <w:lang w:val="lt-LT"/>
        </w:rPr>
        <w:tab/>
      </w:r>
      <w:r w:rsidR="0080571F">
        <w:rPr>
          <w:lang w:val="lt-LT"/>
        </w:rPr>
        <w:t>v</w:t>
      </w:r>
      <w:r w:rsidR="0080571F" w:rsidRPr="0080571F">
        <w:rPr>
          <w:lang w:val="lt-LT"/>
        </w:rPr>
        <w:t xml:space="preserve">ieną </w:t>
      </w:r>
      <w:r w:rsidRPr="0080571F">
        <w:rPr>
          <w:lang w:val="lt-LT"/>
        </w:rPr>
        <w:t>kartą švirkšti i.v.</w:t>
      </w:r>
    </w:p>
    <w:p w14:paraId="5C7BE9DC" w14:textId="77777777" w:rsidR="00A8300C" w:rsidRPr="003044FA" w:rsidRDefault="00A8300C" w:rsidP="00521F16">
      <w:pPr>
        <w:rPr>
          <w:highlight w:val="lightGray"/>
          <w:lang w:val="lt-LT"/>
        </w:rPr>
      </w:pPr>
    </w:p>
    <w:p w14:paraId="18C778C9" w14:textId="77777777" w:rsidR="00A8300C" w:rsidRPr="003044FA" w:rsidRDefault="00A8300C" w:rsidP="00521F16">
      <w:pPr>
        <w:rPr>
          <w:lang w:val="lt-LT"/>
        </w:rPr>
      </w:pPr>
      <w:r w:rsidRPr="003044FA">
        <w:rPr>
          <w:lang w:val="lt-LT"/>
        </w:rPr>
        <w:t>Prieš naudojant būtina perskaityti informacinį lapelį.</w:t>
      </w:r>
    </w:p>
    <w:p w14:paraId="37718505" w14:textId="77777777" w:rsidR="00A8300C" w:rsidRPr="003044FA" w:rsidRDefault="00A8300C" w:rsidP="00521F16">
      <w:pPr>
        <w:rPr>
          <w:lang w:val="lt-LT"/>
        </w:rPr>
      </w:pPr>
    </w:p>
    <w:p w14:paraId="1908EE08" w14:textId="77777777" w:rsidR="00A8300C" w:rsidRPr="003044FA" w:rsidRDefault="00A8300C" w:rsidP="00521F16">
      <w:pPr>
        <w:rPr>
          <w:lang w:val="lt-LT"/>
        </w:rPr>
      </w:pPr>
    </w:p>
    <w:p w14:paraId="06A05AE3"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caps/>
          <w:lang w:val="lt-LT"/>
        </w:rPr>
        <w:t>8.</w:t>
      </w:r>
      <w:r w:rsidRPr="003044FA">
        <w:rPr>
          <w:b/>
          <w:bCs/>
          <w:caps/>
          <w:lang w:val="lt-LT"/>
        </w:rPr>
        <w:tab/>
      </w:r>
      <w:r w:rsidRPr="003044FA">
        <w:rPr>
          <w:b/>
          <w:bCs/>
          <w:lang w:val="lt-LT"/>
        </w:rPr>
        <w:t>IŠLAUKA</w:t>
      </w:r>
    </w:p>
    <w:p w14:paraId="50CB6FDC" w14:textId="77777777" w:rsidR="00A8300C" w:rsidRPr="003044FA" w:rsidRDefault="00A8300C" w:rsidP="00521F16">
      <w:pPr>
        <w:rPr>
          <w:lang w:val="lt-LT"/>
        </w:rPr>
      </w:pPr>
    </w:p>
    <w:p w14:paraId="278F2A02" w14:textId="05DC181E" w:rsidR="00A8300C" w:rsidRPr="003044FA" w:rsidRDefault="00A8300C" w:rsidP="00521F16">
      <w:pPr>
        <w:rPr>
          <w:lang w:val="lt-LT"/>
        </w:rPr>
      </w:pPr>
      <w:r w:rsidRPr="003044FA">
        <w:rPr>
          <w:lang w:val="lt-LT"/>
        </w:rPr>
        <w:t>Išlauk</w:t>
      </w:r>
      <w:r w:rsidR="00604712">
        <w:rPr>
          <w:lang w:val="lt-LT"/>
        </w:rPr>
        <w:t>a</w:t>
      </w:r>
      <w:r w:rsidRPr="003044FA">
        <w:rPr>
          <w:lang w:val="lt-LT"/>
        </w:rPr>
        <w:t>:</w:t>
      </w:r>
    </w:p>
    <w:p w14:paraId="3A4B5576" w14:textId="7E9207EE" w:rsidR="00A8300C" w:rsidRPr="003044FA" w:rsidRDefault="00A8300C" w:rsidP="00521F16">
      <w:pPr>
        <w:pStyle w:val="BodyText"/>
        <w:tabs>
          <w:tab w:val="left" w:pos="1418"/>
          <w:tab w:val="left" w:pos="2552"/>
        </w:tabs>
        <w:jc w:val="left"/>
        <w:rPr>
          <w:lang w:val="lt-LT"/>
        </w:rPr>
      </w:pPr>
      <w:r w:rsidRPr="003044FA">
        <w:rPr>
          <w:u w:val="single"/>
          <w:lang w:val="lt-LT"/>
        </w:rPr>
        <w:t xml:space="preserve">galvijų </w:t>
      </w:r>
      <w:r w:rsidRPr="003044FA">
        <w:rPr>
          <w:lang w:val="lt-LT"/>
        </w:rPr>
        <w:t>skerdienai ir subproduktams – 15 parų, pienui – 5 paros</w:t>
      </w:r>
      <w:r w:rsidR="00604712">
        <w:rPr>
          <w:lang w:val="lt-LT"/>
        </w:rPr>
        <w:t>;</w:t>
      </w:r>
    </w:p>
    <w:p w14:paraId="771A5553" w14:textId="1D05368A" w:rsidR="00A8300C" w:rsidRPr="003044FA" w:rsidRDefault="00A8300C" w:rsidP="00521F16">
      <w:pPr>
        <w:pStyle w:val="BodyText"/>
        <w:tabs>
          <w:tab w:val="left" w:pos="1418"/>
          <w:tab w:val="left" w:pos="2552"/>
        </w:tabs>
        <w:jc w:val="left"/>
        <w:rPr>
          <w:lang w:val="lt-LT"/>
        </w:rPr>
      </w:pPr>
      <w:r w:rsidRPr="003044FA">
        <w:rPr>
          <w:u w:val="single"/>
          <w:lang w:val="lt-LT"/>
        </w:rPr>
        <w:t xml:space="preserve">kiaulių </w:t>
      </w:r>
      <w:r w:rsidRPr="003044FA">
        <w:rPr>
          <w:lang w:val="lt-LT"/>
        </w:rPr>
        <w:t>skerdienai ir subproduktams – 5 paros</w:t>
      </w:r>
      <w:r w:rsidR="00604712">
        <w:rPr>
          <w:lang w:val="lt-LT"/>
        </w:rPr>
        <w:t>;</w:t>
      </w:r>
    </w:p>
    <w:p w14:paraId="4848399A" w14:textId="6C0A1782" w:rsidR="00A8300C" w:rsidRPr="003044FA" w:rsidRDefault="00A8300C" w:rsidP="00521F16">
      <w:pPr>
        <w:pStyle w:val="BodyText"/>
        <w:tabs>
          <w:tab w:val="left" w:pos="1418"/>
          <w:tab w:val="left" w:pos="2552"/>
        </w:tabs>
        <w:jc w:val="left"/>
        <w:rPr>
          <w:lang w:val="lt-LT"/>
        </w:rPr>
      </w:pPr>
      <w:r w:rsidRPr="003044FA">
        <w:rPr>
          <w:u w:val="single"/>
          <w:lang w:val="lt-LT"/>
        </w:rPr>
        <w:lastRenderedPageBreak/>
        <w:t xml:space="preserve">arklių </w:t>
      </w:r>
      <w:r w:rsidRPr="003044FA">
        <w:rPr>
          <w:lang w:val="lt-LT"/>
        </w:rPr>
        <w:t>skerdienai ir subproduktams – 5 paros.</w:t>
      </w:r>
    </w:p>
    <w:p w14:paraId="15D6AAE1" w14:textId="51157C89" w:rsidR="00A8300C" w:rsidRPr="003044FA" w:rsidRDefault="00A8300C" w:rsidP="00521F16">
      <w:pPr>
        <w:rPr>
          <w:lang w:val="lt-LT"/>
        </w:rPr>
      </w:pPr>
      <w:r w:rsidRPr="003044FA">
        <w:rPr>
          <w:lang w:val="lt-LT"/>
        </w:rPr>
        <w:t>Neregistruota</w:t>
      </w:r>
      <w:r w:rsidR="00604712">
        <w:rPr>
          <w:lang w:val="lt-LT"/>
        </w:rPr>
        <w:t>s</w:t>
      </w:r>
      <w:r w:rsidRPr="003044FA">
        <w:rPr>
          <w:lang w:val="lt-LT"/>
        </w:rPr>
        <w:t xml:space="preserve"> naudoti kumelėms, kurių pienas skirtas žmonių maistui.</w:t>
      </w:r>
    </w:p>
    <w:p w14:paraId="67663CB9" w14:textId="77777777" w:rsidR="00A8300C" w:rsidRPr="003044FA" w:rsidRDefault="00A8300C" w:rsidP="00521F16">
      <w:pPr>
        <w:rPr>
          <w:lang w:val="lt-LT"/>
        </w:rPr>
      </w:pPr>
    </w:p>
    <w:p w14:paraId="58346DE1" w14:textId="77777777" w:rsidR="00A8300C" w:rsidRPr="003044FA" w:rsidRDefault="00A8300C" w:rsidP="00521F16">
      <w:pPr>
        <w:rPr>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8"/>
      </w:tblGrid>
      <w:tr w:rsidR="00A8300C" w:rsidRPr="003044FA" w14:paraId="3188EFA6" w14:textId="77777777">
        <w:tc>
          <w:tcPr>
            <w:tcW w:w="9627" w:type="dxa"/>
          </w:tcPr>
          <w:p w14:paraId="6E68476C" w14:textId="77777777" w:rsidR="00A8300C" w:rsidRPr="003044FA" w:rsidRDefault="00A8300C" w:rsidP="00521F16">
            <w:pPr>
              <w:ind w:left="567" w:hanging="567"/>
              <w:rPr>
                <w:b/>
                <w:bCs/>
                <w:caps/>
                <w:lang w:val="lt-LT"/>
              </w:rPr>
            </w:pPr>
            <w:r w:rsidRPr="003044FA">
              <w:rPr>
                <w:b/>
                <w:bCs/>
                <w:caps/>
                <w:lang w:val="lt-LT"/>
              </w:rPr>
              <w:t>9.</w:t>
            </w:r>
            <w:r w:rsidRPr="003044FA">
              <w:rPr>
                <w:b/>
                <w:bCs/>
                <w:caps/>
                <w:lang w:val="lt-LT"/>
              </w:rPr>
              <w:tab/>
              <w:t>SPECIALIeji įspėjimai, jei reikia</w:t>
            </w:r>
          </w:p>
        </w:tc>
      </w:tr>
    </w:tbl>
    <w:p w14:paraId="6D5E7F0E" w14:textId="77777777" w:rsidR="00A8300C" w:rsidRPr="003044FA" w:rsidRDefault="00A8300C" w:rsidP="00521F16">
      <w:pPr>
        <w:rPr>
          <w:lang w:val="lt-LT"/>
        </w:rPr>
      </w:pPr>
    </w:p>
    <w:p w14:paraId="5D3D2E6D" w14:textId="77777777" w:rsidR="00A8300C" w:rsidRPr="003044FA" w:rsidRDefault="00A8300C" w:rsidP="00521F16">
      <w:pPr>
        <w:rPr>
          <w:lang w:val="lt-LT"/>
        </w:rPr>
      </w:pPr>
    </w:p>
    <w:p w14:paraId="0F2AECA2" w14:textId="77777777" w:rsidR="00A8300C" w:rsidRPr="003044FA" w:rsidRDefault="00A8300C" w:rsidP="00521F16">
      <w:pPr>
        <w:rPr>
          <w:lang w:val="lt-LT"/>
        </w:rPr>
      </w:pPr>
    </w:p>
    <w:p w14:paraId="7CC4BEF1"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caps/>
          <w:lang w:val="lt-LT"/>
        </w:rPr>
        <w:t>10.</w:t>
      </w:r>
      <w:r w:rsidRPr="003044FA">
        <w:rPr>
          <w:b/>
          <w:bCs/>
          <w:caps/>
          <w:lang w:val="lt-LT"/>
        </w:rPr>
        <w:tab/>
        <w:t>TINKAMUMO DATA</w:t>
      </w:r>
    </w:p>
    <w:p w14:paraId="22DE1751" w14:textId="77777777" w:rsidR="00A8300C" w:rsidRPr="003044FA" w:rsidRDefault="00A8300C" w:rsidP="00521F16">
      <w:pPr>
        <w:rPr>
          <w:lang w:val="lt-LT"/>
        </w:rPr>
      </w:pPr>
    </w:p>
    <w:p w14:paraId="3D314A54" w14:textId="5A34CC16" w:rsidR="00A8300C" w:rsidRPr="003044FA" w:rsidRDefault="008044AD" w:rsidP="00521F16">
      <w:pPr>
        <w:rPr>
          <w:lang w:val="lt-LT"/>
        </w:rPr>
      </w:pPr>
      <w:r>
        <w:rPr>
          <w:lang w:val="lt-LT"/>
        </w:rPr>
        <w:t>EXP</w:t>
      </w:r>
      <w:r w:rsidR="00A8300C" w:rsidRPr="003044FA">
        <w:rPr>
          <w:lang w:val="lt-LT"/>
        </w:rPr>
        <w:t xml:space="preserve"> {mėnuo/metai}</w:t>
      </w:r>
    </w:p>
    <w:p w14:paraId="26FD526E" w14:textId="77777777" w:rsidR="00A8300C" w:rsidRPr="003044FA" w:rsidRDefault="00A8300C" w:rsidP="00521F16">
      <w:pPr>
        <w:rPr>
          <w:lang w:val="lt-LT"/>
        </w:rPr>
      </w:pPr>
      <w:r w:rsidRPr="003044FA">
        <w:rPr>
          <w:lang w:val="lt-LT"/>
        </w:rPr>
        <w:t>Pradūrus kamštelį, sunaudoti per 28 d.</w:t>
      </w:r>
    </w:p>
    <w:p w14:paraId="5F501E99" w14:textId="77777777" w:rsidR="00A8300C" w:rsidRPr="003044FA" w:rsidRDefault="00A8300C" w:rsidP="00521F16">
      <w:pPr>
        <w:rPr>
          <w:lang w:val="lt-LT"/>
        </w:rPr>
      </w:pPr>
    </w:p>
    <w:p w14:paraId="1FB2CF37" w14:textId="77777777" w:rsidR="00A8300C" w:rsidRPr="003044FA" w:rsidRDefault="00A8300C" w:rsidP="00521F16">
      <w:pPr>
        <w:rPr>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8"/>
      </w:tblGrid>
      <w:tr w:rsidR="00A8300C" w:rsidRPr="003044FA" w14:paraId="68C7FF5C" w14:textId="77777777">
        <w:tc>
          <w:tcPr>
            <w:tcW w:w="9627" w:type="dxa"/>
          </w:tcPr>
          <w:p w14:paraId="29C43F95" w14:textId="268CB135" w:rsidR="00A8300C" w:rsidRPr="003044FA" w:rsidRDefault="00A8300C" w:rsidP="00521F16">
            <w:pPr>
              <w:ind w:left="567" w:hanging="567"/>
              <w:rPr>
                <w:b/>
                <w:bCs/>
                <w:caps/>
                <w:lang w:val="lt-LT"/>
              </w:rPr>
            </w:pPr>
            <w:r w:rsidRPr="003044FA">
              <w:rPr>
                <w:b/>
                <w:bCs/>
                <w:caps/>
                <w:lang w:val="lt-LT"/>
              </w:rPr>
              <w:t>11.</w:t>
            </w:r>
            <w:r w:rsidRPr="003044FA">
              <w:rPr>
                <w:b/>
                <w:bCs/>
                <w:caps/>
                <w:lang w:val="lt-LT"/>
              </w:rPr>
              <w:tab/>
              <w:t>SPECIALIOS</w:t>
            </w:r>
            <w:r w:rsidR="00604712">
              <w:rPr>
                <w:b/>
                <w:bCs/>
                <w:caps/>
                <w:lang w:val="lt-LT"/>
              </w:rPr>
              <w:t>IOS</w:t>
            </w:r>
            <w:r w:rsidRPr="003044FA">
              <w:rPr>
                <w:b/>
                <w:bCs/>
                <w:caps/>
                <w:lang w:val="lt-LT"/>
              </w:rPr>
              <w:t xml:space="preserve"> LAIKYMO SĄLYGOS</w:t>
            </w:r>
          </w:p>
        </w:tc>
      </w:tr>
    </w:tbl>
    <w:p w14:paraId="5B9C4A28" w14:textId="77777777" w:rsidR="00A8300C" w:rsidRPr="003044FA" w:rsidRDefault="00A8300C" w:rsidP="00521F16">
      <w:pPr>
        <w:rPr>
          <w:lang w:val="lt-LT"/>
        </w:rPr>
      </w:pPr>
    </w:p>
    <w:p w14:paraId="15D5C34A" w14:textId="77777777" w:rsidR="00A8300C" w:rsidRPr="003044FA" w:rsidRDefault="00A8300C" w:rsidP="00521F16">
      <w:pPr>
        <w:rPr>
          <w:lang w:val="lt-LT"/>
        </w:rPr>
      </w:pPr>
    </w:p>
    <w:p w14:paraId="44B1B0CB" w14:textId="77777777" w:rsidR="00A8300C" w:rsidRPr="003044FA" w:rsidRDefault="00A8300C" w:rsidP="00521F16">
      <w:pPr>
        <w:rPr>
          <w:lang w:val="lt-LT"/>
        </w:rPr>
      </w:pPr>
    </w:p>
    <w:p w14:paraId="6FD83D73"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caps/>
          <w:lang w:val="lt-LT"/>
        </w:rPr>
        <w:t>12.</w:t>
      </w:r>
      <w:r w:rsidRPr="003044FA">
        <w:rPr>
          <w:b/>
          <w:bCs/>
          <w:caps/>
          <w:lang w:val="lt-LT"/>
        </w:rPr>
        <w:tab/>
        <w:t>SpecialiosIOS nesunaudoto veterinarinio vaisto ar atliekų naikinimo nuostatos, Jei būtina</w:t>
      </w:r>
    </w:p>
    <w:p w14:paraId="55BA5F95" w14:textId="77777777" w:rsidR="00A8300C" w:rsidRPr="003044FA" w:rsidRDefault="00A8300C" w:rsidP="00521F16">
      <w:pPr>
        <w:rPr>
          <w:lang w:val="lt-LT"/>
        </w:rPr>
      </w:pPr>
    </w:p>
    <w:p w14:paraId="69F1CC3D" w14:textId="77777777" w:rsidR="00A8300C" w:rsidRPr="003044FA" w:rsidRDefault="00A8300C" w:rsidP="00521F16">
      <w:pPr>
        <w:rPr>
          <w:lang w:val="lt-LT"/>
        </w:rPr>
      </w:pPr>
      <w:r w:rsidRPr="003044FA">
        <w:rPr>
          <w:lang w:val="lt-LT"/>
        </w:rPr>
        <w:t>Naikinimas: skaityti informacinį lapelį.</w:t>
      </w:r>
    </w:p>
    <w:p w14:paraId="7C353CB0" w14:textId="77777777" w:rsidR="00A8300C" w:rsidRPr="003044FA" w:rsidRDefault="00A8300C" w:rsidP="00521F16">
      <w:pPr>
        <w:rPr>
          <w:lang w:val="lt-LT"/>
        </w:rPr>
      </w:pPr>
    </w:p>
    <w:p w14:paraId="216627CC" w14:textId="77777777" w:rsidR="00A8300C" w:rsidRPr="003044FA" w:rsidRDefault="00A8300C" w:rsidP="00521F16">
      <w:pPr>
        <w:rPr>
          <w:lang w:val="lt-LT"/>
        </w:rPr>
      </w:pPr>
    </w:p>
    <w:p w14:paraId="67117A53"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caps/>
          <w:lang w:val="lt-LT"/>
        </w:rPr>
        <w:t>13.</w:t>
      </w:r>
      <w:r w:rsidRPr="003044FA">
        <w:rPr>
          <w:b/>
          <w:bCs/>
          <w:caps/>
          <w:lang w:val="lt-LT"/>
        </w:rPr>
        <w:tab/>
        <w:t xml:space="preserve">NUORODA „TIK VETERINARINIAM NAUDOJIMUI“ IR TIEKIMO BEI NAUDOJIMO SĄLYGOS AR APRIBOJIMAI, </w:t>
      </w:r>
      <w:r w:rsidRPr="003044FA">
        <w:rPr>
          <w:b/>
          <w:bCs/>
          <w:lang w:val="lt-LT"/>
        </w:rPr>
        <w:t>JEI TAIKYTINA</w:t>
      </w:r>
    </w:p>
    <w:p w14:paraId="248EAB5B" w14:textId="77777777" w:rsidR="00A8300C" w:rsidRPr="003044FA" w:rsidRDefault="00A8300C" w:rsidP="00521F16">
      <w:pPr>
        <w:rPr>
          <w:lang w:val="lt-LT"/>
        </w:rPr>
      </w:pPr>
    </w:p>
    <w:p w14:paraId="10507670" w14:textId="77777777" w:rsidR="00A8300C" w:rsidRPr="003044FA" w:rsidRDefault="00A8300C" w:rsidP="00521F16">
      <w:pPr>
        <w:rPr>
          <w:lang w:val="lt-LT"/>
        </w:rPr>
      </w:pPr>
      <w:r w:rsidRPr="003044FA">
        <w:rPr>
          <w:lang w:val="lt-LT"/>
        </w:rPr>
        <w:t>Tik veterinariniam naudojimui. Parduodama tik su veterinariniu receptu.</w:t>
      </w:r>
    </w:p>
    <w:p w14:paraId="79DC58E3" w14:textId="77777777" w:rsidR="00A8300C" w:rsidRPr="003044FA" w:rsidRDefault="00A8300C" w:rsidP="00521F16">
      <w:pPr>
        <w:rPr>
          <w:lang w:val="lt-LT"/>
        </w:rPr>
      </w:pPr>
    </w:p>
    <w:p w14:paraId="154AF122" w14:textId="77777777" w:rsidR="00A8300C" w:rsidRPr="003044FA" w:rsidRDefault="00A8300C" w:rsidP="00521F16">
      <w:pPr>
        <w:rPr>
          <w:lang w:val="lt-LT"/>
        </w:rPr>
      </w:pPr>
    </w:p>
    <w:p w14:paraId="771151C8"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caps/>
          <w:lang w:val="lt-LT"/>
        </w:rPr>
        <w:t>14.</w:t>
      </w:r>
      <w:r w:rsidRPr="003044FA">
        <w:rPr>
          <w:b/>
          <w:bCs/>
          <w:caps/>
          <w:lang w:val="lt-LT"/>
        </w:rPr>
        <w:tab/>
        <w:t>NUORODA „saugoti nuo vaikų“</w:t>
      </w:r>
    </w:p>
    <w:p w14:paraId="6E7B5AD7" w14:textId="77777777" w:rsidR="00A8300C" w:rsidRPr="003044FA" w:rsidRDefault="00A8300C" w:rsidP="00521F16">
      <w:pPr>
        <w:rPr>
          <w:lang w:val="lt-LT"/>
        </w:rPr>
      </w:pPr>
    </w:p>
    <w:p w14:paraId="0D58ED9C" w14:textId="77777777" w:rsidR="00A8300C" w:rsidRPr="003044FA" w:rsidRDefault="00A8300C" w:rsidP="00521F16">
      <w:pPr>
        <w:rPr>
          <w:lang w:val="lt-LT"/>
        </w:rPr>
      </w:pPr>
      <w:r w:rsidRPr="003044FA">
        <w:rPr>
          <w:lang w:val="lt-LT"/>
        </w:rPr>
        <w:t>Saugoti nuo vaikų.</w:t>
      </w:r>
    </w:p>
    <w:p w14:paraId="27A024C2" w14:textId="77777777" w:rsidR="00A8300C" w:rsidRPr="003044FA" w:rsidRDefault="00A8300C" w:rsidP="00521F16">
      <w:pPr>
        <w:rPr>
          <w:lang w:val="lt-LT"/>
        </w:rPr>
      </w:pPr>
    </w:p>
    <w:p w14:paraId="45AEEAF6" w14:textId="77777777" w:rsidR="00A8300C" w:rsidRPr="003044FA" w:rsidRDefault="00A8300C" w:rsidP="00521F16">
      <w:pPr>
        <w:rPr>
          <w:lang w:val="lt-LT"/>
        </w:rPr>
      </w:pPr>
    </w:p>
    <w:p w14:paraId="6278B9F4"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caps/>
          <w:lang w:val="lt-LT"/>
        </w:rPr>
        <w:t>15.</w:t>
      </w:r>
      <w:r w:rsidRPr="003044FA">
        <w:rPr>
          <w:b/>
          <w:bCs/>
          <w:caps/>
          <w:lang w:val="lt-LT"/>
        </w:rPr>
        <w:tab/>
        <w:t>REGISTRUOTOJO PAVADINIMAS IR ADRESAS</w:t>
      </w:r>
    </w:p>
    <w:p w14:paraId="4C82B6A2" w14:textId="77777777" w:rsidR="00A8300C" w:rsidRPr="003044FA" w:rsidRDefault="00A8300C" w:rsidP="00521F16">
      <w:pPr>
        <w:rPr>
          <w:lang w:val="lt-LT"/>
        </w:rPr>
      </w:pPr>
    </w:p>
    <w:p w14:paraId="4DA53B65" w14:textId="77777777" w:rsidR="00A8300C" w:rsidRPr="003044FA" w:rsidRDefault="00A8300C" w:rsidP="00521F16">
      <w:pPr>
        <w:tabs>
          <w:tab w:val="left" w:pos="0"/>
        </w:tabs>
        <w:rPr>
          <w:lang w:val="lt-LT"/>
        </w:rPr>
      </w:pPr>
      <w:r w:rsidRPr="003044FA">
        <w:rPr>
          <w:lang w:val="lt-LT"/>
        </w:rPr>
        <w:t>Boehringer Ingelheim Vetmedica GmbH</w:t>
      </w:r>
    </w:p>
    <w:p w14:paraId="56E463A9" w14:textId="77777777" w:rsidR="00A8300C" w:rsidRPr="003044FA" w:rsidRDefault="00A8300C" w:rsidP="00521F16">
      <w:pPr>
        <w:tabs>
          <w:tab w:val="left" w:pos="0"/>
        </w:tabs>
        <w:rPr>
          <w:lang w:val="lt-LT"/>
        </w:rPr>
      </w:pPr>
      <w:r w:rsidRPr="003044FA">
        <w:rPr>
          <w:lang w:val="lt-LT"/>
        </w:rPr>
        <w:t>55216 Ingelheim/Rhein</w:t>
      </w:r>
    </w:p>
    <w:p w14:paraId="12D03FA9" w14:textId="77777777" w:rsidR="00A8300C" w:rsidRPr="003044FA" w:rsidRDefault="00A8300C" w:rsidP="00521F16">
      <w:pPr>
        <w:rPr>
          <w:caps/>
          <w:lang w:val="lt-LT"/>
        </w:rPr>
      </w:pPr>
      <w:r w:rsidRPr="003044FA">
        <w:rPr>
          <w:caps/>
          <w:lang w:val="lt-LT"/>
        </w:rPr>
        <w:t>Vokietija</w:t>
      </w:r>
    </w:p>
    <w:p w14:paraId="5A26F422" w14:textId="77777777" w:rsidR="00A8300C" w:rsidRPr="003044FA" w:rsidRDefault="00A8300C" w:rsidP="00521F16">
      <w:pPr>
        <w:rPr>
          <w:lang w:val="lt-LT"/>
        </w:rPr>
      </w:pPr>
    </w:p>
    <w:p w14:paraId="2370AFF8" w14:textId="77777777" w:rsidR="00A8300C" w:rsidRPr="003044FA" w:rsidRDefault="00A8300C" w:rsidP="00521F16">
      <w:pPr>
        <w:rPr>
          <w:lang w:val="lt-LT"/>
        </w:rPr>
      </w:pPr>
    </w:p>
    <w:p w14:paraId="351B7AFC"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caps/>
          <w:lang w:val="lt-LT"/>
        </w:rPr>
        <w:t>16.</w:t>
      </w:r>
      <w:r w:rsidRPr="003044FA">
        <w:rPr>
          <w:b/>
          <w:bCs/>
          <w:caps/>
          <w:lang w:val="lt-LT"/>
        </w:rPr>
        <w:tab/>
        <w:t xml:space="preserve">REGISTRACIJOS NUMERIAI </w:t>
      </w:r>
    </w:p>
    <w:p w14:paraId="7A49F0BB" w14:textId="77777777" w:rsidR="00A8300C" w:rsidRPr="003044FA" w:rsidRDefault="00A8300C" w:rsidP="00521F16">
      <w:pPr>
        <w:rPr>
          <w:lang w:val="lt-LT"/>
        </w:rPr>
      </w:pPr>
    </w:p>
    <w:p w14:paraId="01A53850" w14:textId="77777777" w:rsidR="00A8300C" w:rsidRPr="003044FA" w:rsidRDefault="00A8300C" w:rsidP="00521F16">
      <w:pPr>
        <w:rPr>
          <w:lang w:val="lt-LT"/>
        </w:rPr>
      </w:pPr>
      <w:r w:rsidRPr="003044FA">
        <w:rPr>
          <w:lang w:val="lt-LT"/>
        </w:rPr>
        <w:t xml:space="preserve">EU/2/97/004/027 </w:t>
      </w:r>
      <w:r w:rsidRPr="003044FA">
        <w:rPr>
          <w:highlight w:val="lightGray"/>
          <w:lang w:val="lt-LT"/>
        </w:rPr>
        <w:t>1 x 20 ml</w:t>
      </w:r>
    </w:p>
    <w:p w14:paraId="3A6E0AA3" w14:textId="77777777" w:rsidR="00A8300C" w:rsidRPr="003044FA" w:rsidRDefault="00A8300C" w:rsidP="00521F16">
      <w:pPr>
        <w:rPr>
          <w:highlight w:val="lightGray"/>
          <w:lang w:val="lt-LT"/>
        </w:rPr>
      </w:pPr>
      <w:r w:rsidRPr="003044FA">
        <w:rPr>
          <w:highlight w:val="lightGray"/>
          <w:lang w:val="lt-LT"/>
        </w:rPr>
        <w:t>EU/2/97/004/007 1 x 50 ml</w:t>
      </w:r>
    </w:p>
    <w:p w14:paraId="2A9AE430" w14:textId="77777777" w:rsidR="00A8300C" w:rsidRPr="003044FA" w:rsidRDefault="00A8300C" w:rsidP="00521F16">
      <w:pPr>
        <w:rPr>
          <w:highlight w:val="lightGray"/>
          <w:lang w:val="lt-LT"/>
        </w:rPr>
      </w:pPr>
      <w:r w:rsidRPr="003044FA">
        <w:rPr>
          <w:highlight w:val="lightGray"/>
          <w:lang w:val="lt-LT"/>
        </w:rPr>
        <w:t>EU/2/97/004/008 1 x 100 ml</w:t>
      </w:r>
    </w:p>
    <w:p w14:paraId="1330C3A2" w14:textId="77777777" w:rsidR="00A8300C" w:rsidRPr="003044FA" w:rsidRDefault="00A8300C" w:rsidP="00521F16">
      <w:pPr>
        <w:rPr>
          <w:highlight w:val="lightGray"/>
          <w:lang w:val="lt-LT"/>
        </w:rPr>
      </w:pPr>
      <w:r w:rsidRPr="003044FA">
        <w:rPr>
          <w:highlight w:val="lightGray"/>
          <w:lang w:val="lt-LT"/>
        </w:rPr>
        <w:t>EU/2/97/004/031 1 x 250 ml</w:t>
      </w:r>
    </w:p>
    <w:p w14:paraId="50CDC82F" w14:textId="77777777" w:rsidR="00A8300C" w:rsidRPr="003044FA" w:rsidRDefault="00A8300C" w:rsidP="00521F16">
      <w:pPr>
        <w:rPr>
          <w:highlight w:val="lightGray"/>
          <w:lang w:val="lt-LT"/>
        </w:rPr>
      </w:pPr>
      <w:r w:rsidRPr="003044FA">
        <w:rPr>
          <w:highlight w:val="lightGray"/>
          <w:lang w:val="lt-LT"/>
        </w:rPr>
        <w:t>EU/2/97/004/028 12 x 20 ml</w:t>
      </w:r>
    </w:p>
    <w:p w14:paraId="0185A4F8" w14:textId="77777777" w:rsidR="00A8300C" w:rsidRPr="003044FA" w:rsidRDefault="00A8300C" w:rsidP="00521F16">
      <w:pPr>
        <w:rPr>
          <w:highlight w:val="lightGray"/>
          <w:lang w:val="lt-LT"/>
        </w:rPr>
      </w:pPr>
      <w:r w:rsidRPr="003044FA">
        <w:rPr>
          <w:highlight w:val="lightGray"/>
          <w:lang w:val="lt-LT"/>
        </w:rPr>
        <w:t>EU/2/97/004/014 12 x 50 ml</w:t>
      </w:r>
    </w:p>
    <w:p w14:paraId="7F16752A" w14:textId="77777777" w:rsidR="00A8300C" w:rsidRPr="003044FA" w:rsidRDefault="00A8300C" w:rsidP="00521F16">
      <w:pPr>
        <w:rPr>
          <w:lang w:val="lt-LT"/>
        </w:rPr>
      </w:pPr>
      <w:r w:rsidRPr="003044FA">
        <w:rPr>
          <w:highlight w:val="lightGray"/>
          <w:lang w:val="lt-LT"/>
        </w:rPr>
        <w:t>EU/2/97/004/015 12 x 100 ml</w:t>
      </w:r>
    </w:p>
    <w:p w14:paraId="1B99B982" w14:textId="77777777" w:rsidR="00A8300C" w:rsidRPr="003044FA" w:rsidRDefault="00A8300C" w:rsidP="00521F16">
      <w:pPr>
        <w:rPr>
          <w:lang w:val="lt-LT"/>
        </w:rPr>
      </w:pPr>
      <w:r w:rsidRPr="003044FA">
        <w:rPr>
          <w:highlight w:val="lightGray"/>
          <w:lang w:val="lt-LT"/>
        </w:rPr>
        <w:t>EU/2/97/004/032 6 x 250 ml</w:t>
      </w:r>
    </w:p>
    <w:p w14:paraId="736E68CB" w14:textId="77777777" w:rsidR="00A8300C" w:rsidRPr="003044FA" w:rsidRDefault="00A8300C" w:rsidP="00521F16">
      <w:pPr>
        <w:rPr>
          <w:lang w:val="lt-LT"/>
        </w:rPr>
      </w:pPr>
    </w:p>
    <w:p w14:paraId="6DB73944" w14:textId="77777777" w:rsidR="00A8300C" w:rsidRPr="003044FA" w:rsidRDefault="00A8300C" w:rsidP="00521F16">
      <w:pPr>
        <w:rPr>
          <w:lang w:val="lt-LT"/>
        </w:rPr>
      </w:pPr>
    </w:p>
    <w:p w14:paraId="291CD9EB" w14:textId="77777777" w:rsidR="00A8300C" w:rsidRPr="003044FA" w:rsidRDefault="00A8300C" w:rsidP="001C69D7">
      <w:pPr>
        <w:keepNext/>
        <w:pBdr>
          <w:top w:val="single" w:sz="4" w:space="1" w:color="auto"/>
          <w:left w:val="single" w:sz="4" w:space="4" w:color="auto"/>
          <w:bottom w:val="single" w:sz="4" w:space="1" w:color="auto"/>
          <w:right w:val="single" w:sz="4" w:space="4" w:color="auto"/>
        </w:pBdr>
        <w:ind w:left="567" w:hanging="567"/>
        <w:rPr>
          <w:lang w:val="lt-LT"/>
        </w:rPr>
      </w:pPr>
      <w:r w:rsidRPr="003044FA">
        <w:rPr>
          <w:b/>
          <w:bCs/>
          <w:caps/>
          <w:lang w:val="lt-LT"/>
        </w:rPr>
        <w:lastRenderedPageBreak/>
        <w:t>17.</w:t>
      </w:r>
      <w:r w:rsidRPr="003044FA">
        <w:rPr>
          <w:b/>
          <w:bCs/>
          <w:caps/>
          <w:lang w:val="lt-LT"/>
        </w:rPr>
        <w:tab/>
        <w:t>gAMINTOJO SerijOS numeris</w:t>
      </w:r>
    </w:p>
    <w:p w14:paraId="52E0DBB8" w14:textId="77777777" w:rsidR="00A8300C" w:rsidRPr="003044FA" w:rsidRDefault="00A8300C" w:rsidP="001C69D7">
      <w:pPr>
        <w:keepNext/>
        <w:rPr>
          <w:lang w:val="lt-LT"/>
        </w:rPr>
      </w:pPr>
    </w:p>
    <w:p w14:paraId="175A0966" w14:textId="36865D8E" w:rsidR="00A8300C" w:rsidRPr="003044FA" w:rsidRDefault="008044AD" w:rsidP="00521F16">
      <w:pPr>
        <w:rPr>
          <w:lang w:val="lt-LT"/>
        </w:rPr>
      </w:pPr>
      <w:r>
        <w:rPr>
          <w:lang w:val="lt-LT"/>
        </w:rPr>
        <w:t>Lot</w:t>
      </w:r>
      <w:r w:rsidRPr="003044FA">
        <w:rPr>
          <w:lang w:val="lt-LT"/>
        </w:rPr>
        <w:t xml:space="preserve"> </w:t>
      </w:r>
      <w:r w:rsidR="00A8300C" w:rsidRPr="003044FA">
        <w:rPr>
          <w:lang w:val="lt-LT"/>
        </w:rPr>
        <w:t>{numeris}</w:t>
      </w:r>
    </w:p>
    <w:p w14:paraId="74274294" w14:textId="77777777" w:rsidR="00A8300C" w:rsidRPr="003044FA" w:rsidRDefault="00A8300C" w:rsidP="00521F16">
      <w:pPr>
        <w:rPr>
          <w:lang w:val="lt-LT"/>
        </w:rPr>
      </w:pPr>
      <w:r w:rsidRPr="003044FA">
        <w:rPr>
          <w:lang w:val="lt-LT"/>
        </w:rPr>
        <w:br w:type="page"/>
      </w:r>
    </w:p>
    <w:p w14:paraId="21320E45" w14:textId="77777777" w:rsidR="00A8300C" w:rsidRPr="003044FA" w:rsidRDefault="00A8300C" w:rsidP="00521F16">
      <w:pPr>
        <w:pBdr>
          <w:top w:val="single" w:sz="4" w:space="1" w:color="auto"/>
          <w:left w:val="single" w:sz="4" w:space="4" w:color="auto"/>
          <w:bottom w:val="single" w:sz="4" w:space="1" w:color="auto"/>
          <w:right w:val="single" w:sz="4" w:space="4" w:color="auto"/>
        </w:pBdr>
        <w:rPr>
          <w:lang w:val="lt-LT"/>
        </w:rPr>
      </w:pPr>
      <w:r w:rsidRPr="003044FA">
        <w:rPr>
          <w:b/>
          <w:bCs/>
          <w:lang w:val="lt-LT"/>
        </w:rPr>
        <w:lastRenderedPageBreak/>
        <w:t>DUOMENYS, KURIE TURI BŪTI ANT PIRMINĖS PAKUOTĖS</w:t>
      </w:r>
    </w:p>
    <w:p w14:paraId="185A3321" w14:textId="77777777" w:rsidR="00A8300C" w:rsidRPr="003044FA" w:rsidRDefault="00A8300C" w:rsidP="00521F16">
      <w:pPr>
        <w:pBdr>
          <w:top w:val="single" w:sz="4" w:space="1" w:color="auto"/>
          <w:left w:val="single" w:sz="4" w:space="4" w:color="auto"/>
          <w:bottom w:val="single" w:sz="4" w:space="1" w:color="auto"/>
          <w:right w:val="single" w:sz="4" w:space="4" w:color="auto"/>
        </w:pBdr>
        <w:rPr>
          <w:u w:val="single"/>
          <w:lang w:val="lt-LT"/>
        </w:rPr>
      </w:pPr>
    </w:p>
    <w:p w14:paraId="57682618" w14:textId="5BBFEA33" w:rsidR="00A8300C" w:rsidRPr="003044FA" w:rsidRDefault="0080571F" w:rsidP="00521F16">
      <w:pPr>
        <w:pBdr>
          <w:top w:val="single" w:sz="4" w:space="1" w:color="auto"/>
          <w:left w:val="single" w:sz="4" w:space="4" w:color="auto"/>
          <w:bottom w:val="single" w:sz="4" w:space="1" w:color="auto"/>
          <w:right w:val="single" w:sz="4" w:space="4" w:color="auto"/>
        </w:pBdr>
        <w:rPr>
          <w:b/>
          <w:bCs/>
          <w:lang w:val="lt-LT"/>
        </w:rPr>
      </w:pPr>
      <w:r>
        <w:rPr>
          <w:b/>
          <w:bCs/>
          <w:lang w:val="lt-LT"/>
        </w:rPr>
        <w:t>Flakonai</w:t>
      </w:r>
      <w:r w:rsidR="00A8300C" w:rsidRPr="003044FA">
        <w:rPr>
          <w:b/>
          <w:bCs/>
          <w:lang w:val="lt-LT"/>
        </w:rPr>
        <w:t>, 100 ml ir 250 ml</w:t>
      </w:r>
    </w:p>
    <w:p w14:paraId="518A4DE5" w14:textId="77777777" w:rsidR="00A8300C" w:rsidRPr="003044FA" w:rsidRDefault="00A8300C" w:rsidP="00521F16">
      <w:pPr>
        <w:rPr>
          <w:u w:val="single"/>
          <w:lang w:val="lt-LT"/>
        </w:rPr>
      </w:pPr>
    </w:p>
    <w:p w14:paraId="41DB289A"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1.</w:t>
      </w:r>
      <w:r w:rsidRPr="003044FA">
        <w:rPr>
          <w:b/>
          <w:bCs/>
          <w:lang w:val="lt-LT"/>
        </w:rPr>
        <w:tab/>
        <w:t>VETERINARINIO VAISTO PAVADINIMAS</w:t>
      </w:r>
    </w:p>
    <w:p w14:paraId="0FB170B1" w14:textId="77777777" w:rsidR="00A8300C" w:rsidRPr="003044FA" w:rsidRDefault="00A8300C" w:rsidP="00521F16">
      <w:pPr>
        <w:rPr>
          <w:lang w:val="lt-LT"/>
        </w:rPr>
      </w:pPr>
    </w:p>
    <w:p w14:paraId="253CFA7D" w14:textId="77777777" w:rsidR="00A8300C" w:rsidRPr="003044FA" w:rsidRDefault="00A8300C" w:rsidP="00521F16">
      <w:pPr>
        <w:rPr>
          <w:lang w:val="lt-LT"/>
        </w:rPr>
      </w:pPr>
      <w:r w:rsidRPr="003044FA">
        <w:rPr>
          <w:lang w:val="lt-LT"/>
        </w:rPr>
        <w:t>Metacam 20 mg/ml, injekcinis tirpalas galvijams, kiaulėms ir arkliams</w:t>
      </w:r>
    </w:p>
    <w:p w14:paraId="2F624C20" w14:textId="77777777" w:rsidR="00A8300C" w:rsidRPr="003044FA" w:rsidRDefault="00A8300C" w:rsidP="00521F16">
      <w:pPr>
        <w:rPr>
          <w:lang w:val="lt-LT"/>
        </w:rPr>
      </w:pPr>
      <w:r w:rsidRPr="003044FA">
        <w:rPr>
          <w:lang w:val="lt-LT"/>
        </w:rPr>
        <w:t>Meloksikamas</w:t>
      </w:r>
    </w:p>
    <w:p w14:paraId="690F42BC" w14:textId="77777777" w:rsidR="00A8300C" w:rsidRPr="003044FA" w:rsidRDefault="00A8300C" w:rsidP="00521F16">
      <w:pPr>
        <w:rPr>
          <w:lang w:val="lt-LT"/>
        </w:rPr>
      </w:pPr>
    </w:p>
    <w:p w14:paraId="098021B5" w14:textId="77777777" w:rsidR="00A8300C" w:rsidRPr="003044FA" w:rsidRDefault="00A8300C" w:rsidP="00521F16">
      <w:pPr>
        <w:rPr>
          <w:lang w:val="lt-LT"/>
        </w:rPr>
      </w:pPr>
    </w:p>
    <w:p w14:paraId="1399D674"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2.</w:t>
      </w:r>
      <w:r w:rsidRPr="003044FA">
        <w:rPr>
          <w:b/>
          <w:bCs/>
          <w:lang w:val="lt-LT"/>
        </w:rPr>
        <w:tab/>
        <w:t>VEIKLIOJI (-IOSIOS)</w:t>
      </w:r>
      <w:r w:rsidRPr="003044FA">
        <w:rPr>
          <w:b/>
          <w:bCs/>
          <w:caps/>
          <w:lang w:val="lt-LT"/>
        </w:rPr>
        <w:t xml:space="preserve"> </w:t>
      </w:r>
      <w:r w:rsidRPr="003044FA">
        <w:rPr>
          <w:b/>
          <w:bCs/>
          <w:lang w:val="lt-LT"/>
        </w:rPr>
        <w:t>MEDŽIAGA (-OS)</w:t>
      </w:r>
    </w:p>
    <w:p w14:paraId="0FC4CE60" w14:textId="77777777" w:rsidR="00A8300C" w:rsidRPr="003044FA" w:rsidRDefault="00A8300C" w:rsidP="00521F16">
      <w:pPr>
        <w:rPr>
          <w:lang w:val="lt-LT"/>
        </w:rPr>
      </w:pPr>
    </w:p>
    <w:p w14:paraId="0C2DEF20" w14:textId="77777777" w:rsidR="00A8300C" w:rsidRPr="003044FA" w:rsidRDefault="00A8300C" w:rsidP="00521F16">
      <w:pPr>
        <w:pStyle w:val="EndnoteText"/>
        <w:tabs>
          <w:tab w:val="clear" w:pos="567"/>
          <w:tab w:val="left" w:pos="1276"/>
        </w:tabs>
        <w:rPr>
          <w:lang w:val="lt-LT"/>
        </w:rPr>
      </w:pPr>
      <w:r w:rsidRPr="003044FA">
        <w:rPr>
          <w:lang w:val="lt-LT"/>
        </w:rPr>
        <w:t>Meloksikamas 20 mg/ml.</w:t>
      </w:r>
    </w:p>
    <w:p w14:paraId="593B6595" w14:textId="77777777" w:rsidR="00A8300C" w:rsidRPr="003044FA" w:rsidRDefault="00A8300C" w:rsidP="00521F16">
      <w:pPr>
        <w:pStyle w:val="EndnoteText"/>
        <w:tabs>
          <w:tab w:val="clear" w:pos="567"/>
        </w:tabs>
        <w:rPr>
          <w:lang w:val="lt-LT"/>
        </w:rPr>
      </w:pPr>
    </w:p>
    <w:p w14:paraId="56B4DF7E" w14:textId="77777777" w:rsidR="00A8300C" w:rsidRPr="003044FA" w:rsidRDefault="00A8300C" w:rsidP="00521F16">
      <w:pPr>
        <w:rPr>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8"/>
      </w:tblGrid>
      <w:tr w:rsidR="00A8300C" w:rsidRPr="003044FA" w14:paraId="29699AD4" w14:textId="77777777">
        <w:tc>
          <w:tcPr>
            <w:tcW w:w="9627" w:type="dxa"/>
          </w:tcPr>
          <w:p w14:paraId="73EEC0DC" w14:textId="77777777" w:rsidR="00A8300C" w:rsidRPr="003044FA" w:rsidRDefault="00A8300C" w:rsidP="00521F16">
            <w:pPr>
              <w:ind w:left="567" w:hanging="567"/>
              <w:rPr>
                <w:b/>
                <w:bCs/>
                <w:caps/>
                <w:lang w:val="lt-LT"/>
              </w:rPr>
            </w:pPr>
            <w:r w:rsidRPr="003044FA">
              <w:rPr>
                <w:b/>
                <w:bCs/>
                <w:caps/>
                <w:lang w:val="lt-LT"/>
              </w:rPr>
              <w:t>3.</w:t>
            </w:r>
            <w:r w:rsidRPr="003044FA">
              <w:rPr>
                <w:b/>
                <w:bCs/>
                <w:caps/>
                <w:lang w:val="lt-LT"/>
              </w:rPr>
              <w:tab/>
              <w:t>VAISTO FORMA</w:t>
            </w:r>
          </w:p>
        </w:tc>
      </w:tr>
    </w:tbl>
    <w:p w14:paraId="536587DD" w14:textId="77777777" w:rsidR="00A8300C" w:rsidRPr="003044FA" w:rsidRDefault="00A8300C" w:rsidP="00521F16">
      <w:pPr>
        <w:rPr>
          <w:lang w:val="lt-LT"/>
        </w:rPr>
      </w:pPr>
    </w:p>
    <w:p w14:paraId="791A02BF" w14:textId="77777777" w:rsidR="00A8300C" w:rsidRPr="003044FA" w:rsidRDefault="00A8300C" w:rsidP="00521F16">
      <w:pPr>
        <w:rPr>
          <w:lang w:val="lt-LT"/>
        </w:rPr>
      </w:pPr>
    </w:p>
    <w:p w14:paraId="75E854F1" w14:textId="77777777" w:rsidR="00A8300C" w:rsidRPr="003044FA" w:rsidRDefault="00A8300C" w:rsidP="00521F16">
      <w:pPr>
        <w:rPr>
          <w:lang w:val="lt-LT"/>
        </w:rPr>
      </w:pPr>
    </w:p>
    <w:p w14:paraId="6D0F8F9E"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4.</w:t>
      </w:r>
      <w:r w:rsidRPr="003044FA">
        <w:rPr>
          <w:b/>
          <w:bCs/>
          <w:lang w:val="lt-LT"/>
        </w:rPr>
        <w:tab/>
        <w:t>PAKUOTĖS DYDIS (-DŽAI)</w:t>
      </w:r>
    </w:p>
    <w:p w14:paraId="09059A29" w14:textId="77777777" w:rsidR="00A8300C" w:rsidRPr="003044FA" w:rsidRDefault="00A8300C" w:rsidP="00521F16">
      <w:pPr>
        <w:rPr>
          <w:lang w:val="lt-LT"/>
        </w:rPr>
      </w:pPr>
    </w:p>
    <w:p w14:paraId="36F7D0D1" w14:textId="77777777" w:rsidR="00A8300C" w:rsidRPr="003044FA" w:rsidRDefault="00A8300C" w:rsidP="00521F16">
      <w:pPr>
        <w:rPr>
          <w:lang w:val="lt-LT"/>
        </w:rPr>
      </w:pPr>
      <w:r w:rsidRPr="003044FA">
        <w:rPr>
          <w:lang w:val="lt-LT"/>
        </w:rPr>
        <w:t>100 ml</w:t>
      </w:r>
    </w:p>
    <w:p w14:paraId="5C12A50F" w14:textId="77777777" w:rsidR="00A8300C" w:rsidRPr="003044FA" w:rsidRDefault="00A8300C" w:rsidP="00521F16">
      <w:pPr>
        <w:rPr>
          <w:lang w:val="lt-LT"/>
        </w:rPr>
      </w:pPr>
      <w:r w:rsidRPr="003044FA">
        <w:rPr>
          <w:highlight w:val="lightGray"/>
          <w:lang w:val="lt-LT"/>
        </w:rPr>
        <w:t>250 ml</w:t>
      </w:r>
    </w:p>
    <w:p w14:paraId="5253270F" w14:textId="77777777" w:rsidR="00A8300C" w:rsidRPr="003044FA" w:rsidRDefault="00A8300C" w:rsidP="00521F16">
      <w:pPr>
        <w:rPr>
          <w:lang w:val="lt-LT"/>
        </w:rPr>
      </w:pPr>
    </w:p>
    <w:p w14:paraId="5B0E58E4" w14:textId="77777777" w:rsidR="00A8300C" w:rsidRPr="003044FA" w:rsidRDefault="00A8300C" w:rsidP="00521F16">
      <w:pPr>
        <w:rPr>
          <w:lang w:val="lt-LT"/>
        </w:rPr>
      </w:pPr>
    </w:p>
    <w:p w14:paraId="507518FD"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5.</w:t>
      </w:r>
      <w:r w:rsidRPr="003044FA">
        <w:rPr>
          <w:b/>
          <w:bCs/>
          <w:lang w:val="lt-LT"/>
        </w:rPr>
        <w:tab/>
        <w:t>PASKIRTIES GYVŪNŲ RŪŠIS (-YS)</w:t>
      </w:r>
    </w:p>
    <w:p w14:paraId="374C8CE9" w14:textId="77777777" w:rsidR="00A8300C" w:rsidRPr="003044FA" w:rsidRDefault="00A8300C" w:rsidP="00521F16">
      <w:pPr>
        <w:rPr>
          <w:lang w:val="lt-LT"/>
        </w:rPr>
      </w:pPr>
    </w:p>
    <w:p w14:paraId="0EC688CF" w14:textId="77777777" w:rsidR="00A8300C" w:rsidRPr="003044FA" w:rsidRDefault="00A8300C" w:rsidP="00521F16">
      <w:pPr>
        <w:rPr>
          <w:lang w:val="lt-LT"/>
        </w:rPr>
      </w:pPr>
      <w:r w:rsidRPr="003044FA">
        <w:rPr>
          <w:highlight w:val="lightGray"/>
          <w:lang w:val="lt-LT"/>
        </w:rPr>
        <w:t>Galvijai, kiaulės ir arkliai.</w:t>
      </w:r>
    </w:p>
    <w:p w14:paraId="717B2F95" w14:textId="77777777" w:rsidR="00A8300C" w:rsidRPr="003044FA" w:rsidRDefault="00A8300C" w:rsidP="00521F16">
      <w:pPr>
        <w:rPr>
          <w:lang w:val="lt-LT"/>
        </w:rPr>
      </w:pPr>
    </w:p>
    <w:p w14:paraId="1DDD64C9" w14:textId="77777777" w:rsidR="00A8300C" w:rsidRPr="003044FA" w:rsidRDefault="00A8300C" w:rsidP="00521F16">
      <w:pPr>
        <w:rPr>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8"/>
      </w:tblGrid>
      <w:tr w:rsidR="00A8300C" w:rsidRPr="003044FA" w14:paraId="5A083F33" w14:textId="77777777">
        <w:tc>
          <w:tcPr>
            <w:tcW w:w="9627" w:type="dxa"/>
          </w:tcPr>
          <w:p w14:paraId="51703E06" w14:textId="77777777" w:rsidR="00A8300C" w:rsidRPr="003044FA" w:rsidRDefault="00A8300C" w:rsidP="00521F16">
            <w:pPr>
              <w:ind w:left="567" w:hanging="567"/>
              <w:rPr>
                <w:b/>
                <w:bCs/>
                <w:caps/>
                <w:lang w:val="lt-LT"/>
              </w:rPr>
            </w:pPr>
            <w:r w:rsidRPr="003044FA">
              <w:rPr>
                <w:b/>
                <w:bCs/>
                <w:caps/>
                <w:lang w:val="lt-LT"/>
              </w:rPr>
              <w:t>6.</w:t>
            </w:r>
            <w:r w:rsidRPr="003044FA">
              <w:rPr>
                <w:b/>
                <w:bCs/>
                <w:caps/>
                <w:lang w:val="lt-LT"/>
              </w:rPr>
              <w:tab/>
              <w:t>INDIKACIJA (-OS)</w:t>
            </w:r>
          </w:p>
        </w:tc>
      </w:tr>
    </w:tbl>
    <w:p w14:paraId="096D6B43" w14:textId="77777777" w:rsidR="00A8300C" w:rsidRPr="003044FA" w:rsidRDefault="00A8300C" w:rsidP="00521F16">
      <w:pPr>
        <w:rPr>
          <w:lang w:val="lt-LT"/>
        </w:rPr>
      </w:pPr>
    </w:p>
    <w:p w14:paraId="45B893C0" w14:textId="77777777" w:rsidR="00A8300C" w:rsidRPr="003044FA" w:rsidRDefault="00A8300C" w:rsidP="00521F16">
      <w:pPr>
        <w:rPr>
          <w:lang w:val="lt-LT"/>
        </w:rPr>
      </w:pPr>
    </w:p>
    <w:p w14:paraId="5508FF3F" w14:textId="77777777" w:rsidR="00A8300C" w:rsidRPr="003044FA" w:rsidRDefault="00A8300C" w:rsidP="00521F16">
      <w:pPr>
        <w:rPr>
          <w:lang w:val="lt-LT"/>
        </w:rPr>
      </w:pPr>
    </w:p>
    <w:p w14:paraId="5534ED33"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7.</w:t>
      </w:r>
      <w:r w:rsidRPr="003044FA">
        <w:rPr>
          <w:b/>
          <w:bCs/>
          <w:lang w:val="lt-LT"/>
        </w:rPr>
        <w:tab/>
        <w:t>NAUDOJIMO BŪDAS (-AI) IR METODAS</w:t>
      </w:r>
    </w:p>
    <w:p w14:paraId="6A7CAB25" w14:textId="77777777" w:rsidR="00A8300C" w:rsidRPr="003044FA" w:rsidRDefault="00A8300C" w:rsidP="00521F16">
      <w:pPr>
        <w:rPr>
          <w:lang w:val="lt-LT"/>
        </w:rPr>
      </w:pPr>
    </w:p>
    <w:p w14:paraId="4BBEA0AE" w14:textId="77777777" w:rsidR="00A8300C" w:rsidRPr="003044FA" w:rsidRDefault="00A8300C" w:rsidP="00521F16">
      <w:pPr>
        <w:rPr>
          <w:lang w:val="lt-LT"/>
        </w:rPr>
      </w:pPr>
      <w:r w:rsidRPr="003044FA">
        <w:rPr>
          <w:u w:val="single"/>
          <w:lang w:val="lt-LT"/>
        </w:rPr>
        <w:t>Galvijams</w:t>
      </w:r>
      <w:r w:rsidRPr="003044FA">
        <w:rPr>
          <w:b/>
          <w:bCs/>
          <w:lang w:val="lt-LT"/>
        </w:rPr>
        <w:tab/>
      </w:r>
      <w:r w:rsidRPr="003044FA">
        <w:rPr>
          <w:lang w:val="lt-LT"/>
        </w:rPr>
        <w:t>s.c. ar i.v.</w:t>
      </w:r>
    </w:p>
    <w:p w14:paraId="6B26FED0" w14:textId="77777777" w:rsidR="00A8300C" w:rsidRPr="003044FA" w:rsidRDefault="00A8300C" w:rsidP="00521F16">
      <w:pPr>
        <w:rPr>
          <w:lang w:val="lt-LT"/>
        </w:rPr>
      </w:pPr>
      <w:r w:rsidRPr="003044FA">
        <w:rPr>
          <w:u w:val="single"/>
          <w:lang w:val="lt-LT"/>
        </w:rPr>
        <w:t>Kiaulėms</w:t>
      </w:r>
      <w:r w:rsidRPr="003044FA">
        <w:rPr>
          <w:b/>
          <w:bCs/>
          <w:lang w:val="lt-LT"/>
        </w:rPr>
        <w:tab/>
      </w:r>
      <w:r w:rsidRPr="003044FA">
        <w:rPr>
          <w:lang w:val="lt-LT"/>
        </w:rPr>
        <w:t>i.m.</w:t>
      </w:r>
    </w:p>
    <w:p w14:paraId="520A55F7" w14:textId="77777777" w:rsidR="00A8300C" w:rsidRPr="003044FA" w:rsidRDefault="00A8300C" w:rsidP="00521F16">
      <w:pPr>
        <w:rPr>
          <w:lang w:val="lt-LT"/>
        </w:rPr>
      </w:pPr>
      <w:r w:rsidRPr="003044FA">
        <w:rPr>
          <w:u w:val="single"/>
          <w:lang w:val="lt-LT"/>
        </w:rPr>
        <w:t>Arkliams</w:t>
      </w:r>
      <w:r w:rsidRPr="003044FA">
        <w:rPr>
          <w:lang w:val="lt-LT"/>
        </w:rPr>
        <w:tab/>
        <w:t>i.v.</w:t>
      </w:r>
    </w:p>
    <w:p w14:paraId="7190CDDA" w14:textId="77777777" w:rsidR="00A8300C" w:rsidRPr="003044FA" w:rsidRDefault="00A8300C" w:rsidP="00521F16">
      <w:pPr>
        <w:rPr>
          <w:lang w:val="lt-LT"/>
        </w:rPr>
      </w:pPr>
    </w:p>
    <w:p w14:paraId="5B361E54" w14:textId="77777777" w:rsidR="00A8300C" w:rsidRPr="003044FA" w:rsidRDefault="00A8300C" w:rsidP="00521F16">
      <w:pPr>
        <w:rPr>
          <w:lang w:val="lt-LT"/>
        </w:rPr>
      </w:pPr>
      <w:r w:rsidRPr="003044FA">
        <w:rPr>
          <w:lang w:val="lt-LT"/>
        </w:rPr>
        <w:t>Prieš naudojant būtina perskaityti informacinį lapelį.</w:t>
      </w:r>
    </w:p>
    <w:p w14:paraId="4636595A" w14:textId="77777777" w:rsidR="00A8300C" w:rsidRPr="003044FA" w:rsidRDefault="00A8300C" w:rsidP="00521F16">
      <w:pPr>
        <w:rPr>
          <w:lang w:val="lt-LT"/>
        </w:rPr>
      </w:pPr>
    </w:p>
    <w:p w14:paraId="2E0EAD8F" w14:textId="77777777" w:rsidR="00A8300C" w:rsidRPr="003044FA" w:rsidRDefault="00A8300C" w:rsidP="00521F16">
      <w:pPr>
        <w:rPr>
          <w:lang w:val="lt-LT"/>
        </w:rPr>
      </w:pPr>
    </w:p>
    <w:p w14:paraId="042514F4"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8.</w:t>
      </w:r>
      <w:r w:rsidRPr="003044FA">
        <w:rPr>
          <w:b/>
          <w:bCs/>
          <w:lang w:val="lt-LT"/>
        </w:rPr>
        <w:tab/>
        <w:t>IŠLAUKA</w:t>
      </w:r>
    </w:p>
    <w:p w14:paraId="1DA18B7E" w14:textId="77777777" w:rsidR="00A8300C" w:rsidRPr="003044FA" w:rsidRDefault="00A8300C" w:rsidP="00521F16">
      <w:pPr>
        <w:pStyle w:val="EndnoteText"/>
        <w:tabs>
          <w:tab w:val="clear" w:pos="567"/>
        </w:tabs>
        <w:rPr>
          <w:lang w:val="lt-LT"/>
        </w:rPr>
      </w:pPr>
    </w:p>
    <w:p w14:paraId="597112C0" w14:textId="6797C652" w:rsidR="00A8300C" w:rsidRPr="003044FA" w:rsidRDefault="00A8300C" w:rsidP="00521F16">
      <w:pPr>
        <w:pStyle w:val="BodyText"/>
        <w:tabs>
          <w:tab w:val="left" w:pos="1276"/>
          <w:tab w:val="left" w:pos="2552"/>
        </w:tabs>
        <w:jc w:val="left"/>
        <w:rPr>
          <w:lang w:val="lt-LT"/>
        </w:rPr>
      </w:pPr>
      <w:r w:rsidRPr="003044FA">
        <w:rPr>
          <w:lang w:val="lt-LT"/>
        </w:rPr>
        <w:t>Išlauk</w:t>
      </w:r>
      <w:r w:rsidR="00604712">
        <w:rPr>
          <w:lang w:val="lt-LT"/>
        </w:rPr>
        <w:t>a</w:t>
      </w:r>
      <w:r w:rsidRPr="003044FA">
        <w:rPr>
          <w:lang w:val="lt-LT"/>
        </w:rPr>
        <w:t>:</w:t>
      </w:r>
    </w:p>
    <w:p w14:paraId="61E92F82" w14:textId="44A012FA" w:rsidR="00A8300C" w:rsidRPr="003044FA" w:rsidRDefault="00A8300C" w:rsidP="00521F16">
      <w:pPr>
        <w:pStyle w:val="BodyText"/>
        <w:tabs>
          <w:tab w:val="left" w:pos="1418"/>
        </w:tabs>
        <w:jc w:val="left"/>
        <w:rPr>
          <w:lang w:val="lt-LT"/>
        </w:rPr>
      </w:pPr>
      <w:r w:rsidRPr="003044FA">
        <w:rPr>
          <w:u w:val="single"/>
          <w:lang w:val="lt-LT"/>
        </w:rPr>
        <w:t xml:space="preserve">galvijų </w:t>
      </w:r>
      <w:r w:rsidRPr="003044FA">
        <w:rPr>
          <w:b/>
          <w:bCs/>
          <w:lang w:val="lt-LT"/>
        </w:rPr>
        <w:tab/>
      </w:r>
      <w:r w:rsidRPr="003044FA">
        <w:rPr>
          <w:lang w:val="lt-LT"/>
        </w:rPr>
        <w:t>skerdienai ir subproduktams – 15 parų, pienui – 5 paros</w:t>
      </w:r>
      <w:r w:rsidR="00604712">
        <w:rPr>
          <w:lang w:val="lt-LT"/>
        </w:rPr>
        <w:t>;</w:t>
      </w:r>
    </w:p>
    <w:p w14:paraId="49D06D4F" w14:textId="4C04DCD5" w:rsidR="00A8300C" w:rsidRPr="003044FA" w:rsidRDefault="00A8300C" w:rsidP="00521F16">
      <w:pPr>
        <w:tabs>
          <w:tab w:val="left" w:pos="1418"/>
        </w:tabs>
        <w:rPr>
          <w:lang w:val="lt-LT"/>
        </w:rPr>
      </w:pPr>
      <w:r w:rsidRPr="003044FA">
        <w:rPr>
          <w:u w:val="single"/>
          <w:lang w:val="lt-LT"/>
        </w:rPr>
        <w:t xml:space="preserve">kiaulių </w:t>
      </w:r>
      <w:r w:rsidRPr="003044FA">
        <w:rPr>
          <w:b/>
          <w:bCs/>
          <w:lang w:val="lt-LT"/>
        </w:rPr>
        <w:tab/>
      </w:r>
      <w:r w:rsidRPr="003044FA">
        <w:rPr>
          <w:lang w:val="lt-LT"/>
        </w:rPr>
        <w:t>skerdienai ir subproduktams – 5 paros</w:t>
      </w:r>
      <w:r w:rsidR="00604712">
        <w:rPr>
          <w:lang w:val="lt-LT"/>
        </w:rPr>
        <w:t>;</w:t>
      </w:r>
    </w:p>
    <w:p w14:paraId="5BFE5CCB" w14:textId="77777777" w:rsidR="00A8300C" w:rsidRPr="003044FA" w:rsidRDefault="00A8300C" w:rsidP="00521F16">
      <w:pPr>
        <w:tabs>
          <w:tab w:val="left" w:pos="1418"/>
        </w:tabs>
        <w:rPr>
          <w:lang w:val="lt-LT"/>
        </w:rPr>
      </w:pPr>
      <w:r w:rsidRPr="003044FA">
        <w:rPr>
          <w:u w:val="single"/>
          <w:lang w:val="lt-LT"/>
        </w:rPr>
        <w:t xml:space="preserve">arklių </w:t>
      </w:r>
      <w:r w:rsidRPr="003044FA">
        <w:rPr>
          <w:lang w:val="lt-LT"/>
        </w:rPr>
        <w:tab/>
        <w:t>skerdienai ir subproduktams – 5 paros.</w:t>
      </w:r>
    </w:p>
    <w:p w14:paraId="483AC391" w14:textId="77777777" w:rsidR="00A8300C" w:rsidRPr="003044FA" w:rsidRDefault="00A8300C" w:rsidP="00521F16">
      <w:pPr>
        <w:rPr>
          <w:lang w:val="lt-LT"/>
        </w:rPr>
      </w:pPr>
      <w:r w:rsidRPr="003044FA">
        <w:rPr>
          <w:lang w:val="lt-LT"/>
        </w:rPr>
        <w:t>Neregistruota naudoti kumelėms, kurių pienas skirtas žmonių maistui.</w:t>
      </w:r>
    </w:p>
    <w:p w14:paraId="116D7A21" w14:textId="77777777" w:rsidR="00A8300C" w:rsidRPr="003044FA" w:rsidRDefault="00A8300C" w:rsidP="00521F16">
      <w:pPr>
        <w:rPr>
          <w:lang w:val="lt-LT"/>
        </w:rPr>
      </w:pPr>
    </w:p>
    <w:p w14:paraId="2FF2FF68" w14:textId="77777777" w:rsidR="00A8300C" w:rsidRPr="003044FA" w:rsidRDefault="00A8300C" w:rsidP="00521F16">
      <w:pPr>
        <w:rPr>
          <w:lang w:val="lt-LT"/>
        </w:rPr>
      </w:pPr>
    </w:p>
    <w:p w14:paraId="183D1432" w14:textId="77777777" w:rsidR="00A8300C" w:rsidRPr="003044FA" w:rsidRDefault="00A8300C" w:rsidP="000209CE">
      <w:pPr>
        <w:keepNext/>
        <w:pBdr>
          <w:top w:val="single" w:sz="4" w:space="1" w:color="auto"/>
          <w:left w:val="single" w:sz="4" w:space="4" w:color="auto"/>
          <w:bottom w:val="single" w:sz="4" w:space="1" w:color="auto"/>
          <w:right w:val="single" w:sz="4" w:space="4" w:color="auto"/>
        </w:pBdr>
        <w:ind w:left="567" w:hanging="567"/>
        <w:rPr>
          <w:lang w:val="lt-LT"/>
        </w:rPr>
      </w:pPr>
      <w:r w:rsidRPr="003044FA">
        <w:rPr>
          <w:b/>
          <w:bCs/>
          <w:caps/>
          <w:lang w:val="lt-LT"/>
        </w:rPr>
        <w:t>9.</w:t>
      </w:r>
      <w:r w:rsidRPr="003044FA">
        <w:rPr>
          <w:b/>
          <w:bCs/>
          <w:caps/>
          <w:lang w:val="lt-LT"/>
        </w:rPr>
        <w:tab/>
        <w:t>SPECIALIeji ĮSPĖJIMAI, JEI REIKIA</w:t>
      </w:r>
    </w:p>
    <w:p w14:paraId="7A3C8CB7" w14:textId="77777777" w:rsidR="00A8300C" w:rsidRPr="003044FA" w:rsidRDefault="00A8300C" w:rsidP="000209CE">
      <w:pPr>
        <w:keepNext/>
        <w:rPr>
          <w:lang w:val="lt-LT"/>
        </w:rPr>
      </w:pPr>
    </w:p>
    <w:p w14:paraId="7FEF3E6A" w14:textId="77777777" w:rsidR="00A8300C" w:rsidRPr="003044FA" w:rsidRDefault="00A8300C" w:rsidP="00521F16">
      <w:pPr>
        <w:ind w:left="567" w:hanging="567"/>
        <w:rPr>
          <w:caps/>
          <w:lang w:val="lt-LT"/>
        </w:rPr>
      </w:pPr>
    </w:p>
    <w:p w14:paraId="183A651E" w14:textId="77777777" w:rsidR="00A8300C" w:rsidRPr="003044FA" w:rsidRDefault="00A8300C" w:rsidP="00521F16">
      <w:pPr>
        <w:ind w:left="567" w:hanging="567"/>
        <w:rPr>
          <w:b/>
          <w:bCs/>
          <w:caps/>
          <w:lang w:val="lt-LT"/>
        </w:rPr>
      </w:pPr>
    </w:p>
    <w:p w14:paraId="1345E613"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caps/>
          <w:lang w:val="lt-LT"/>
        </w:rPr>
        <w:t>10.</w:t>
      </w:r>
      <w:r w:rsidRPr="003044FA">
        <w:rPr>
          <w:b/>
          <w:bCs/>
          <w:caps/>
          <w:lang w:val="lt-LT"/>
        </w:rPr>
        <w:tab/>
        <w:t>TINKAMUMO DATA</w:t>
      </w:r>
    </w:p>
    <w:p w14:paraId="7B9826E3" w14:textId="77777777" w:rsidR="00A8300C" w:rsidRPr="003044FA" w:rsidRDefault="00A8300C" w:rsidP="00521F16">
      <w:pPr>
        <w:rPr>
          <w:lang w:val="lt-LT"/>
        </w:rPr>
      </w:pPr>
    </w:p>
    <w:p w14:paraId="1718D751" w14:textId="77777777" w:rsidR="00A8300C" w:rsidRPr="003044FA" w:rsidRDefault="00A8300C" w:rsidP="00521F16">
      <w:pPr>
        <w:rPr>
          <w:lang w:val="lt-LT"/>
        </w:rPr>
      </w:pPr>
      <w:r w:rsidRPr="003044FA">
        <w:rPr>
          <w:lang w:val="lt-LT"/>
        </w:rPr>
        <w:t>EXP {mėnuo/metai}</w:t>
      </w:r>
    </w:p>
    <w:p w14:paraId="2F08F3DA" w14:textId="77777777" w:rsidR="00A8300C" w:rsidRPr="003044FA" w:rsidRDefault="00A8300C" w:rsidP="00AF0E3A">
      <w:pPr>
        <w:rPr>
          <w:lang w:val="lt-LT"/>
        </w:rPr>
      </w:pPr>
      <w:r w:rsidRPr="003044FA">
        <w:rPr>
          <w:lang w:val="lt-LT"/>
        </w:rPr>
        <w:t>Pradūrus kamštelį, sunaudoti per 28 d.</w:t>
      </w:r>
    </w:p>
    <w:p w14:paraId="057FB93B" w14:textId="77777777" w:rsidR="00A8300C" w:rsidRPr="003044FA" w:rsidRDefault="00A8300C" w:rsidP="00521F16">
      <w:pPr>
        <w:rPr>
          <w:lang w:val="lt-LT"/>
        </w:rPr>
      </w:pPr>
    </w:p>
    <w:p w14:paraId="0FF1C768" w14:textId="77777777" w:rsidR="00A8300C" w:rsidRPr="003044FA" w:rsidRDefault="00A8300C" w:rsidP="00521F16">
      <w:pPr>
        <w:rPr>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8"/>
      </w:tblGrid>
      <w:tr w:rsidR="00A8300C" w:rsidRPr="003044FA" w14:paraId="24AB9CE2" w14:textId="77777777">
        <w:tc>
          <w:tcPr>
            <w:tcW w:w="9627" w:type="dxa"/>
          </w:tcPr>
          <w:p w14:paraId="497B9262" w14:textId="5C14A685" w:rsidR="00A8300C" w:rsidRPr="003044FA" w:rsidRDefault="00A8300C" w:rsidP="00521F16">
            <w:pPr>
              <w:ind w:left="567" w:hanging="567"/>
              <w:rPr>
                <w:b/>
                <w:bCs/>
                <w:caps/>
                <w:lang w:val="lt-LT"/>
              </w:rPr>
            </w:pPr>
            <w:r w:rsidRPr="003044FA">
              <w:rPr>
                <w:b/>
                <w:bCs/>
                <w:caps/>
                <w:lang w:val="lt-LT"/>
              </w:rPr>
              <w:t>11.</w:t>
            </w:r>
            <w:r w:rsidRPr="003044FA">
              <w:rPr>
                <w:b/>
                <w:bCs/>
                <w:caps/>
                <w:lang w:val="lt-LT"/>
              </w:rPr>
              <w:tab/>
              <w:t>SPECIALIOS</w:t>
            </w:r>
            <w:r w:rsidR="00B744EE">
              <w:rPr>
                <w:b/>
                <w:bCs/>
                <w:caps/>
                <w:lang w:val="lt-LT"/>
              </w:rPr>
              <w:t>IOS</w:t>
            </w:r>
            <w:r w:rsidRPr="003044FA">
              <w:rPr>
                <w:b/>
                <w:bCs/>
                <w:caps/>
                <w:lang w:val="lt-LT"/>
              </w:rPr>
              <w:t xml:space="preserve"> LAIKYMO SĄLYGOS</w:t>
            </w:r>
          </w:p>
        </w:tc>
      </w:tr>
    </w:tbl>
    <w:p w14:paraId="66AE576D" w14:textId="77777777" w:rsidR="00A8300C" w:rsidRPr="003044FA" w:rsidRDefault="00A8300C" w:rsidP="00521F16">
      <w:pPr>
        <w:rPr>
          <w:lang w:val="lt-LT"/>
        </w:rPr>
      </w:pPr>
    </w:p>
    <w:p w14:paraId="495CDBD2" w14:textId="77777777" w:rsidR="00A8300C" w:rsidRPr="003044FA" w:rsidRDefault="00A8300C" w:rsidP="00521F16">
      <w:pPr>
        <w:rPr>
          <w:lang w:val="lt-LT"/>
        </w:rPr>
      </w:pPr>
    </w:p>
    <w:p w14:paraId="0A69DE5C" w14:textId="77777777" w:rsidR="00A8300C" w:rsidRPr="003044FA" w:rsidRDefault="00A8300C" w:rsidP="00521F16">
      <w:pPr>
        <w:rPr>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8"/>
      </w:tblGrid>
      <w:tr w:rsidR="00A8300C" w:rsidRPr="003044FA" w14:paraId="5A9D5ED4" w14:textId="77777777">
        <w:tc>
          <w:tcPr>
            <w:tcW w:w="9286" w:type="dxa"/>
          </w:tcPr>
          <w:p w14:paraId="1A842573" w14:textId="77777777" w:rsidR="00A8300C" w:rsidRPr="003044FA" w:rsidRDefault="00A8300C" w:rsidP="00521F16">
            <w:pPr>
              <w:ind w:left="567" w:hanging="567"/>
              <w:rPr>
                <w:b/>
                <w:bCs/>
                <w:caps/>
                <w:lang w:val="lt-LT"/>
              </w:rPr>
            </w:pPr>
            <w:r w:rsidRPr="003044FA">
              <w:rPr>
                <w:b/>
                <w:bCs/>
                <w:caps/>
                <w:lang w:val="lt-LT"/>
              </w:rPr>
              <w:t>12.</w:t>
            </w:r>
            <w:r w:rsidRPr="003044FA">
              <w:rPr>
                <w:b/>
                <w:bCs/>
                <w:caps/>
                <w:lang w:val="lt-LT"/>
              </w:rPr>
              <w:tab/>
              <w:t>SpecialiosIOS nesunaudoto VETERINARINIO VAISTO ar atliekų naikinimo nuostatos, Jei būtina</w:t>
            </w:r>
          </w:p>
        </w:tc>
      </w:tr>
    </w:tbl>
    <w:p w14:paraId="624BD1BE" w14:textId="77777777" w:rsidR="00A8300C" w:rsidRPr="003044FA" w:rsidRDefault="00A8300C" w:rsidP="00521F16">
      <w:pPr>
        <w:rPr>
          <w:lang w:val="lt-LT"/>
        </w:rPr>
      </w:pPr>
    </w:p>
    <w:p w14:paraId="11BA40FD" w14:textId="77777777" w:rsidR="00A8300C" w:rsidRPr="003044FA" w:rsidRDefault="00A8300C" w:rsidP="00521F16">
      <w:pPr>
        <w:rPr>
          <w:lang w:val="lt-LT"/>
        </w:rPr>
      </w:pPr>
    </w:p>
    <w:p w14:paraId="315BF105" w14:textId="77777777" w:rsidR="00A8300C" w:rsidRPr="003044FA" w:rsidRDefault="00A8300C" w:rsidP="00521F16">
      <w:pPr>
        <w:rPr>
          <w:lang w:val="lt-LT"/>
        </w:rPr>
      </w:pPr>
    </w:p>
    <w:p w14:paraId="2F3A0EC1"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caps/>
          <w:lang w:val="lt-LT"/>
        </w:rPr>
        <w:t>13.</w:t>
      </w:r>
      <w:r w:rsidRPr="003044FA">
        <w:rPr>
          <w:b/>
          <w:bCs/>
          <w:caps/>
          <w:lang w:val="lt-LT"/>
        </w:rPr>
        <w:tab/>
        <w:t xml:space="preserve">NUORODA „TIK VETERINARINIAM NAUDOJIMUI“ IR TIEKIMO BEI NAUDOJIMO SĄLYGOS AR APRIBOJIMAI, </w:t>
      </w:r>
      <w:r w:rsidRPr="003044FA">
        <w:rPr>
          <w:b/>
          <w:bCs/>
          <w:lang w:val="lt-LT"/>
        </w:rPr>
        <w:t>JEI TAIKYTINA</w:t>
      </w:r>
      <w:r w:rsidRPr="003044FA">
        <w:rPr>
          <w:b/>
          <w:bCs/>
          <w:caps/>
          <w:lang w:val="lt-LT"/>
        </w:rPr>
        <w:t xml:space="preserve"> </w:t>
      </w:r>
    </w:p>
    <w:p w14:paraId="6154D5F5" w14:textId="77777777" w:rsidR="00A8300C" w:rsidRPr="003044FA" w:rsidRDefault="00A8300C" w:rsidP="00521F16">
      <w:pPr>
        <w:rPr>
          <w:lang w:val="lt-LT"/>
        </w:rPr>
      </w:pPr>
    </w:p>
    <w:p w14:paraId="0EA0FBA9" w14:textId="77777777" w:rsidR="00A8300C" w:rsidRPr="003044FA" w:rsidRDefault="00A8300C" w:rsidP="00521F16">
      <w:pPr>
        <w:rPr>
          <w:lang w:val="lt-LT"/>
        </w:rPr>
      </w:pPr>
      <w:r w:rsidRPr="003044FA">
        <w:rPr>
          <w:lang w:val="lt-LT"/>
        </w:rPr>
        <w:t>Tik veterinariniam naudojimui. Parduodama tik su veterinariniu receptu.</w:t>
      </w:r>
    </w:p>
    <w:p w14:paraId="50E34C33" w14:textId="77777777" w:rsidR="00A8300C" w:rsidRPr="003044FA" w:rsidRDefault="00A8300C" w:rsidP="00521F16">
      <w:pPr>
        <w:rPr>
          <w:lang w:val="lt-LT"/>
        </w:rPr>
      </w:pPr>
    </w:p>
    <w:p w14:paraId="3AEF1725" w14:textId="77777777" w:rsidR="00A8300C" w:rsidRPr="003044FA" w:rsidRDefault="00A8300C" w:rsidP="00521F16">
      <w:pPr>
        <w:rPr>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8"/>
      </w:tblGrid>
      <w:tr w:rsidR="00A8300C" w:rsidRPr="003044FA" w14:paraId="1E55DD62" w14:textId="77777777">
        <w:tc>
          <w:tcPr>
            <w:tcW w:w="9286" w:type="dxa"/>
          </w:tcPr>
          <w:p w14:paraId="0157BF63" w14:textId="77777777" w:rsidR="00A8300C" w:rsidRPr="003044FA" w:rsidRDefault="00A8300C" w:rsidP="00521F16">
            <w:pPr>
              <w:ind w:left="567" w:hanging="567"/>
              <w:rPr>
                <w:b/>
                <w:bCs/>
                <w:caps/>
                <w:lang w:val="lt-LT"/>
              </w:rPr>
            </w:pPr>
            <w:r w:rsidRPr="003044FA">
              <w:rPr>
                <w:b/>
                <w:bCs/>
                <w:caps/>
                <w:lang w:val="lt-LT"/>
              </w:rPr>
              <w:t>14.</w:t>
            </w:r>
            <w:r w:rsidRPr="003044FA">
              <w:rPr>
                <w:b/>
                <w:bCs/>
                <w:caps/>
                <w:lang w:val="lt-LT"/>
              </w:rPr>
              <w:tab/>
              <w:t>NUORODA „saugoti nuo vaikų“</w:t>
            </w:r>
          </w:p>
        </w:tc>
      </w:tr>
    </w:tbl>
    <w:p w14:paraId="5F1AB6B7" w14:textId="77777777" w:rsidR="00A8300C" w:rsidRPr="003044FA" w:rsidRDefault="00A8300C" w:rsidP="00521F16">
      <w:pPr>
        <w:rPr>
          <w:lang w:val="lt-LT"/>
        </w:rPr>
      </w:pPr>
    </w:p>
    <w:p w14:paraId="1EE08614" w14:textId="77777777" w:rsidR="00A8300C" w:rsidRPr="003044FA" w:rsidRDefault="00A8300C" w:rsidP="00521F16">
      <w:pPr>
        <w:rPr>
          <w:highlight w:val="lightGray"/>
          <w:lang w:val="lt-LT"/>
        </w:rPr>
      </w:pPr>
    </w:p>
    <w:p w14:paraId="2684652A" w14:textId="77777777" w:rsidR="00A8300C" w:rsidRPr="003044FA" w:rsidRDefault="00A8300C" w:rsidP="00521F16">
      <w:pPr>
        <w:rPr>
          <w:lang w:val="lt-LT"/>
        </w:rPr>
      </w:pPr>
    </w:p>
    <w:p w14:paraId="4029C311"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b/>
          <w:bCs/>
          <w:lang w:val="lt-LT"/>
        </w:rPr>
      </w:pPr>
      <w:r w:rsidRPr="003044FA">
        <w:rPr>
          <w:b/>
          <w:bCs/>
          <w:lang w:val="lt-LT"/>
        </w:rPr>
        <w:t>15.</w:t>
      </w:r>
      <w:r w:rsidRPr="003044FA">
        <w:rPr>
          <w:b/>
          <w:bCs/>
          <w:lang w:val="lt-LT"/>
        </w:rPr>
        <w:tab/>
      </w:r>
      <w:r w:rsidRPr="003044FA">
        <w:rPr>
          <w:b/>
          <w:bCs/>
          <w:caps/>
          <w:lang w:val="lt-LT"/>
        </w:rPr>
        <w:t>REGISTRUOTOJO PAVADINIMAS IR ADRESAS</w:t>
      </w:r>
    </w:p>
    <w:p w14:paraId="1D2D2F9B" w14:textId="77777777" w:rsidR="00A8300C" w:rsidRPr="003044FA" w:rsidRDefault="00A8300C" w:rsidP="00521F16">
      <w:pPr>
        <w:rPr>
          <w:lang w:val="lt-LT"/>
        </w:rPr>
      </w:pPr>
    </w:p>
    <w:p w14:paraId="69880B46" w14:textId="77777777" w:rsidR="00A8300C" w:rsidRPr="003044FA" w:rsidRDefault="00A8300C" w:rsidP="00521F16">
      <w:pPr>
        <w:rPr>
          <w:lang w:val="lt-LT"/>
        </w:rPr>
      </w:pPr>
      <w:r w:rsidRPr="003044FA">
        <w:rPr>
          <w:lang w:val="lt-LT"/>
        </w:rPr>
        <w:t>Boehringer Ingelheim Vetmedica GmbH</w:t>
      </w:r>
    </w:p>
    <w:p w14:paraId="23255E96" w14:textId="77777777" w:rsidR="00A8300C" w:rsidRPr="003044FA" w:rsidRDefault="00A8300C" w:rsidP="00521F16">
      <w:pPr>
        <w:pStyle w:val="EndnoteText"/>
        <w:tabs>
          <w:tab w:val="clear" w:pos="567"/>
          <w:tab w:val="left" w:pos="0"/>
        </w:tabs>
        <w:rPr>
          <w:caps/>
          <w:lang w:val="lt-LT"/>
        </w:rPr>
      </w:pPr>
      <w:r w:rsidRPr="003044FA">
        <w:rPr>
          <w:caps/>
          <w:lang w:val="lt-LT"/>
        </w:rPr>
        <w:t>Vokietija</w:t>
      </w:r>
    </w:p>
    <w:p w14:paraId="6BAA7861" w14:textId="77777777" w:rsidR="00A8300C" w:rsidRPr="003044FA" w:rsidRDefault="00A8300C" w:rsidP="00521F16">
      <w:pPr>
        <w:pStyle w:val="EndnoteText"/>
        <w:tabs>
          <w:tab w:val="clear" w:pos="567"/>
          <w:tab w:val="left" w:pos="0"/>
        </w:tabs>
        <w:rPr>
          <w:lang w:val="lt-LT"/>
        </w:rPr>
      </w:pPr>
    </w:p>
    <w:p w14:paraId="05D923EB" w14:textId="77777777" w:rsidR="00A8300C" w:rsidRPr="003044FA" w:rsidRDefault="00A8300C" w:rsidP="00521F16">
      <w:pPr>
        <w:rPr>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8"/>
      </w:tblGrid>
      <w:tr w:rsidR="00A8300C" w:rsidRPr="003044FA" w14:paraId="1A62E1FE" w14:textId="77777777">
        <w:tc>
          <w:tcPr>
            <w:tcW w:w="9286" w:type="dxa"/>
          </w:tcPr>
          <w:p w14:paraId="76439974" w14:textId="77777777" w:rsidR="00A8300C" w:rsidRPr="003044FA" w:rsidRDefault="00A8300C" w:rsidP="00521F16">
            <w:pPr>
              <w:ind w:left="567" w:hanging="567"/>
              <w:rPr>
                <w:b/>
                <w:bCs/>
                <w:caps/>
                <w:lang w:val="lt-LT"/>
              </w:rPr>
            </w:pPr>
            <w:r w:rsidRPr="003044FA">
              <w:rPr>
                <w:b/>
                <w:bCs/>
                <w:caps/>
                <w:lang w:val="lt-LT"/>
              </w:rPr>
              <w:t>16.</w:t>
            </w:r>
            <w:r w:rsidRPr="003044FA">
              <w:rPr>
                <w:b/>
                <w:bCs/>
                <w:caps/>
                <w:lang w:val="lt-LT"/>
              </w:rPr>
              <w:tab/>
              <w:t>REGISTRACIJOS TEISĖS NUMERIS (-IAI)</w:t>
            </w:r>
          </w:p>
        </w:tc>
      </w:tr>
    </w:tbl>
    <w:p w14:paraId="5E8481A6" w14:textId="77777777" w:rsidR="00A8300C" w:rsidRPr="003044FA" w:rsidRDefault="00A8300C" w:rsidP="00521F16">
      <w:pPr>
        <w:rPr>
          <w:lang w:val="lt-LT"/>
        </w:rPr>
      </w:pPr>
    </w:p>
    <w:p w14:paraId="1C6E95DF" w14:textId="77777777" w:rsidR="00A8300C" w:rsidRPr="003044FA" w:rsidRDefault="00A8300C" w:rsidP="00521F16">
      <w:pPr>
        <w:rPr>
          <w:highlight w:val="lightGray"/>
          <w:lang w:val="lt-LT"/>
        </w:rPr>
      </w:pPr>
      <w:r w:rsidRPr="003044FA">
        <w:rPr>
          <w:highlight w:val="lightGray"/>
          <w:lang w:val="lt-LT"/>
        </w:rPr>
        <w:t>EU/2/97/004/008 1 x 100 ml</w:t>
      </w:r>
    </w:p>
    <w:p w14:paraId="59785A50" w14:textId="77777777" w:rsidR="00A8300C" w:rsidRPr="003044FA" w:rsidRDefault="00A8300C" w:rsidP="00521F16">
      <w:pPr>
        <w:rPr>
          <w:highlight w:val="lightGray"/>
          <w:lang w:val="lt-LT"/>
        </w:rPr>
      </w:pPr>
      <w:r w:rsidRPr="003044FA">
        <w:rPr>
          <w:highlight w:val="lightGray"/>
          <w:lang w:val="lt-LT"/>
        </w:rPr>
        <w:t>EU/2/97/004/031 1 x 250 ml</w:t>
      </w:r>
    </w:p>
    <w:p w14:paraId="792D81C8" w14:textId="77777777" w:rsidR="00A8300C" w:rsidRPr="003044FA" w:rsidRDefault="00A8300C" w:rsidP="00521F16">
      <w:pPr>
        <w:rPr>
          <w:highlight w:val="lightGray"/>
          <w:lang w:val="lt-LT"/>
        </w:rPr>
      </w:pPr>
      <w:r w:rsidRPr="003044FA">
        <w:rPr>
          <w:highlight w:val="lightGray"/>
          <w:lang w:val="lt-LT"/>
        </w:rPr>
        <w:t>EU/2/97/004/015 12 x 100 ml</w:t>
      </w:r>
    </w:p>
    <w:p w14:paraId="61D8C3E0" w14:textId="77777777" w:rsidR="00A8300C" w:rsidRPr="003044FA" w:rsidRDefault="00A8300C" w:rsidP="00521F16">
      <w:pPr>
        <w:rPr>
          <w:lang w:val="lt-LT"/>
        </w:rPr>
      </w:pPr>
      <w:r w:rsidRPr="003044FA">
        <w:rPr>
          <w:highlight w:val="lightGray"/>
          <w:lang w:val="lt-LT"/>
        </w:rPr>
        <w:t>EU/2/97/004/032 6 x 250 ml</w:t>
      </w:r>
    </w:p>
    <w:p w14:paraId="53DF49B5" w14:textId="77777777" w:rsidR="00A8300C" w:rsidRPr="003044FA" w:rsidRDefault="00A8300C" w:rsidP="00521F16">
      <w:pPr>
        <w:ind w:left="567" w:hanging="567"/>
        <w:rPr>
          <w:sz w:val="20"/>
          <w:szCs w:val="20"/>
          <w:lang w:val="lt-LT"/>
        </w:rPr>
      </w:pPr>
    </w:p>
    <w:p w14:paraId="381B7CB8" w14:textId="77777777" w:rsidR="00A8300C" w:rsidRPr="003044FA" w:rsidRDefault="00A8300C" w:rsidP="00521F16">
      <w:pPr>
        <w:ind w:left="567" w:hanging="567"/>
        <w:rPr>
          <w:sz w:val="20"/>
          <w:szCs w:val="20"/>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287"/>
      </w:tblGrid>
      <w:tr w:rsidR="00A8300C" w:rsidRPr="003044FA" w14:paraId="5668D2F3" w14:textId="77777777">
        <w:tc>
          <w:tcPr>
            <w:tcW w:w="9287" w:type="dxa"/>
          </w:tcPr>
          <w:p w14:paraId="118C8220" w14:textId="77777777" w:rsidR="00A8300C" w:rsidRPr="003044FA" w:rsidRDefault="00A8300C" w:rsidP="00521F16">
            <w:pPr>
              <w:ind w:left="567" w:hanging="567"/>
              <w:rPr>
                <w:b/>
                <w:bCs/>
                <w:lang w:val="lt-LT"/>
              </w:rPr>
            </w:pPr>
            <w:r w:rsidRPr="003044FA">
              <w:rPr>
                <w:b/>
                <w:bCs/>
                <w:lang w:val="lt-LT"/>
              </w:rPr>
              <w:t>17.</w:t>
            </w:r>
            <w:r w:rsidRPr="003044FA">
              <w:rPr>
                <w:b/>
                <w:bCs/>
                <w:lang w:val="lt-LT"/>
              </w:rPr>
              <w:tab/>
              <w:t>GAMINTOJO SERIJOS NUMERIS</w:t>
            </w:r>
          </w:p>
        </w:tc>
      </w:tr>
    </w:tbl>
    <w:p w14:paraId="0E719F81" w14:textId="77777777" w:rsidR="00A8300C" w:rsidRPr="003044FA" w:rsidRDefault="00A8300C" w:rsidP="00521F16">
      <w:pPr>
        <w:ind w:left="567" w:hanging="567"/>
        <w:rPr>
          <w:sz w:val="20"/>
          <w:szCs w:val="20"/>
          <w:lang w:val="lt-LT"/>
        </w:rPr>
      </w:pPr>
    </w:p>
    <w:p w14:paraId="3800C891" w14:textId="77777777" w:rsidR="00A8300C" w:rsidRPr="003044FA" w:rsidRDefault="00A8300C" w:rsidP="00521F16">
      <w:pPr>
        <w:rPr>
          <w:lang w:val="lt-LT"/>
        </w:rPr>
      </w:pPr>
      <w:r w:rsidRPr="003044FA">
        <w:rPr>
          <w:lang w:val="lt-LT"/>
        </w:rPr>
        <w:t>Lot {numeris}</w:t>
      </w:r>
    </w:p>
    <w:p w14:paraId="111B3F11" w14:textId="77777777" w:rsidR="00A8300C" w:rsidRPr="003044FA" w:rsidRDefault="00A8300C" w:rsidP="00521F16">
      <w:pPr>
        <w:ind w:left="546" w:hanging="546"/>
        <w:rPr>
          <w:caps/>
          <w:lang w:val="lt-LT"/>
        </w:rPr>
      </w:pPr>
      <w:r w:rsidRPr="003044FA">
        <w:rPr>
          <w:lang w:val="lt-LT"/>
        </w:rPr>
        <w:br w:type="page"/>
      </w:r>
    </w:p>
    <w:p w14:paraId="5D4F213A" w14:textId="77777777" w:rsidR="00A8300C" w:rsidRPr="003044FA" w:rsidRDefault="00A8300C" w:rsidP="00521F16">
      <w:pPr>
        <w:pBdr>
          <w:top w:val="single" w:sz="4" w:space="1" w:color="auto"/>
          <w:left w:val="single" w:sz="4" w:space="4" w:color="auto"/>
          <w:bottom w:val="single" w:sz="4" w:space="1" w:color="auto"/>
          <w:right w:val="single" w:sz="4" w:space="4" w:color="auto"/>
        </w:pBdr>
        <w:rPr>
          <w:lang w:val="lt-LT"/>
        </w:rPr>
      </w:pPr>
      <w:r w:rsidRPr="003044FA">
        <w:rPr>
          <w:b/>
          <w:bCs/>
          <w:caps/>
          <w:lang w:val="lt-LT"/>
        </w:rPr>
        <w:lastRenderedPageBreak/>
        <w:t>MINIMALŪS DUOMENYS, KURIE TURI BŪTI ANT MAŽŲ PIRMINIŲ PAKUOČIŲ</w:t>
      </w:r>
      <w:r w:rsidRPr="003044FA">
        <w:rPr>
          <w:b/>
          <w:bCs/>
          <w:lang w:val="lt-LT"/>
        </w:rPr>
        <w:t xml:space="preserve"> </w:t>
      </w:r>
    </w:p>
    <w:p w14:paraId="3FBA94CC" w14:textId="77777777" w:rsidR="00A8300C" w:rsidRPr="003044FA" w:rsidRDefault="00A8300C" w:rsidP="00521F16">
      <w:pPr>
        <w:pBdr>
          <w:top w:val="single" w:sz="4" w:space="1" w:color="auto"/>
          <w:left w:val="single" w:sz="4" w:space="4" w:color="auto"/>
          <w:bottom w:val="single" w:sz="4" w:space="1" w:color="auto"/>
          <w:right w:val="single" w:sz="4" w:space="4" w:color="auto"/>
        </w:pBdr>
        <w:rPr>
          <w:lang w:val="lt-LT"/>
        </w:rPr>
      </w:pPr>
    </w:p>
    <w:p w14:paraId="73EB3112" w14:textId="22099EEF" w:rsidR="00A8300C" w:rsidRPr="003044FA" w:rsidRDefault="0080571F" w:rsidP="00521F16">
      <w:pPr>
        <w:pBdr>
          <w:top w:val="single" w:sz="4" w:space="1" w:color="auto"/>
          <w:left w:val="single" w:sz="4" w:space="4" w:color="auto"/>
          <w:bottom w:val="single" w:sz="4" w:space="1" w:color="auto"/>
          <w:right w:val="single" w:sz="4" w:space="4" w:color="auto"/>
        </w:pBdr>
        <w:rPr>
          <w:b/>
          <w:bCs/>
          <w:lang w:val="lt-LT"/>
        </w:rPr>
      </w:pPr>
      <w:r>
        <w:rPr>
          <w:b/>
          <w:bCs/>
          <w:lang w:val="lt-LT"/>
        </w:rPr>
        <w:t>Flakon</w:t>
      </w:r>
      <w:r w:rsidRPr="003044FA">
        <w:rPr>
          <w:b/>
          <w:bCs/>
          <w:lang w:val="lt-LT"/>
        </w:rPr>
        <w:t>ai</w:t>
      </w:r>
      <w:r w:rsidR="00A8300C" w:rsidRPr="003044FA">
        <w:rPr>
          <w:b/>
          <w:bCs/>
          <w:lang w:val="lt-LT"/>
        </w:rPr>
        <w:t xml:space="preserve">, </w:t>
      </w:r>
      <w:r w:rsidR="00A8300C">
        <w:rPr>
          <w:b/>
          <w:bCs/>
          <w:lang w:val="lt-LT"/>
        </w:rPr>
        <w:t>2</w:t>
      </w:r>
      <w:r w:rsidR="00A8300C" w:rsidRPr="003044FA">
        <w:rPr>
          <w:b/>
          <w:bCs/>
          <w:lang w:val="lt-LT"/>
        </w:rPr>
        <w:t xml:space="preserve">0 ml ir </w:t>
      </w:r>
      <w:r w:rsidR="00A8300C">
        <w:rPr>
          <w:b/>
          <w:bCs/>
          <w:lang w:val="lt-LT"/>
        </w:rPr>
        <w:t>5</w:t>
      </w:r>
      <w:r w:rsidR="00A8300C" w:rsidRPr="003044FA">
        <w:rPr>
          <w:b/>
          <w:bCs/>
          <w:lang w:val="lt-LT"/>
        </w:rPr>
        <w:t>0 ml</w:t>
      </w:r>
    </w:p>
    <w:p w14:paraId="20C66D03" w14:textId="77777777" w:rsidR="00A8300C" w:rsidRPr="003044FA" w:rsidRDefault="00A8300C" w:rsidP="00521F16">
      <w:pPr>
        <w:rPr>
          <w:lang w:val="lt-LT"/>
        </w:rPr>
      </w:pPr>
    </w:p>
    <w:p w14:paraId="7750CE19"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1.</w:t>
      </w:r>
      <w:r w:rsidRPr="003044FA">
        <w:rPr>
          <w:b/>
          <w:bCs/>
          <w:lang w:val="lt-LT"/>
        </w:rPr>
        <w:tab/>
        <w:t>VETERINARINIO VAISTO PAVADINIMAS</w:t>
      </w:r>
    </w:p>
    <w:p w14:paraId="71FF9641" w14:textId="77777777" w:rsidR="00A8300C" w:rsidRPr="003044FA" w:rsidRDefault="00A8300C" w:rsidP="00521F16">
      <w:pPr>
        <w:rPr>
          <w:lang w:val="lt-LT"/>
        </w:rPr>
      </w:pPr>
    </w:p>
    <w:p w14:paraId="75344182" w14:textId="77777777" w:rsidR="00A8300C" w:rsidRPr="003044FA" w:rsidRDefault="00A8300C" w:rsidP="00521F16">
      <w:pPr>
        <w:rPr>
          <w:lang w:val="lt-LT"/>
        </w:rPr>
      </w:pPr>
      <w:r w:rsidRPr="003044FA">
        <w:rPr>
          <w:lang w:val="lt-LT"/>
        </w:rPr>
        <w:t>Metacam 20 mg/ml, injekcinis tirpalas galvijams, kiaulėms ir arkliams</w:t>
      </w:r>
    </w:p>
    <w:p w14:paraId="70C208D7" w14:textId="77777777" w:rsidR="00A8300C" w:rsidRPr="003044FA" w:rsidRDefault="00A8300C" w:rsidP="00521F16">
      <w:pPr>
        <w:rPr>
          <w:lang w:val="lt-LT"/>
        </w:rPr>
      </w:pPr>
      <w:r w:rsidRPr="003044FA">
        <w:rPr>
          <w:lang w:val="lt-LT"/>
        </w:rPr>
        <w:t>Meloksikamas</w:t>
      </w:r>
    </w:p>
    <w:p w14:paraId="5EDA209B" w14:textId="77777777" w:rsidR="00A8300C" w:rsidRPr="003044FA" w:rsidRDefault="00A8300C" w:rsidP="00521F16">
      <w:pPr>
        <w:rPr>
          <w:lang w:val="lt-LT" w:eastAsia="de-DE"/>
        </w:rPr>
      </w:pPr>
    </w:p>
    <w:p w14:paraId="7121C7ED" w14:textId="77777777" w:rsidR="00A8300C" w:rsidRPr="003044FA" w:rsidRDefault="00A8300C" w:rsidP="00521F16">
      <w:pPr>
        <w:rPr>
          <w:lang w:val="lt-LT"/>
        </w:rPr>
      </w:pPr>
    </w:p>
    <w:p w14:paraId="37FFC556"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2.</w:t>
      </w:r>
      <w:r w:rsidRPr="003044FA">
        <w:rPr>
          <w:b/>
          <w:bCs/>
          <w:lang w:val="lt-LT"/>
        </w:rPr>
        <w:tab/>
        <w:t>VEIKLIOSIOS (-IŲJŲ) MEDŽIAGOS (-Ų) KIEKIS</w:t>
      </w:r>
    </w:p>
    <w:p w14:paraId="6A423FFE" w14:textId="77777777" w:rsidR="00A8300C" w:rsidRPr="003044FA" w:rsidRDefault="00A8300C" w:rsidP="00521F16">
      <w:pPr>
        <w:rPr>
          <w:lang w:val="lt-LT"/>
        </w:rPr>
      </w:pPr>
    </w:p>
    <w:p w14:paraId="0A9DE59E" w14:textId="77777777" w:rsidR="00A8300C" w:rsidRPr="003044FA" w:rsidRDefault="00A8300C" w:rsidP="00521F16">
      <w:pPr>
        <w:tabs>
          <w:tab w:val="left" w:pos="1418"/>
        </w:tabs>
        <w:rPr>
          <w:lang w:val="lt-LT" w:eastAsia="de-DE"/>
        </w:rPr>
      </w:pPr>
      <w:r w:rsidRPr="003044FA">
        <w:rPr>
          <w:lang w:val="lt-LT" w:eastAsia="de-DE"/>
        </w:rPr>
        <w:t>Meloksikamas 20 mg/ml.</w:t>
      </w:r>
    </w:p>
    <w:p w14:paraId="667E98EA" w14:textId="77777777" w:rsidR="00A8300C" w:rsidRPr="003044FA" w:rsidRDefault="00A8300C" w:rsidP="00521F16">
      <w:pPr>
        <w:rPr>
          <w:lang w:val="lt-LT"/>
        </w:rPr>
      </w:pPr>
    </w:p>
    <w:p w14:paraId="21BD43E4" w14:textId="77777777" w:rsidR="00A8300C" w:rsidRPr="003044FA" w:rsidRDefault="00A8300C" w:rsidP="00521F16">
      <w:pPr>
        <w:rPr>
          <w:lang w:val="lt-LT"/>
        </w:rPr>
      </w:pPr>
    </w:p>
    <w:p w14:paraId="74E25778"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3.</w:t>
      </w:r>
      <w:r w:rsidRPr="003044FA">
        <w:rPr>
          <w:b/>
          <w:bCs/>
          <w:lang w:val="lt-LT"/>
        </w:rPr>
        <w:tab/>
        <w:t xml:space="preserve">KIEKIS </w:t>
      </w:r>
      <w:r w:rsidRPr="003044FA">
        <w:rPr>
          <w:b/>
          <w:bCs/>
          <w:caps/>
          <w:lang w:val="lt-LT"/>
        </w:rPr>
        <w:t>(sVORIS, TŪRIS AR DOZIŲ SKAIČIUS)</w:t>
      </w:r>
    </w:p>
    <w:p w14:paraId="2A428809" w14:textId="77777777" w:rsidR="00A8300C" w:rsidRPr="003044FA" w:rsidRDefault="00A8300C" w:rsidP="00521F16">
      <w:pPr>
        <w:rPr>
          <w:lang w:val="lt-LT"/>
        </w:rPr>
      </w:pPr>
    </w:p>
    <w:p w14:paraId="55699B68" w14:textId="77777777" w:rsidR="00A8300C" w:rsidRPr="003044FA" w:rsidRDefault="00A8300C" w:rsidP="00521F16">
      <w:pPr>
        <w:rPr>
          <w:lang w:val="lt-LT"/>
        </w:rPr>
      </w:pPr>
      <w:r w:rsidRPr="003044FA">
        <w:rPr>
          <w:lang w:val="lt-LT"/>
        </w:rPr>
        <w:t>20 ml</w:t>
      </w:r>
    </w:p>
    <w:p w14:paraId="4F7BD253" w14:textId="77777777" w:rsidR="00A8300C" w:rsidRPr="003044FA" w:rsidRDefault="00A8300C" w:rsidP="00521F16">
      <w:pPr>
        <w:rPr>
          <w:lang w:val="lt-LT"/>
        </w:rPr>
      </w:pPr>
      <w:r w:rsidRPr="003044FA">
        <w:rPr>
          <w:highlight w:val="lightGray"/>
          <w:lang w:val="lt-LT"/>
        </w:rPr>
        <w:t>50 ml</w:t>
      </w:r>
    </w:p>
    <w:p w14:paraId="5C40A96B" w14:textId="77777777" w:rsidR="00A8300C" w:rsidRPr="003044FA" w:rsidRDefault="00A8300C" w:rsidP="00521F16">
      <w:pPr>
        <w:rPr>
          <w:lang w:val="lt-LT"/>
        </w:rPr>
      </w:pPr>
    </w:p>
    <w:p w14:paraId="37B063F5" w14:textId="77777777" w:rsidR="00A8300C" w:rsidRPr="003044FA" w:rsidRDefault="00A8300C" w:rsidP="00521F16">
      <w:pPr>
        <w:rPr>
          <w:lang w:val="lt-LT"/>
        </w:rPr>
      </w:pPr>
    </w:p>
    <w:p w14:paraId="04F79209"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4.</w:t>
      </w:r>
      <w:r w:rsidRPr="003044FA">
        <w:rPr>
          <w:b/>
          <w:bCs/>
          <w:lang w:val="lt-LT"/>
        </w:rPr>
        <w:tab/>
        <w:t>NAUDOJIMO BŪDAS (-AI)</w:t>
      </w:r>
    </w:p>
    <w:p w14:paraId="28AA298E" w14:textId="77777777" w:rsidR="00A8300C" w:rsidRPr="003044FA" w:rsidRDefault="00A8300C" w:rsidP="00521F16">
      <w:pPr>
        <w:rPr>
          <w:lang w:val="lt-LT" w:eastAsia="de-DE"/>
        </w:rPr>
      </w:pPr>
    </w:p>
    <w:p w14:paraId="2308EE9A" w14:textId="77777777" w:rsidR="00A8300C" w:rsidRPr="003044FA" w:rsidRDefault="00A8300C" w:rsidP="00521F16">
      <w:pPr>
        <w:rPr>
          <w:lang w:val="lt-LT"/>
        </w:rPr>
      </w:pPr>
      <w:r w:rsidRPr="003044FA">
        <w:rPr>
          <w:u w:val="single"/>
          <w:lang w:val="lt-LT"/>
        </w:rPr>
        <w:t>Galvijams</w:t>
      </w:r>
      <w:r w:rsidRPr="003044FA">
        <w:rPr>
          <w:lang w:val="lt-LT"/>
        </w:rPr>
        <w:tab/>
        <w:t>s.c. ar i.v.</w:t>
      </w:r>
    </w:p>
    <w:p w14:paraId="28B63E66" w14:textId="77777777" w:rsidR="00A8300C" w:rsidRPr="003044FA" w:rsidRDefault="00A8300C" w:rsidP="00521F16">
      <w:pPr>
        <w:rPr>
          <w:lang w:val="lt-LT"/>
        </w:rPr>
      </w:pPr>
      <w:r w:rsidRPr="003044FA">
        <w:rPr>
          <w:u w:val="single"/>
          <w:lang w:val="lt-LT"/>
        </w:rPr>
        <w:t>Kiaulėms</w:t>
      </w:r>
      <w:r w:rsidRPr="003044FA">
        <w:rPr>
          <w:lang w:val="lt-LT"/>
        </w:rPr>
        <w:tab/>
        <w:t>i.m.</w:t>
      </w:r>
    </w:p>
    <w:p w14:paraId="72848839" w14:textId="77777777" w:rsidR="00A8300C" w:rsidRPr="003044FA" w:rsidRDefault="00A8300C" w:rsidP="00521F16">
      <w:pPr>
        <w:rPr>
          <w:lang w:val="lt-LT"/>
        </w:rPr>
      </w:pPr>
      <w:r w:rsidRPr="003044FA">
        <w:rPr>
          <w:u w:val="single"/>
          <w:lang w:val="lt-LT"/>
        </w:rPr>
        <w:t>Arkliams</w:t>
      </w:r>
      <w:r w:rsidRPr="003044FA">
        <w:rPr>
          <w:lang w:val="lt-LT"/>
        </w:rPr>
        <w:tab/>
        <w:t>i.v.</w:t>
      </w:r>
    </w:p>
    <w:p w14:paraId="616AE33F" w14:textId="77777777" w:rsidR="00A8300C" w:rsidRPr="003044FA" w:rsidRDefault="00A8300C" w:rsidP="00521F16">
      <w:pPr>
        <w:rPr>
          <w:lang w:val="lt-LT"/>
        </w:rPr>
      </w:pPr>
    </w:p>
    <w:p w14:paraId="5C9CE17E" w14:textId="77777777" w:rsidR="00A8300C" w:rsidRPr="003044FA" w:rsidRDefault="00A8300C" w:rsidP="00521F16">
      <w:pPr>
        <w:rPr>
          <w:lang w:val="lt-LT"/>
        </w:rPr>
      </w:pPr>
    </w:p>
    <w:p w14:paraId="09839769"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5.</w:t>
      </w:r>
      <w:r w:rsidRPr="003044FA">
        <w:rPr>
          <w:b/>
          <w:bCs/>
          <w:lang w:val="lt-LT"/>
        </w:rPr>
        <w:tab/>
        <w:t>IŠLAUKA</w:t>
      </w:r>
    </w:p>
    <w:p w14:paraId="18545B8F" w14:textId="77777777" w:rsidR="00A8300C" w:rsidRPr="003044FA" w:rsidRDefault="00A8300C" w:rsidP="00521F16">
      <w:pPr>
        <w:pStyle w:val="EndnoteText"/>
        <w:tabs>
          <w:tab w:val="clear" w:pos="567"/>
        </w:tabs>
        <w:rPr>
          <w:lang w:val="lt-LT"/>
        </w:rPr>
      </w:pPr>
    </w:p>
    <w:p w14:paraId="77492A34" w14:textId="095889C8" w:rsidR="00A8300C" w:rsidRPr="003044FA" w:rsidRDefault="00A8300C" w:rsidP="00521F16">
      <w:pPr>
        <w:pStyle w:val="BodyText"/>
        <w:tabs>
          <w:tab w:val="left" w:pos="1276"/>
          <w:tab w:val="left" w:pos="2552"/>
        </w:tabs>
        <w:jc w:val="left"/>
        <w:rPr>
          <w:lang w:val="lt-LT"/>
        </w:rPr>
      </w:pPr>
      <w:r w:rsidRPr="003044FA">
        <w:rPr>
          <w:lang w:val="lt-LT"/>
        </w:rPr>
        <w:t>Išlauk</w:t>
      </w:r>
      <w:r w:rsidR="00B744EE">
        <w:rPr>
          <w:lang w:val="lt-LT"/>
        </w:rPr>
        <w:t>a</w:t>
      </w:r>
      <w:r w:rsidRPr="003044FA">
        <w:rPr>
          <w:lang w:val="lt-LT"/>
        </w:rPr>
        <w:t>:</w:t>
      </w:r>
    </w:p>
    <w:p w14:paraId="4CE50201" w14:textId="24AA6EA9" w:rsidR="00A8300C" w:rsidRPr="003044FA" w:rsidRDefault="00A8300C" w:rsidP="00AF0E3A">
      <w:pPr>
        <w:pStyle w:val="BodyText"/>
        <w:tabs>
          <w:tab w:val="left" w:pos="1418"/>
          <w:tab w:val="left" w:pos="2552"/>
        </w:tabs>
        <w:jc w:val="left"/>
        <w:rPr>
          <w:lang w:val="lt-LT"/>
        </w:rPr>
      </w:pPr>
      <w:r w:rsidRPr="003044FA">
        <w:rPr>
          <w:u w:val="single"/>
          <w:lang w:val="lt-LT"/>
        </w:rPr>
        <w:t>galvijų</w:t>
      </w:r>
      <w:r w:rsidRPr="003044FA">
        <w:rPr>
          <w:b/>
          <w:bCs/>
          <w:lang w:val="lt-LT"/>
        </w:rPr>
        <w:t xml:space="preserve"> </w:t>
      </w:r>
      <w:r w:rsidRPr="003044FA">
        <w:rPr>
          <w:b/>
          <w:bCs/>
          <w:lang w:val="lt-LT"/>
        </w:rPr>
        <w:tab/>
      </w:r>
      <w:r w:rsidRPr="003044FA">
        <w:rPr>
          <w:lang w:val="lt-LT"/>
        </w:rPr>
        <w:t>skerdienai ir subproduktams – 15 parų, pienui – 5 paros</w:t>
      </w:r>
      <w:r w:rsidR="00B744EE">
        <w:rPr>
          <w:lang w:val="lt-LT"/>
        </w:rPr>
        <w:t>;</w:t>
      </w:r>
    </w:p>
    <w:p w14:paraId="088AB69C" w14:textId="39641B4B" w:rsidR="00A8300C" w:rsidRPr="003044FA" w:rsidRDefault="00A8300C" w:rsidP="00AF0E3A">
      <w:pPr>
        <w:tabs>
          <w:tab w:val="left" w:pos="1418"/>
        </w:tabs>
        <w:rPr>
          <w:lang w:val="lt-LT"/>
        </w:rPr>
      </w:pPr>
      <w:r w:rsidRPr="003044FA">
        <w:rPr>
          <w:u w:val="single"/>
          <w:lang w:val="lt-LT"/>
        </w:rPr>
        <w:t xml:space="preserve">kiaulių </w:t>
      </w:r>
      <w:r w:rsidRPr="003044FA">
        <w:rPr>
          <w:b/>
          <w:bCs/>
          <w:lang w:val="lt-LT"/>
        </w:rPr>
        <w:tab/>
      </w:r>
      <w:r w:rsidRPr="003044FA">
        <w:rPr>
          <w:lang w:val="lt-LT"/>
        </w:rPr>
        <w:t>skerdienai ir subproduktams – 5 paros</w:t>
      </w:r>
      <w:r w:rsidR="00B744EE">
        <w:rPr>
          <w:lang w:val="lt-LT"/>
        </w:rPr>
        <w:t>;</w:t>
      </w:r>
    </w:p>
    <w:p w14:paraId="4C8C34C5" w14:textId="77777777" w:rsidR="00A8300C" w:rsidRPr="003044FA" w:rsidRDefault="00A8300C" w:rsidP="00AF0E3A">
      <w:pPr>
        <w:tabs>
          <w:tab w:val="left" w:pos="1418"/>
        </w:tabs>
        <w:rPr>
          <w:lang w:val="lt-LT"/>
        </w:rPr>
      </w:pPr>
      <w:r w:rsidRPr="003044FA">
        <w:rPr>
          <w:u w:val="single"/>
          <w:lang w:val="lt-LT"/>
        </w:rPr>
        <w:t xml:space="preserve">arklių </w:t>
      </w:r>
      <w:r w:rsidRPr="003044FA">
        <w:rPr>
          <w:lang w:val="lt-LT"/>
        </w:rPr>
        <w:tab/>
        <w:t>skerdienai ir subproduktams – 5 paros.</w:t>
      </w:r>
    </w:p>
    <w:p w14:paraId="39D148F3" w14:textId="3F60845D" w:rsidR="00A8300C" w:rsidRPr="003044FA" w:rsidRDefault="00A8300C" w:rsidP="00521F16">
      <w:pPr>
        <w:rPr>
          <w:lang w:val="lt-LT"/>
        </w:rPr>
      </w:pPr>
      <w:r w:rsidRPr="003044FA">
        <w:rPr>
          <w:lang w:val="lt-LT"/>
        </w:rPr>
        <w:t>Neregistruota</w:t>
      </w:r>
      <w:r w:rsidR="00B744EE">
        <w:rPr>
          <w:lang w:val="lt-LT"/>
        </w:rPr>
        <w:t>s</w:t>
      </w:r>
      <w:r w:rsidRPr="003044FA">
        <w:rPr>
          <w:lang w:val="lt-LT"/>
        </w:rPr>
        <w:t xml:space="preserve"> naudoti kumelėms, kurių pienas skirtas žmonių maistui.</w:t>
      </w:r>
    </w:p>
    <w:p w14:paraId="2CE874E2" w14:textId="77777777" w:rsidR="00A8300C" w:rsidRPr="003044FA" w:rsidRDefault="00A8300C" w:rsidP="00521F16">
      <w:pPr>
        <w:rPr>
          <w:lang w:val="lt-LT"/>
        </w:rPr>
      </w:pPr>
    </w:p>
    <w:p w14:paraId="6CD8DD70" w14:textId="77777777" w:rsidR="00A8300C" w:rsidRPr="003044FA" w:rsidRDefault="00A8300C" w:rsidP="00DA17F2">
      <w:pPr>
        <w:rPr>
          <w:lang w:val="lt-LT"/>
        </w:rPr>
      </w:pPr>
    </w:p>
    <w:p w14:paraId="56B3FBA3"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6.</w:t>
      </w:r>
      <w:r w:rsidRPr="003044FA">
        <w:rPr>
          <w:b/>
          <w:bCs/>
          <w:lang w:val="lt-LT"/>
        </w:rPr>
        <w:tab/>
        <w:t>SERIJOS NUMERIS</w:t>
      </w:r>
    </w:p>
    <w:p w14:paraId="51C9700F" w14:textId="77777777" w:rsidR="00A8300C" w:rsidRPr="003044FA" w:rsidRDefault="00A8300C" w:rsidP="00521F16">
      <w:pPr>
        <w:rPr>
          <w:lang w:val="lt-LT"/>
        </w:rPr>
      </w:pPr>
    </w:p>
    <w:p w14:paraId="37DCD31B" w14:textId="77777777" w:rsidR="00A8300C" w:rsidRPr="003044FA" w:rsidRDefault="00A8300C" w:rsidP="00521F16">
      <w:pPr>
        <w:rPr>
          <w:lang w:val="lt-LT"/>
        </w:rPr>
      </w:pPr>
      <w:r w:rsidRPr="003044FA">
        <w:rPr>
          <w:lang w:val="lt-LT"/>
        </w:rPr>
        <w:t>Lot {numeris}</w:t>
      </w:r>
    </w:p>
    <w:p w14:paraId="2D9B7C9D" w14:textId="77777777" w:rsidR="00A8300C" w:rsidRPr="003044FA" w:rsidRDefault="00A8300C" w:rsidP="00521F16">
      <w:pPr>
        <w:rPr>
          <w:lang w:val="lt-LT"/>
        </w:rPr>
      </w:pPr>
    </w:p>
    <w:p w14:paraId="410869A7" w14:textId="77777777" w:rsidR="00A8300C" w:rsidRPr="003044FA" w:rsidRDefault="00A8300C" w:rsidP="00521F16">
      <w:pPr>
        <w:rPr>
          <w:lang w:val="lt-LT"/>
        </w:rPr>
      </w:pPr>
    </w:p>
    <w:p w14:paraId="7ACA049B"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7.</w:t>
      </w:r>
      <w:r w:rsidRPr="003044FA">
        <w:rPr>
          <w:b/>
          <w:bCs/>
          <w:lang w:val="lt-LT"/>
        </w:rPr>
        <w:tab/>
        <w:t>TINKAMUMO DATA</w:t>
      </w:r>
    </w:p>
    <w:p w14:paraId="331F9F74" w14:textId="77777777" w:rsidR="00A8300C" w:rsidRPr="003044FA" w:rsidRDefault="00A8300C" w:rsidP="00521F16">
      <w:pPr>
        <w:rPr>
          <w:lang w:val="lt-LT"/>
        </w:rPr>
      </w:pPr>
    </w:p>
    <w:p w14:paraId="5F34E368" w14:textId="77777777" w:rsidR="00A8300C" w:rsidRPr="003044FA" w:rsidRDefault="00A8300C" w:rsidP="00521F16">
      <w:pPr>
        <w:rPr>
          <w:lang w:val="lt-LT"/>
        </w:rPr>
      </w:pPr>
      <w:r w:rsidRPr="003044FA">
        <w:rPr>
          <w:lang w:val="lt-LT"/>
        </w:rPr>
        <w:t>EXP {mėnuo/metai}</w:t>
      </w:r>
    </w:p>
    <w:p w14:paraId="0B04E473" w14:textId="77777777" w:rsidR="00A8300C" w:rsidRPr="003044FA" w:rsidRDefault="00A8300C" w:rsidP="00521F16">
      <w:pPr>
        <w:rPr>
          <w:lang w:val="lt-LT"/>
        </w:rPr>
      </w:pPr>
      <w:r w:rsidRPr="003044FA">
        <w:rPr>
          <w:lang w:val="lt-LT"/>
        </w:rPr>
        <w:t>Pradūrus kamštelį, sunaudoti per 28 d.</w:t>
      </w:r>
    </w:p>
    <w:p w14:paraId="55BCD72F" w14:textId="77777777" w:rsidR="00A8300C" w:rsidRPr="003044FA" w:rsidRDefault="00A8300C" w:rsidP="00521F16">
      <w:pPr>
        <w:rPr>
          <w:lang w:val="lt-LT"/>
        </w:rPr>
      </w:pPr>
    </w:p>
    <w:p w14:paraId="489803E2" w14:textId="77777777" w:rsidR="00A8300C" w:rsidRPr="003044FA" w:rsidRDefault="00A8300C" w:rsidP="00521F16">
      <w:pPr>
        <w:rPr>
          <w:lang w:val="lt-LT"/>
        </w:rPr>
      </w:pPr>
    </w:p>
    <w:p w14:paraId="0AD9DED4"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caps/>
          <w:lang w:val="lt-LT"/>
        </w:rPr>
        <w:t>8.</w:t>
      </w:r>
      <w:r w:rsidRPr="003044FA">
        <w:rPr>
          <w:b/>
          <w:bCs/>
          <w:caps/>
          <w:lang w:val="lt-LT"/>
        </w:rPr>
        <w:tab/>
        <w:t xml:space="preserve">NUORODA „TIK Veterinariniam naudojimui“ </w:t>
      </w:r>
    </w:p>
    <w:p w14:paraId="634629CE" w14:textId="77777777" w:rsidR="00A8300C" w:rsidRPr="003044FA" w:rsidRDefault="00A8300C" w:rsidP="00521F16">
      <w:pPr>
        <w:rPr>
          <w:lang w:val="lt-LT"/>
        </w:rPr>
      </w:pPr>
    </w:p>
    <w:p w14:paraId="15BEA5EC" w14:textId="77777777" w:rsidR="00A8300C" w:rsidRPr="003044FA" w:rsidRDefault="00A8300C" w:rsidP="00521F16">
      <w:pPr>
        <w:rPr>
          <w:lang w:val="lt-LT"/>
        </w:rPr>
      </w:pPr>
      <w:r w:rsidRPr="003044FA">
        <w:rPr>
          <w:lang w:val="lt-LT"/>
        </w:rPr>
        <w:t>Tik veterinariniam naudojimui.</w:t>
      </w:r>
    </w:p>
    <w:p w14:paraId="4DEFF94B" w14:textId="77777777" w:rsidR="00A8300C" w:rsidRPr="003044FA" w:rsidRDefault="00A8300C" w:rsidP="00521F16">
      <w:pPr>
        <w:rPr>
          <w:b/>
          <w:bCs/>
          <w:lang w:val="lt-LT"/>
        </w:rPr>
      </w:pPr>
      <w:r w:rsidRPr="003044FA">
        <w:rPr>
          <w:lang w:val="lt-LT"/>
        </w:rPr>
        <w:br w:type="page"/>
      </w:r>
    </w:p>
    <w:p w14:paraId="0A3B92AF" w14:textId="77777777" w:rsidR="00A8300C" w:rsidRPr="003044FA" w:rsidRDefault="00A8300C" w:rsidP="00521F16">
      <w:pPr>
        <w:pBdr>
          <w:top w:val="single" w:sz="4" w:space="1" w:color="auto"/>
          <w:left w:val="single" w:sz="4" w:space="4" w:color="auto"/>
          <w:bottom w:val="single" w:sz="4" w:space="1" w:color="auto"/>
          <w:right w:val="single" w:sz="4" w:space="4" w:color="auto"/>
        </w:pBdr>
        <w:rPr>
          <w:lang w:val="lt-LT"/>
        </w:rPr>
      </w:pPr>
      <w:r w:rsidRPr="003044FA">
        <w:rPr>
          <w:b/>
          <w:bCs/>
          <w:lang w:val="lt-LT"/>
        </w:rPr>
        <w:lastRenderedPageBreak/>
        <w:t>DUOMENYS, KURIE TURI BŪTI ANT ANTRINĖS PAKUOTĖS</w:t>
      </w:r>
    </w:p>
    <w:p w14:paraId="2A76EE49" w14:textId="77777777" w:rsidR="00A8300C" w:rsidRPr="003044FA" w:rsidRDefault="00A8300C" w:rsidP="00521F16">
      <w:pPr>
        <w:pBdr>
          <w:top w:val="single" w:sz="4" w:space="1" w:color="auto"/>
          <w:left w:val="single" w:sz="4" w:space="4" w:color="auto"/>
          <w:bottom w:val="single" w:sz="4" w:space="1" w:color="auto"/>
          <w:right w:val="single" w:sz="4" w:space="4" w:color="auto"/>
        </w:pBdr>
        <w:rPr>
          <w:lang w:val="lt-LT"/>
        </w:rPr>
      </w:pPr>
    </w:p>
    <w:p w14:paraId="2FA02E87" w14:textId="77777777" w:rsidR="00A8300C" w:rsidRPr="003044FA" w:rsidRDefault="00A8300C" w:rsidP="00521F16">
      <w:pPr>
        <w:pBdr>
          <w:top w:val="single" w:sz="4" w:space="1" w:color="auto"/>
          <w:left w:val="single" w:sz="4" w:space="4" w:color="auto"/>
          <w:bottom w:val="single" w:sz="4" w:space="1" w:color="auto"/>
          <w:right w:val="single" w:sz="4" w:space="4" w:color="auto"/>
        </w:pBdr>
        <w:rPr>
          <w:b/>
          <w:bCs/>
          <w:lang w:val="lt-LT"/>
        </w:rPr>
      </w:pPr>
      <w:r w:rsidRPr="003044FA">
        <w:rPr>
          <w:b/>
          <w:bCs/>
          <w:lang w:val="lt-LT"/>
        </w:rPr>
        <w:t>Dėžutės po 100 ml ir 250 ml</w:t>
      </w:r>
    </w:p>
    <w:p w14:paraId="2F25B9E0" w14:textId="77777777" w:rsidR="00A8300C" w:rsidRPr="003044FA" w:rsidRDefault="00A8300C" w:rsidP="00521F16">
      <w:pPr>
        <w:rPr>
          <w:u w:val="single"/>
          <w:lang w:val="lt-LT"/>
        </w:rPr>
      </w:pPr>
    </w:p>
    <w:p w14:paraId="55588F21"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1.</w:t>
      </w:r>
      <w:r w:rsidRPr="003044FA">
        <w:rPr>
          <w:b/>
          <w:bCs/>
          <w:lang w:val="lt-LT"/>
        </w:rPr>
        <w:tab/>
        <w:t>VETERINARINIO VAISTO PAVADINIMAS</w:t>
      </w:r>
    </w:p>
    <w:p w14:paraId="4177CD24" w14:textId="77777777" w:rsidR="00A8300C" w:rsidRPr="003044FA" w:rsidRDefault="00A8300C" w:rsidP="00521F16">
      <w:pPr>
        <w:rPr>
          <w:lang w:val="lt-LT"/>
        </w:rPr>
      </w:pPr>
    </w:p>
    <w:p w14:paraId="2C05A3FD" w14:textId="77777777" w:rsidR="00A8300C" w:rsidRPr="003044FA" w:rsidRDefault="00A8300C" w:rsidP="00521F16">
      <w:pPr>
        <w:outlineLvl w:val="1"/>
        <w:rPr>
          <w:lang w:val="lt-LT"/>
        </w:rPr>
      </w:pPr>
      <w:r w:rsidRPr="003044FA">
        <w:rPr>
          <w:lang w:val="lt-LT"/>
        </w:rPr>
        <w:t>Metacam 15 mg/ml, geriamoji suspensija arkliams</w:t>
      </w:r>
    </w:p>
    <w:p w14:paraId="6F70E671" w14:textId="77777777" w:rsidR="00A8300C" w:rsidRPr="003044FA" w:rsidRDefault="00A8300C" w:rsidP="00521F16">
      <w:pPr>
        <w:rPr>
          <w:lang w:val="lt-LT"/>
        </w:rPr>
      </w:pPr>
      <w:r w:rsidRPr="003044FA">
        <w:rPr>
          <w:lang w:val="lt-LT"/>
        </w:rPr>
        <w:t>Meloksikamas</w:t>
      </w:r>
    </w:p>
    <w:p w14:paraId="59456C78" w14:textId="77777777" w:rsidR="00A8300C" w:rsidRPr="003044FA" w:rsidRDefault="00A8300C" w:rsidP="00521F16">
      <w:pPr>
        <w:rPr>
          <w:lang w:val="lt-LT"/>
        </w:rPr>
      </w:pPr>
    </w:p>
    <w:p w14:paraId="575F1554" w14:textId="77777777" w:rsidR="00A8300C" w:rsidRPr="003044FA" w:rsidRDefault="00A8300C" w:rsidP="00521F16">
      <w:pPr>
        <w:rPr>
          <w:lang w:val="lt-LT"/>
        </w:rPr>
      </w:pPr>
    </w:p>
    <w:p w14:paraId="75C21A45"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2.</w:t>
      </w:r>
      <w:r w:rsidRPr="003044FA">
        <w:rPr>
          <w:b/>
          <w:bCs/>
          <w:lang w:val="lt-LT"/>
        </w:rPr>
        <w:tab/>
        <w:t>VEIKLIOJI (-IOSIOS) MEDŽIAGA (-OS)</w:t>
      </w:r>
    </w:p>
    <w:p w14:paraId="3276B258" w14:textId="77777777" w:rsidR="00A8300C" w:rsidRPr="003044FA" w:rsidRDefault="00A8300C" w:rsidP="00521F16">
      <w:pPr>
        <w:rPr>
          <w:lang w:val="lt-LT" w:eastAsia="de-DE"/>
        </w:rPr>
      </w:pPr>
    </w:p>
    <w:p w14:paraId="0EA49564" w14:textId="77777777" w:rsidR="00A8300C" w:rsidRPr="003044FA" w:rsidRDefault="00A8300C" w:rsidP="00521F16">
      <w:pPr>
        <w:tabs>
          <w:tab w:val="left" w:pos="1418"/>
        </w:tabs>
        <w:rPr>
          <w:lang w:val="lt-LT" w:eastAsia="de-DE"/>
        </w:rPr>
      </w:pPr>
      <w:r w:rsidRPr="003044FA">
        <w:rPr>
          <w:lang w:val="lt-LT" w:eastAsia="de-DE"/>
        </w:rPr>
        <w:t>Meloksikamas 15 mg/ml.</w:t>
      </w:r>
    </w:p>
    <w:p w14:paraId="5B03D260" w14:textId="77777777" w:rsidR="00A8300C" w:rsidRPr="003044FA" w:rsidRDefault="00A8300C" w:rsidP="00521F16">
      <w:pPr>
        <w:rPr>
          <w:lang w:val="lt-LT"/>
        </w:rPr>
      </w:pPr>
    </w:p>
    <w:p w14:paraId="3CAA9DCB" w14:textId="77777777" w:rsidR="00A8300C" w:rsidRPr="003044FA" w:rsidRDefault="00A8300C" w:rsidP="00521F16">
      <w:pPr>
        <w:rPr>
          <w:lang w:val="lt-LT"/>
        </w:rPr>
      </w:pPr>
    </w:p>
    <w:p w14:paraId="78744451"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3.</w:t>
      </w:r>
      <w:r w:rsidRPr="003044FA">
        <w:rPr>
          <w:b/>
          <w:bCs/>
          <w:lang w:val="lt-LT"/>
        </w:rPr>
        <w:tab/>
        <w:t>VAISTO FORMA</w:t>
      </w:r>
    </w:p>
    <w:p w14:paraId="1F6DD3E2" w14:textId="77777777" w:rsidR="00A8300C" w:rsidRPr="003044FA" w:rsidRDefault="00A8300C" w:rsidP="00521F16">
      <w:pPr>
        <w:rPr>
          <w:lang w:val="lt-LT"/>
        </w:rPr>
      </w:pPr>
    </w:p>
    <w:p w14:paraId="536653B3" w14:textId="77777777" w:rsidR="00A8300C" w:rsidRPr="003044FA" w:rsidRDefault="00A8300C" w:rsidP="00521F16">
      <w:pPr>
        <w:rPr>
          <w:lang w:val="lt-LT"/>
        </w:rPr>
      </w:pPr>
      <w:r w:rsidRPr="003044FA">
        <w:rPr>
          <w:highlight w:val="lightGray"/>
          <w:lang w:val="lt-LT"/>
        </w:rPr>
        <w:t>Geriamoji suspensija.</w:t>
      </w:r>
    </w:p>
    <w:p w14:paraId="17A5E8A0" w14:textId="77777777" w:rsidR="00A8300C" w:rsidRPr="003044FA" w:rsidRDefault="00A8300C" w:rsidP="00521F16">
      <w:pPr>
        <w:rPr>
          <w:lang w:val="lt-LT"/>
        </w:rPr>
      </w:pPr>
    </w:p>
    <w:p w14:paraId="52D9F97F" w14:textId="77777777" w:rsidR="00A8300C" w:rsidRPr="003044FA" w:rsidRDefault="00A8300C" w:rsidP="00521F16">
      <w:pPr>
        <w:rPr>
          <w:lang w:val="lt-LT"/>
        </w:rPr>
      </w:pPr>
    </w:p>
    <w:p w14:paraId="0F455FE5"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4.</w:t>
      </w:r>
      <w:r w:rsidRPr="003044FA">
        <w:rPr>
          <w:b/>
          <w:bCs/>
          <w:lang w:val="lt-LT"/>
        </w:rPr>
        <w:tab/>
        <w:t>PAKUOČIŲ DYDŽIAI</w:t>
      </w:r>
    </w:p>
    <w:p w14:paraId="737C9719" w14:textId="77777777" w:rsidR="00A8300C" w:rsidRPr="003044FA" w:rsidRDefault="00A8300C" w:rsidP="00521F16">
      <w:pPr>
        <w:rPr>
          <w:lang w:val="lt-LT"/>
        </w:rPr>
      </w:pPr>
    </w:p>
    <w:p w14:paraId="0DBDA228" w14:textId="77777777" w:rsidR="00A8300C" w:rsidRPr="003044FA" w:rsidRDefault="00A8300C" w:rsidP="00521F16">
      <w:pPr>
        <w:rPr>
          <w:lang w:val="lt-LT"/>
        </w:rPr>
      </w:pPr>
      <w:r w:rsidRPr="003044FA">
        <w:rPr>
          <w:lang w:val="lt-LT"/>
        </w:rPr>
        <w:t>100 ml</w:t>
      </w:r>
    </w:p>
    <w:p w14:paraId="3F02869D" w14:textId="77777777" w:rsidR="00A8300C" w:rsidRPr="003044FA" w:rsidRDefault="00A8300C" w:rsidP="00521F16">
      <w:pPr>
        <w:rPr>
          <w:lang w:val="lt-LT"/>
        </w:rPr>
      </w:pPr>
      <w:r w:rsidRPr="003044FA">
        <w:rPr>
          <w:highlight w:val="lightGray"/>
          <w:lang w:val="lt-LT"/>
        </w:rPr>
        <w:t>250 ml</w:t>
      </w:r>
    </w:p>
    <w:p w14:paraId="5EF303B5" w14:textId="77777777" w:rsidR="00A8300C" w:rsidRPr="003044FA" w:rsidRDefault="00A8300C" w:rsidP="00521F16">
      <w:pPr>
        <w:rPr>
          <w:lang w:val="lt-LT"/>
        </w:rPr>
      </w:pPr>
    </w:p>
    <w:p w14:paraId="2BE22C51" w14:textId="77777777" w:rsidR="00A8300C" w:rsidRPr="003044FA" w:rsidRDefault="00A8300C" w:rsidP="00521F16">
      <w:pPr>
        <w:rPr>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8"/>
      </w:tblGrid>
      <w:tr w:rsidR="00A8300C" w:rsidRPr="003044FA" w14:paraId="6BC0D7C3" w14:textId="77777777">
        <w:tc>
          <w:tcPr>
            <w:tcW w:w="9627" w:type="dxa"/>
          </w:tcPr>
          <w:p w14:paraId="1ECAF90B" w14:textId="77777777" w:rsidR="00A8300C" w:rsidRPr="003044FA" w:rsidRDefault="00A8300C" w:rsidP="00521F16">
            <w:pPr>
              <w:ind w:left="567" w:hanging="567"/>
              <w:rPr>
                <w:b/>
                <w:bCs/>
                <w:caps/>
                <w:lang w:val="lt-LT"/>
              </w:rPr>
            </w:pPr>
            <w:r w:rsidRPr="003044FA">
              <w:rPr>
                <w:b/>
                <w:bCs/>
                <w:caps/>
                <w:lang w:val="lt-LT"/>
              </w:rPr>
              <w:t>5.</w:t>
            </w:r>
            <w:r w:rsidRPr="003044FA">
              <w:rPr>
                <w:b/>
                <w:bCs/>
                <w:caps/>
                <w:lang w:val="lt-LT"/>
              </w:rPr>
              <w:tab/>
              <w:t>PASKIRTIES GYVŪNŲ RŪŠIS (-YS)</w:t>
            </w:r>
          </w:p>
        </w:tc>
      </w:tr>
    </w:tbl>
    <w:p w14:paraId="60223997" w14:textId="77777777" w:rsidR="00A8300C" w:rsidRPr="003044FA" w:rsidRDefault="00A8300C" w:rsidP="00521F16">
      <w:pPr>
        <w:rPr>
          <w:lang w:val="lt-LT"/>
        </w:rPr>
      </w:pPr>
    </w:p>
    <w:p w14:paraId="1C084979" w14:textId="77777777" w:rsidR="00A8300C" w:rsidRPr="003044FA" w:rsidRDefault="00A8300C" w:rsidP="00521F16">
      <w:pPr>
        <w:rPr>
          <w:lang w:val="lt-LT"/>
        </w:rPr>
      </w:pPr>
      <w:r w:rsidRPr="003044FA">
        <w:rPr>
          <w:highlight w:val="lightGray"/>
          <w:lang w:val="lt-LT"/>
        </w:rPr>
        <w:t>Arkliai.</w:t>
      </w:r>
    </w:p>
    <w:p w14:paraId="04F764DA" w14:textId="77777777" w:rsidR="00A8300C" w:rsidRPr="003044FA" w:rsidRDefault="00A8300C" w:rsidP="00521F16">
      <w:pPr>
        <w:rPr>
          <w:lang w:val="lt-LT"/>
        </w:rPr>
      </w:pPr>
    </w:p>
    <w:p w14:paraId="21E4B406" w14:textId="77777777" w:rsidR="00A8300C" w:rsidRPr="003044FA" w:rsidRDefault="00A8300C" w:rsidP="00521F16">
      <w:pPr>
        <w:rPr>
          <w:lang w:val="lt-LT"/>
        </w:rPr>
      </w:pPr>
    </w:p>
    <w:p w14:paraId="5DDAFFD4"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6.</w:t>
      </w:r>
      <w:r w:rsidRPr="003044FA">
        <w:rPr>
          <w:b/>
          <w:bCs/>
          <w:lang w:val="lt-LT"/>
        </w:rPr>
        <w:tab/>
        <w:t>INDIKACIJA (-OS)</w:t>
      </w:r>
    </w:p>
    <w:p w14:paraId="359543F4" w14:textId="77777777" w:rsidR="00A8300C" w:rsidRPr="003044FA" w:rsidRDefault="00A8300C" w:rsidP="00521F16">
      <w:pPr>
        <w:rPr>
          <w:lang w:val="lt-LT"/>
        </w:rPr>
      </w:pPr>
    </w:p>
    <w:p w14:paraId="3A5CBC9C" w14:textId="77777777" w:rsidR="00A8300C" w:rsidRPr="003044FA" w:rsidRDefault="00A8300C" w:rsidP="00521F16">
      <w:pPr>
        <w:rPr>
          <w:lang w:val="lt-LT"/>
        </w:rPr>
      </w:pPr>
    </w:p>
    <w:p w14:paraId="12BC85C4" w14:textId="77777777" w:rsidR="00A8300C" w:rsidRPr="003044FA" w:rsidRDefault="00A8300C" w:rsidP="00521F16">
      <w:pPr>
        <w:rPr>
          <w:lang w:val="lt-LT"/>
        </w:rPr>
      </w:pPr>
    </w:p>
    <w:p w14:paraId="6564628E"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7.</w:t>
      </w:r>
      <w:r w:rsidRPr="003044FA">
        <w:rPr>
          <w:b/>
          <w:bCs/>
          <w:lang w:val="lt-LT"/>
        </w:rPr>
        <w:tab/>
        <w:t>NAUDOJIMO BŪDAS (-AI) IR METODAS</w:t>
      </w:r>
    </w:p>
    <w:p w14:paraId="5725BDD2" w14:textId="77777777" w:rsidR="00A8300C" w:rsidRPr="003044FA" w:rsidRDefault="00A8300C" w:rsidP="00521F16">
      <w:pPr>
        <w:rPr>
          <w:lang w:val="lt-LT"/>
        </w:rPr>
      </w:pPr>
    </w:p>
    <w:p w14:paraId="5DF01221" w14:textId="77777777" w:rsidR="00A8300C" w:rsidRPr="003044FA" w:rsidRDefault="00A8300C" w:rsidP="00521F16">
      <w:pPr>
        <w:rPr>
          <w:lang w:val="lt-LT"/>
        </w:rPr>
      </w:pPr>
      <w:r w:rsidRPr="003044FA">
        <w:rPr>
          <w:lang w:val="lt-LT"/>
        </w:rPr>
        <w:t>Prieš naudojant reikia gerai suplakti.</w:t>
      </w:r>
    </w:p>
    <w:p w14:paraId="5DF46AF5" w14:textId="77777777" w:rsidR="00A8300C" w:rsidRPr="003044FA" w:rsidRDefault="00A8300C" w:rsidP="00521F16">
      <w:pPr>
        <w:rPr>
          <w:lang w:val="lt-LT"/>
        </w:rPr>
      </w:pPr>
      <w:r w:rsidRPr="003044FA">
        <w:rPr>
          <w:lang w:val="lt-LT"/>
        </w:rPr>
        <w:t>Duoti prieš šėrimą, sumaišytą su nedideliu pašaro kiekiu ar tiesiai į burną.</w:t>
      </w:r>
    </w:p>
    <w:p w14:paraId="04B81339" w14:textId="77777777" w:rsidR="00A8300C" w:rsidRPr="003044FA" w:rsidRDefault="00A8300C" w:rsidP="00521F16">
      <w:pPr>
        <w:rPr>
          <w:lang w:val="lt-LT"/>
        </w:rPr>
      </w:pPr>
      <w:r w:rsidRPr="003044FA">
        <w:rPr>
          <w:lang w:val="lt-LT"/>
        </w:rPr>
        <w:t>Davus vaistą gyvūnui, reikia sandariai užsukti buteliuką dangteliu, šiltu vandeniu išplauti matavimo švirkštą ir palikti išdžiūti.</w:t>
      </w:r>
    </w:p>
    <w:p w14:paraId="24C6197F" w14:textId="77777777" w:rsidR="00A8300C" w:rsidRPr="003044FA" w:rsidRDefault="00A8300C" w:rsidP="00521F16">
      <w:pPr>
        <w:rPr>
          <w:highlight w:val="lightGray"/>
          <w:lang w:val="lt-LT"/>
        </w:rPr>
      </w:pPr>
    </w:p>
    <w:p w14:paraId="5ECCE1EB" w14:textId="77777777" w:rsidR="00A8300C" w:rsidRPr="003044FA" w:rsidRDefault="00A8300C" w:rsidP="00521F16">
      <w:pPr>
        <w:rPr>
          <w:lang w:val="lt-LT"/>
        </w:rPr>
      </w:pPr>
      <w:r w:rsidRPr="003044FA">
        <w:rPr>
          <w:lang w:val="lt-LT"/>
        </w:rPr>
        <w:t>Prieš naudojant būtina perskaityti informacinį lapelį.</w:t>
      </w:r>
    </w:p>
    <w:p w14:paraId="7503EAD4" w14:textId="77777777" w:rsidR="00A8300C" w:rsidRPr="003044FA" w:rsidRDefault="00A8300C" w:rsidP="00521F16">
      <w:pPr>
        <w:rPr>
          <w:lang w:val="lt-LT"/>
        </w:rPr>
      </w:pPr>
    </w:p>
    <w:p w14:paraId="3254CDE3" w14:textId="77777777" w:rsidR="00A8300C" w:rsidRPr="003044FA" w:rsidRDefault="00A8300C" w:rsidP="00521F16">
      <w:pPr>
        <w:rPr>
          <w:lang w:val="lt-LT"/>
        </w:rPr>
      </w:pPr>
    </w:p>
    <w:p w14:paraId="7A6B5581"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8.</w:t>
      </w:r>
      <w:r w:rsidRPr="003044FA">
        <w:rPr>
          <w:b/>
          <w:bCs/>
          <w:lang w:val="lt-LT"/>
        </w:rPr>
        <w:tab/>
        <w:t>IŠLAUKA</w:t>
      </w:r>
    </w:p>
    <w:p w14:paraId="02BC201E" w14:textId="77777777" w:rsidR="00A8300C" w:rsidRPr="003044FA" w:rsidRDefault="00A8300C" w:rsidP="00521F16">
      <w:pPr>
        <w:rPr>
          <w:lang w:val="lt-LT"/>
        </w:rPr>
      </w:pPr>
    </w:p>
    <w:p w14:paraId="0628C1E5" w14:textId="2C290992" w:rsidR="00A8300C" w:rsidRPr="003044FA" w:rsidRDefault="00A8300C" w:rsidP="00521F16">
      <w:pPr>
        <w:pStyle w:val="BodyText"/>
        <w:tabs>
          <w:tab w:val="left" w:pos="1276"/>
          <w:tab w:val="left" w:pos="2552"/>
        </w:tabs>
        <w:jc w:val="left"/>
        <w:rPr>
          <w:lang w:val="lt-LT"/>
        </w:rPr>
      </w:pPr>
      <w:r w:rsidRPr="003044FA">
        <w:rPr>
          <w:lang w:val="lt-LT"/>
        </w:rPr>
        <w:t>Išlauk</w:t>
      </w:r>
      <w:r w:rsidR="00B744EE">
        <w:rPr>
          <w:lang w:val="lt-LT"/>
        </w:rPr>
        <w:t>a</w:t>
      </w:r>
      <w:r w:rsidRPr="003044FA">
        <w:rPr>
          <w:lang w:val="lt-LT"/>
        </w:rPr>
        <w:t>:</w:t>
      </w:r>
    </w:p>
    <w:p w14:paraId="64A31B00" w14:textId="77777777" w:rsidR="00A8300C" w:rsidRPr="003044FA" w:rsidRDefault="00A8300C" w:rsidP="00521F16">
      <w:pPr>
        <w:rPr>
          <w:lang w:val="lt-LT"/>
        </w:rPr>
      </w:pPr>
      <w:r w:rsidRPr="003044FA">
        <w:rPr>
          <w:lang w:val="lt-LT"/>
        </w:rPr>
        <w:t>skerdienai ir subproduktams – 3 paros.</w:t>
      </w:r>
    </w:p>
    <w:p w14:paraId="604FB14B" w14:textId="77777777" w:rsidR="00A8300C" w:rsidRPr="003044FA" w:rsidRDefault="00A8300C" w:rsidP="00521F16">
      <w:pPr>
        <w:rPr>
          <w:lang w:val="lt-LT"/>
        </w:rPr>
      </w:pPr>
    </w:p>
    <w:p w14:paraId="6C518726" w14:textId="77777777" w:rsidR="00A8300C" w:rsidRPr="003044FA" w:rsidRDefault="00A8300C" w:rsidP="00521F16">
      <w:pPr>
        <w:rPr>
          <w:lang w:val="lt-LT"/>
        </w:rPr>
      </w:pPr>
    </w:p>
    <w:p w14:paraId="0EBAB525"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9.</w:t>
      </w:r>
      <w:r w:rsidRPr="003044FA">
        <w:rPr>
          <w:b/>
          <w:bCs/>
          <w:lang w:val="lt-LT"/>
        </w:rPr>
        <w:tab/>
        <w:t>SPECIALIEJI NURODYMAI, JEI REIKIA</w:t>
      </w:r>
    </w:p>
    <w:p w14:paraId="2BC3F521" w14:textId="77777777" w:rsidR="00A8300C" w:rsidRPr="003044FA" w:rsidRDefault="00A8300C" w:rsidP="00521F16">
      <w:pPr>
        <w:rPr>
          <w:lang w:val="lt-LT"/>
        </w:rPr>
      </w:pPr>
    </w:p>
    <w:p w14:paraId="179FBEAB" w14:textId="77777777" w:rsidR="00A8300C" w:rsidRPr="003044FA" w:rsidRDefault="00A8300C" w:rsidP="00521F16">
      <w:pPr>
        <w:rPr>
          <w:lang w:val="lt-LT" w:eastAsia="de-DE"/>
        </w:rPr>
      </w:pPr>
      <w:r w:rsidRPr="003044FA">
        <w:rPr>
          <w:lang w:val="lt-LT" w:eastAsia="de-DE"/>
        </w:rPr>
        <w:t>Negalima naudoti vaikingumo ir laktacijos metu.</w:t>
      </w:r>
    </w:p>
    <w:p w14:paraId="66626B21" w14:textId="77777777" w:rsidR="00A8300C" w:rsidRPr="003044FA" w:rsidRDefault="00A8300C" w:rsidP="00521F16">
      <w:pPr>
        <w:rPr>
          <w:lang w:val="lt-LT"/>
        </w:rPr>
      </w:pPr>
    </w:p>
    <w:p w14:paraId="68B4B5FD" w14:textId="77777777" w:rsidR="00A8300C" w:rsidRPr="003044FA" w:rsidRDefault="00A8300C" w:rsidP="00521F16">
      <w:pPr>
        <w:ind w:left="567" w:hanging="567"/>
        <w:rPr>
          <w:b/>
          <w:bCs/>
          <w:caps/>
          <w:lang w:val="lt-LT"/>
        </w:rPr>
      </w:pPr>
    </w:p>
    <w:p w14:paraId="77B6A56A"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caps/>
          <w:lang w:val="lt-LT"/>
        </w:rPr>
        <w:t>10.</w:t>
      </w:r>
      <w:r w:rsidRPr="003044FA">
        <w:rPr>
          <w:b/>
          <w:bCs/>
          <w:caps/>
          <w:lang w:val="lt-LT"/>
        </w:rPr>
        <w:tab/>
        <w:t>TINKAMUMO DATA</w:t>
      </w:r>
    </w:p>
    <w:p w14:paraId="34F4D309" w14:textId="77777777" w:rsidR="00A8300C" w:rsidRPr="003044FA" w:rsidRDefault="00A8300C" w:rsidP="00521F16">
      <w:pPr>
        <w:rPr>
          <w:lang w:val="lt-LT"/>
        </w:rPr>
      </w:pPr>
    </w:p>
    <w:p w14:paraId="2F50E01B" w14:textId="3D60EF78" w:rsidR="00A8300C" w:rsidRPr="003044FA" w:rsidRDefault="008044AD" w:rsidP="00521F16">
      <w:pPr>
        <w:rPr>
          <w:lang w:val="lt-LT"/>
        </w:rPr>
      </w:pPr>
      <w:r>
        <w:rPr>
          <w:lang w:val="lt-LT"/>
        </w:rPr>
        <w:t>EXP</w:t>
      </w:r>
      <w:r w:rsidR="00A8300C" w:rsidRPr="003044FA">
        <w:rPr>
          <w:lang w:val="lt-LT"/>
        </w:rPr>
        <w:t xml:space="preserve"> {mėnuo/metai}</w:t>
      </w:r>
    </w:p>
    <w:p w14:paraId="4CB22B7F" w14:textId="77777777" w:rsidR="00A8300C" w:rsidRPr="003044FA" w:rsidRDefault="00A8300C" w:rsidP="00521F16">
      <w:pPr>
        <w:rPr>
          <w:lang w:val="lt-LT"/>
        </w:rPr>
      </w:pPr>
      <w:r w:rsidRPr="003044FA">
        <w:rPr>
          <w:lang w:val="lt-LT"/>
        </w:rPr>
        <w:t>Atidarius, sunaudoti per 6 mėn.</w:t>
      </w:r>
    </w:p>
    <w:p w14:paraId="6A3B901C" w14:textId="77777777" w:rsidR="00A8300C" w:rsidRPr="003044FA" w:rsidRDefault="00A8300C" w:rsidP="00521F16">
      <w:pPr>
        <w:ind w:left="567" w:hanging="567"/>
        <w:rPr>
          <w:b/>
          <w:bCs/>
          <w:lang w:val="lt-LT"/>
        </w:rPr>
      </w:pPr>
    </w:p>
    <w:p w14:paraId="0A146E5F" w14:textId="77777777" w:rsidR="00A8300C" w:rsidRPr="003044FA" w:rsidRDefault="00A8300C" w:rsidP="00521F16">
      <w:pPr>
        <w:ind w:left="567" w:hanging="567"/>
        <w:rPr>
          <w:b/>
          <w:bCs/>
          <w:lang w:val="lt-LT"/>
        </w:rPr>
      </w:pPr>
    </w:p>
    <w:p w14:paraId="4CDAF114" w14:textId="21B79109"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11.</w:t>
      </w:r>
      <w:r w:rsidRPr="003044FA">
        <w:rPr>
          <w:b/>
          <w:bCs/>
          <w:lang w:val="lt-LT"/>
        </w:rPr>
        <w:tab/>
        <w:t>SPECIALIOS</w:t>
      </w:r>
      <w:r w:rsidR="00B744EE">
        <w:rPr>
          <w:b/>
          <w:bCs/>
          <w:lang w:val="lt-LT"/>
        </w:rPr>
        <w:t>IOS</w:t>
      </w:r>
      <w:r w:rsidRPr="003044FA">
        <w:rPr>
          <w:b/>
          <w:bCs/>
          <w:lang w:val="lt-LT"/>
        </w:rPr>
        <w:t xml:space="preserve"> LAIKYMO SĄLYGOS</w:t>
      </w:r>
    </w:p>
    <w:p w14:paraId="065F5972" w14:textId="77777777" w:rsidR="00A8300C" w:rsidRPr="003044FA" w:rsidRDefault="00A8300C" w:rsidP="00521F16">
      <w:pPr>
        <w:rPr>
          <w:lang w:val="lt-LT"/>
        </w:rPr>
      </w:pPr>
    </w:p>
    <w:p w14:paraId="12F72157" w14:textId="77777777" w:rsidR="00A8300C" w:rsidRPr="003044FA" w:rsidRDefault="00A8300C" w:rsidP="00521F16">
      <w:pPr>
        <w:rPr>
          <w:lang w:val="lt-LT"/>
        </w:rPr>
      </w:pPr>
    </w:p>
    <w:p w14:paraId="2DC6BF8D" w14:textId="77777777" w:rsidR="00A8300C" w:rsidRPr="003044FA" w:rsidRDefault="00A8300C" w:rsidP="00521F16">
      <w:pPr>
        <w:ind w:left="567" w:hanging="567"/>
        <w:rPr>
          <w:b/>
          <w:bCs/>
          <w:lang w:val="lt-LT"/>
        </w:rPr>
      </w:pPr>
    </w:p>
    <w:p w14:paraId="3CAF5FDC"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12.</w:t>
      </w:r>
      <w:r w:rsidRPr="003044FA">
        <w:rPr>
          <w:b/>
          <w:bCs/>
          <w:lang w:val="lt-LT"/>
        </w:rPr>
        <w:tab/>
        <w:t>SPECIALIOSIOS NESUNAUDOTO VETERINARINIO VAISTO AR ATLIEKŲ NAIKINIMO NUOSTATOS, JEI BŪTINA</w:t>
      </w:r>
    </w:p>
    <w:p w14:paraId="2EFD5A62" w14:textId="77777777" w:rsidR="00A8300C" w:rsidRPr="003044FA" w:rsidRDefault="00A8300C" w:rsidP="00521F16">
      <w:pPr>
        <w:rPr>
          <w:lang w:val="lt-LT"/>
        </w:rPr>
      </w:pPr>
    </w:p>
    <w:p w14:paraId="488124D0" w14:textId="77777777" w:rsidR="00A8300C" w:rsidRPr="003044FA" w:rsidRDefault="00A8300C" w:rsidP="00521F16">
      <w:pPr>
        <w:rPr>
          <w:lang w:val="lt-LT"/>
        </w:rPr>
      </w:pPr>
      <w:r w:rsidRPr="003044FA">
        <w:rPr>
          <w:lang w:val="lt-LT"/>
        </w:rPr>
        <w:t>Naikinimas: skaityti informacinį lapelį.</w:t>
      </w:r>
    </w:p>
    <w:p w14:paraId="1D6E16C8" w14:textId="77777777" w:rsidR="00A8300C" w:rsidRPr="003044FA" w:rsidRDefault="00A8300C" w:rsidP="00521F16">
      <w:pPr>
        <w:rPr>
          <w:highlight w:val="lightGray"/>
          <w:lang w:val="lt-LT"/>
        </w:rPr>
      </w:pPr>
    </w:p>
    <w:p w14:paraId="236CBA9E" w14:textId="77777777" w:rsidR="00A8300C" w:rsidRPr="003044FA" w:rsidRDefault="00A8300C" w:rsidP="00521F16">
      <w:pPr>
        <w:rPr>
          <w:lang w:val="lt-LT"/>
        </w:rPr>
      </w:pPr>
    </w:p>
    <w:p w14:paraId="1D400F93"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13.</w:t>
      </w:r>
      <w:r w:rsidRPr="003044FA">
        <w:rPr>
          <w:b/>
          <w:bCs/>
          <w:lang w:val="lt-LT"/>
        </w:rPr>
        <w:tab/>
        <w:t>NUORODA „TIK VETERINARINIAM NAUDOJIMUI“</w:t>
      </w:r>
      <w:r w:rsidRPr="003044FA">
        <w:rPr>
          <w:b/>
          <w:bCs/>
          <w:caps/>
          <w:lang w:val="lt-LT"/>
        </w:rPr>
        <w:t xml:space="preserve"> IR TIEKIMO BEI NAUDOJIMO SĄLYGOS AR APRIBOJIMAI, </w:t>
      </w:r>
      <w:r w:rsidRPr="003044FA">
        <w:rPr>
          <w:b/>
          <w:bCs/>
          <w:lang w:val="lt-LT"/>
        </w:rPr>
        <w:t>JEI TAIKYTINA</w:t>
      </w:r>
    </w:p>
    <w:p w14:paraId="3DA23B84" w14:textId="77777777" w:rsidR="00A8300C" w:rsidRPr="003044FA" w:rsidRDefault="00A8300C" w:rsidP="00521F16">
      <w:pPr>
        <w:rPr>
          <w:lang w:val="lt-LT"/>
        </w:rPr>
      </w:pPr>
    </w:p>
    <w:p w14:paraId="13D20AE0" w14:textId="77777777" w:rsidR="00A8300C" w:rsidRPr="003044FA" w:rsidRDefault="00A8300C" w:rsidP="00521F16">
      <w:pPr>
        <w:rPr>
          <w:lang w:val="lt-LT"/>
        </w:rPr>
      </w:pPr>
      <w:r w:rsidRPr="003044FA">
        <w:rPr>
          <w:lang w:val="lt-LT"/>
        </w:rPr>
        <w:t>Tik veterinariniam naudojimui. Parduodama tik su veterinariniu receptu.</w:t>
      </w:r>
    </w:p>
    <w:p w14:paraId="7BF7F7A2" w14:textId="77777777" w:rsidR="00A8300C" w:rsidRPr="003044FA" w:rsidRDefault="00A8300C" w:rsidP="00521F16">
      <w:pPr>
        <w:rPr>
          <w:lang w:val="lt-LT"/>
        </w:rPr>
      </w:pPr>
    </w:p>
    <w:p w14:paraId="72E3EDE5" w14:textId="77777777" w:rsidR="00A8300C" w:rsidRPr="003044FA" w:rsidRDefault="00A8300C" w:rsidP="00521F16">
      <w:pPr>
        <w:rPr>
          <w:lang w:val="lt-LT"/>
        </w:rPr>
      </w:pPr>
    </w:p>
    <w:p w14:paraId="2D2A67B3"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14.</w:t>
      </w:r>
      <w:r w:rsidRPr="003044FA">
        <w:rPr>
          <w:b/>
          <w:bCs/>
          <w:lang w:val="lt-LT"/>
        </w:rPr>
        <w:tab/>
      </w:r>
      <w:r w:rsidRPr="003044FA">
        <w:rPr>
          <w:b/>
          <w:bCs/>
          <w:caps/>
          <w:lang w:val="lt-LT"/>
        </w:rPr>
        <w:t>NUORODA „saugoti nuo vaikų“</w:t>
      </w:r>
    </w:p>
    <w:p w14:paraId="4ED8FB18" w14:textId="77777777" w:rsidR="00A8300C" w:rsidRPr="003044FA" w:rsidRDefault="00A8300C" w:rsidP="00521F16">
      <w:pPr>
        <w:rPr>
          <w:lang w:val="lt-LT"/>
        </w:rPr>
      </w:pPr>
    </w:p>
    <w:p w14:paraId="7525A2FA" w14:textId="77777777" w:rsidR="00A8300C" w:rsidRPr="003044FA" w:rsidRDefault="00A8300C" w:rsidP="00521F16">
      <w:pPr>
        <w:rPr>
          <w:lang w:val="lt-LT"/>
        </w:rPr>
      </w:pPr>
      <w:r w:rsidRPr="003044FA">
        <w:rPr>
          <w:lang w:val="lt-LT"/>
        </w:rPr>
        <w:t>Saugoti nuo vaikų.</w:t>
      </w:r>
    </w:p>
    <w:p w14:paraId="3FEA5A2A" w14:textId="77777777" w:rsidR="00A8300C" w:rsidRPr="003044FA" w:rsidRDefault="00A8300C" w:rsidP="00521F16">
      <w:pPr>
        <w:rPr>
          <w:lang w:val="lt-LT"/>
        </w:rPr>
      </w:pPr>
    </w:p>
    <w:p w14:paraId="1C91D527" w14:textId="77777777" w:rsidR="00A8300C" w:rsidRPr="003044FA" w:rsidRDefault="00A8300C" w:rsidP="00521F16">
      <w:pPr>
        <w:rPr>
          <w:lang w:val="lt-LT"/>
        </w:rPr>
      </w:pPr>
    </w:p>
    <w:p w14:paraId="21AAEF1E"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15.</w:t>
      </w:r>
      <w:r w:rsidRPr="003044FA">
        <w:rPr>
          <w:b/>
          <w:bCs/>
          <w:lang w:val="lt-LT"/>
        </w:rPr>
        <w:tab/>
      </w:r>
      <w:r w:rsidRPr="003044FA">
        <w:rPr>
          <w:b/>
          <w:bCs/>
          <w:caps/>
          <w:lang w:val="lt-LT"/>
        </w:rPr>
        <w:t>REGISTRUOTOJO</w:t>
      </w:r>
      <w:r w:rsidRPr="003044FA">
        <w:rPr>
          <w:b/>
          <w:bCs/>
          <w:lang w:val="lt-LT"/>
        </w:rPr>
        <w:t xml:space="preserve"> PAVADINIMAS IR ADRESAS</w:t>
      </w:r>
    </w:p>
    <w:p w14:paraId="35A42359" w14:textId="77777777" w:rsidR="00A8300C" w:rsidRPr="003044FA" w:rsidRDefault="00A8300C" w:rsidP="00521F16">
      <w:pPr>
        <w:rPr>
          <w:lang w:val="lt-LT"/>
        </w:rPr>
      </w:pPr>
    </w:p>
    <w:p w14:paraId="74ECD1D0" w14:textId="77777777" w:rsidR="00A8300C" w:rsidRPr="003044FA" w:rsidRDefault="00A8300C" w:rsidP="00521F16">
      <w:pPr>
        <w:rPr>
          <w:lang w:val="lt-LT"/>
        </w:rPr>
      </w:pPr>
      <w:r w:rsidRPr="003044FA">
        <w:rPr>
          <w:lang w:val="lt-LT"/>
        </w:rPr>
        <w:t>Boehringer Ingelheim Vetmedica GmbH</w:t>
      </w:r>
    </w:p>
    <w:p w14:paraId="3C3A1984" w14:textId="77777777" w:rsidR="00A8300C" w:rsidRPr="003044FA" w:rsidRDefault="00A8300C" w:rsidP="00521F16">
      <w:pPr>
        <w:rPr>
          <w:lang w:val="lt-LT"/>
        </w:rPr>
      </w:pPr>
      <w:r w:rsidRPr="003044FA">
        <w:rPr>
          <w:lang w:val="lt-LT"/>
        </w:rPr>
        <w:t>55216 Ingelheim/Rhein</w:t>
      </w:r>
    </w:p>
    <w:p w14:paraId="1BF1A7A9" w14:textId="77777777" w:rsidR="00A8300C" w:rsidRPr="003044FA" w:rsidRDefault="00A8300C" w:rsidP="00521F16">
      <w:pPr>
        <w:rPr>
          <w:caps/>
          <w:lang w:val="lt-LT"/>
        </w:rPr>
      </w:pPr>
      <w:r w:rsidRPr="003044FA">
        <w:rPr>
          <w:caps/>
          <w:lang w:val="lt-LT"/>
        </w:rPr>
        <w:t>Vokietija</w:t>
      </w:r>
    </w:p>
    <w:p w14:paraId="20B9B58B" w14:textId="77777777" w:rsidR="00A8300C" w:rsidRPr="003044FA" w:rsidRDefault="00A8300C" w:rsidP="00521F16">
      <w:pPr>
        <w:rPr>
          <w:lang w:val="lt-LT"/>
        </w:rPr>
      </w:pPr>
    </w:p>
    <w:p w14:paraId="0F76635A" w14:textId="77777777" w:rsidR="00A8300C" w:rsidRPr="003044FA" w:rsidRDefault="00A8300C" w:rsidP="00521F16">
      <w:pPr>
        <w:rPr>
          <w:lang w:val="lt-LT"/>
        </w:rPr>
      </w:pPr>
    </w:p>
    <w:p w14:paraId="4BCE1C9B"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16.</w:t>
      </w:r>
      <w:r w:rsidRPr="003044FA">
        <w:rPr>
          <w:b/>
          <w:bCs/>
          <w:lang w:val="lt-LT"/>
        </w:rPr>
        <w:tab/>
      </w:r>
      <w:r w:rsidRPr="003044FA">
        <w:rPr>
          <w:b/>
          <w:bCs/>
          <w:caps/>
          <w:lang w:val="lt-LT"/>
        </w:rPr>
        <w:t>REGISTRACIJOS NUMERIAI</w:t>
      </w:r>
      <w:r w:rsidRPr="003044FA">
        <w:rPr>
          <w:b/>
          <w:bCs/>
          <w:lang w:val="lt-LT"/>
        </w:rPr>
        <w:t xml:space="preserve"> </w:t>
      </w:r>
    </w:p>
    <w:p w14:paraId="3D2C46E4" w14:textId="77777777" w:rsidR="00A8300C" w:rsidRPr="003044FA" w:rsidRDefault="00A8300C" w:rsidP="00521F16">
      <w:pPr>
        <w:rPr>
          <w:lang w:val="lt-LT"/>
        </w:rPr>
      </w:pPr>
    </w:p>
    <w:p w14:paraId="66A877D6" w14:textId="77777777" w:rsidR="00A8300C" w:rsidRPr="003044FA" w:rsidRDefault="00A8300C" w:rsidP="00521F16">
      <w:pPr>
        <w:rPr>
          <w:lang w:val="lt-LT"/>
        </w:rPr>
      </w:pPr>
      <w:r w:rsidRPr="003044FA">
        <w:rPr>
          <w:lang w:val="lt-LT"/>
        </w:rPr>
        <w:t xml:space="preserve">EU/2/97/004/009 </w:t>
      </w:r>
      <w:r w:rsidRPr="003044FA">
        <w:rPr>
          <w:highlight w:val="lightGray"/>
          <w:lang w:val="lt-LT"/>
        </w:rPr>
        <w:t>100 ml</w:t>
      </w:r>
    </w:p>
    <w:p w14:paraId="680A32DE" w14:textId="77777777" w:rsidR="00A8300C" w:rsidRPr="003044FA" w:rsidRDefault="00A8300C" w:rsidP="00521F16">
      <w:pPr>
        <w:rPr>
          <w:lang w:val="lt-LT"/>
        </w:rPr>
      </w:pPr>
      <w:r w:rsidRPr="003044FA">
        <w:rPr>
          <w:highlight w:val="lightGray"/>
          <w:lang w:val="lt-LT"/>
        </w:rPr>
        <w:t>EU/2/97/004/030 250 ml</w:t>
      </w:r>
    </w:p>
    <w:p w14:paraId="6A4E5E97" w14:textId="77777777" w:rsidR="00A8300C" w:rsidRPr="003044FA" w:rsidRDefault="00A8300C" w:rsidP="00521F16">
      <w:pPr>
        <w:rPr>
          <w:lang w:val="lt-LT"/>
        </w:rPr>
      </w:pPr>
    </w:p>
    <w:p w14:paraId="5B8FAEEE" w14:textId="77777777" w:rsidR="00A8300C" w:rsidRPr="003044FA" w:rsidRDefault="00A8300C" w:rsidP="00521F16">
      <w:pPr>
        <w:rPr>
          <w:lang w:val="lt-LT"/>
        </w:rPr>
      </w:pPr>
    </w:p>
    <w:p w14:paraId="3236C5C4"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17.</w:t>
      </w:r>
      <w:r w:rsidRPr="003044FA">
        <w:rPr>
          <w:b/>
          <w:bCs/>
          <w:lang w:val="lt-LT"/>
        </w:rPr>
        <w:tab/>
        <w:t>GAMINTOJO SERIJOS NUMERIS</w:t>
      </w:r>
    </w:p>
    <w:p w14:paraId="7A4DB9DB" w14:textId="77777777" w:rsidR="00A8300C" w:rsidRPr="003044FA" w:rsidRDefault="00A8300C" w:rsidP="00521F16">
      <w:pPr>
        <w:rPr>
          <w:lang w:val="lt-LT"/>
        </w:rPr>
      </w:pPr>
    </w:p>
    <w:p w14:paraId="12DFF59B" w14:textId="4ACFA8BB" w:rsidR="00A8300C" w:rsidRPr="003044FA" w:rsidRDefault="008044AD" w:rsidP="00521F16">
      <w:pPr>
        <w:rPr>
          <w:lang w:val="lt-LT"/>
        </w:rPr>
      </w:pPr>
      <w:r>
        <w:rPr>
          <w:lang w:val="lt-LT"/>
        </w:rPr>
        <w:t>Lot</w:t>
      </w:r>
      <w:r w:rsidRPr="003044FA">
        <w:rPr>
          <w:lang w:val="lt-LT"/>
        </w:rPr>
        <w:t xml:space="preserve"> </w:t>
      </w:r>
      <w:r w:rsidR="00A8300C" w:rsidRPr="003044FA">
        <w:rPr>
          <w:lang w:val="lt-LT"/>
        </w:rPr>
        <w:t>{numeris}</w:t>
      </w:r>
    </w:p>
    <w:p w14:paraId="34DDF647" w14:textId="77777777" w:rsidR="00A8300C" w:rsidRPr="003044FA" w:rsidRDefault="00A8300C" w:rsidP="00521F16">
      <w:pPr>
        <w:rPr>
          <w:lang w:val="lt-LT"/>
        </w:rPr>
      </w:pPr>
      <w:r w:rsidRPr="003044FA">
        <w:rPr>
          <w:lang w:val="lt-LT"/>
        </w:rPr>
        <w:br w:type="page"/>
      </w:r>
    </w:p>
    <w:p w14:paraId="423DD9C2" w14:textId="77777777" w:rsidR="00A8300C" w:rsidRPr="003044FA" w:rsidRDefault="00A8300C" w:rsidP="00521F16">
      <w:pPr>
        <w:pBdr>
          <w:top w:val="single" w:sz="4" w:space="1" w:color="auto"/>
          <w:left w:val="single" w:sz="4" w:space="4" w:color="auto"/>
          <w:bottom w:val="single" w:sz="4" w:space="1" w:color="auto"/>
          <w:right w:val="single" w:sz="4" w:space="4" w:color="auto"/>
        </w:pBdr>
        <w:rPr>
          <w:b/>
          <w:bCs/>
          <w:lang w:val="lt-LT"/>
        </w:rPr>
      </w:pPr>
      <w:r w:rsidRPr="003044FA">
        <w:rPr>
          <w:b/>
          <w:bCs/>
          <w:lang w:val="lt-LT"/>
        </w:rPr>
        <w:lastRenderedPageBreak/>
        <w:t xml:space="preserve">DUOMENYS, KURIE TURI BŪTI ANT ANTRINĖS PAKUOTĖS </w:t>
      </w:r>
    </w:p>
    <w:p w14:paraId="59D7CAC1"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p>
    <w:p w14:paraId="468A41CD"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b/>
          <w:bCs/>
          <w:lang w:val="lt-LT"/>
        </w:rPr>
      </w:pPr>
      <w:r w:rsidRPr="003044FA">
        <w:rPr>
          <w:b/>
          <w:bCs/>
          <w:lang w:val="lt-LT"/>
        </w:rPr>
        <w:t>Buteliukai, 100 ml ir 250 ml</w:t>
      </w:r>
    </w:p>
    <w:p w14:paraId="410B40B2" w14:textId="77777777" w:rsidR="00A8300C" w:rsidRPr="003044FA" w:rsidRDefault="00A8300C" w:rsidP="00521F16">
      <w:pPr>
        <w:ind w:left="567" w:hanging="567"/>
        <w:rPr>
          <w:lang w:val="lt-LT"/>
        </w:rPr>
      </w:pPr>
    </w:p>
    <w:p w14:paraId="67BDC3BB"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1.</w:t>
      </w:r>
      <w:r w:rsidRPr="003044FA">
        <w:rPr>
          <w:b/>
          <w:bCs/>
          <w:lang w:val="lt-LT"/>
        </w:rPr>
        <w:tab/>
        <w:t>VETERINARINIO VAISTO PAVADINIMAS</w:t>
      </w:r>
    </w:p>
    <w:p w14:paraId="760AB951" w14:textId="77777777" w:rsidR="00A8300C" w:rsidRPr="003044FA" w:rsidRDefault="00A8300C" w:rsidP="00521F16">
      <w:pPr>
        <w:rPr>
          <w:lang w:val="lt-LT"/>
        </w:rPr>
      </w:pPr>
    </w:p>
    <w:p w14:paraId="14745735" w14:textId="77777777" w:rsidR="00A8300C" w:rsidRPr="003044FA" w:rsidRDefault="00A8300C" w:rsidP="00521F16">
      <w:pPr>
        <w:rPr>
          <w:lang w:val="lt-LT"/>
        </w:rPr>
      </w:pPr>
      <w:r w:rsidRPr="003044FA">
        <w:rPr>
          <w:lang w:val="lt-LT"/>
        </w:rPr>
        <w:t>Metacam 15 mg/ml, geriamoji suspensija arkliams</w:t>
      </w:r>
    </w:p>
    <w:p w14:paraId="4E424C9E" w14:textId="77777777" w:rsidR="00A8300C" w:rsidRPr="003044FA" w:rsidRDefault="00A8300C" w:rsidP="00521F16">
      <w:pPr>
        <w:rPr>
          <w:lang w:val="lt-LT"/>
        </w:rPr>
      </w:pPr>
      <w:r w:rsidRPr="003044FA">
        <w:rPr>
          <w:lang w:val="lt-LT"/>
        </w:rPr>
        <w:t>Meloksikamas</w:t>
      </w:r>
    </w:p>
    <w:p w14:paraId="6082245C" w14:textId="77777777" w:rsidR="00A8300C" w:rsidRPr="003044FA" w:rsidRDefault="00A8300C" w:rsidP="00521F16">
      <w:pPr>
        <w:rPr>
          <w:lang w:val="lt-LT" w:eastAsia="de-DE"/>
        </w:rPr>
      </w:pPr>
    </w:p>
    <w:p w14:paraId="7BB9CAE4" w14:textId="77777777" w:rsidR="00A8300C" w:rsidRPr="003044FA" w:rsidRDefault="00A8300C" w:rsidP="00521F16">
      <w:pPr>
        <w:rPr>
          <w:lang w:val="lt-LT"/>
        </w:rPr>
      </w:pPr>
    </w:p>
    <w:p w14:paraId="21A97521" w14:textId="77777777" w:rsidR="00A8300C" w:rsidRPr="003044FA" w:rsidRDefault="00A8300C" w:rsidP="00521F16">
      <w:pPr>
        <w:pBdr>
          <w:top w:val="single" w:sz="4" w:space="1" w:color="auto"/>
          <w:left w:val="single" w:sz="4" w:space="4" w:color="auto"/>
          <w:bottom w:val="single" w:sz="4" w:space="1" w:color="auto"/>
          <w:right w:val="single" w:sz="4" w:space="4" w:color="auto"/>
        </w:pBdr>
        <w:tabs>
          <w:tab w:val="left" w:pos="567"/>
        </w:tabs>
        <w:ind w:left="567" w:hanging="567"/>
        <w:rPr>
          <w:b/>
          <w:bCs/>
          <w:lang w:val="lt-LT" w:eastAsia="de-DE"/>
        </w:rPr>
      </w:pPr>
      <w:r w:rsidRPr="003044FA">
        <w:rPr>
          <w:b/>
          <w:bCs/>
          <w:lang w:val="lt-LT" w:eastAsia="de-DE"/>
        </w:rPr>
        <w:t>2.</w:t>
      </w:r>
      <w:r w:rsidRPr="003044FA">
        <w:rPr>
          <w:b/>
          <w:bCs/>
          <w:lang w:val="lt-LT" w:eastAsia="de-DE"/>
        </w:rPr>
        <w:tab/>
        <w:t>VEIKLIOJI (-IOSIOS) MEDŽIAGA (-OS)</w:t>
      </w:r>
    </w:p>
    <w:p w14:paraId="7CFF46D4" w14:textId="77777777" w:rsidR="00A8300C" w:rsidRPr="003044FA" w:rsidRDefault="00A8300C" w:rsidP="00521F16">
      <w:pPr>
        <w:rPr>
          <w:lang w:val="lt-LT"/>
        </w:rPr>
      </w:pPr>
    </w:p>
    <w:p w14:paraId="684D3D08" w14:textId="77777777" w:rsidR="00A8300C" w:rsidRPr="003044FA" w:rsidRDefault="00A8300C" w:rsidP="00521F16">
      <w:pPr>
        <w:tabs>
          <w:tab w:val="left" w:pos="1418"/>
        </w:tabs>
        <w:rPr>
          <w:lang w:val="lt-LT" w:eastAsia="de-DE"/>
        </w:rPr>
      </w:pPr>
      <w:r w:rsidRPr="003044FA">
        <w:rPr>
          <w:lang w:val="lt-LT" w:eastAsia="de-DE"/>
        </w:rPr>
        <w:t>Meloksikamas 15 mg/ml.</w:t>
      </w:r>
    </w:p>
    <w:p w14:paraId="762B4C39" w14:textId="77777777" w:rsidR="00A8300C" w:rsidRPr="003044FA" w:rsidRDefault="00A8300C" w:rsidP="00521F16">
      <w:pPr>
        <w:rPr>
          <w:lang w:val="lt-LT"/>
        </w:rPr>
      </w:pPr>
    </w:p>
    <w:p w14:paraId="76180B42" w14:textId="77777777" w:rsidR="00A8300C" w:rsidRPr="003044FA" w:rsidRDefault="00A8300C" w:rsidP="00521F16">
      <w:pPr>
        <w:rPr>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8"/>
      </w:tblGrid>
      <w:tr w:rsidR="00A8300C" w:rsidRPr="003044FA" w14:paraId="04E33CFB" w14:textId="77777777">
        <w:tc>
          <w:tcPr>
            <w:tcW w:w="9627" w:type="dxa"/>
          </w:tcPr>
          <w:p w14:paraId="1374DA31" w14:textId="77777777" w:rsidR="00A8300C" w:rsidRPr="003044FA" w:rsidRDefault="00A8300C" w:rsidP="00521F16">
            <w:pPr>
              <w:ind w:left="567" w:hanging="567"/>
              <w:rPr>
                <w:b/>
                <w:bCs/>
                <w:caps/>
                <w:lang w:val="lt-LT"/>
              </w:rPr>
            </w:pPr>
            <w:r w:rsidRPr="003044FA">
              <w:rPr>
                <w:b/>
                <w:bCs/>
                <w:caps/>
                <w:lang w:val="lt-LT"/>
              </w:rPr>
              <w:t>3.</w:t>
            </w:r>
            <w:r w:rsidRPr="003044FA">
              <w:rPr>
                <w:b/>
                <w:bCs/>
                <w:caps/>
                <w:lang w:val="lt-LT"/>
              </w:rPr>
              <w:tab/>
              <w:t>VAISTO FORMA</w:t>
            </w:r>
          </w:p>
        </w:tc>
      </w:tr>
    </w:tbl>
    <w:p w14:paraId="1CA71EFC" w14:textId="77777777" w:rsidR="00A8300C" w:rsidRPr="003044FA" w:rsidRDefault="00A8300C" w:rsidP="00521F16">
      <w:pPr>
        <w:rPr>
          <w:lang w:val="lt-LT"/>
        </w:rPr>
      </w:pPr>
    </w:p>
    <w:p w14:paraId="525C6D0E" w14:textId="77777777" w:rsidR="00A8300C" w:rsidRPr="003044FA" w:rsidRDefault="00A8300C" w:rsidP="00521F16">
      <w:pPr>
        <w:rPr>
          <w:lang w:val="lt-LT"/>
        </w:rPr>
      </w:pPr>
    </w:p>
    <w:p w14:paraId="3ED0A52D" w14:textId="77777777" w:rsidR="00A8300C" w:rsidRPr="003044FA" w:rsidRDefault="00A8300C" w:rsidP="00521F16">
      <w:pPr>
        <w:rPr>
          <w:lang w:val="lt-LT"/>
        </w:rPr>
      </w:pPr>
    </w:p>
    <w:p w14:paraId="655D892F"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4.</w:t>
      </w:r>
      <w:r w:rsidRPr="003044FA">
        <w:rPr>
          <w:b/>
          <w:bCs/>
          <w:lang w:val="lt-LT"/>
        </w:rPr>
        <w:tab/>
        <w:t>PAKUOČIŲ DYDŽIAI</w:t>
      </w:r>
    </w:p>
    <w:p w14:paraId="5064C81C" w14:textId="77777777" w:rsidR="00A8300C" w:rsidRPr="003044FA" w:rsidRDefault="00A8300C" w:rsidP="00521F16">
      <w:pPr>
        <w:rPr>
          <w:lang w:val="lt-LT"/>
        </w:rPr>
      </w:pPr>
    </w:p>
    <w:p w14:paraId="455DB390" w14:textId="77777777" w:rsidR="00A8300C" w:rsidRPr="003044FA" w:rsidRDefault="00A8300C" w:rsidP="00521F16">
      <w:pPr>
        <w:rPr>
          <w:lang w:val="lt-LT"/>
        </w:rPr>
      </w:pPr>
      <w:r w:rsidRPr="003044FA">
        <w:rPr>
          <w:lang w:val="lt-LT"/>
        </w:rPr>
        <w:t>100 ml</w:t>
      </w:r>
    </w:p>
    <w:p w14:paraId="36BE698A" w14:textId="77777777" w:rsidR="00A8300C" w:rsidRPr="003044FA" w:rsidRDefault="00A8300C" w:rsidP="00521F16">
      <w:pPr>
        <w:rPr>
          <w:lang w:val="lt-LT"/>
        </w:rPr>
      </w:pPr>
      <w:r w:rsidRPr="003044FA">
        <w:rPr>
          <w:highlight w:val="lightGray"/>
          <w:lang w:val="lt-LT"/>
        </w:rPr>
        <w:t>250 ml</w:t>
      </w:r>
    </w:p>
    <w:p w14:paraId="41E39EE3" w14:textId="77777777" w:rsidR="00A8300C" w:rsidRPr="003044FA" w:rsidRDefault="00A8300C" w:rsidP="00521F16">
      <w:pPr>
        <w:rPr>
          <w:lang w:val="lt-LT"/>
        </w:rPr>
      </w:pPr>
    </w:p>
    <w:p w14:paraId="54533671" w14:textId="77777777" w:rsidR="00A8300C" w:rsidRPr="003044FA" w:rsidRDefault="00A8300C" w:rsidP="00521F16">
      <w:pPr>
        <w:rPr>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8"/>
      </w:tblGrid>
      <w:tr w:rsidR="00A8300C" w:rsidRPr="003044FA" w14:paraId="4FF23E58" w14:textId="77777777">
        <w:tc>
          <w:tcPr>
            <w:tcW w:w="9627" w:type="dxa"/>
          </w:tcPr>
          <w:p w14:paraId="175C6DF0" w14:textId="77777777" w:rsidR="00A8300C" w:rsidRPr="003044FA" w:rsidRDefault="00A8300C" w:rsidP="00521F16">
            <w:pPr>
              <w:ind w:left="567" w:hanging="567"/>
              <w:rPr>
                <w:b/>
                <w:bCs/>
                <w:caps/>
                <w:lang w:val="lt-LT"/>
              </w:rPr>
            </w:pPr>
            <w:r w:rsidRPr="003044FA">
              <w:rPr>
                <w:b/>
                <w:bCs/>
                <w:caps/>
                <w:lang w:val="lt-LT"/>
              </w:rPr>
              <w:t>5.</w:t>
            </w:r>
            <w:r w:rsidRPr="003044FA">
              <w:rPr>
                <w:b/>
                <w:bCs/>
                <w:caps/>
                <w:lang w:val="lt-LT"/>
              </w:rPr>
              <w:tab/>
              <w:t>PASKIRTIES GYVŪNŲ RŪŠIS (-YS)</w:t>
            </w:r>
          </w:p>
        </w:tc>
      </w:tr>
    </w:tbl>
    <w:p w14:paraId="1B4E8B9D" w14:textId="77777777" w:rsidR="00A8300C" w:rsidRPr="003044FA" w:rsidRDefault="00A8300C" w:rsidP="00521F16">
      <w:pPr>
        <w:rPr>
          <w:lang w:val="lt-LT"/>
        </w:rPr>
      </w:pPr>
    </w:p>
    <w:p w14:paraId="2F4ED11D" w14:textId="77777777" w:rsidR="00A8300C" w:rsidRPr="003044FA" w:rsidRDefault="00A8300C" w:rsidP="00521F16">
      <w:pPr>
        <w:rPr>
          <w:highlight w:val="lightGray"/>
          <w:lang w:val="lt-LT"/>
        </w:rPr>
      </w:pPr>
      <w:r w:rsidRPr="003044FA">
        <w:rPr>
          <w:highlight w:val="lightGray"/>
          <w:lang w:val="lt-LT"/>
        </w:rPr>
        <w:t>Arkliai.</w:t>
      </w:r>
    </w:p>
    <w:p w14:paraId="7DB91F85" w14:textId="77777777" w:rsidR="00A8300C" w:rsidRPr="003044FA" w:rsidRDefault="00A8300C" w:rsidP="00521F16">
      <w:pPr>
        <w:rPr>
          <w:lang w:val="lt-LT"/>
        </w:rPr>
      </w:pPr>
    </w:p>
    <w:p w14:paraId="41FB374A" w14:textId="77777777" w:rsidR="00A8300C" w:rsidRPr="003044FA" w:rsidRDefault="00A8300C" w:rsidP="00521F16">
      <w:pPr>
        <w:rPr>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8"/>
      </w:tblGrid>
      <w:tr w:rsidR="00A8300C" w:rsidRPr="003044FA" w14:paraId="4E0678E1" w14:textId="77777777">
        <w:tc>
          <w:tcPr>
            <w:tcW w:w="9627" w:type="dxa"/>
          </w:tcPr>
          <w:p w14:paraId="5D84E307" w14:textId="77777777" w:rsidR="00A8300C" w:rsidRPr="003044FA" w:rsidRDefault="00A8300C" w:rsidP="00521F16">
            <w:pPr>
              <w:ind w:left="567" w:hanging="567"/>
              <w:rPr>
                <w:b/>
                <w:bCs/>
                <w:caps/>
                <w:lang w:val="lt-LT"/>
              </w:rPr>
            </w:pPr>
            <w:r w:rsidRPr="003044FA">
              <w:rPr>
                <w:b/>
                <w:bCs/>
                <w:caps/>
                <w:lang w:val="lt-LT"/>
              </w:rPr>
              <w:t>6.</w:t>
            </w:r>
            <w:r w:rsidRPr="003044FA">
              <w:rPr>
                <w:b/>
                <w:bCs/>
                <w:caps/>
                <w:lang w:val="lt-LT"/>
              </w:rPr>
              <w:tab/>
              <w:t>INDIKACIJA (-OS)</w:t>
            </w:r>
          </w:p>
        </w:tc>
      </w:tr>
    </w:tbl>
    <w:p w14:paraId="69583ACF" w14:textId="77777777" w:rsidR="00A8300C" w:rsidRPr="003044FA" w:rsidRDefault="00A8300C" w:rsidP="00521F16">
      <w:pPr>
        <w:rPr>
          <w:lang w:val="lt-LT"/>
        </w:rPr>
      </w:pPr>
    </w:p>
    <w:p w14:paraId="78D506B0" w14:textId="77777777" w:rsidR="00A8300C" w:rsidRPr="003044FA" w:rsidRDefault="00A8300C" w:rsidP="00521F16">
      <w:pPr>
        <w:rPr>
          <w:lang w:val="lt-LT"/>
        </w:rPr>
      </w:pPr>
    </w:p>
    <w:p w14:paraId="1F6E98EF" w14:textId="77777777" w:rsidR="00A8300C" w:rsidRPr="003044FA" w:rsidRDefault="00A8300C" w:rsidP="00521F16">
      <w:pPr>
        <w:rPr>
          <w:lang w:val="lt-LT"/>
        </w:rPr>
      </w:pPr>
    </w:p>
    <w:p w14:paraId="70EDBA33"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b/>
          <w:bCs/>
          <w:lang w:val="lt-LT"/>
        </w:rPr>
      </w:pPr>
      <w:r w:rsidRPr="003044FA">
        <w:rPr>
          <w:b/>
          <w:bCs/>
          <w:lang w:val="lt-LT"/>
        </w:rPr>
        <w:t>7.</w:t>
      </w:r>
      <w:r w:rsidRPr="003044FA">
        <w:rPr>
          <w:b/>
          <w:bCs/>
          <w:lang w:val="lt-LT"/>
        </w:rPr>
        <w:tab/>
        <w:t>NAUDOJIMO BŪDAS (-AI) IR METODAS</w:t>
      </w:r>
    </w:p>
    <w:p w14:paraId="6B0D2B43" w14:textId="77777777" w:rsidR="00A8300C" w:rsidRPr="003044FA" w:rsidRDefault="00A8300C" w:rsidP="00521F16">
      <w:pPr>
        <w:rPr>
          <w:lang w:val="lt-LT"/>
        </w:rPr>
      </w:pPr>
    </w:p>
    <w:p w14:paraId="7341A98A" w14:textId="77777777" w:rsidR="00A8300C" w:rsidRPr="003044FA" w:rsidRDefault="00A8300C" w:rsidP="00521F16">
      <w:pPr>
        <w:rPr>
          <w:lang w:val="lt-LT"/>
        </w:rPr>
      </w:pPr>
      <w:r w:rsidRPr="003044FA">
        <w:rPr>
          <w:lang w:val="lt-LT"/>
        </w:rPr>
        <w:t>Prieš naudojant reikia gerai suplakti.</w:t>
      </w:r>
    </w:p>
    <w:p w14:paraId="39120B3E" w14:textId="77777777" w:rsidR="00A8300C" w:rsidRPr="003044FA" w:rsidRDefault="00A8300C" w:rsidP="00521F16">
      <w:pPr>
        <w:rPr>
          <w:lang w:val="lt-LT"/>
        </w:rPr>
      </w:pPr>
      <w:r w:rsidRPr="003044FA">
        <w:rPr>
          <w:lang w:val="lt-LT"/>
        </w:rPr>
        <w:t>Prieš naudojant būtina perskaityti informacinį lapelį.</w:t>
      </w:r>
    </w:p>
    <w:p w14:paraId="044629F6" w14:textId="77777777" w:rsidR="00A8300C" w:rsidRPr="003044FA" w:rsidRDefault="00A8300C" w:rsidP="00521F16">
      <w:pPr>
        <w:rPr>
          <w:lang w:val="lt-LT"/>
        </w:rPr>
      </w:pPr>
    </w:p>
    <w:p w14:paraId="12C46D14" w14:textId="77777777" w:rsidR="00A8300C" w:rsidRPr="003044FA" w:rsidRDefault="00A8300C" w:rsidP="00521F16">
      <w:pPr>
        <w:rPr>
          <w:lang w:val="lt-LT"/>
        </w:rPr>
      </w:pPr>
    </w:p>
    <w:p w14:paraId="14996046"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b/>
          <w:bCs/>
          <w:lang w:val="lt-LT"/>
        </w:rPr>
      </w:pPr>
      <w:r w:rsidRPr="003044FA">
        <w:rPr>
          <w:b/>
          <w:bCs/>
          <w:lang w:val="lt-LT"/>
        </w:rPr>
        <w:t>8.</w:t>
      </w:r>
      <w:r w:rsidRPr="003044FA">
        <w:rPr>
          <w:b/>
          <w:bCs/>
          <w:lang w:val="lt-LT"/>
        </w:rPr>
        <w:tab/>
        <w:t>IŠLAUKA</w:t>
      </w:r>
    </w:p>
    <w:p w14:paraId="5B0F2642" w14:textId="77777777" w:rsidR="00A8300C" w:rsidRPr="003044FA" w:rsidRDefault="00A8300C" w:rsidP="00521F16">
      <w:pPr>
        <w:rPr>
          <w:lang w:val="lt-LT"/>
        </w:rPr>
      </w:pPr>
    </w:p>
    <w:p w14:paraId="6F3BA118" w14:textId="0884D7CC" w:rsidR="00A8300C" w:rsidRPr="003044FA" w:rsidRDefault="00A8300C" w:rsidP="00521F16">
      <w:pPr>
        <w:pStyle w:val="BodyText"/>
        <w:tabs>
          <w:tab w:val="left" w:pos="1276"/>
          <w:tab w:val="left" w:pos="2552"/>
        </w:tabs>
        <w:jc w:val="left"/>
        <w:rPr>
          <w:lang w:val="lt-LT"/>
        </w:rPr>
      </w:pPr>
      <w:r w:rsidRPr="003044FA">
        <w:rPr>
          <w:lang w:val="lt-LT"/>
        </w:rPr>
        <w:t>Išlauk</w:t>
      </w:r>
      <w:r w:rsidR="00B744EE">
        <w:rPr>
          <w:lang w:val="lt-LT"/>
        </w:rPr>
        <w:t>a</w:t>
      </w:r>
      <w:r w:rsidRPr="003044FA">
        <w:rPr>
          <w:lang w:val="lt-LT"/>
        </w:rPr>
        <w:t>:</w:t>
      </w:r>
    </w:p>
    <w:p w14:paraId="5D9FFDDE" w14:textId="77777777" w:rsidR="00A8300C" w:rsidRPr="003044FA" w:rsidRDefault="00A8300C" w:rsidP="00521F16">
      <w:pPr>
        <w:rPr>
          <w:lang w:val="lt-LT"/>
        </w:rPr>
      </w:pPr>
      <w:r w:rsidRPr="003044FA">
        <w:rPr>
          <w:lang w:val="lt-LT"/>
        </w:rPr>
        <w:t>skerdienai ir subproduktams – 3 paros.</w:t>
      </w:r>
    </w:p>
    <w:p w14:paraId="5DDB1A11" w14:textId="77777777" w:rsidR="00A8300C" w:rsidRPr="003044FA" w:rsidRDefault="00A8300C" w:rsidP="00521F16">
      <w:pPr>
        <w:rPr>
          <w:lang w:val="lt-LT"/>
        </w:rPr>
      </w:pPr>
    </w:p>
    <w:p w14:paraId="3983F803" w14:textId="77777777" w:rsidR="00A8300C" w:rsidRPr="003044FA" w:rsidRDefault="00A8300C" w:rsidP="00521F16">
      <w:pPr>
        <w:rPr>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8"/>
      </w:tblGrid>
      <w:tr w:rsidR="00A8300C" w:rsidRPr="003044FA" w14:paraId="0342BB55" w14:textId="77777777">
        <w:tc>
          <w:tcPr>
            <w:tcW w:w="9627" w:type="dxa"/>
          </w:tcPr>
          <w:p w14:paraId="16CE4BE8" w14:textId="77777777" w:rsidR="00A8300C" w:rsidRPr="003044FA" w:rsidRDefault="00A8300C" w:rsidP="00521F16">
            <w:pPr>
              <w:ind w:left="567" w:hanging="567"/>
              <w:rPr>
                <w:b/>
                <w:bCs/>
                <w:caps/>
                <w:lang w:val="lt-LT"/>
              </w:rPr>
            </w:pPr>
            <w:r w:rsidRPr="003044FA">
              <w:rPr>
                <w:b/>
                <w:bCs/>
                <w:caps/>
                <w:lang w:val="lt-LT"/>
              </w:rPr>
              <w:t>9.</w:t>
            </w:r>
            <w:r w:rsidRPr="003044FA">
              <w:rPr>
                <w:b/>
                <w:bCs/>
                <w:caps/>
                <w:lang w:val="lt-LT"/>
              </w:rPr>
              <w:tab/>
              <w:t>SPECIALIeji įspėjimai, jei reikia</w:t>
            </w:r>
          </w:p>
        </w:tc>
      </w:tr>
    </w:tbl>
    <w:p w14:paraId="32195A43" w14:textId="77777777" w:rsidR="00A8300C" w:rsidRPr="003044FA" w:rsidRDefault="00A8300C" w:rsidP="00521F16">
      <w:pPr>
        <w:rPr>
          <w:lang w:val="lt-LT"/>
        </w:rPr>
      </w:pPr>
    </w:p>
    <w:p w14:paraId="11A88088" w14:textId="77777777" w:rsidR="00A8300C" w:rsidRPr="003044FA" w:rsidRDefault="00A8300C" w:rsidP="00521F16">
      <w:pPr>
        <w:rPr>
          <w:lang w:val="lt-LT"/>
        </w:rPr>
      </w:pPr>
    </w:p>
    <w:p w14:paraId="085790C4" w14:textId="77777777" w:rsidR="00A8300C" w:rsidRPr="003044FA" w:rsidRDefault="00A8300C" w:rsidP="00521F16">
      <w:pPr>
        <w:rPr>
          <w:lang w:val="lt-LT"/>
        </w:rPr>
      </w:pPr>
    </w:p>
    <w:p w14:paraId="22595AE3" w14:textId="77777777" w:rsidR="00A8300C" w:rsidRPr="003044FA" w:rsidRDefault="00A8300C" w:rsidP="00AF0E3A">
      <w:pPr>
        <w:pBdr>
          <w:top w:val="single" w:sz="4" w:space="1" w:color="auto"/>
          <w:left w:val="single" w:sz="4" w:space="4" w:color="auto"/>
          <w:bottom w:val="single" w:sz="4" w:space="1" w:color="auto"/>
          <w:right w:val="single" w:sz="4" w:space="4" w:color="auto"/>
        </w:pBdr>
        <w:ind w:left="567" w:hanging="567"/>
        <w:rPr>
          <w:lang w:val="lt-LT"/>
        </w:rPr>
      </w:pPr>
      <w:r w:rsidRPr="003044FA">
        <w:rPr>
          <w:b/>
          <w:bCs/>
          <w:caps/>
          <w:lang w:val="lt-LT"/>
        </w:rPr>
        <w:t>10.</w:t>
      </w:r>
      <w:r w:rsidRPr="003044FA">
        <w:rPr>
          <w:b/>
          <w:bCs/>
          <w:caps/>
          <w:lang w:val="lt-LT"/>
        </w:rPr>
        <w:tab/>
        <w:t>TINKAMUMO DATA</w:t>
      </w:r>
    </w:p>
    <w:p w14:paraId="59008C55" w14:textId="77777777" w:rsidR="00A8300C" w:rsidRPr="003044FA" w:rsidRDefault="00A8300C" w:rsidP="00AF0E3A">
      <w:pPr>
        <w:rPr>
          <w:lang w:val="lt-LT"/>
        </w:rPr>
      </w:pPr>
    </w:p>
    <w:p w14:paraId="051478DE" w14:textId="77777777" w:rsidR="00A8300C" w:rsidRPr="003044FA" w:rsidRDefault="00A8300C" w:rsidP="00521F16">
      <w:pPr>
        <w:rPr>
          <w:lang w:val="lt-LT" w:eastAsia="de-DE"/>
        </w:rPr>
      </w:pPr>
      <w:r w:rsidRPr="003044FA">
        <w:rPr>
          <w:lang w:val="lt-LT" w:eastAsia="de-DE"/>
        </w:rPr>
        <w:t>EXP {mėnuo/metai}</w:t>
      </w:r>
    </w:p>
    <w:p w14:paraId="7D6D83E8" w14:textId="77777777" w:rsidR="00A8300C" w:rsidRPr="003044FA" w:rsidRDefault="00A8300C" w:rsidP="00521F16">
      <w:pPr>
        <w:rPr>
          <w:lang w:val="lt-LT"/>
        </w:rPr>
      </w:pPr>
      <w:r w:rsidRPr="003044FA">
        <w:rPr>
          <w:lang w:val="lt-LT"/>
        </w:rPr>
        <w:t>Atidarius sunaudoti per 6 mėn.</w:t>
      </w:r>
    </w:p>
    <w:p w14:paraId="6D6A6260" w14:textId="77777777" w:rsidR="00A8300C" w:rsidRPr="003044FA" w:rsidRDefault="00A8300C" w:rsidP="00521F16">
      <w:pPr>
        <w:rPr>
          <w:lang w:val="lt-LT"/>
        </w:rPr>
      </w:pPr>
    </w:p>
    <w:p w14:paraId="254CE9E6" w14:textId="77777777" w:rsidR="00A8300C" w:rsidRPr="003044FA" w:rsidRDefault="00A8300C" w:rsidP="00521F16">
      <w:pPr>
        <w:rPr>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8"/>
      </w:tblGrid>
      <w:tr w:rsidR="00A8300C" w:rsidRPr="003044FA" w14:paraId="65A40170" w14:textId="77777777">
        <w:tc>
          <w:tcPr>
            <w:tcW w:w="9627" w:type="dxa"/>
          </w:tcPr>
          <w:p w14:paraId="12B5DB1F" w14:textId="2F0CDF22" w:rsidR="00A8300C" w:rsidRPr="003044FA" w:rsidRDefault="00A8300C" w:rsidP="00521F16">
            <w:pPr>
              <w:ind w:left="567" w:hanging="567"/>
              <w:rPr>
                <w:b/>
                <w:bCs/>
                <w:caps/>
                <w:lang w:val="lt-LT"/>
              </w:rPr>
            </w:pPr>
            <w:r w:rsidRPr="003044FA">
              <w:rPr>
                <w:b/>
                <w:bCs/>
                <w:caps/>
                <w:lang w:val="lt-LT"/>
              </w:rPr>
              <w:t>11.</w:t>
            </w:r>
            <w:r w:rsidRPr="003044FA">
              <w:rPr>
                <w:b/>
                <w:bCs/>
                <w:caps/>
                <w:lang w:val="lt-LT"/>
              </w:rPr>
              <w:tab/>
              <w:t>SPECIALIOS</w:t>
            </w:r>
            <w:r w:rsidR="00B744EE">
              <w:rPr>
                <w:b/>
                <w:bCs/>
                <w:caps/>
                <w:lang w:val="lt-LT"/>
              </w:rPr>
              <w:t>IOS</w:t>
            </w:r>
            <w:r w:rsidRPr="003044FA">
              <w:rPr>
                <w:b/>
                <w:bCs/>
                <w:caps/>
                <w:lang w:val="lt-LT"/>
              </w:rPr>
              <w:t xml:space="preserve"> LAIKYMO SĄLYGOS</w:t>
            </w:r>
          </w:p>
        </w:tc>
      </w:tr>
    </w:tbl>
    <w:p w14:paraId="5FD802F9" w14:textId="77777777" w:rsidR="00A8300C" w:rsidRPr="003044FA" w:rsidRDefault="00A8300C" w:rsidP="00521F16">
      <w:pPr>
        <w:rPr>
          <w:lang w:val="lt-LT"/>
        </w:rPr>
      </w:pPr>
    </w:p>
    <w:p w14:paraId="7CF6E9C3" w14:textId="77777777" w:rsidR="00A8300C" w:rsidRPr="003044FA" w:rsidRDefault="00A8300C" w:rsidP="00521F16">
      <w:pPr>
        <w:rPr>
          <w:lang w:val="lt-LT"/>
        </w:rPr>
      </w:pPr>
    </w:p>
    <w:p w14:paraId="2772DFD8" w14:textId="77777777" w:rsidR="00A8300C" w:rsidRPr="003044FA" w:rsidRDefault="00A8300C" w:rsidP="00521F16">
      <w:pPr>
        <w:rPr>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8"/>
      </w:tblGrid>
      <w:tr w:rsidR="00A8300C" w:rsidRPr="003044FA" w14:paraId="54C4CFC2" w14:textId="77777777">
        <w:tc>
          <w:tcPr>
            <w:tcW w:w="9286" w:type="dxa"/>
          </w:tcPr>
          <w:p w14:paraId="7D021AA3" w14:textId="77777777" w:rsidR="00A8300C" w:rsidRPr="003044FA" w:rsidRDefault="00A8300C" w:rsidP="00521F16">
            <w:pPr>
              <w:ind w:left="567" w:hanging="567"/>
              <w:rPr>
                <w:b/>
                <w:bCs/>
                <w:caps/>
                <w:lang w:val="lt-LT"/>
              </w:rPr>
            </w:pPr>
            <w:r w:rsidRPr="003044FA">
              <w:rPr>
                <w:b/>
                <w:bCs/>
                <w:caps/>
                <w:lang w:val="lt-LT"/>
              </w:rPr>
              <w:t>12.</w:t>
            </w:r>
            <w:r w:rsidRPr="003044FA">
              <w:rPr>
                <w:b/>
                <w:bCs/>
                <w:caps/>
                <w:lang w:val="lt-LT"/>
              </w:rPr>
              <w:tab/>
              <w:t>SpecialiosIOS nesunaudoto VETERINARINIO VAISTO ar atliekų naikinimo nuostatos, Jei būtina</w:t>
            </w:r>
          </w:p>
        </w:tc>
      </w:tr>
    </w:tbl>
    <w:p w14:paraId="1D6318B9" w14:textId="77777777" w:rsidR="00A8300C" w:rsidRPr="003044FA" w:rsidRDefault="00A8300C" w:rsidP="00521F16">
      <w:pPr>
        <w:rPr>
          <w:lang w:val="lt-LT"/>
        </w:rPr>
      </w:pPr>
    </w:p>
    <w:p w14:paraId="7DB8437A" w14:textId="77777777" w:rsidR="00A8300C" w:rsidRPr="003044FA" w:rsidRDefault="00A8300C" w:rsidP="00521F16">
      <w:pPr>
        <w:rPr>
          <w:highlight w:val="lightGray"/>
          <w:lang w:val="lt-LT"/>
        </w:rPr>
      </w:pPr>
    </w:p>
    <w:p w14:paraId="21018A18" w14:textId="77777777" w:rsidR="00A8300C" w:rsidRPr="003044FA" w:rsidRDefault="00A8300C" w:rsidP="00521F16">
      <w:pPr>
        <w:rPr>
          <w:lang w:val="lt-LT"/>
        </w:rPr>
      </w:pPr>
    </w:p>
    <w:p w14:paraId="531B8E6A"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13.</w:t>
      </w:r>
      <w:r w:rsidRPr="003044FA">
        <w:rPr>
          <w:b/>
          <w:bCs/>
          <w:lang w:val="lt-LT"/>
        </w:rPr>
        <w:tab/>
        <w:t xml:space="preserve">NUORODA „TIK VETERINARINIAM NAUDOJIMUI“ </w:t>
      </w:r>
      <w:r w:rsidRPr="003044FA">
        <w:rPr>
          <w:b/>
          <w:bCs/>
          <w:caps/>
          <w:lang w:val="lt-LT"/>
        </w:rPr>
        <w:t xml:space="preserve">IR TIEKIMO BEI NAUDOJIMO SĄLYGOS AR APRIBOJIMAI, </w:t>
      </w:r>
      <w:r w:rsidRPr="003044FA">
        <w:rPr>
          <w:b/>
          <w:bCs/>
          <w:lang w:val="lt-LT"/>
        </w:rPr>
        <w:t>JEI TAIKYTINA</w:t>
      </w:r>
    </w:p>
    <w:p w14:paraId="63334E39" w14:textId="77777777" w:rsidR="00A8300C" w:rsidRPr="003044FA" w:rsidRDefault="00A8300C" w:rsidP="00521F16">
      <w:pPr>
        <w:rPr>
          <w:lang w:val="lt-LT"/>
        </w:rPr>
      </w:pPr>
    </w:p>
    <w:p w14:paraId="424CD91E" w14:textId="77777777" w:rsidR="00A8300C" w:rsidRPr="003044FA" w:rsidRDefault="00A8300C" w:rsidP="00521F16">
      <w:pPr>
        <w:rPr>
          <w:lang w:val="lt-LT"/>
        </w:rPr>
      </w:pPr>
      <w:r w:rsidRPr="003044FA">
        <w:rPr>
          <w:lang w:val="lt-LT"/>
        </w:rPr>
        <w:t>Tik veterinariniam naudojimui. Parduodama tik su veterinariniu receptu.</w:t>
      </w:r>
    </w:p>
    <w:p w14:paraId="193229C5" w14:textId="77777777" w:rsidR="00A8300C" w:rsidRPr="003044FA" w:rsidRDefault="00A8300C" w:rsidP="00521F16">
      <w:pPr>
        <w:rPr>
          <w:lang w:val="lt-LT"/>
        </w:rPr>
      </w:pPr>
    </w:p>
    <w:p w14:paraId="34792430" w14:textId="77777777" w:rsidR="00A8300C" w:rsidRPr="003044FA" w:rsidRDefault="00A8300C" w:rsidP="00521F16">
      <w:pPr>
        <w:rPr>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8"/>
      </w:tblGrid>
      <w:tr w:rsidR="00A8300C" w:rsidRPr="003044FA" w14:paraId="67DE2D8B" w14:textId="77777777">
        <w:tc>
          <w:tcPr>
            <w:tcW w:w="9286" w:type="dxa"/>
          </w:tcPr>
          <w:p w14:paraId="266E1311" w14:textId="77777777" w:rsidR="00A8300C" w:rsidRPr="003044FA" w:rsidRDefault="00A8300C" w:rsidP="00521F16">
            <w:pPr>
              <w:ind w:left="567" w:hanging="567"/>
              <w:rPr>
                <w:b/>
                <w:bCs/>
                <w:caps/>
                <w:lang w:val="lt-LT"/>
              </w:rPr>
            </w:pPr>
            <w:r w:rsidRPr="003044FA">
              <w:rPr>
                <w:b/>
                <w:bCs/>
                <w:caps/>
                <w:lang w:val="lt-LT"/>
              </w:rPr>
              <w:t>14.</w:t>
            </w:r>
            <w:r w:rsidRPr="003044FA">
              <w:rPr>
                <w:b/>
                <w:bCs/>
                <w:caps/>
                <w:lang w:val="lt-LT"/>
              </w:rPr>
              <w:tab/>
              <w:t>NUORODA „saugoti nuo vaikų“</w:t>
            </w:r>
          </w:p>
        </w:tc>
      </w:tr>
    </w:tbl>
    <w:p w14:paraId="51861A71" w14:textId="77777777" w:rsidR="00A8300C" w:rsidRPr="003044FA" w:rsidRDefault="00A8300C" w:rsidP="00521F16">
      <w:pPr>
        <w:rPr>
          <w:lang w:val="lt-LT"/>
        </w:rPr>
      </w:pPr>
    </w:p>
    <w:p w14:paraId="20B13EF0" w14:textId="77777777" w:rsidR="00A8300C" w:rsidRPr="003044FA" w:rsidRDefault="00A8300C" w:rsidP="00521F16">
      <w:pPr>
        <w:rPr>
          <w:lang w:val="lt-LT"/>
        </w:rPr>
      </w:pPr>
    </w:p>
    <w:p w14:paraId="4AC84784" w14:textId="77777777" w:rsidR="00A8300C" w:rsidRPr="003044FA" w:rsidRDefault="00A8300C" w:rsidP="00521F16">
      <w:pPr>
        <w:rPr>
          <w:lang w:val="lt-LT"/>
        </w:rPr>
      </w:pPr>
    </w:p>
    <w:p w14:paraId="006C73FD"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15.</w:t>
      </w:r>
      <w:r w:rsidRPr="003044FA">
        <w:rPr>
          <w:b/>
          <w:bCs/>
          <w:lang w:val="lt-LT"/>
        </w:rPr>
        <w:tab/>
      </w:r>
      <w:r w:rsidRPr="003044FA">
        <w:rPr>
          <w:b/>
          <w:bCs/>
          <w:caps/>
          <w:lang w:val="lt-LT"/>
        </w:rPr>
        <w:t>REGISTRUOTOJO</w:t>
      </w:r>
      <w:r w:rsidRPr="003044FA">
        <w:rPr>
          <w:b/>
          <w:bCs/>
          <w:lang w:val="lt-LT"/>
        </w:rPr>
        <w:t xml:space="preserve"> PAVADINIMAS IR ADRESAS</w:t>
      </w:r>
    </w:p>
    <w:p w14:paraId="5BAA6D00" w14:textId="77777777" w:rsidR="00A8300C" w:rsidRPr="003044FA" w:rsidRDefault="00A8300C" w:rsidP="00521F16">
      <w:pPr>
        <w:rPr>
          <w:lang w:val="lt-LT"/>
        </w:rPr>
      </w:pPr>
    </w:p>
    <w:p w14:paraId="34248CC4" w14:textId="77777777" w:rsidR="00A8300C" w:rsidRPr="003044FA" w:rsidRDefault="00A8300C" w:rsidP="00521F16">
      <w:pPr>
        <w:tabs>
          <w:tab w:val="left" w:pos="0"/>
        </w:tabs>
        <w:rPr>
          <w:lang w:val="lt-LT"/>
        </w:rPr>
      </w:pPr>
      <w:r w:rsidRPr="003044FA">
        <w:rPr>
          <w:lang w:val="lt-LT"/>
        </w:rPr>
        <w:t>Boehringer Ingelheim Vetmedica GmbH</w:t>
      </w:r>
    </w:p>
    <w:p w14:paraId="7939127E" w14:textId="77777777" w:rsidR="00A8300C" w:rsidRPr="003044FA" w:rsidRDefault="00A8300C" w:rsidP="00521F16">
      <w:pPr>
        <w:rPr>
          <w:caps/>
          <w:lang w:val="lt-LT"/>
        </w:rPr>
      </w:pPr>
      <w:r w:rsidRPr="003044FA">
        <w:rPr>
          <w:caps/>
          <w:lang w:val="lt-LT"/>
        </w:rPr>
        <w:t>Vokietija</w:t>
      </w:r>
    </w:p>
    <w:p w14:paraId="1D875D11" w14:textId="77777777" w:rsidR="00A8300C" w:rsidRPr="003044FA" w:rsidRDefault="00A8300C" w:rsidP="00521F16">
      <w:pPr>
        <w:rPr>
          <w:lang w:val="lt-LT"/>
        </w:rPr>
      </w:pPr>
    </w:p>
    <w:p w14:paraId="6D0A213A" w14:textId="77777777" w:rsidR="00A8300C" w:rsidRPr="003044FA" w:rsidRDefault="00A8300C" w:rsidP="00521F16">
      <w:pPr>
        <w:rPr>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8"/>
      </w:tblGrid>
      <w:tr w:rsidR="00A8300C" w:rsidRPr="003044FA" w14:paraId="5CE94F48" w14:textId="77777777">
        <w:tc>
          <w:tcPr>
            <w:tcW w:w="9286" w:type="dxa"/>
          </w:tcPr>
          <w:p w14:paraId="38A995EC" w14:textId="77777777" w:rsidR="00A8300C" w:rsidRPr="003044FA" w:rsidRDefault="00A8300C" w:rsidP="00521F16">
            <w:pPr>
              <w:ind w:left="567" w:hanging="567"/>
              <w:rPr>
                <w:b/>
                <w:bCs/>
                <w:caps/>
                <w:lang w:val="lt-LT"/>
              </w:rPr>
            </w:pPr>
            <w:r w:rsidRPr="003044FA">
              <w:rPr>
                <w:b/>
                <w:bCs/>
                <w:caps/>
                <w:lang w:val="lt-LT"/>
              </w:rPr>
              <w:t>16.</w:t>
            </w:r>
            <w:r w:rsidRPr="003044FA">
              <w:rPr>
                <w:b/>
                <w:bCs/>
                <w:caps/>
                <w:lang w:val="lt-LT"/>
              </w:rPr>
              <w:tab/>
              <w:t>REGISTRACIJOS TEISĖS NUMERIS (-IAI)</w:t>
            </w:r>
          </w:p>
        </w:tc>
      </w:tr>
    </w:tbl>
    <w:p w14:paraId="7D93611B" w14:textId="77777777" w:rsidR="00A8300C" w:rsidRPr="003044FA" w:rsidRDefault="00A8300C" w:rsidP="00521F16">
      <w:pPr>
        <w:rPr>
          <w:lang w:val="lt-LT"/>
        </w:rPr>
      </w:pPr>
    </w:p>
    <w:p w14:paraId="1A0154DA" w14:textId="77777777" w:rsidR="00A8300C" w:rsidRPr="003044FA" w:rsidRDefault="00A8300C" w:rsidP="00521F16">
      <w:pPr>
        <w:rPr>
          <w:lang w:val="lt-LT" w:eastAsia="de-DE"/>
        </w:rPr>
      </w:pPr>
      <w:r w:rsidRPr="003044FA">
        <w:rPr>
          <w:highlight w:val="lightGray"/>
          <w:lang w:val="lt-LT" w:eastAsia="de-DE"/>
        </w:rPr>
        <w:t>EU/2/97/004/009 100 ml</w:t>
      </w:r>
    </w:p>
    <w:p w14:paraId="4020F567" w14:textId="77777777" w:rsidR="00A8300C" w:rsidRPr="003044FA" w:rsidRDefault="00A8300C" w:rsidP="00521F16">
      <w:pPr>
        <w:rPr>
          <w:lang w:val="lt-LT" w:eastAsia="de-DE"/>
        </w:rPr>
      </w:pPr>
      <w:r w:rsidRPr="003044FA">
        <w:rPr>
          <w:highlight w:val="lightGray"/>
          <w:lang w:val="lt-LT" w:eastAsia="de-DE"/>
        </w:rPr>
        <w:t>EU/2/97/004/030 250 ml</w:t>
      </w:r>
    </w:p>
    <w:p w14:paraId="4B7351D3" w14:textId="77777777" w:rsidR="00A8300C" w:rsidRPr="003044FA" w:rsidRDefault="00A8300C" w:rsidP="00521F16">
      <w:pPr>
        <w:rPr>
          <w:lang w:val="lt-LT" w:eastAsia="de-DE"/>
        </w:rPr>
      </w:pPr>
    </w:p>
    <w:p w14:paraId="2216EA97" w14:textId="77777777" w:rsidR="00A8300C" w:rsidRPr="003044FA" w:rsidRDefault="00A8300C" w:rsidP="00521F16">
      <w:pPr>
        <w:rPr>
          <w:lang w:val="lt-LT"/>
        </w:rPr>
      </w:pPr>
    </w:p>
    <w:p w14:paraId="64325BA6"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17.</w:t>
      </w:r>
      <w:r w:rsidRPr="003044FA">
        <w:rPr>
          <w:b/>
          <w:bCs/>
          <w:lang w:val="lt-LT"/>
        </w:rPr>
        <w:tab/>
        <w:t>GAMINTOJO SERIJOS NUMERIS</w:t>
      </w:r>
    </w:p>
    <w:p w14:paraId="7AF2E35E" w14:textId="77777777" w:rsidR="00A8300C" w:rsidRPr="003044FA" w:rsidRDefault="00A8300C" w:rsidP="00521F16">
      <w:pPr>
        <w:rPr>
          <w:lang w:val="lt-LT"/>
        </w:rPr>
      </w:pPr>
    </w:p>
    <w:p w14:paraId="530974D9" w14:textId="77777777" w:rsidR="00A8300C" w:rsidRPr="003044FA" w:rsidRDefault="00A8300C" w:rsidP="00521F16">
      <w:pPr>
        <w:rPr>
          <w:lang w:val="lt-LT"/>
        </w:rPr>
      </w:pPr>
      <w:r w:rsidRPr="003044FA">
        <w:rPr>
          <w:lang w:val="lt-LT"/>
        </w:rPr>
        <w:t>Lot {numeris}</w:t>
      </w:r>
    </w:p>
    <w:p w14:paraId="2CD491A9" w14:textId="77777777" w:rsidR="00A8300C" w:rsidRPr="003044FA" w:rsidRDefault="00A8300C" w:rsidP="00521F16">
      <w:pPr>
        <w:rPr>
          <w:lang w:val="lt-LT"/>
        </w:rPr>
      </w:pPr>
      <w:r w:rsidRPr="003044FA">
        <w:rPr>
          <w:lang w:val="lt-LT"/>
        </w:rPr>
        <w:br w:type="page"/>
      </w:r>
    </w:p>
    <w:p w14:paraId="71E4B84A" w14:textId="77777777" w:rsidR="00A8300C" w:rsidRPr="003044FA" w:rsidRDefault="00A8300C" w:rsidP="00521F16">
      <w:pPr>
        <w:pBdr>
          <w:top w:val="single" w:sz="4" w:space="1" w:color="auto"/>
          <w:left w:val="single" w:sz="4" w:space="4" w:color="auto"/>
          <w:bottom w:val="single" w:sz="4" w:space="1" w:color="auto"/>
          <w:right w:val="single" w:sz="4" w:space="4" w:color="auto"/>
        </w:pBdr>
        <w:rPr>
          <w:b/>
          <w:bCs/>
          <w:lang w:val="lt-LT"/>
        </w:rPr>
      </w:pPr>
      <w:r w:rsidRPr="003044FA">
        <w:rPr>
          <w:b/>
          <w:bCs/>
          <w:lang w:val="lt-LT"/>
        </w:rPr>
        <w:lastRenderedPageBreak/>
        <w:t xml:space="preserve">DUOMENYS, KURIE TURI BŪTI ANT ANTRINĖS PAKUOTĖS </w:t>
      </w:r>
    </w:p>
    <w:p w14:paraId="6E7EDC0D"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p>
    <w:p w14:paraId="13CCD197"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b/>
          <w:bCs/>
          <w:lang w:val="lt-LT"/>
        </w:rPr>
      </w:pPr>
      <w:r w:rsidRPr="003044FA">
        <w:rPr>
          <w:b/>
          <w:bCs/>
          <w:lang w:val="lt-LT"/>
        </w:rPr>
        <w:t>Dėžutės po 15 ml ir 30 ml</w:t>
      </w:r>
    </w:p>
    <w:p w14:paraId="339152DE" w14:textId="77777777" w:rsidR="00A8300C" w:rsidRPr="003044FA" w:rsidRDefault="00A8300C" w:rsidP="00521F16">
      <w:pPr>
        <w:ind w:left="567" w:hanging="567"/>
        <w:rPr>
          <w:lang w:val="lt-LT"/>
        </w:rPr>
      </w:pPr>
    </w:p>
    <w:p w14:paraId="6924CD49"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1.</w:t>
      </w:r>
      <w:r w:rsidRPr="003044FA">
        <w:rPr>
          <w:b/>
          <w:bCs/>
          <w:lang w:val="lt-LT"/>
        </w:rPr>
        <w:tab/>
        <w:t>VETERINARINIO VAISTO PAVADINIMAS</w:t>
      </w:r>
    </w:p>
    <w:p w14:paraId="43E46407" w14:textId="77777777" w:rsidR="00A8300C" w:rsidRPr="003044FA" w:rsidRDefault="00A8300C" w:rsidP="00521F16">
      <w:pPr>
        <w:rPr>
          <w:lang w:val="lt-LT"/>
        </w:rPr>
      </w:pPr>
    </w:p>
    <w:p w14:paraId="2BDE39B6" w14:textId="77777777" w:rsidR="00A8300C" w:rsidRPr="003044FA" w:rsidRDefault="00A8300C" w:rsidP="00521F16">
      <w:pPr>
        <w:outlineLvl w:val="1"/>
        <w:rPr>
          <w:lang w:val="lt-LT"/>
        </w:rPr>
      </w:pPr>
      <w:r w:rsidRPr="003044FA">
        <w:rPr>
          <w:lang w:val="lt-LT"/>
        </w:rPr>
        <w:t>Metacam 0,5 mg/ml, geriamoji suspensija šunims</w:t>
      </w:r>
    </w:p>
    <w:p w14:paraId="0758B471" w14:textId="77777777" w:rsidR="00A8300C" w:rsidRPr="003044FA" w:rsidRDefault="00A8300C" w:rsidP="00521F16">
      <w:pPr>
        <w:rPr>
          <w:lang w:val="lt-LT"/>
        </w:rPr>
      </w:pPr>
      <w:r w:rsidRPr="003044FA">
        <w:rPr>
          <w:lang w:val="lt-LT"/>
        </w:rPr>
        <w:t>Meloksikamas</w:t>
      </w:r>
    </w:p>
    <w:p w14:paraId="710F04CD" w14:textId="77777777" w:rsidR="00A8300C" w:rsidRPr="003044FA" w:rsidRDefault="00A8300C" w:rsidP="00521F16">
      <w:pPr>
        <w:rPr>
          <w:lang w:val="lt-LT"/>
        </w:rPr>
      </w:pPr>
    </w:p>
    <w:p w14:paraId="68381DB0" w14:textId="77777777" w:rsidR="00A8300C" w:rsidRPr="003044FA" w:rsidRDefault="00A8300C" w:rsidP="00521F16">
      <w:pPr>
        <w:rPr>
          <w:lang w:val="lt-LT"/>
        </w:rPr>
      </w:pPr>
    </w:p>
    <w:p w14:paraId="4BD7D476"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2.</w:t>
      </w:r>
      <w:r w:rsidRPr="003044FA">
        <w:rPr>
          <w:b/>
          <w:bCs/>
          <w:lang w:val="lt-LT"/>
        </w:rPr>
        <w:tab/>
      </w:r>
      <w:r w:rsidRPr="003044FA">
        <w:rPr>
          <w:b/>
          <w:bCs/>
          <w:caps/>
          <w:lang w:val="lt-LT"/>
        </w:rPr>
        <w:t>VEIKLIOJI (-IOSIOS) MEDŽIAGA (-os)</w:t>
      </w:r>
    </w:p>
    <w:p w14:paraId="31FE7F72" w14:textId="77777777" w:rsidR="00A8300C" w:rsidRPr="003044FA" w:rsidRDefault="00A8300C" w:rsidP="00521F16">
      <w:pPr>
        <w:rPr>
          <w:lang w:val="lt-LT" w:eastAsia="de-DE"/>
        </w:rPr>
      </w:pPr>
    </w:p>
    <w:p w14:paraId="0B6C0452" w14:textId="77777777" w:rsidR="00A8300C" w:rsidRPr="003044FA" w:rsidRDefault="00A8300C" w:rsidP="00521F16">
      <w:pPr>
        <w:tabs>
          <w:tab w:val="left" w:pos="1418"/>
        </w:tabs>
        <w:rPr>
          <w:lang w:val="lt-LT" w:eastAsia="de-DE"/>
        </w:rPr>
      </w:pPr>
      <w:r w:rsidRPr="003044FA">
        <w:rPr>
          <w:lang w:val="lt-LT" w:eastAsia="de-DE"/>
        </w:rPr>
        <w:t>Meloksikamas 0,5 mg/ml.</w:t>
      </w:r>
    </w:p>
    <w:p w14:paraId="49EE7157" w14:textId="77777777" w:rsidR="00A8300C" w:rsidRPr="003044FA" w:rsidRDefault="00A8300C" w:rsidP="00521F16">
      <w:pPr>
        <w:rPr>
          <w:lang w:val="lt-LT"/>
        </w:rPr>
      </w:pPr>
    </w:p>
    <w:p w14:paraId="5B7EEF3F" w14:textId="77777777" w:rsidR="00A8300C" w:rsidRPr="003044FA" w:rsidRDefault="00A8300C" w:rsidP="00521F16">
      <w:pPr>
        <w:rPr>
          <w:lang w:val="lt-LT"/>
        </w:rPr>
      </w:pPr>
    </w:p>
    <w:p w14:paraId="2FAD1928"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3.</w:t>
      </w:r>
      <w:r w:rsidRPr="003044FA">
        <w:rPr>
          <w:b/>
          <w:bCs/>
          <w:lang w:val="lt-LT"/>
        </w:rPr>
        <w:tab/>
        <w:t>VAISTO FORMA</w:t>
      </w:r>
    </w:p>
    <w:p w14:paraId="1EAAE222" w14:textId="77777777" w:rsidR="00A8300C" w:rsidRPr="003044FA" w:rsidRDefault="00A8300C" w:rsidP="00521F16">
      <w:pPr>
        <w:rPr>
          <w:lang w:val="lt-LT"/>
        </w:rPr>
      </w:pPr>
    </w:p>
    <w:p w14:paraId="1CB1FA96" w14:textId="77777777" w:rsidR="00A8300C" w:rsidRPr="003044FA" w:rsidRDefault="00A8300C" w:rsidP="00521F16">
      <w:pPr>
        <w:rPr>
          <w:lang w:val="lt-LT"/>
        </w:rPr>
      </w:pPr>
      <w:r w:rsidRPr="003044FA">
        <w:rPr>
          <w:highlight w:val="lightGray"/>
          <w:lang w:val="lt-LT"/>
        </w:rPr>
        <w:t>Geriamoji suspensija.</w:t>
      </w:r>
    </w:p>
    <w:p w14:paraId="72E703DD" w14:textId="77777777" w:rsidR="00A8300C" w:rsidRPr="003044FA" w:rsidRDefault="00A8300C" w:rsidP="00521F16">
      <w:pPr>
        <w:rPr>
          <w:lang w:val="lt-LT"/>
        </w:rPr>
      </w:pPr>
    </w:p>
    <w:p w14:paraId="238C180B" w14:textId="77777777" w:rsidR="00A8300C" w:rsidRPr="003044FA" w:rsidRDefault="00A8300C" w:rsidP="00521F16">
      <w:pPr>
        <w:rPr>
          <w:lang w:val="lt-LT"/>
        </w:rPr>
      </w:pPr>
    </w:p>
    <w:p w14:paraId="5083210E"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4.</w:t>
      </w:r>
      <w:r w:rsidRPr="003044FA">
        <w:rPr>
          <w:b/>
          <w:bCs/>
          <w:lang w:val="lt-LT"/>
        </w:rPr>
        <w:tab/>
        <w:t>PAKUOČIŲ DYDŽIAI</w:t>
      </w:r>
    </w:p>
    <w:p w14:paraId="519805BA" w14:textId="77777777" w:rsidR="00A8300C" w:rsidRPr="003044FA" w:rsidRDefault="00A8300C" w:rsidP="00521F16">
      <w:pPr>
        <w:rPr>
          <w:lang w:val="lt-LT"/>
        </w:rPr>
      </w:pPr>
    </w:p>
    <w:p w14:paraId="5020A323" w14:textId="77777777" w:rsidR="00A8300C" w:rsidRPr="003044FA" w:rsidRDefault="00A8300C" w:rsidP="00521F16">
      <w:pPr>
        <w:rPr>
          <w:lang w:val="lt-LT"/>
        </w:rPr>
      </w:pPr>
      <w:r w:rsidRPr="003044FA">
        <w:rPr>
          <w:lang w:val="lt-LT"/>
        </w:rPr>
        <w:t>15 ml</w:t>
      </w:r>
    </w:p>
    <w:p w14:paraId="0F1F4524" w14:textId="77777777" w:rsidR="00A8300C" w:rsidRPr="003044FA" w:rsidRDefault="00A8300C" w:rsidP="00521F16">
      <w:pPr>
        <w:rPr>
          <w:lang w:val="lt-LT"/>
        </w:rPr>
      </w:pPr>
      <w:r w:rsidRPr="003044FA">
        <w:rPr>
          <w:highlight w:val="lightGray"/>
          <w:lang w:val="lt-LT"/>
        </w:rPr>
        <w:t>30 ml</w:t>
      </w:r>
    </w:p>
    <w:p w14:paraId="3DAC3E3C" w14:textId="77777777" w:rsidR="00A8300C" w:rsidRPr="003044FA" w:rsidRDefault="00A8300C" w:rsidP="00521F16">
      <w:pPr>
        <w:rPr>
          <w:lang w:val="lt-LT"/>
        </w:rPr>
      </w:pPr>
    </w:p>
    <w:p w14:paraId="13DC5A91" w14:textId="77777777" w:rsidR="00A8300C" w:rsidRPr="003044FA" w:rsidRDefault="00A8300C" w:rsidP="00521F16">
      <w:pPr>
        <w:rPr>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8"/>
      </w:tblGrid>
      <w:tr w:rsidR="00A8300C" w:rsidRPr="003044FA" w14:paraId="01517357" w14:textId="77777777">
        <w:tc>
          <w:tcPr>
            <w:tcW w:w="9627" w:type="dxa"/>
          </w:tcPr>
          <w:p w14:paraId="078B2D31" w14:textId="77777777" w:rsidR="00A8300C" w:rsidRPr="003044FA" w:rsidRDefault="00A8300C" w:rsidP="00521F16">
            <w:pPr>
              <w:ind w:left="567" w:hanging="567"/>
              <w:rPr>
                <w:b/>
                <w:bCs/>
                <w:caps/>
                <w:lang w:val="lt-LT"/>
              </w:rPr>
            </w:pPr>
            <w:r w:rsidRPr="003044FA">
              <w:rPr>
                <w:b/>
                <w:bCs/>
                <w:caps/>
                <w:lang w:val="lt-LT"/>
              </w:rPr>
              <w:t>5.</w:t>
            </w:r>
            <w:r w:rsidRPr="003044FA">
              <w:rPr>
                <w:b/>
                <w:bCs/>
                <w:caps/>
                <w:lang w:val="lt-LT"/>
              </w:rPr>
              <w:tab/>
              <w:t>PASKIRTIES GYVŪNŲ RŪŠIS (-YS)</w:t>
            </w:r>
          </w:p>
        </w:tc>
      </w:tr>
    </w:tbl>
    <w:p w14:paraId="2CC28F79" w14:textId="77777777" w:rsidR="00A8300C" w:rsidRPr="003044FA" w:rsidRDefault="00A8300C" w:rsidP="00521F16">
      <w:pPr>
        <w:rPr>
          <w:lang w:val="lt-LT"/>
        </w:rPr>
      </w:pPr>
    </w:p>
    <w:p w14:paraId="3F06D7A5" w14:textId="77777777" w:rsidR="00A8300C" w:rsidRPr="003044FA" w:rsidRDefault="00A8300C" w:rsidP="00521F16">
      <w:pPr>
        <w:rPr>
          <w:lang w:val="lt-LT"/>
        </w:rPr>
      </w:pPr>
      <w:r w:rsidRPr="003044FA">
        <w:rPr>
          <w:highlight w:val="lightGray"/>
          <w:lang w:val="lt-LT"/>
        </w:rPr>
        <w:t>Šunys.</w:t>
      </w:r>
    </w:p>
    <w:p w14:paraId="048BAD40" w14:textId="77777777" w:rsidR="00A8300C" w:rsidRPr="003044FA" w:rsidRDefault="00A8300C" w:rsidP="00521F16">
      <w:pPr>
        <w:rPr>
          <w:lang w:val="lt-LT"/>
        </w:rPr>
      </w:pPr>
    </w:p>
    <w:p w14:paraId="7D821303" w14:textId="77777777" w:rsidR="00A8300C" w:rsidRPr="003044FA" w:rsidRDefault="00A8300C" w:rsidP="00521F16">
      <w:pPr>
        <w:rPr>
          <w:lang w:val="lt-LT"/>
        </w:rPr>
      </w:pPr>
    </w:p>
    <w:p w14:paraId="02206516"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6.</w:t>
      </w:r>
      <w:r w:rsidRPr="003044FA">
        <w:rPr>
          <w:b/>
          <w:bCs/>
          <w:lang w:val="lt-LT"/>
        </w:rPr>
        <w:tab/>
        <w:t>INDIKACIJA (-OS)</w:t>
      </w:r>
    </w:p>
    <w:p w14:paraId="2FD2AE5F" w14:textId="77777777" w:rsidR="00A8300C" w:rsidRPr="003044FA" w:rsidRDefault="00A8300C" w:rsidP="00521F16">
      <w:pPr>
        <w:rPr>
          <w:lang w:val="lt-LT"/>
        </w:rPr>
      </w:pPr>
    </w:p>
    <w:p w14:paraId="407840E4" w14:textId="77777777" w:rsidR="00A8300C" w:rsidRPr="003044FA" w:rsidRDefault="00A8300C" w:rsidP="00521F16">
      <w:pPr>
        <w:rPr>
          <w:lang w:val="lt-LT"/>
        </w:rPr>
      </w:pPr>
    </w:p>
    <w:p w14:paraId="605E3528" w14:textId="77777777" w:rsidR="00A8300C" w:rsidRPr="003044FA" w:rsidRDefault="00A8300C" w:rsidP="00521F16">
      <w:pPr>
        <w:rPr>
          <w:lang w:val="lt-LT"/>
        </w:rPr>
      </w:pPr>
    </w:p>
    <w:p w14:paraId="192A2091"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7.</w:t>
      </w:r>
      <w:r w:rsidRPr="003044FA">
        <w:rPr>
          <w:b/>
          <w:bCs/>
          <w:lang w:val="lt-LT"/>
        </w:rPr>
        <w:tab/>
      </w:r>
      <w:r w:rsidRPr="003044FA">
        <w:rPr>
          <w:b/>
          <w:bCs/>
          <w:caps/>
          <w:lang w:val="lt-LT"/>
        </w:rPr>
        <w:t>NAUDOJIMO BŪDAS (-aI) IR METODAS</w:t>
      </w:r>
    </w:p>
    <w:p w14:paraId="003016C6" w14:textId="77777777" w:rsidR="00A8300C" w:rsidRPr="003044FA" w:rsidRDefault="00A8300C" w:rsidP="00521F16">
      <w:pPr>
        <w:rPr>
          <w:lang w:val="lt-LT"/>
        </w:rPr>
      </w:pPr>
    </w:p>
    <w:p w14:paraId="4FE650F7" w14:textId="77777777" w:rsidR="00A8300C" w:rsidRPr="003044FA" w:rsidRDefault="00A8300C" w:rsidP="00521F16">
      <w:pPr>
        <w:rPr>
          <w:lang w:val="lt-LT"/>
        </w:rPr>
      </w:pPr>
      <w:r w:rsidRPr="003044FA">
        <w:rPr>
          <w:lang w:val="lt-LT"/>
        </w:rPr>
        <w:t>Prieš naudojant reikia gerai suplakti.</w:t>
      </w:r>
    </w:p>
    <w:p w14:paraId="51BD05EC" w14:textId="77777777" w:rsidR="00A8300C" w:rsidRPr="003044FA" w:rsidRDefault="00A8300C" w:rsidP="00521F16">
      <w:pPr>
        <w:ind w:left="567" w:hanging="567"/>
        <w:rPr>
          <w:lang w:val="lt-LT"/>
        </w:rPr>
      </w:pPr>
      <w:r w:rsidRPr="003044FA">
        <w:rPr>
          <w:lang w:val="lt-LT"/>
        </w:rPr>
        <w:t xml:space="preserve">Duoti </w:t>
      </w:r>
      <w:r w:rsidRPr="003044FA">
        <w:rPr>
          <w:i/>
          <w:iCs/>
          <w:lang w:val="lt-LT"/>
        </w:rPr>
        <w:t>per os</w:t>
      </w:r>
      <w:r w:rsidRPr="003044FA">
        <w:rPr>
          <w:lang w:val="lt-LT"/>
        </w:rPr>
        <w:t>.</w:t>
      </w:r>
    </w:p>
    <w:p w14:paraId="5B991011" w14:textId="77777777" w:rsidR="00A8300C" w:rsidRPr="003044FA" w:rsidRDefault="00A8300C" w:rsidP="00521F16">
      <w:pPr>
        <w:rPr>
          <w:lang w:val="lt-LT"/>
        </w:rPr>
      </w:pPr>
      <w:r w:rsidRPr="003044FA">
        <w:rPr>
          <w:lang w:val="lt-LT"/>
        </w:rPr>
        <w:t>Prieš naudojant būtina perskaityti informacinį lapelį.</w:t>
      </w:r>
    </w:p>
    <w:p w14:paraId="1A0A3425" w14:textId="77777777" w:rsidR="00A8300C" w:rsidRPr="003044FA" w:rsidRDefault="00A8300C" w:rsidP="00521F16">
      <w:pPr>
        <w:rPr>
          <w:lang w:val="lt-LT"/>
        </w:rPr>
      </w:pPr>
    </w:p>
    <w:p w14:paraId="147F2C5C" w14:textId="77777777" w:rsidR="00A8300C" w:rsidRPr="003044FA" w:rsidRDefault="00A8300C" w:rsidP="00521F16">
      <w:pPr>
        <w:rPr>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8"/>
      </w:tblGrid>
      <w:tr w:rsidR="00A8300C" w:rsidRPr="003044FA" w14:paraId="356B949C" w14:textId="77777777">
        <w:tc>
          <w:tcPr>
            <w:tcW w:w="9286" w:type="dxa"/>
          </w:tcPr>
          <w:p w14:paraId="6DD592BF" w14:textId="77777777" w:rsidR="00A8300C" w:rsidRPr="003044FA" w:rsidRDefault="00A8300C" w:rsidP="00521F16">
            <w:pPr>
              <w:ind w:left="567" w:hanging="567"/>
              <w:rPr>
                <w:b/>
                <w:bCs/>
                <w:caps/>
                <w:lang w:val="lt-LT"/>
              </w:rPr>
            </w:pPr>
            <w:r w:rsidRPr="003044FA">
              <w:rPr>
                <w:b/>
                <w:bCs/>
                <w:caps/>
                <w:lang w:val="lt-LT"/>
              </w:rPr>
              <w:t>8.</w:t>
            </w:r>
            <w:r w:rsidRPr="003044FA">
              <w:rPr>
                <w:b/>
                <w:bCs/>
                <w:caps/>
                <w:lang w:val="lt-LT"/>
              </w:rPr>
              <w:tab/>
              <w:t>IŠLAUKA</w:t>
            </w:r>
          </w:p>
        </w:tc>
      </w:tr>
    </w:tbl>
    <w:p w14:paraId="7B30FBCF" w14:textId="77777777" w:rsidR="00A8300C" w:rsidRPr="003044FA" w:rsidRDefault="00A8300C" w:rsidP="00521F16">
      <w:pPr>
        <w:rPr>
          <w:lang w:val="lt-LT"/>
        </w:rPr>
      </w:pPr>
    </w:p>
    <w:p w14:paraId="21393DEB" w14:textId="77777777" w:rsidR="00A8300C" w:rsidRPr="003044FA" w:rsidRDefault="00A8300C" w:rsidP="00521F16">
      <w:pPr>
        <w:rPr>
          <w:lang w:val="lt-LT"/>
        </w:rPr>
      </w:pPr>
    </w:p>
    <w:p w14:paraId="2C0934D1" w14:textId="77777777" w:rsidR="00A8300C" w:rsidRPr="003044FA" w:rsidRDefault="00A8300C" w:rsidP="00521F16">
      <w:pPr>
        <w:rPr>
          <w:lang w:val="lt-LT"/>
        </w:rPr>
      </w:pPr>
    </w:p>
    <w:p w14:paraId="783C0499"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9.</w:t>
      </w:r>
      <w:r w:rsidRPr="003044FA">
        <w:rPr>
          <w:b/>
          <w:bCs/>
          <w:lang w:val="lt-LT"/>
        </w:rPr>
        <w:tab/>
      </w:r>
      <w:r w:rsidRPr="003044FA">
        <w:rPr>
          <w:b/>
          <w:bCs/>
          <w:caps/>
          <w:lang w:val="lt-LT"/>
        </w:rPr>
        <w:t>SPECIALIeji įspėjimai, jei reikia</w:t>
      </w:r>
    </w:p>
    <w:p w14:paraId="31895725" w14:textId="77777777" w:rsidR="00A8300C" w:rsidRPr="003044FA" w:rsidRDefault="00A8300C" w:rsidP="00521F16">
      <w:pPr>
        <w:rPr>
          <w:lang w:val="lt-LT"/>
        </w:rPr>
      </w:pPr>
    </w:p>
    <w:p w14:paraId="7CE10021" w14:textId="77777777" w:rsidR="00A8300C" w:rsidRPr="003044FA" w:rsidRDefault="00A8300C" w:rsidP="00521F16">
      <w:pPr>
        <w:rPr>
          <w:lang w:val="lt-LT" w:eastAsia="de-DE"/>
        </w:rPr>
      </w:pPr>
      <w:r w:rsidRPr="003044FA">
        <w:rPr>
          <w:lang w:val="lt-LT" w:eastAsia="de-DE"/>
        </w:rPr>
        <w:t>Negalima naudoti vaikingumo</w:t>
      </w:r>
      <w:r w:rsidRPr="003044FA">
        <w:rPr>
          <w:b/>
          <w:bCs/>
          <w:lang w:val="lt-LT" w:eastAsia="de-DE"/>
        </w:rPr>
        <w:t xml:space="preserve"> </w:t>
      </w:r>
      <w:r w:rsidRPr="003044FA">
        <w:rPr>
          <w:lang w:val="lt-LT" w:eastAsia="de-DE"/>
        </w:rPr>
        <w:t>ir laktacijos metu.</w:t>
      </w:r>
    </w:p>
    <w:p w14:paraId="5ECEDC16" w14:textId="77777777" w:rsidR="00A8300C" w:rsidRPr="003044FA" w:rsidRDefault="00A8300C" w:rsidP="00521F16">
      <w:pPr>
        <w:rPr>
          <w:lang w:val="lt-LT"/>
        </w:rPr>
      </w:pPr>
    </w:p>
    <w:p w14:paraId="40DE19A0" w14:textId="77777777" w:rsidR="00A8300C" w:rsidRPr="003044FA" w:rsidRDefault="00A8300C" w:rsidP="00521F16">
      <w:pPr>
        <w:rPr>
          <w:lang w:val="lt-LT"/>
        </w:rPr>
      </w:pPr>
    </w:p>
    <w:p w14:paraId="2389DC9A" w14:textId="77777777" w:rsidR="00A8300C" w:rsidRPr="003044FA" w:rsidRDefault="00A8300C" w:rsidP="00AF0E3A">
      <w:pPr>
        <w:pBdr>
          <w:top w:val="single" w:sz="4" w:space="1" w:color="auto"/>
          <w:left w:val="single" w:sz="4" w:space="4" w:color="auto"/>
          <w:bottom w:val="single" w:sz="4" w:space="1" w:color="auto"/>
          <w:right w:val="single" w:sz="4" w:space="4" w:color="auto"/>
        </w:pBdr>
        <w:ind w:left="567" w:hanging="567"/>
        <w:rPr>
          <w:lang w:val="lt-LT"/>
        </w:rPr>
      </w:pPr>
      <w:r w:rsidRPr="003044FA">
        <w:rPr>
          <w:b/>
          <w:bCs/>
          <w:caps/>
          <w:lang w:val="lt-LT"/>
        </w:rPr>
        <w:t>10.</w:t>
      </w:r>
      <w:r w:rsidRPr="003044FA">
        <w:rPr>
          <w:b/>
          <w:bCs/>
          <w:caps/>
          <w:lang w:val="lt-LT"/>
        </w:rPr>
        <w:tab/>
        <w:t>TINKAMUMO DATA</w:t>
      </w:r>
    </w:p>
    <w:p w14:paraId="7AE0D2BD" w14:textId="77777777" w:rsidR="00A8300C" w:rsidRPr="003044FA" w:rsidRDefault="00A8300C" w:rsidP="00AF0E3A">
      <w:pPr>
        <w:rPr>
          <w:lang w:val="lt-LT"/>
        </w:rPr>
      </w:pPr>
    </w:p>
    <w:p w14:paraId="1E0191DA" w14:textId="6B577364" w:rsidR="00A8300C" w:rsidRPr="003044FA" w:rsidRDefault="008044AD" w:rsidP="00521F16">
      <w:pPr>
        <w:rPr>
          <w:lang w:val="lt-LT"/>
        </w:rPr>
      </w:pPr>
      <w:r>
        <w:rPr>
          <w:lang w:val="lt-LT"/>
        </w:rPr>
        <w:t xml:space="preserve">EXP </w:t>
      </w:r>
      <w:r w:rsidR="00A8300C" w:rsidRPr="003044FA">
        <w:rPr>
          <w:lang w:val="lt-LT"/>
        </w:rPr>
        <w:t>{mėnuo/metai}</w:t>
      </w:r>
    </w:p>
    <w:p w14:paraId="3D450EF8" w14:textId="77777777" w:rsidR="00A8300C" w:rsidRPr="003044FA" w:rsidRDefault="00A8300C" w:rsidP="00521F16">
      <w:pPr>
        <w:rPr>
          <w:lang w:val="lt-LT"/>
        </w:rPr>
      </w:pPr>
      <w:r w:rsidRPr="003044FA">
        <w:rPr>
          <w:lang w:val="lt-LT"/>
        </w:rPr>
        <w:t>Atidarius sunaudoti per 6 mėn.</w:t>
      </w:r>
    </w:p>
    <w:p w14:paraId="1D5C1178" w14:textId="77777777" w:rsidR="00A8300C" w:rsidRPr="003044FA" w:rsidRDefault="00A8300C" w:rsidP="00521F16">
      <w:pPr>
        <w:rPr>
          <w:lang w:val="lt-LT"/>
        </w:rPr>
      </w:pPr>
    </w:p>
    <w:p w14:paraId="7016E61B" w14:textId="77777777" w:rsidR="00A8300C" w:rsidRPr="003044FA" w:rsidRDefault="00A8300C" w:rsidP="00521F16">
      <w:pPr>
        <w:rPr>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8"/>
      </w:tblGrid>
      <w:tr w:rsidR="00A8300C" w:rsidRPr="003044FA" w14:paraId="7C8A0E5A" w14:textId="77777777">
        <w:tc>
          <w:tcPr>
            <w:tcW w:w="9627" w:type="dxa"/>
          </w:tcPr>
          <w:p w14:paraId="39869EE2" w14:textId="319D379A" w:rsidR="00A8300C" w:rsidRPr="003044FA" w:rsidRDefault="00A8300C" w:rsidP="00521F16">
            <w:pPr>
              <w:ind w:left="567" w:hanging="567"/>
              <w:rPr>
                <w:b/>
                <w:bCs/>
                <w:caps/>
                <w:lang w:val="lt-LT"/>
              </w:rPr>
            </w:pPr>
            <w:r w:rsidRPr="003044FA">
              <w:rPr>
                <w:b/>
                <w:bCs/>
                <w:caps/>
                <w:lang w:val="lt-LT"/>
              </w:rPr>
              <w:t>11.</w:t>
            </w:r>
            <w:r w:rsidRPr="003044FA">
              <w:rPr>
                <w:b/>
                <w:bCs/>
                <w:caps/>
                <w:lang w:val="lt-LT"/>
              </w:rPr>
              <w:tab/>
              <w:t>SPECIALIOS</w:t>
            </w:r>
            <w:r w:rsidR="00B744EE">
              <w:rPr>
                <w:b/>
                <w:bCs/>
                <w:caps/>
                <w:lang w:val="lt-LT"/>
              </w:rPr>
              <w:t>IOS</w:t>
            </w:r>
            <w:r w:rsidRPr="003044FA">
              <w:rPr>
                <w:b/>
                <w:bCs/>
                <w:caps/>
                <w:lang w:val="lt-LT"/>
              </w:rPr>
              <w:t xml:space="preserve"> LAIKYMO SĄLYGOS</w:t>
            </w:r>
          </w:p>
        </w:tc>
      </w:tr>
    </w:tbl>
    <w:p w14:paraId="5755931F" w14:textId="77777777" w:rsidR="00A8300C" w:rsidRPr="003044FA" w:rsidRDefault="00A8300C" w:rsidP="00521F16">
      <w:pPr>
        <w:rPr>
          <w:lang w:val="lt-LT"/>
        </w:rPr>
      </w:pPr>
    </w:p>
    <w:p w14:paraId="08F9F2FE" w14:textId="77777777" w:rsidR="00A8300C" w:rsidRPr="003044FA" w:rsidRDefault="00A8300C" w:rsidP="00521F16">
      <w:pPr>
        <w:rPr>
          <w:lang w:val="lt-LT"/>
        </w:rPr>
      </w:pPr>
    </w:p>
    <w:p w14:paraId="77EBAEDF" w14:textId="77777777" w:rsidR="00A8300C" w:rsidRPr="003044FA" w:rsidRDefault="00A8300C" w:rsidP="00521F16">
      <w:pPr>
        <w:rPr>
          <w:lang w:val="lt-LT"/>
        </w:rPr>
      </w:pPr>
    </w:p>
    <w:p w14:paraId="27A08E7C"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12.</w:t>
      </w:r>
      <w:r w:rsidRPr="003044FA">
        <w:rPr>
          <w:b/>
          <w:bCs/>
          <w:lang w:val="lt-LT"/>
        </w:rPr>
        <w:tab/>
      </w:r>
      <w:r w:rsidRPr="003044FA">
        <w:rPr>
          <w:b/>
          <w:bCs/>
          <w:caps/>
          <w:lang w:val="lt-LT"/>
        </w:rPr>
        <w:t>SpecialiosIOS nesunaudoto VETERINARINIO VAISTO ar atliekų naikinimo nuostatos, Jei būtina</w:t>
      </w:r>
    </w:p>
    <w:p w14:paraId="5586ED0F" w14:textId="77777777" w:rsidR="00A8300C" w:rsidRPr="003044FA" w:rsidRDefault="00A8300C" w:rsidP="00521F16">
      <w:pPr>
        <w:rPr>
          <w:lang w:val="lt-LT"/>
        </w:rPr>
      </w:pPr>
    </w:p>
    <w:p w14:paraId="34413343" w14:textId="77777777" w:rsidR="00A8300C" w:rsidRPr="003044FA" w:rsidRDefault="00A8300C" w:rsidP="00521F16">
      <w:pPr>
        <w:rPr>
          <w:lang w:val="lt-LT"/>
        </w:rPr>
      </w:pPr>
      <w:r w:rsidRPr="003044FA">
        <w:rPr>
          <w:lang w:val="lt-LT"/>
        </w:rPr>
        <w:t>Naikinimas: skaityti informacinį lapelį.</w:t>
      </w:r>
    </w:p>
    <w:p w14:paraId="445870E0" w14:textId="77777777" w:rsidR="00A8300C" w:rsidRPr="003044FA" w:rsidRDefault="00A8300C" w:rsidP="00521F16">
      <w:pPr>
        <w:rPr>
          <w:highlight w:val="lightGray"/>
          <w:lang w:val="lt-LT"/>
        </w:rPr>
      </w:pPr>
    </w:p>
    <w:p w14:paraId="0FEF0B8F" w14:textId="77777777" w:rsidR="00A8300C" w:rsidRPr="003044FA" w:rsidRDefault="00A8300C" w:rsidP="00521F16">
      <w:pPr>
        <w:rPr>
          <w:lang w:val="lt-LT"/>
        </w:rPr>
      </w:pPr>
    </w:p>
    <w:p w14:paraId="609B19AE"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13.</w:t>
      </w:r>
      <w:r w:rsidRPr="003044FA">
        <w:rPr>
          <w:b/>
          <w:bCs/>
          <w:lang w:val="lt-LT"/>
        </w:rPr>
        <w:tab/>
      </w:r>
      <w:r w:rsidRPr="003044FA">
        <w:rPr>
          <w:b/>
          <w:bCs/>
          <w:caps/>
          <w:lang w:val="lt-LT"/>
        </w:rPr>
        <w:t xml:space="preserve">NUORODA „TIK VETERINARINIAM NAUDOJIMUI“ IR TIEKIMO BEI NAUDOJIMO SĄLYGOS AR APRIBOJIMAI, </w:t>
      </w:r>
      <w:r w:rsidRPr="003044FA">
        <w:rPr>
          <w:b/>
          <w:bCs/>
          <w:lang w:val="lt-LT"/>
        </w:rPr>
        <w:t>JEI TAIKYTINA</w:t>
      </w:r>
    </w:p>
    <w:p w14:paraId="393512E9" w14:textId="77777777" w:rsidR="00A8300C" w:rsidRPr="003044FA" w:rsidRDefault="00A8300C" w:rsidP="00521F16">
      <w:pPr>
        <w:rPr>
          <w:lang w:val="lt-LT"/>
        </w:rPr>
      </w:pPr>
    </w:p>
    <w:p w14:paraId="4423414C" w14:textId="77777777" w:rsidR="00A8300C" w:rsidRPr="003044FA" w:rsidRDefault="00A8300C" w:rsidP="00521F16">
      <w:pPr>
        <w:rPr>
          <w:lang w:val="lt-LT"/>
        </w:rPr>
      </w:pPr>
      <w:r w:rsidRPr="003044FA">
        <w:rPr>
          <w:lang w:val="lt-LT"/>
        </w:rPr>
        <w:t>Tik veterinariniam naudojimui. Parduodama tik su veterinariniu receptu.</w:t>
      </w:r>
    </w:p>
    <w:p w14:paraId="178CD37C" w14:textId="77777777" w:rsidR="00A8300C" w:rsidRPr="003044FA" w:rsidRDefault="00A8300C" w:rsidP="00521F16">
      <w:pPr>
        <w:rPr>
          <w:lang w:val="lt-LT"/>
        </w:rPr>
      </w:pPr>
    </w:p>
    <w:p w14:paraId="1099EB7B" w14:textId="77777777" w:rsidR="00A8300C" w:rsidRPr="003044FA" w:rsidRDefault="00A8300C" w:rsidP="00521F16">
      <w:pPr>
        <w:rPr>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286"/>
      </w:tblGrid>
      <w:tr w:rsidR="00A8300C" w:rsidRPr="003044FA" w14:paraId="14A734FE" w14:textId="77777777">
        <w:tc>
          <w:tcPr>
            <w:tcW w:w="9286" w:type="dxa"/>
          </w:tcPr>
          <w:p w14:paraId="7BEB8055" w14:textId="77777777" w:rsidR="00A8300C" w:rsidRPr="003044FA" w:rsidRDefault="00A8300C" w:rsidP="00521F16">
            <w:pPr>
              <w:ind w:left="567" w:hanging="567"/>
              <w:rPr>
                <w:b/>
                <w:bCs/>
                <w:caps/>
                <w:lang w:val="lt-LT"/>
              </w:rPr>
            </w:pPr>
            <w:r w:rsidRPr="003044FA">
              <w:rPr>
                <w:b/>
                <w:bCs/>
                <w:caps/>
                <w:lang w:val="lt-LT"/>
              </w:rPr>
              <w:t>14.</w:t>
            </w:r>
            <w:r w:rsidRPr="003044FA">
              <w:rPr>
                <w:b/>
                <w:bCs/>
                <w:caps/>
                <w:lang w:val="lt-LT"/>
              </w:rPr>
              <w:tab/>
              <w:t>NUORODA „saugoti nuo vaikų“</w:t>
            </w:r>
          </w:p>
        </w:tc>
      </w:tr>
    </w:tbl>
    <w:p w14:paraId="6DA8AE57" w14:textId="77777777" w:rsidR="00A8300C" w:rsidRPr="003044FA" w:rsidRDefault="00A8300C" w:rsidP="00521F16">
      <w:pPr>
        <w:rPr>
          <w:lang w:val="lt-LT"/>
        </w:rPr>
      </w:pPr>
    </w:p>
    <w:p w14:paraId="7B35370A" w14:textId="77777777" w:rsidR="00A8300C" w:rsidRPr="003044FA" w:rsidRDefault="00A8300C" w:rsidP="00521F16">
      <w:pPr>
        <w:rPr>
          <w:lang w:val="lt-LT"/>
        </w:rPr>
      </w:pPr>
      <w:r w:rsidRPr="003044FA">
        <w:rPr>
          <w:lang w:val="lt-LT"/>
        </w:rPr>
        <w:t>Saugoti nuo vaikų.</w:t>
      </w:r>
    </w:p>
    <w:p w14:paraId="438D6927" w14:textId="77777777" w:rsidR="00A8300C" w:rsidRPr="003044FA" w:rsidRDefault="00A8300C" w:rsidP="00521F16">
      <w:pPr>
        <w:rPr>
          <w:lang w:val="lt-LT"/>
        </w:rPr>
      </w:pPr>
    </w:p>
    <w:p w14:paraId="2307D403" w14:textId="77777777" w:rsidR="00A8300C" w:rsidRPr="003044FA" w:rsidRDefault="00A8300C" w:rsidP="00521F16">
      <w:pPr>
        <w:rPr>
          <w:lang w:val="lt-LT"/>
        </w:rPr>
      </w:pPr>
    </w:p>
    <w:p w14:paraId="7E5D3E91"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15.</w:t>
      </w:r>
      <w:r w:rsidRPr="003044FA">
        <w:rPr>
          <w:b/>
          <w:bCs/>
          <w:lang w:val="lt-LT"/>
        </w:rPr>
        <w:tab/>
      </w:r>
      <w:r w:rsidRPr="003044FA">
        <w:rPr>
          <w:b/>
          <w:bCs/>
          <w:caps/>
          <w:lang w:val="lt-LT"/>
        </w:rPr>
        <w:t>REGISTRUOTOJO PAVADINIMAS IR ADRESAS</w:t>
      </w:r>
    </w:p>
    <w:p w14:paraId="5A364BD1" w14:textId="77777777" w:rsidR="00A8300C" w:rsidRPr="003044FA" w:rsidRDefault="00A8300C" w:rsidP="00521F16">
      <w:pPr>
        <w:rPr>
          <w:lang w:val="lt-LT"/>
        </w:rPr>
      </w:pPr>
    </w:p>
    <w:p w14:paraId="7007769A" w14:textId="77777777" w:rsidR="00A8300C" w:rsidRPr="003044FA" w:rsidRDefault="00A8300C" w:rsidP="00521F16">
      <w:pPr>
        <w:rPr>
          <w:lang w:val="lt-LT"/>
        </w:rPr>
      </w:pPr>
      <w:r w:rsidRPr="003044FA">
        <w:rPr>
          <w:lang w:val="lt-LT"/>
        </w:rPr>
        <w:t>Boehringer Ingelheim Vetmedica GmbH</w:t>
      </w:r>
    </w:p>
    <w:p w14:paraId="695DDE70" w14:textId="77777777" w:rsidR="00A8300C" w:rsidRPr="003044FA" w:rsidRDefault="00A8300C" w:rsidP="00521F16">
      <w:pPr>
        <w:rPr>
          <w:lang w:val="lt-LT"/>
        </w:rPr>
      </w:pPr>
      <w:r w:rsidRPr="003044FA">
        <w:rPr>
          <w:lang w:val="lt-LT"/>
        </w:rPr>
        <w:t>55216 Ingelheim/Rhein</w:t>
      </w:r>
    </w:p>
    <w:p w14:paraId="512B6F7D" w14:textId="77777777" w:rsidR="00A8300C" w:rsidRPr="003044FA" w:rsidRDefault="00A8300C" w:rsidP="00521F16">
      <w:pPr>
        <w:rPr>
          <w:caps/>
          <w:lang w:val="lt-LT"/>
        </w:rPr>
      </w:pPr>
      <w:r w:rsidRPr="003044FA">
        <w:rPr>
          <w:caps/>
          <w:lang w:val="lt-LT"/>
        </w:rPr>
        <w:t>Vokietija</w:t>
      </w:r>
    </w:p>
    <w:p w14:paraId="0A60F178" w14:textId="77777777" w:rsidR="00A8300C" w:rsidRPr="003044FA" w:rsidRDefault="00A8300C" w:rsidP="00521F16">
      <w:pPr>
        <w:rPr>
          <w:lang w:val="lt-LT"/>
        </w:rPr>
      </w:pPr>
    </w:p>
    <w:p w14:paraId="441C4104" w14:textId="77777777" w:rsidR="00A8300C" w:rsidRPr="003044FA" w:rsidRDefault="00A8300C" w:rsidP="00521F16">
      <w:pPr>
        <w:rPr>
          <w:lang w:val="lt-LT"/>
        </w:rPr>
      </w:pPr>
    </w:p>
    <w:p w14:paraId="0AF707AE"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16.</w:t>
      </w:r>
      <w:r w:rsidRPr="003044FA">
        <w:rPr>
          <w:b/>
          <w:bCs/>
          <w:lang w:val="lt-LT"/>
        </w:rPr>
        <w:tab/>
      </w:r>
      <w:r w:rsidRPr="003044FA">
        <w:rPr>
          <w:b/>
          <w:bCs/>
          <w:caps/>
          <w:lang w:val="lt-LT"/>
        </w:rPr>
        <w:t xml:space="preserve">REGISTRACIJOS NUMERIAI </w:t>
      </w:r>
    </w:p>
    <w:p w14:paraId="41EE4DCA" w14:textId="77777777" w:rsidR="00A8300C" w:rsidRPr="003044FA" w:rsidRDefault="00A8300C" w:rsidP="00521F16">
      <w:pPr>
        <w:rPr>
          <w:lang w:val="lt-LT"/>
        </w:rPr>
      </w:pPr>
    </w:p>
    <w:p w14:paraId="6E2B2555" w14:textId="77777777" w:rsidR="00A8300C" w:rsidRPr="003044FA" w:rsidRDefault="00A8300C" w:rsidP="00521F16">
      <w:pPr>
        <w:tabs>
          <w:tab w:val="left" w:pos="567"/>
        </w:tabs>
        <w:rPr>
          <w:lang w:val="lt-LT" w:eastAsia="de-DE"/>
        </w:rPr>
      </w:pPr>
      <w:r w:rsidRPr="003044FA">
        <w:rPr>
          <w:lang w:val="lt-LT" w:eastAsia="de-DE"/>
        </w:rPr>
        <w:t xml:space="preserve">EU/2/97/004/012 </w:t>
      </w:r>
      <w:r w:rsidRPr="003044FA">
        <w:rPr>
          <w:highlight w:val="lightGray"/>
          <w:lang w:val="lt-LT" w:eastAsia="de-DE"/>
        </w:rPr>
        <w:t>15 ml</w:t>
      </w:r>
    </w:p>
    <w:p w14:paraId="08441DC0" w14:textId="77777777" w:rsidR="00A8300C" w:rsidRPr="003044FA" w:rsidRDefault="00A8300C" w:rsidP="00521F16">
      <w:pPr>
        <w:tabs>
          <w:tab w:val="left" w:pos="567"/>
        </w:tabs>
        <w:rPr>
          <w:lang w:val="lt-LT" w:eastAsia="de-DE"/>
        </w:rPr>
      </w:pPr>
      <w:r w:rsidRPr="003044FA">
        <w:rPr>
          <w:highlight w:val="lightGray"/>
          <w:lang w:val="lt-LT" w:eastAsia="de-DE"/>
        </w:rPr>
        <w:t>EU/2/97/004/013</w:t>
      </w:r>
      <w:r w:rsidRPr="003044FA">
        <w:rPr>
          <w:lang w:val="lt-LT" w:eastAsia="de-DE"/>
        </w:rPr>
        <w:t xml:space="preserve"> </w:t>
      </w:r>
      <w:r w:rsidRPr="003044FA">
        <w:rPr>
          <w:highlight w:val="lightGray"/>
          <w:lang w:val="lt-LT" w:eastAsia="de-DE"/>
        </w:rPr>
        <w:t>30 ml</w:t>
      </w:r>
    </w:p>
    <w:p w14:paraId="38360992" w14:textId="77777777" w:rsidR="00A8300C" w:rsidRPr="003044FA" w:rsidRDefault="00A8300C" w:rsidP="00521F16">
      <w:pPr>
        <w:rPr>
          <w:lang w:val="lt-LT"/>
        </w:rPr>
      </w:pPr>
    </w:p>
    <w:p w14:paraId="0C19F012" w14:textId="77777777" w:rsidR="00A8300C" w:rsidRPr="003044FA" w:rsidRDefault="00A8300C" w:rsidP="00521F16">
      <w:pPr>
        <w:rPr>
          <w:lang w:val="lt-LT"/>
        </w:rPr>
      </w:pPr>
    </w:p>
    <w:p w14:paraId="5A1BA7B2"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17.</w:t>
      </w:r>
      <w:r w:rsidRPr="003044FA">
        <w:rPr>
          <w:b/>
          <w:bCs/>
          <w:lang w:val="lt-LT"/>
        </w:rPr>
        <w:tab/>
        <w:t>GAMINTOJO SERIJOS NUMERIS</w:t>
      </w:r>
    </w:p>
    <w:p w14:paraId="71FD4A9A" w14:textId="77777777" w:rsidR="00A8300C" w:rsidRPr="003044FA" w:rsidRDefault="00A8300C" w:rsidP="00521F16">
      <w:pPr>
        <w:rPr>
          <w:lang w:val="lt-LT"/>
        </w:rPr>
      </w:pPr>
    </w:p>
    <w:p w14:paraId="1D23E837" w14:textId="14F2ABB5" w:rsidR="00A8300C" w:rsidRPr="003044FA" w:rsidRDefault="008044AD" w:rsidP="00521F16">
      <w:pPr>
        <w:rPr>
          <w:lang w:val="lt-LT"/>
        </w:rPr>
      </w:pPr>
      <w:r>
        <w:rPr>
          <w:lang w:val="lt-LT"/>
        </w:rPr>
        <w:t>Lot</w:t>
      </w:r>
      <w:r w:rsidRPr="003044FA">
        <w:rPr>
          <w:lang w:val="lt-LT"/>
        </w:rPr>
        <w:t xml:space="preserve"> </w:t>
      </w:r>
      <w:r w:rsidR="00A8300C" w:rsidRPr="003044FA">
        <w:rPr>
          <w:lang w:val="lt-LT"/>
        </w:rPr>
        <w:t>{numeris}</w:t>
      </w:r>
    </w:p>
    <w:p w14:paraId="0590399C" w14:textId="77777777" w:rsidR="00A8300C" w:rsidRPr="003044FA" w:rsidRDefault="00A8300C" w:rsidP="00521F16">
      <w:pPr>
        <w:ind w:left="546" w:hanging="546"/>
        <w:rPr>
          <w:b/>
          <w:bCs/>
          <w:caps/>
          <w:lang w:val="lt-LT"/>
        </w:rPr>
      </w:pPr>
      <w:r w:rsidRPr="003044FA">
        <w:rPr>
          <w:lang w:val="lt-LT"/>
        </w:rPr>
        <w:br w:type="page"/>
      </w:r>
    </w:p>
    <w:p w14:paraId="08FECEEC" w14:textId="77777777" w:rsidR="00A8300C" w:rsidRPr="003044FA" w:rsidRDefault="00A8300C" w:rsidP="00521F16">
      <w:pPr>
        <w:pBdr>
          <w:top w:val="single" w:sz="4" w:space="1" w:color="auto"/>
          <w:left w:val="single" w:sz="4" w:space="4" w:color="auto"/>
          <w:bottom w:val="single" w:sz="4" w:space="1" w:color="auto"/>
          <w:right w:val="single" w:sz="4" w:space="4" w:color="auto"/>
        </w:pBdr>
        <w:rPr>
          <w:b/>
          <w:bCs/>
          <w:caps/>
          <w:lang w:val="lt-LT"/>
        </w:rPr>
      </w:pPr>
      <w:r w:rsidRPr="003044FA">
        <w:rPr>
          <w:b/>
          <w:bCs/>
          <w:caps/>
          <w:lang w:val="lt-LT"/>
        </w:rPr>
        <w:lastRenderedPageBreak/>
        <w:t>MINIMALŪS DUOMENYS, KURIE TURI BŪTI ANT MAŽŲ PIRMINIŲ PAKUOČIŲ</w:t>
      </w:r>
    </w:p>
    <w:p w14:paraId="3254DE85" w14:textId="77777777" w:rsidR="00A8300C" w:rsidRPr="003044FA" w:rsidRDefault="00A8300C" w:rsidP="00521F16">
      <w:pPr>
        <w:pBdr>
          <w:top w:val="single" w:sz="4" w:space="1" w:color="auto"/>
          <w:left w:val="single" w:sz="4" w:space="4" w:color="auto"/>
          <w:bottom w:val="single" w:sz="4" w:space="1" w:color="auto"/>
          <w:right w:val="single" w:sz="4" w:space="4" w:color="auto"/>
        </w:pBdr>
        <w:rPr>
          <w:lang w:val="lt-LT"/>
        </w:rPr>
      </w:pPr>
    </w:p>
    <w:p w14:paraId="7CE9634A" w14:textId="77777777" w:rsidR="00A8300C" w:rsidRPr="003044FA" w:rsidRDefault="00A8300C" w:rsidP="00521F16">
      <w:pPr>
        <w:pBdr>
          <w:top w:val="single" w:sz="4" w:space="1" w:color="auto"/>
          <w:left w:val="single" w:sz="4" w:space="4" w:color="auto"/>
          <w:bottom w:val="single" w:sz="4" w:space="1" w:color="auto"/>
          <w:right w:val="single" w:sz="4" w:space="4" w:color="auto"/>
        </w:pBdr>
        <w:rPr>
          <w:b/>
          <w:bCs/>
          <w:lang w:val="lt-LT"/>
        </w:rPr>
      </w:pPr>
      <w:r w:rsidRPr="003044FA">
        <w:rPr>
          <w:b/>
          <w:bCs/>
          <w:lang w:val="lt-LT"/>
        </w:rPr>
        <w:t>Buteliukai, 15 ml ir 30 ml</w:t>
      </w:r>
    </w:p>
    <w:p w14:paraId="2092F8F5" w14:textId="77777777" w:rsidR="00A8300C" w:rsidRPr="003044FA" w:rsidRDefault="00A8300C" w:rsidP="00521F16">
      <w:pPr>
        <w:rPr>
          <w:lang w:val="lt-LT"/>
        </w:rPr>
      </w:pPr>
    </w:p>
    <w:p w14:paraId="41659836"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1.</w:t>
      </w:r>
      <w:r w:rsidRPr="003044FA">
        <w:rPr>
          <w:b/>
          <w:bCs/>
          <w:lang w:val="lt-LT"/>
        </w:rPr>
        <w:tab/>
        <w:t>VETERINARINIO VAISTO PAVADINIMAS</w:t>
      </w:r>
    </w:p>
    <w:p w14:paraId="718D14D9" w14:textId="77777777" w:rsidR="00A8300C" w:rsidRPr="003044FA" w:rsidRDefault="00A8300C" w:rsidP="00521F16">
      <w:pPr>
        <w:rPr>
          <w:lang w:val="lt-LT"/>
        </w:rPr>
      </w:pPr>
    </w:p>
    <w:p w14:paraId="4C65C2BD" w14:textId="77777777" w:rsidR="00A8300C" w:rsidRPr="003044FA" w:rsidRDefault="00A8300C" w:rsidP="00521F16">
      <w:pPr>
        <w:rPr>
          <w:lang w:val="lt-LT"/>
        </w:rPr>
      </w:pPr>
      <w:r w:rsidRPr="003044FA">
        <w:rPr>
          <w:lang w:val="lt-LT"/>
        </w:rPr>
        <w:t>Metacam 0,5 mg/ml, geriamoji suspensija šunims</w:t>
      </w:r>
    </w:p>
    <w:p w14:paraId="76ECBAE0" w14:textId="77777777" w:rsidR="00A8300C" w:rsidRPr="003044FA" w:rsidRDefault="00A8300C" w:rsidP="00521F16">
      <w:pPr>
        <w:rPr>
          <w:lang w:val="lt-LT"/>
        </w:rPr>
      </w:pPr>
      <w:r w:rsidRPr="003044FA">
        <w:rPr>
          <w:lang w:val="lt-LT"/>
        </w:rPr>
        <w:t>Meloksikamas</w:t>
      </w:r>
    </w:p>
    <w:p w14:paraId="72CA2AFE" w14:textId="77777777" w:rsidR="00A8300C" w:rsidRPr="003044FA" w:rsidRDefault="00A8300C" w:rsidP="00521F16">
      <w:pPr>
        <w:rPr>
          <w:lang w:val="lt-LT" w:eastAsia="de-DE"/>
        </w:rPr>
      </w:pPr>
    </w:p>
    <w:p w14:paraId="50E049C9" w14:textId="77777777" w:rsidR="00A8300C" w:rsidRPr="003044FA" w:rsidRDefault="00A8300C" w:rsidP="00521F16">
      <w:pPr>
        <w:rPr>
          <w:lang w:val="lt-LT"/>
        </w:rPr>
      </w:pPr>
    </w:p>
    <w:p w14:paraId="477B7312"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2.</w:t>
      </w:r>
      <w:r w:rsidRPr="003044FA">
        <w:rPr>
          <w:b/>
          <w:bCs/>
          <w:lang w:val="lt-LT"/>
        </w:rPr>
        <w:tab/>
        <w:t>VEIKLIOSIOS (-IŲJŲ) MEDŽIAGOS (-Ų) KIEKIS</w:t>
      </w:r>
    </w:p>
    <w:p w14:paraId="65FA4537" w14:textId="77777777" w:rsidR="00A8300C" w:rsidRPr="003044FA" w:rsidRDefault="00A8300C" w:rsidP="00521F16">
      <w:pPr>
        <w:rPr>
          <w:lang w:val="lt-LT"/>
        </w:rPr>
      </w:pPr>
    </w:p>
    <w:p w14:paraId="4D3E3A5A" w14:textId="77777777" w:rsidR="00A8300C" w:rsidRPr="003044FA" w:rsidRDefault="00A8300C" w:rsidP="00521F16">
      <w:pPr>
        <w:tabs>
          <w:tab w:val="left" w:pos="1418"/>
        </w:tabs>
        <w:rPr>
          <w:lang w:val="lt-LT" w:eastAsia="de-DE"/>
        </w:rPr>
      </w:pPr>
      <w:r w:rsidRPr="003044FA">
        <w:rPr>
          <w:lang w:val="lt-LT" w:eastAsia="de-DE"/>
        </w:rPr>
        <w:t>Meloksikamas 0,5 mg/ml.</w:t>
      </w:r>
    </w:p>
    <w:p w14:paraId="675173B2" w14:textId="77777777" w:rsidR="00A8300C" w:rsidRPr="003044FA" w:rsidRDefault="00A8300C" w:rsidP="00521F16">
      <w:pPr>
        <w:rPr>
          <w:lang w:val="lt-LT"/>
        </w:rPr>
      </w:pPr>
    </w:p>
    <w:p w14:paraId="3AD06E2C" w14:textId="77777777" w:rsidR="00A8300C" w:rsidRPr="003044FA" w:rsidRDefault="00A8300C" w:rsidP="00521F16">
      <w:pPr>
        <w:rPr>
          <w:lang w:val="lt-LT"/>
        </w:rPr>
      </w:pPr>
    </w:p>
    <w:p w14:paraId="691F6726"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3.</w:t>
      </w:r>
      <w:r w:rsidRPr="003044FA">
        <w:rPr>
          <w:b/>
          <w:bCs/>
          <w:lang w:val="lt-LT"/>
        </w:rPr>
        <w:tab/>
        <w:t xml:space="preserve">KIEKIS </w:t>
      </w:r>
      <w:r w:rsidRPr="003044FA">
        <w:rPr>
          <w:b/>
          <w:bCs/>
          <w:caps/>
          <w:lang w:val="lt-LT"/>
        </w:rPr>
        <w:t>(SVORIS, TŪRIS AR DOZIŲ SKAIČIUS)</w:t>
      </w:r>
    </w:p>
    <w:p w14:paraId="74C4FC7C" w14:textId="77777777" w:rsidR="00A8300C" w:rsidRPr="003044FA" w:rsidRDefault="00A8300C" w:rsidP="00521F16">
      <w:pPr>
        <w:rPr>
          <w:lang w:val="lt-LT"/>
        </w:rPr>
      </w:pPr>
    </w:p>
    <w:p w14:paraId="44171F87" w14:textId="77777777" w:rsidR="00A8300C" w:rsidRPr="003044FA" w:rsidRDefault="00A8300C" w:rsidP="00521F16">
      <w:pPr>
        <w:rPr>
          <w:lang w:val="lt-LT"/>
        </w:rPr>
      </w:pPr>
      <w:r w:rsidRPr="003044FA">
        <w:rPr>
          <w:lang w:val="lt-LT"/>
        </w:rPr>
        <w:t>15 ml</w:t>
      </w:r>
    </w:p>
    <w:p w14:paraId="462148E5" w14:textId="77777777" w:rsidR="00A8300C" w:rsidRPr="003044FA" w:rsidRDefault="00A8300C" w:rsidP="00521F16">
      <w:pPr>
        <w:rPr>
          <w:lang w:val="lt-LT"/>
        </w:rPr>
      </w:pPr>
      <w:r w:rsidRPr="003044FA">
        <w:rPr>
          <w:highlight w:val="lightGray"/>
          <w:lang w:val="lt-LT"/>
        </w:rPr>
        <w:t>30 ml</w:t>
      </w:r>
    </w:p>
    <w:p w14:paraId="05F664A4" w14:textId="77777777" w:rsidR="00A8300C" w:rsidRPr="003044FA" w:rsidRDefault="00A8300C" w:rsidP="00521F16">
      <w:pPr>
        <w:rPr>
          <w:lang w:val="lt-LT"/>
        </w:rPr>
      </w:pPr>
    </w:p>
    <w:p w14:paraId="587FAD2F" w14:textId="77777777" w:rsidR="00A8300C" w:rsidRPr="003044FA" w:rsidRDefault="00A8300C" w:rsidP="00521F16">
      <w:pPr>
        <w:rPr>
          <w:lang w:val="lt-LT"/>
        </w:rPr>
      </w:pPr>
    </w:p>
    <w:p w14:paraId="3523DA76"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4.</w:t>
      </w:r>
      <w:r w:rsidRPr="003044FA">
        <w:rPr>
          <w:b/>
          <w:bCs/>
          <w:lang w:val="lt-LT"/>
        </w:rPr>
        <w:tab/>
        <w:t>NAUDOJIMO BŪDAS (-AI)</w:t>
      </w:r>
    </w:p>
    <w:p w14:paraId="3B80BA68" w14:textId="77777777" w:rsidR="00A8300C" w:rsidRPr="003044FA" w:rsidRDefault="00A8300C" w:rsidP="00521F16">
      <w:pPr>
        <w:rPr>
          <w:lang w:val="lt-LT" w:eastAsia="de-DE"/>
        </w:rPr>
      </w:pPr>
    </w:p>
    <w:p w14:paraId="547C03F1" w14:textId="77777777" w:rsidR="00A8300C" w:rsidRPr="003044FA" w:rsidRDefault="00A8300C" w:rsidP="00521F16">
      <w:pPr>
        <w:rPr>
          <w:lang w:val="lt-LT"/>
        </w:rPr>
      </w:pPr>
      <w:r w:rsidRPr="003044FA">
        <w:rPr>
          <w:lang w:val="lt-LT"/>
        </w:rPr>
        <w:t>Prieš naudojant reikia gerai suplakti.</w:t>
      </w:r>
    </w:p>
    <w:p w14:paraId="34B01E6D" w14:textId="77777777" w:rsidR="00A8300C" w:rsidRPr="003044FA" w:rsidRDefault="00A8300C" w:rsidP="00521F16">
      <w:pPr>
        <w:ind w:left="567" w:hanging="567"/>
        <w:rPr>
          <w:lang w:val="lt-LT"/>
        </w:rPr>
      </w:pPr>
      <w:r w:rsidRPr="003044FA">
        <w:rPr>
          <w:lang w:val="lt-LT"/>
        </w:rPr>
        <w:t xml:space="preserve">Duoti </w:t>
      </w:r>
      <w:r w:rsidRPr="003044FA">
        <w:rPr>
          <w:i/>
          <w:iCs/>
          <w:lang w:val="lt-LT"/>
        </w:rPr>
        <w:t>per os</w:t>
      </w:r>
      <w:r w:rsidRPr="003044FA">
        <w:rPr>
          <w:lang w:val="lt-LT"/>
        </w:rPr>
        <w:t>.</w:t>
      </w:r>
    </w:p>
    <w:p w14:paraId="638C0853" w14:textId="77777777" w:rsidR="00A8300C" w:rsidRPr="003044FA" w:rsidRDefault="00A8300C" w:rsidP="00521F16">
      <w:pPr>
        <w:rPr>
          <w:lang w:val="lt-LT"/>
        </w:rPr>
      </w:pPr>
    </w:p>
    <w:p w14:paraId="0E2831FF" w14:textId="77777777" w:rsidR="00A8300C" w:rsidRPr="003044FA" w:rsidRDefault="00A8300C" w:rsidP="00521F16">
      <w:pPr>
        <w:rPr>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8"/>
      </w:tblGrid>
      <w:tr w:rsidR="00A8300C" w:rsidRPr="003044FA" w14:paraId="62CE534D" w14:textId="77777777">
        <w:tc>
          <w:tcPr>
            <w:tcW w:w="9286" w:type="dxa"/>
          </w:tcPr>
          <w:p w14:paraId="3712AEF2" w14:textId="77777777" w:rsidR="00A8300C" w:rsidRPr="003044FA" w:rsidRDefault="00A8300C" w:rsidP="00521F16">
            <w:pPr>
              <w:ind w:left="567" w:hanging="567"/>
              <w:rPr>
                <w:b/>
                <w:bCs/>
                <w:caps/>
                <w:lang w:val="lt-LT"/>
              </w:rPr>
            </w:pPr>
            <w:r w:rsidRPr="003044FA">
              <w:rPr>
                <w:b/>
                <w:bCs/>
                <w:caps/>
                <w:lang w:val="lt-LT"/>
              </w:rPr>
              <w:t>5.</w:t>
            </w:r>
            <w:r w:rsidRPr="003044FA">
              <w:rPr>
                <w:b/>
                <w:bCs/>
                <w:caps/>
                <w:lang w:val="lt-LT"/>
              </w:rPr>
              <w:tab/>
              <w:t>IŠLAUKA</w:t>
            </w:r>
          </w:p>
        </w:tc>
      </w:tr>
    </w:tbl>
    <w:p w14:paraId="205EA590" w14:textId="77777777" w:rsidR="00A8300C" w:rsidRPr="003044FA" w:rsidRDefault="00A8300C" w:rsidP="00521F16">
      <w:pPr>
        <w:rPr>
          <w:lang w:val="lt-LT"/>
        </w:rPr>
      </w:pPr>
    </w:p>
    <w:p w14:paraId="6A025110" w14:textId="77777777" w:rsidR="00A8300C" w:rsidRPr="003044FA" w:rsidRDefault="00A8300C" w:rsidP="00521F16">
      <w:pPr>
        <w:rPr>
          <w:lang w:val="lt-LT"/>
        </w:rPr>
      </w:pPr>
    </w:p>
    <w:p w14:paraId="75ECC526" w14:textId="77777777" w:rsidR="00A8300C" w:rsidRPr="003044FA" w:rsidRDefault="00A8300C" w:rsidP="00521F16">
      <w:pPr>
        <w:rPr>
          <w:lang w:val="lt-LT"/>
        </w:rPr>
      </w:pPr>
    </w:p>
    <w:p w14:paraId="17544A0E"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6.</w:t>
      </w:r>
      <w:r w:rsidRPr="003044FA">
        <w:rPr>
          <w:b/>
          <w:bCs/>
          <w:lang w:val="lt-LT"/>
        </w:rPr>
        <w:tab/>
        <w:t>SERIJOS NUMERIS</w:t>
      </w:r>
    </w:p>
    <w:p w14:paraId="17A9A952" w14:textId="77777777" w:rsidR="00A8300C" w:rsidRPr="003044FA" w:rsidRDefault="00A8300C" w:rsidP="00521F16">
      <w:pPr>
        <w:rPr>
          <w:lang w:val="lt-LT"/>
        </w:rPr>
      </w:pPr>
    </w:p>
    <w:p w14:paraId="62D16509" w14:textId="77777777" w:rsidR="00A8300C" w:rsidRPr="003044FA" w:rsidRDefault="00A8300C" w:rsidP="00521F16">
      <w:pPr>
        <w:rPr>
          <w:lang w:val="lt-LT"/>
        </w:rPr>
      </w:pPr>
      <w:r w:rsidRPr="003044FA">
        <w:rPr>
          <w:lang w:val="lt-LT"/>
        </w:rPr>
        <w:t>Lot {numeris}</w:t>
      </w:r>
    </w:p>
    <w:p w14:paraId="161DF798" w14:textId="77777777" w:rsidR="00A8300C" w:rsidRPr="003044FA" w:rsidRDefault="00A8300C" w:rsidP="00521F16">
      <w:pPr>
        <w:rPr>
          <w:lang w:val="lt-LT"/>
        </w:rPr>
      </w:pPr>
    </w:p>
    <w:p w14:paraId="16B03639" w14:textId="77777777" w:rsidR="00A8300C" w:rsidRPr="003044FA" w:rsidRDefault="00A8300C" w:rsidP="00521F16">
      <w:pPr>
        <w:rPr>
          <w:lang w:val="lt-LT"/>
        </w:rPr>
      </w:pPr>
    </w:p>
    <w:p w14:paraId="011CDE6F"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7.</w:t>
      </w:r>
      <w:r w:rsidRPr="003044FA">
        <w:rPr>
          <w:b/>
          <w:bCs/>
          <w:lang w:val="lt-LT"/>
        </w:rPr>
        <w:tab/>
        <w:t>TINKAMUMO DATA</w:t>
      </w:r>
    </w:p>
    <w:p w14:paraId="4B8E04DE" w14:textId="77777777" w:rsidR="00A8300C" w:rsidRPr="003044FA" w:rsidRDefault="00A8300C" w:rsidP="00521F16">
      <w:pPr>
        <w:rPr>
          <w:lang w:val="lt-LT"/>
        </w:rPr>
      </w:pPr>
    </w:p>
    <w:p w14:paraId="225D8980" w14:textId="77777777" w:rsidR="00A8300C" w:rsidRPr="003044FA" w:rsidRDefault="00A8300C" w:rsidP="00521F16">
      <w:pPr>
        <w:rPr>
          <w:lang w:val="lt-LT" w:eastAsia="de-DE"/>
        </w:rPr>
      </w:pPr>
      <w:r w:rsidRPr="003044FA">
        <w:rPr>
          <w:lang w:val="lt-LT" w:eastAsia="de-DE"/>
        </w:rPr>
        <w:t>EXP {mėnuo/metai}</w:t>
      </w:r>
    </w:p>
    <w:p w14:paraId="7970B210" w14:textId="77777777" w:rsidR="00A8300C" w:rsidRPr="003044FA" w:rsidRDefault="00A8300C" w:rsidP="00521F16">
      <w:pPr>
        <w:rPr>
          <w:lang w:val="lt-LT"/>
        </w:rPr>
      </w:pPr>
      <w:r w:rsidRPr="003044FA">
        <w:rPr>
          <w:lang w:val="lt-LT"/>
        </w:rPr>
        <w:t>Atidarius sunaudoti per 6 mėn.</w:t>
      </w:r>
    </w:p>
    <w:p w14:paraId="736C0359" w14:textId="77777777" w:rsidR="00A8300C" w:rsidRPr="003044FA" w:rsidRDefault="00A8300C" w:rsidP="00521F16">
      <w:pPr>
        <w:rPr>
          <w:lang w:val="lt-LT"/>
        </w:rPr>
      </w:pPr>
    </w:p>
    <w:p w14:paraId="11C97122" w14:textId="77777777" w:rsidR="00A8300C" w:rsidRPr="003044FA" w:rsidRDefault="00A8300C" w:rsidP="00521F16">
      <w:pPr>
        <w:rPr>
          <w:lang w:val="lt-LT"/>
        </w:rPr>
      </w:pPr>
    </w:p>
    <w:p w14:paraId="7805EC4E"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8.</w:t>
      </w:r>
      <w:r w:rsidRPr="003044FA">
        <w:rPr>
          <w:b/>
          <w:bCs/>
          <w:lang w:val="lt-LT"/>
        </w:rPr>
        <w:tab/>
        <w:t>NUORODA „TIK VETERINARINIAM NAUDOJIMUI“</w:t>
      </w:r>
    </w:p>
    <w:p w14:paraId="16476D11" w14:textId="77777777" w:rsidR="00A8300C" w:rsidRPr="003044FA" w:rsidRDefault="00A8300C" w:rsidP="00521F16">
      <w:pPr>
        <w:rPr>
          <w:lang w:val="lt-LT"/>
        </w:rPr>
      </w:pPr>
    </w:p>
    <w:p w14:paraId="4D2FDB0C" w14:textId="77777777" w:rsidR="00A8300C" w:rsidRPr="003044FA" w:rsidRDefault="00A8300C" w:rsidP="00521F16">
      <w:pPr>
        <w:rPr>
          <w:lang w:val="lt-LT"/>
        </w:rPr>
      </w:pPr>
      <w:r w:rsidRPr="003044FA">
        <w:rPr>
          <w:lang w:val="lt-LT"/>
        </w:rPr>
        <w:t>Tik veterinariniam naudojimui.</w:t>
      </w:r>
    </w:p>
    <w:p w14:paraId="3FF34C34" w14:textId="77777777" w:rsidR="00A8300C" w:rsidRPr="003044FA" w:rsidRDefault="00A8300C" w:rsidP="00521F16">
      <w:pPr>
        <w:rPr>
          <w:lang w:val="lt-LT"/>
        </w:rPr>
      </w:pPr>
      <w:r w:rsidRPr="003044FA">
        <w:rPr>
          <w:lang w:val="lt-LT"/>
        </w:rPr>
        <w:br w:type="page"/>
      </w:r>
    </w:p>
    <w:p w14:paraId="73BF2F7E" w14:textId="77777777" w:rsidR="00A8300C" w:rsidRPr="003044FA" w:rsidRDefault="00A8300C" w:rsidP="00521F16">
      <w:pPr>
        <w:pBdr>
          <w:top w:val="single" w:sz="4" w:space="1" w:color="auto"/>
          <w:left w:val="single" w:sz="4" w:space="4" w:color="auto"/>
          <w:bottom w:val="single" w:sz="4" w:space="1" w:color="auto"/>
          <w:right w:val="single" w:sz="4" w:space="4" w:color="auto"/>
        </w:pBdr>
        <w:rPr>
          <w:snapToGrid w:val="0"/>
          <w:lang w:val="lt-LT" w:eastAsia="lt-LT"/>
        </w:rPr>
      </w:pPr>
      <w:r w:rsidRPr="003044FA">
        <w:rPr>
          <w:b/>
          <w:bCs/>
          <w:caps/>
          <w:snapToGrid w:val="0"/>
          <w:lang w:val="lt-LT" w:eastAsia="lt-LT"/>
        </w:rPr>
        <w:lastRenderedPageBreak/>
        <w:t>Duomenys, kurie turi būti ant antrinės pakuotės</w:t>
      </w:r>
    </w:p>
    <w:p w14:paraId="088DF55B" w14:textId="77777777" w:rsidR="00A8300C" w:rsidRPr="003044FA" w:rsidRDefault="00A8300C" w:rsidP="00521F16">
      <w:pPr>
        <w:pBdr>
          <w:top w:val="single" w:sz="4" w:space="1" w:color="auto"/>
          <w:left w:val="single" w:sz="4" w:space="4" w:color="auto"/>
          <w:bottom w:val="single" w:sz="4" w:space="1" w:color="auto"/>
          <w:right w:val="single" w:sz="4" w:space="4" w:color="auto"/>
        </w:pBdr>
        <w:rPr>
          <w:snapToGrid w:val="0"/>
          <w:u w:val="single"/>
          <w:lang w:val="lt-LT" w:eastAsia="lt-LT"/>
        </w:rPr>
      </w:pPr>
    </w:p>
    <w:p w14:paraId="490A4BD8" w14:textId="77777777" w:rsidR="00A8300C" w:rsidRPr="003044FA" w:rsidRDefault="00A8300C" w:rsidP="00521F16">
      <w:pPr>
        <w:pBdr>
          <w:top w:val="single" w:sz="4" w:space="1" w:color="auto"/>
          <w:left w:val="single" w:sz="4" w:space="4" w:color="auto"/>
          <w:bottom w:val="single" w:sz="4" w:space="1" w:color="auto"/>
          <w:right w:val="single" w:sz="4" w:space="4" w:color="auto"/>
        </w:pBdr>
        <w:rPr>
          <w:b/>
          <w:bCs/>
          <w:snapToGrid w:val="0"/>
          <w:lang w:val="lt-LT" w:eastAsia="lt-LT"/>
        </w:rPr>
      </w:pPr>
      <w:r w:rsidRPr="003044FA">
        <w:rPr>
          <w:b/>
          <w:bCs/>
          <w:snapToGrid w:val="0"/>
          <w:lang w:val="lt-LT" w:eastAsia="lt-LT"/>
        </w:rPr>
        <w:t>Lizdinės plokštelės kartoninė dėžutė</w:t>
      </w:r>
    </w:p>
    <w:p w14:paraId="2B0C889E" w14:textId="77777777" w:rsidR="00A8300C" w:rsidRPr="003044FA" w:rsidRDefault="00A8300C" w:rsidP="00521F16">
      <w:pPr>
        <w:rPr>
          <w:snapToGrid w:val="0"/>
          <w:u w:val="single"/>
          <w:lang w:val="lt-LT" w:eastAsia="lt-LT"/>
        </w:rPr>
      </w:pPr>
    </w:p>
    <w:p w14:paraId="1AE1E580" w14:textId="77777777" w:rsidR="00A8300C" w:rsidRPr="003044FA" w:rsidRDefault="00A8300C" w:rsidP="00521F16">
      <w:pPr>
        <w:pBdr>
          <w:top w:val="single" w:sz="4" w:space="1" w:color="auto"/>
          <w:left w:val="single" w:sz="4" w:space="4" w:color="auto"/>
          <w:bottom w:val="single" w:sz="4" w:space="1" w:color="auto"/>
          <w:right w:val="single" w:sz="4" w:space="4" w:color="auto"/>
        </w:pBdr>
        <w:tabs>
          <w:tab w:val="left" w:pos="567"/>
        </w:tabs>
        <w:ind w:left="567" w:hanging="567"/>
        <w:rPr>
          <w:snapToGrid w:val="0"/>
          <w:lang w:val="lt-LT" w:eastAsia="lt-LT"/>
        </w:rPr>
      </w:pPr>
      <w:r w:rsidRPr="003044FA">
        <w:rPr>
          <w:b/>
          <w:bCs/>
          <w:snapToGrid w:val="0"/>
          <w:lang w:val="lt-LT" w:eastAsia="lt-LT"/>
        </w:rPr>
        <w:t>1.</w:t>
      </w:r>
      <w:r w:rsidRPr="003044FA">
        <w:rPr>
          <w:b/>
          <w:bCs/>
          <w:snapToGrid w:val="0"/>
          <w:lang w:val="lt-LT" w:eastAsia="lt-LT"/>
        </w:rPr>
        <w:tab/>
      </w:r>
      <w:r w:rsidRPr="003044FA">
        <w:rPr>
          <w:b/>
          <w:bCs/>
          <w:caps/>
          <w:snapToGrid w:val="0"/>
          <w:lang w:val="lt-LT" w:eastAsia="lt-LT"/>
        </w:rPr>
        <w:t>VETERINARINIO VAISTO PAVADINIMAS</w:t>
      </w:r>
    </w:p>
    <w:p w14:paraId="672E19A4" w14:textId="77777777" w:rsidR="00A8300C" w:rsidRPr="003044FA" w:rsidRDefault="00A8300C" w:rsidP="00521F16">
      <w:pPr>
        <w:rPr>
          <w:snapToGrid w:val="0"/>
          <w:lang w:val="lt-LT" w:eastAsia="lt-LT"/>
        </w:rPr>
      </w:pPr>
    </w:p>
    <w:p w14:paraId="6E9AA6FB" w14:textId="77777777" w:rsidR="00A8300C" w:rsidRPr="003044FA" w:rsidRDefault="00A8300C" w:rsidP="00521F16">
      <w:pPr>
        <w:outlineLvl w:val="1"/>
        <w:rPr>
          <w:lang w:val="lt-LT"/>
        </w:rPr>
      </w:pPr>
      <w:r w:rsidRPr="003044FA">
        <w:rPr>
          <w:lang w:val="lt-LT"/>
        </w:rPr>
        <w:t>Metacam 1 mg, kramtomosios tabletės šunims</w:t>
      </w:r>
    </w:p>
    <w:p w14:paraId="3E04D56F" w14:textId="77777777" w:rsidR="00A8300C" w:rsidRPr="003044FA" w:rsidRDefault="00A8300C" w:rsidP="00521F16">
      <w:pPr>
        <w:widowControl w:val="0"/>
        <w:adjustRightInd w:val="0"/>
        <w:textAlignment w:val="baseline"/>
        <w:outlineLvl w:val="1"/>
        <w:rPr>
          <w:highlight w:val="lightGray"/>
          <w:lang w:val="lt-LT"/>
        </w:rPr>
      </w:pPr>
      <w:r w:rsidRPr="003044FA">
        <w:rPr>
          <w:highlight w:val="lightGray"/>
          <w:lang w:val="lt-LT"/>
        </w:rPr>
        <w:t>Metacam 2,5 mg, kramtomosios tabletės šunims</w:t>
      </w:r>
    </w:p>
    <w:p w14:paraId="5A7CCCAD" w14:textId="77777777" w:rsidR="00A8300C" w:rsidRPr="003044FA" w:rsidRDefault="00A8300C" w:rsidP="00521F16">
      <w:pPr>
        <w:rPr>
          <w:snapToGrid w:val="0"/>
          <w:lang w:val="lt-LT" w:eastAsia="lt-LT"/>
        </w:rPr>
      </w:pPr>
      <w:r w:rsidRPr="003044FA">
        <w:rPr>
          <w:snapToGrid w:val="0"/>
          <w:lang w:val="lt-LT" w:eastAsia="lt-LT"/>
        </w:rPr>
        <w:t>Meloksikamas</w:t>
      </w:r>
    </w:p>
    <w:p w14:paraId="00C50263" w14:textId="77777777" w:rsidR="00A8300C" w:rsidRPr="003044FA" w:rsidRDefault="00A8300C" w:rsidP="00521F16">
      <w:pPr>
        <w:rPr>
          <w:snapToGrid w:val="0"/>
          <w:lang w:val="lt-LT" w:eastAsia="lt-LT"/>
        </w:rPr>
      </w:pPr>
    </w:p>
    <w:p w14:paraId="20F934E8" w14:textId="77777777" w:rsidR="00A8300C" w:rsidRPr="003044FA" w:rsidRDefault="00A8300C" w:rsidP="00521F16">
      <w:pPr>
        <w:rPr>
          <w:snapToGrid w:val="0"/>
          <w:lang w:val="lt-LT" w:eastAsia="lt-LT"/>
        </w:rPr>
      </w:pPr>
    </w:p>
    <w:p w14:paraId="136F70D1" w14:textId="77777777" w:rsidR="00A8300C" w:rsidRPr="003044FA" w:rsidRDefault="00A8300C" w:rsidP="00521F16">
      <w:pPr>
        <w:pBdr>
          <w:top w:val="single" w:sz="4" w:space="1" w:color="auto"/>
          <w:left w:val="single" w:sz="4" w:space="4" w:color="auto"/>
          <w:bottom w:val="single" w:sz="4" w:space="1" w:color="auto"/>
          <w:right w:val="single" w:sz="4" w:space="4" w:color="auto"/>
        </w:pBdr>
        <w:tabs>
          <w:tab w:val="left" w:pos="567"/>
        </w:tabs>
        <w:ind w:left="567" w:hanging="567"/>
        <w:rPr>
          <w:snapToGrid w:val="0"/>
          <w:lang w:val="lt-LT" w:eastAsia="lt-LT"/>
        </w:rPr>
      </w:pPr>
      <w:r w:rsidRPr="003044FA">
        <w:rPr>
          <w:b/>
          <w:bCs/>
          <w:snapToGrid w:val="0"/>
          <w:lang w:val="lt-LT" w:eastAsia="lt-LT"/>
        </w:rPr>
        <w:t>2.</w:t>
      </w:r>
      <w:r w:rsidRPr="003044FA">
        <w:rPr>
          <w:b/>
          <w:bCs/>
          <w:snapToGrid w:val="0"/>
          <w:lang w:val="lt-LT" w:eastAsia="lt-LT"/>
        </w:rPr>
        <w:tab/>
      </w:r>
      <w:r w:rsidRPr="003044FA">
        <w:rPr>
          <w:b/>
          <w:bCs/>
          <w:caps/>
          <w:snapToGrid w:val="0"/>
          <w:lang w:val="lt-LT" w:eastAsia="lt-LT"/>
        </w:rPr>
        <w:t>VEIKLIOJI (-IOSIOS) MEDŽIAGA (-os)</w:t>
      </w:r>
    </w:p>
    <w:p w14:paraId="3547BA4F" w14:textId="77777777" w:rsidR="00A8300C" w:rsidRPr="003044FA" w:rsidRDefault="00A8300C" w:rsidP="00521F16">
      <w:pPr>
        <w:rPr>
          <w:snapToGrid w:val="0"/>
          <w:lang w:val="lt-LT" w:eastAsia="lt-LT"/>
        </w:rPr>
      </w:pPr>
    </w:p>
    <w:p w14:paraId="1BC3499F" w14:textId="77777777" w:rsidR="00A8300C" w:rsidRPr="003044FA" w:rsidRDefault="00A8300C" w:rsidP="00521F16">
      <w:pPr>
        <w:tabs>
          <w:tab w:val="left" w:pos="567"/>
          <w:tab w:val="left" w:pos="1276"/>
        </w:tabs>
        <w:rPr>
          <w:snapToGrid w:val="0"/>
          <w:lang w:val="lt-LT" w:eastAsia="lt-LT"/>
        </w:rPr>
      </w:pPr>
      <w:r w:rsidRPr="003044FA">
        <w:rPr>
          <w:snapToGrid w:val="0"/>
          <w:lang w:val="lt-LT" w:eastAsia="lt-LT"/>
        </w:rPr>
        <w:t>1 mg meloksikamo kramtomojoje tabletėje.</w:t>
      </w:r>
    </w:p>
    <w:p w14:paraId="2DEC1D96" w14:textId="77777777" w:rsidR="00A8300C" w:rsidRPr="003044FA" w:rsidRDefault="00A8300C" w:rsidP="00521F16">
      <w:pPr>
        <w:widowControl w:val="0"/>
        <w:adjustRightInd w:val="0"/>
        <w:textAlignment w:val="baseline"/>
        <w:rPr>
          <w:highlight w:val="lightGray"/>
          <w:lang w:val="lt-LT"/>
        </w:rPr>
      </w:pPr>
      <w:r w:rsidRPr="003044FA">
        <w:rPr>
          <w:highlight w:val="lightGray"/>
          <w:lang w:val="lt-LT"/>
        </w:rPr>
        <w:t>2,5 mg meloksikamo kramtomojoje tabletėje.</w:t>
      </w:r>
    </w:p>
    <w:p w14:paraId="5637C3E4" w14:textId="77777777" w:rsidR="00A8300C" w:rsidRPr="003044FA" w:rsidRDefault="00A8300C" w:rsidP="00521F16">
      <w:pPr>
        <w:rPr>
          <w:snapToGrid w:val="0"/>
          <w:lang w:val="lt-LT" w:eastAsia="lt-LT"/>
        </w:rPr>
      </w:pPr>
    </w:p>
    <w:p w14:paraId="3462F375" w14:textId="77777777" w:rsidR="00A8300C" w:rsidRPr="003044FA" w:rsidRDefault="00A8300C" w:rsidP="00521F16">
      <w:pPr>
        <w:rPr>
          <w:snapToGrid w:val="0"/>
          <w:lang w:val="lt-LT" w:eastAsia="lt-LT"/>
        </w:rPr>
      </w:pPr>
    </w:p>
    <w:p w14:paraId="5322A7C5" w14:textId="77777777" w:rsidR="00A8300C" w:rsidRPr="003044FA" w:rsidRDefault="00A8300C" w:rsidP="00521F16">
      <w:pPr>
        <w:pBdr>
          <w:top w:val="single" w:sz="4" w:space="1" w:color="auto"/>
          <w:left w:val="single" w:sz="4" w:space="4" w:color="auto"/>
          <w:bottom w:val="single" w:sz="4" w:space="1" w:color="auto"/>
          <w:right w:val="single" w:sz="4" w:space="4" w:color="auto"/>
        </w:pBdr>
        <w:tabs>
          <w:tab w:val="left" w:pos="567"/>
        </w:tabs>
        <w:ind w:left="567" w:hanging="567"/>
        <w:rPr>
          <w:snapToGrid w:val="0"/>
          <w:lang w:val="lt-LT" w:eastAsia="lt-LT"/>
        </w:rPr>
      </w:pPr>
      <w:r w:rsidRPr="003044FA">
        <w:rPr>
          <w:b/>
          <w:bCs/>
          <w:snapToGrid w:val="0"/>
          <w:lang w:val="lt-LT" w:eastAsia="lt-LT"/>
        </w:rPr>
        <w:t>3.</w:t>
      </w:r>
      <w:r w:rsidRPr="003044FA">
        <w:rPr>
          <w:b/>
          <w:bCs/>
          <w:snapToGrid w:val="0"/>
          <w:lang w:val="lt-LT" w:eastAsia="lt-LT"/>
        </w:rPr>
        <w:tab/>
        <w:t>VAISTO FORMA</w:t>
      </w:r>
    </w:p>
    <w:p w14:paraId="738B095B" w14:textId="77777777" w:rsidR="00A8300C" w:rsidRPr="003044FA" w:rsidRDefault="00A8300C" w:rsidP="00521F16">
      <w:pPr>
        <w:rPr>
          <w:snapToGrid w:val="0"/>
          <w:lang w:val="lt-LT" w:eastAsia="lt-LT"/>
        </w:rPr>
      </w:pPr>
    </w:p>
    <w:p w14:paraId="37F2CB44" w14:textId="77777777" w:rsidR="00A8300C" w:rsidRPr="003044FA" w:rsidRDefault="00A8300C" w:rsidP="00521F16">
      <w:pPr>
        <w:tabs>
          <w:tab w:val="left" w:pos="567"/>
          <w:tab w:val="left" w:pos="1276"/>
        </w:tabs>
        <w:rPr>
          <w:snapToGrid w:val="0"/>
          <w:lang w:val="lt-LT" w:eastAsia="lt-LT"/>
        </w:rPr>
      </w:pPr>
      <w:r w:rsidRPr="003044FA">
        <w:rPr>
          <w:snapToGrid w:val="0"/>
          <w:highlight w:val="lightGray"/>
          <w:lang w:val="lt-LT" w:eastAsia="lt-LT"/>
        </w:rPr>
        <w:t>Kramtomosios tabletės.</w:t>
      </w:r>
    </w:p>
    <w:p w14:paraId="786CB60F" w14:textId="77777777" w:rsidR="00A8300C" w:rsidRPr="003044FA" w:rsidRDefault="00A8300C" w:rsidP="00521F16">
      <w:pPr>
        <w:rPr>
          <w:snapToGrid w:val="0"/>
          <w:lang w:val="lt-LT" w:eastAsia="lt-LT"/>
        </w:rPr>
      </w:pPr>
    </w:p>
    <w:p w14:paraId="7D914CCA" w14:textId="77777777" w:rsidR="00A8300C" w:rsidRPr="003044FA" w:rsidRDefault="00A8300C" w:rsidP="00521F16">
      <w:pPr>
        <w:rPr>
          <w:snapToGrid w:val="0"/>
          <w:lang w:val="lt-LT" w:eastAsia="lt-LT"/>
        </w:rPr>
      </w:pPr>
    </w:p>
    <w:p w14:paraId="4A3BDE96" w14:textId="77777777" w:rsidR="00A8300C" w:rsidRPr="003044FA" w:rsidRDefault="00A8300C" w:rsidP="00521F16">
      <w:pPr>
        <w:pBdr>
          <w:top w:val="single" w:sz="4" w:space="1" w:color="auto"/>
          <w:left w:val="single" w:sz="4" w:space="4" w:color="auto"/>
          <w:bottom w:val="single" w:sz="4" w:space="1" w:color="auto"/>
          <w:right w:val="single" w:sz="4" w:space="4" w:color="auto"/>
        </w:pBdr>
        <w:tabs>
          <w:tab w:val="left" w:pos="567"/>
        </w:tabs>
        <w:ind w:left="567" w:hanging="567"/>
        <w:rPr>
          <w:snapToGrid w:val="0"/>
          <w:lang w:val="lt-LT" w:eastAsia="lt-LT"/>
        </w:rPr>
      </w:pPr>
      <w:r w:rsidRPr="003044FA">
        <w:rPr>
          <w:b/>
          <w:bCs/>
          <w:snapToGrid w:val="0"/>
          <w:lang w:val="lt-LT" w:eastAsia="lt-LT"/>
        </w:rPr>
        <w:t>4.</w:t>
      </w:r>
      <w:r w:rsidRPr="003044FA">
        <w:rPr>
          <w:b/>
          <w:bCs/>
          <w:snapToGrid w:val="0"/>
          <w:lang w:val="lt-LT" w:eastAsia="lt-LT"/>
        </w:rPr>
        <w:tab/>
      </w:r>
      <w:r w:rsidRPr="003044FA">
        <w:rPr>
          <w:b/>
          <w:bCs/>
          <w:caps/>
          <w:snapToGrid w:val="0"/>
          <w:lang w:val="lt-LT" w:eastAsia="lt-LT"/>
        </w:rPr>
        <w:t>PakuoČIŲ dydŽIAI</w:t>
      </w:r>
    </w:p>
    <w:p w14:paraId="75D70E69" w14:textId="77777777" w:rsidR="00A8300C" w:rsidRPr="003044FA" w:rsidRDefault="00A8300C" w:rsidP="00521F16">
      <w:pPr>
        <w:rPr>
          <w:snapToGrid w:val="0"/>
          <w:lang w:val="lt-LT" w:eastAsia="lt-LT"/>
        </w:rPr>
      </w:pPr>
    </w:p>
    <w:p w14:paraId="5650BDE4" w14:textId="77777777" w:rsidR="00A8300C" w:rsidRPr="003044FA" w:rsidRDefault="00A8300C" w:rsidP="00521F16">
      <w:pPr>
        <w:rPr>
          <w:snapToGrid w:val="0"/>
          <w:lang w:val="lt-LT" w:eastAsia="lt-LT"/>
        </w:rPr>
      </w:pPr>
      <w:r w:rsidRPr="003044FA">
        <w:rPr>
          <w:snapToGrid w:val="0"/>
          <w:lang w:val="lt-LT" w:eastAsia="lt-LT"/>
        </w:rPr>
        <w:t>7 tabletės</w:t>
      </w:r>
    </w:p>
    <w:p w14:paraId="7291B575" w14:textId="77777777" w:rsidR="00A8300C" w:rsidRPr="003044FA" w:rsidRDefault="00A8300C" w:rsidP="00521F16">
      <w:pPr>
        <w:rPr>
          <w:lang w:val="lt-LT"/>
        </w:rPr>
      </w:pPr>
      <w:r w:rsidRPr="003044FA">
        <w:rPr>
          <w:highlight w:val="lightGray"/>
          <w:lang w:val="lt-LT"/>
        </w:rPr>
        <w:t>84 tabletės</w:t>
      </w:r>
    </w:p>
    <w:p w14:paraId="5AEB3D57" w14:textId="77777777" w:rsidR="00A8300C" w:rsidRPr="003044FA" w:rsidRDefault="00A8300C" w:rsidP="00521F16">
      <w:pPr>
        <w:rPr>
          <w:lang w:val="lt-LT"/>
        </w:rPr>
      </w:pPr>
      <w:r w:rsidRPr="003044FA">
        <w:rPr>
          <w:highlight w:val="lightGray"/>
          <w:lang w:val="lt-LT"/>
        </w:rPr>
        <w:t>252 tabletės</w:t>
      </w:r>
    </w:p>
    <w:p w14:paraId="0D9D2BEB" w14:textId="77777777" w:rsidR="00A8300C" w:rsidRPr="003044FA" w:rsidRDefault="00A8300C" w:rsidP="00521F16">
      <w:pPr>
        <w:rPr>
          <w:snapToGrid w:val="0"/>
          <w:lang w:val="lt-LT" w:eastAsia="lt-LT"/>
        </w:rPr>
      </w:pPr>
    </w:p>
    <w:p w14:paraId="61AA8CC4" w14:textId="77777777" w:rsidR="00A8300C" w:rsidRPr="003044FA" w:rsidRDefault="00A8300C" w:rsidP="00521F16">
      <w:pPr>
        <w:rPr>
          <w:snapToGrid w:val="0"/>
          <w:lang w:val="lt-LT" w:eastAsia="lt-LT"/>
        </w:rPr>
      </w:pPr>
    </w:p>
    <w:p w14:paraId="66E73675" w14:textId="77777777" w:rsidR="00A8300C" w:rsidRPr="003044FA" w:rsidRDefault="00A8300C" w:rsidP="00521F16">
      <w:pPr>
        <w:pBdr>
          <w:top w:val="single" w:sz="4" w:space="1" w:color="auto"/>
          <w:left w:val="single" w:sz="4" w:space="4" w:color="auto"/>
          <w:bottom w:val="single" w:sz="4" w:space="1" w:color="auto"/>
          <w:right w:val="single" w:sz="4" w:space="4" w:color="auto"/>
        </w:pBdr>
        <w:tabs>
          <w:tab w:val="left" w:pos="567"/>
        </w:tabs>
        <w:ind w:left="567" w:hanging="567"/>
        <w:rPr>
          <w:snapToGrid w:val="0"/>
          <w:lang w:val="lt-LT" w:eastAsia="lt-LT"/>
        </w:rPr>
      </w:pPr>
      <w:r w:rsidRPr="003044FA">
        <w:rPr>
          <w:b/>
          <w:bCs/>
          <w:snapToGrid w:val="0"/>
          <w:lang w:val="lt-LT" w:eastAsia="lt-LT"/>
        </w:rPr>
        <w:t>5.</w:t>
      </w:r>
      <w:r w:rsidRPr="003044FA">
        <w:rPr>
          <w:b/>
          <w:bCs/>
          <w:snapToGrid w:val="0"/>
          <w:lang w:val="lt-LT" w:eastAsia="lt-LT"/>
        </w:rPr>
        <w:tab/>
      </w:r>
      <w:r w:rsidRPr="003044FA">
        <w:rPr>
          <w:b/>
          <w:bCs/>
          <w:caps/>
          <w:snapToGrid w:val="0"/>
          <w:lang w:val="lt-LT" w:eastAsia="lt-LT"/>
        </w:rPr>
        <w:t>PASKIRTIES GYVŪNŲ RŪŠIS (-YS)</w:t>
      </w:r>
    </w:p>
    <w:p w14:paraId="4F211EFD" w14:textId="77777777" w:rsidR="00A8300C" w:rsidRPr="003044FA" w:rsidRDefault="00A8300C" w:rsidP="00521F16">
      <w:pPr>
        <w:rPr>
          <w:snapToGrid w:val="0"/>
          <w:lang w:val="lt-LT" w:eastAsia="lt-LT"/>
        </w:rPr>
      </w:pPr>
    </w:p>
    <w:p w14:paraId="44AEACBF" w14:textId="77777777" w:rsidR="00A8300C" w:rsidRPr="003044FA" w:rsidRDefault="00A8300C" w:rsidP="00521F16">
      <w:pPr>
        <w:rPr>
          <w:snapToGrid w:val="0"/>
          <w:lang w:val="lt-LT" w:eastAsia="lt-LT"/>
        </w:rPr>
      </w:pPr>
      <w:r w:rsidRPr="003044FA">
        <w:rPr>
          <w:snapToGrid w:val="0"/>
          <w:highlight w:val="lightGray"/>
          <w:lang w:val="lt-LT" w:eastAsia="lt-LT"/>
        </w:rPr>
        <w:t>Šunys.</w:t>
      </w:r>
    </w:p>
    <w:p w14:paraId="7C25F73F" w14:textId="77777777" w:rsidR="00A8300C" w:rsidRPr="003044FA" w:rsidRDefault="00A8300C" w:rsidP="00521F16">
      <w:pPr>
        <w:rPr>
          <w:snapToGrid w:val="0"/>
          <w:lang w:val="lt-LT" w:eastAsia="lt-LT"/>
        </w:rPr>
      </w:pPr>
    </w:p>
    <w:p w14:paraId="578B2040" w14:textId="77777777" w:rsidR="00A8300C" w:rsidRPr="003044FA" w:rsidRDefault="00A8300C" w:rsidP="00521F16">
      <w:pPr>
        <w:rPr>
          <w:snapToGrid w:val="0"/>
          <w:lang w:val="lt-LT" w:eastAsia="lt-LT"/>
        </w:rPr>
      </w:pPr>
    </w:p>
    <w:p w14:paraId="0F61148A" w14:textId="77777777" w:rsidR="00A8300C" w:rsidRPr="003044FA" w:rsidRDefault="00A8300C" w:rsidP="00521F16">
      <w:pPr>
        <w:pBdr>
          <w:top w:val="single" w:sz="4" w:space="1" w:color="auto"/>
          <w:left w:val="single" w:sz="4" w:space="4" w:color="auto"/>
          <w:bottom w:val="single" w:sz="4" w:space="1" w:color="auto"/>
          <w:right w:val="single" w:sz="4" w:space="4" w:color="auto"/>
        </w:pBdr>
        <w:tabs>
          <w:tab w:val="left" w:pos="567"/>
        </w:tabs>
        <w:ind w:left="567" w:hanging="567"/>
        <w:rPr>
          <w:snapToGrid w:val="0"/>
          <w:lang w:val="lt-LT" w:eastAsia="lt-LT"/>
        </w:rPr>
      </w:pPr>
      <w:r w:rsidRPr="003044FA">
        <w:rPr>
          <w:b/>
          <w:bCs/>
          <w:snapToGrid w:val="0"/>
          <w:lang w:val="lt-LT" w:eastAsia="lt-LT"/>
        </w:rPr>
        <w:t>6.</w:t>
      </w:r>
      <w:r w:rsidRPr="003044FA">
        <w:rPr>
          <w:b/>
          <w:bCs/>
          <w:snapToGrid w:val="0"/>
          <w:lang w:val="lt-LT" w:eastAsia="lt-LT"/>
        </w:rPr>
        <w:tab/>
      </w:r>
      <w:r w:rsidRPr="003044FA">
        <w:rPr>
          <w:b/>
          <w:bCs/>
          <w:caps/>
          <w:snapToGrid w:val="0"/>
          <w:lang w:val="lt-LT" w:eastAsia="lt-LT"/>
        </w:rPr>
        <w:t>INDIKACIJA (-OS)</w:t>
      </w:r>
    </w:p>
    <w:p w14:paraId="1A5DAB15" w14:textId="77777777" w:rsidR="00A8300C" w:rsidRPr="003044FA" w:rsidRDefault="00A8300C" w:rsidP="00521F16">
      <w:pPr>
        <w:rPr>
          <w:snapToGrid w:val="0"/>
          <w:lang w:val="lt-LT" w:eastAsia="lt-LT"/>
        </w:rPr>
      </w:pPr>
    </w:p>
    <w:p w14:paraId="1678F9E8" w14:textId="77777777" w:rsidR="00A8300C" w:rsidRPr="003044FA" w:rsidRDefault="00A8300C" w:rsidP="00521F16">
      <w:pPr>
        <w:rPr>
          <w:snapToGrid w:val="0"/>
          <w:lang w:val="lt-LT" w:eastAsia="lt-LT"/>
        </w:rPr>
      </w:pPr>
    </w:p>
    <w:p w14:paraId="3A17F261" w14:textId="77777777" w:rsidR="00A8300C" w:rsidRPr="003044FA" w:rsidRDefault="00A8300C" w:rsidP="00521F16">
      <w:pPr>
        <w:pBdr>
          <w:top w:val="single" w:sz="4" w:space="1" w:color="auto"/>
          <w:left w:val="single" w:sz="4" w:space="4" w:color="auto"/>
          <w:bottom w:val="single" w:sz="4" w:space="1" w:color="auto"/>
          <w:right w:val="single" w:sz="4" w:space="4" w:color="auto"/>
        </w:pBdr>
        <w:tabs>
          <w:tab w:val="left" w:pos="567"/>
        </w:tabs>
        <w:ind w:left="567" w:hanging="567"/>
        <w:rPr>
          <w:snapToGrid w:val="0"/>
          <w:lang w:val="lt-LT" w:eastAsia="lt-LT"/>
        </w:rPr>
      </w:pPr>
      <w:r w:rsidRPr="003044FA">
        <w:rPr>
          <w:b/>
          <w:bCs/>
          <w:snapToGrid w:val="0"/>
          <w:lang w:val="lt-LT" w:eastAsia="lt-LT"/>
        </w:rPr>
        <w:t>7.</w:t>
      </w:r>
      <w:r w:rsidRPr="003044FA">
        <w:rPr>
          <w:b/>
          <w:bCs/>
          <w:snapToGrid w:val="0"/>
          <w:lang w:val="lt-LT" w:eastAsia="lt-LT"/>
        </w:rPr>
        <w:tab/>
      </w:r>
      <w:r w:rsidRPr="003044FA">
        <w:rPr>
          <w:b/>
          <w:bCs/>
          <w:caps/>
          <w:snapToGrid w:val="0"/>
          <w:lang w:val="lt-LT" w:eastAsia="lt-LT"/>
        </w:rPr>
        <w:t>NAUDOJIMO BŪDAS (-aI) IR METODAS</w:t>
      </w:r>
    </w:p>
    <w:p w14:paraId="43BA3673" w14:textId="77777777" w:rsidR="00A8300C" w:rsidRPr="003044FA" w:rsidRDefault="00A8300C" w:rsidP="00521F16">
      <w:pPr>
        <w:rPr>
          <w:snapToGrid w:val="0"/>
          <w:lang w:val="lt-LT" w:eastAsia="lt-LT"/>
        </w:rPr>
      </w:pPr>
    </w:p>
    <w:p w14:paraId="59C7B0FE" w14:textId="77777777" w:rsidR="00A8300C" w:rsidRPr="003044FA" w:rsidRDefault="00A8300C" w:rsidP="00521F16">
      <w:pPr>
        <w:rPr>
          <w:snapToGrid w:val="0"/>
          <w:u w:val="single"/>
          <w:lang w:val="lt-LT" w:eastAsia="lt-LT"/>
        </w:rPr>
      </w:pPr>
      <w:r w:rsidRPr="003044FA">
        <w:rPr>
          <w:highlight w:val="lightGray"/>
          <w:u w:val="single"/>
          <w:lang w:val="lt-LT"/>
        </w:rPr>
        <w:t>Metacam 1 mg, kramtomosios tabletės šunims</w:t>
      </w:r>
    </w:p>
    <w:p w14:paraId="5CDDEA98" w14:textId="77777777" w:rsidR="00A8300C" w:rsidRPr="003044FA" w:rsidRDefault="00A8300C" w:rsidP="00521F16">
      <w:pPr>
        <w:tabs>
          <w:tab w:val="left" w:pos="567"/>
        </w:tabs>
        <w:ind w:left="567" w:hanging="567"/>
        <w:rPr>
          <w:snapToGrid w:val="0"/>
          <w:lang w:val="lt-LT" w:eastAsia="lt-LT"/>
        </w:rPr>
      </w:pPr>
      <w:r w:rsidRPr="003044FA">
        <w:rPr>
          <w:snapToGrid w:val="0"/>
          <w:lang w:val="lt-LT" w:eastAsia="lt-LT"/>
        </w:rPr>
        <w:t>Sušerti.</w:t>
      </w:r>
    </w:p>
    <w:p w14:paraId="487DBFC1" w14:textId="77777777" w:rsidR="00A8300C" w:rsidRPr="003044FA" w:rsidRDefault="00A8300C" w:rsidP="00521F16">
      <w:pPr>
        <w:rPr>
          <w:snapToGrid w:val="0"/>
          <w:lang w:val="lt-LT" w:eastAsia="lt-LT"/>
        </w:rPr>
      </w:pPr>
      <w:r w:rsidRPr="00615722">
        <w:rPr>
          <w:snapToGrid w:val="0"/>
          <w:lang w:val="lt-LT" w:eastAsia="lt-LT"/>
        </w:rPr>
        <w:t>Viena dozė pirmąją dieną: 0,2 mg meloksikamo 1 kg kūno svorio. Palaikomoji dozė: 0,1 mg meloksikamo 1 kg kūno svor</w:t>
      </w:r>
      <w:r w:rsidRPr="00D43716">
        <w:rPr>
          <w:snapToGrid w:val="0"/>
          <w:lang w:val="lt-LT" w:eastAsia="lt-LT"/>
        </w:rPr>
        <w:t>io vieną kartą per dieną</w:t>
      </w:r>
      <w:r w:rsidRPr="003044FA">
        <w:rPr>
          <w:snapToGrid w:val="0"/>
          <w:lang w:val="lt-LT" w:eastAsia="lt-LT"/>
        </w:rPr>
        <w:t xml:space="preserve"> (1 kramtomoji tabletė 10 kg kūno svorio).</w:t>
      </w:r>
    </w:p>
    <w:p w14:paraId="1B323698" w14:textId="77777777" w:rsidR="00A8300C" w:rsidRPr="003044FA" w:rsidRDefault="00A8300C" w:rsidP="00521F16">
      <w:pPr>
        <w:rPr>
          <w:snapToGrid w:val="0"/>
          <w:lang w:val="lt-LT" w:eastAsia="lt-LT"/>
        </w:rPr>
      </w:pPr>
    </w:p>
    <w:p w14:paraId="706512C6" w14:textId="77777777" w:rsidR="00A8300C" w:rsidRPr="003044FA" w:rsidRDefault="00A8300C" w:rsidP="00521F16">
      <w:pPr>
        <w:rPr>
          <w:lang w:val="lt-LT"/>
        </w:rPr>
      </w:pPr>
      <w:r w:rsidRPr="003044FA">
        <w:rPr>
          <w:highlight w:val="lightGray"/>
          <w:lang w:val="lt-LT"/>
        </w:rPr>
        <w:t>Metacam 2,5 mg, kramtomosios tabletės šunims</w:t>
      </w:r>
    </w:p>
    <w:p w14:paraId="708E208D" w14:textId="77777777" w:rsidR="00A8300C" w:rsidRPr="003044FA" w:rsidRDefault="00A8300C" w:rsidP="00521F16">
      <w:pPr>
        <w:tabs>
          <w:tab w:val="left" w:pos="567"/>
        </w:tabs>
        <w:ind w:left="567" w:hanging="567"/>
        <w:rPr>
          <w:snapToGrid w:val="0"/>
          <w:highlight w:val="lightGray"/>
          <w:lang w:val="lt-LT" w:eastAsia="lt-LT"/>
        </w:rPr>
      </w:pPr>
      <w:r w:rsidRPr="003044FA">
        <w:rPr>
          <w:snapToGrid w:val="0"/>
          <w:highlight w:val="lightGray"/>
          <w:lang w:val="lt-LT" w:eastAsia="lt-LT"/>
        </w:rPr>
        <w:t>Sušerti.</w:t>
      </w:r>
    </w:p>
    <w:p w14:paraId="1783AD59" w14:textId="77777777" w:rsidR="00A8300C" w:rsidRPr="003044FA" w:rsidRDefault="00A8300C" w:rsidP="00521F16">
      <w:pPr>
        <w:rPr>
          <w:snapToGrid w:val="0"/>
          <w:lang w:val="lt-LT" w:eastAsia="lt-LT"/>
        </w:rPr>
      </w:pPr>
      <w:r w:rsidRPr="003044FA">
        <w:rPr>
          <w:snapToGrid w:val="0"/>
          <w:highlight w:val="lightGray"/>
          <w:lang w:val="lt-LT" w:eastAsia="lt-LT"/>
        </w:rPr>
        <w:t>Viena dozė pirmąją dieną: 0,2 mg meloksikamo 1 kg kūno svorio. Palaikomoji dozė: 0,1 mg meloksikamo 1 kg kūno svorio vieną kartą per dieną (1 kramtomoji tabletė 25 kg kūno svorio).</w:t>
      </w:r>
    </w:p>
    <w:p w14:paraId="319DE701" w14:textId="77777777" w:rsidR="00A8300C" w:rsidRPr="003044FA" w:rsidRDefault="00A8300C" w:rsidP="00521F16">
      <w:pPr>
        <w:rPr>
          <w:snapToGrid w:val="0"/>
          <w:highlight w:val="lightGray"/>
          <w:lang w:val="lt-LT" w:eastAsia="lt-LT"/>
        </w:rPr>
      </w:pPr>
    </w:p>
    <w:p w14:paraId="11B3E9A2" w14:textId="77777777" w:rsidR="00A8300C" w:rsidRPr="003044FA" w:rsidRDefault="00A8300C" w:rsidP="00521F16">
      <w:pPr>
        <w:rPr>
          <w:snapToGrid w:val="0"/>
          <w:lang w:val="lt-LT" w:eastAsia="lt-LT"/>
        </w:rPr>
      </w:pPr>
      <w:r w:rsidRPr="003044FA">
        <w:rPr>
          <w:snapToGrid w:val="0"/>
          <w:lang w:val="lt-LT" w:eastAsia="lt-LT"/>
        </w:rPr>
        <w:t>Prieš naudojant būtina perskaityti informacinį lapelį.</w:t>
      </w:r>
    </w:p>
    <w:p w14:paraId="3E169E47" w14:textId="77777777" w:rsidR="00A8300C" w:rsidRPr="003044FA" w:rsidRDefault="00A8300C" w:rsidP="00521F16">
      <w:pPr>
        <w:rPr>
          <w:snapToGrid w:val="0"/>
          <w:lang w:val="lt-LT" w:eastAsia="lt-LT"/>
        </w:rPr>
      </w:pPr>
    </w:p>
    <w:p w14:paraId="04C2ED01" w14:textId="77777777" w:rsidR="00A8300C" w:rsidRPr="003044FA" w:rsidRDefault="00A8300C" w:rsidP="00521F16">
      <w:pPr>
        <w:rPr>
          <w:snapToGrid w:val="0"/>
          <w:lang w:val="lt-LT" w:eastAsia="lt-LT"/>
        </w:rPr>
      </w:pPr>
    </w:p>
    <w:p w14:paraId="450ADF5C" w14:textId="77777777" w:rsidR="00A8300C" w:rsidRPr="003044FA" w:rsidRDefault="00A8300C" w:rsidP="000209CE">
      <w:pPr>
        <w:keepNext/>
        <w:pBdr>
          <w:top w:val="single" w:sz="4" w:space="1" w:color="auto"/>
          <w:left w:val="single" w:sz="4" w:space="4" w:color="auto"/>
          <w:bottom w:val="single" w:sz="4" w:space="1" w:color="auto"/>
          <w:right w:val="single" w:sz="4" w:space="4" w:color="auto"/>
        </w:pBdr>
        <w:tabs>
          <w:tab w:val="left" w:pos="567"/>
        </w:tabs>
        <w:ind w:left="567" w:hanging="567"/>
        <w:rPr>
          <w:snapToGrid w:val="0"/>
          <w:lang w:val="lt-LT" w:eastAsia="lt-LT"/>
        </w:rPr>
      </w:pPr>
      <w:r w:rsidRPr="003044FA">
        <w:rPr>
          <w:b/>
          <w:bCs/>
          <w:snapToGrid w:val="0"/>
          <w:lang w:val="lt-LT" w:eastAsia="lt-LT"/>
        </w:rPr>
        <w:t>8.</w:t>
      </w:r>
      <w:r w:rsidRPr="003044FA">
        <w:rPr>
          <w:b/>
          <w:bCs/>
          <w:snapToGrid w:val="0"/>
          <w:lang w:val="lt-LT" w:eastAsia="lt-LT"/>
        </w:rPr>
        <w:tab/>
        <w:t>IŠLAUKA</w:t>
      </w:r>
    </w:p>
    <w:p w14:paraId="4D279567" w14:textId="77777777" w:rsidR="00A8300C" w:rsidRPr="003044FA" w:rsidRDefault="00A8300C" w:rsidP="000209CE">
      <w:pPr>
        <w:keepNext/>
        <w:rPr>
          <w:snapToGrid w:val="0"/>
          <w:lang w:val="lt-LT" w:eastAsia="lt-LT"/>
        </w:rPr>
      </w:pPr>
    </w:p>
    <w:p w14:paraId="029B671D" w14:textId="77777777" w:rsidR="00A8300C" w:rsidRPr="003044FA" w:rsidRDefault="00A8300C" w:rsidP="00521F16">
      <w:pPr>
        <w:rPr>
          <w:snapToGrid w:val="0"/>
          <w:lang w:val="lt-LT" w:eastAsia="lt-LT"/>
        </w:rPr>
      </w:pPr>
    </w:p>
    <w:p w14:paraId="1ECF7D15" w14:textId="77777777" w:rsidR="00A8300C" w:rsidRPr="003044FA" w:rsidRDefault="00A8300C" w:rsidP="00521F16">
      <w:pPr>
        <w:rPr>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8"/>
      </w:tblGrid>
      <w:tr w:rsidR="00A8300C" w:rsidRPr="003044FA" w14:paraId="701ACD60" w14:textId="77777777">
        <w:tc>
          <w:tcPr>
            <w:tcW w:w="9627" w:type="dxa"/>
          </w:tcPr>
          <w:p w14:paraId="18FE554B" w14:textId="77777777" w:rsidR="00A8300C" w:rsidRPr="003044FA" w:rsidRDefault="00A8300C" w:rsidP="00521F16">
            <w:pPr>
              <w:ind w:left="567" w:hanging="567"/>
              <w:rPr>
                <w:b/>
                <w:bCs/>
                <w:caps/>
                <w:lang w:val="lt-LT"/>
              </w:rPr>
            </w:pPr>
            <w:r w:rsidRPr="003044FA">
              <w:rPr>
                <w:b/>
                <w:bCs/>
                <w:caps/>
                <w:lang w:val="lt-LT"/>
              </w:rPr>
              <w:t>9.</w:t>
            </w:r>
            <w:r w:rsidRPr="003044FA">
              <w:rPr>
                <w:b/>
                <w:bCs/>
                <w:caps/>
                <w:lang w:val="lt-LT"/>
              </w:rPr>
              <w:tab/>
              <w:t>SPECIALIeji įspėjimai, jei reikia</w:t>
            </w:r>
          </w:p>
        </w:tc>
      </w:tr>
    </w:tbl>
    <w:p w14:paraId="4F45BF61" w14:textId="77777777" w:rsidR="00A8300C" w:rsidRPr="003044FA" w:rsidRDefault="00A8300C" w:rsidP="00521F16">
      <w:pPr>
        <w:rPr>
          <w:lang w:val="lt-LT"/>
        </w:rPr>
      </w:pPr>
    </w:p>
    <w:p w14:paraId="41CBCE78" w14:textId="77777777" w:rsidR="00A8300C" w:rsidRPr="003044FA" w:rsidRDefault="00A8300C" w:rsidP="00521F16">
      <w:pPr>
        <w:rPr>
          <w:snapToGrid w:val="0"/>
          <w:lang w:val="lt-LT" w:eastAsia="lt-LT"/>
        </w:rPr>
      </w:pPr>
    </w:p>
    <w:p w14:paraId="42BCB074" w14:textId="77777777" w:rsidR="00A8300C" w:rsidRPr="003044FA" w:rsidRDefault="00A8300C" w:rsidP="00521F16">
      <w:pPr>
        <w:ind w:left="567" w:hanging="567"/>
        <w:rPr>
          <w:b/>
          <w:bCs/>
          <w:caps/>
          <w:lang w:val="lt-LT"/>
        </w:rPr>
      </w:pPr>
    </w:p>
    <w:p w14:paraId="5BCA2A54"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caps/>
          <w:lang w:val="lt-LT"/>
        </w:rPr>
        <w:t>10.</w:t>
      </w:r>
      <w:r w:rsidRPr="003044FA">
        <w:rPr>
          <w:b/>
          <w:bCs/>
          <w:caps/>
          <w:lang w:val="lt-LT"/>
        </w:rPr>
        <w:tab/>
        <w:t>TINKAMUMO DATA</w:t>
      </w:r>
    </w:p>
    <w:p w14:paraId="75C6D0B3" w14:textId="77777777" w:rsidR="00A8300C" w:rsidRPr="003044FA" w:rsidRDefault="00A8300C" w:rsidP="00521F16">
      <w:pPr>
        <w:rPr>
          <w:lang w:val="lt-LT"/>
        </w:rPr>
      </w:pPr>
    </w:p>
    <w:p w14:paraId="67414A5A" w14:textId="3CB1F347" w:rsidR="00A8300C" w:rsidRPr="003044FA" w:rsidRDefault="00A8300C" w:rsidP="00521F16">
      <w:pPr>
        <w:rPr>
          <w:snapToGrid w:val="0"/>
          <w:lang w:val="lt-LT" w:eastAsia="lt-LT"/>
        </w:rPr>
      </w:pPr>
      <w:r w:rsidRPr="003044FA">
        <w:rPr>
          <w:snapToGrid w:val="0"/>
          <w:lang w:val="lt-LT" w:eastAsia="lt-LT"/>
        </w:rPr>
        <w:t>T</w:t>
      </w:r>
      <w:r w:rsidR="008044AD">
        <w:rPr>
          <w:snapToGrid w:val="0"/>
          <w:lang w:val="lt-LT" w:eastAsia="lt-LT"/>
        </w:rPr>
        <w:t>EXP</w:t>
      </w:r>
      <w:r w:rsidRPr="003044FA">
        <w:rPr>
          <w:snapToGrid w:val="0"/>
          <w:lang w:val="lt-LT" w:eastAsia="lt-LT"/>
        </w:rPr>
        <w:t xml:space="preserve"> {mėnuo/metai}</w:t>
      </w:r>
    </w:p>
    <w:p w14:paraId="4ECE4B1E" w14:textId="77777777" w:rsidR="00A8300C" w:rsidRPr="003044FA" w:rsidRDefault="00A8300C" w:rsidP="00521F16">
      <w:pPr>
        <w:rPr>
          <w:snapToGrid w:val="0"/>
          <w:lang w:val="lt-LT" w:eastAsia="lt-LT"/>
        </w:rPr>
      </w:pPr>
    </w:p>
    <w:p w14:paraId="5B24915E" w14:textId="77777777" w:rsidR="00A8300C" w:rsidRPr="003044FA" w:rsidRDefault="00A8300C" w:rsidP="00521F16">
      <w:pPr>
        <w:rPr>
          <w:snapToGrid w:val="0"/>
          <w:lang w:val="lt-LT" w:eastAsia="lt-LT"/>
        </w:rPr>
      </w:pPr>
    </w:p>
    <w:p w14:paraId="24E9AA54" w14:textId="44C65C77" w:rsidR="00A8300C" w:rsidRPr="003044FA" w:rsidRDefault="00A8300C" w:rsidP="00521F16">
      <w:pPr>
        <w:pBdr>
          <w:top w:val="single" w:sz="4" w:space="1" w:color="auto"/>
          <w:left w:val="single" w:sz="4" w:space="4" w:color="auto"/>
          <w:bottom w:val="single" w:sz="4" w:space="1" w:color="auto"/>
          <w:right w:val="single" w:sz="4" w:space="4" w:color="auto"/>
        </w:pBdr>
        <w:tabs>
          <w:tab w:val="left" w:pos="567"/>
        </w:tabs>
        <w:ind w:left="567" w:hanging="567"/>
        <w:rPr>
          <w:snapToGrid w:val="0"/>
          <w:lang w:val="lt-LT" w:eastAsia="lt-LT"/>
        </w:rPr>
      </w:pPr>
      <w:r w:rsidRPr="003044FA">
        <w:rPr>
          <w:b/>
          <w:bCs/>
          <w:snapToGrid w:val="0"/>
          <w:lang w:val="lt-LT" w:eastAsia="lt-LT"/>
        </w:rPr>
        <w:t>11.</w:t>
      </w:r>
      <w:r w:rsidRPr="003044FA">
        <w:rPr>
          <w:b/>
          <w:bCs/>
          <w:snapToGrid w:val="0"/>
          <w:lang w:val="lt-LT" w:eastAsia="lt-LT"/>
        </w:rPr>
        <w:tab/>
      </w:r>
      <w:r w:rsidRPr="003044FA">
        <w:rPr>
          <w:b/>
          <w:bCs/>
          <w:caps/>
          <w:snapToGrid w:val="0"/>
          <w:lang w:val="lt-LT" w:eastAsia="lt-LT"/>
        </w:rPr>
        <w:t>SPECIALIOS</w:t>
      </w:r>
      <w:r w:rsidR="00B744EE">
        <w:rPr>
          <w:b/>
          <w:bCs/>
          <w:caps/>
          <w:snapToGrid w:val="0"/>
          <w:lang w:val="lt-LT" w:eastAsia="lt-LT"/>
        </w:rPr>
        <w:t>IOS</w:t>
      </w:r>
      <w:r w:rsidRPr="003044FA">
        <w:rPr>
          <w:b/>
          <w:bCs/>
          <w:caps/>
          <w:snapToGrid w:val="0"/>
          <w:lang w:val="lt-LT" w:eastAsia="lt-LT"/>
        </w:rPr>
        <w:t xml:space="preserve"> LAIKYMO SĄLYGOS</w:t>
      </w:r>
    </w:p>
    <w:p w14:paraId="33381090" w14:textId="77777777" w:rsidR="00A8300C" w:rsidRPr="003044FA" w:rsidRDefault="00A8300C" w:rsidP="00521F16">
      <w:pPr>
        <w:rPr>
          <w:snapToGrid w:val="0"/>
          <w:lang w:val="lt-LT" w:eastAsia="lt-LT"/>
        </w:rPr>
      </w:pPr>
    </w:p>
    <w:p w14:paraId="08E0390F" w14:textId="77777777" w:rsidR="00A8300C" w:rsidRPr="003044FA" w:rsidRDefault="00A8300C" w:rsidP="00521F16">
      <w:pPr>
        <w:rPr>
          <w:snapToGrid w:val="0"/>
          <w:lang w:val="lt-LT" w:eastAsia="lt-LT"/>
        </w:rPr>
      </w:pPr>
    </w:p>
    <w:p w14:paraId="1CF9B8A3" w14:textId="77777777" w:rsidR="00A8300C" w:rsidRPr="003044FA" w:rsidRDefault="00A8300C" w:rsidP="00521F16">
      <w:pPr>
        <w:rPr>
          <w:snapToGrid w:val="0"/>
          <w:lang w:val="lt-LT" w:eastAsia="lt-LT"/>
        </w:rPr>
      </w:pPr>
    </w:p>
    <w:p w14:paraId="332D03EE" w14:textId="77777777" w:rsidR="00A8300C" w:rsidRPr="003044FA" w:rsidRDefault="00A8300C" w:rsidP="00521F16">
      <w:pPr>
        <w:pBdr>
          <w:top w:val="single" w:sz="4" w:space="1" w:color="auto"/>
          <w:left w:val="single" w:sz="4" w:space="4" w:color="auto"/>
          <w:bottom w:val="single" w:sz="4" w:space="1" w:color="auto"/>
          <w:right w:val="single" w:sz="4" w:space="4" w:color="auto"/>
        </w:pBdr>
        <w:tabs>
          <w:tab w:val="left" w:pos="567"/>
        </w:tabs>
        <w:ind w:left="567" w:hanging="567"/>
        <w:rPr>
          <w:snapToGrid w:val="0"/>
          <w:lang w:val="lt-LT" w:eastAsia="lt-LT"/>
        </w:rPr>
      </w:pPr>
      <w:r w:rsidRPr="003044FA">
        <w:rPr>
          <w:b/>
          <w:bCs/>
          <w:snapToGrid w:val="0"/>
          <w:lang w:val="lt-LT" w:eastAsia="lt-LT"/>
        </w:rPr>
        <w:t>12.</w:t>
      </w:r>
      <w:r w:rsidRPr="003044FA">
        <w:rPr>
          <w:b/>
          <w:bCs/>
          <w:snapToGrid w:val="0"/>
          <w:lang w:val="lt-LT" w:eastAsia="lt-LT"/>
        </w:rPr>
        <w:tab/>
      </w:r>
      <w:r w:rsidRPr="003044FA">
        <w:rPr>
          <w:b/>
          <w:bCs/>
          <w:caps/>
          <w:snapToGrid w:val="0"/>
          <w:lang w:val="lt-LT" w:eastAsia="lt-LT"/>
        </w:rPr>
        <w:t>SpecialiosIOS nesunaudoto VETERINARINIO VAISTO ar atliekų naikinimo nuostatos, Jei būtina</w:t>
      </w:r>
    </w:p>
    <w:p w14:paraId="60FC9C92" w14:textId="77777777" w:rsidR="00A8300C" w:rsidRPr="003044FA" w:rsidRDefault="00A8300C" w:rsidP="00521F16">
      <w:pPr>
        <w:rPr>
          <w:snapToGrid w:val="0"/>
          <w:lang w:val="lt-LT" w:eastAsia="lt-LT"/>
        </w:rPr>
      </w:pPr>
    </w:p>
    <w:p w14:paraId="560F8872" w14:textId="77777777" w:rsidR="00A8300C" w:rsidRPr="003044FA" w:rsidRDefault="00A8300C" w:rsidP="00521F16">
      <w:pPr>
        <w:rPr>
          <w:lang w:val="lt-LT"/>
        </w:rPr>
      </w:pPr>
      <w:r w:rsidRPr="003044FA">
        <w:rPr>
          <w:lang w:val="lt-LT"/>
        </w:rPr>
        <w:t>Naikinimas: skaityti informacinį lapelį.</w:t>
      </w:r>
    </w:p>
    <w:p w14:paraId="2CF25D79" w14:textId="77777777" w:rsidR="00A8300C" w:rsidRPr="003044FA" w:rsidRDefault="00A8300C" w:rsidP="00521F16">
      <w:pPr>
        <w:rPr>
          <w:highlight w:val="lightGray"/>
          <w:lang w:val="lt-LT"/>
        </w:rPr>
      </w:pPr>
    </w:p>
    <w:p w14:paraId="68F8BF8D" w14:textId="77777777" w:rsidR="00A8300C" w:rsidRPr="003044FA" w:rsidRDefault="00A8300C" w:rsidP="00521F16">
      <w:pPr>
        <w:rPr>
          <w:snapToGrid w:val="0"/>
          <w:lang w:val="lt-LT" w:eastAsia="lt-LT"/>
        </w:rPr>
      </w:pPr>
    </w:p>
    <w:p w14:paraId="29D960D6" w14:textId="77777777" w:rsidR="00A8300C" w:rsidRPr="003044FA" w:rsidRDefault="00A8300C" w:rsidP="00521F16">
      <w:pPr>
        <w:pBdr>
          <w:top w:val="single" w:sz="4" w:space="1" w:color="auto"/>
          <w:left w:val="single" w:sz="4" w:space="4" w:color="auto"/>
          <w:bottom w:val="single" w:sz="4" w:space="1" w:color="auto"/>
          <w:right w:val="single" w:sz="4" w:space="4" w:color="auto"/>
        </w:pBdr>
        <w:tabs>
          <w:tab w:val="left" w:pos="567"/>
        </w:tabs>
        <w:ind w:left="567" w:hanging="567"/>
        <w:rPr>
          <w:snapToGrid w:val="0"/>
          <w:lang w:val="lt-LT" w:eastAsia="lt-LT"/>
        </w:rPr>
      </w:pPr>
      <w:r w:rsidRPr="003044FA">
        <w:rPr>
          <w:b/>
          <w:bCs/>
          <w:snapToGrid w:val="0"/>
          <w:lang w:val="lt-LT" w:eastAsia="lt-LT"/>
        </w:rPr>
        <w:t>13.</w:t>
      </w:r>
      <w:r w:rsidRPr="003044FA">
        <w:rPr>
          <w:b/>
          <w:bCs/>
          <w:snapToGrid w:val="0"/>
          <w:lang w:val="lt-LT" w:eastAsia="lt-LT"/>
        </w:rPr>
        <w:tab/>
      </w:r>
      <w:r w:rsidRPr="003044FA">
        <w:rPr>
          <w:b/>
          <w:bCs/>
          <w:caps/>
          <w:snapToGrid w:val="0"/>
          <w:lang w:val="lt-LT" w:eastAsia="lt-LT"/>
        </w:rPr>
        <w:t>NUORODA „TIK VETERINARINIAM NAUDOJIMUI“ IR TIEKIMO BEI NAUDOJIMO SĄLYGOS AR APRIBOJIMAI, JEI TAIKYTINA</w:t>
      </w:r>
    </w:p>
    <w:p w14:paraId="1364B8B4" w14:textId="77777777" w:rsidR="00A8300C" w:rsidRPr="003044FA" w:rsidRDefault="00A8300C" w:rsidP="00521F16">
      <w:pPr>
        <w:rPr>
          <w:snapToGrid w:val="0"/>
          <w:lang w:val="lt-LT" w:eastAsia="lt-LT"/>
        </w:rPr>
      </w:pPr>
    </w:p>
    <w:p w14:paraId="1A0E8565" w14:textId="77777777" w:rsidR="00A8300C" w:rsidRPr="003044FA" w:rsidRDefault="00A8300C" w:rsidP="00521F16">
      <w:pPr>
        <w:rPr>
          <w:snapToGrid w:val="0"/>
          <w:lang w:val="lt-LT" w:eastAsia="lt-LT"/>
        </w:rPr>
      </w:pPr>
      <w:r w:rsidRPr="003044FA">
        <w:rPr>
          <w:snapToGrid w:val="0"/>
          <w:lang w:val="lt-LT" w:eastAsia="lt-LT"/>
        </w:rPr>
        <w:t>Tik veterinariniam naudojimui. Parduodama tik su veterinariniu receptu.</w:t>
      </w:r>
    </w:p>
    <w:p w14:paraId="3A20296A" w14:textId="77777777" w:rsidR="00A8300C" w:rsidRPr="003044FA" w:rsidRDefault="00A8300C" w:rsidP="00521F16">
      <w:pPr>
        <w:rPr>
          <w:snapToGrid w:val="0"/>
          <w:lang w:val="lt-LT" w:eastAsia="lt-LT"/>
        </w:rPr>
      </w:pPr>
    </w:p>
    <w:p w14:paraId="7EE1AA69" w14:textId="77777777" w:rsidR="00A8300C" w:rsidRPr="003044FA" w:rsidRDefault="00A8300C" w:rsidP="00521F16">
      <w:pPr>
        <w:rPr>
          <w:snapToGrid w:val="0"/>
          <w:lang w:val="lt-LT" w:eastAsia="lt-LT"/>
        </w:rPr>
      </w:pPr>
    </w:p>
    <w:p w14:paraId="3253755B" w14:textId="77777777" w:rsidR="00A8300C" w:rsidRPr="003044FA" w:rsidRDefault="00A8300C" w:rsidP="00521F16">
      <w:pPr>
        <w:pBdr>
          <w:top w:val="single" w:sz="4" w:space="1" w:color="auto"/>
          <w:left w:val="single" w:sz="4" w:space="4" w:color="auto"/>
          <w:bottom w:val="single" w:sz="4" w:space="1" w:color="auto"/>
          <w:right w:val="single" w:sz="4" w:space="4" w:color="auto"/>
        </w:pBdr>
        <w:tabs>
          <w:tab w:val="left" w:pos="567"/>
        </w:tabs>
        <w:ind w:left="567" w:hanging="567"/>
        <w:rPr>
          <w:snapToGrid w:val="0"/>
          <w:lang w:val="lt-LT" w:eastAsia="lt-LT"/>
        </w:rPr>
      </w:pPr>
      <w:r w:rsidRPr="003044FA">
        <w:rPr>
          <w:b/>
          <w:bCs/>
          <w:snapToGrid w:val="0"/>
          <w:lang w:val="lt-LT" w:eastAsia="lt-LT"/>
        </w:rPr>
        <w:t>14.</w:t>
      </w:r>
      <w:r w:rsidRPr="003044FA">
        <w:rPr>
          <w:b/>
          <w:bCs/>
          <w:snapToGrid w:val="0"/>
          <w:lang w:val="lt-LT" w:eastAsia="lt-LT"/>
        </w:rPr>
        <w:tab/>
      </w:r>
      <w:r w:rsidRPr="003044FA">
        <w:rPr>
          <w:b/>
          <w:bCs/>
          <w:caps/>
          <w:snapToGrid w:val="0"/>
          <w:lang w:val="lt-LT" w:eastAsia="lt-LT"/>
        </w:rPr>
        <w:t>NUORODA „saugoti nuo vaikų“</w:t>
      </w:r>
    </w:p>
    <w:p w14:paraId="46C9FD99" w14:textId="77777777" w:rsidR="00A8300C" w:rsidRPr="003044FA" w:rsidRDefault="00A8300C" w:rsidP="00521F16">
      <w:pPr>
        <w:rPr>
          <w:snapToGrid w:val="0"/>
          <w:lang w:val="lt-LT" w:eastAsia="lt-LT"/>
        </w:rPr>
      </w:pPr>
    </w:p>
    <w:p w14:paraId="4E12B2BE" w14:textId="77777777" w:rsidR="00A8300C" w:rsidRPr="003044FA" w:rsidRDefault="00A8300C" w:rsidP="00521F16">
      <w:pPr>
        <w:rPr>
          <w:snapToGrid w:val="0"/>
          <w:lang w:val="lt-LT" w:eastAsia="lt-LT"/>
        </w:rPr>
      </w:pPr>
      <w:r w:rsidRPr="003044FA">
        <w:rPr>
          <w:snapToGrid w:val="0"/>
          <w:lang w:val="lt-LT" w:eastAsia="lt-LT"/>
        </w:rPr>
        <w:t>Saugoti nuo vaikų.</w:t>
      </w:r>
    </w:p>
    <w:p w14:paraId="3E600CE6" w14:textId="77777777" w:rsidR="00A8300C" w:rsidRPr="003044FA" w:rsidRDefault="00A8300C" w:rsidP="00521F16">
      <w:pPr>
        <w:rPr>
          <w:snapToGrid w:val="0"/>
          <w:lang w:val="lt-LT" w:eastAsia="lt-LT"/>
        </w:rPr>
      </w:pPr>
    </w:p>
    <w:p w14:paraId="05DBA049" w14:textId="77777777" w:rsidR="00A8300C" w:rsidRPr="003044FA" w:rsidRDefault="00A8300C" w:rsidP="00521F16">
      <w:pPr>
        <w:rPr>
          <w:snapToGrid w:val="0"/>
          <w:lang w:val="lt-LT" w:eastAsia="lt-LT"/>
        </w:rPr>
      </w:pPr>
    </w:p>
    <w:p w14:paraId="55A0C3FF" w14:textId="77777777" w:rsidR="00A8300C" w:rsidRPr="003044FA" w:rsidRDefault="00A8300C" w:rsidP="00521F16">
      <w:pPr>
        <w:pBdr>
          <w:top w:val="single" w:sz="4" w:space="1" w:color="auto"/>
          <w:left w:val="single" w:sz="4" w:space="4" w:color="auto"/>
          <w:bottom w:val="single" w:sz="4" w:space="1" w:color="auto"/>
          <w:right w:val="single" w:sz="4" w:space="4" w:color="auto"/>
        </w:pBdr>
        <w:tabs>
          <w:tab w:val="left" w:pos="567"/>
        </w:tabs>
        <w:ind w:left="567" w:hanging="567"/>
        <w:rPr>
          <w:snapToGrid w:val="0"/>
          <w:lang w:val="lt-LT" w:eastAsia="lt-LT"/>
        </w:rPr>
      </w:pPr>
      <w:r w:rsidRPr="003044FA">
        <w:rPr>
          <w:b/>
          <w:bCs/>
          <w:snapToGrid w:val="0"/>
          <w:lang w:val="lt-LT" w:eastAsia="lt-LT"/>
        </w:rPr>
        <w:t>15.</w:t>
      </w:r>
      <w:r w:rsidRPr="003044FA">
        <w:rPr>
          <w:b/>
          <w:bCs/>
          <w:snapToGrid w:val="0"/>
          <w:lang w:val="lt-LT" w:eastAsia="lt-LT"/>
        </w:rPr>
        <w:tab/>
      </w:r>
      <w:r w:rsidRPr="003044FA">
        <w:rPr>
          <w:b/>
          <w:bCs/>
          <w:caps/>
          <w:lang w:val="lt-LT"/>
        </w:rPr>
        <w:t>REGISTRUOTOJO</w:t>
      </w:r>
      <w:r w:rsidRPr="003044FA">
        <w:rPr>
          <w:b/>
          <w:bCs/>
          <w:caps/>
          <w:snapToGrid w:val="0"/>
          <w:lang w:val="lt-LT" w:eastAsia="lt-LT"/>
        </w:rPr>
        <w:t xml:space="preserve"> PAVADINIMAS IR ADRESAS</w:t>
      </w:r>
    </w:p>
    <w:p w14:paraId="138BDF50" w14:textId="77777777" w:rsidR="00A8300C" w:rsidRPr="003044FA" w:rsidRDefault="00A8300C" w:rsidP="00521F16">
      <w:pPr>
        <w:rPr>
          <w:snapToGrid w:val="0"/>
          <w:lang w:val="lt-LT" w:eastAsia="lt-LT"/>
        </w:rPr>
      </w:pPr>
    </w:p>
    <w:p w14:paraId="7802B316" w14:textId="77777777" w:rsidR="00A8300C" w:rsidRPr="003044FA" w:rsidRDefault="00A8300C" w:rsidP="00521F16">
      <w:pPr>
        <w:tabs>
          <w:tab w:val="left" w:pos="0"/>
          <w:tab w:val="left" w:pos="567"/>
        </w:tabs>
        <w:ind w:left="567" w:hanging="567"/>
        <w:rPr>
          <w:snapToGrid w:val="0"/>
          <w:lang w:val="lt-LT" w:eastAsia="lt-LT"/>
        </w:rPr>
      </w:pPr>
      <w:r w:rsidRPr="003044FA">
        <w:rPr>
          <w:snapToGrid w:val="0"/>
          <w:lang w:val="lt-LT" w:eastAsia="lt-LT"/>
        </w:rPr>
        <w:t>Boehringer Ingelheim Vetmedica GmbH</w:t>
      </w:r>
    </w:p>
    <w:p w14:paraId="1A9D4795" w14:textId="77777777" w:rsidR="00A8300C" w:rsidRPr="003044FA" w:rsidRDefault="00A8300C" w:rsidP="00521F16">
      <w:pPr>
        <w:tabs>
          <w:tab w:val="left" w:pos="0"/>
          <w:tab w:val="left" w:pos="567"/>
        </w:tabs>
        <w:ind w:left="567" w:hanging="567"/>
        <w:rPr>
          <w:snapToGrid w:val="0"/>
          <w:lang w:val="lt-LT" w:eastAsia="lt-LT"/>
        </w:rPr>
      </w:pPr>
      <w:r w:rsidRPr="003044FA">
        <w:rPr>
          <w:snapToGrid w:val="0"/>
          <w:lang w:val="lt-LT" w:eastAsia="lt-LT"/>
        </w:rPr>
        <w:t>55216 Ingelheim/Rhein</w:t>
      </w:r>
    </w:p>
    <w:p w14:paraId="1ECFEAE2" w14:textId="77777777" w:rsidR="00A8300C" w:rsidRPr="003044FA" w:rsidRDefault="00A8300C" w:rsidP="00521F16">
      <w:pPr>
        <w:tabs>
          <w:tab w:val="left" w:pos="0"/>
          <w:tab w:val="left" w:pos="567"/>
        </w:tabs>
        <w:ind w:left="567" w:hanging="567"/>
        <w:rPr>
          <w:caps/>
          <w:lang w:val="lt-LT" w:eastAsia="lt-LT"/>
        </w:rPr>
      </w:pPr>
      <w:r w:rsidRPr="003044FA">
        <w:rPr>
          <w:caps/>
          <w:lang w:val="lt-LT" w:eastAsia="lt-LT"/>
        </w:rPr>
        <w:t>Vokietija</w:t>
      </w:r>
    </w:p>
    <w:p w14:paraId="2972AC15" w14:textId="77777777" w:rsidR="00A8300C" w:rsidRPr="003044FA" w:rsidRDefault="00A8300C" w:rsidP="00521F16">
      <w:pPr>
        <w:rPr>
          <w:snapToGrid w:val="0"/>
          <w:lang w:val="lt-LT" w:eastAsia="lt-LT"/>
        </w:rPr>
      </w:pPr>
    </w:p>
    <w:p w14:paraId="2F405C26" w14:textId="77777777" w:rsidR="00A8300C" w:rsidRPr="003044FA" w:rsidRDefault="00A8300C" w:rsidP="00521F16">
      <w:pPr>
        <w:rPr>
          <w:snapToGrid w:val="0"/>
          <w:lang w:val="lt-LT" w:eastAsia="lt-LT"/>
        </w:rPr>
      </w:pPr>
    </w:p>
    <w:p w14:paraId="531BF253" w14:textId="77777777" w:rsidR="00A8300C" w:rsidRPr="003044FA" w:rsidRDefault="00A8300C" w:rsidP="00521F16">
      <w:pPr>
        <w:pBdr>
          <w:top w:val="single" w:sz="4" w:space="1" w:color="auto"/>
          <w:left w:val="single" w:sz="4" w:space="4" w:color="auto"/>
          <w:bottom w:val="single" w:sz="4" w:space="1" w:color="auto"/>
          <w:right w:val="single" w:sz="4" w:space="4" w:color="auto"/>
        </w:pBdr>
        <w:tabs>
          <w:tab w:val="left" w:pos="567"/>
        </w:tabs>
        <w:ind w:left="567" w:hanging="567"/>
        <w:rPr>
          <w:snapToGrid w:val="0"/>
          <w:lang w:val="lt-LT" w:eastAsia="lt-LT"/>
        </w:rPr>
      </w:pPr>
      <w:r w:rsidRPr="003044FA">
        <w:rPr>
          <w:b/>
          <w:bCs/>
          <w:snapToGrid w:val="0"/>
          <w:lang w:val="lt-LT" w:eastAsia="lt-LT"/>
        </w:rPr>
        <w:t>16.</w:t>
      </w:r>
      <w:r w:rsidRPr="003044FA">
        <w:rPr>
          <w:b/>
          <w:bCs/>
          <w:snapToGrid w:val="0"/>
          <w:lang w:val="lt-LT" w:eastAsia="lt-LT"/>
        </w:rPr>
        <w:tab/>
      </w:r>
      <w:r w:rsidRPr="003044FA">
        <w:rPr>
          <w:b/>
          <w:bCs/>
          <w:caps/>
          <w:snapToGrid w:val="0"/>
          <w:lang w:val="lt-LT" w:eastAsia="lt-LT"/>
        </w:rPr>
        <w:t>REGISTRACIJOS NUMERIAI</w:t>
      </w:r>
    </w:p>
    <w:p w14:paraId="722C2FCB" w14:textId="77777777" w:rsidR="00A8300C" w:rsidRPr="003044FA" w:rsidRDefault="00A8300C" w:rsidP="00521F16">
      <w:pPr>
        <w:rPr>
          <w:snapToGrid w:val="0"/>
          <w:lang w:val="lt-LT" w:eastAsia="lt-LT"/>
        </w:rPr>
      </w:pPr>
    </w:p>
    <w:p w14:paraId="24327031" w14:textId="77777777" w:rsidR="00A8300C" w:rsidRPr="003044FA" w:rsidRDefault="00A8300C" w:rsidP="00521F16">
      <w:pPr>
        <w:rPr>
          <w:u w:val="single"/>
          <w:lang w:val="lt-LT"/>
        </w:rPr>
      </w:pPr>
      <w:r w:rsidRPr="003044FA">
        <w:rPr>
          <w:highlight w:val="lightGray"/>
          <w:u w:val="single"/>
          <w:lang w:val="lt-LT"/>
        </w:rPr>
        <w:t>Metacam 1 mg, kramtomosios tabletės šunims:</w:t>
      </w:r>
    </w:p>
    <w:p w14:paraId="3E06BB94" w14:textId="77777777" w:rsidR="00A8300C" w:rsidRPr="003044FA" w:rsidRDefault="00A8300C" w:rsidP="00521F16">
      <w:pPr>
        <w:tabs>
          <w:tab w:val="left" w:pos="567"/>
        </w:tabs>
        <w:rPr>
          <w:lang w:val="lt-LT"/>
        </w:rPr>
      </w:pPr>
      <w:r w:rsidRPr="003044FA">
        <w:rPr>
          <w:snapToGrid w:val="0"/>
          <w:lang w:val="lt-LT" w:eastAsia="lt-LT"/>
        </w:rPr>
        <w:t>EU/2/97/004/</w:t>
      </w:r>
      <w:r w:rsidRPr="003044FA">
        <w:rPr>
          <w:lang w:val="lt-LT"/>
        </w:rPr>
        <w:t xml:space="preserve">043 </w:t>
      </w:r>
      <w:r w:rsidRPr="003044FA">
        <w:rPr>
          <w:highlight w:val="lightGray"/>
          <w:lang w:val="lt-LT"/>
        </w:rPr>
        <w:t>7 tabletės</w:t>
      </w:r>
    </w:p>
    <w:p w14:paraId="2356E3F3" w14:textId="77777777" w:rsidR="00A8300C" w:rsidRPr="003044FA" w:rsidRDefault="00A8300C" w:rsidP="00521F16">
      <w:pPr>
        <w:rPr>
          <w:highlight w:val="lightGray"/>
          <w:lang w:val="lt-LT"/>
        </w:rPr>
      </w:pPr>
      <w:r w:rsidRPr="003044FA">
        <w:rPr>
          <w:highlight w:val="lightGray"/>
          <w:lang w:val="lt-LT"/>
        </w:rPr>
        <w:t>EU/2/97/004/044 84 tabletės</w:t>
      </w:r>
    </w:p>
    <w:p w14:paraId="5773AA2E" w14:textId="77777777" w:rsidR="00A8300C" w:rsidRPr="003044FA" w:rsidRDefault="00A8300C" w:rsidP="00521F16">
      <w:pPr>
        <w:rPr>
          <w:lang w:val="lt-LT"/>
        </w:rPr>
      </w:pPr>
      <w:r w:rsidRPr="003044FA">
        <w:rPr>
          <w:highlight w:val="lightGray"/>
          <w:lang w:val="lt-LT"/>
        </w:rPr>
        <w:t>EU/2/97/004/045 252 tabletės</w:t>
      </w:r>
    </w:p>
    <w:p w14:paraId="0B549CCD" w14:textId="77777777" w:rsidR="00A8300C" w:rsidRPr="003044FA" w:rsidRDefault="00A8300C" w:rsidP="00521F16">
      <w:pPr>
        <w:rPr>
          <w:lang w:val="lt-LT"/>
        </w:rPr>
      </w:pPr>
    </w:p>
    <w:p w14:paraId="48102223" w14:textId="77777777" w:rsidR="00A8300C" w:rsidRPr="003044FA" w:rsidRDefault="00A8300C" w:rsidP="00521F16">
      <w:pPr>
        <w:rPr>
          <w:u w:val="single"/>
          <w:lang w:val="lt-LT"/>
        </w:rPr>
      </w:pPr>
      <w:r w:rsidRPr="003044FA">
        <w:rPr>
          <w:highlight w:val="lightGray"/>
          <w:u w:val="single"/>
          <w:lang w:val="lt-LT"/>
        </w:rPr>
        <w:t>Metacam 2,5 mg, kramtomosios tabletės šunims:</w:t>
      </w:r>
    </w:p>
    <w:p w14:paraId="2DFA855D" w14:textId="77777777" w:rsidR="00A8300C" w:rsidRPr="003044FA" w:rsidRDefault="00A8300C" w:rsidP="00521F16">
      <w:pPr>
        <w:rPr>
          <w:lang w:val="lt-LT"/>
        </w:rPr>
      </w:pPr>
      <w:r w:rsidRPr="003044FA">
        <w:rPr>
          <w:highlight w:val="lightGray"/>
          <w:lang w:val="lt-LT"/>
        </w:rPr>
        <w:t>EU/2/97/004/046 7 tabletės</w:t>
      </w:r>
    </w:p>
    <w:p w14:paraId="7EDB02CB" w14:textId="77777777" w:rsidR="00A8300C" w:rsidRPr="003044FA" w:rsidRDefault="00A8300C" w:rsidP="00521F16">
      <w:pPr>
        <w:rPr>
          <w:highlight w:val="lightGray"/>
          <w:lang w:val="lt-LT"/>
        </w:rPr>
      </w:pPr>
      <w:r w:rsidRPr="003044FA">
        <w:rPr>
          <w:highlight w:val="lightGray"/>
          <w:lang w:val="lt-LT"/>
        </w:rPr>
        <w:t>EU/2/97/004/047 84 tabletės</w:t>
      </w:r>
    </w:p>
    <w:p w14:paraId="330726EC" w14:textId="77777777" w:rsidR="00A8300C" w:rsidRPr="003044FA" w:rsidRDefault="00A8300C" w:rsidP="00521F16">
      <w:pPr>
        <w:rPr>
          <w:lang w:val="lt-LT"/>
        </w:rPr>
      </w:pPr>
      <w:r w:rsidRPr="003044FA">
        <w:rPr>
          <w:highlight w:val="lightGray"/>
          <w:lang w:val="lt-LT"/>
        </w:rPr>
        <w:t xml:space="preserve">EU/2/97/004/048 252 tabletės </w:t>
      </w:r>
    </w:p>
    <w:p w14:paraId="346D0B45" w14:textId="77777777" w:rsidR="00A8300C" w:rsidRPr="003044FA" w:rsidRDefault="00A8300C" w:rsidP="00521F16">
      <w:pPr>
        <w:rPr>
          <w:snapToGrid w:val="0"/>
          <w:lang w:val="lt-LT" w:eastAsia="lt-LT"/>
        </w:rPr>
      </w:pPr>
    </w:p>
    <w:p w14:paraId="5656203F" w14:textId="77777777" w:rsidR="00A8300C" w:rsidRPr="003044FA" w:rsidRDefault="00A8300C" w:rsidP="00521F16">
      <w:pPr>
        <w:rPr>
          <w:snapToGrid w:val="0"/>
          <w:lang w:val="lt-LT" w:eastAsia="lt-LT"/>
        </w:rPr>
      </w:pPr>
    </w:p>
    <w:p w14:paraId="411FE3FC" w14:textId="77777777" w:rsidR="00A8300C" w:rsidRPr="003044FA" w:rsidRDefault="00A8300C" w:rsidP="00EB3A51">
      <w:pPr>
        <w:pBdr>
          <w:top w:val="single" w:sz="4" w:space="1" w:color="auto"/>
          <w:left w:val="single" w:sz="4" w:space="4" w:color="auto"/>
          <w:bottom w:val="single" w:sz="4" w:space="1" w:color="auto"/>
          <w:right w:val="single" w:sz="4" w:space="4" w:color="auto"/>
        </w:pBdr>
        <w:tabs>
          <w:tab w:val="left" w:pos="567"/>
        </w:tabs>
        <w:ind w:left="567" w:hanging="567"/>
        <w:rPr>
          <w:snapToGrid w:val="0"/>
          <w:lang w:val="lt-LT" w:eastAsia="lt-LT"/>
        </w:rPr>
      </w:pPr>
      <w:r w:rsidRPr="003044FA">
        <w:rPr>
          <w:b/>
          <w:bCs/>
          <w:snapToGrid w:val="0"/>
          <w:lang w:val="lt-LT" w:eastAsia="lt-LT"/>
        </w:rPr>
        <w:t>17.</w:t>
      </w:r>
      <w:r w:rsidRPr="003044FA">
        <w:rPr>
          <w:b/>
          <w:bCs/>
          <w:snapToGrid w:val="0"/>
          <w:lang w:val="lt-LT" w:eastAsia="lt-LT"/>
        </w:rPr>
        <w:tab/>
      </w:r>
      <w:r w:rsidRPr="003044FA">
        <w:rPr>
          <w:b/>
          <w:bCs/>
          <w:caps/>
          <w:snapToGrid w:val="0"/>
          <w:lang w:val="lt-LT" w:eastAsia="lt-LT"/>
        </w:rPr>
        <w:t>GAMINTOJO SERIJOS NUMERIS</w:t>
      </w:r>
    </w:p>
    <w:p w14:paraId="7F79FEE1" w14:textId="77777777" w:rsidR="00A8300C" w:rsidRPr="003044FA" w:rsidRDefault="00A8300C" w:rsidP="00521F16">
      <w:pPr>
        <w:rPr>
          <w:snapToGrid w:val="0"/>
          <w:lang w:val="lt-LT" w:eastAsia="lt-LT"/>
        </w:rPr>
      </w:pPr>
    </w:p>
    <w:p w14:paraId="0633F0C2" w14:textId="11CED14C" w:rsidR="00A8300C" w:rsidRPr="003044FA" w:rsidRDefault="008044AD" w:rsidP="00521F16">
      <w:pPr>
        <w:rPr>
          <w:snapToGrid w:val="0"/>
          <w:lang w:val="lt-LT" w:eastAsia="lt-LT"/>
        </w:rPr>
      </w:pPr>
      <w:r>
        <w:rPr>
          <w:snapToGrid w:val="0"/>
          <w:lang w:val="lt-LT" w:eastAsia="lt-LT"/>
        </w:rPr>
        <w:t>Lot</w:t>
      </w:r>
      <w:r w:rsidRPr="003044FA">
        <w:rPr>
          <w:snapToGrid w:val="0"/>
          <w:lang w:val="lt-LT" w:eastAsia="lt-LT"/>
        </w:rPr>
        <w:t xml:space="preserve"> </w:t>
      </w:r>
      <w:r w:rsidR="00A8300C" w:rsidRPr="003044FA">
        <w:rPr>
          <w:snapToGrid w:val="0"/>
          <w:lang w:val="lt-LT" w:eastAsia="lt-LT"/>
        </w:rPr>
        <w:t>{numeris}</w:t>
      </w:r>
    </w:p>
    <w:p w14:paraId="11A7EF10" w14:textId="77777777" w:rsidR="00A8300C" w:rsidRPr="003044FA" w:rsidRDefault="00A8300C" w:rsidP="00521F16">
      <w:pPr>
        <w:rPr>
          <w:snapToGrid w:val="0"/>
          <w:lang w:val="lt-LT" w:eastAsia="lt-LT"/>
        </w:rPr>
      </w:pPr>
      <w:r w:rsidRPr="003044FA">
        <w:rPr>
          <w:snapToGrid w:val="0"/>
          <w:lang w:val="lt-LT" w:eastAsia="lt-LT"/>
        </w:rPr>
        <w:br w:type="page"/>
      </w:r>
    </w:p>
    <w:p w14:paraId="728AEF35" w14:textId="77777777" w:rsidR="00A8300C" w:rsidRPr="003044FA" w:rsidRDefault="00A8300C" w:rsidP="00521F16">
      <w:pPr>
        <w:pBdr>
          <w:top w:val="single" w:sz="4" w:space="1" w:color="auto"/>
          <w:left w:val="single" w:sz="4" w:space="4" w:color="auto"/>
          <w:bottom w:val="single" w:sz="4" w:space="1" w:color="auto"/>
          <w:right w:val="single" w:sz="4" w:space="4" w:color="auto"/>
        </w:pBdr>
        <w:rPr>
          <w:snapToGrid w:val="0"/>
          <w:lang w:val="lt-LT" w:eastAsia="lt-LT"/>
        </w:rPr>
      </w:pPr>
      <w:r w:rsidRPr="003044FA">
        <w:rPr>
          <w:b/>
          <w:bCs/>
          <w:caps/>
          <w:snapToGrid w:val="0"/>
          <w:lang w:val="lt-LT" w:eastAsia="lt-LT"/>
        </w:rPr>
        <w:lastRenderedPageBreak/>
        <w:t>MINIMALŪS DUOMENYS, KURIE TURI BŪTI ANT LIZDINIų PLOKŠTELIŲ</w:t>
      </w:r>
    </w:p>
    <w:p w14:paraId="5707BF83" w14:textId="77777777" w:rsidR="00A8300C" w:rsidRPr="003044FA" w:rsidRDefault="00A8300C" w:rsidP="00521F16">
      <w:pPr>
        <w:pBdr>
          <w:top w:val="single" w:sz="4" w:space="1" w:color="auto"/>
          <w:left w:val="single" w:sz="4" w:space="4" w:color="auto"/>
          <w:bottom w:val="single" w:sz="4" w:space="1" w:color="auto"/>
          <w:right w:val="single" w:sz="4" w:space="4" w:color="auto"/>
        </w:pBdr>
        <w:rPr>
          <w:snapToGrid w:val="0"/>
          <w:lang w:val="lt-LT" w:eastAsia="lt-LT"/>
        </w:rPr>
      </w:pPr>
    </w:p>
    <w:p w14:paraId="5F4AD6C9" w14:textId="77777777" w:rsidR="00A8300C" w:rsidRPr="003044FA" w:rsidRDefault="00A8300C" w:rsidP="00521F16">
      <w:pPr>
        <w:pBdr>
          <w:top w:val="single" w:sz="4" w:space="1" w:color="auto"/>
          <w:left w:val="single" w:sz="4" w:space="4" w:color="auto"/>
          <w:bottom w:val="single" w:sz="4" w:space="1" w:color="auto"/>
          <w:right w:val="single" w:sz="4" w:space="4" w:color="auto"/>
        </w:pBdr>
        <w:rPr>
          <w:b/>
          <w:bCs/>
          <w:snapToGrid w:val="0"/>
          <w:lang w:val="lt-LT" w:eastAsia="lt-LT"/>
        </w:rPr>
      </w:pPr>
      <w:r w:rsidRPr="003044FA">
        <w:rPr>
          <w:b/>
          <w:bCs/>
          <w:snapToGrid w:val="0"/>
          <w:lang w:val="lt-LT" w:eastAsia="lt-LT"/>
        </w:rPr>
        <w:t>Lizdinės plokštelės</w:t>
      </w:r>
    </w:p>
    <w:p w14:paraId="551EC0D3" w14:textId="77777777" w:rsidR="00A8300C" w:rsidRPr="003044FA" w:rsidRDefault="00A8300C" w:rsidP="00521F16">
      <w:pPr>
        <w:rPr>
          <w:snapToGrid w:val="0"/>
          <w:lang w:val="lt-LT" w:eastAsia="lt-LT"/>
        </w:rPr>
      </w:pPr>
    </w:p>
    <w:p w14:paraId="17D83665" w14:textId="77777777" w:rsidR="00A8300C" w:rsidRPr="003044FA" w:rsidRDefault="00A8300C" w:rsidP="00521F16">
      <w:pPr>
        <w:pBdr>
          <w:top w:val="single" w:sz="4" w:space="1" w:color="auto"/>
          <w:left w:val="single" w:sz="4" w:space="4" w:color="auto"/>
          <w:bottom w:val="single" w:sz="4" w:space="1" w:color="auto"/>
          <w:right w:val="single" w:sz="4" w:space="4" w:color="auto"/>
        </w:pBdr>
        <w:tabs>
          <w:tab w:val="left" w:pos="567"/>
        </w:tabs>
        <w:ind w:left="567" w:hanging="567"/>
        <w:rPr>
          <w:snapToGrid w:val="0"/>
          <w:lang w:val="lt-LT" w:eastAsia="lt-LT"/>
        </w:rPr>
      </w:pPr>
      <w:r w:rsidRPr="003044FA">
        <w:rPr>
          <w:b/>
          <w:bCs/>
          <w:snapToGrid w:val="0"/>
          <w:lang w:val="lt-LT" w:eastAsia="lt-LT"/>
        </w:rPr>
        <w:t>1.</w:t>
      </w:r>
      <w:r w:rsidRPr="003044FA">
        <w:rPr>
          <w:b/>
          <w:bCs/>
          <w:snapToGrid w:val="0"/>
          <w:lang w:val="lt-LT" w:eastAsia="lt-LT"/>
        </w:rPr>
        <w:tab/>
        <w:t>VETERINARINIO VAISTO PAVADINIMAS</w:t>
      </w:r>
    </w:p>
    <w:p w14:paraId="5CAB8F11" w14:textId="77777777" w:rsidR="00A8300C" w:rsidRPr="003044FA" w:rsidRDefault="00A8300C" w:rsidP="00521F16">
      <w:pPr>
        <w:rPr>
          <w:snapToGrid w:val="0"/>
          <w:lang w:val="lt-LT" w:eastAsia="lt-LT"/>
        </w:rPr>
      </w:pPr>
    </w:p>
    <w:p w14:paraId="3C9C58DE" w14:textId="77777777" w:rsidR="00A8300C" w:rsidRPr="003044FA" w:rsidRDefault="00A8300C" w:rsidP="00521F16">
      <w:pPr>
        <w:rPr>
          <w:snapToGrid w:val="0"/>
          <w:lang w:val="lt-LT" w:eastAsia="lt-LT"/>
        </w:rPr>
      </w:pPr>
      <w:r w:rsidRPr="003044FA">
        <w:rPr>
          <w:lang w:val="lt-LT" w:eastAsia="lt-LT"/>
        </w:rPr>
        <w:t>Metacam</w:t>
      </w:r>
      <w:r w:rsidRPr="003044FA">
        <w:rPr>
          <w:snapToGrid w:val="0"/>
          <w:lang w:val="lt-LT" w:eastAsia="lt-LT"/>
        </w:rPr>
        <w:t xml:space="preserve"> 1 mg, kramtomosios tabletės šunims</w:t>
      </w:r>
    </w:p>
    <w:p w14:paraId="550A0062" w14:textId="77777777" w:rsidR="00A8300C" w:rsidRPr="003044FA" w:rsidRDefault="00A8300C" w:rsidP="00521F16">
      <w:pPr>
        <w:widowControl w:val="0"/>
        <w:adjustRightInd w:val="0"/>
        <w:textAlignment w:val="baseline"/>
        <w:rPr>
          <w:highlight w:val="lightGray"/>
          <w:lang w:val="lt-LT"/>
        </w:rPr>
      </w:pPr>
      <w:r w:rsidRPr="003044FA">
        <w:rPr>
          <w:highlight w:val="lightGray"/>
          <w:lang w:val="lt-LT"/>
        </w:rPr>
        <w:t>Metacam 2,5 mg, kramtomosios tabletės šunims</w:t>
      </w:r>
    </w:p>
    <w:p w14:paraId="7BBD913B" w14:textId="77777777" w:rsidR="00A8300C" w:rsidRDefault="00A8300C" w:rsidP="00521F16">
      <w:pPr>
        <w:rPr>
          <w:snapToGrid w:val="0"/>
          <w:lang w:val="lt-LT" w:eastAsia="lt-LT"/>
        </w:rPr>
      </w:pPr>
    </w:p>
    <w:p w14:paraId="32797846" w14:textId="77777777" w:rsidR="00A8300C" w:rsidRPr="003044FA" w:rsidRDefault="00A8300C" w:rsidP="00521F16">
      <w:pPr>
        <w:rPr>
          <w:snapToGrid w:val="0"/>
          <w:lang w:val="lt-LT" w:eastAsia="lt-LT"/>
        </w:rPr>
      </w:pPr>
      <w:r w:rsidRPr="003044FA">
        <w:rPr>
          <w:snapToGrid w:val="0"/>
          <w:lang w:val="lt-LT" w:eastAsia="lt-LT"/>
        </w:rPr>
        <w:t>Meloksikamas</w:t>
      </w:r>
    </w:p>
    <w:p w14:paraId="7907E85F" w14:textId="77777777" w:rsidR="00A8300C" w:rsidRPr="003044FA" w:rsidRDefault="00A8300C" w:rsidP="00521F16">
      <w:pPr>
        <w:rPr>
          <w:snapToGrid w:val="0"/>
          <w:lang w:val="lt-LT" w:eastAsia="lt-LT"/>
        </w:rPr>
      </w:pPr>
    </w:p>
    <w:p w14:paraId="3F6A87A3" w14:textId="77777777" w:rsidR="00A8300C" w:rsidRPr="003044FA" w:rsidRDefault="00A8300C" w:rsidP="00521F16">
      <w:pPr>
        <w:rPr>
          <w:snapToGrid w:val="0"/>
          <w:lang w:val="lt-LT" w:eastAsia="lt-LT"/>
        </w:rPr>
      </w:pPr>
    </w:p>
    <w:p w14:paraId="74E24D41" w14:textId="77777777" w:rsidR="00A8300C" w:rsidRPr="003044FA" w:rsidRDefault="00A8300C" w:rsidP="00521F16">
      <w:pPr>
        <w:pBdr>
          <w:top w:val="single" w:sz="4" w:space="1" w:color="auto"/>
          <w:left w:val="single" w:sz="4" w:space="4" w:color="auto"/>
          <w:bottom w:val="single" w:sz="4" w:space="1" w:color="auto"/>
          <w:right w:val="single" w:sz="4" w:space="4" w:color="auto"/>
        </w:pBdr>
        <w:tabs>
          <w:tab w:val="left" w:pos="567"/>
        </w:tabs>
        <w:ind w:left="567" w:hanging="567"/>
        <w:rPr>
          <w:snapToGrid w:val="0"/>
          <w:lang w:val="lt-LT" w:eastAsia="lt-LT"/>
        </w:rPr>
      </w:pPr>
      <w:r w:rsidRPr="003044FA">
        <w:rPr>
          <w:b/>
          <w:bCs/>
          <w:snapToGrid w:val="0"/>
          <w:lang w:val="lt-LT" w:eastAsia="lt-LT"/>
        </w:rPr>
        <w:t>2.</w:t>
      </w:r>
      <w:r w:rsidRPr="003044FA">
        <w:rPr>
          <w:b/>
          <w:bCs/>
          <w:snapToGrid w:val="0"/>
          <w:lang w:val="lt-LT" w:eastAsia="lt-LT"/>
        </w:rPr>
        <w:tab/>
      </w:r>
      <w:r w:rsidRPr="003044FA">
        <w:rPr>
          <w:b/>
          <w:bCs/>
          <w:caps/>
          <w:lang w:val="lt-LT"/>
        </w:rPr>
        <w:t>REGISTRUOTOJO</w:t>
      </w:r>
      <w:r w:rsidRPr="003044FA">
        <w:rPr>
          <w:b/>
          <w:bCs/>
          <w:caps/>
          <w:snapToGrid w:val="0"/>
          <w:lang w:val="lt-LT" w:eastAsia="lt-LT"/>
        </w:rPr>
        <w:t xml:space="preserve"> PAVADINIMAS</w:t>
      </w:r>
    </w:p>
    <w:p w14:paraId="28BABD09" w14:textId="77777777" w:rsidR="00A8300C" w:rsidRPr="003044FA" w:rsidRDefault="00A8300C" w:rsidP="00521F16">
      <w:pPr>
        <w:rPr>
          <w:snapToGrid w:val="0"/>
          <w:lang w:val="lt-LT" w:eastAsia="lt-LT"/>
        </w:rPr>
      </w:pPr>
    </w:p>
    <w:p w14:paraId="1EF2D704" w14:textId="77777777" w:rsidR="00A8300C" w:rsidRPr="003044FA" w:rsidRDefault="00A8300C" w:rsidP="00521F16">
      <w:pPr>
        <w:tabs>
          <w:tab w:val="left" w:pos="1418"/>
        </w:tabs>
        <w:rPr>
          <w:snapToGrid w:val="0"/>
          <w:lang w:val="lt-LT" w:eastAsia="lt-LT"/>
        </w:rPr>
      </w:pPr>
      <w:r w:rsidRPr="003044FA">
        <w:rPr>
          <w:snapToGrid w:val="0"/>
          <w:lang w:val="lt-LT" w:eastAsia="lt-LT"/>
        </w:rPr>
        <w:t>Boehringer Ingelheim Vetmedica GmbH</w:t>
      </w:r>
    </w:p>
    <w:p w14:paraId="652F78A3" w14:textId="77777777" w:rsidR="00A8300C" w:rsidRPr="003044FA" w:rsidRDefault="00A8300C" w:rsidP="00521F16">
      <w:pPr>
        <w:rPr>
          <w:snapToGrid w:val="0"/>
          <w:lang w:val="lt-LT" w:eastAsia="lt-LT"/>
        </w:rPr>
      </w:pPr>
    </w:p>
    <w:p w14:paraId="6933EA4A" w14:textId="77777777" w:rsidR="00A8300C" w:rsidRPr="003044FA" w:rsidRDefault="00A8300C" w:rsidP="00521F16">
      <w:pPr>
        <w:rPr>
          <w:snapToGrid w:val="0"/>
          <w:lang w:val="lt-LT" w:eastAsia="lt-LT"/>
        </w:rPr>
      </w:pPr>
    </w:p>
    <w:p w14:paraId="07B01A5D" w14:textId="77777777" w:rsidR="00A8300C" w:rsidRPr="003044FA" w:rsidRDefault="00A8300C" w:rsidP="00521F16">
      <w:pPr>
        <w:pBdr>
          <w:top w:val="single" w:sz="4" w:space="1" w:color="auto"/>
          <w:left w:val="single" w:sz="4" w:space="4" w:color="auto"/>
          <w:bottom w:val="single" w:sz="4" w:space="1" w:color="auto"/>
          <w:right w:val="single" w:sz="4" w:space="4" w:color="auto"/>
        </w:pBdr>
        <w:tabs>
          <w:tab w:val="left" w:pos="567"/>
        </w:tabs>
        <w:ind w:left="567" w:hanging="567"/>
        <w:rPr>
          <w:snapToGrid w:val="0"/>
          <w:lang w:val="lt-LT" w:eastAsia="lt-LT"/>
        </w:rPr>
      </w:pPr>
      <w:r w:rsidRPr="003044FA">
        <w:rPr>
          <w:b/>
          <w:bCs/>
          <w:snapToGrid w:val="0"/>
          <w:lang w:val="lt-LT" w:eastAsia="lt-LT"/>
        </w:rPr>
        <w:t>3.</w:t>
      </w:r>
      <w:r w:rsidRPr="003044FA">
        <w:rPr>
          <w:b/>
          <w:bCs/>
          <w:snapToGrid w:val="0"/>
          <w:lang w:val="lt-LT" w:eastAsia="lt-LT"/>
        </w:rPr>
        <w:tab/>
        <w:t>TINKAMUMO DATA</w:t>
      </w:r>
    </w:p>
    <w:p w14:paraId="09F01078" w14:textId="77777777" w:rsidR="00A8300C" w:rsidRPr="003044FA" w:rsidRDefault="00A8300C" w:rsidP="00521F16">
      <w:pPr>
        <w:rPr>
          <w:snapToGrid w:val="0"/>
          <w:lang w:val="lt-LT" w:eastAsia="lt-LT"/>
        </w:rPr>
      </w:pPr>
    </w:p>
    <w:p w14:paraId="59B4854A" w14:textId="77777777" w:rsidR="00A8300C" w:rsidRPr="003044FA" w:rsidRDefault="00A8300C" w:rsidP="00521F16">
      <w:pPr>
        <w:rPr>
          <w:snapToGrid w:val="0"/>
          <w:lang w:val="lt-LT" w:eastAsia="lt-LT"/>
        </w:rPr>
      </w:pPr>
      <w:r w:rsidRPr="003044FA">
        <w:rPr>
          <w:snapToGrid w:val="0"/>
          <w:lang w:val="lt-LT" w:eastAsia="lt-LT"/>
        </w:rPr>
        <w:t>EXP {mėnuo/metai}</w:t>
      </w:r>
    </w:p>
    <w:p w14:paraId="7D6A3C79" w14:textId="77777777" w:rsidR="00A8300C" w:rsidRPr="003044FA" w:rsidRDefault="00A8300C" w:rsidP="00521F16">
      <w:pPr>
        <w:rPr>
          <w:snapToGrid w:val="0"/>
          <w:lang w:val="lt-LT" w:eastAsia="lt-LT"/>
        </w:rPr>
      </w:pPr>
    </w:p>
    <w:p w14:paraId="6F9EF0EE" w14:textId="77777777" w:rsidR="00A8300C" w:rsidRPr="003044FA" w:rsidRDefault="00A8300C" w:rsidP="00521F16">
      <w:pPr>
        <w:rPr>
          <w:snapToGrid w:val="0"/>
          <w:lang w:val="lt-LT" w:eastAsia="lt-LT"/>
        </w:rPr>
      </w:pPr>
    </w:p>
    <w:p w14:paraId="3F8DC7C8" w14:textId="77777777" w:rsidR="00A8300C" w:rsidRPr="003044FA" w:rsidRDefault="00A8300C" w:rsidP="00521F16">
      <w:pPr>
        <w:pBdr>
          <w:top w:val="single" w:sz="4" w:space="1" w:color="auto"/>
          <w:left w:val="single" w:sz="4" w:space="4" w:color="auto"/>
          <w:bottom w:val="single" w:sz="4" w:space="1" w:color="auto"/>
          <w:right w:val="single" w:sz="4" w:space="4" w:color="auto"/>
        </w:pBdr>
        <w:tabs>
          <w:tab w:val="left" w:pos="567"/>
        </w:tabs>
        <w:ind w:left="567" w:hanging="567"/>
        <w:rPr>
          <w:b/>
          <w:bCs/>
          <w:snapToGrid w:val="0"/>
          <w:lang w:val="lt-LT" w:eastAsia="lt-LT"/>
        </w:rPr>
      </w:pPr>
      <w:r w:rsidRPr="003044FA">
        <w:rPr>
          <w:b/>
          <w:bCs/>
          <w:snapToGrid w:val="0"/>
          <w:lang w:val="lt-LT" w:eastAsia="lt-LT"/>
        </w:rPr>
        <w:t>4.</w:t>
      </w:r>
      <w:r w:rsidRPr="003044FA">
        <w:rPr>
          <w:b/>
          <w:bCs/>
          <w:snapToGrid w:val="0"/>
          <w:lang w:val="lt-LT" w:eastAsia="lt-LT"/>
        </w:rPr>
        <w:tab/>
      </w:r>
      <w:r w:rsidRPr="003044FA">
        <w:rPr>
          <w:b/>
          <w:bCs/>
          <w:caps/>
          <w:snapToGrid w:val="0"/>
          <w:lang w:val="lt-LT" w:eastAsia="lt-LT"/>
        </w:rPr>
        <w:t>SERIJOS NUMERIS</w:t>
      </w:r>
    </w:p>
    <w:p w14:paraId="3D361E18" w14:textId="77777777" w:rsidR="00A8300C" w:rsidRPr="003044FA" w:rsidRDefault="00A8300C" w:rsidP="00521F16">
      <w:pPr>
        <w:rPr>
          <w:snapToGrid w:val="0"/>
          <w:lang w:val="lt-LT" w:eastAsia="lt-LT"/>
        </w:rPr>
      </w:pPr>
    </w:p>
    <w:p w14:paraId="602D61C6" w14:textId="77777777" w:rsidR="00A8300C" w:rsidRPr="003044FA" w:rsidRDefault="00A8300C" w:rsidP="00521F16">
      <w:pPr>
        <w:rPr>
          <w:snapToGrid w:val="0"/>
          <w:lang w:val="lt-LT" w:eastAsia="lt-LT"/>
        </w:rPr>
      </w:pPr>
      <w:r w:rsidRPr="003044FA">
        <w:rPr>
          <w:snapToGrid w:val="0"/>
          <w:lang w:val="lt-LT" w:eastAsia="lt-LT"/>
        </w:rPr>
        <w:t>Lot {numeris}</w:t>
      </w:r>
    </w:p>
    <w:p w14:paraId="480CC7B7" w14:textId="77777777" w:rsidR="00A8300C" w:rsidRPr="003044FA" w:rsidRDefault="00A8300C" w:rsidP="00521F16">
      <w:pPr>
        <w:rPr>
          <w:snapToGrid w:val="0"/>
          <w:lang w:val="lt-LT" w:eastAsia="lt-LT"/>
        </w:rPr>
      </w:pPr>
    </w:p>
    <w:p w14:paraId="2D5688B4" w14:textId="77777777" w:rsidR="00A8300C" w:rsidRPr="003044FA" w:rsidRDefault="00A8300C" w:rsidP="00521F16">
      <w:pPr>
        <w:rPr>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8"/>
      </w:tblGrid>
      <w:tr w:rsidR="00A8300C" w:rsidRPr="003044FA" w14:paraId="54A29ED4" w14:textId="77777777">
        <w:tc>
          <w:tcPr>
            <w:tcW w:w="9627" w:type="dxa"/>
          </w:tcPr>
          <w:p w14:paraId="6BC73755" w14:textId="77777777" w:rsidR="00A8300C" w:rsidRPr="003044FA" w:rsidRDefault="00A8300C" w:rsidP="00521F16">
            <w:pPr>
              <w:ind w:left="546" w:hanging="546"/>
              <w:rPr>
                <w:b/>
                <w:bCs/>
                <w:caps/>
                <w:lang w:val="lt-LT"/>
              </w:rPr>
            </w:pPr>
            <w:r w:rsidRPr="003044FA">
              <w:rPr>
                <w:b/>
                <w:bCs/>
                <w:caps/>
                <w:lang w:val="lt-LT"/>
              </w:rPr>
              <w:t>5.</w:t>
            </w:r>
            <w:r w:rsidRPr="003044FA">
              <w:rPr>
                <w:b/>
                <w:bCs/>
                <w:caps/>
                <w:lang w:val="lt-LT"/>
              </w:rPr>
              <w:tab/>
              <w:t>NUORODA „TIK VETERINARINIAM NAUDOJIMUI“</w:t>
            </w:r>
          </w:p>
        </w:tc>
      </w:tr>
    </w:tbl>
    <w:p w14:paraId="7DB41B08" w14:textId="77777777" w:rsidR="00A8300C" w:rsidRPr="003044FA" w:rsidRDefault="00A8300C" w:rsidP="00521F16">
      <w:pPr>
        <w:rPr>
          <w:lang w:val="lt-LT"/>
        </w:rPr>
      </w:pPr>
    </w:p>
    <w:p w14:paraId="017DF0F4" w14:textId="77777777" w:rsidR="00A8300C" w:rsidRPr="003044FA" w:rsidRDefault="00A8300C" w:rsidP="00521F16">
      <w:pPr>
        <w:rPr>
          <w:lang w:val="lt-LT"/>
        </w:rPr>
      </w:pPr>
      <w:r w:rsidRPr="003044FA">
        <w:rPr>
          <w:highlight w:val="lightGray"/>
          <w:lang w:val="lt-LT"/>
        </w:rPr>
        <w:t>Tik veterinariniam naudojimui.</w:t>
      </w:r>
    </w:p>
    <w:p w14:paraId="57917B9C" w14:textId="77777777" w:rsidR="00A8300C" w:rsidRPr="003044FA" w:rsidRDefault="00A8300C" w:rsidP="00521F16">
      <w:pPr>
        <w:rPr>
          <w:lang w:val="lt-LT"/>
        </w:rPr>
      </w:pPr>
      <w:r w:rsidRPr="003044FA">
        <w:rPr>
          <w:snapToGrid w:val="0"/>
          <w:lang w:val="lt-LT" w:eastAsia="lt-LT"/>
        </w:rPr>
        <w:br w:type="page"/>
      </w:r>
    </w:p>
    <w:p w14:paraId="033FE7A5" w14:textId="77777777" w:rsidR="00A8300C" w:rsidRPr="003044FA" w:rsidRDefault="00A8300C" w:rsidP="00521F16">
      <w:pPr>
        <w:pBdr>
          <w:top w:val="single" w:sz="4" w:space="1" w:color="auto"/>
          <w:left w:val="single" w:sz="4" w:space="4" w:color="auto"/>
          <w:bottom w:val="single" w:sz="4" w:space="1" w:color="auto"/>
          <w:right w:val="single" w:sz="4" w:space="4" w:color="auto"/>
        </w:pBdr>
        <w:rPr>
          <w:b/>
          <w:bCs/>
          <w:lang w:val="lt-LT"/>
        </w:rPr>
      </w:pPr>
      <w:r w:rsidRPr="003044FA">
        <w:rPr>
          <w:b/>
          <w:bCs/>
          <w:lang w:val="lt-LT"/>
        </w:rPr>
        <w:lastRenderedPageBreak/>
        <w:t xml:space="preserve">DUOMENYS, KURIE TURI BŪTI ANT ANTRINĖS PAKUOTĖS </w:t>
      </w:r>
    </w:p>
    <w:p w14:paraId="45A646F5"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p>
    <w:p w14:paraId="16FD10AE" w14:textId="77777777" w:rsidR="00A8300C" w:rsidRPr="003044FA" w:rsidRDefault="00A8300C" w:rsidP="002270BD">
      <w:pPr>
        <w:pBdr>
          <w:top w:val="single" w:sz="4" w:space="1" w:color="auto"/>
          <w:left w:val="single" w:sz="4" w:space="4" w:color="auto"/>
          <w:bottom w:val="single" w:sz="4" w:space="1" w:color="auto"/>
          <w:right w:val="single" w:sz="4" w:space="4" w:color="auto"/>
        </w:pBdr>
        <w:ind w:left="567" w:hanging="567"/>
        <w:rPr>
          <w:b/>
          <w:bCs/>
          <w:lang w:val="lt-LT"/>
        </w:rPr>
      </w:pPr>
      <w:r w:rsidRPr="003044FA">
        <w:rPr>
          <w:b/>
          <w:bCs/>
          <w:lang w:val="lt-LT"/>
        </w:rPr>
        <w:t>Dėžutės po 3 ml, 10 ml, 15 ml ir 30 ml</w:t>
      </w:r>
    </w:p>
    <w:p w14:paraId="0575AE5E" w14:textId="77777777" w:rsidR="00A8300C" w:rsidRPr="003044FA" w:rsidRDefault="00A8300C" w:rsidP="00521F16">
      <w:pPr>
        <w:ind w:left="567" w:hanging="567"/>
        <w:rPr>
          <w:lang w:val="lt-LT"/>
        </w:rPr>
      </w:pPr>
    </w:p>
    <w:p w14:paraId="0EAF06BF"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1.</w:t>
      </w:r>
      <w:r w:rsidRPr="003044FA">
        <w:rPr>
          <w:b/>
          <w:bCs/>
          <w:lang w:val="lt-LT"/>
        </w:rPr>
        <w:tab/>
        <w:t>VETERINARINIO VAISTO PAVADINIMAS</w:t>
      </w:r>
    </w:p>
    <w:p w14:paraId="6BA28282" w14:textId="77777777" w:rsidR="00A8300C" w:rsidRPr="003044FA" w:rsidRDefault="00A8300C" w:rsidP="00521F16">
      <w:pPr>
        <w:rPr>
          <w:lang w:val="lt-LT"/>
        </w:rPr>
      </w:pPr>
    </w:p>
    <w:p w14:paraId="5475AD1C" w14:textId="77777777" w:rsidR="00A8300C" w:rsidRPr="003044FA" w:rsidRDefault="00A8300C" w:rsidP="00521F16">
      <w:pPr>
        <w:outlineLvl w:val="1"/>
        <w:rPr>
          <w:lang w:val="lt-LT"/>
        </w:rPr>
      </w:pPr>
      <w:r w:rsidRPr="003044FA">
        <w:rPr>
          <w:lang w:val="lt-LT"/>
        </w:rPr>
        <w:t>Metacam 0,5 mg/ml, geriamoji suspensija katėms ir jūrų kiaulytėms</w:t>
      </w:r>
    </w:p>
    <w:p w14:paraId="417EFCFD" w14:textId="77777777" w:rsidR="00A8300C" w:rsidRPr="003044FA" w:rsidRDefault="00A8300C" w:rsidP="00521F16">
      <w:pPr>
        <w:rPr>
          <w:lang w:val="lt-LT"/>
        </w:rPr>
      </w:pPr>
      <w:r w:rsidRPr="003044FA">
        <w:rPr>
          <w:lang w:val="lt-LT"/>
        </w:rPr>
        <w:t>Meloksikamas</w:t>
      </w:r>
    </w:p>
    <w:p w14:paraId="3FBC4C61" w14:textId="77777777" w:rsidR="00A8300C" w:rsidRPr="003044FA" w:rsidRDefault="00A8300C" w:rsidP="00521F16">
      <w:pPr>
        <w:rPr>
          <w:lang w:val="lt-LT"/>
        </w:rPr>
      </w:pPr>
    </w:p>
    <w:p w14:paraId="35CAF03E" w14:textId="77777777" w:rsidR="00A8300C" w:rsidRPr="003044FA" w:rsidRDefault="00A8300C" w:rsidP="00521F16">
      <w:pPr>
        <w:rPr>
          <w:lang w:val="lt-LT"/>
        </w:rPr>
      </w:pPr>
    </w:p>
    <w:p w14:paraId="456F4D8B"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2.</w:t>
      </w:r>
      <w:r w:rsidRPr="003044FA">
        <w:rPr>
          <w:b/>
          <w:bCs/>
          <w:lang w:val="lt-LT"/>
        </w:rPr>
        <w:tab/>
      </w:r>
      <w:r w:rsidRPr="003044FA">
        <w:rPr>
          <w:b/>
          <w:bCs/>
          <w:caps/>
          <w:lang w:val="lt-LT"/>
        </w:rPr>
        <w:t>VEIKLIOJI (-IOSIOS) MEDŽIAGA (-os)</w:t>
      </w:r>
    </w:p>
    <w:p w14:paraId="59FEB139" w14:textId="77777777" w:rsidR="00A8300C" w:rsidRPr="003044FA" w:rsidRDefault="00A8300C" w:rsidP="00521F16">
      <w:pPr>
        <w:rPr>
          <w:lang w:val="lt-LT" w:eastAsia="de-DE"/>
        </w:rPr>
      </w:pPr>
    </w:p>
    <w:p w14:paraId="1AE1CED8" w14:textId="77777777" w:rsidR="00A8300C" w:rsidRPr="003044FA" w:rsidRDefault="00A8300C" w:rsidP="00521F16">
      <w:pPr>
        <w:tabs>
          <w:tab w:val="left" w:pos="1418"/>
        </w:tabs>
        <w:rPr>
          <w:lang w:val="lt-LT" w:eastAsia="de-DE"/>
        </w:rPr>
      </w:pPr>
      <w:r w:rsidRPr="003044FA">
        <w:rPr>
          <w:lang w:val="lt-LT" w:eastAsia="de-DE"/>
        </w:rPr>
        <w:t>Meloksikamas 0,5 mg/ml.</w:t>
      </w:r>
    </w:p>
    <w:p w14:paraId="63C906F7" w14:textId="77777777" w:rsidR="00A8300C" w:rsidRPr="003044FA" w:rsidRDefault="00A8300C" w:rsidP="00521F16">
      <w:pPr>
        <w:rPr>
          <w:lang w:val="lt-LT"/>
        </w:rPr>
      </w:pPr>
    </w:p>
    <w:p w14:paraId="321D0B0C" w14:textId="77777777" w:rsidR="00A8300C" w:rsidRPr="003044FA" w:rsidRDefault="00A8300C" w:rsidP="00521F16">
      <w:pPr>
        <w:rPr>
          <w:lang w:val="lt-LT"/>
        </w:rPr>
      </w:pPr>
    </w:p>
    <w:p w14:paraId="1F3D929E"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3.</w:t>
      </w:r>
      <w:r w:rsidRPr="003044FA">
        <w:rPr>
          <w:b/>
          <w:bCs/>
          <w:lang w:val="lt-LT"/>
        </w:rPr>
        <w:tab/>
        <w:t>VAISTO FORMA</w:t>
      </w:r>
    </w:p>
    <w:p w14:paraId="182E8746" w14:textId="77777777" w:rsidR="00A8300C" w:rsidRPr="003044FA" w:rsidRDefault="00A8300C" w:rsidP="00521F16">
      <w:pPr>
        <w:rPr>
          <w:lang w:val="lt-LT"/>
        </w:rPr>
      </w:pPr>
    </w:p>
    <w:p w14:paraId="4C085408" w14:textId="77777777" w:rsidR="00A8300C" w:rsidRPr="003044FA" w:rsidRDefault="00A8300C" w:rsidP="00521F16">
      <w:pPr>
        <w:rPr>
          <w:lang w:val="lt-LT"/>
        </w:rPr>
      </w:pPr>
      <w:r w:rsidRPr="003044FA">
        <w:rPr>
          <w:highlight w:val="lightGray"/>
          <w:lang w:val="lt-LT"/>
        </w:rPr>
        <w:t>Geriamoji suspensija.</w:t>
      </w:r>
    </w:p>
    <w:p w14:paraId="768C9B4F" w14:textId="77777777" w:rsidR="00A8300C" w:rsidRPr="003044FA" w:rsidRDefault="00A8300C" w:rsidP="00521F16">
      <w:pPr>
        <w:rPr>
          <w:lang w:val="lt-LT"/>
        </w:rPr>
      </w:pPr>
    </w:p>
    <w:p w14:paraId="0B2F0ED4" w14:textId="77777777" w:rsidR="00A8300C" w:rsidRPr="003044FA" w:rsidRDefault="00A8300C" w:rsidP="00521F16">
      <w:pPr>
        <w:rPr>
          <w:lang w:val="lt-LT"/>
        </w:rPr>
      </w:pPr>
    </w:p>
    <w:p w14:paraId="27588880"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4.</w:t>
      </w:r>
      <w:r w:rsidRPr="003044FA">
        <w:rPr>
          <w:b/>
          <w:bCs/>
          <w:lang w:val="lt-LT"/>
        </w:rPr>
        <w:tab/>
        <w:t>PAKUOTĖS DYDIS</w:t>
      </w:r>
    </w:p>
    <w:p w14:paraId="0A7953CC" w14:textId="77777777" w:rsidR="00A8300C" w:rsidRPr="003044FA" w:rsidRDefault="00A8300C" w:rsidP="00521F16">
      <w:pPr>
        <w:rPr>
          <w:lang w:val="lt-LT"/>
        </w:rPr>
      </w:pPr>
    </w:p>
    <w:p w14:paraId="6B905C8C" w14:textId="77777777" w:rsidR="00A8300C" w:rsidRPr="003044FA" w:rsidRDefault="00A8300C" w:rsidP="00521F16">
      <w:pPr>
        <w:rPr>
          <w:highlight w:val="lightGray"/>
          <w:lang w:val="lt-LT"/>
        </w:rPr>
      </w:pPr>
      <w:r w:rsidRPr="003044FA">
        <w:rPr>
          <w:lang w:val="lt-LT"/>
        </w:rPr>
        <w:t>3 ml</w:t>
      </w:r>
    </w:p>
    <w:p w14:paraId="1C3B63D8" w14:textId="77777777" w:rsidR="00A8300C" w:rsidRPr="003044FA" w:rsidRDefault="00A8300C" w:rsidP="00521F16">
      <w:pPr>
        <w:rPr>
          <w:lang w:val="lt-LT"/>
        </w:rPr>
      </w:pPr>
      <w:r w:rsidRPr="003044FA">
        <w:rPr>
          <w:highlight w:val="lightGray"/>
          <w:lang w:val="lt-LT"/>
        </w:rPr>
        <w:t>10 ml</w:t>
      </w:r>
    </w:p>
    <w:p w14:paraId="2D72080C" w14:textId="77777777" w:rsidR="00A8300C" w:rsidRPr="003044FA" w:rsidRDefault="00A8300C" w:rsidP="00521F16">
      <w:pPr>
        <w:rPr>
          <w:lang w:val="lt-LT"/>
        </w:rPr>
      </w:pPr>
      <w:r w:rsidRPr="003044FA">
        <w:rPr>
          <w:highlight w:val="lightGray"/>
          <w:lang w:val="lt-LT"/>
        </w:rPr>
        <w:t>15 ml</w:t>
      </w:r>
    </w:p>
    <w:p w14:paraId="0AAB7F24" w14:textId="77777777" w:rsidR="00A8300C" w:rsidRPr="003044FA" w:rsidRDefault="00A8300C" w:rsidP="00521F16">
      <w:pPr>
        <w:rPr>
          <w:lang w:val="lt-LT"/>
        </w:rPr>
      </w:pPr>
      <w:r w:rsidRPr="003044FA">
        <w:rPr>
          <w:highlight w:val="lightGray"/>
          <w:lang w:val="lt-LT"/>
        </w:rPr>
        <w:t>30 ml</w:t>
      </w:r>
    </w:p>
    <w:p w14:paraId="70394631" w14:textId="77777777" w:rsidR="00A8300C" w:rsidRPr="003044FA" w:rsidRDefault="00A8300C" w:rsidP="00521F16">
      <w:pPr>
        <w:rPr>
          <w:lang w:val="lt-LT"/>
        </w:rPr>
      </w:pPr>
    </w:p>
    <w:p w14:paraId="6046B5E4" w14:textId="77777777" w:rsidR="00A8300C" w:rsidRPr="003044FA" w:rsidRDefault="00A8300C" w:rsidP="00521F16">
      <w:pPr>
        <w:rPr>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8"/>
      </w:tblGrid>
      <w:tr w:rsidR="00A8300C" w:rsidRPr="003044FA" w14:paraId="5030D22A" w14:textId="77777777">
        <w:tc>
          <w:tcPr>
            <w:tcW w:w="9288" w:type="dxa"/>
          </w:tcPr>
          <w:p w14:paraId="13BCE1D8" w14:textId="77777777" w:rsidR="00A8300C" w:rsidRPr="003044FA" w:rsidRDefault="00A8300C" w:rsidP="00521F16">
            <w:pPr>
              <w:ind w:left="567" w:hanging="567"/>
              <w:rPr>
                <w:b/>
                <w:bCs/>
                <w:caps/>
                <w:lang w:val="lt-LT"/>
              </w:rPr>
            </w:pPr>
            <w:r w:rsidRPr="003044FA">
              <w:rPr>
                <w:b/>
                <w:bCs/>
                <w:caps/>
                <w:lang w:val="lt-LT"/>
              </w:rPr>
              <w:t>5.</w:t>
            </w:r>
            <w:r w:rsidRPr="003044FA">
              <w:rPr>
                <w:b/>
                <w:bCs/>
                <w:caps/>
                <w:lang w:val="lt-LT"/>
              </w:rPr>
              <w:tab/>
              <w:t>PASKIRTIES GYVŪNŲ RŪŠIS (-YS)</w:t>
            </w:r>
          </w:p>
        </w:tc>
      </w:tr>
    </w:tbl>
    <w:p w14:paraId="7BFB8606" w14:textId="77777777" w:rsidR="00A8300C" w:rsidRPr="003044FA" w:rsidRDefault="00A8300C" w:rsidP="00521F16">
      <w:pPr>
        <w:tabs>
          <w:tab w:val="left" w:pos="709"/>
        </w:tabs>
        <w:ind w:left="567" w:hanging="567"/>
        <w:rPr>
          <w:lang w:val="lt-LT"/>
        </w:rPr>
      </w:pPr>
    </w:p>
    <w:p w14:paraId="7B517C2D" w14:textId="77777777" w:rsidR="00A8300C" w:rsidRPr="003044FA" w:rsidRDefault="00A8300C" w:rsidP="00521F16">
      <w:pPr>
        <w:tabs>
          <w:tab w:val="left" w:pos="709"/>
        </w:tabs>
        <w:ind w:left="567" w:hanging="567"/>
        <w:rPr>
          <w:lang w:val="lt-LT"/>
        </w:rPr>
      </w:pPr>
      <w:r w:rsidRPr="003044FA">
        <w:rPr>
          <w:highlight w:val="lightGray"/>
          <w:lang w:val="lt-LT"/>
        </w:rPr>
        <w:t>Katės ir jūrų kiaulytės</w:t>
      </w:r>
    </w:p>
    <w:p w14:paraId="0015CF0D" w14:textId="77777777" w:rsidR="00A8300C" w:rsidRPr="003044FA" w:rsidRDefault="00A8300C" w:rsidP="00521F16">
      <w:pPr>
        <w:rPr>
          <w:lang w:val="lt-LT"/>
        </w:rPr>
      </w:pPr>
    </w:p>
    <w:p w14:paraId="5FB4CD35" w14:textId="77777777" w:rsidR="00A8300C" w:rsidRPr="003044FA" w:rsidRDefault="00A8300C" w:rsidP="00521F16">
      <w:pPr>
        <w:rPr>
          <w:lang w:val="lt-LT"/>
        </w:rPr>
      </w:pPr>
    </w:p>
    <w:p w14:paraId="36315FE5"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6.</w:t>
      </w:r>
      <w:r w:rsidRPr="003044FA">
        <w:rPr>
          <w:b/>
          <w:bCs/>
          <w:lang w:val="lt-LT"/>
        </w:rPr>
        <w:tab/>
        <w:t>INDIKACIJA (-OS)</w:t>
      </w:r>
    </w:p>
    <w:p w14:paraId="1F389C0D" w14:textId="77777777" w:rsidR="00A8300C" w:rsidRPr="003044FA" w:rsidRDefault="00A8300C" w:rsidP="00521F16">
      <w:pPr>
        <w:rPr>
          <w:lang w:val="lt-LT"/>
        </w:rPr>
      </w:pPr>
    </w:p>
    <w:p w14:paraId="59C7599D" w14:textId="77777777" w:rsidR="00A8300C" w:rsidRPr="003044FA" w:rsidRDefault="00A8300C" w:rsidP="00521F16">
      <w:pPr>
        <w:rPr>
          <w:lang w:val="lt-LT"/>
        </w:rPr>
      </w:pPr>
    </w:p>
    <w:p w14:paraId="4FC5D365" w14:textId="77777777" w:rsidR="00A8300C" w:rsidRPr="003044FA" w:rsidRDefault="00A8300C" w:rsidP="00521F16">
      <w:pPr>
        <w:rPr>
          <w:lang w:val="lt-LT"/>
        </w:rPr>
      </w:pPr>
    </w:p>
    <w:p w14:paraId="734BB117"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7.</w:t>
      </w:r>
      <w:r w:rsidRPr="003044FA">
        <w:rPr>
          <w:b/>
          <w:bCs/>
          <w:lang w:val="lt-LT"/>
        </w:rPr>
        <w:tab/>
      </w:r>
      <w:r w:rsidRPr="003044FA">
        <w:rPr>
          <w:b/>
          <w:bCs/>
          <w:caps/>
          <w:lang w:val="lt-LT"/>
        </w:rPr>
        <w:t>NAUDOJIMO BŪDAS (-aI) IR METODAS</w:t>
      </w:r>
    </w:p>
    <w:p w14:paraId="39D5B2AC" w14:textId="77777777" w:rsidR="00A8300C" w:rsidRPr="003044FA" w:rsidRDefault="00A8300C" w:rsidP="00521F16">
      <w:pPr>
        <w:rPr>
          <w:lang w:val="lt-LT"/>
        </w:rPr>
      </w:pPr>
    </w:p>
    <w:p w14:paraId="563438F0" w14:textId="77777777" w:rsidR="00A8300C" w:rsidRPr="003044FA" w:rsidRDefault="00A8300C" w:rsidP="00521F16">
      <w:pPr>
        <w:rPr>
          <w:lang w:val="lt-LT"/>
        </w:rPr>
      </w:pPr>
      <w:r w:rsidRPr="003044FA">
        <w:rPr>
          <w:lang w:val="lt-LT"/>
        </w:rPr>
        <w:t>Prieš naudojant reikia gerai suplakti.</w:t>
      </w:r>
    </w:p>
    <w:p w14:paraId="2C7941D4" w14:textId="77777777" w:rsidR="00A8300C" w:rsidRPr="003044FA" w:rsidRDefault="00A8300C" w:rsidP="00521F16">
      <w:pPr>
        <w:rPr>
          <w:i/>
          <w:iCs/>
          <w:lang w:val="lt-LT"/>
        </w:rPr>
      </w:pPr>
      <w:r w:rsidRPr="003044FA">
        <w:rPr>
          <w:lang w:val="lt-LT"/>
        </w:rPr>
        <w:t xml:space="preserve">Duoti </w:t>
      </w:r>
      <w:r w:rsidRPr="003044FA">
        <w:rPr>
          <w:i/>
          <w:iCs/>
          <w:lang w:val="lt-LT"/>
        </w:rPr>
        <w:t>per os.</w:t>
      </w:r>
    </w:p>
    <w:p w14:paraId="42DF3868" w14:textId="77777777" w:rsidR="00A8300C" w:rsidRPr="003044FA" w:rsidRDefault="00A8300C" w:rsidP="00521F16">
      <w:pPr>
        <w:rPr>
          <w:lang w:val="lt-LT"/>
        </w:rPr>
      </w:pPr>
      <w:r w:rsidRPr="003044FA">
        <w:rPr>
          <w:lang w:val="lt-LT"/>
        </w:rPr>
        <w:t>Prieš naudojant būtina perskaityti informacinį lapelį.</w:t>
      </w:r>
    </w:p>
    <w:p w14:paraId="0883D82F" w14:textId="77777777" w:rsidR="00A8300C" w:rsidRPr="003044FA" w:rsidRDefault="00A8300C" w:rsidP="00521F16">
      <w:pPr>
        <w:rPr>
          <w:lang w:val="lt-LT"/>
        </w:rPr>
      </w:pPr>
    </w:p>
    <w:p w14:paraId="450933DA" w14:textId="77777777" w:rsidR="00A8300C" w:rsidRPr="003044FA" w:rsidRDefault="00A8300C" w:rsidP="00521F16">
      <w:pPr>
        <w:rPr>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8"/>
      </w:tblGrid>
      <w:tr w:rsidR="00A8300C" w:rsidRPr="003044FA" w14:paraId="49A29684" w14:textId="77777777">
        <w:tc>
          <w:tcPr>
            <w:tcW w:w="9286" w:type="dxa"/>
          </w:tcPr>
          <w:p w14:paraId="0D17158E" w14:textId="77777777" w:rsidR="00A8300C" w:rsidRPr="003044FA" w:rsidRDefault="00A8300C" w:rsidP="00521F16">
            <w:pPr>
              <w:ind w:left="567" w:hanging="567"/>
              <w:rPr>
                <w:b/>
                <w:bCs/>
                <w:caps/>
                <w:lang w:val="lt-LT"/>
              </w:rPr>
            </w:pPr>
            <w:r w:rsidRPr="003044FA">
              <w:rPr>
                <w:b/>
                <w:bCs/>
                <w:caps/>
                <w:lang w:val="lt-LT"/>
              </w:rPr>
              <w:t>8.</w:t>
            </w:r>
            <w:r w:rsidRPr="003044FA">
              <w:rPr>
                <w:b/>
                <w:bCs/>
                <w:caps/>
                <w:lang w:val="lt-LT"/>
              </w:rPr>
              <w:tab/>
              <w:t>IŠLAUKA</w:t>
            </w:r>
          </w:p>
        </w:tc>
      </w:tr>
    </w:tbl>
    <w:p w14:paraId="7D752D0D" w14:textId="77777777" w:rsidR="00A8300C" w:rsidRPr="003044FA" w:rsidRDefault="00A8300C" w:rsidP="00521F16">
      <w:pPr>
        <w:rPr>
          <w:lang w:val="lt-LT"/>
        </w:rPr>
      </w:pPr>
    </w:p>
    <w:p w14:paraId="134E4988" w14:textId="77777777" w:rsidR="00A8300C" w:rsidRPr="003044FA" w:rsidRDefault="00A8300C" w:rsidP="00521F16">
      <w:pPr>
        <w:rPr>
          <w:lang w:val="lt-LT"/>
        </w:rPr>
      </w:pPr>
    </w:p>
    <w:p w14:paraId="3D6798FC" w14:textId="77777777" w:rsidR="00A8300C" w:rsidRPr="003044FA" w:rsidRDefault="00A8300C" w:rsidP="00521F16">
      <w:pPr>
        <w:rPr>
          <w:lang w:val="lt-LT"/>
        </w:rPr>
      </w:pPr>
    </w:p>
    <w:p w14:paraId="4A64C653"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9.</w:t>
      </w:r>
      <w:r w:rsidRPr="003044FA">
        <w:rPr>
          <w:b/>
          <w:bCs/>
          <w:lang w:val="lt-LT"/>
        </w:rPr>
        <w:tab/>
      </w:r>
      <w:r w:rsidRPr="003044FA">
        <w:rPr>
          <w:b/>
          <w:bCs/>
          <w:caps/>
          <w:lang w:val="lt-LT"/>
        </w:rPr>
        <w:t>SPECIALIeji įspėjimai, jei reikia</w:t>
      </w:r>
    </w:p>
    <w:p w14:paraId="171942A2" w14:textId="77777777" w:rsidR="00A8300C" w:rsidRPr="003044FA" w:rsidRDefault="00A8300C" w:rsidP="00521F16">
      <w:pPr>
        <w:rPr>
          <w:lang w:val="lt-LT"/>
        </w:rPr>
      </w:pPr>
    </w:p>
    <w:p w14:paraId="3F1E0A95" w14:textId="77777777" w:rsidR="00A8300C" w:rsidRPr="003044FA" w:rsidRDefault="00A8300C" w:rsidP="00521F16">
      <w:pPr>
        <w:rPr>
          <w:lang w:val="lt-LT" w:eastAsia="de-DE"/>
        </w:rPr>
      </w:pPr>
      <w:r w:rsidRPr="003044FA">
        <w:rPr>
          <w:lang w:val="lt-LT" w:eastAsia="de-DE"/>
        </w:rPr>
        <w:t>Negalima naudoti vaikingumo</w:t>
      </w:r>
      <w:r w:rsidRPr="003044FA">
        <w:rPr>
          <w:b/>
          <w:bCs/>
          <w:lang w:val="lt-LT" w:eastAsia="de-DE"/>
        </w:rPr>
        <w:t xml:space="preserve"> </w:t>
      </w:r>
      <w:r w:rsidRPr="003044FA">
        <w:rPr>
          <w:lang w:val="lt-LT" w:eastAsia="de-DE"/>
        </w:rPr>
        <w:t>ir laktacijos metu.</w:t>
      </w:r>
    </w:p>
    <w:p w14:paraId="7E88C5C6" w14:textId="77777777" w:rsidR="00A8300C" w:rsidRPr="003044FA" w:rsidRDefault="00A8300C" w:rsidP="00521F16">
      <w:pPr>
        <w:rPr>
          <w:lang w:val="lt-LT" w:eastAsia="de-DE"/>
        </w:rPr>
      </w:pPr>
      <w:r w:rsidRPr="003044FA">
        <w:rPr>
          <w:lang w:val="lt-LT" w:eastAsia="de-DE"/>
        </w:rPr>
        <w:t>Negalima naudoti katėms, esant skrandžio ir žarnyno sutrikimams, pvz., esant sudirgimui ir kraujavimui, sutrikus kepenų, širdies ar inkstų funkcijoms ir esant hemoraginiams sutrikimams.</w:t>
      </w:r>
    </w:p>
    <w:p w14:paraId="6018405A" w14:textId="77777777" w:rsidR="00A8300C" w:rsidRPr="003044FA" w:rsidRDefault="00A8300C" w:rsidP="00521F16">
      <w:pPr>
        <w:rPr>
          <w:lang w:val="lt-LT"/>
        </w:rPr>
      </w:pPr>
      <w:r w:rsidRPr="003044FA">
        <w:rPr>
          <w:lang w:val="lt-LT"/>
        </w:rPr>
        <w:t>Negalima naudoti esant padidėjusiam jautrumui veikliajai ar bet kuriai iš pagalbinių medžiagų.</w:t>
      </w:r>
    </w:p>
    <w:p w14:paraId="1D69AD9D" w14:textId="77777777" w:rsidR="00A8300C" w:rsidRPr="003044FA" w:rsidRDefault="00A8300C" w:rsidP="00521F16">
      <w:pPr>
        <w:rPr>
          <w:lang w:val="lt-LT"/>
        </w:rPr>
      </w:pPr>
      <w:r w:rsidRPr="003044FA">
        <w:rPr>
          <w:lang w:val="lt-LT"/>
        </w:rPr>
        <w:t>Negalima naudoti jaunesnėms nei 6 sav. amžiaus katėms.</w:t>
      </w:r>
    </w:p>
    <w:p w14:paraId="7A362F9B" w14:textId="77777777" w:rsidR="00A8300C" w:rsidRPr="003044FA" w:rsidRDefault="00A8300C" w:rsidP="00521F16">
      <w:pPr>
        <w:rPr>
          <w:lang w:val="lt-LT"/>
        </w:rPr>
      </w:pPr>
      <w:r w:rsidRPr="003044FA">
        <w:rPr>
          <w:lang w:val="lt-LT"/>
        </w:rPr>
        <w:lastRenderedPageBreak/>
        <w:t>Negalima naudoti jaunesnėms nei 4 sav. amžiaus jūrų kiaulytėms.</w:t>
      </w:r>
    </w:p>
    <w:p w14:paraId="0BCD49C5" w14:textId="77777777" w:rsidR="00A8300C" w:rsidRPr="003044FA" w:rsidRDefault="00A8300C" w:rsidP="00521F16">
      <w:pPr>
        <w:rPr>
          <w:lang w:val="lt-LT"/>
        </w:rPr>
      </w:pPr>
    </w:p>
    <w:p w14:paraId="5D93B2CD" w14:textId="77777777" w:rsidR="00A8300C" w:rsidRPr="003044FA" w:rsidRDefault="00A8300C" w:rsidP="00521F16">
      <w:pPr>
        <w:ind w:left="567" w:hanging="567"/>
        <w:rPr>
          <w:b/>
          <w:bCs/>
          <w:caps/>
          <w:lang w:val="lt-LT"/>
        </w:rPr>
      </w:pPr>
    </w:p>
    <w:p w14:paraId="063F5112" w14:textId="77777777" w:rsidR="00A8300C" w:rsidRPr="003044FA" w:rsidRDefault="00A8300C" w:rsidP="00521F16">
      <w:pPr>
        <w:pBdr>
          <w:top w:val="single" w:sz="4" w:space="0" w:color="auto"/>
          <w:left w:val="single" w:sz="4" w:space="4" w:color="auto"/>
          <w:bottom w:val="single" w:sz="4" w:space="1" w:color="auto"/>
          <w:right w:val="single" w:sz="4" w:space="4" w:color="auto"/>
        </w:pBdr>
        <w:ind w:left="567" w:hanging="567"/>
        <w:rPr>
          <w:lang w:val="lt-LT"/>
        </w:rPr>
      </w:pPr>
      <w:r w:rsidRPr="003044FA">
        <w:rPr>
          <w:b/>
          <w:bCs/>
          <w:caps/>
          <w:lang w:val="lt-LT"/>
        </w:rPr>
        <w:t>10.</w:t>
      </w:r>
      <w:r w:rsidRPr="003044FA">
        <w:rPr>
          <w:b/>
          <w:bCs/>
          <w:caps/>
          <w:lang w:val="lt-LT"/>
        </w:rPr>
        <w:tab/>
        <w:t>TINKAMUMO DATA</w:t>
      </w:r>
    </w:p>
    <w:p w14:paraId="4615D6E9" w14:textId="77777777" w:rsidR="00A8300C" w:rsidRPr="003044FA" w:rsidRDefault="00A8300C" w:rsidP="00521F16">
      <w:pPr>
        <w:rPr>
          <w:lang w:val="lt-LT"/>
        </w:rPr>
      </w:pPr>
    </w:p>
    <w:p w14:paraId="4EE28B66" w14:textId="464016AB" w:rsidR="00A8300C" w:rsidRPr="003044FA" w:rsidRDefault="008044AD" w:rsidP="00521F16">
      <w:pPr>
        <w:rPr>
          <w:lang w:val="lt-LT"/>
        </w:rPr>
      </w:pPr>
      <w:r>
        <w:rPr>
          <w:lang w:val="lt-LT"/>
        </w:rPr>
        <w:t>EXP</w:t>
      </w:r>
      <w:r w:rsidR="00A8300C" w:rsidRPr="003044FA">
        <w:rPr>
          <w:lang w:val="lt-LT"/>
        </w:rPr>
        <w:t xml:space="preserve"> {mėnuo/metai}</w:t>
      </w:r>
    </w:p>
    <w:p w14:paraId="640AB154" w14:textId="77777777" w:rsidR="00A8300C" w:rsidRPr="003044FA" w:rsidRDefault="00A8300C" w:rsidP="00521F16">
      <w:pPr>
        <w:tabs>
          <w:tab w:val="left" w:pos="851"/>
        </w:tabs>
        <w:rPr>
          <w:lang w:val="lt-LT"/>
        </w:rPr>
      </w:pPr>
      <w:bookmarkStart w:id="6" w:name="_Hlk42027279"/>
      <w:r w:rsidRPr="003044FA">
        <w:rPr>
          <w:highlight w:val="lightGray"/>
          <w:lang w:val="lt-LT"/>
        </w:rPr>
        <w:t>3 ml:</w:t>
      </w:r>
      <w:r w:rsidRPr="003044FA">
        <w:rPr>
          <w:lang w:val="lt-LT"/>
        </w:rPr>
        <w:t xml:space="preserve"> </w:t>
      </w:r>
      <w:r w:rsidRPr="003044FA">
        <w:rPr>
          <w:lang w:val="lt-LT"/>
        </w:rPr>
        <w:tab/>
        <w:t>atidarius sunaudoti per 14 dienų.</w:t>
      </w:r>
    </w:p>
    <w:bookmarkEnd w:id="6"/>
    <w:p w14:paraId="0941C53A" w14:textId="77777777" w:rsidR="00A8300C" w:rsidRPr="003044FA" w:rsidRDefault="00A8300C" w:rsidP="00521F16">
      <w:pPr>
        <w:tabs>
          <w:tab w:val="left" w:pos="851"/>
        </w:tabs>
        <w:rPr>
          <w:highlight w:val="lightGray"/>
          <w:lang w:val="lt-LT"/>
        </w:rPr>
      </w:pPr>
      <w:r w:rsidRPr="003044FA">
        <w:rPr>
          <w:highlight w:val="lightGray"/>
          <w:lang w:val="lt-LT"/>
        </w:rPr>
        <w:t xml:space="preserve">10 ml: </w:t>
      </w:r>
      <w:r w:rsidRPr="003044FA">
        <w:rPr>
          <w:highlight w:val="lightGray"/>
          <w:lang w:val="lt-LT"/>
        </w:rPr>
        <w:tab/>
        <w:t>atidarius sunaudoti per 6 mėn.</w:t>
      </w:r>
    </w:p>
    <w:p w14:paraId="3B37F027" w14:textId="77777777" w:rsidR="00A8300C" w:rsidRPr="003044FA" w:rsidRDefault="00A8300C" w:rsidP="00521F16">
      <w:pPr>
        <w:tabs>
          <w:tab w:val="left" w:pos="851"/>
        </w:tabs>
        <w:rPr>
          <w:lang w:val="lt-LT"/>
        </w:rPr>
      </w:pPr>
      <w:r w:rsidRPr="003044FA">
        <w:rPr>
          <w:highlight w:val="lightGray"/>
          <w:lang w:val="lt-LT"/>
        </w:rPr>
        <w:t xml:space="preserve">15 ml: </w:t>
      </w:r>
      <w:r w:rsidRPr="003044FA">
        <w:rPr>
          <w:highlight w:val="lightGray"/>
          <w:lang w:val="lt-LT"/>
        </w:rPr>
        <w:tab/>
        <w:t>atidarius sunaudoti per 6 mėn.</w:t>
      </w:r>
    </w:p>
    <w:p w14:paraId="6C04D6D7" w14:textId="77777777" w:rsidR="00A8300C" w:rsidRPr="003044FA" w:rsidRDefault="00A8300C" w:rsidP="00521F16">
      <w:pPr>
        <w:tabs>
          <w:tab w:val="left" w:pos="851"/>
        </w:tabs>
        <w:rPr>
          <w:lang w:val="lt-LT"/>
        </w:rPr>
      </w:pPr>
      <w:r w:rsidRPr="003044FA">
        <w:rPr>
          <w:highlight w:val="lightGray"/>
          <w:lang w:val="lt-LT"/>
        </w:rPr>
        <w:t xml:space="preserve">30 ml: </w:t>
      </w:r>
      <w:r w:rsidRPr="003044FA">
        <w:rPr>
          <w:highlight w:val="lightGray"/>
          <w:lang w:val="lt-LT"/>
        </w:rPr>
        <w:tab/>
        <w:t>atidarius sunaudoti per 6 mėn.</w:t>
      </w:r>
    </w:p>
    <w:p w14:paraId="10B2EBAC" w14:textId="77777777" w:rsidR="00A8300C" w:rsidRPr="003044FA" w:rsidRDefault="00A8300C" w:rsidP="00521F16">
      <w:pPr>
        <w:rPr>
          <w:lang w:val="lt-LT"/>
        </w:rPr>
      </w:pPr>
    </w:p>
    <w:p w14:paraId="3B07D8D0" w14:textId="77777777" w:rsidR="00A8300C" w:rsidRPr="003044FA" w:rsidRDefault="00A8300C" w:rsidP="00521F16">
      <w:pPr>
        <w:rPr>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8"/>
      </w:tblGrid>
      <w:tr w:rsidR="00A8300C" w:rsidRPr="003044FA" w14:paraId="4B28B03E" w14:textId="77777777">
        <w:tc>
          <w:tcPr>
            <w:tcW w:w="9627" w:type="dxa"/>
          </w:tcPr>
          <w:p w14:paraId="3715674C" w14:textId="0F7561D8" w:rsidR="00A8300C" w:rsidRPr="003044FA" w:rsidRDefault="00A8300C" w:rsidP="00521F16">
            <w:pPr>
              <w:ind w:left="567" w:hanging="567"/>
              <w:rPr>
                <w:b/>
                <w:bCs/>
                <w:caps/>
                <w:lang w:val="lt-LT"/>
              </w:rPr>
            </w:pPr>
            <w:r w:rsidRPr="003044FA">
              <w:rPr>
                <w:b/>
                <w:bCs/>
                <w:caps/>
                <w:lang w:val="lt-LT"/>
              </w:rPr>
              <w:t>11.</w:t>
            </w:r>
            <w:r w:rsidRPr="003044FA">
              <w:rPr>
                <w:b/>
                <w:bCs/>
                <w:caps/>
                <w:lang w:val="lt-LT"/>
              </w:rPr>
              <w:tab/>
              <w:t>SPECIALIOS</w:t>
            </w:r>
            <w:r w:rsidR="00B744EE">
              <w:rPr>
                <w:b/>
                <w:bCs/>
                <w:caps/>
                <w:lang w:val="lt-LT"/>
              </w:rPr>
              <w:t>IOS</w:t>
            </w:r>
            <w:r w:rsidRPr="003044FA">
              <w:rPr>
                <w:b/>
                <w:bCs/>
                <w:caps/>
                <w:lang w:val="lt-LT"/>
              </w:rPr>
              <w:t xml:space="preserve"> LAIKYMO SĄLYGOS</w:t>
            </w:r>
          </w:p>
        </w:tc>
      </w:tr>
    </w:tbl>
    <w:p w14:paraId="72FE07FF" w14:textId="77777777" w:rsidR="00A8300C" w:rsidRPr="003044FA" w:rsidRDefault="00A8300C" w:rsidP="00521F16">
      <w:pPr>
        <w:rPr>
          <w:lang w:val="lt-LT"/>
        </w:rPr>
      </w:pPr>
    </w:p>
    <w:p w14:paraId="1685BACC" w14:textId="77777777" w:rsidR="00A8300C" w:rsidRPr="003044FA" w:rsidRDefault="00A8300C" w:rsidP="00521F16">
      <w:pPr>
        <w:rPr>
          <w:lang w:val="lt-LT"/>
        </w:rPr>
      </w:pPr>
    </w:p>
    <w:p w14:paraId="235BF303" w14:textId="77777777" w:rsidR="00A8300C" w:rsidRPr="003044FA" w:rsidRDefault="00A8300C" w:rsidP="00521F16">
      <w:pPr>
        <w:rPr>
          <w:lang w:val="lt-LT"/>
        </w:rPr>
      </w:pPr>
    </w:p>
    <w:p w14:paraId="198677D5"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caps/>
          <w:lang w:val="lt-LT"/>
        </w:rPr>
        <w:t>12.</w:t>
      </w:r>
      <w:r w:rsidRPr="003044FA">
        <w:rPr>
          <w:b/>
          <w:bCs/>
          <w:caps/>
          <w:lang w:val="lt-LT"/>
        </w:rPr>
        <w:tab/>
      </w:r>
      <w:r w:rsidRPr="003044FA">
        <w:rPr>
          <w:b/>
          <w:bCs/>
          <w:lang w:val="lt-LT"/>
        </w:rPr>
        <w:t xml:space="preserve">SPECIALIOSIOS NESUNAUDOTO VETERINARINIO VAISTO </w:t>
      </w:r>
      <w:r w:rsidRPr="003044FA">
        <w:rPr>
          <w:b/>
          <w:bCs/>
          <w:caps/>
          <w:lang w:val="lt-LT"/>
        </w:rPr>
        <w:t xml:space="preserve">ar atliekų </w:t>
      </w:r>
      <w:r w:rsidRPr="003044FA">
        <w:rPr>
          <w:b/>
          <w:bCs/>
          <w:lang w:val="lt-LT"/>
        </w:rPr>
        <w:t>NAIKINIMO NUOSTATOS, JEI BŪTINA</w:t>
      </w:r>
    </w:p>
    <w:p w14:paraId="56AFF3A1" w14:textId="77777777" w:rsidR="00A8300C" w:rsidRPr="003044FA" w:rsidRDefault="00A8300C" w:rsidP="00521F16">
      <w:pPr>
        <w:rPr>
          <w:lang w:val="lt-LT"/>
        </w:rPr>
      </w:pPr>
    </w:p>
    <w:p w14:paraId="37224BBE" w14:textId="77777777" w:rsidR="00A8300C" w:rsidRPr="003044FA" w:rsidRDefault="00A8300C" w:rsidP="00521F16">
      <w:pPr>
        <w:rPr>
          <w:lang w:val="lt-LT"/>
        </w:rPr>
      </w:pPr>
      <w:r w:rsidRPr="003044FA">
        <w:rPr>
          <w:lang w:val="lt-LT"/>
        </w:rPr>
        <w:t>Naikinimas: skaityti informacinį lapelį.</w:t>
      </w:r>
    </w:p>
    <w:p w14:paraId="39C09336" w14:textId="77777777" w:rsidR="00A8300C" w:rsidRPr="003044FA" w:rsidRDefault="00A8300C" w:rsidP="00521F16">
      <w:pPr>
        <w:rPr>
          <w:highlight w:val="lightGray"/>
          <w:lang w:val="lt-LT"/>
        </w:rPr>
      </w:pPr>
    </w:p>
    <w:p w14:paraId="2BDC5AA1" w14:textId="77777777" w:rsidR="00A8300C" w:rsidRPr="003044FA" w:rsidRDefault="00A8300C" w:rsidP="00521F16">
      <w:pPr>
        <w:rPr>
          <w:lang w:val="lt-LT"/>
        </w:rPr>
      </w:pPr>
    </w:p>
    <w:p w14:paraId="3F8DAE6D"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13.</w:t>
      </w:r>
      <w:r w:rsidRPr="003044FA">
        <w:rPr>
          <w:b/>
          <w:bCs/>
          <w:lang w:val="lt-LT"/>
        </w:rPr>
        <w:tab/>
      </w:r>
      <w:r w:rsidRPr="003044FA">
        <w:rPr>
          <w:b/>
          <w:bCs/>
          <w:caps/>
          <w:lang w:val="lt-LT"/>
        </w:rPr>
        <w:t xml:space="preserve">NUORODA „TIK VETERINARINIAM NAUDOJIMUI“ IR TIEKIMO BEI NAUDOJIMO SĄLYGOS AR APRIBOJIMAI, </w:t>
      </w:r>
      <w:r w:rsidRPr="003044FA">
        <w:rPr>
          <w:b/>
          <w:bCs/>
          <w:lang w:val="lt-LT"/>
        </w:rPr>
        <w:t>JEI TAIKYTINA</w:t>
      </w:r>
    </w:p>
    <w:p w14:paraId="39696091" w14:textId="77777777" w:rsidR="00A8300C" w:rsidRPr="003044FA" w:rsidRDefault="00A8300C" w:rsidP="00521F16">
      <w:pPr>
        <w:rPr>
          <w:lang w:val="lt-LT"/>
        </w:rPr>
      </w:pPr>
    </w:p>
    <w:p w14:paraId="1AAA73C5" w14:textId="77777777" w:rsidR="00A8300C" w:rsidRPr="003044FA" w:rsidRDefault="00A8300C" w:rsidP="00521F16">
      <w:pPr>
        <w:rPr>
          <w:lang w:val="lt-LT"/>
        </w:rPr>
      </w:pPr>
      <w:r w:rsidRPr="003044FA">
        <w:rPr>
          <w:lang w:val="lt-LT"/>
        </w:rPr>
        <w:t>Tik veterinariniam naudojimui. Parduodama tik su veterinariniu receptu.</w:t>
      </w:r>
    </w:p>
    <w:p w14:paraId="1827FEEC" w14:textId="77777777" w:rsidR="00A8300C" w:rsidRPr="003044FA" w:rsidRDefault="00A8300C" w:rsidP="00521F16">
      <w:pPr>
        <w:rPr>
          <w:lang w:val="lt-LT"/>
        </w:rPr>
      </w:pPr>
    </w:p>
    <w:p w14:paraId="516B599B" w14:textId="77777777" w:rsidR="00A8300C" w:rsidRPr="003044FA" w:rsidRDefault="00A8300C" w:rsidP="00521F16">
      <w:pPr>
        <w:rPr>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286"/>
      </w:tblGrid>
      <w:tr w:rsidR="00A8300C" w:rsidRPr="003044FA" w14:paraId="6A9620C5" w14:textId="77777777">
        <w:tc>
          <w:tcPr>
            <w:tcW w:w="9286" w:type="dxa"/>
          </w:tcPr>
          <w:p w14:paraId="1E598027" w14:textId="77777777" w:rsidR="00A8300C" w:rsidRPr="003044FA" w:rsidRDefault="00A8300C" w:rsidP="00521F16">
            <w:pPr>
              <w:ind w:left="567" w:hanging="567"/>
              <w:rPr>
                <w:b/>
                <w:bCs/>
                <w:caps/>
                <w:lang w:val="lt-LT"/>
              </w:rPr>
            </w:pPr>
            <w:r w:rsidRPr="003044FA">
              <w:rPr>
                <w:b/>
                <w:bCs/>
                <w:caps/>
                <w:lang w:val="lt-LT"/>
              </w:rPr>
              <w:t>14.</w:t>
            </w:r>
            <w:r w:rsidRPr="003044FA">
              <w:rPr>
                <w:b/>
                <w:bCs/>
                <w:caps/>
                <w:lang w:val="lt-LT"/>
              </w:rPr>
              <w:tab/>
              <w:t>NUORODA „saugoti nuo vaikų“</w:t>
            </w:r>
          </w:p>
        </w:tc>
      </w:tr>
    </w:tbl>
    <w:p w14:paraId="1C742625" w14:textId="77777777" w:rsidR="00A8300C" w:rsidRPr="003044FA" w:rsidRDefault="00A8300C" w:rsidP="00521F16">
      <w:pPr>
        <w:rPr>
          <w:lang w:val="lt-LT"/>
        </w:rPr>
      </w:pPr>
    </w:p>
    <w:p w14:paraId="2EE82798" w14:textId="77777777" w:rsidR="00A8300C" w:rsidRPr="003044FA" w:rsidRDefault="00A8300C" w:rsidP="00521F16">
      <w:pPr>
        <w:rPr>
          <w:lang w:val="lt-LT"/>
        </w:rPr>
      </w:pPr>
      <w:r w:rsidRPr="003044FA">
        <w:rPr>
          <w:lang w:val="lt-LT"/>
        </w:rPr>
        <w:t>Saugoti nuo vaikų.</w:t>
      </w:r>
    </w:p>
    <w:p w14:paraId="1B43B701" w14:textId="77777777" w:rsidR="00A8300C" w:rsidRPr="003044FA" w:rsidRDefault="00A8300C" w:rsidP="00521F16">
      <w:pPr>
        <w:rPr>
          <w:lang w:val="lt-LT"/>
        </w:rPr>
      </w:pPr>
    </w:p>
    <w:p w14:paraId="0FD07177" w14:textId="77777777" w:rsidR="00A8300C" w:rsidRPr="003044FA" w:rsidRDefault="00A8300C" w:rsidP="00521F16">
      <w:pPr>
        <w:rPr>
          <w:lang w:val="lt-LT"/>
        </w:rPr>
      </w:pPr>
    </w:p>
    <w:p w14:paraId="4A9D9C60"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15.</w:t>
      </w:r>
      <w:r w:rsidRPr="003044FA">
        <w:rPr>
          <w:b/>
          <w:bCs/>
          <w:lang w:val="lt-LT"/>
        </w:rPr>
        <w:tab/>
      </w:r>
      <w:r w:rsidRPr="003044FA">
        <w:rPr>
          <w:b/>
          <w:bCs/>
          <w:caps/>
          <w:lang w:val="lt-LT"/>
        </w:rPr>
        <w:t>REGISTRUOTOJO PAVADINIMAS IR ADRESAS</w:t>
      </w:r>
    </w:p>
    <w:p w14:paraId="1B84E6EB" w14:textId="77777777" w:rsidR="00A8300C" w:rsidRPr="003044FA" w:rsidRDefault="00A8300C" w:rsidP="00521F16">
      <w:pPr>
        <w:rPr>
          <w:lang w:val="lt-LT"/>
        </w:rPr>
      </w:pPr>
    </w:p>
    <w:p w14:paraId="549B8941" w14:textId="77777777" w:rsidR="00A8300C" w:rsidRPr="003044FA" w:rsidRDefault="00A8300C" w:rsidP="00521F16">
      <w:pPr>
        <w:rPr>
          <w:lang w:val="lt-LT"/>
        </w:rPr>
      </w:pPr>
      <w:r w:rsidRPr="003044FA">
        <w:rPr>
          <w:lang w:val="lt-LT"/>
        </w:rPr>
        <w:t>Boehringer Ingelheim Vetmedica GmbH</w:t>
      </w:r>
    </w:p>
    <w:p w14:paraId="6DED722E" w14:textId="77777777" w:rsidR="00A8300C" w:rsidRPr="003044FA" w:rsidRDefault="00A8300C" w:rsidP="00521F16">
      <w:pPr>
        <w:rPr>
          <w:lang w:val="lt-LT"/>
        </w:rPr>
      </w:pPr>
      <w:r w:rsidRPr="003044FA">
        <w:rPr>
          <w:lang w:val="lt-LT"/>
        </w:rPr>
        <w:t>55216 Ingelheim/Rhein</w:t>
      </w:r>
    </w:p>
    <w:p w14:paraId="49423A4F" w14:textId="77777777" w:rsidR="00A8300C" w:rsidRPr="003044FA" w:rsidRDefault="00A8300C" w:rsidP="00521F16">
      <w:pPr>
        <w:rPr>
          <w:caps/>
          <w:lang w:val="lt-LT"/>
        </w:rPr>
      </w:pPr>
      <w:r w:rsidRPr="003044FA">
        <w:rPr>
          <w:caps/>
          <w:lang w:val="lt-LT"/>
        </w:rPr>
        <w:t>Vokietija</w:t>
      </w:r>
    </w:p>
    <w:p w14:paraId="0CC3BC3F" w14:textId="77777777" w:rsidR="00A8300C" w:rsidRPr="003044FA" w:rsidRDefault="00A8300C" w:rsidP="00521F16">
      <w:pPr>
        <w:rPr>
          <w:lang w:val="lt-LT"/>
        </w:rPr>
      </w:pPr>
    </w:p>
    <w:p w14:paraId="4C1984AB" w14:textId="77777777" w:rsidR="00A8300C" w:rsidRPr="003044FA" w:rsidRDefault="00A8300C" w:rsidP="00521F16">
      <w:pPr>
        <w:rPr>
          <w:lang w:val="lt-LT"/>
        </w:rPr>
      </w:pPr>
    </w:p>
    <w:p w14:paraId="0A036E6A"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16.</w:t>
      </w:r>
      <w:r w:rsidRPr="003044FA">
        <w:rPr>
          <w:b/>
          <w:bCs/>
          <w:lang w:val="lt-LT"/>
        </w:rPr>
        <w:tab/>
      </w:r>
      <w:r w:rsidRPr="003044FA">
        <w:rPr>
          <w:b/>
          <w:bCs/>
          <w:caps/>
          <w:lang w:val="lt-LT"/>
        </w:rPr>
        <w:t xml:space="preserve">REGISTRACIJOS NUMERIAI </w:t>
      </w:r>
    </w:p>
    <w:p w14:paraId="40AF8743" w14:textId="77777777" w:rsidR="00A8300C" w:rsidRPr="003044FA" w:rsidRDefault="00A8300C" w:rsidP="00521F16">
      <w:pPr>
        <w:rPr>
          <w:lang w:val="lt-LT"/>
        </w:rPr>
      </w:pPr>
    </w:p>
    <w:p w14:paraId="28E4FC5E" w14:textId="77777777" w:rsidR="00A8300C" w:rsidRPr="003044FA" w:rsidRDefault="00A8300C" w:rsidP="00521F16">
      <w:pPr>
        <w:tabs>
          <w:tab w:val="left" w:pos="567"/>
        </w:tabs>
        <w:rPr>
          <w:lang w:val="lt-LT" w:eastAsia="de-DE"/>
        </w:rPr>
      </w:pPr>
      <w:r w:rsidRPr="003044FA">
        <w:rPr>
          <w:lang w:val="lt-LT"/>
        </w:rPr>
        <w:t xml:space="preserve">EU/2/97/004/034 </w:t>
      </w:r>
      <w:r w:rsidRPr="003044FA">
        <w:rPr>
          <w:highlight w:val="lightGray"/>
          <w:lang w:val="lt-LT"/>
        </w:rPr>
        <w:t>3 ml</w:t>
      </w:r>
    </w:p>
    <w:p w14:paraId="73B2729E" w14:textId="77777777" w:rsidR="00A8300C" w:rsidRPr="003044FA" w:rsidRDefault="00A8300C" w:rsidP="00521F16">
      <w:pPr>
        <w:tabs>
          <w:tab w:val="left" w:pos="567"/>
        </w:tabs>
        <w:rPr>
          <w:lang w:val="lt-LT" w:eastAsia="de-DE"/>
        </w:rPr>
      </w:pPr>
      <w:r w:rsidRPr="003044FA">
        <w:rPr>
          <w:highlight w:val="lightGray"/>
          <w:lang w:val="lt-LT" w:eastAsia="de-DE"/>
        </w:rPr>
        <w:t>EU/2/97/004/033</w:t>
      </w:r>
      <w:r w:rsidRPr="003044FA">
        <w:rPr>
          <w:lang w:val="lt-LT" w:eastAsia="de-DE"/>
        </w:rPr>
        <w:t xml:space="preserve"> </w:t>
      </w:r>
      <w:r w:rsidRPr="003044FA">
        <w:rPr>
          <w:highlight w:val="lightGray"/>
          <w:lang w:val="lt-LT" w:eastAsia="de-DE"/>
        </w:rPr>
        <w:t>10 ml</w:t>
      </w:r>
    </w:p>
    <w:p w14:paraId="1FE41AC0" w14:textId="77777777" w:rsidR="00A8300C" w:rsidRPr="003044FA" w:rsidRDefault="00A8300C" w:rsidP="00521F16">
      <w:pPr>
        <w:tabs>
          <w:tab w:val="left" w:pos="567"/>
        </w:tabs>
        <w:rPr>
          <w:lang w:val="lt-LT" w:eastAsia="de-DE"/>
        </w:rPr>
      </w:pPr>
      <w:r w:rsidRPr="003044FA">
        <w:rPr>
          <w:highlight w:val="lightGray"/>
          <w:lang w:val="lt-LT" w:eastAsia="de-DE"/>
        </w:rPr>
        <w:t>EU/2/97/004/026 15 ml</w:t>
      </w:r>
    </w:p>
    <w:p w14:paraId="0CE2FB44" w14:textId="77777777" w:rsidR="00A8300C" w:rsidRPr="003044FA" w:rsidRDefault="00A8300C" w:rsidP="00521F16">
      <w:pPr>
        <w:tabs>
          <w:tab w:val="left" w:pos="567"/>
        </w:tabs>
        <w:rPr>
          <w:lang w:val="lt-LT" w:eastAsia="de-DE"/>
        </w:rPr>
      </w:pPr>
      <w:r w:rsidRPr="003044FA">
        <w:rPr>
          <w:highlight w:val="lightGray"/>
          <w:lang w:val="lt-LT" w:eastAsia="de-DE"/>
        </w:rPr>
        <w:t>EU/2/97/004/049 30 ml</w:t>
      </w:r>
    </w:p>
    <w:p w14:paraId="7ACE0610" w14:textId="77777777" w:rsidR="00A8300C" w:rsidRPr="003044FA" w:rsidRDefault="00A8300C" w:rsidP="00521F16">
      <w:pPr>
        <w:tabs>
          <w:tab w:val="left" w:pos="567"/>
        </w:tabs>
        <w:rPr>
          <w:lang w:val="lt-LT"/>
        </w:rPr>
      </w:pPr>
    </w:p>
    <w:p w14:paraId="4CCB9404" w14:textId="77777777" w:rsidR="00A8300C" w:rsidRPr="003044FA" w:rsidRDefault="00A8300C" w:rsidP="00521F16">
      <w:pPr>
        <w:rPr>
          <w:lang w:val="lt-LT"/>
        </w:rPr>
      </w:pPr>
    </w:p>
    <w:p w14:paraId="38FA2F33"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17.</w:t>
      </w:r>
      <w:r w:rsidRPr="003044FA">
        <w:rPr>
          <w:b/>
          <w:bCs/>
          <w:lang w:val="lt-LT"/>
        </w:rPr>
        <w:tab/>
        <w:t>GAMINTOJO SERIJOS NUMERIS</w:t>
      </w:r>
    </w:p>
    <w:p w14:paraId="70F197E2" w14:textId="77777777" w:rsidR="00A8300C" w:rsidRPr="003044FA" w:rsidRDefault="00A8300C" w:rsidP="00521F16">
      <w:pPr>
        <w:rPr>
          <w:lang w:val="lt-LT"/>
        </w:rPr>
      </w:pPr>
    </w:p>
    <w:p w14:paraId="7F5CA991" w14:textId="23B27198" w:rsidR="00A8300C" w:rsidRPr="003044FA" w:rsidRDefault="008044AD" w:rsidP="00521F16">
      <w:pPr>
        <w:rPr>
          <w:lang w:val="lt-LT"/>
        </w:rPr>
      </w:pPr>
      <w:r>
        <w:rPr>
          <w:lang w:val="lt-LT"/>
        </w:rPr>
        <w:t>Lot</w:t>
      </w:r>
      <w:r w:rsidRPr="003044FA">
        <w:rPr>
          <w:lang w:val="lt-LT"/>
        </w:rPr>
        <w:t xml:space="preserve"> </w:t>
      </w:r>
      <w:r w:rsidR="00A8300C" w:rsidRPr="003044FA">
        <w:rPr>
          <w:lang w:val="lt-LT"/>
        </w:rPr>
        <w:t>{numeris}</w:t>
      </w:r>
    </w:p>
    <w:p w14:paraId="20E2123E" w14:textId="77777777" w:rsidR="00A8300C" w:rsidRPr="003044FA" w:rsidRDefault="00A8300C" w:rsidP="00521F16">
      <w:pPr>
        <w:ind w:left="546" w:hanging="546"/>
        <w:rPr>
          <w:b/>
          <w:bCs/>
          <w:caps/>
          <w:lang w:val="lt-LT"/>
        </w:rPr>
      </w:pPr>
      <w:r w:rsidRPr="003044FA">
        <w:rPr>
          <w:lang w:val="lt-LT"/>
        </w:rPr>
        <w:br w:type="page"/>
      </w:r>
    </w:p>
    <w:p w14:paraId="1BE2A406" w14:textId="77777777" w:rsidR="00A8300C" w:rsidRPr="003044FA" w:rsidRDefault="00A8300C" w:rsidP="00521F16">
      <w:pPr>
        <w:pBdr>
          <w:top w:val="single" w:sz="4" w:space="1" w:color="auto"/>
          <w:left w:val="single" w:sz="4" w:space="4" w:color="auto"/>
          <w:bottom w:val="single" w:sz="4" w:space="1" w:color="auto"/>
          <w:right w:val="single" w:sz="4" w:space="4" w:color="auto"/>
        </w:pBdr>
        <w:rPr>
          <w:b/>
          <w:bCs/>
          <w:caps/>
          <w:lang w:val="lt-LT"/>
        </w:rPr>
      </w:pPr>
      <w:r w:rsidRPr="003044FA">
        <w:rPr>
          <w:b/>
          <w:bCs/>
          <w:caps/>
          <w:lang w:val="lt-LT"/>
        </w:rPr>
        <w:lastRenderedPageBreak/>
        <w:t>MINIMALŪS DUOMENYS, KURIE TURI BŪTI ANT MAŽŲ PIRMINIŲ PAKUOČIŲ</w:t>
      </w:r>
    </w:p>
    <w:p w14:paraId="60BB494D" w14:textId="77777777" w:rsidR="00A8300C" w:rsidRPr="003044FA" w:rsidRDefault="00A8300C" w:rsidP="00521F16">
      <w:pPr>
        <w:pBdr>
          <w:top w:val="single" w:sz="4" w:space="1" w:color="auto"/>
          <w:left w:val="single" w:sz="4" w:space="4" w:color="auto"/>
          <w:bottom w:val="single" w:sz="4" w:space="1" w:color="auto"/>
          <w:right w:val="single" w:sz="4" w:space="4" w:color="auto"/>
        </w:pBdr>
        <w:rPr>
          <w:lang w:val="lt-LT"/>
        </w:rPr>
      </w:pPr>
    </w:p>
    <w:p w14:paraId="0BF807FC" w14:textId="77777777" w:rsidR="00A8300C" w:rsidRPr="003044FA" w:rsidRDefault="00A8300C" w:rsidP="00521F16">
      <w:pPr>
        <w:pBdr>
          <w:top w:val="single" w:sz="4" w:space="1" w:color="auto"/>
          <w:left w:val="single" w:sz="4" w:space="4" w:color="auto"/>
          <w:bottom w:val="single" w:sz="4" w:space="1" w:color="auto"/>
          <w:right w:val="single" w:sz="4" w:space="4" w:color="auto"/>
        </w:pBdr>
        <w:rPr>
          <w:b/>
          <w:bCs/>
          <w:lang w:val="lt-LT"/>
        </w:rPr>
      </w:pPr>
      <w:r w:rsidRPr="003044FA">
        <w:rPr>
          <w:b/>
          <w:bCs/>
          <w:lang w:val="lt-LT"/>
        </w:rPr>
        <w:t>Buteliukai, 3 ml, 10 ml, 15 ml, 30 ml</w:t>
      </w:r>
    </w:p>
    <w:p w14:paraId="45570F6F" w14:textId="77777777" w:rsidR="00A8300C" w:rsidRPr="003044FA" w:rsidRDefault="00A8300C" w:rsidP="00521F16">
      <w:pPr>
        <w:rPr>
          <w:lang w:val="lt-LT"/>
        </w:rPr>
      </w:pPr>
    </w:p>
    <w:p w14:paraId="37F7FAB4"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1.</w:t>
      </w:r>
      <w:r w:rsidRPr="003044FA">
        <w:rPr>
          <w:b/>
          <w:bCs/>
          <w:lang w:val="lt-LT"/>
        </w:rPr>
        <w:tab/>
        <w:t>VETERINARINIO VAISTO PAVADINIMAS</w:t>
      </w:r>
    </w:p>
    <w:p w14:paraId="3F599C04" w14:textId="77777777" w:rsidR="00A8300C" w:rsidRPr="003044FA" w:rsidRDefault="00A8300C" w:rsidP="00521F16">
      <w:pPr>
        <w:rPr>
          <w:lang w:val="lt-LT"/>
        </w:rPr>
      </w:pPr>
    </w:p>
    <w:p w14:paraId="6BC30A03" w14:textId="77777777" w:rsidR="00A8300C" w:rsidRPr="003044FA" w:rsidRDefault="00A8300C" w:rsidP="00521F16">
      <w:pPr>
        <w:rPr>
          <w:lang w:val="lt-LT"/>
        </w:rPr>
      </w:pPr>
      <w:r w:rsidRPr="003044FA">
        <w:rPr>
          <w:lang w:val="lt-LT"/>
        </w:rPr>
        <w:t>Metacam 0,5 mg/ml, geriamoji suspensija katėms ir jūrų kiaulytėms</w:t>
      </w:r>
    </w:p>
    <w:p w14:paraId="3463F6A6" w14:textId="77777777" w:rsidR="00A8300C" w:rsidRPr="003044FA" w:rsidRDefault="00A8300C" w:rsidP="00521F16">
      <w:pPr>
        <w:rPr>
          <w:lang w:val="lt-LT"/>
        </w:rPr>
      </w:pPr>
      <w:r w:rsidRPr="003044FA">
        <w:rPr>
          <w:lang w:val="lt-LT"/>
        </w:rPr>
        <w:t>Meloksikamas</w:t>
      </w:r>
    </w:p>
    <w:p w14:paraId="79FA04F5" w14:textId="77777777" w:rsidR="00A8300C" w:rsidRPr="003044FA" w:rsidRDefault="00A8300C" w:rsidP="00521F16">
      <w:pPr>
        <w:rPr>
          <w:lang w:val="lt-LT" w:eastAsia="de-DE"/>
        </w:rPr>
      </w:pPr>
    </w:p>
    <w:p w14:paraId="079D3639" w14:textId="77777777" w:rsidR="00A8300C" w:rsidRPr="003044FA" w:rsidRDefault="00A8300C" w:rsidP="00521F16">
      <w:pPr>
        <w:rPr>
          <w:lang w:val="lt-LT"/>
        </w:rPr>
      </w:pPr>
    </w:p>
    <w:p w14:paraId="3535EF11"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2.</w:t>
      </w:r>
      <w:r w:rsidRPr="003044FA">
        <w:rPr>
          <w:b/>
          <w:bCs/>
          <w:lang w:val="lt-LT"/>
        </w:rPr>
        <w:tab/>
        <w:t>VEIKLIOSIOS (-IŲJŲ) MEDŽIAGOS (-Ų) KIEKIS</w:t>
      </w:r>
    </w:p>
    <w:p w14:paraId="71212827" w14:textId="77777777" w:rsidR="00A8300C" w:rsidRPr="003044FA" w:rsidRDefault="00A8300C" w:rsidP="00521F16">
      <w:pPr>
        <w:rPr>
          <w:lang w:val="lt-LT"/>
        </w:rPr>
      </w:pPr>
    </w:p>
    <w:p w14:paraId="200E5D3A" w14:textId="77777777" w:rsidR="00A8300C" w:rsidRPr="003044FA" w:rsidRDefault="00A8300C" w:rsidP="00521F16">
      <w:pPr>
        <w:tabs>
          <w:tab w:val="left" w:pos="1418"/>
        </w:tabs>
        <w:rPr>
          <w:lang w:val="lt-LT" w:eastAsia="de-DE"/>
        </w:rPr>
      </w:pPr>
      <w:r w:rsidRPr="003044FA">
        <w:rPr>
          <w:lang w:val="lt-LT" w:eastAsia="de-DE"/>
        </w:rPr>
        <w:t>Meloksikamas 0,5 mg/ml.</w:t>
      </w:r>
    </w:p>
    <w:p w14:paraId="621B33B0" w14:textId="77777777" w:rsidR="00A8300C" w:rsidRPr="003044FA" w:rsidRDefault="00A8300C" w:rsidP="00521F16">
      <w:pPr>
        <w:rPr>
          <w:lang w:val="lt-LT"/>
        </w:rPr>
      </w:pPr>
    </w:p>
    <w:p w14:paraId="489ADAED" w14:textId="77777777" w:rsidR="00A8300C" w:rsidRPr="003044FA" w:rsidRDefault="00A8300C" w:rsidP="00521F16">
      <w:pPr>
        <w:rPr>
          <w:lang w:val="lt-LT"/>
        </w:rPr>
      </w:pPr>
    </w:p>
    <w:p w14:paraId="77CD96D4"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3.</w:t>
      </w:r>
      <w:r w:rsidRPr="003044FA">
        <w:rPr>
          <w:b/>
          <w:bCs/>
          <w:lang w:val="lt-LT"/>
        </w:rPr>
        <w:tab/>
        <w:t xml:space="preserve">KIEKIS </w:t>
      </w:r>
      <w:r w:rsidRPr="003044FA">
        <w:rPr>
          <w:b/>
          <w:bCs/>
          <w:caps/>
          <w:lang w:val="lt-LT"/>
        </w:rPr>
        <w:t>(SVORIS, TŪRIS AR DOZIŲ SKAIČIUS)</w:t>
      </w:r>
    </w:p>
    <w:p w14:paraId="25202FF7" w14:textId="77777777" w:rsidR="00A8300C" w:rsidRPr="003044FA" w:rsidRDefault="00A8300C" w:rsidP="00521F16">
      <w:pPr>
        <w:rPr>
          <w:lang w:val="lt-LT"/>
        </w:rPr>
      </w:pPr>
    </w:p>
    <w:p w14:paraId="5EDCCE67" w14:textId="77777777" w:rsidR="00A8300C" w:rsidRPr="003044FA" w:rsidRDefault="00A8300C" w:rsidP="00521F16">
      <w:pPr>
        <w:rPr>
          <w:lang w:val="lt-LT"/>
        </w:rPr>
      </w:pPr>
      <w:r w:rsidRPr="003044FA">
        <w:rPr>
          <w:lang w:val="lt-LT"/>
        </w:rPr>
        <w:t>3 ml</w:t>
      </w:r>
    </w:p>
    <w:p w14:paraId="57E71DAF" w14:textId="77777777" w:rsidR="00A8300C" w:rsidRPr="003044FA" w:rsidRDefault="00A8300C" w:rsidP="00521F16">
      <w:pPr>
        <w:rPr>
          <w:highlight w:val="lightGray"/>
          <w:lang w:val="lt-LT"/>
        </w:rPr>
      </w:pPr>
      <w:r w:rsidRPr="003044FA">
        <w:rPr>
          <w:highlight w:val="lightGray"/>
          <w:lang w:val="lt-LT"/>
        </w:rPr>
        <w:t>10 ml</w:t>
      </w:r>
    </w:p>
    <w:p w14:paraId="586A9B5D" w14:textId="77777777" w:rsidR="00A8300C" w:rsidRPr="003044FA" w:rsidRDefault="00A8300C" w:rsidP="00521F16">
      <w:pPr>
        <w:rPr>
          <w:highlight w:val="lightGray"/>
          <w:lang w:val="lt-LT"/>
        </w:rPr>
      </w:pPr>
      <w:r w:rsidRPr="003044FA">
        <w:rPr>
          <w:highlight w:val="lightGray"/>
          <w:lang w:val="lt-LT"/>
        </w:rPr>
        <w:t>15 ml</w:t>
      </w:r>
    </w:p>
    <w:p w14:paraId="0CD721FE" w14:textId="77777777" w:rsidR="00A8300C" w:rsidRPr="003044FA" w:rsidRDefault="00A8300C" w:rsidP="00521F16">
      <w:pPr>
        <w:rPr>
          <w:lang w:val="lt-LT"/>
        </w:rPr>
      </w:pPr>
      <w:r w:rsidRPr="003044FA">
        <w:rPr>
          <w:highlight w:val="lightGray"/>
          <w:lang w:val="lt-LT"/>
        </w:rPr>
        <w:t>30 ml</w:t>
      </w:r>
    </w:p>
    <w:p w14:paraId="343FD3A2" w14:textId="77777777" w:rsidR="00A8300C" w:rsidRPr="003044FA" w:rsidRDefault="00A8300C" w:rsidP="00521F16">
      <w:pPr>
        <w:rPr>
          <w:lang w:val="lt-LT"/>
        </w:rPr>
      </w:pPr>
    </w:p>
    <w:p w14:paraId="0FA6B6D6" w14:textId="77777777" w:rsidR="00A8300C" w:rsidRPr="003044FA" w:rsidRDefault="00A8300C" w:rsidP="00521F16">
      <w:pPr>
        <w:rPr>
          <w:lang w:val="lt-LT"/>
        </w:rPr>
      </w:pPr>
    </w:p>
    <w:p w14:paraId="09C0E013"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4.</w:t>
      </w:r>
      <w:r w:rsidRPr="003044FA">
        <w:rPr>
          <w:b/>
          <w:bCs/>
          <w:lang w:val="lt-LT"/>
        </w:rPr>
        <w:tab/>
        <w:t>NAUDOJIMO BŪDAS</w:t>
      </w:r>
    </w:p>
    <w:p w14:paraId="4760F272" w14:textId="77777777" w:rsidR="00A8300C" w:rsidRPr="003044FA" w:rsidRDefault="00A8300C" w:rsidP="00521F16">
      <w:pPr>
        <w:rPr>
          <w:lang w:val="lt-LT" w:eastAsia="de-DE"/>
        </w:rPr>
      </w:pPr>
    </w:p>
    <w:p w14:paraId="6D41EC6F" w14:textId="77777777" w:rsidR="00A8300C" w:rsidRPr="003044FA" w:rsidRDefault="00A8300C" w:rsidP="00521F16">
      <w:pPr>
        <w:rPr>
          <w:i/>
          <w:iCs/>
          <w:lang w:val="lt-LT"/>
        </w:rPr>
      </w:pPr>
      <w:r w:rsidRPr="003044FA">
        <w:rPr>
          <w:lang w:val="lt-LT"/>
        </w:rPr>
        <w:t xml:space="preserve">Duoti </w:t>
      </w:r>
      <w:r w:rsidRPr="003044FA">
        <w:rPr>
          <w:i/>
          <w:iCs/>
          <w:lang w:val="lt-LT"/>
        </w:rPr>
        <w:t>per os.</w:t>
      </w:r>
    </w:p>
    <w:p w14:paraId="1518432E" w14:textId="77777777" w:rsidR="00A8300C" w:rsidRPr="003044FA" w:rsidRDefault="00A8300C" w:rsidP="00521F16">
      <w:pPr>
        <w:rPr>
          <w:lang w:val="lt-LT"/>
        </w:rPr>
      </w:pPr>
    </w:p>
    <w:p w14:paraId="5ED60211" w14:textId="77777777" w:rsidR="00A8300C" w:rsidRPr="003044FA" w:rsidRDefault="00A8300C" w:rsidP="00521F16">
      <w:pPr>
        <w:rPr>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8"/>
      </w:tblGrid>
      <w:tr w:rsidR="00A8300C" w:rsidRPr="003044FA" w14:paraId="2F840603" w14:textId="77777777">
        <w:tc>
          <w:tcPr>
            <w:tcW w:w="9286" w:type="dxa"/>
          </w:tcPr>
          <w:p w14:paraId="531A3585" w14:textId="77777777" w:rsidR="00A8300C" w:rsidRPr="003044FA" w:rsidRDefault="00A8300C" w:rsidP="00521F16">
            <w:pPr>
              <w:ind w:left="567" w:hanging="567"/>
              <w:rPr>
                <w:b/>
                <w:bCs/>
                <w:caps/>
                <w:lang w:val="lt-LT"/>
              </w:rPr>
            </w:pPr>
            <w:r w:rsidRPr="003044FA">
              <w:rPr>
                <w:b/>
                <w:bCs/>
                <w:caps/>
                <w:lang w:val="lt-LT"/>
              </w:rPr>
              <w:t>5.</w:t>
            </w:r>
            <w:r w:rsidRPr="003044FA">
              <w:rPr>
                <w:b/>
                <w:bCs/>
                <w:caps/>
                <w:lang w:val="lt-LT"/>
              </w:rPr>
              <w:tab/>
              <w:t>IŠLAUKA</w:t>
            </w:r>
          </w:p>
        </w:tc>
      </w:tr>
    </w:tbl>
    <w:p w14:paraId="76E75AA2" w14:textId="77777777" w:rsidR="00A8300C" w:rsidRPr="003044FA" w:rsidRDefault="00A8300C" w:rsidP="00521F16">
      <w:pPr>
        <w:rPr>
          <w:lang w:val="lt-LT"/>
        </w:rPr>
      </w:pPr>
    </w:p>
    <w:p w14:paraId="248CE5E0" w14:textId="77777777" w:rsidR="00A8300C" w:rsidRPr="003044FA" w:rsidRDefault="00A8300C" w:rsidP="00521F16">
      <w:pPr>
        <w:rPr>
          <w:lang w:val="lt-LT"/>
        </w:rPr>
      </w:pPr>
    </w:p>
    <w:p w14:paraId="4C5B80F1" w14:textId="77777777" w:rsidR="00A8300C" w:rsidRPr="003044FA" w:rsidRDefault="00A8300C" w:rsidP="00521F16">
      <w:pPr>
        <w:rPr>
          <w:lang w:val="lt-LT"/>
        </w:rPr>
      </w:pPr>
    </w:p>
    <w:p w14:paraId="6D6E6AB9"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6.</w:t>
      </w:r>
      <w:r w:rsidRPr="003044FA">
        <w:rPr>
          <w:b/>
          <w:bCs/>
          <w:lang w:val="lt-LT"/>
        </w:rPr>
        <w:tab/>
        <w:t>SERIJOS NUMERIS</w:t>
      </w:r>
    </w:p>
    <w:p w14:paraId="40013EDB" w14:textId="77777777" w:rsidR="00A8300C" w:rsidRPr="003044FA" w:rsidRDefault="00A8300C" w:rsidP="00521F16">
      <w:pPr>
        <w:rPr>
          <w:lang w:val="lt-LT"/>
        </w:rPr>
      </w:pPr>
    </w:p>
    <w:p w14:paraId="0AD536F2" w14:textId="77777777" w:rsidR="00A8300C" w:rsidRPr="003044FA" w:rsidRDefault="00A8300C" w:rsidP="00521F16">
      <w:pPr>
        <w:rPr>
          <w:lang w:val="lt-LT"/>
        </w:rPr>
      </w:pPr>
      <w:r w:rsidRPr="003044FA">
        <w:rPr>
          <w:lang w:val="lt-LT"/>
        </w:rPr>
        <w:t>Lot {numeris}</w:t>
      </w:r>
    </w:p>
    <w:p w14:paraId="30A99E28" w14:textId="77777777" w:rsidR="00A8300C" w:rsidRPr="003044FA" w:rsidRDefault="00A8300C" w:rsidP="00521F16">
      <w:pPr>
        <w:rPr>
          <w:lang w:val="lt-LT"/>
        </w:rPr>
      </w:pPr>
    </w:p>
    <w:p w14:paraId="76253FDE" w14:textId="77777777" w:rsidR="00A8300C" w:rsidRPr="003044FA" w:rsidRDefault="00A8300C" w:rsidP="00521F16">
      <w:pPr>
        <w:rPr>
          <w:lang w:val="lt-LT"/>
        </w:rPr>
      </w:pPr>
    </w:p>
    <w:p w14:paraId="0E10119A"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7.</w:t>
      </w:r>
      <w:r w:rsidRPr="003044FA">
        <w:rPr>
          <w:b/>
          <w:bCs/>
          <w:lang w:val="lt-LT"/>
        </w:rPr>
        <w:tab/>
        <w:t>TINKAMUMO DATA</w:t>
      </w:r>
    </w:p>
    <w:p w14:paraId="197FEE6E" w14:textId="77777777" w:rsidR="00A8300C" w:rsidRPr="003044FA" w:rsidRDefault="00A8300C" w:rsidP="00521F16">
      <w:pPr>
        <w:rPr>
          <w:lang w:val="lt-LT"/>
        </w:rPr>
      </w:pPr>
    </w:p>
    <w:p w14:paraId="5BEAAF40" w14:textId="77777777" w:rsidR="00A8300C" w:rsidRPr="003044FA" w:rsidRDefault="00A8300C" w:rsidP="00521F16">
      <w:pPr>
        <w:rPr>
          <w:lang w:val="lt-LT" w:eastAsia="de-DE"/>
        </w:rPr>
      </w:pPr>
      <w:r w:rsidRPr="003044FA">
        <w:rPr>
          <w:lang w:val="lt-LT" w:eastAsia="de-DE"/>
        </w:rPr>
        <w:t>EXP {mėnuo/metai}</w:t>
      </w:r>
    </w:p>
    <w:p w14:paraId="55521A6B" w14:textId="77777777" w:rsidR="00A8300C" w:rsidRPr="003044FA" w:rsidRDefault="00A8300C" w:rsidP="00521F16">
      <w:pPr>
        <w:rPr>
          <w:lang w:val="lt-LT"/>
        </w:rPr>
      </w:pPr>
      <w:r w:rsidRPr="003044FA">
        <w:rPr>
          <w:highlight w:val="lightGray"/>
          <w:lang w:val="lt-LT"/>
        </w:rPr>
        <w:t>3 ml:</w:t>
      </w:r>
      <w:r w:rsidRPr="003044FA">
        <w:rPr>
          <w:lang w:val="lt-LT"/>
        </w:rPr>
        <w:tab/>
        <w:t>atidarius sunaudoti per 14 dienų.</w:t>
      </w:r>
    </w:p>
    <w:p w14:paraId="49CC517D" w14:textId="77777777" w:rsidR="00A8300C" w:rsidRPr="003044FA" w:rsidRDefault="00A8300C" w:rsidP="00521F16">
      <w:pPr>
        <w:rPr>
          <w:highlight w:val="lightGray"/>
          <w:lang w:val="lt-LT"/>
        </w:rPr>
      </w:pPr>
      <w:r w:rsidRPr="003044FA">
        <w:rPr>
          <w:highlight w:val="lightGray"/>
          <w:lang w:val="lt-LT"/>
        </w:rPr>
        <w:t>10 ml:</w:t>
      </w:r>
      <w:r w:rsidRPr="003044FA">
        <w:rPr>
          <w:highlight w:val="lightGray"/>
          <w:lang w:val="lt-LT"/>
        </w:rPr>
        <w:tab/>
        <w:t>atidarius sunaudoti per 6 mėn.</w:t>
      </w:r>
    </w:p>
    <w:p w14:paraId="3E5F015A" w14:textId="77777777" w:rsidR="00A8300C" w:rsidRPr="003044FA" w:rsidRDefault="00A8300C" w:rsidP="00521F16">
      <w:pPr>
        <w:rPr>
          <w:highlight w:val="lightGray"/>
          <w:lang w:val="lt-LT"/>
        </w:rPr>
      </w:pPr>
      <w:r w:rsidRPr="003044FA">
        <w:rPr>
          <w:highlight w:val="lightGray"/>
          <w:lang w:val="lt-LT"/>
        </w:rPr>
        <w:t>15 ml:</w:t>
      </w:r>
      <w:r w:rsidRPr="003044FA">
        <w:rPr>
          <w:highlight w:val="lightGray"/>
          <w:lang w:val="lt-LT"/>
        </w:rPr>
        <w:tab/>
        <w:t>atidarius sunaudoti per 6 mėn.</w:t>
      </w:r>
    </w:p>
    <w:p w14:paraId="5DC3A479" w14:textId="77777777" w:rsidR="00A8300C" w:rsidRPr="003044FA" w:rsidRDefault="00A8300C" w:rsidP="00521F16">
      <w:pPr>
        <w:rPr>
          <w:lang w:val="lt-LT"/>
        </w:rPr>
      </w:pPr>
      <w:r w:rsidRPr="003044FA">
        <w:rPr>
          <w:highlight w:val="lightGray"/>
          <w:lang w:val="lt-LT"/>
        </w:rPr>
        <w:t>30 ml:</w:t>
      </w:r>
      <w:r w:rsidRPr="003044FA">
        <w:rPr>
          <w:highlight w:val="lightGray"/>
          <w:lang w:val="lt-LT"/>
        </w:rPr>
        <w:tab/>
        <w:t>atidarius sunaudoti per 6 mėn.</w:t>
      </w:r>
    </w:p>
    <w:p w14:paraId="35899A70" w14:textId="77777777" w:rsidR="00A8300C" w:rsidRPr="003044FA" w:rsidRDefault="00A8300C" w:rsidP="00521F16">
      <w:pPr>
        <w:rPr>
          <w:lang w:val="lt-LT"/>
        </w:rPr>
      </w:pPr>
    </w:p>
    <w:p w14:paraId="7AF6846A" w14:textId="77777777" w:rsidR="00A8300C" w:rsidRPr="003044FA" w:rsidRDefault="00A8300C" w:rsidP="00521F16">
      <w:pPr>
        <w:rPr>
          <w:lang w:val="lt-LT"/>
        </w:rPr>
      </w:pPr>
    </w:p>
    <w:p w14:paraId="5E42CC85"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8</w:t>
      </w:r>
      <w:r w:rsidRPr="003044FA">
        <w:rPr>
          <w:b/>
          <w:bCs/>
          <w:lang w:val="lt-LT"/>
        </w:rPr>
        <w:tab/>
        <w:t>NUORODA „TIK VETERINARINIAM NAUDOJIMUI“</w:t>
      </w:r>
    </w:p>
    <w:p w14:paraId="43ACE774" w14:textId="77777777" w:rsidR="00A8300C" w:rsidRPr="003044FA" w:rsidRDefault="00A8300C" w:rsidP="00521F16">
      <w:pPr>
        <w:rPr>
          <w:lang w:val="lt-LT"/>
        </w:rPr>
      </w:pPr>
    </w:p>
    <w:p w14:paraId="5B381E83" w14:textId="77777777" w:rsidR="00A8300C" w:rsidRPr="003044FA" w:rsidRDefault="00A8300C" w:rsidP="00521F16">
      <w:pPr>
        <w:rPr>
          <w:lang w:val="lt-LT"/>
        </w:rPr>
      </w:pPr>
      <w:r w:rsidRPr="003044FA">
        <w:rPr>
          <w:lang w:val="lt-LT"/>
        </w:rPr>
        <w:t>Tik veterinariniam naudojimui.</w:t>
      </w:r>
    </w:p>
    <w:p w14:paraId="12F76B79" w14:textId="77777777" w:rsidR="00A8300C" w:rsidRPr="003044FA" w:rsidRDefault="00A8300C" w:rsidP="00AF0E3A">
      <w:pPr>
        <w:rPr>
          <w:lang w:val="lt-LT"/>
        </w:rPr>
      </w:pPr>
      <w:r w:rsidRPr="003044FA">
        <w:rPr>
          <w:lang w:val="lt-LT"/>
        </w:rPr>
        <w:br w:type="page"/>
      </w:r>
    </w:p>
    <w:p w14:paraId="38E2B94E" w14:textId="77777777" w:rsidR="00A8300C" w:rsidRPr="003044FA" w:rsidRDefault="00A8300C" w:rsidP="00521F16">
      <w:pPr>
        <w:pBdr>
          <w:top w:val="single" w:sz="4" w:space="1" w:color="auto"/>
          <w:left w:val="single" w:sz="4" w:space="4" w:color="auto"/>
          <w:bottom w:val="single" w:sz="4" w:space="1" w:color="auto"/>
          <w:right w:val="single" w:sz="4" w:space="4" w:color="auto"/>
        </w:pBdr>
        <w:rPr>
          <w:b/>
          <w:bCs/>
          <w:lang w:val="lt-LT" w:eastAsia="de-DE"/>
        </w:rPr>
      </w:pPr>
      <w:r w:rsidRPr="003044FA">
        <w:rPr>
          <w:b/>
          <w:bCs/>
          <w:lang w:val="lt-LT" w:eastAsia="de-DE"/>
        </w:rPr>
        <w:lastRenderedPageBreak/>
        <w:t>DUOMENYS, KURIE TURI BŪTI ANT ANTRINĖS PAKUOTĖS</w:t>
      </w:r>
    </w:p>
    <w:p w14:paraId="6CEBAF96" w14:textId="77777777" w:rsidR="00A8300C" w:rsidRPr="003044FA" w:rsidRDefault="00A8300C" w:rsidP="00521F16">
      <w:pPr>
        <w:pBdr>
          <w:top w:val="single" w:sz="4" w:space="1" w:color="auto"/>
          <w:left w:val="single" w:sz="4" w:space="4" w:color="auto"/>
          <w:bottom w:val="single" w:sz="4" w:space="1" w:color="auto"/>
          <w:right w:val="single" w:sz="4" w:space="4" w:color="auto"/>
        </w:pBdr>
        <w:rPr>
          <w:b/>
          <w:bCs/>
          <w:lang w:val="lt-LT" w:eastAsia="de-DE"/>
        </w:rPr>
      </w:pPr>
    </w:p>
    <w:p w14:paraId="28BC0DEC" w14:textId="77777777" w:rsidR="00A8300C" w:rsidRPr="003044FA" w:rsidRDefault="00A8300C" w:rsidP="00521F16">
      <w:pPr>
        <w:pBdr>
          <w:top w:val="single" w:sz="4" w:space="1" w:color="auto"/>
          <w:left w:val="single" w:sz="4" w:space="4" w:color="auto"/>
          <w:bottom w:val="single" w:sz="4" w:space="1" w:color="auto"/>
          <w:right w:val="single" w:sz="4" w:space="4" w:color="auto"/>
        </w:pBdr>
        <w:rPr>
          <w:b/>
          <w:bCs/>
          <w:lang w:val="lt-LT" w:eastAsia="de-DE"/>
        </w:rPr>
      </w:pPr>
      <w:r w:rsidRPr="003044FA">
        <w:rPr>
          <w:b/>
          <w:bCs/>
          <w:lang w:val="lt-LT" w:eastAsia="de-DE"/>
        </w:rPr>
        <w:t>Dėžutės po 10 ml ir 20 ml</w:t>
      </w:r>
    </w:p>
    <w:p w14:paraId="516ED719" w14:textId="77777777" w:rsidR="00A8300C" w:rsidRPr="003044FA" w:rsidRDefault="00A8300C" w:rsidP="00521F16">
      <w:pPr>
        <w:rPr>
          <w:lang w:val="lt-LT" w:eastAsia="de-DE"/>
        </w:rPr>
      </w:pPr>
    </w:p>
    <w:p w14:paraId="243EB50C" w14:textId="77777777" w:rsidR="00A8300C" w:rsidRPr="003044FA" w:rsidRDefault="00A8300C" w:rsidP="00521F16">
      <w:pPr>
        <w:pBdr>
          <w:top w:val="single" w:sz="4" w:space="1" w:color="auto"/>
          <w:left w:val="single" w:sz="4" w:space="4" w:color="auto"/>
          <w:bottom w:val="single" w:sz="4" w:space="1" w:color="auto"/>
          <w:right w:val="single" w:sz="4" w:space="4" w:color="auto"/>
        </w:pBdr>
        <w:tabs>
          <w:tab w:val="left" w:pos="567"/>
        </w:tabs>
        <w:ind w:left="567" w:hanging="567"/>
        <w:rPr>
          <w:lang w:val="lt-LT" w:eastAsia="de-DE"/>
        </w:rPr>
      </w:pPr>
      <w:r w:rsidRPr="003044FA">
        <w:rPr>
          <w:b/>
          <w:bCs/>
          <w:lang w:val="lt-LT" w:eastAsia="de-DE"/>
        </w:rPr>
        <w:t>1.</w:t>
      </w:r>
      <w:r w:rsidRPr="003044FA">
        <w:rPr>
          <w:b/>
          <w:bCs/>
          <w:lang w:val="lt-LT" w:eastAsia="de-DE"/>
        </w:rPr>
        <w:tab/>
        <w:t>VETERINARINIO VAISTO PAVADINIMAS</w:t>
      </w:r>
    </w:p>
    <w:p w14:paraId="14B45478" w14:textId="77777777" w:rsidR="00A8300C" w:rsidRPr="003044FA" w:rsidRDefault="00A8300C" w:rsidP="00521F16">
      <w:pPr>
        <w:rPr>
          <w:lang w:val="lt-LT" w:eastAsia="de-DE"/>
        </w:rPr>
      </w:pPr>
    </w:p>
    <w:p w14:paraId="65194187" w14:textId="77777777" w:rsidR="00A8300C" w:rsidRPr="003044FA" w:rsidRDefault="00A8300C" w:rsidP="00521F16">
      <w:pPr>
        <w:outlineLvl w:val="1"/>
        <w:rPr>
          <w:lang w:val="lt-LT"/>
        </w:rPr>
      </w:pPr>
      <w:r w:rsidRPr="003044FA">
        <w:rPr>
          <w:lang w:val="lt-LT"/>
        </w:rPr>
        <w:t>Metacam 2 mg/ml, injekcinis tirpalas katėms</w:t>
      </w:r>
    </w:p>
    <w:p w14:paraId="14F3D241" w14:textId="77777777" w:rsidR="00A8300C" w:rsidRPr="003044FA" w:rsidRDefault="00A8300C" w:rsidP="00521F16">
      <w:pPr>
        <w:rPr>
          <w:lang w:val="lt-LT"/>
        </w:rPr>
      </w:pPr>
      <w:r w:rsidRPr="003044FA">
        <w:rPr>
          <w:lang w:val="lt-LT"/>
        </w:rPr>
        <w:t>Meloksikamas</w:t>
      </w:r>
    </w:p>
    <w:p w14:paraId="68D5C4E7" w14:textId="77777777" w:rsidR="00A8300C" w:rsidRPr="003044FA" w:rsidRDefault="00A8300C" w:rsidP="00521F16">
      <w:pPr>
        <w:rPr>
          <w:lang w:val="lt-LT" w:eastAsia="de-DE"/>
        </w:rPr>
      </w:pPr>
    </w:p>
    <w:p w14:paraId="6BEFC215" w14:textId="77777777" w:rsidR="00A8300C" w:rsidRPr="003044FA" w:rsidRDefault="00A8300C" w:rsidP="00521F16">
      <w:pPr>
        <w:rPr>
          <w:lang w:val="lt-LT" w:eastAsia="de-DE"/>
        </w:rPr>
      </w:pPr>
    </w:p>
    <w:p w14:paraId="67F59C9B" w14:textId="77777777" w:rsidR="00A8300C" w:rsidRPr="003044FA" w:rsidRDefault="00A8300C" w:rsidP="00521F16">
      <w:pPr>
        <w:pBdr>
          <w:top w:val="single" w:sz="4" w:space="1" w:color="auto"/>
          <w:left w:val="single" w:sz="4" w:space="4" w:color="auto"/>
          <w:bottom w:val="single" w:sz="4" w:space="1" w:color="auto"/>
          <w:right w:val="single" w:sz="4" w:space="4" w:color="auto"/>
        </w:pBdr>
        <w:tabs>
          <w:tab w:val="left" w:pos="567"/>
        </w:tabs>
        <w:ind w:left="567" w:hanging="567"/>
        <w:rPr>
          <w:lang w:val="lt-LT" w:eastAsia="de-DE"/>
        </w:rPr>
      </w:pPr>
      <w:r w:rsidRPr="003044FA">
        <w:rPr>
          <w:b/>
          <w:bCs/>
          <w:lang w:val="lt-LT" w:eastAsia="de-DE"/>
        </w:rPr>
        <w:t>2.</w:t>
      </w:r>
      <w:r w:rsidRPr="003044FA">
        <w:rPr>
          <w:b/>
          <w:bCs/>
          <w:lang w:val="lt-LT" w:eastAsia="de-DE"/>
        </w:rPr>
        <w:tab/>
        <w:t>VEIKLIOJI (-IOSIOS) MEDŽIAGA (-OS)</w:t>
      </w:r>
    </w:p>
    <w:p w14:paraId="5485E59C" w14:textId="77777777" w:rsidR="00A8300C" w:rsidRPr="003044FA" w:rsidRDefault="00A8300C" w:rsidP="00521F16">
      <w:pPr>
        <w:rPr>
          <w:lang w:val="lt-LT" w:eastAsia="de-DE"/>
        </w:rPr>
      </w:pPr>
    </w:p>
    <w:p w14:paraId="2FC682D1" w14:textId="77777777" w:rsidR="00A8300C" w:rsidRPr="003044FA" w:rsidRDefault="00A8300C" w:rsidP="00521F16">
      <w:pPr>
        <w:rPr>
          <w:lang w:val="lt-LT" w:eastAsia="de-DE"/>
        </w:rPr>
      </w:pPr>
      <w:r w:rsidRPr="003044FA">
        <w:rPr>
          <w:lang w:val="lt-LT" w:eastAsia="de-DE"/>
        </w:rPr>
        <w:t>Meloksikamas 2 mg/ml.</w:t>
      </w:r>
    </w:p>
    <w:p w14:paraId="6D954A0A" w14:textId="77777777" w:rsidR="00A8300C" w:rsidRPr="003044FA" w:rsidRDefault="00A8300C" w:rsidP="00521F16">
      <w:pPr>
        <w:rPr>
          <w:lang w:val="lt-LT" w:eastAsia="de-DE"/>
        </w:rPr>
      </w:pPr>
    </w:p>
    <w:p w14:paraId="134651BB" w14:textId="77777777" w:rsidR="00A8300C" w:rsidRPr="003044FA" w:rsidRDefault="00A8300C" w:rsidP="00521F16">
      <w:pPr>
        <w:rPr>
          <w:lang w:val="lt-LT" w:eastAsia="de-DE"/>
        </w:rPr>
      </w:pPr>
    </w:p>
    <w:p w14:paraId="0BBA1C39" w14:textId="77777777" w:rsidR="00A8300C" w:rsidRPr="003044FA" w:rsidRDefault="00A8300C" w:rsidP="00521F16">
      <w:pPr>
        <w:pBdr>
          <w:top w:val="single" w:sz="4" w:space="1" w:color="auto"/>
          <w:left w:val="single" w:sz="4" w:space="4" w:color="auto"/>
          <w:bottom w:val="single" w:sz="4" w:space="1" w:color="auto"/>
          <w:right w:val="single" w:sz="4" w:space="4" w:color="auto"/>
        </w:pBdr>
        <w:tabs>
          <w:tab w:val="left" w:pos="567"/>
        </w:tabs>
        <w:ind w:left="567" w:hanging="567"/>
        <w:rPr>
          <w:lang w:val="lt-LT" w:eastAsia="de-DE"/>
        </w:rPr>
      </w:pPr>
      <w:r w:rsidRPr="003044FA">
        <w:rPr>
          <w:b/>
          <w:bCs/>
          <w:lang w:val="lt-LT" w:eastAsia="de-DE"/>
        </w:rPr>
        <w:t>3.</w:t>
      </w:r>
      <w:r w:rsidRPr="003044FA">
        <w:rPr>
          <w:b/>
          <w:bCs/>
          <w:lang w:val="lt-LT" w:eastAsia="de-DE"/>
        </w:rPr>
        <w:tab/>
        <w:t>VAISTO FORMA</w:t>
      </w:r>
    </w:p>
    <w:p w14:paraId="7DD96D67" w14:textId="77777777" w:rsidR="00A8300C" w:rsidRPr="003044FA" w:rsidRDefault="00A8300C" w:rsidP="00521F16">
      <w:pPr>
        <w:rPr>
          <w:lang w:val="lt-LT" w:eastAsia="de-DE"/>
        </w:rPr>
      </w:pPr>
    </w:p>
    <w:p w14:paraId="1946F930" w14:textId="77777777" w:rsidR="00A8300C" w:rsidRPr="003044FA" w:rsidRDefault="00A8300C" w:rsidP="00521F16">
      <w:pPr>
        <w:tabs>
          <w:tab w:val="left" w:pos="567"/>
        </w:tabs>
        <w:ind w:left="567" w:hanging="567"/>
        <w:rPr>
          <w:lang w:val="lt-LT" w:eastAsia="de-DE"/>
        </w:rPr>
      </w:pPr>
      <w:r w:rsidRPr="003044FA">
        <w:rPr>
          <w:highlight w:val="lightGray"/>
          <w:lang w:val="lt-LT" w:eastAsia="de-DE"/>
        </w:rPr>
        <w:t>Injekcinis tirpalas.</w:t>
      </w:r>
    </w:p>
    <w:p w14:paraId="52D26826" w14:textId="77777777" w:rsidR="00A8300C" w:rsidRPr="003044FA" w:rsidRDefault="00A8300C" w:rsidP="00521F16">
      <w:pPr>
        <w:rPr>
          <w:lang w:val="lt-LT" w:eastAsia="de-DE"/>
        </w:rPr>
      </w:pPr>
    </w:p>
    <w:p w14:paraId="6CF25F1B" w14:textId="77777777" w:rsidR="00A8300C" w:rsidRPr="003044FA" w:rsidRDefault="00A8300C" w:rsidP="00521F16">
      <w:pPr>
        <w:rPr>
          <w:lang w:val="lt-LT" w:eastAsia="de-DE"/>
        </w:rPr>
      </w:pPr>
    </w:p>
    <w:p w14:paraId="29377ED4" w14:textId="77777777" w:rsidR="00A8300C" w:rsidRPr="003044FA" w:rsidRDefault="00A8300C" w:rsidP="00521F16">
      <w:pPr>
        <w:pBdr>
          <w:top w:val="single" w:sz="4" w:space="1" w:color="auto"/>
          <w:left w:val="single" w:sz="4" w:space="4" w:color="auto"/>
          <w:bottom w:val="single" w:sz="4" w:space="1" w:color="auto"/>
          <w:right w:val="single" w:sz="4" w:space="4" w:color="auto"/>
        </w:pBdr>
        <w:tabs>
          <w:tab w:val="left" w:pos="567"/>
        </w:tabs>
        <w:ind w:left="567" w:hanging="567"/>
        <w:rPr>
          <w:lang w:val="lt-LT" w:eastAsia="de-DE"/>
        </w:rPr>
      </w:pPr>
      <w:r w:rsidRPr="003044FA">
        <w:rPr>
          <w:b/>
          <w:bCs/>
          <w:lang w:val="lt-LT" w:eastAsia="de-DE"/>
        </w:rPr>
        <w:t>4.</w:t>
      </w:r>
      <w:r w:rsidRPr="003044FA">
        <w:rPr>
          <w:b/>
          <w:bCs/>
          <w:lang w:val="lt-LT" w:eastAsia="de-DE"/>
        </w:rPr>
        <w:tab/>
        <w:t>PAKUOTĖS DYDIS</w:t>
      </w:r>
    </w:p>
    <w:p w14:paraId="510953C5" w14:textId="77777777" w:rsidR="00A8300C" w:rsidRPr="003044FA" w:rsidRDefault="00A8300C" w:rsidP="00521F16">
      <w:pPr>
        <w:rPr>
          <w:lang w:val="lt-LT" w:eastAsia="de-DE"/>
        </w:rPr>
      </w:pPr>
    </w:p>
    <w:p w14:paraId="6DDF94B7" w14:textId="77777777" w:rsidR="00A8300C" w:rsidRPr="003044FA" w:rsidRDefault="00A8300C" w:rsidP="00521F16">
      <w:pPr>
        <w:tabs>
          <w:tab w:val="left" w:pos="567"/>
        </w:tabs>
        <w:ind w:left="567" w:hanging="567"/>
        <w:rPr>
          <w:lang w:val="lt-LT" w:eastAsia="de-DE"/>
        </w:rPr>
      </w:pPr>
      <w:r w:rsidRPr="003044FA">
        <w:rPr>
          <w:lang w:val="lt-LT" w:eastAsia="de-DE"/>
        </w:rPr>
        <w:t>10 ml</w:t>
      </w:r>
    </w:p>
    <w:p w14:paraId="35591CC1" w14:textId="77777777" w:rsidR="00A8300C" w:rsidRPr="003044FA" w:rsidRDefault="00A8300C" w:rsidP="00521F16">
      <w:pPr>
        <w:rPr>
          <w:lang w:val="lt-LT" w:eastAsia="de-DE"/>
        </w:rPr>
      </w:pPr>
      <w:r w:rsidRPr="003044FA">
        <w:rPr>
          <w:highlight w:val="lightGray"/>
          <w:lang w:val="lt-LT" w:eastAsia="de-DE"/>
        </w:rPr>
        <w:t>20 ml</w:t>
      </w:r>
    </w:p>
    <w:p w14:paraId="36B0DDB9" w14:textId="77777777" w:rsidR="00A8300C" w:rsidRPr="003044FA" w:rsidRDefault="00A8300C" w:rsidP="00521F16">
      <w:pPr>
        <w:rPr>
          <w:lang w:val="lt-LT" w:eastAsia="de-DE"/>
        </w:rPr>
      </w:pPr>
    </w:p>
    <w:p w14:paraId="3A36D23B" w14:textId="77777777" w:rsidR="00A8300C" w:rsidRPr="003044FA" w:rsidRDefault="00A8300C" w:rsidP="00521F16">
      <w:pPr>
        <w:rPr>
          <w:lang w:val="lt-LT" w:eastAsia="de-DE"/>
        </w:rPr>
      </w:pPr>
    </w:p>
    <w:p w14:paraId="642BFAF9" w14:textId="77777777" w:rsidR="00A8300C" w:rsidRPr="003044FA" w:rsidRDefault="00A8300C" w:rsidP="00521F16">
      <w:pPr>
        <w:pBdr>
          <w:top w:val="single" w:sz="4" w:space="1" w:color="auto"/>
          <w:left w:val="single" w:sz="4" w:space="4" w:color="auto"/>
          <w:bottom w:val="single" w:sz="4" w:space="1" w:color="auto"/>
          <w:right w:val="single" w:sz="4" w:space="4" w:color="auto"/>
        </w:pBdr>
        <w:tabs>
          <w:tab w:val="left" w:pos="567"/>
        </w:tabs>
        <w:ind w:left="567" w:hanging="567"/>
        <w:rPr>
          <w:lang w:val="lt-LT" w:eastAsia="de-DE"/>
        </w:rPr>
      </w:pPr>
      <w:r w:rsidRPr="003044FA">
        <w:rPr>
          <w:b/>
          <w:bCs/>
          <w:lang w:val="lt-LT" w:eastAsia="de-DE"/>
        </w:rPr>
        <w:t>5.</w:t>
      </w:r>
      <w:r w:rsidRPr="003044FA">
        <w:rPr>
          <w:b/>
          <w:bCs/>
          <w:lang w:val="lt-LT" w:eastAsia="de-DE"/>
        </w:rPr>
        <w:tab/>
        <w:t>PASKIRTIES GYVŪNŲ RŪŠIS (-YS)</w:t>
      </w:r>
    </w:p>
    <w:p w14:paraId="0647FE9F" w14:textId="77777777" w:rsidR="00A8300C" w:rsidRPr="003044FA" w:rsidRDefault="00A8300C" w:rsidP="00521F16">
      <w:pPr>
        <w:rPr>
          <w:lang w:val="lt-LT" w:eastAsia="de-DE"/>
        </w:rPr>
      </w:pPr>
    </w:p>
    <w:p w14:paraId="12FFDD46" w14:textId="77777777" w:rsidR="00A8300C" w:rsidRPr="003044FA" w:rsidRDefault="00A8300C" w:rsidP="00521F16">
      <w:pPr>
        <w:tabs>
          <w:tab w:val="left" w:pos="567"/>
        </w:tabs>
        <w:ind w:left="567" w:hanging="567"/>
        <w:rPr>
          <w:lang w:val="lt-LT" w:eastAsia="de-DE"/>
        </w:rPr>
      </w:pPr>
      <w:r w:rsidRPr="003044FA">
        <w:rPr>
          <w:highlight w:val="lightGray"/>
          <w:lang w:val="lt-LT" w:eastAsia="de-DE"/>
        </w:rPr>
        <w:t>Katės.</w:t>
      </w:r>
    </w:p>
    <w:p w14:paraId="7CD89327" w14:textId="77777777" w:rsidR="00A8300C" w:rsidRPr="003044FA" w:rsidRDefault="00A8300C" w:rsidP="00521F16">
      <w:pPr>
        <w:rPr>
          <w:lang w:val="lt-LT" w:eastAsia="de-DE"/>
        </w:rPr>
      </w:pPr>
    </w:p>
    <w:p w14:paraId="1B923F5F" w14:textId="77777777" w:rsidR="00A8300C" w:rsidRPr="003044FA" w:rsidRDefault="00A8300C" w:rsidP="00521F16">
      <w:pPr>
        <w:rPr>
          <w:lang w:val="lt-LT"/>
        </w:rPr>
      </w:pPr>
    </w:p>
    <w:p w14:paraId="5495F142"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caps/>
          <w:lang w:val="lt-LT"/>
        </w:rPr>
        <w:t>6.</w:t>
      </w:r>
      <w:r w:rsidRPr="003044FA">
        <w:rPr>
          <w:b/>
          <w:bCs/>
          <w:caps/>
          <w:lang w:val="lt-LT"/>
        </w:rPr>
        <w:tab/>
        <w:t>INDIKACIJA (-OS)</w:t>
      </w:r>
    </w:p>
    <w:p w14:paraId="17555156" w14:textId="77777777" w:rsidR="00A8300C" w:rsidRPr="003044FA" w:rsidRDefault="00A8300C" w:rsidP="00521F16">
      <w:pPr>
        <w:rPr>
          <w:lang w:val="lt-LT"/>
        </w:rPr>
      </w:pPr>
    </w:p>
    <w:p w14:paraId="3F1E1A59" w14:textId="77777777" w:rsidR="00A8300C" w:rsidRPr="003044FA" w:rsidRDefault="00A8300C" w:rsidP="00521F16">
      <w:pPr>
        <w:tabs>
          <w:tab w:val="left" w:pos="993"/>
        </w:tabs>
        <w:ind w:left="567" w:hanging="567"/>
        <w:rPr>
          <w:lang w:val="lt-LT" w:eastAsia="de-DE"/>
        </w:rPr>
      </w:pPr>
    </w:p>
    <w:p w14:paraId="00E59477" w14:textId="77777777" w:rsidR="00A8300C" w:rsidRPr="003044FA" w:rsidRDefault="00A8300C" w:rsidP="00521F16">
      <w:pPr>
        <w:tabs>
          <w:tab w:val="left" w:pos="993"/>
        </w:tabs>
        <w:ind w:left="567" w:hanging="567"/>
        <w:rPr>
          <w:lang w:val="lt-LT" w:eastAsia="de-DE"/>
        </w:rPr>
      </w:pPr>
    </w:p>
    <w:p w14:paraId="027D3B54" w14:textId="77777777" w:rsidR="00A8300C" w:rsidRPr="003044FA" w:rsidRDefault="00A8300C" w:rsidP="00521F16">
      <w:pPr>
        <w:pBdr>
          <w:top w:val="single" w:sz="4" w:space="1" w:color="auto"/>
          <w:left w:val="single" w:sz="4" w:space="4" w:color="auto"/>
          <w:bottom w:val="single" w:sz="4" w:space="1" w:color="auto"/>
          <w:right w:val="single" w:sz="4" w:space="4" w:color="auto"/>
        </w:pBdr>
        <w:tabs>
          <w:tab w:val="left" w:pos="567"/>
        </w:tabs>
        <w:ind w:left="567" w:hanging="567"/>
        <w:rPr>
          <w:lang w:val="lt-LT" w:eastAsia="de-DE"/>
        </w:rPr>
      </w:pPr>
      <w:r w:rsidRPr="003044FA">
        <w:rPr>
          <w:b/>
          <w:bCs/>
          <w:lang w:val="lt-LT" w:eastAsia="de-DE"/>
        </w:rPr>
        <w:t>7.</w:t>
      </w:r>
      <w:r w:rsidRPr="003044FA">
        <w:rPr>
          <w:b/>
          <w:bCs/>
          <w:lang w:val="lt-LT" w:eastAsia="de-DE"/>
        </w:rPr>
        <w:tab/>
        <w:t xml:space="preserve">NAUDOJIMO </w:t>
      </w:r>
      <w:r w:rsidRPr="003044FA">
        <w:rPr>
          <w:b/>
          <w:bCs/>
          <w:caps/>
          <w:lang w:val="lt-LT"/>
        </w:rPr>
        <w:t>BŪDAS (-aI)</w:t>
      </w:r>
      <w:r w:rsidRPr="003044FA">
        <w:rPr>
          <w:b/>
          <w:bCs/>
          <w:lang w:val="lt-LT" w:eastAsia="de-DE"/>
        </w:rPr>
        <w:t xml:space="preserve"> IR METODAS</w:t>
      </w:r>
    </w:p>
    <w:p w14:paraId="1959AB6F" w14:textId="77777777" w:rsidR="00A8300C" w:rsidRPr="003044FA" w:rsidRDefault="00A8300C" w:rsidP="00521F16">
      <w:pPr>
        <w:rPr>
          <w:lang w:val="lt-LT" w:eastAsia="de-DE"/>
        </w:rPr>
      </w:pPr>
    </w:p>
    <w:p w14:paraId="20127CDB" w14:textId="77777777" w:rsidR="00A8300C" w:rsidRPr="003044FA" w:rsidRDefault="00A8300C" w:rsidP="00521F16">
      <w:pPr>
        <w:tabs>
          <w:tab w:val="left" w:pos="567"/>
        </w:tabs>
        <w:ind w:left="1134" w:hanging="1134"/>
        <w:rPr>
          <w:lang w:val="lt-LT" w:eastAsia="de-DE"/>
        </w:rPr>
      </w:pPr>
      <w:r w:rsidRPr="003044FA">
        <w:rPr>
          <w:lang w:val="lt-LT" w:eastAsia="de-DE"/>
        </w:rPr>
        <w:t>Švirkšti vieną kartą po oda.</w:t>
      </w:r>
    </w:p>
    <w:p w14:paraId="004C993E" w14:textId="77777777" w:rsidR="00A8300C" w:rsidRPr="003044FA" w:rsidRDefault="00A8300C" w:rsidP="00521F16">
      <w:pPr>
        <w:rPr>
          <w:lang w:val="lt-LT"/>
        </w:rPr>
      </w:pPr>
      <w:r w:rsidRPr="003044FA">
        <w:rPr>
          <w:lang w:val="lt-LT"/>
        </w:rPr>
        <w:t>Prieš naudojant būtina perskaityti informacinį lapelį.</w:t>
      </w:r>
    </w:p>
    <w:p w14:paraId="159F99C8" w14:textId="77777777" w:rsidR="00A8300C" w:rsidRPr="003044FA" w:rsidRDefault="00A8300C" w:rsidP="00521F16">
      <w:pPr>
        <w:tabs>
          <w:tab w:val="left" w:pos="567"/>
        </w:tabs>
        <w:ind w:left="567" w:hanging="567"/>
        <w:rPr>
          <w:lang w:val="lt-LT" w:eastAsia="de-DE"/>
        </w:rPr>
      </w:pPr>
    </w:p>
    <w:p w14:paraId="26DB5CF9" w14:textId="77777777" w:rsidR="00A8300C" w:rsidRPr="003044FA" w:rsidRDefault="00A8300C" w:rsidP="00521F16">
      <w:pPr>
        <w:rPr>
          <w:lang w:val="lt-LT"/>
        </w:rPr>
      </w:pPr>
    </w:p>
    <w:p w14:paraId="488A7559"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caps/>
          <w:lang w:val="lt-LT"/>
        </w:rPr>
        <w:t>8.</w:t>
      </w:r>
      <w:r w:rsidRPr="003044FA">
        <w:rPr>
          <w:b/>
          <w:bCs/>
          <w:caps/>
          <w:lang w:val="lt-LT"/>
        </w:rPr>
        <w:tab/>
      </w:r>
      <w:r w:rsidRPr="003044FA">
        <w:rPr>
          <w:b/>
          <w:bCs/>
          <w:lang w:val="lt-LT"/>
        </w:rPr>
        <w:t>IŠLAUKA</w:t>
      </w:r>
    </w:p>
    <w:p w14:paraId="02C4A423" w14:textId="77777777" w:rsidR="00A8300C" w:rsidRPr="003044FA" w:rsidRDefault="00A8300C" w:rsidP="00521F16">
      <w:pPr>
        <w:rPr>
          <w:lang w:val="lt-LT"/>
        </w:rPr>
      </w:pPr>
    </w:p>
    <w:p w14:paraId="4CD98D29" w14:textId="77777777" w:rsidR="00A8300C" w:rsidRPr="003044FA" w:rsidRDefault="00A8300C" w:rsidP="00521F16">
      <w:pPr>
        <w:tabs>
          <w:tab w:val="left" w:pos="567"/>
        </w:tabs>
        <w:ind w:left="567" w:hanging="567"/>
        <w:rPr>
          <w:b/>
          <w:bCs/>
          <w:lang w:val="lt-LT" w:eastAsia="de-DE"/>
        </w:rPr>
      </w:pPr>
    </w:p>
    <w:p w14:paraId="51092B72" w14:textId="77777777" w:rsidR="00A8300C" w:rsidRPr="003044FA" w:rsidRDefault="00A8300C" w:rsidP="00521F16">
      <w:pPr>
        <w:rPr>
          <w:lang w:val="lt-LT"/>
        </w:rPr>
      </w:pPr>
    </w:p>
    <w:p w14:paraId="67D4A52E"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9.</w:t>
      </w:r>
      <w:r w:rsidRPr="003044FA">
        <w:rPr>
          <w:b/>
          <w:bCs/>
          <w:lang w:val="lt-LT"/>
        </w:rPr>
        <w:tab/>
      </w:r>
      <w:r w:rsidRPr="003044FA">
        <w:rPr>
          <w:b/>
          <w:bCs/>
          <w:caps/>
          <w:lang w:val="lt-LT"/>
        </w:rPr>
        <w:t>SPECIALIeji įspėjimai, jei reikia</w:t>
      </w:r>
    </w:p>
    <w:p w14:paraId="63D1BDB6" w14:textId="77777777" w:rsidR="00A8300C" w:rsidRPr="003044FA" w:rsidRDefault="00A8300C" w:rsidP="00521F16">
      <w:pPr>
        <w:rPr>
          <w:lang w:val="lt-LT"/>
        </w:rPr>
      </w:pPr>
    </w:p>
    <w:p w14:paraId="0067CD75" w14:textId="77777777" w:rsidR="00A8300C" w:rsidRPr="003044FA" w:rsidRDefault="00A8300C" w:rsidP="00521F16">
      <w:pPr>
        <w:rPr>
          <w:lang w:val="lt-LT" w:eastAsia="de-DE"/>
        </w:rPr>
      </w:pPr>
      <w:r w:rsidRPr="003044FA">
        <w:rPr>
          <w:lang w:val="lt-LT" w:eastAsia="de-DE"/>
        </w:rPr>
        <w:t>Negalima naudoti vaikingumo</w:t>
      </w:r>
      <w:r w:rsidRPr="003044FA">
        <w:rPr>
          <w:b/>
          <w:bCs/>
          <w:lang w:val="lt-LT" w:eastAsia="de-DE"/>
        </w:rPr>
        <w:t xml:space="preserve"> </w:t>
      </w:r>
      <w:r w:rsidRPr="003044FA">
        <w:rPr>
          <w:lang w:val="lt-LT" w:eastAsia="de-DE"/>
        </w:rPr>
        <w:t>ir laktacijos metu.</w:t>
      </w:r>
    </w:p>
    <w:p w14:paraId="2941A8EB" w14:textId="77777777" w:rsidR="00A8300C" w:rsidRPr="003044FA" w:rsidRDefault="00A8300C" w:rsidP="00521F16">
      <w:pPr>
        <w:rPr>
          <w:lang w:val="lt-LT" w:eastAsia="de-DE"/>
        </w:rPr>
      </w:pPr>
    </w:p>
    <w:p w14:paraId="56FA07AD" w14:textId="77777777" w:rsidR="00A8300C" w:rsidRPr="003044FA" w:rsidRDefault="00A8300C" w:rsidP="00521F16">
      <w:pPr>
        <w:ind w:left="567" w:hanging="567"/>
        <w:rPr>
          <w:b/>
          <w:bCs/>
          <w:caps/>
          <w:lang w:val="lt-LT"/>
        </w:rPr>
      </w:pPr>
    </w:p>
    <w:p w14:paraId="51056AF0" w14:textId="77777777" w:rsidR="00A8300C" w:rsidRPr="003044FA" w:rsidRDefault="00A8300C" w:rsidP="00AF0E3A">
      <w:pPr>
        <w:pBdr>
          <w:top w:val="single" w:sz="4" w:space="1" w:color="auto"/>
          <w:left w:val="single" w:sz="4" w:space="4" w:color="auto"/>
          <w:bottom w:val="single" w:sz="4" w:space="1" w:color="auto"/>
          <w:right w:val="single" w:sz="4" w:space="4" w:color="auto"/>
        </w:pBdr>
        <w:ind w:left="567" w:hanging="567"/>
        <w:rPr>
          <w:lang w:val="lt-LT"/>
        </w:rPr>
      </w:pPr>
      <w:r w:rsidRPr="003044FA">
        <w:rPr>
          <w:b/>
          <w:bCs/>
          <w:caps/>
          <w:lang w:val="lt-LT"/>
        </w:rPr>
        <w:t>10.</w:t>
      </w:r>
      <w:r w:rsidRPr="003044FA">
        <w:rPr>
          <w:b/>
          <w:bCs/>
          <w:caps/>
          <w:lang w:val="lt-LT"/>
        </w:rPr>
        <w:tab/>
        <w:t>TINKAMUMO DATA</w:t>
      </w:r>
    </w:p>
    <w:p w14:paraId="57E45306" w14:textId="77777777" w:rsidR="00A8300C" w:rsidRPr="003044FA" w:rsidRDefault="00A8300C" w:rsidP="00AF0E3A">
      <w:pPr>
        <w:rPr>
          <w:lang w:val="lt-LT"/>
        </w:rPr>
      </w:pPr>
    </w:p>
    <w:p w14:paraId="6D520536" w14:textId="0FBC9509" w:rsidR="00A8300C" w:rsidRPr="003044FA" w:rsidRDefault="008044AD" w:rsidP="00521F16">
      <w:pPr>
        <w:rPr>
          <w:lang w:val="lt-LT" w:eastAsia="de-DE"/>
        </w:rPr>
      </w:pPr>
      <w:r>
        <w:rPr>
          <w:lang w:val="lt-LT" w:eastAsia="de-DE"/>
        </w:rPr>
        <w:t>EXP</w:t>
      </w:r>
      <w:r w:rsidR="00A8300C" w:rsidRPr="003044FA">
        <w:rPr>
          <w:lang w:val="lt-LT" w:eastAsia="de-DE"/>
        </w:rPr>
        <w:t xml:space="preserve"> {mėnuo/metai}</w:t>
      </w:r>
    </w:p>
    <w:p w14:paraId="7E9EE85E" w14:textId="77777777" w:rsidR="00A8300C" w:rsidRPr="003044FA" w:rsidRDefault="00A8300C" w:rsidP="00521F16">
      <w:pPr>
        <w:rPr>
          <w:lang w:val="lt-LT" w:eastAsia="de-DE"/>
        </w:rPr>
      </w:pPr>
      <w:r w:rsidRPr="003044FA">
        <w:rPr>
          <w:lang w:val="lt-LT" w:eastAsia="de-DE"/>
        </w:rPr>
        <w:t>Pradūrus kamštelį, sunaudoti per 28 d.</w:t>
      </w:r>
    </w:p>
    <w:p w14:paraId="314552D0" w14:textId="77777777" w:rsidR="00A8300C" w:rsidRPr="003044FA" w:rsidRDefault="00A8300C" w:rsidP="00521F16">
      <w:pPr>
        <w:rPr>
          <w:lang w:val="lt-LT" w:eastAsia="de-DE"/>
        </w:rPr>
      </w:pPr>
    </w:p>
    <w:p w14:paraId="4B86C85C" w14:textId="77777777" w:rsidR="00A8300C" w:rsidRPr="003044FA" w:rsidRDefault="00A8300C" w:rsidP="00521F16">
      <w:pPr>
        <w:rPr>
          <w:lang w:val="lt-LT" w:eastAsia="de-DE"/>
        </w:rPr>
      </w:pPr>
    </w:p>
    <w:p w14:paraId="0CC14040" w14:textId="5B0F7794" w:rsidR="00A8300C" w:rsidRPr="003044FA" w:rsidRDefault="00A8300C" w:rsidP="00521F16">
      <w:pPr>
        <w:pBdr>
          <w:top w:val="single" w:sz="4" w:space="1" w:color="auto"/>
          <w:left w:val="single" w:sz="4" w:space="4" w:color="auto"/>
          <w:bottom w:val="single" w:sz="4" w:space="1" w:color="auto"/>
          <w:right w:val="single" w:sz="4" w:space="4" w:color="auto"/>
        </w:pBdr>
        <w:tabs>
          <w:tab w:val="left" w:pos="567"/>
        </w:tabs>
        <w:ind w:left="567" w:hanging="567"/>
        <w:rPr>
          <w:lang w:val="lt-LT" w:eastAsia="de-DE"/>
        </w:rPr>
      </w:pPr>
      <w:r w:rsidRPr="003044FA">
        <w:rPr>
          <w:b/>
          <w:bCs/>
          <w:lang w:val="lt-LT" w:eastAsia="de-DE"/>
        </w:rPr>
        <w:t>11.</w:t>
      </w:r>
      <w:r w:rsidRPr="003044FA">
        <w:rPr>
          <w:b/>
          <w:bCs/>
          <w:lang w:val="lt-LT" w:eastAsia="de-DE"/>
        </w:rPr>
        <w:tab/>
        <w:t>SPECIALIOS</w:t>
      </w:r>
      <w:r w:rsidR="00B744EE">
        <w:rPr>
          <w:b/>
          <w:bCs/>
          <w:lang w:val="lt-LT" w:eastAsia="de-DE"/>
        </w:rPr>
        <w:t>IOS</w:t>
      </w:r>
      <w:r w:rsidRPr="003044FA">
        <w:rPr>
          <w:b/>
          <w:bCs/>
          <w:lang w:val="lt-LT" w:eastAsia="de-DE"/>
        </w:rPr>
        <w:t xml:space="preserve"> LAIKYMO SĄLYGOS</w:t>
      </w:r>
    </w:p>
    <w:p w14:paraId="6CCA8E05" w14:textId="77777777" w:rsidR="00A8300C" w:rsidRPr="003044FA" w:rsidRDefault="00A8300C" w:rsidP="00521F16">
      <w:pPr>
        <w:rPr>
          <w:lang w:val="lt-LT" w:eastAsia="de-DE"/>
        </w:rPr>
      </w:pPr>
    </w:p>
    <w:p w14:paraId="31B74D8E" w14:textId="77777777" w:rsidR="00A8300C" w:rsidRPr="003044FA" w:rsidRDefault="00A8300C" w:rsidP="00521F16">
      <w:pPr>
        <w:rPr>
          <w:lang w:val="lt-LT" w:eastAsia="de-DE"/>
        </w:rPr>
      </w:pPr>
    </w:p>
    <w:p w14:paraId="6026FE40" w14:textId="77777777" w:rsidR="00A8300C" w:rsidRPr="003044FA" w:rsidRDefault="00A8300C" w:rsidP="00521F16">
      <w:pPr>
        <w:rPr>
          <w:lang w:val="lt-LT" w:eastAsia="de-DE"/>
        </w:rPr>
      </w:pPr>
    </w:p>
    <w:p w14:paraId="52F4C9E5" w14:textId="77777777" w:rsidR="00A8300C" w:rsidRPr="003044FA" w:rsidRDefault="00A8300C" w:rsidP="00521F16">
      <w:pPr>
        <w:pBdr>
          <w:top w:val="single" w:sz="4" w:space="1" w:color="auto"/>
          <w:left w:val="single" w:sz="4" w:space="4" w:color="auto"/>
          <w:bottom w:val="single" w:sz="4" w:space="1" w:color="auto"/>
          <w:right w:val="single" w:sz="4" w:space="4" w:color="auto"/>
        </w:pBdr>
        <w:tabs>
          <w:tab w:val="left" w:pos="567"/>
        </w:tabs>
        <w:ind w:left="567" w:hanging="567"/>
        <w:rPr>
          <w:lang w:val="lt-LT" w:eastAsia="de-DE"/>
        </w:rPr>
      </w:pPr>
      <w:r w:rsidRPr="003044FA">
        <w:rPr>
          <w:b/>
          <w:bCs/>
          <w:lang w:val="lt-LT" w:eastAsia="de-DE"/>
        </w:rPr>
        <w:t>12.</w:t>
      </w:r>
      <w:r w:rsidRPr="003044FA">
        <w:rPr>
          <w:b/>
          <w:bCs/>
          <w:lang w:val="lt-LT" w:eastAsia="de-DE"/>
        </w:rPr>
        <w:tab/>
      </w:r>
      <w:r w:rsidRPr="003044FA">
        <w:rPr>
          <w:b/>
          <w:bCs/>
          <w:caps/>
          <w:lang w:val="lt-LT" w:eastAsia="de-DE"/>
        </w:rPr>
        <w:t>SpecialiosIOS nesunaudoto VETERINARINIO VAISTO ar atliekų naikinimo nuostatos, Jei būtina</w:t>
      </w:r>
    </w:p>
    <w:p w14:paraId="13F23E92" w14:textId="77777777" w:rsidR="00A8300C" w:rsidRPr="003044FA" w:rsidRDefault="00A8300C" w:rsidP="00521F16">
      <w:pPr>
        <w:rPr>
          <w:lang w:val="lt-LT" w:eastAsia="de-DE"/>
        </w:rPr>
      </w:pPr>
    </w:p>
    <w:p w14:paraId="4F571B7D" w14:textId="77777777" w:rsidR="00A8300C" w:rsidRPr="003044FA" w:rsidRDefault="00A8300C" w:rsidP="00521F16">
      <w:pPr>
        <w:rPr>
          <w:highlight w:val="lightGray"/>
          <w:lang w:val="lt-LT"/>
        </w:rPr>
      </w:pPr>
      <w:r w:rsidRPr="003044FA">
        <w:rPr>
          <w:lang w:val="lt-LT"/>
        </w:rPr>
        <w:t>Naikinimas: skaityti informacinį lapelį.</w:t>
      </w:r>
    </w:p>
    <w:p w14:paraId="5BC669F1" w14:textId="77777777" w:rsidR="00A8300C" w:rsidRPr="003044FA" w:rsidRDefault="00A8300C" w:rsidP="00521F16">
      <w:pPr>
        <w:rPr>
          <w:lang w:val="lt-LT" w:eastAsia="de-DE"/>
        </w:rPr>
      </w:pPr>
    </w:p>
    <w:p w14:paraId="65DB3317" w14:textId="77777777" w:rsidR="00A8300C" w:rsidRPr="003044FA" w:rsidRDefault="00A8300C" w:rsidP="00521F16">
      <w:pPr>
        <w:rPr>
          <w:lang w:val="lt-LT" w:eastAsia="de-DE"/>
        </w:rPr>
      </w:pPr>
    </w:p>
    <w:p w14:paraId="2543F2D1" w14:textId="77777777" w:rsidR="00A8300C" w:rsidRPr="003044FA" w:rsidRDefault="00A8300C" w:rsidP="00521F16">
      <w:pPr>
        <w:pBdr>
          <w:top w:val="single" w:sz="4" w:space="1" w:color="auto"/>
          <w:left w:val="single" w:sz="4" w:space="4" w:color="auto"/>
          <w:bottom w:val="single" w:sz="4" w:space="1" w:color="auto"/>
          <w:right w:val="single" w:sz="4" w:space="4" w:color="auto"/>
        </w:pBdr>
        <w:tabs>
          <w:tab w:val="left" w:pos="567"/>
        </w:tabs>
        <w:ind w:left="567" w:hanging="567"/>
        <w:rPr>
          <w:lang w:val="lt-LT" w:eastAsia="de-DE"/>
        </w:rPr>
      </w:pPr>
      <w:r w:rsidRPr="003044FA">
        <w:rPr>
          <w:b/>
          <w:bCs/>
          <w:lang w:val="lt-LT" w:eastAsia="de-DE"/>
        </w:rPr>
        <w:t>13.</w:t>
      </w:r>
      <w:r w:rsidRPr="003044FA">
        <w:rPr>
          <w:b/>
          <w:bCs/>
          <w:lang w:val="lt-LT" w:eastAsia="de-DE"/>
        </w:rPr>
        <w:tab/>
        <w:t>NUORODA „TIK VETERINARINIAM NAUDOJIMUI“</w:t>
      </w:r>
      <w:r w:rsidRPr="003044FA">
        <w:rPr>
          <w:b/>
          <w:bCs/>
          <w:caps/>
          <w:lang w:val="lt-LT"/>
        </w:rPr>
        <w:t xml:space="preserve"> IR TIEKIMO BEI NAUDOJIMO SĄLYGOS AR APRIBOJIMAI, </w:t>
      </w:r>
      <w:r w:rsidRPr="003044FA">
        <w:rPr>
          <w:b/>
          <w:bCs/>
          <w:lang w:val="lt-LT"/>
        </w:rPr>
        <w:t>JEI TAIKYTINA</w:t>
      </w:r>
    </w:p>
    <w:p w14:paraId="3AC70043" w14:textId="77777777" w:rsidR="00A8300C" w:rsidRPr="003044FA" w:rsidRDefault="00A8300C" w:rsidP="00521F16">
      <w:pPr>
        <w:rPr>
          <w:lang w:val="lt-LT" w:eastAsia="de-DE"/>
        </w:rPr>
      </w:pPr>
    </w:p>
    <w:p w14:paraId="7F61D6FD" w14:textId="77777777" w:rsidR="00A8300C" w:rsidRPr="003044FA" w:rsidRDefault="00A8300C" w:rsidP="00521F16">
      <w:pPr>
        <w:rPr>
          <w:lang w:val="lt-LT"/>
        </w:rPr>
      </w:pPr>
      <w:r w:rsidRPr="003044FA">
        <w:rPr>
          <w:lang w:val="lt-LT" w:eastAsia="de-DE"/>
        </w:rPr>
        <w:t xml:space="preserve">Tik veterinariniam naudojimui. </w:t>
      </w:r>
      <w:r w:rsidRPr="003044FA">
        <w:rPr>
          <w:lang w:val="lt-LT"/>
        </w:rPr>
        <w:t>Parduodama tik su veterinariniu receptu.</w:t>
      </w:r>
    </w:p>
    <w:p w14:paraId="6781A124" w14:textId="77777777" w:rsidR="00A8300C" w:rsidRPr="003044FA" w:rsidRDefault="00A8300C" w:rsidP="00521F16">
      <w:pPr>
        <w:rPr>
          <w:lang w:val="lt-LT" w:eastAsia="de-DE"/>
        </w:rPr>
      </w:pPr>
    </w:p>
    <w:p w14:paraId="730FDE62" w14:textId="77777777" w:rsidR="00A8300C" w:rsidRPr="003044FA" w:rsidRDefault="00A8300C" w:rsidP="00521F16">
      <w:pPr>
        <w:rPr>
          <w:lang w:val="lt-LT"/>
        </w:rPr>
      </w:pPr>
    </w:p>
    <w:p w14:paraId="42D33C8E"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14.</w:t>
      </w:r>
      <w:r w:rsidRPr="003044FA">
        <w:rPr>
          <w:b/>
          <w:bCs/>
          <w:lang w:val="lt-LT"/>
        </w:rPr>
        <w:tab/>
      </w:r>
      <w:r w:rsidRPr="003044FA">
        <w:rPr>
          <w:b/>
          <w:bCs/>
          <w:caps/>
          <w:lang w:val="lt-LT"/>
        </w:rPr>
        <w:t>NUORODA „saugoti nuo vaikų“</w:t>
      </w:r>
    </w:p>
    <w:p w14:paraId="3CC6DD3E" w14:textId="77777777" w:rsidR="00A8300C" w:rsidRPr="003044FA" w:rsidRDefault="00A8300C" w:rsidP="00521F16">
      <w:pPr>
        <w:rPr>
          <w:lang w:val="lt-LT"/>
        </w:rPr>
      </w:pPr>
    </w:p>
    <w:p w14:paraId="34225C34" w14:textId="77777777" w:rsidR="00A8300C" w:rsidRPr="003044FA" w:rsidRDefault="00A8300C" w:rsidP="00521F16">
      <w:pPr>
        <w:rPr>
          <w:lang w:val="lt-LT"/>
        </w:rPr>
      </w:pPr>
      <w:r w:rsidRPr="003044FA">
        <w:rPr>
          <w:lang w:val="lt-LT"/>
        </w:rPr>
        <w:t>Saugoti nuo vaikų.</w:t>
      </w:r>
    </w:p>
    <w:p w14:paraId="25381813" w14:textId="77777777" w:rsidR="00A8300C" w:rsidRPr="003044FA" w:rsidRDefault="00A8300C" w:rsidP="00521F16">
      <w:pPr>
        <w:rPr>
          <w:lang w:val="lt-LT"/>
        </w:rPr>
      </w:pPr>
    </w:p>
    <w:p w14:paraId="74005AEE" w14:textId="77777777" w:rsidR="00A8300C" w:rsidRPr="003044FA" w:rsidRDefault="00A8300C" w:rsidP="00521F16">
      <w:pPr>
        <w:rPr>
          <w:lang w:val="lt-LT" w:eastAsia="de-DE"/>
        </w:rPr>
      </w:pPr>
    </w:p>
    <w:p w14:paraId="4CAD47FC" w14:textId="77777777" w:rsidR="00A8300C" w:rsidRPr="003044FA" w:rsidRDefault="00A8300C" w:rsidP="00521F16">
      <w:pPr>
        <w:pBdr>
          <w:top w:val="single" w:sz="4" w:space="1" w:color="auto"/>
          <w:left w:val="single" w:sz="4" w:space="4" w:color="auto"/>
          <w:bottom w:val="single" w:sz="4" w:space="1" w:color="auto"/>
          <w:right w:val="single" w:sz="4" w:space="4" w:color="auto"/>
        </w:pBdr>
        <w:tabs>
          <w:tab w:val="left" w:pos="567"/>
        </w:tabs>
        <w:ind w:left="567" w:hanging="567"/>
        <w:rPr>
          <w:lang w:val="lt-LT" w:eastAsia="de-DE"/>
        </w:rPr>
      </w:pPr>
      <w:r w:rsidRPr="003044FA">
        <w:rPr>
          <w:b/>
          <w:bCs/>
          <w:lang w:val="lt-LT" w:eastAsia="de-DE"/>
        </w:rPr>
        <w:t>15.</w:t>
      </w:r>
      <w:r w:rsidRPr="003044FA">
        <w:rPr>
          <w:b/>
          <w:bCs/>
          <w:lang w:val="lt-LT" w:eastAsia="de-DE"/>
        </w:rPr>
        <w:tab/>
      </w:r>
      <w:r w:rsidRPr="003044FA">
        <w:rPr>
          <w:b/>
          <w:bCs/>
          <w:caps/>
          <w:lang w:val="lt-LT"/>
        </w:rPr>
        <w:t>REGISTRUOTOJO</w:t>
      </w:r>
      <w:r w:rsidRPr="003044FA" w:rsidDel="004E5493">
        <w:rPr>
          <w:b/>
          <w:bCs/>
          <w:lang w:val="lt-LT" w:eastAsia="de-DE"/>
        </w:rPr>
        <w:t xml:space="preserve"> </w:t>
      </w:r>
      <w:r w:rsidRPr="003044FA">
        <w:rPr>
          <w:b/>
          <w:bCs/>
          <w:lang w:val="lt-LT" w:eastAsia="de-DE"/>
        </w:rPr>
        <w:t>PAVADINIMAS IR ADRESAS</w:t>
      </w:r>
    </w:p>
    <w:p w14:paraId="2EAF5B33" w14:textId="77777777" w:rsidR="00A8300C" w:rsidRPr="003044FA" w:rsidRDefault="00A8300C" w:rsidP="00521F16">
      <w:pPr>
        <w:rPr>
          <w:lang w:val="lt-LT" w:eastAsia="de-DE"/>
        </w:rPr>
      </w:pPr>
    </w:p>
    <w:p w14:paraId="184A8667" w14:textId="77777777" w:rsidR="00A8300C" w:rsidRPr="003044FA" w:rsidRDefault="00A8300C" w:rsidP="00521F16">
      <w:pPr>
        <w:tabs>
          <w:tab w:val="left" w:pos="0"/>
        </w:tabs>
        <w:rPr>
          <w:lang w:val="lt-LT" w:eastAsia="de-DE"/>
        </w:rPr>
      </w:pPr>
      <w:r w:rsidRPr="003044FA">
        <w:rPr>
          <w:lang w:val="lt-LT" w:eastAsia="de-DE"/>
        </w:rPr>
        <w:t>Boehringer Ingelheim Vetmedica GmbH</w:t>
      </w:r>
    </w:p>
    <w:p w14:paraId="7E12CCD8" w14:textId="77777777" w:rsidR="00A8300C" w:rsidRPr="003044FA" w:rsidRDefault="00A8300C" w:rsidP="00521F16">
      <w:pPr>
        <w:tabs>
          <w:tab w:val="left" w:pos="0"/>
        </w:tabs>
        <w:rPr>
          <w:lang w:val="lt-LT" w:eastAsia="de-DE"/>
        </w:rPr>
      </w:pPr>
      <w:r w:rsidRPr="003044FA">
        <w:rPr>
          <w:lang w:val="lt-LT" w:eastAsia="de-DE"/>
        </w:rPr>
        <w:t>55216 Ingelheim/Rhein</w:t>
      </w:r>
    </w:p>
    <w:p w14:paraId="324979D9" w14:textId="77777777" w:rsidR="00A8300C" w:rsidRPr="003044FA" w:rsidRDefault="00A8300C" w:rsidP="00521F16">
      <w:pPr>
        <w:rPr>
          <w:caps/>
          <w:lang w:val="lt-LT" w:eastAsia="de-DE"/>
        </w:rPr>
      </w:pPr>
      <w:r w:rsidRPr="003044FA">
        <w:rPr>
          <w:caps/>
          <w:lang w:val="lt-LT" w:eastAsia="de-DE"/>
        </w:rPr>
        <w:t>Vokietija</w:t>
      </w:r>
    </w:p>
    <w:p w14:paraId="47D44B94" w14:textId="77777777" w:rsidR="00A8300C" w:rsidRPr="003044FA" w:rsidRDefault="00A8300C" w:rsidP="00521F16">
      <w:pPr>
        <w:rPr>
          <w:lang w:val="lt-LT" w:eastAsia="de-DE"/>
        </w:rPr>
      </w:pPr>
    </w:p>
    <w:p w14:paraId="36644D20" w14:textId="77777777" w:rsidR="00A8300C" w:rsidRPr="003044FA" w:rsidRDefault="00A8300C" w:rsidP="00521F16">
      <w:pPr>
        <w:rPr>
          <w:lang w:val="lt-LT" w:eastAsia="de-DE"/>
        </w:rPr>
      </w:pPr>
    </w:p>
    <w:p w14:paraId="40EF8EBB"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eastAsia="de-DE"/>
        </w:rPr>
      </w:pPr>
      <w:r w:rsidRPr="003044FA">
        <w:rPr>
          <w:b/>
          <w:bCs/>
          <w:lang w:val="lt-LT" w:eastAsia="de-DE"/>
        </w:rPr>
        <w:t>16.</w:t>
      </w:r>
      <w:r w:rsidRPr="003044FA">
        <w:rPr>
          <w:b/>
          <w:bCs/>
          <w:lang w:val="lt-LT" w:eastAsia="de-DE"/>
        </w:rPr>
        <w:tab/>
      </w:r>
      <w:r w:rsidRPr="003044FA">
        <w:rPr>
          <w:b/>
          <w:bCs/>
          <w:caps/>
          <w:lang w:val="lt-LT"/>
        </w:rPr>
        <w:t xml:space="preserve">REGISTRACIJOS TEISĖS </w:t>
      </w:r>
      <w:r w:rsidRPr="003044FA">
        <w:rPr>
          <w:b/>
          <w:bCs/>
          <w:lang w:val="lt-LT"/>
        </w:rPr>
        <w:t>NUMERIS (-IAI)</w:t>
      </w:r>
    </w:p>
    <w:p w14:paraId="41436810" w14:textId="77777777" w:rsidR="00A8300C" w:rsidRPr="003044FA" w:rsidRDefault="00A8300C" w:rsidP="00521F16">
      <w:pPr>
        <w:rPr>
          <w:lang w:val="lt-LT" w:eastAsia="de-DE"/>
        </w:rPr>
      </w:pPr>
    </w:p>
    <w:p w14:paraId="51FBF644" w14:textId="77777777" w:rsidR="00A8300C" w:rsidRPr="003044FA" w:rsidRDefault="00A8300C" w:rsidP="00521F16">
      <w:pPr>
        <w:rPr>
          <w:highlight w:val="lightGray"/>
          <w:lang w:val="lt-LT" w:eastAsia="de-DE"/>
        </w:rPr>
      </w:pPr>
      <w:r w:rsidRPr="003044FA">
        <w:rPr>
          <w:lang w:val="lt-LT" w:eastAsia="de-DE"/>
        </w:rPr>
        <w:t xml:space="preserve">EU/2/97/004/039 </w:t>
      </w:r>
      <w:r w:rsidRPr="003044FA">
        <w:rPr>
          <w:highlight w:val="lightGray"/>
          <w:lang w:val="lt-LT" w:eastAsia="de-DE"/>
        </w:rPr>
        <w:t>10ml</w:t>
      </w:r>
    </w:p>
    <w:p w14:paraId="4A238158" w14:textId="77777777" w:rsidR="00A8300C" w:rsidRPr="003044FA" w:rsidRDefault="00A8300C" w:rsidP="00521F16">
      <w:pPr>
        <w:rPr>
          <w:lang w:val="lt-LT" w:eastAsia="de-DE"/>
        </w:rPr>
      </w:pPr>
      <w:r w:rsidRPr="003044FA">
        <w:rPr>
          <w:highlight w:val="lightGray"/>
          <w:lang w:val="lt-LT" w:eastAsia="de-DE"/>
        </w:rPr>
        <w:t>EU/2/97/004/040 20ml</w:t>
      </w:r>
    </w:p>
    <w:p w14:paraId="4F25E35C" w14:textId="77777777" w:rsidR="00A8300C" w:rsidRPr="003044FA" w:rsidRDefault="00A8300C" w:rsidP="00521F16">
      <w:pPr>
        <w:rPr>
          <w:lang w:val="lt-LT" w:eastAsia="de-DE"/>
        </w:rPr>
      </w:pPr>
    </w:p>
    <w:p w14:paraId="7B902AD1" w14:textId="77777777" w:rsidR="00A8300C" w:rsidRPr="003044FA" w:rsidRDefault="00A8300C" w:rsidP="00521F16">
      <w:pPr>
        <w:rPr>
          <w:lang w:val="lt-LT" w:eastAsia="de-DE"/>
        </w:rPr>
      </w:pPr>
    </w:p>
    <w:p w14:paraId="64C7916E" w14:textId="77777777" w:rsidR="00A8300C" w:rsidRPr="003044FA" w:rsidRDefault="00A8300C" w:rsidP="00521F16">
      <w:pPr>
        <w:pBdr>
          <w:top w:val="single" w:sz="4" w:space="1" w:color="auto"/>
          <w:left w:val="single" w:sz="4" w:space="4" w:color="auto"/>
          <w:bottom w:val="single" w:sz="4" w:space="1" w:color="auto"/>
          <w:right w:val="single" w:sz="4" w:space="4" w:color="auto"/>
        </w:pBdr>
        <w:tabs>
          <w:tab w:val="left" w:pos="567"/>
        </w:tabs>
        <w:ind w:left="567" w:hanging="567"/>
        <w:rPr>
          <w:lang w:val="lt-LT" w:eastAsia="de-DE"/>
        </w:rPr>
      </w:pPr>
      <w:r w:rsidRPr="003044FA">
        <w:rPr>
          <w:b/>
          <w:bCs/>
          <w:lang w:val="lt-LT" w:eastAsia="de-DE"/>
        </w:rPr>
        <w:t>17.</w:t>
      </w:r>
      <w:r w:rsidRPr="003044FA">
        <w:rPr>
          <w:b/>
          <w:bCs/>
          <w:lang w:val="lt-LT" w:eastAsia="de-DE"/>
        </w:rPr>
        <w:tab/>
        <w:t>GAMINTOJO SERIJOS NUMERIS</w:t>
      </w:r>
    </w:p>
    <w:p w14:paraId="57230C64" w14:textId="77777777" w:rsidR="00A8300C" w:rsidRPr="003044FA" w:rsidRDefault="00A8300C" w:rsidP="00521F16">
      <w:pPr>
        <w:rPr>
          <w:lang w:val="lt-LT" w:eastAsia="de-DE"/>
        </w:rPr>
      </w:pPr>
    </w:p>
    <w:p w14:paraId="769F3396" w14:textId="50AE3251" w:rsidR="00A8300C" w:rsidRPr="003044FA" w:rsidRDefault="0037069A" w:rsidP="00521F16">
      <w:pPr>
        <w:rPr>
          <w:lang w:val="lt-LT" w:eastAsia="de-DE"/>
        </w:rPr>
      </w:pPr>
      <w:r>
        <w:rPr>
          <w:lang w:val="lt-LT"/>
        </w:rPr>
        <w:t>Lot</w:t>
      </w:r>
      <w:r w:rsidRPr="003044FA">
        <w:rPr>
          <w:lang w:val="lt-LT"/>
        </w:rPr>
        <w:t xml:space="preserve"> </w:t>
      </w:r>
      <w:r w:rsidR="00A8300C" w:rsidRPr="003044FA">
        <w:rPr>
          <w:lang w:val="lt-LT" w:eastAsia="de-DE"/>
        </w:rPr>
        <w:t>{numeris}</w:t>
      </w:r>
    </w:p>
    <w:p w14:paraId="548B0AD6" w14:textId="77777777" w:rsidR="00A8300C" w:rsidRPr="003044FA" w:rsidRDefault="00A8300C" w:rsidP="00521F16">
      <w:pPr>
        <w:rPr>
          <w:lang w:val="lt-LT" w:eastAsia="de-DE"/>
        </w:rPr>
      </w:pPr>
      <w:r w:rsidRPr="003044FA">
        <w:rPr>
          <w:lang w:val="lt-LT" w:eastAsia="de-DE"/>
        </w:rPr>
        <w:br w:type="page"/>
      </w:r>
    </w:p>
    <w:p w14:paraId="752B8BA1" w14:textId="77777777" w:rsidR="00A8300C" w:rsidRPr="003044FA" w:rsidRDefault="00A8300C" w:rsidP="00521F16">
      <w:pPr>
        <w:pBdr>
          <w:top w:val="single" w:sz="4" w:space="0" w:color="auto"/>
          <w:left w:val="single" w:sz="4" w:space="4" w:color="auto"/>
          <w:bottom w:val="single" w:sz="4" w:space="1" w:color="auto"/>
          <w:right w:val="single" w:sz="4" w:space="4" w:color="auto"/>
        </w:pBdr>
        <w:rPr>
          <w:lang w:val="lt-LT" w:eastAsia="de-DE"/>
        </w:rPr>
      </w:pPr>
      <w:r w:rsidRPr="003044FA">
        <w:rPr>
          <w:b/>
          <w:bCs/>
          <w:caps/>
          <w:lang w:val="lt-LT"/>
        </w:rPr>
        <w:lastRenderedPageBreak/>
        <w:t xml:space="preserve">MINIMALŪS DUOMENYS, KURIE TURI BŪTI ANT </w:t>
      </w:r>
      <w:r w:rsidRPr="003044FA">
        <w:rPr>
          <w:b/>
          <w:bCs/>
          <w:lang w:val="lt-LT" w:eastAsia="de-DE"/>
        </w:rPr>
        <w:t>MAŽŲ PIRMINIŲ PAKUOČIŲ</w:t>
      </w:r>
    </w:p>
    <w:p w14:paraId="2298A22A" w14:textId="77777777" w:rsidR="00A8300C" w:rsidRPr="003044FA" w:rsidRDefault="00A8300C" w:rsidP="00521F16">
      <w:pPr>
        <w:pBdr>
          <w:top w:val="single" w:sz="4" w:space="0" w:color="auto"/>
          <w:left w:val="single" w:sz="4" w:space="4" w:color="auto"/>
          <w:bottom w:val="single" w:sz="4" w:space="1" w:color="auto"/>
          <w:right w:val="single" w:sz="4" w:space="4" w:color="auto"/>
        </w:pBdr>
        <w:rPr>
          <w:b/>
          <w:bCs/>
          <w:lang w:val="lt-LT" w:eastAsia="de-DE"/>
        </w:rPr>
      </w:pPr>
    </w:p>
    <w:p w14:paraId="5491F6B4" w14:textId="45CD222B" w:rsidR="00A8300C" w:rsidRPr="003044FA" w:rsidRDefault="00A9301C" w:rsidP="00521F16">
      <w:pPr>
        <w:pBdr>
          <w:top w:val="single" w:sz="4" w:space="0" w:color="auto"/>
          <w:left w:val="single" w:sz="4" w:space="4" w:color="auto"/>
          <w:bottom w:val="single" w:sz="4" w:space="1" w:color="auto"/>
          <w:right w:val="single" w:sz="4" w:space="4" w:color="auto"/>
        </w:pBdr>
        <w:rPr>
          <w:b/>
          <w:bCs/>
          <w:lang w:val="lt-LT" w:eastAsia="de-DE"/>
        </w:rPr>
      </w:pPr>
      <w:r>
        <w:rPr>
          <w:b/>
          <w:bCs/>
          <w:lang w:val="lt-LT" w:eastAsia="de-DE"/>
        </w:rPr>
        <w:t>Flakonai</w:t>
      </w:r>
      <w:r w:rsidR="00A8300C" w:rsidRPr="003044FA">
        <w:rPr>
          <w:b/>
          <w:bCs/>
          <w:lang w:val="lt-LT" w:eastAsia="de-DE"/>
        </w:rPr>
        <w:t>, 10 ml ir 20 ml</w:t>
      </w:r>
    </w:p>
    <w:p w14:paraId="7EB2423C" w14:textId="77777777" w:rsidR="00A8300C" w:rsidRPr="003044FA" w:rsidRDefault="00A8300C" w:rsidP="00521F16">
      <w:pPr>
        <w:rPr>
          <w:lang w:val="lt-LT" w:eastAsia="de-DE"/>
        </w:rPr>
      </w:pPr>
    </w:p>
    <w:p w14:paraId="17A3F8C0" w14:textId="77777777" w:rsidR="00A8300C" w:rsidRPr="003044FA" w:rsidRDefault="00A8300C" w:rsidP="00521F16">
      <w:pPr>
        <w:pBdr>
          <w:top w:val="single" w:sz="4" w:space="1" w:color="auto"/>
          <w:left w:val="single" w:sz="4" w:space="4" w:color="auto"/>
          <w:bottom w:val="single" w:sz="4" w:space="1" w:color="auto"/>
          <w:right w:val="single" w:sz="4" w:space="4" w:color="auto"/>
        </w:pBdr>
        <w:tabs>
          <w:tab w:val="left" w:pos="567"/>
        </w:tabs>
        <w:ind w:left="567" w:hanging="567"/>
        <w:rPr>
          <w:lang w:val="lt-LT" w:eastAsia="de-DE"/>
        </w:rPr>
      </w:pPr>
      <w:r w:rsidRPr="003044FA">
        <w:rPr>
          <w:b/>
          <w:bCs/>
          <w:lang w:val="lt-LT" w:eastAsia="de-DE"/>
        </w:rPr>
        <w:t>1.</w:t>
      </w:r>
      <w:r w:rsidRPr="003044FA">
        <w:rPr>
          <w:b/>
          <w:bCs/>
          <w:lang w:val="lt-LT" w:eastAsia="de-DE"/>
        </w:rPr>
        <w:tab/>
        <w:t>VETERINARINIO VAISTO PAVADINIMAS</w:t>
      </w:r>
    </w:p>
    <w:p w14:paraId="088AA875" w14:textId="77777777" w:rsidR="00A8300C" w:rsidRPr="003044FA" w:rsidRDefault="00A8300C" w:rsidP="00521F16">
      <w:pPr>
        <w:rPr>
          <w:lang w:val="lt-LT" w:eastAsia="de-DE"/>
        </w:rPr>
      </w:pPr>
    </w:p>
    <w:p w14:paraId="4A6D47A7" w14:textId="77777777" w:rsidR="00A8300C" w:rsidRPr="003044FA" w:rsidRDefault="00A8300C" w:rsidP="00521F16">
      <w:pPr>
        <w:tabs>
          <w:tab w:val="left" w:pos="567"/>
        </w:tabs>
        <w:ind w:left="567" w:hanging="567"/>
        <w:rPr>
          <w:lang w:val="lt-LT" w:eastAsia="de-DE"/>
        </w:rPr>
      </w:pPr>
      <w:r w:rsidRPr="003044FA">
        <w:rPr>
          <w:lang w:val="lt-LT" w:eastAsia="de-DE"/>
        </w:rPr>
        <w:t>Metacam 2 mg/ml, injekcinis tirpalas katėms</w:t>
      </w:r>
    </w:p>
    <w:p w14:paraId="5D629F84" w14:textId="77777777" w:rsidR="00A8300C" w:rsidRPr="003044FA" w:rsidRDefault="00A8300C" w:rsidP="00521F16">
      <w:pPr>
        <w:rPr>
          <w:lang w:val="lt-LT"/>
        </w:rPr>
      </w:pPr>
      <w:r w:rsidRPr="003044FA">
        <w:rPr>
          <w:lang w:val="lt-LT"/>
        </w:rPr>
        <w:t>Meloksikamas</w:t>
      </w:r>
    </w:p>
    <w:p w14:paraId="2B8E8098" w14:textId="77777777" w:rsidR="00A8300C" w:rsidRPr="003044FA" w:rsidRDefault="00A8300C" w:rsidP="00521F16">
      <w:pPr>
        <w:rPr>
          <w:lang w:val="lt-LT" w:eastAsia="de-DE"/>
        </w:rPr>
      </w:pPr>
    </w:p>
    <w:p w14:paraId="14E80171" w14:textId="77777777" w:rsidR="00A8300C" w:rsidRPr="003044FA" w:rsidRDefault="00A8300C" w:rsidP="00521F16">
      <w:pPr>
        <w:rPr>
          <w:lang w:val="lt-LT" w:eastAsia="de-DE"/>
        </w:rPr>
      </w:pPr>
    </w:p>
    <w:p w14:paraId="238C04B3" w14:textId="77777777" w:rsidR="00A8300C" w:rsidRPr="003044FA" w:rsidRDefault="00A8300C" w:rsidP="00521F16">
      <w:pPr>
        <w:pBdr>
          <w:top w:val="single" w:sz="4" w:space="1" w:color="auto"/>
          <w:left w:val="single" w:sz="4" w:space="4" w:color="auto"/>
          <w:bottom w:val="single" w:sz="4" w:space="1" w:color="auto"/>
          <w:right w:val="single" w:sz="4" w:space="4" w:color="auto"/>
        </w:pBdr>
        <w:tabs>
          <w:tab w:val="left" w:pos="567"/>
        </w:tabs>
        <w:ind w:left="567" w:hanging="567"/>
        <w:rPr>
          <w:lang w:val="lt-LT" w:eastAsia="de-DE"/>
        </w:rPr>
      </w:pPr>
      <w:r w:rsidRPr="003044FA">
        <w:rPr>
          <w:b/>
          <w:bCs/>
          <w:lang w:val="lt-LT" w:eastAsia="de-DE"/>
        </w:rPr>
        <w:t>2.</w:t>
      </w:r>
      <w:r w:rsidRPr="003044FA">
        <w:rPr>
          <w:b/>
          <w:bCs/>
          <w:lang w:val="lt-LT" w:eastAsia="de-DE"/>
        </w:rPr>
        <w:tab/>
        <w:t xml:space="preserve">VEIKLIOSIOS </w:t>
      </w:r>
      <w:r w:rsidRPr="003044FA">
        <w:rPr>
          <w:b/>
          <w:bCs/>
          <w:lang w:val="lt-LT"/>
        </w:rPr>
        <w:t>(-IŲJŲ) MEDŽIAGOS (-Ų)</w:t>
      </w:r>
      <w:r w:rsidRPr="003044FA">
        <w:rPr>
          <w:b/>
          <w:bCs/>
          <w:lang w:val="lt-LT" w:eastAsia="de-DE"/>
        </w:rPr>
        <w:t xml:space="preserve"> KIEKIS</w:t>
      </w:r>
    </w:p>
    <w:p w14:paraId="4D9D06CA" w14:textId="77777777" w:rsidR="00A8300C" w:rsidRPr="003044FA" w:rsidRDefault="00A8300C" w:rsidP="00521F16">
      <w:pPr>
        <w:rPr>
          <w:lang w:val="lt-LT" w:eastAsia="de-DE"/>
        </w:rPr>
      </w:pPr>
    </w:p>
    <w:p w14:paraId="1C1A6354" w14:textId="77777777" w:rsidR="00A8300C" w:rsidRPr="003044FA" w:rsidRDefault="00A8300C" w:rsidP="00521F16">
      <w:pPr>
        <w:rPr>
          <w:lang w:val="lt-LT" w:eastAsia="de-DE"/>
        </w:rPr>
      </w:pPr>
      <w:r w:rsidRPr="003044FA">
        <w:rPr>
          <w:lang w:val="lt-LT" w:eastAsia="de-DE"/>
        </w:rPr>
        <w:t>Meloksikamas 2 mg/ml.</w:t>
      </w:r>
    </w:p>
    <w:p w14:paraId="3B614F3A" w14:textId="77777777" w:rsidR="00A8300C" w:rsidRPr="003044FA" w:rsidRDefault="00A8300C" w:rsidP="00521F16">
      <w:pPr>
        <w:rPr>
          <w:lang w:val="lt-LT" w:eastAsia="de-DE"/>
        </w:rPr>
      </w:pPr>
    </w:p>
    <w:p w14:paraId="1F294960" w14:textId="77777777" w:rsidR="00A8300C" w:rsidRPr="003044FA" w:rsidRDefault="00A8300C" w:rsidP="00521F16">
      <w:pPr>
        <w:rPr>
          <w:lang w:val="lt-LT" w:eastAsia="de-DE"/>
        </w:rPr>
      </w:pPr>
    </w:p>
    <w:p w14:paraId="0DF0B188" w14:textId="77777777" w:rsidR="00A8300C" w:rsidRPr="003044FA" w:rsidRDefault="00A8300C" w:rsidP="00521F16">
      <w:pPr>
        <w:pBdr>
          <w:top w:val="single" w:sz="4" w:space="1" w:color="auto"/>
          <w:left w:val="single" w:sz="4" w:space="4" w:color="auto"/>
          <w:bottom w:val="single" w:sz="4" w:space="1" w:color="auto"/>
          <w:right w:val="single" w:sz="4" w:space="4" w:color="auto"/>
        </w:pBdr>
        <w:tabs>
          <w:tab w:val="left" w:pos="567"/>
        </w:tabs>
        <w:ind w:left="567" w:hanging="567"/>
        <w:rPr>
          <w:lang w:val="lt-LT" w:eastAsia="de-DE"/>
        </w:rPr>
      </w:pPr>
      <w:r w:rsidRPr="003044FA">
        <w:rPr>
          <w:b/>
          <w:bCs/>
          <w:lang w:val="lt-LT" w:eastAsia="de-DE"/>
        </w:rPr>
        <w:t>3.</w:t>
      </w:r>
      <w:r w:rsidRPr="003044FA">
        <w:rPr>
          <w:b/>
          <w:bCs/>
          <w:lang w:val="lt-LT" w:eastAsia="de-DE"/>
        </w:rPr>
        <w:tab/>
        <w:t xml:space="preserve">KIEKIS </w:t>
      </w:r>
      <w:r w:rsidRPr="003044FA">
        <w:rPr>
          <w:b/>
          <w:bCs/>
          <w:caps/>
          <w:lang w:val="lt-LT" w:eastAsia="de-DE"/>
        </w:rPr>
        <w:t>(SVORIS, TŪRIS AR DOZIŲ SKAIČIUS)</w:t>
      </w:r>
    </w:p>
    <w:p w14:paraId="65D77716" w14:textId="77777777" w:rsidR="00A8300C" w:rsidRPr="003044FA" w:rsidRDefault="00A8300C" w:rsidP="00521F16">
      <w:pPr>
        <w:rPr>
          <w:lang w:val="lt-LT" w:eastAsia="de-DE"/>
        </w:rPr>
      </w:pPr>
    </w:p>
    <w:p w14:paraId="1600682D" w14:textId="77777777" w:rsidR="00A8300C" w:rsidRPr="003044FA" w:rsidRDefault="00A8300C" w:rsidP="00521F16">
      <w:pPr>
        <w:tabs>
          <w:tab w:val="left" w:pos="567"/>
        </w:tabs>
        <w:ind w:left="567" w:hanging="567"/>
        <w:rPr>
          <w:lang w:val="lt-LT" w:eastAsia="de-DE"/>
        </w:rPr>
      </w:pPr>
      <w:r w:rsidRPr="003044FA">
        <w:rPr>
          <w:lang w:val="lt-LT" w:eastAsia="de-DE"/>
        </w:rPr>
        <w:t>10 ml</w:t>
      </w:r>
    </w:p>
    <w:p w14:paraId="28A95061" w14:textId="77777777" w:rsidR="00A8300C" w:rsidRPr="003044FA" w:rsidRDefault="00A8300C" w:rsidP="00521F16">
      <w:pPr>
        <w:rPr>
          <w:lang w:val="lt-LT" w:eastAsia="de-DE"/>
        </w:rPr>
      </w:pPr>
      <w:r w:rsidRPr="003044FA">
        <w:rPr>
          <w:highlight w:val="lightGray"/>
          <w:lang w:val="lt-LT" w:eastAsia="de-DE"/>
        </w:rPr>
        <w:t>20 ml</w:t>
      </w:r>
    </w:p>
    <w:p w14:paraId="027D5E67" w14:textId="77777777" w:rsidR="00A8300C" w:rsidRPr="003044FA" w:rsidRDefault="00A8300C" w:rsidP="00521F16">
      <w:pPr>
        <w:rPr>
          <w:lang w:val="lt-LT" w:eastAsia="de-DE"/>
        </w:rPr>
      </w:pPr>
    </w:p>
    <w:p w14:paraId="1E9B3BA2" w14:textId="77777777" w:rsidR="00A8300C" w:rsidRPr="003044FA" w:rsidRDefault="00A8300C" w:rsidP="00521F16">
      <w:pPr>
        <w:rPr>
          <w:lang w:val="lt-LT" w:eastAsia="de-DE"/>
        </w:rPr>
      </w:pPr>
    </w:p>
    <w:p w14:paraId="444B81C2" w14:textId="77777777" w:rsidR="00A8300C" w:rsidRPr="003044FA" w:rsidRDefault="00A8300C" w:rsidP="00521F16">
      <w:pPr>
        <w:pBdr>
          <w:top w:val="single" w:sz="4" w:space="1" w:color="auto"/>
          <w:left w:val="single" w:sz="4" w:space="4" w:color="auto"/>
          <w:bottom w:val="single" w:sz="4" w:space="1" w:color="auto"/>
          <w:right w:val="single" w:sz="4" w:space="4" w:color="auto"/>
        </w:pBdr>
        <w:tabs>
          <w:tab w:val="left" w:pos="567"/>
        </w:tabs>
        <w:ind w:left="567" w:hanging="567"/>
        <w:rPr>
          <w:lang w:val="lt-LT" w:eastAsia="de-DE"/>
        </w:rPr>
      </w:pPr>
      <w:r w:rsidRPr="003044FA">
        <w:rPr>
          <w:b/>
          <w:bCs/>
          <w:lang w:val="lt-LT" w:eastAsia="de-DE"/>
        </w:rPr>
        <w:t>4.</w:t>
      </w:r>
      <w:r w:rsidRPr="003044FA">
        <w:rPr>
          <w:b/>
          <w:bCs/>
          <w:lang w:val="lt-LT" w:eastAsia="de-DE"/>
        </w:rPr>
        <w:tab/>
        <w:t>NAUDOJIMO BŪDAS</w:t>
      </w:r>
    </w:p>
    <w:p w14:paraId="1FBDBA08" w14:textId="77777777" w:rsidR="00A8300C" w:rsidRPr="003044FA" w:rsidRDefault="00A8300C" w:rsidP="00521F16">
      <w:pPr>
        <w:rPr>
          <w:lang w:val="lt-LT" w:eastAsia="de-DE"/>
        </w:rPr>
      </w:pPr>
    </w:p>
    <w:p w14:paraId="4C96947B" w14:textId="77777777" w:rsidR="00A8300C" w:rsidRPr="003044FA" w:rsidRDefault="00A8300C" w:rsidP="00521F16">
      <w:pPr>
        <w:tabs>
          <w:tab w:val="left" w:pos="567"/>
        </w:tabs>
        <w:ind w:left="567" w:hanging="567"/>
        <w:rPr>
          <w:lang w:val="lt-LT" w:eastAsia="de-DE"/>
        </w:rPr>
      </w:pPr>
      <w:r w:rsidRPr="003044FA">
        <w:rPr>
          <w:lang w:val="lt-LT" w:eastAsia="de-DE"/>
        </w:rPr>
        <w:t>s.c.</w:t>
      </w:r>
    </w:p>
    <w:p w14:paraId="47CB08C7" w14:textId="77777777" w:rsidR="00A8300C" w:rsidRPr="003044FA" w:rsidRDefault="00A8300C" w:rsidP="002179F8">
      <w:pPr>
        <w:tabs>
          <w:tab w:val="left" w:pos="567"/>
        </w:tabs>
        <w:ind w:left="567" w:hanging="567"/>
        <w:rPr>
          <w:lang w:val="lt-LT" w:eastAsia="de-DE"/>
        </w:rPr>
      </w:pPr>
    </w:p>
    <w:p w14:paraId="531C88D1" w14:textId="77777777" w:rsidR="00A8300C" w:rsidRPr="003044FA" w:rsidRDefault="00A8300C" w:rsidP="00521F16">
      <w:pPr>
        <w:rPr>
          <w:lang w:val="lt-LT"/>
        </w:rPr>
      </w:pPr>
    </w:p>
    <w:p w14:paraId="08B9A18E"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caps/>
          <w:lang w:val="lt-LT"/>
        </w:rPr>
        <w:t>5.</w:t>
      </w:r>
      <w:r w:rsidRPr="003044FA">
        <w:rPr>
          <w:b/>
          <w:bCs/>
          <w:caps/>
          <w:lang w:val="lt-LT"/>
        </w:rPr>
        <w:tab/>
      </w:r>
      <w:r w:rsidRPr="003044FA">
        <w:rPr>
          <w:b/>
          <w:bCs/>
          <w:lang w:val="lt-LT"/>
        </w:rPr>
        <w:t>IŠLAUKA</w:t>
      </w:r>
    </w:p>
    <w:p w14:paraId="54778014" w14:textId="77777777" w:rsidR="00A8300C" w:rsidRPr="003044FA" w:rsidRDefault="00A8300C" w:rsidP="00521F16">
      <w:pPr>
        <w:rPr>
          <w:lang w:val="lt-LT"/>
        </w:rPr>
      </w:pPr>
    </w:p>
    <w:p w14:paraId="077961A6" w14:textId="77777777" w:rsidR="00A8300C" w:rsidRPr="003044FA" w:rsidRDefault="00A8300C" w:rsidP="00521F16">
      <w:pPr>
        <w:tabs>
          <w:tab w:val="left" w:pos="567"/>
        </w:tabs>
        <w:ind w:left="567" w:hanging="567"/>
        <w:rPr>
          <w:b/>
          <w:bCs/>
          <w:lang w:val="lt-LT" w:eastAsia="de-DE"/>
        </w:rPr>
      </w:pPr>
    </w:p>
    <w:p w14:paraId="56A3E3BC" w14:textId="77777777" w:rsidR="00A8300C" w:rsidRPr="003044FA" w:rsidRDefault="00A8300C" w:rsidP="00521F16">
      <w:pPr>
        <w:tabs>
          <w:tab w:val="left" w:pos="567"/>
        </w:tabs>
        <w:ind w:left="567" w:hanging="567"/>
        <w:rPr>
          <w:lang w:val="lt-LT" w:eastAsia="de-DE"/>
        </w:rPr>
      </w:pPr>
    </w:p>
    <w:p w14:paraId="6864999B" w14:textId="77777777" w:rsidR="00A8300C" w:rsidRPr="003044FA" w:rsidRDefault="00A8300C" w:rsidP="00521F16">
      <w:pPr>
        <w:pBdr>
          <w:top w:val="single" w:sz="4" w:space="1" w:color="auto"/>
          <w:left w:val="single" w:sz="4" w:space="4" w:color="auto"/>
          <w:bottom w:val="single" w:sz="4" w:space="1" w:color="auto"/>
          <w:right w:val="single" w:sz="4" w:space="4" w:color="auto"/>
        </w:pBdr>
        <w:tabs>
          <w:tab w:val="left" w:pos="567"/>
        </w:tabs>
        <w:ind w:left="567" w:hanging="567"/>
        <w:rPr>
          <w:lang w:val="lt-LT" w:eastAsia="de-DE"/>
        </w:rPr>
      </w:pPr>
      <w:r w:rsidRPr="003044FA">
        <w:rPr>
          <w:b/>
          <w:bCs/>
          <w:lang w:val="lt-LT" w:eastAsia="de-DE"/>
        </w:rPr>
        <w:t>6.</w:t>
      </w:r>
      <w:r w:rsidRPr="003044FA">
        <w:rPr>
          <w:b/>
          <w:bCs/>
          <w:lang w:val="lt-LT" w:eastAsia="de-DE"/>
        </w:rPr>
        <w:tab/>
        <w:t>SERIJOS NUMERIS</w:t>
      </w:r>
    </w:p>
    <w:p w14:paraId="7665C83D" w14:textId="77777777" w:rsidR="00A8300C" w:rsidRPr="003044FA" w:rsidRDefault="00A8300C" w:rsidP="00521F16">
      <w:pPr>
        <w:rPr>
          <w:lang w:val="lt-LT" w:eastAsia="de-DE"/>
        </w:rPr>
      </w:pPr>
    </w:p>
    <w:p w14:paraId="39BFD2CF" w14:textId="77777777" w:rsidR="00A8300C" w:rsidRPr="003044FA" w:rsidRDefault="00A8300C" w:rsidP="00521F16">
      <w:pPr>
        <w:rPr>
          <w:lang w:val="lt-LT" w:eastAsia="de-DE"/>
        </w:rPr>
      </w:pPr>
      <w:r w:rsidRPr="003044FA">
        <w:rPr>
          <w:lang w:val="lt-LT" w:eastAsia="de-DE"/>
        </w:rPr>
        <w:t>Lot {numeris}</w:t>
      </w:r>
    </w:p>
    <w:p w14:paraId="0F07126A" w14:textId="77777777" w:rsidR="00A8300C" w:rsidRPr="003044FA" w:rsidRDefault="00A8300C" w:rsidP="00521F16">
      <w:pPr>
        <w:rPr>
          <w:lang w:val="lt-LT" w:eastAsia="de-DE"/>
        </w:rPr>
      </w:pPr>
    </w:p>
    <w:p w14:paraId="1D5A1D5D" w14:textId="77777777" w:rsidR="00A8300C" w:rsidRPr="003044FA" w:rsidRDefault="00A8300C" w:rsidP="00521F16">
      <w:pPr>
        <w:rPr>
          <w:lang w:val="lt-LT" w:eastAsia="de-DE"/>
        </w:rPr>
      </w:pPr>
    </w:p>
    <w:p w14:paraId="25253CBF" w14:textId="77777777" w:rsidR="00A8300C" w:rsidRPr="003044FA" w:rsidRDefault="00A8300C" w:rsidP="00521F16">
      <w:pPr>
        <w:pBdr>
          <w:top w:val="single" w:sz="4" w:space="1" w:color="auto"/>
          <w:left w:val="single" w:sz="4" w:space="4" w:color="auto"/>
          <w:bottom w:val="single" w:sz="4" w:space="1" w:color="auto"/>
          <w:right w:val="single" w:sz="4" w:space="4" w:color="auto"/>
        </w:pBdr>
        <w:tabs>
          <w:tab w:val="left" w:pos="567"/>
        </w:tabs>
        <w:ind w:left="567" w:hanging="567"/>
        <w:rPr>
          <w:lang w:val="lt-LT" w:eastAsia="de-DE"/>
        </w:rPr>
      </w:pPr>
      <w:r w:rsidRPr="003044FA">
        <w:rPr>
          <w:b/>
          <w:bCs/>
          <w:lang w:val="lt-LT" w:eastAsia="de-DE"/>
        </w:rPr>
        <w:t>7.</w:t>
      </w:r>
      <w:r w:rsidRPr="003044FA">
        <w:rPr>
          <w:b/>
          <w:bCs/>
          <w:lang w:val="lt-LT" w:eastAsia="de-DE"/>
        </w:rPr>
        <w:tab/>
        <w:t>TINKAMUMO DATA</w:t>
      </w:r>
    </w:p>
    <w:p w14:paraId="20983B90" w14:textId="77777777" w:rsidR="00A8300C" w:rsidRPr="003044FA" w:rsidRDefault="00A8300C" w:rsidP="00521F16">
      <w:pPr>
        <w:rPr>
          <w:lang w:val="lt-LT" w:eastAsia="de-DE"/>
        </w:rPr>
      </w:pPr>
    </w:p>
    <w:p w14:paraId="0B31C46E" w14:textId="77777777" w:rsidR="00A8300C" w:rsidRPr="003044FA" w:rsidRDefault="00A8300C" w:rsidP="00521F16">
      <w:pPr>
        <w:rPr>
          <w:lang w:val="lt-LT" w:eastAsia="de-DE"/>
        </w:rPr>
      </w:pPr>
      <w:r w:rsidRPr="003044FA">
        <w:rPr>
          <w:lang w:val="lt-LT" w:eastAsia="de-DE"/>
        </w:rPr>
        <w:t>EXP {mėnuo/metai}</w:t>
      </w:r>
    </w:p>
    <w:p w14:paraId="0F495D85" w14:textId="77777777" w:rsidR="00A8300C" w:rsidRPr="003044FA" w:rsidRDefault="00A8300C" w:rsidP="00521F16">
      <w:pPr>
        <w:rPr>
          <w:lang w:val="lt-LT" w:eastAsia="de-DE"/>
        </w:rPr>
      </w:pPr>
      <w:r w:rsidRPr="003044FA">
        <w:rPr>
          <w:lang w:val="lt-LT"/>
        </w:rPr>
        <w:t>Atidarius sunaudoti per</w:t>
      </w:r>
      <w:r w:rsidRPr="003044FA">
        <w:rPr>
          <w:lang w:val="lt-LT" w:eastAsia="de-DE"/>
        </w:rPr>
        <w:t xml:space="preserve"> 28 d.</w:t>
      </w:r>
    </w:p>
    <w:p w14:paraId="0C957B94" w14:textId="77777777" w:rsidR="00A8300C" w:rsidRPr="003044FA" w:rsidRDefault="00A8300C" w:rsidP="00521F16">
      <w:pPr>
        <w:rPr>
          <w:lang w:val="lt-LT" w:eastAsia="de-DE"/>
        </w:rPr>
      </w:pPr>
    </w:p>
    <w:p w14:paraId="5DB2A273" w14:textId="77777777" w:rsidR="00A8300C" w:rsidRPr="003044FA" w:rsidRDefault="00A8300C" w:rsidP="00521F16">
      <w:pPr>
        <w:rPr>
          <w:lang w:val="lt-LT" w:eastAsia="de-DE"/>
        </w:rPr>
      </w:pPr>
    </w:p>
    <w:p w14:paraId="290EECC5" w14:textId="77777777" w:rsidR="00A8300C" w:rsidRPr="003044FA" w:rsidRDefault="00A8300C" w:rsidP="00521F16">
      <w:pPr>
        <w:pBdr>
          <w:top w:val="single" w:sz="4" w:space="1" w:color="auto"/>
          <w:left w:val="single" w:sz="4" w:space="4" w:color="auto"/>
          <w:bottom w:val="single" w:sz="4" w:space="1" w:color="auto"/>
          <w:right w:val="single" w:sz="4" w:space="4" w:color="auto"/>
        </w:pBdr>
        <w:tabs>
          <w:tab w:val="left" w:pos="567"/>
        </w:tabs>
        <w:ind w:left="567" w:hanging="567"/>
        <w:rPr>
          <w:lang w:val="lt-LT" w:eastAsia="de-DE"/>
        </w:rPr>
      </w:pPr>
      <w:r w:rsidRPr="003044FA">
        <w:rPr>
          <w:b/>
          <w:bCs/>
          <w:lang w:val="lt-LT" w:eastAsia="de-DE"/>
        </w:rPr>
        <w:t>8.</w:t>
      </w:r>
      <w:r w:rsidRPr="003044FA">
        <w:rPr>
          <w:b/>
          <w:bCs/>
          <w:lang w:val="lt-LT" w:eastAsia="de-DE"/>
        </w:rPr>
        <w:tab/>
        <w:t>NUORODA „TIK VETERINARINIAM NAUDOJIMUI“</w:t>
      </w:r>
    </w:p>
    <w:p w14:paraId="3C9E16FC" w14:textId="77777777" w:rsidR="00A8300C" w:rsidRPr="003044FA" w:rsidRDefault="00A8300C" w:rsidP="00521F16">
      <w:pPr>
        <w:rPr>
          <w:lang w:val="lt-LT" w:eastAsia="de-DE"/>
        </w:rPr>
      </w:pPr>
    </w:p>
    <w:p w14:paraId="17E49E16" w14:textId="77777777" w:rsidR="00A8300C" w:rsidRPr="003044FA" w:rsidRDefault="00A8300C" w:rsidP="00521F16">
      <w:pPr>
        <w:rPr>
          <w:lang w:val="lt-LT" w:eastAsia="de-DE"/>
        </w:rPr>
      </w:pPr>
      <w:r w:rsidRPr="003044FA">
        <w:rPr>
          <w:lang w:val="lt-LT" w:eastAsia="de-DE"/>
        </w:rPr>
        <w:t>Tik veterinariniam naudojimui.</w:t>
      </w:r>
    </w:p>
    <w:p w14:paraId="389171FB" w14:textId="77777777" w:rsidR="00A8300C" w:rsidRPr="003044FA" w:rsidRDefault="00A8300C" w:rsidP="00521F16">
      <w:pPr>
        <w:rPr>
          <w:b/>
          <w:bCs/>
          <w:lang w:val="lt-LT"/>
        </w:rPr>
      </w:pPr>
      <w:r w:rsidRPr="003044FA">
        <w:rPr>
          <w:lang w:val="lt-LT"/>
        </w:rPr>
        <w:br w:type="page"/>
      </w:r>
    </w:p>
    <w:p w14:paraId="3ECE88AB" w14:textId="77777777" w:rsidR="00A8300C" w:rsidRPr="003044FA" w:rsidRDefault="00A8300C" w:rsidP="00521F16">
      <w:pPr>
        <w:pBdr>
          <w:top w:val="single" w:sz="4" w:space="1" w:color="auto"/>
          <w:left w:val="single" w:sz="4" w:space="4" w:color="auto"/>
          <w:bottom w:val="single" w:sz="4" w:space="1" w:color="auto"/>
          <w:right w:val="single" w:sz="4" w:space="4" w:color="auto"/>
        </w:pBdr>
        <w:rPr>
          <w:lang w:val="lt-LT"/>
        </w:rPr>
      </w:pPr>
      <w:r w:rsidRPr="003044FA">
        <w:rPr>
          <w:b/>
          <w:bCs/>
          <w:lang w:val="lt-LT"/>
        </w:rPr>
        <w:lastRenderedPageBreak/>
        <w:t>DUOMENYS, KURIE TURI BŪTI ANT ANTRINĖS PAKUOTĖS</w:t>
      </w:r>
    </w:p>
    <w:p w14:paraId="145DE3D6" w14:textId="77777777" w:rsidR="00A8300C" w:rsidRPr="003044FA" w:rsidRDefault="00A8300C" w:rsidP="00521F16">
      <w:pPr>
        <w:pBdr>
          <w:top w:val="single" w:sz="4" w:space="1" w:color="auto"/>
          <w:left w:val="single" w:sz="4" w:space="4" w:color="auto"/>
          <w:bottom w:val="single" w:sz="4" w:space="1" w:color="auto"/>
          <w:right w:val="single" w:sz="4" w:space="4" w:color="auto"/>
        </w:pBdr>
        <w:rPr>
          <w:u w:val="single"/>
          <w:lang w:val="lt-LT"/>
        </w:rPr>
      </w:pPr>
    </w:p>
    <w:p w14:paraId="70FA48CE" w14:textId="77777777" w:rsidR="00A8300C" w:rsidRPr="003044FA" w:rsidRDefault="00A8300C" w:rsidP="00521F16">
      <w:pPr>
        <w:pBdr>
          <w:top w:val="single" w:sz="4" w:space="1" w:color="auto"/>
          <w:left w:val="single" w:sz="4" w:space="4" w:color="auto"/>
          <w:bottom w:val="single" w:sz="4" w:space="1" w:color="auto"/>
          <w:right w:val="single" w:sz="4" w:space="4" w:color="auto"/>
        </w:pBdr>
        <w:rPr>
          <w:b/>
          <w:bCs/>
          <w:lang w:val="lt-LT"/>
        </w:rPr>
      </w:pPr>
      <w:r w:rsidRPr="003044FA">
        <w:rPr>
          <w:b/>
          <w:bCs/>
          <w:lang w:val="lt-LT"/>
        </w:rPr>
        <w:t>Dėžutės po 100 ml ir 250 ml</w:t>
      </w:r>
    </w:p>
    <w:p w14:paraId="4CC7EC4A" w14:textId="77777777" w:rsidR="00A8300C" w:rsidRPr="003044FA" w:rsidRDefault="00A8300C" w:rsidP="00521F16">
      <w:pPr>
        <w:rPr>
          <w:u w:val="single"/>
          <w:lang w:val="lt-LT"/>
        </w:rPr>
      </w:pPr>
    </w:p>
    <w:p w14:paraId="2CC0AAA0"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1.</w:t>
      </w:r>
      <w:r w:rsidRPr="003044FA">
        <w:rPr>
          <w:b/>
          <w:bCs/>
          <w:lang w:val="lt-LT"/>
        </w:rPr>
        <w:tab/>
        <w:t>VETERINARINIO VAISTO PAVADINIMAS</w:t>
      </w:r>
    </w:p>
    <w:p w14:paraId="765E8A7F" w14:textId="77777777" w:rsidR="00A8300C" w:rsidRPr="003044FA" w:rsidRDefault="00A8300C" w:rsidP="00521F16">
      <w:pPr>
        <w:rPr>
          <w:lang w:val="lt-LT"/>
        </w:rPr>
      </w:pPr>
    </w:p>
    <w:p w14:paraId="23F42A31" w14:textId="77777777" w:rsidR="00A8300C" w:rsidRPr="003044FA" w:rsidRDefault="00A8300C" w:rsidP="00521F16">
      <w:pPr>
        <w:outlineLvl w:val="1"/>
        <w:rPr>
          <w:lang w:val="lt-LT"/>
        </w:rPr>
      </w:pPr>
      <w:r w:rsidRPr="003044FA">
        <w:rPr>
          <w:lang w:val="lt-LT"/>
        </w:rPr>
        <w:t>Metacam 15 mg/ml, geriamoji suspensija kiaulėms</w:t>
      </w:r>
    </w:p>
    <w:p w14:paraId="69035D9C" w14:textId="77777777" w:rsidR="00A8300C" w:rsidRPr="003044FA" w:rsidRDefault="00A8300C" w:rsidP="00521F16">
      <w:pPr>
        <w:rPr>
          <w:lang w:val="lt-LT"/>
        </w:rPr>
      </w:pPr>
      <w:r w:rsidRPr="003044FA">
        <w:rPr>
          <w:lang w:val="lt-LT"/>
        </w:rPr>
        <w:t>Meloksikamas</w:t>
      </w:r>
    </w:p>
    <w:p w14:paraId="412B1246" w14:textId="77777777" w:rsidR="00A8300C" w:rsidRPr="003044FA" w:rsidRDefault="00A8300C" w:rsidP="00521F16">
      <w:pPr>
        <w:rPr>
          <w:lang w:val="lt-LT"/>
        </w:rPr>
      </w:pPr>
    </w:p>
    <w:p w14:paraId="2C68D0C9" w14:textId="77777777" w:rsidR="00A8300C" w:rsidRPr="003044FA" w:rsidRDefault="00A8300C" w:rsidP="00521F16">
      <w:pPr>
        <w:rPr>
          <w:lang w:val="lt-LT"/>
        </w:rPr>
      </w:pPr>
    </w:p>
    <w:p w14:paraId="4C1E8231"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2.</w:t>
      </w:r>
      <w:r w:rsidRPr="003044FA">
        <w:rPr>
          <w:b/>
          <w:bCs/>
          <w:lang w:val="lt-LT"/>
        </w:rPr>
        <w:tab/>
        <w:t>VEIKLIOJI (-IOSIOS) MEDŽIAGA (-OS)</w:t>
      </w:r>
    </w:p>
    <w:p w14:paraId="49755D1A" w14:textId="77777777" w:rsidR="00A8300C" w:rsidRPr="003044FA" w:rsidRDefault="00A8300C" w:rsidP="00521F16">
      <w:pPr>
        <w:rPr>
          <w:lang w:val="lt-LT" w:eastAsia="de-DE"/>
        </w:rPr>
      </w:pPr>
    </w:p>
    <w:p w14:paraId="36819D57" w14:textId="77777777" w:rsidR="00A8300C" w:rsidRPr="003044FA" w:rsidRDefault="00A8300C" w:rsidP="00521F16">
      <w:pPr>
        <w:tabs>
          <w:tab w:val="left" w:pos="1418"/>
        </w:tabs>
        <w:rPr>
          <w:lang w:val="lt-LT" w:eastAsia="de-DE"/>
        </w:rPr>
      </w:pPr>
      <w:r w:rsidRPr="003044FA">
        <w:rPr>
          <w:lang w:val="lt-LT" w:eastAsia="de-DE"/>
        </w:rPr>
        <w:t>Meloksikamas 15 mg/ml.</w:t>
      </w:r>
    </w:p>
    <w:p w14:paraId="257DE5DA" w14:textId="77777777" w:rsidR="00A8300C" w:rsidRPr="003044FA" w:rsidRDefault="00A8300C" w:rsidP="00521F16">
      <w:pPr>
        <w:rPr>
          <w:lang w:val="lt-LT"/>
        </w:rPr>
      </w:pPr>
    </w:p>
    <w:p w14:paraId="69E7AE77" w14:textId="77777777" w:rsidR="00A8300C" w:rsidRPr="003044FA" w:rsidRDefault="00A8300C" w:rsidP="00521F16">
      <w:pPr>
        <w:rPr>
          <w:lang w:val="lt-LT"/>
        </w:rPr>
      </w:pPr>
    </w:p>
    <w:p w14:paraId="781CF600"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3.</w:t>
      </w:r>
      <w:r w:rsidRPr="003044FA">
        <w:rPr>
          <w:b/>
          <w:bCs/>
          <w:lang w:val="lt-LT"/>
        </w:rPr>
        <w:tab/>
        <w:t>VAISTO FORMA</w:t>
      </w:r>
    </w:p>
    <w:p w14:paraId="0A1657FD" w14:textId="77777777" w:rsidR="00A8300C" w:rsidRPr="003044FA" w:rsidRDefault="00A8300C" w:rsidP="00521F16">
      <w:pPr>
        <w:rPr>
          <w:lang w:val="lt-LT"/>
        </w:rPr>
      </w:pPr>
    </w:p>
    <w:p w14:paraId="163A2D4D" w14:textId="77777777" w:rsidR="00A8300C" w:rsidRPr="003044FA" w:rsidRDefault="00A8300C" w:rsidP="00521F16">
      <w:pPr>
        <w:rPr>
          <w:lang w:val="lt-LT"/>
        </w:rPr>
      </w:pPr>
      <w:r w:rsidRPr="003044FA">
        <w:rPr>
          <w:highlight w:val="lightGray"/>
          <w:lang w:val="lt-LT"/>
        </w:rPr>
        <w:t>Geriamoji suspensija.</w:t>
      </w:r>
    </w:p>
    <w:p w14:paraId="50E892C7" w14:textId="77777777" w:rsidR="00A8300C" w:rsidRPr="003044FA" w:rsidRDefault="00A8300C" w:rsidP="00521F16">
      <w:pPr>
        <w:rPr>
          <w:lang w:val="lt-LT"/>
        </w:rPr>
      </w:pPr>
    </w:p>
    <w:p w14:paraId="0553B1CA" w14:textId="77777777" w:rsidR="00A8300C" w:rsidRPr="003044FA" w:rsidRDefault="00A8300C" w:rsidP="00521F16">
      <w:pPr>
        <w:rPr>
          <w:lang w:val="lt-LT"/>
        </w:rPr>
      </w:pPr>
    </w:p>
    <w:p w14:paraId="76D84F85"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4.</w:t>
      </w:r>
      <w:r w:rsidRPr="003044FA">
        <w:rPr>
          <w:b/>
          <w:bCs/>
          <w:lang w:val="lt-LT"/>
        </w:rPr>
        <w:tab/>
        <w:t>PAKUOČIŲ DYDŽIAI</w:t>
      </w:r>
    </w:p>
    <w:p w14:paraId="636FA9E9" w14:textId="77777777" w:rsidR="00A8300C" w:rsidRPr="003044FA" w:rsidRDefault="00A8300C" w:rsidP="00521F16">
      <w:pPr>
        <w:rPr>
          <w:lang w:val="lt-LT"/>
        </w:rPr>
      </w:pPr>
    </w:p>
    <w:p w14:paraId="4DD62E94" w14:textId="77777777" w:rsidR="00A8300C" w:rsidRPr="003044FA" w:rsidRDefault="00A8300C" w:rsidP="00521F16">
      <w:pPr>
        <w:rPr>
          <w:lang w:val="lt-LT"/>
        </w:rPr>
      </w:pPr>
      <w:r w:rsidRPr="003044FA">
        <w:rPr>
          <w:lang w:val="lt-LT"/>
        </w:rPr>
        <w:t>100 ml</w:t>
      </w:r>
    </w:p>
    <w:p w14:paraId="2CC5C2ED" w14:textId="77777777" w:rsidR="00A8300C" w:rsidRPr="003044FA" w:rsidRDefault="00A8300C" w:rsidP="00521F16">
      <w:pPr>
        <w:rPr>
          <w:lang w:val="lt-LT"/>
        </w:rPr>
      </w:pPr>
      <w:r w:rsidRPr="003044FA">
        <w:rPr>
          <w:highlight w:val="lightGray"/>
          <w:lang w:val="lt-LT"/>
        </w:rPr>
        <w:t>250 ml</w:t>
      </w:r>
    </w:p>
    <w:p w14:paraId="39D3CBCD" w14:textId="77777777" w:rsidR="00A8300C" w:rsidRPr="003044FA" w:rsidRDefault="00A8300C" w:rsidP="00521F16">
      <w:pPr>
        <w:rPr>
          <w:lang w:val="lt-LT"/>
        </w:rPr>
      </w:pPr>
    </w:p>
    <w:p w14:paraId="0D3E38D0" w14:textId="77777777" w:rsidR="00A8300C" w:rsidRPr="003044FA" w:rsidRDefault="00A8300C" w:rsidP="00521F16">
      <w:pPr>
        <w:rPr>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8"/>
      </w:tblGrid>
      <w:tr w:rsidR="00A8300C" w:rsidRPr="003044FA" w14:paraId="1C893271" w14:textId="77777777">
        <w:tc>
          <w:tcPr>
            <w:tcW w:w="9627" w:type="dxa"/>
          </w:tcPr>
          <w:p w14:paraId="27164607" w14:textId="77777777" w:rsidR="00A8300C" w:rsidRPr="003044FA" w:rsidRDefault="00A8300C" w:rsidP="00521F16">
            <w:pPr>
              <w:ind w:left="567" w:hanging="567"/>
              <w:rPr>
                <w:b/>
                <w:bCs/>
                <w:caps/>
                <w:lang w:val="lt-LT"/>
              </w:rPr>
            </w:pPr>
            <w:r w:rsidRPr="003044FA">
              <w:rPr>
                <w:b/>
                <w:bCs/>
                <w:caps/>
                <w:lang w:val="lt-LT"/>
              </w:rPr>
              <w:t>5.</w:t>
            </w:r>
            <w:r w:rsidRPr="003044FA">
              <w:rPr>
                <w:b/>
                <w:bCs/>
                <w:caps/>
                <w:lang w:val="lt-LT"/>
              </w:rPr>
              <w:tab/>
              <w:t>PASKIRTIES GYVŪNŲ RŪŠIS (-YS)</w:t>
            </w:r>
          </w:p>
        </w:tc>
      </w:tr>
    </w:tbl>
    <w:p w14:paraId="5660DFDB" w14:textId="77777777" w:rsidR="00A8300C" w:rsidRPr="003044FA" w:rsidRDefault="00A8300C" w:rsidP="00521F16">
      <w:pPr>
        <w:rPr>
          <w:lang w:val="lt-LT"/>
        </w:rPr>
      </w:pPr>
    </w:p>
    <w:p w14:paraId="5D78C759" w14:textId="77777777" w:rsidR="00A8300C" w:rsidRPr="003044FA" w:rsidRDefault="00A8300C" w:rsidP="00521F16">
      <w:pPr>
        <w:rPr>
          <w:lang w:val="lt-LT"/>
        </w:rPr>
      </w:pPr>
      <w:r w:rsidRPr="003044FA">
        <w:rPr>
          <w:highlight w:val="lightGray"/>
          <w:lang w:val="lt-LT"/>
        </w:rPr>
        <w:t>Kiaulės.</w:t>
      </w:r>
    </w:p>
    <w:p w14:paraId="7D8485A8" w14:textId="77777777" w:rsidR="00A8300C" w:rsidRPr="003044FA" w:rsidRDefault="00A8300C" w:rsidP="00521F16">
      <w:pPr>
        <w:rPr>
          <w:lang w:val="lt-LT"/>
        </w:rPr>
      </w:pPr>
    </w:p>
    <w:p w14:paraId="6008868D" w14:textId="77777777" w:rsidR="00A8300C" w:rsidRPr="003044FA" w:rsidRDefault="00A8300C" w:rsidP="00521F16">
      <w:pPr>
        <w:rPr>
          <w:lang w:val="lt-LT"/>
        </w:rPr>
      </w:pPr>
    </w:p>
    <w:p w14:paraId="421EA743"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6.</w:t>
      </w:r>
      <w:r w:rsidRPr="003044FA">
        <w:rPr>
          <w:b/>
          <w:bCs/>
          <w:lang w:val="lt-LT"/>
        </w:rPr>
        <w:tab/>
        <w:t>INDIKACIJA (-OS)</w:t>
      </w:r>
    </w:p>
    <w:p w14:paraId="2D039F97" w14:textId="77777777" w:rsidR="00A8300C" w:rsidRPr="003044FA" w:rsidRDefault="00A8300C" w:rsidP="00521F16">
      <w:pPr>
        <w:rPr>
          <w:lang w:val="lt-LT"/>
        </w:rPr>
      </w:pPr>
    </w:p>
    <w:p w14:paraId="7F0E2D0F" w14:textId="77777777" w:rsidR="00A8300C" w:rsidRPr="003044FA" w:rsidRDefault="00A8300C" w:rsidP="00521F16">
      <w:pPr>
        <w:rPr>
          <w:lang w:val="lt-LT"/>
        </w:rPr>
      </w:pPr>
    </w:p>
    <w:p w14:paraId="5DE3840B" w14:textId="77777777" w:rsidR="00A8300C" w:rsidRPr="003044FA" w:rsidRDefault="00A8300C" w:rsidP="00521F16">
      <w:pPr>
        <w:rPr>
          <w:lang w:val="lt-LT"/>
        </w:rPr>
      </w:pPr>
    </w:p>
    <w:p w14:paraId="7C4D93E7"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7.</w:t>
      </w:r>
      <w:r w:rsidRPr="003044FA">
        <w:rPr>
          <w:b/>
          <w:bCs/>
          <w:lang w:val="lt-LT"/>
        </w:rPr>
        <w:tab/>
        <w:t>NAUDOJIMO BŪDAS (-AI) IR METODAS</w:t>
      </w:r>
    </w:p>
    <w:p w14:paraId="472FF310" w14:textId="77777777" w:rsidR="00A8300C" w:rsidRPr="003044FA" w:rsidRDefault="00A8300C" w:rsidP="00521F16">
      <w:pPr>
        <w:rPr>
          <w:lang w:val="lt-LT"/>
        </w:rPr>
      </w:pPr>
    </w:p>
    <w:p w14:paraId="158C8741" w14:textId="77777777" w:rsidR="00A8300C" w:rsidRPr="003044FA" w:rsidRDefault="00A8300C" w:rsidP="00521F16">
      <w:pPr>
        <w:rPr>
          <w:lang w:val="lt-LT"/>
        </w:rPr>
      </w:pPr>
      <w:r w:rsidRPr="003044FA">
        <w:rPr>
          <w:lang w:val="lt-LT"/>
        </w:rPr>
        <w:t>Prieš naudojant reikia gerai suplakti.</w:t>
      </w:r>
    </w:p>
    <w:p w14:paraId="4B2D854E" w14:textId="77777777" w:rsidR="00A8300C" w:rsidRPr="003044FA" w:rsidRDefault="00A8300C" w:rsidP="00521F16">
      <w:pPr>
        <w:rPr>
          <w:lang w:val="lt-LT"/>
        </w:rPr>
      </w:pPr>
      <w:r w:rsidRPr="003044FA">
        <w:rPr>
          <w:lang w:val="lt-LT"/>
        </w:rPr>
        <w:t xml:space="preserve">Vaistą pageidautina duoti sumaišytą su nedideliu pašaro kiekiu. Galima duoti ir prieš šėrimą ar tiesiai į burną. </w:t>
      </w:r>
    </w:p>
    <w:p w14:paraId="2C5FE01F" w14:textId="77777777" w:rsidR="00A8300C" w:rsidRPr="003044FA" w:rsidRDefault="00A8300C" w:rsidP="00521F16">
      <w:pPr>
        <w:rPr>
          <w:lang w:val="lt-LT"/>
        </w:rPr>
      </w:pPr>
      <w:r w:rsidRPr="003044FA">
        <w:rPr>
          <w:lang w:val="lt-LT"/>
        </w:rPr>
        <w:t>Davus vaistą, reikia sandariai užsukti buteliuką dangteliu, šiltu vandeniu išplauti matavimo švirkštą ir palikti išdžiūti.</w:t>
      </w:r>
    </w:p>
    <w:p w14:paraId="7525D67B" w14:textId="77777777" w:rsidR="00A8300C" w:rsidRPr="003044FA" w:rsidRDefault="00A8300C" w:rsidP="00521F16">
      <w:pPr>
        <w:rPr>
          <w:highlight w:val="lightGray"/>
          <w:lang w:val="lt-LT"/>
        </w:rPr>
      </w:pPr>
    </w:p>
    <w:p w14:paraId="47A228FD" w14:textId="77777777" w:rsidR="00A8300C" w:rsidRPr="003044FA" w:rsidRDefault="00A8300C" w:rsidP="00521F16">
      <w:pPr>
        <w:rPr>
          <w:lang w:val="lt-LT"/>
        </w:rPr>
      </w:pPr>
      <w:r w:rsidRPr="003044FA">
        <w:rPr>
          <w:lang w:val="lt-LT"/>
        </w:rPr>
        <w:t>Prieš naudojant būtina perskaityti informacinį lapelį.</w:t>
      </w:r>
    </w:p>
    <w:p w14:paraId="330B58F0" w14:textId="77777777" w:rsidR="00A8300C" w:rsidRPr="003044FA" w:rsidRDefault="00A8300C" w:rsidP="00521F16">
      <w:pPr>
        <w:rPr>
          <w:lang w:val="lt-LT"/>
        </w:rPr>
      </w:pPr>
    </w:p>
    <w:p w14:paraId="555FBFA9" w14:textId="77777777" w:rsidR="00A8300C" w:rsidRPr="003044FA" w:rsidRDefault="00A8300C" w:rsidP="00521F16">
      <w:pPr>
        <w:rPr>
          <w:lang w:val="lt-LT"/>
        </w:rPr>
      </w:pPr>
    </w:p>
    <w:p w14:paraId="55489361"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8.</w:t>
      </w:r>
      <w:r w:rsidRPr="003044FA">
        <w:rPr>
          <w:b/>
          <w:bCs/>
          <w:lang w:val="lt-LT"/>
        </w:rPr>
        <w:tab/>
        <w:t>IŠLAUKA</w:t>
      </w:r>
    </w:p>
    <w:p w14:paraId="5C4ADA09" w14:textId="77777777" w:rsidR="00A8300C" w:rsidRPr="003044FA" w:rsidRDefault="00A8300C" w:rsidP="00521F16">
      <w:pPr>
        <w:rPr>
          <w:lang w:val="lt-LT"/>
        </w:rPr>
      </w:pPr>
    </w:p>
    <w:p w14:paraId="3E9B7764" w14:textId="4F64841F" w:rsidR="00A8300C" w:rsidRPr="003044FA" w:rsidRDefault="00A8300C" w:rsidP="00521F16">
      <w:pPr>
        <w:pStyle w:val="BodyText"/>
        <w:tabs>
          <w:tab w:val="left" w:pos="1276"/>
          <w:tab w:val="left" w:pos="2552"/>
        </w:tabs>
        <w:jc w:val="left"/>
        <w:rPr>
          <w:lang w:val="lt-LT"/>
        </w:rPr>
      </w:pPr>
      <w:r w:rsidRPr="003044FA">
        <w:rPr>
          <w:lang w:val="lt-LT"/>
        </w:rPr>
        <w:t>Išlauk</w:t>
      </w:r>
      <w:r w:rsidR="00E42B31">
        <w:rPr>
          <w:lang w:val="lt-LT"/>
        </w:rPr>
        <w:t>a</w:t>
      </w:r>
      <w:r w:rsidRPr="003044FA">
        <w:rPr>
          <w:lang w:val="lt-LT"/>
        </w:rPr>
        <w:t>:</w:t>
      </w:r>
    </w:p>
    <w:p w14:paraId="6D401549" w14:textId="77777777" w:rsidR="00A8300C" w:rsidRPr="003044FA" w:rsidRDefault="00A8300C" w:rsidP="00521F16">
      <w:pPr>
        <w:rPr>
          <w:lang w:val="lt-LT"/>
        </w:rPr>
      </w:pPr>
      <w:r w:rsidRPr="003044FA">
        <w:rPr>
          <w:lang w:val="lt-LT"/>
        </w:rPr>
        <w:t>skerdienai ir subproduktams – 5 paros.</w:t>
      </w:r>
    </w:p>
    <w:p w14:paraId="4E7D892E" w14:textId="77777777" w:rsidR="00A8300C" w:rsidRPr="003044FA" w:rsidRDefault="00A8300C" w:rsidP="00521F16">
      <w:pPr>
        <w:rPr>
          <w:lang w:val="lt-LT"/>
        </w:rPr>
      </w:pPr>
    </w:p>
    <w:p w14:paraId="410486B2" w14:textId="77777777" w:rsidR="00A8300C" w:rsidRPr="003044FA" w:rsidRDefault="00A8300C" w:rsidP="00521F16">
      <w:pPr>
        <w:rPr>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8"/>
      </w:tblGrid>
      <w:tr w:rsidR="00A8300C" w:rsidRPr="003044FA" w14:paraId="363F4EFD" w14:textId="77777777">
        <w:tc>
          <w:tcPr>
            <w:tcW w:w="9627" w:type="dxa"/>
          </w:tcPr>
          <w:p w14:paraId="65B04476" w14:textId="77777777" w:rsidR="00A8300C" w:rsidRPr="003044FA" w:rsidRDefault="00A8300C" w:rsidP="00AF0E3A">
            <w:pPr>
              <w:keepNext/>
              <w:ind w:left="567" w:hanging="567"/>
              <w:rPr>
                <w:b/>
                <w:bCs/>
                <w:lang w:val="lt-LT"/>
              </w:rPr>
            </w:pPr>
            <w:r w:rsidRPr="003044FA">
              <w:rPr>
                <w:b/>
                <w:bCs/>
                <w:lang w:val="lt-LT"/>
              </w:rPr>
              <w:t>9.</w:t>
            </w:r>
            <w:r w:rsidRPr="003044FA">
              <w:rPr>
                <w:b/>
                <w:bCs/>
                <w:lang w:val="lt-LT"/>
              </w:rPr>
              <w:tab/>
              <w:t>SPECIALIEJI ĮSPĖJIMAI, JEI REIKIA</w:t>
            </w:r>
          </w:p>
        </w:tc>
      </w:tr>
    </w:tbl>
    <w:p w14:paraId="35C61DDF" w14:textId="77777777" w:rsidR="00A8300C" w:rsidRPr="003044FA" w:rsidRDefault="00A8300C" w:rsidP="00AF0E3A">
      <w:pPr>
        <w:keepNext/>
      </w:pPr>
    </w:p>
    <w:p w14:paraId="0C74C550" w14:textId="77777777" w:rsidR="00A8300C" w:rsidRPr="003044FA" w:rsidRDefault="00A8300C" w:rsidP="00521F16">
      <w:pPr>
        <w:rPr>
          <w:lang w:val="lt-LT"/>
        </w:rPr>
      </w:pPr>
    </w:p>
    <w:p w14:paraId="76C2449B" w14:textId="77777777" w:rsidR="00A8300C" w:rsidRPr="003044FA" w:rsidRDefault="00A8300C" w:rsidP="00521F16">
      <w:pPr>
        <w:ind w:left="567" w:hanging="567"/>
        <w:rPr>
          <w:b/>
          <w:bCs/>
          <w:caps/>
          <w:lang w:val="lt-LT"/>
        </w:rPr>
      </w:pPr>
    </w:p>
    <w:p w14:paraId="15CEF781"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caps/>
          <w:lang w:val="lt-LT"/>
        </w:rPr>
        <w:t>10.</w:t>
      </w:r>
      <w:r w:rsidRPr="003044FA">
        <w:rPr>
          <w:b/>
          <w:bCs/>
          <w:caps/>
          <w:lang w:val="lt-LT"/>
        </w:rPr>
        <w:tab/>
        <w:t>TINKAMUMO DATA</w:t>
      </w:r>
    </w:p>
    <w:p w14:paraId="3FF9D9D1" w14:textId="77777777" w:rsidR="00A8300C" w:rsidRPr="003044FA" w:rsidRDefault="00A8300C" w:rsidP="00521F16">
      <w:pPr>
        <w:rPr>
          <w:lang w:val="lt-LT"/>
        </w:rPr>
      </w:pPr>
    </w:p>
    <w:p w14:paraId="6F260B7A" w14:textId="5E2D7951" w:rsidR="00A8300C" w:rsidRPr="003044FA" w:rsidRDefault="0037069A" w:rsidP="00521F16">
      <w:pPr>
        <w:rPr>
          <w:lang w:val="lt-LT"/>
        </w:rPr>
      </w:pPr>
      <w:r>
        <w:rPr>
          <w:lang w:val="lt-LT"/>
        </w:rPr>
        <w:t>EXP</w:t>
      </w:r>
      <w:r w:rsidR="00A8300C" w:rsidRPr="003044FA">
        <w:rPr>
          <w:lang w:val="lt-LT"/>
        </w:rPr>
        <w:t xml:space="preserve"> {mėnuo/metai}</w:t>
      </w:r>
    </w:p>
    <w:p w14:paraId="21933E62" w14:textId="77777777" w:rsidR="00A8300C" w:rsidRPr="003044FA" w:rsidRDefault="00A8300C" w:rsidP="00521F16">
      <w:pPr>
        <w:rPr>
          <w:lang w:val="lt-LT"/>
        </w:rPr>
      </w:pPr>
      <w:r w:rsidRPr="003044FA">
        <w:rPr>
          <w:lang w:val="lt-LT"/>
        </w:rPr>
        <w:t>Atidarius sunaudoti per 6 mėn.</w:t>
      </w:r>
    </w:p>
    <w:p w14:paraId="28CD0135" w14:textId="77777777" w:rsidR="00A8300C" w:rsidRPr="003044FA" w:rsidRDefault="00A8300C" w:rsidP="00521F16">
      <w:pPr>
        <w:ind w:left="567" w:hanging="567"/>
        <w:rPr>
          <w:b/>
          <w:bCs/>
          <w:lang w:val="lt-LT"/>
        </w:rPr>
      </w:pPr>
    </w:p>
    <w:p w14:paraId="5BB40C4B" w14:textId="77777777" w:rsidR="00A8300C" w:rsidRPr="003044FA" w:rsidRDefault="00A8300C" w:rsidP="00521F16">
      <w:pPr>
        <w:ind w:left="567" w:hanging="567"/>
        <w:rPr>
          <w:b/>
          <w:bCs/>
          <w:lang w:val="lt-LT"/>
        </w:rPr>
      </w:pPr>
    </w:p>
    <w:p w14:paraId="2548825F" w14:textId="2DB7120B"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11.</w:t>
      </w:r>
      <w:r w:rsidRPr="003044FA">
        <w:rPr>
          <w:b/>
          <w:bCs/>
          <w:lang w:val="lt-LT"/>
        </w:rPr>
        <w:tab/>
        <w:t>SPECIALIOS</w:t>
      </w:r>
      <w:r w:rsidR="00B744EE">
        <w:rPr>
          <w:b/>
          <w:bCs/>
          <w:lang w:val="lt-LT"/>
        </w:rPr>
        <w:t>IOS</w:t>
      </w:r>
      <w:r w:rsidRPr="003044FA">
        <w:rPr>
          <w:b/>
          <w:bCs/>
          <w:lang w:val="lt-LT"/>
        </w:rPr>
        <w:t xml:space="preserve"> LAIKYMO SĄLYGOS</w:t>
      </w:r>
    </w:p>
    <w:p w14:paraId="69BE4A48" w14:textId="77777777" w:rsidR="00A8300C" w:rsidRPr="003044FA" w:rsidRDefault="00A8300C" w:rsidP="00521F16">
      <w:pPr>
        <w:rPr>
          <w:lang w:val="lt-LT"/>
        </w:rPr>
      </w:pPr>
    </w:p>
    <w:p w14:paraId="443488D8" w14:textId="77777777" w:rsidR="00A8300C" w:rsidRPr="003044FA" w:rsidRDefault="00A8300C" w:rsidP="00521F16">
      <w:pPr>
        <w:rPr>
          <w:lang w:val="lt-LT"/>
        </w:rPr>
      </w:pPr>
    </w:p>
    <w:p w14:paraId="2E729465" w14:textId="77777777" w:rsidR="00A8300C" w:rsidRPr="003044FA" w:rsidRDefault="00A8300C" w:rsidP="00521F16">
      <w:pPr>
        <w:ind w:left="567" w:hanging="567"/>
        <w:rPr>
          <w:b/>
          <w:bCs/>
          <w:lang w:val="lt-LT"/>
        </w:rPr>
      </w:pPr>
    </w:p>
    <w:p w14:paraId="7CB3BCEE" w14:textId="7A841B30"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12.</w:t>
      </w:r>
      <w:r w:rsidRPr="003044FA">
        <w:rPr>
          <w:b/>
          <w:bCs/>
          <w:lang w:val="lt-LT"/>
        </w:rPr>
        <w:tab/>
        <w:t>SPECIALIOS</w:t>
      </w:r>
      <w:r w:rsidR="00B744EE">
        <w:rPr>
          <w:b/>
          <w:bCs/>
          <w:lang w:val="lt-LT"/>
        </w:rPr>
        <w:t>IOS</w:t>
      </w:r>
      <w:r w:rsidRPr="003044FA">
        <w:rPr>
          <w:b/>
          <w:bCs/>
          <w:lang w:val="lt-LT"/>
        </w:rPr>
        <w:t xml:space="preserve"> NESUNAUDOTO VETERINARINIO VAISTO AR ATLIEKŲ NAIKINIMO NUOSTATOS, JEI BŪTINA</w:t>
      </w:r>
    </w:p>
    <w:p w14:paraId="1663F94A" w14:textId="77777777" w:rsidR="00A8300C" w:rsidRPr="003044FA" w:rsidRDefault="00A8300C" w:rsidP="00521F16">
      <w:pPr>
        <w:rPr>
          <w:lang w:val="lt-LT"/>
        </w:rPr>
      </w:pPr>
    </w:p>
    <w:p w14:paraId="145F450E" w14:textId="77777777" w:rsidR="00A8300C" w:rsidRPr="003044FA" w:rsidRDefault="00A8300C" w:rsidP="00521F16">
      <w:pPr>
        <w:rPr>
          <w:highlight w:val="lightGray"/>
          <w:lang w:val="lt-LT"/>
        </w:rPr>
      </w:pPr>
      <w:r w:rsidRPr="003044FA">
        <w:rPr>
          <w:lang w:val="lt-LT"/>
        </w:rPr>
        <w:t>Naikinimas: skaityti informacinį lapelį.</w:t>
      </w:r>
    </w:p>
    <w:p w14:paraId="25E8F444" w14:textId="77777777" w:rsidR="00A8300C" w:rsidRPr="003044FA" w:rsidRDefault="00A8300C" w:rsidP="00521F16">
      <w:pPr>
        <w:rPr>
          <w:lang w:val="lt-LT"/>
        </w:rPr>
      </w:pPr>
    </w:p>
    <w:p w14:paraId="74EFA7CC" w14:textId="77777777" w:rsidR="00A8300C" w:rsidRPr="003044FA" w:rsidRDefault="00A8300C" w:rsidP="00521F16">
      <w:pPr>
        <w:rPr>
          <w:lang w:val="lt-LT"/>
        </w:rPr>
      </w:pPr>
    </w:p>
    <w:p w14:paraId="290527CF"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13.</w:t>
      </w:r>
      <w:r w:rsidRPr="003044FA">
        <w:rPr>
          <w:b/>
          <w:bCs/>
          <w:lang w:val="lt-LT"/>
        </w:rPr>
        <w:tab/>
        <w:t>NUORODA „TIK VETERINARINIAM NAUDOJIMUI“</w:t>
      </w:r>
      <w:r w:rsidRPr="003044FA">
        <w:rPr>
          <w:b/>
          <w:bCs/>
          <w:caps/>
          <w:lang w:val="lt-LT"/>
        </w:rPr>
        <w:t xml:space="preserve"> IR TIEKIMO BEI NAUDOJIMO SĄLYGOS AR APRIBOJIMAI, </w:t>
      </w:r>
      <w:r w:rsidRPr="003044FA">
        <w:rPr>
          <w:b/>
          <w:bCs/>
          <w:lang w:val="lt-LT"/>
        </w:rPr>
        <w:t>JEI TAIKYTINA</w:t>
      </w:r>
    </w:p>
    <w:p w14:paraId="45D4FCDA" w14:textId="77777777" w:rsidR="00A8300C" w:rsidRPr="003044FA" w:rsidRDefault="00A8300C" w:rsidP="00521F16">
      <w:pPr>
        <w:rPr>
          <w:lang w:val="lt-LT"/>
        </w:rPr>
      </w:pPr>
    </w:p>
    <w:p w14:paraId="16F50A12" w14:textId="77777777" w:rsidR="00A8300C" w:rsidRPr="003044FA" w:rsidRDefault="00A8300C" w:rsidP="00521F16">
      <w:pPr>
        <w:rPr>
          <w:lang w:val="lt-LT"/>
        </w:rPr>
      </w:pPr>
      <w:r w:rsidRPr="003044FA">
        <w:rPr>
          <w:lang w:val="lt-LT"/>
        </w:rPr>
        <w:t>Tik veterinariniam naudojimui. Parduodama tik su veterinariniu receptu.</w:t>
      </w:r>
    </w:p>
    <w:p w14:paraId="519003F8" w14:textId="77777777" w:rsidR="00A8300C" w:rsidRPr="003044FA" w:rsidRDefault="00A8300C" w:rsidP="00521F16">
      <w:pPr>
        <w:rPr>
          <w:lang w:val="lt-LT"/>
        </w:rPr>
      </w:pPr>
    </w:p>
    <w:p w14:paraId="1CF51A1C" w14:textId="77777777" w:rsidR="00A8300C" w:rsidRPr="003044FA" w:rsidRDefault="00A8300C" w:rsidP="00521F16">
      <w:pPr>
        <w:rPr>
          <w:lang w:val="lt-LT"/>
        </w:rPr>
      </w:pPr>
    </w:p>
    <w:p w14:paraId="01F775EC"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14.</w:t>
      </w:r>
      <w:r w:rsidRPr="003044FA">
        <w:rPr>
          <w:b/>
          <w:bCs/>
          <w:lang w:val="lt-LT"/>
        </w:rPr>
        <w:tab/>
      </w:r>
      <w:r w:rsidRPr="003044FA">
        <w:rPr>
          <w:b/>
          <w:bCs/>
          <w:caps/>
          <w:lang w:val="lt-LT"/>
        </w:rPr>
        <w:t>NUORODA „saugoti nuo vaikų“</w:t>
      </w:r>
    </w:p>
    <w:p w14:paraId="0D7398BB" w14:textId="77777777" w:rsidR="00A8300C" w:rsidRPr="003044FA" w:rsidRDefault="00A8300C" w:rsidP="00521F16">
      <w:pPr>
        <w:rPr>
          <w:lang w:val="lt-LT"/>
        </w:rPr>
      </w:pPr>
    </w:p>
    <w:p w14:paraId="26B7080B" w14:textId="77777777" w:rsidR="00A8300C" w:rsidRPr="003044FA" w:rsidRDefault="00A8300C" w:rsidP="00521F16">
      <w:pPr>
        <w:rPr>
          <w:lang w:val="lt-LT"/>
        </w:rPr>
      </w:pPr>
      <w:r w:rsidRPr="003044FA">
        <w:rPr>
          <w:lang w:val="lt-LT"/>
        </w:rPr>
        <w:t>Saugoti nuo vaikų.</w:t>
      </w:r>
    </w:p>
    <w:p w14:paraId="56BC4AC3" w14:textId="77777777" w:rsidR="00A8300C" w:rsidRPr="003044FA" w:rsidRDefault="00A8300C" w:rsidP="00521F16">
      <w:pPr>
        <w:rPr>
          <w:lang w:val="lt-LT"/>
        </w:rPr>
      </w:pPr>
    </w:p>
    <w:p w14:paraId="108D0098" w14:textId="77777777" w:rsidR="00A8300C" w:rsidRPr="003044FA" w:rsidRDefault="00A8300C" w:rsidP="00521F16">
      <w:pPr>
        <w:rPr>
          <w:lang w:val="lt-LT"/>
        </w:rPr>
      </w:pPr>
    </w:p>
    <w:p w14:paraId="0C5C9453"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15.</w:t>
      </w:r>
      <w:r w:rsidRPr="003044FA">
        <w:rPr>
          <w:b/>
          <w:bCs/>
          <w:lang w:val="lt-LT"/>
        </w:rPr>
        <w:tab/>
      </w:r>
      <w:r w:rsidRPr="003044FA">
        <w:rPr>
          <w:b/>
          <w:bCs/>
          <w:caps/>
          <w:lang w:val="lt-LT"/>
        </w:rPr>
        <w:t xml:space="preserve">REGISTRUOTOJO </w:t>
      </w:r>
      <w:r w:rsidRPr="003044FA">
        <w:rPr>
          <w:b/>
          <w:bCs/>
          <w:lang w:val="lt-LT"/>
        </w:rPr>
        <w:t>PAVADINIMAS IR ADRESAS</w:t>
      </w:r>
    </w:p>
    <w:p w14:paraId="56B2E41B" w14:textId="77777777" w:rsidR="00A8300C" w:rsidRPr="003044FA" w:rsidRDefault="00A8300C" w:rsidP="00521F16">
      <w:pPr>
        <w:rPr>
          <w:lang w:val="lt-LT"/>
        </w:rPr>
      </w:pPr>
    </w:p>
    <w:p w14:paraId="27E5C33D" w14:textId="77777777" w:rsidR="00A8300C" w:rsidRPr="003044FA" w:rsidRDefault="00A8300C" w:rsidP="00521F16">
      <w:pPr>
        <w:rPr>
          <w:lang w:val="lt-LT"/>
        </w:rPr>
      </w:pPr>
      <w:r w:rsidRPr="003044FA">
        <w:rPr>
          <w:lang w:val="lt-LT"/>
        </w:rPr>
        <w:t>Boehringer Ingelheim Vetmedica GmbH</w:t>
      </w:r>
    </w:p>
    <w:p w14:paraId="347FD66D" w14:textId="77777777" w:rsidR="00A8300C" w:rsidRPr="003044FA" w:rsidRDefault="00A8300C" w:rsidP="00521F16">
      <w:pPr>
        <w:rPr>
          <w:lang w:val="lt-LT"/>
        </w:rPr>
      </w:pPr>
      <w:r w:rsidRPr="003044FA">
        <w:rPr>
          <w:lang w:val="lt-LT"/>
        </w:rPr>
        <w:t>55216 Ingelheim/Rhein</w:t>
      </w:r>
    </w:p>
    <w:p w14:paraId="2751D037" w14:textId="77777777" w:rsidR="00A8300C" w:rsidRPr="003044FA" w:rsidRDefault="00A8300C" w:rsidP="00521F16">
      <w:pPr>
        <w:rPr>
          <w:caps/>
          <w:lang w:val="lt-LT"/>
        </w:rPr>
      </w:pPr>
      <w:r w:rsidRPr="003044FA">
        <w:rPr>
          <w:caps/>
          <w:lang w:val="lt-LT"/>
        </w:rPr>
        <w:t>Vokietija</w:t>
      </w:r>
    </w:p>
    <w:p w14:paraId="08ADA5CD" w14:textId="77777777" w:rsidR="00A8300C" w:rsidRPr="003044FA" w:rsidRDefault="00A8300C" w:rsidP="00521F16">
      <w:pPr>
        <w:rPr>
          <w:lang w:val="lt-LT"/>
        </w:rPr>
      </w:pPr>
    </w:p>
    <w:p w14:paraId="08BE5875" w14:textId="77777777" w:rsidR="00A8300C" w:rsidRPr="003044FA" w:rsidRDefault="00A8300C" w:rsidP="00521F16">
      <w:pPr>
        <w:rPr>
          <w:lang w:val="lt-LT"/>
        </w:rPr>
      </w:pPr>
    </w:p>
    <w:p w14:paraId="09542FB6"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16.</w:t>
      </w:r>
      <w:r w:rsidRPr="003044FA">
        <w:rPr>
          <w:b/>
          <w:bCs/>
          <w:lang w:val="lt-LT"/>
        </w:rPr>
        <w:tab/>
      </w:r>
      <w:r w:rsidRPr="003044FA">
        <w:rPr>
          <w:b/>
          <w:bCs/>
          <w:caps/>
          <w:lang w:val="lt-LT"/>
        </w:rPr>
        <w:t>REGISTRACIJOS NUMERIAI</w:t>
      </w:r>
    </w:p>
    <w:p w14:paraId="7DB71D39" w14:textId="77777777" w:rsidR="00A8300C" w:rsidRPr="003044FA" w:rsidRDefault="00A8300C" w:rsidP="00521F16">
      <w:pPr>
        <w:rPr>
          <w:lang w:val="lt-LT"/>
        </w:rPr>
      </w:pPr>
    </w:p>
    <w:p w14:paraId="74E9182D" w14:textId="77777777" w:rsidR="00A8300C" w:rsidRPr="003044FA" w:rsidRDefault="00A8300C" w:rsidP="00521F16">
      <w:pPr>
        <w:rPr>
          <w:lang w:val="lt-LT"/>
        </w:rPr>
      </w:pPr>
      <w:r w:rsidRPr="003044FA">
        <w:rPr>
          <w:lang w:val="lt-LT"/>
        </w:rPr>
        <w:t xml:space="preserve">EU/2/97/004/041 </w:t>
      </w:r>
      <w:r w:rsidRPr="003044FA">
        <w:rPr>
          <w:highlight w:val="lightGray"/>
          <w:lang w:val="lt-LT"/>
        </w:rPr>
        <w:t>100 ml</w:t>
      </w:r>
    </w:p>
    <w:p w14:paraId="2D517BF2" w14:textId="77777777" w:rsidR="00A8300C" w:rsidRPr="003044FA" w:rsidRDefault="00A8300C" w:rsidP="00521F16">
      <w:pPr>
        <w:rPr>
          <w:lang w:val="lt-LT"/>
        </w:rPr>
      </w:pPr>
      <w:r w:rsidRPr="003044FA">
        <w:rPr>
          <w:highlight w:val="lightGray"/>
          <w:lang w:val="lt-LT"/>
        </w:rPr>
        <w:t>EU/2/97/004/042 250 ml</w:t>
      </w:r>
    </w:p>
    <w:p w14:paraId="2A0CC7A9" w14:textId="77777777" w:rsidR="00A8300C" w:rsidRPr="003044FA" w:rsidRDefault="00A8300C" w:rsidP="00521F16">
      <w:pPr>
        <w:rPr>
          <w:lang w:val="lt-LT"/>
        </w:rPr>
      </w:pPr>
    </w:p>
    <w:p w14:paraId="47546294" w14:textId="77777777" w:rsidR="00A8300C" w:rsidRPr="003044FA" w:rsidRDefault="00A8300C" w:rsidP="00521F16">
      <w:pPr>
        <w:rPr>
          <w:lang w:val="lt-LT"/>
        </w:rPr>
      </w:pPr>
    </w:p>
    <w:p w14:paraId="0B56ACD9"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17.</w:t>
      </w:r>
      <w:r w:rsidRPr="003044FA">
        <w:rPr>
          <w:b/>
          <w:bCs/>
          <w:lang w:val="lt-LT"/>
        </w:rPr>
        <w:tab/>
        <w:t>GAMINTOJO SERIJOS NUMERIS</w:t>
      </w:r>
    </w:p>
    <w:p w14:paraId="1731B596" w14:textId="77777777" w:rsidR="00A8300C" w:rsidRPr="003044FA" w:rsidRDefault="00A8300C" w:rsidP="00521F16">
      <w:pPr>
        <w:rPr>
          <w:lang w:val="lt-LT"/>
        </w:rPr>
      </w:pPr>
    </w:p>
    <w:p w14:paraId="690FEA2C" w14:textId="11941363" w:rsidR="00A8300C" w:rsidRPr="003044FA" w:rsidRDefault="0037069A" w:rsidP="00B53003">
      <w:pPr>
        <w:rPr>
          <w:lang w:val="lt-LT"/>
        </w:rPr>
      </w:pPr>
      <w:r>
        <w:rPr>
          <w:lang w:val="lt-LT"/>
        </w:rPr>
        <w:t>Lot</w:t>
      </w:r>
      <w:r w:rsidR="00A8300C" w:rsidRPr="003044FA">
        <w:rPr>
          <w:lang w:val="lt-LT"/>
        </w:rPr>
        <w:t>{numeris}</w:t>
      </w:r>
    </w:p>
    <w:p w14:paraId="22977A0B" w14:textId="77777777" w:rsidR="00A8300C" w:rsidRPr="003044FA" w:rsidRDefault="00A8300C" w:rsidP="00521F16">
      <w:pPr>
        <w:rPr>
          <w:lang w:val="lt-LT"/>
        </w:rPr>
      </w:pPr>
      <w:r w:rsidRPr="003044FA">
        <w:rPr>
          <w:lang w:val="lt-LT"/>
        </w:rPr>
        <w:br w:type="page"/>
      </w:r>
    </w:p>
    <w:p w14:paraId="2831CC98" w14:textId="77777777" w:rsidR="00A8300C" w:rsidRPr="003044FA" w:rsidRDefault="00A8300C" w:rsidP="00521F16">
      <w:pPr>
        <w:pBdr>
          <w:top w:val="single" w:sz="4" w:space="1" w:color="auto"/>
          <w:left w:val="single" w:sz="4" w:space="4" w:color="auto"/>
          <w:bottom w:val="single" w:sz="4" w:space="1" w:color="auto"/>
          <w:right w:val="single" w:sz="4" w:space="4" w:color="auto"/>
        </w:pBdr>
        <w:rPr>
          <w:b/>
          <w:bCs/>
          <w:lang w:val="lt-LT"/>
        </w:rPr>
      </w:pPr>
      <w:r w:rsidRPr="003044FA">
        <w:rPr>
          <w:b/>
          <w:bCs/>
          <w:lang w:val="lt-LT"/>
        </w:rPr>
        <w:lastRenderedPageBreak/>
        <w:t xml:space="preserve">DUOMENYS, KURIE TURI BŪTI ANT ANTRINĖS PAKUOTĖS </w:t>
      </w:r>
    </w:p>
    <w:p w14:paraId="19829978"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p>
    <w:p w14:paraId="4246578D"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b/>
          <w:bCs/>
          <w:lang w:val="lt-LT"/>
        </w:rPr>
      </w:pPr>
      <w:r w:rsidRPr="003044FA">
        <w:rPr>
          <w:b/>
          <w:bCs/>
          <w:lang w:val="lt-LT"/>
        </w:rPr>
        <w:t>Buteliukai, 100 ml ir 250 ml</w:t>
      </w:r>
    </w:p>
    <w:p w14:paraId="1F999697" w14:textId="77777777" w:rsidR="00A8300C" w:rsidRPr="003044FA" w:rsidRDefault="00A8300C" w:rsidP="00521F16">
      <w:pPr>
        <w:ind w:left="567" w:hanging="567"/>
        <w:rPr>
          <w:lang w:val="lt-LT"/>
        </w:rPr>
      </w:pPr>
    </w:p>
    <w:p w14:paraId="6232D494"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1.</w:t>
      </w:r>
      <w:r w:rsidRPr="003044FA">
        <w:rPr>
          <w:b/>
          <w:bCs/>
          <w:lang w:val="lt-LT"/>
        </w:rPr>
        <w:tab/>
        <w:t>VETERINARINIO VAISTO PAVADINIMAS</w:t>
      </w:r>
    </w:p>
    <w:p w14:paraId="531214AC" w14:textId="77777777" w:rsidR="00A8300C" w:rsidRPr="003044FA" w:rsidRDefault="00A8300C" w:rsidP="00521F16">
      <w:pPr>
        <w:rPr>
          <w:lang w:val="lt-LT"/>
        </w:rPr>
      </w:pPr>
    </w:p>
    <w:p w14:paraId="77AFDB54" w14:textId="77777777" w:rsidR="00A8300C" w:rsidRPr="003044FA" w:rsidRDefault="00A8300C" w:rsidP="00521F16">
      <w:pPr>
        <w:rPr>
          <w:lang w:val="lt-LT"/>
        </w:rPr>
      </w:pPr>
      <w:r w:rsidRPr="003044FA">
        <w:rPr>
          <w:lang w:val="lt-LT"/>
        </w:rPr>
        <w:t>Metacam 15 mg/ml, geriamoji suspensija kiaulėms</w:t>
      </w:r>
    </w:p>
    <w:p w14:paraId="307E2558" w14:textId="77777777" w:rsidR="00A8300C" w:rsidRPr="003044FA" w:rsidRDefault="00A8300C" w:rsidP="00521F16">
      <w:pPr>
        <w:rPr>
          <w:lang w:val="lt-LT"/>
        </w:rPr>
      </w:pPr>
      <w:r w:rsidRPr="003044FA">
        <w:rPr>
          <w:lang w:val="lt-LT"/>
        </w:rPr>
        <w:t>Meloksikamas</w:t>
      </w:r>
    </w:p>
    <w:p w14:paraId="726B764F" w14:textId="77777777" w:rsidR="00A8300C" w:rsidRPr="003044FA" w:rsidRDefault="00A8300C" w:rsidP="00521F16">
      <w:pPr>
        <w:rPr>
          <w:lang w:val="lt-LT" w:eastAsia="de-DE"/>
        </w:rPr>
      </w:pPr>
    </w:p>
    <w:p w14:paraId="1FA6B0A2" w14:textId="77777777" w:rsidR="00A8300C" w:rsidRPr="003044FA" w:rsidRDefault="00A8300C" w:rsidP="00521F16">
      <w:pPr>
        <w:rPr>
          <w:lang w:val="lt-LT"/>
        </w:rPr>
      </w:pPr>
    </w:p>
    <w:p w14:paraId="58D2FB1C" w14:textId="77777777" w:rsidR="00A8300C" w:rsidRPr="003044FA" w:rsidRDefault="00A8300C" w:rsidP="002179F8">
      <w:pPr>
        <w:pBdr>
          <w:top w:val="single" w:sz="4" w:space="1" w:color="auto"/>
          <w:left w:val="single" w:sz="4" w:space="4" w:color="auto"/>
          <w:bottom w:val="single" w:sz="4" w:space="1" w:color="auto"/>
          <w:right w:val="single" w:sz="4" w:space="4" w:color="auto"/>
        </w:pBdr>
        <w:tabs>
          <w:tab w:val="left" w:pos="567"/>
        </w:tabs>
        <w:ind w:left="567" w:hanging="567"/>
        <w:rPr>
          <w:lang w:val="lt-LT"/>
        </w:rPr>
      </w:pPr>
      <w:r w:rsidRPr="003044FA">
        <w:rPr>
          <w:b/>
          <w:bCs/>
          <w:lang w:val="lt-LT" w:eastAsia="de-DE"/>
        </w:rPr>
        <w:t>2.</w:t>
      </w:r>
      <w:r w:rsidRPr="003044FA">
        <w:rPr>
          <w:b/>
          <w:bCs/>
          <w:lang w:val="lt-LT" w:eastAsia="de-DE"/>
        </w:rPr>
        <w:tab/>
        <w:t>VEIKLIOJI (-IOSIOS) MEDŽIAGA (-OS)</w:t>
      </w:r>
    </w:p>
    <w:p w14:paraId="30F84D38" w14:textId="77777777" w:rsidR="00A8300C" w:rsidRPr="003044FA" w:rsidRDefault="00A8300C" w:rsidP="00AF0E3A">
      <w:pPr>
        <w:rPr>
          <w:lang w:val="lt-LT"/>
        </w:rPr>
      </w:pPr>
    </w:p>
    <w:p w14:paraId="40B73456" w14:textId="77777777" w:rsidR="00A8300C" w:rsidRPr="003044FA" w:rsidRDefault="00A8300C" w:rsidP="00521F16">
      <w:pPr>
        <w:tabs>
          <w:tab w:val="left" w:pos="1418"/>
        </w:tabs>
        <w:rPr>
          <w:lang w:val="lt-LT" w:eastAsia="de-DE"/>
        </w:rPr>
      </w:pPr>
    </w:p>
    <w:p w14:paraId="4F5F9CA9" w14:textId="77777777" w:rsidR="00A8300C" w:rsidRPr="003044FA" w:rsidRDefault="00A8300C" w:rsidP="00521F16">
      <w:pPr>
        <w:tabs>
          <w:tab w:val="left" w:pos="1418"/>
        </w:tabs>
        <w:rPr>
          <w:lang w:val="lt-LT" w:eastAsia="de-DE"/>
        </w:rPr>
      </w:pPr>
      <w:r w:rsidRPr="003044FA">
        <w:rPr>
          <w:lang w:val="lt-LT" w:eastAsia="de-DE"/>
        </w:rPr>
        <w:t>Meloksikamas 15 mg/ml.</w:t>
      </w:r>
    </w:p>
    <w:p w14:paraId="2209DBEF" w14:textId="77777777" w:rsidR="00A8300C" w:rsidRPr="003044FA" w:rsidRDefault="00A8300C" w:rsidP="00521F16">
      <w:pPr>
        <w:rPr>
          <w:lang w:val="lt-LT"/>
        </w:rPr>
      </w:pPr>
    </w:p>
    <w:p w14:paraId="6F471FCF" w14:textId="77777777" w:rsidR="00A8300C" w:rsidRPr="003044FA" w:rsidRDefault="00A8300C" w:rsidP="00521F16">
      <w:pPr>
        <w:rPr>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8"/>
      </w:tblGrid>
      <w:tr w:rsidR="00A8300C" w:rsidRPr="003044FA" w14:paraId="0544A127" w14:textId="77777777">
        <w:tc>
          <w:tcPr>
            <w:tcW w:w="9627" w:type="dxa"/>
          </w:tcPr>
          <w:p w14:paraId="169C4D0D" w14:textId="77777777" w:rsidR="00A8300C" w:rsidRPr="003044FA" w:rsidRDefault="00A8300C" w:rsidP="00521F16">
            <w:pPr>
              <w:ind w:left="567" w:hanging="567"/>
              <w:rPr>
                <w:b/>
                <w:bCs/>
                <w:caps/>
                <w:lang w:val="lt-LT"/>
              </w:rPr>
            </w:pPr>
            <w:r w:rsidRPr="003044FA">
              <w:rPr>
                <w:b/>
                <w:bCs/>
                <w:caps/>
                <w:lang w:val="lt-LT"/>
              </w:rPr>
              <w:t>3.</w:t>
            </w:r>
            <w:r w:rsidRPr="003044FA">
              <w:rPr>
                <w:b/>
                <w:bCs/>
                <w:caps/>
                <w:lang w:val="lt-LT"/>
              </w:rPr>
              <w:tab/>
              <w:t>VAISTO FORMA</w:t>
            </w:r>
          </w:p>
        </w:tc>
      </w:tr>
    </w:tbl>
    <w:p w14:paraId="34E6F5D6" w14:textId="77777777" w:rsidR="00A8300C" w:rsidRPr="003044FA" w:rsidRDefault="00A8300C" w:rsidP="00521F16">
      <w:pPr>
        <w:rPr>
          <w:lang w:val="lt-LT"/>
        </w:rPr>
      </w:pPr>
    </w:p>
    <w:p w14:paraId="1B71F414" w14:textId="77777777" w:rsidR="00A8300C" w:rsidRPr="003044FA" w:rsidRDefault="00A8300C" w:rsidP="00521F16">
      <w:pPr>
        <w:rPr>
          <w:lang w:val="lt-LT"/>
        </w:rPr>
      </w:pPr>
    </w:p>
    <w:p w14:paraId="7DAD54DD" w14:textId="77777777" w:rsidR="00A8300C" w:rsidRPr="003044FA" w:rsidRDefault="00A8300C" w:rsidP="00521F16">
      <w:pPr>
        <w:rPr>
          <w:lang w:val="lt-LT"/>
        </w:rPr>
      </w:pPr>
    </w:p>
    <w:p w14:paraId="7D9DABED"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4.</w:t>
      </w:r>
      <w:r w:rsidRPr="003044FA">
        <w:rPr>
          <w:b/>
          <w:bCs/>
          <w:lang w:val="lt-LT"/>
        </w:rPr>
        <w:tab/>
        <w:t>PAKUOTĖS DYDIS</w:t>
      </w:r>
    </w:p>
    <w:p w14:paraId="24D996DD" w14:textId="77777777" w:rsidR="00A8300C" w:rsidRPr="003044FA" w:rsidRDefault="00A8300C" w:rsidP="00521F16">
      <w:pPr>
        <w:rPr>
          <w:lang w:val="lt-LT"/>
        </w:rPr>
      </w:pPr>
    </w:p>
    <w:p w14:paraId="4A7D6830" w14:textId="77777777" w:rsidR="00A8300C" w:rsidRPr="003044FA" w:rsidRDefault="00A8300C" w:rsidP="00521F16">
      <w:pPr>
        <w:rPr>
          <w:lang w:val="lt-LT"/>
        </w:rPr>
      </w:pPr>
      <w:r w:rsidRPr="003044FA">
        <w:rPr>
          <w:lang w:val="lt-LT"/>
        </w:rPr>
        <w:t>100 ml</w:t>
      </w:r>
    </w:p>
    <w:p w14:paraId="4812D35A" w14:textId="77777777" w:rsidR="00A8300C" w:rsidRPr="003044FA" w:rsidRDefault="00A8300C" w:rsidP="00521F16">
      <w:pPr>
        <w:rPr>
          <w:lang w:val="lt-LT"/>
        </w:rPr>
      </w:pPr>
      <w:r w:rsidRPr="003044FA">
        <w:rPr>
          <w:highlight w:val="lightGray"/>
          <w:lang w:val="lt-LT"/>
        </w:rPr>
        <w:t>250 ml</w:t>
      </w:r>
    </w:p>
    <w:p w14:paraId="1542FC57" w14:textId="77777777" w:rsidR="00A8300C" w:rsidRPr="003044FA" w:rsidRDefault="00A8300C" w:rsidP="00521F16">
      <w:pPr>
        <w:rPr>
          <w:lang w:val="lt-LT"/>
        </w:rPr>
      </w:pPr>
    </w:p>
    <w:p w14:paraId="45D74483" w14:textId="77777777" w:rsidR="00A8300C" w:rsidRPr="003044FA" w:rsidRDefault="00A8300C" w:rsidP="00521F16">
      <w:pPr>
        <w:rPr>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8"/>
      </w:tblGrid>
      <w:tr w:rsidR="00A8300C" w:rsidRPr="003044FA" w14:paraId="45B53408" w14:textId="77777777">
        <w:tc>
          <w:tcPr>
            <w:tcW w:w="9627" w:type="dxa"/>
          </w:tcPr>
          <w:p w14:paraId="6E6C2430" w14:textId="77777777" w:rsidR="00A8300C" w:rsidRPr="003044FA" w:rsidRDefault="00A8300C" w:rsidP="00521F16">
            <w:pPr>
              <w:ind w:left="567" w:hanging="567"/>
              <w:rPr>
                <w:b/>
                <w:bCs/>
                <w:caps/>
                <w:lang w:val="lt-LT"/>
              </w:rPr>
            </w:pPr>
            <w:r w:rsidRPr="003044FA">
              <w:rPr>
                <w:b/>
                <w:bCs/>
                <w:caps/>
                <w:lang w:val="lt-LT"/>
              </w:rPr>
              <w:t>5.</w:t>
            </w:r>
            <w:r w:rsidRPr="003044FA">
              <w:rPr>
                <w:b/>
                <w:bCs/>
                <w:caps/>
                <w:lang w:val="lt-LT"/>
              </w:rPr>
              <w:tab/>
              <w:t>PASKIRTIES GYVŪNŲ RŪŠIS (-YS)</w:t>
            </w:r>
          </w:p>
        </w:tc>
      </w:tr>
    </w:tbl>
    <w:p w14:paraId="5399F4A4" w14:textId="77777777" w:rsidR="00A8300C" w:rsidRPr="003044FA" w:rsidRDefault="00A8300C" w:rsidP="00521F16">
      <w:pPr>
        <w:rPr>
          <w:lang w:val="lt-LT"/>
        </w:rPr>
      </w:pPr>
    </w:p>
    <w:p w14:paraId="544B1A55" w14:textId="77777777" w:rsidR="00A8300C" w:rsidRPr="003044FA" w:rsidRDefault="00A8300C" w:rsidP="00521F16">
      <w:pPr>
        <w:rPr>
          <w:lang w:val="lt-LT"/>
        </w:rPr>
      </w:pPr>
      <w:r w:rsidRPr="003044FA">
        <w:rPr>
          <w:highlight w:val="lightGray"/>
          <w:lang w:val="lt-LT"/>
        </w:rPr>
        <w:t>Kiaulės.</w:t>
      </w:r>
    </w:p>
    <w:p w14:paraId="603E1827" w14:textId="77777777" w:rsidR="00A8300C" w:rsidRPr="003044FA" w:rsidRDefault="00A8300C" w:rsidP="00521F16">
      <w:pPr>
        <w:rPr>
          <w:lang w:val="lt-LT"/>
        </w:rPr>
      </w:pPr>
    </w:p>
    <w:p w14:paraId="493171E0" w14:textId="77777777" w:rsidR="00A8300C" w:rsidRPr="003044FA" w:rsidRDefault="00A8300C" w:rsidP="00521F16">
      <w:pPr>
        <w:rPr>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8"/>
      </w:tblGrid>
      <w:tr w:rsidR="00A8300C" w:rsidRPr="003044FA" w14:paraId="2543B0F7" w14:textId="77777777">
        <w:tc>
          <w:tcPr>
            <w:tcW w:w="9627" w:type="dxa"/>
          </w:tcPr>
          <w:p w14:paraId="08EA72D3" w14:textId="77777777" w:rsidR="00A8300C" w:rsidRPr="003044FA" w:rsidRDefault="00A8300C" w:rsidP="00521F16">
            <w:pPr>
              <w:ind w:left="567" w:hanging="567"/>
              <w:rPr>
                <w:b/>
                <w:bCs/>
                <w:caps/>
                <w:lang w:val="lt-LT"/>
              </w:rPr>
            </w:pPr>
            <w:r w:rsidRPr="003044FA">
              <w:rPr>
                <w:b/>
                <w:bCs/>
                <w:caps/>
                <w:lang w:val="lt-LT"/>
              </w:rPr>
              <w:t>6.</w:t>
            </w:r>
            <w:r w:rsidRPr="003044FA">
              <w:rPr>
                <w:b/>
                <w:bCs/>
                <w:caps/>
                <w:lang w:val="lt-LT"/>
              </w:rPr>
              <w:tab/>
              <w:t>INDIKACIJA (-OS)</w:t>
            </w:r>
          </w:p>
        </w:tc>
      </w:tr>
    </w:tbl>
    <w:p w14:paraId="30E8C2EE" w14:textId="77777777" w:rsidR="00A8300C" w:rsidRPr="003044FA" w:rsidRDefault="00A8300C" w:rsidP="00521F16">
      <w:pPr>
        <w:rPr>
          <w:lang w:val="lt-LT"/>
        </w:rPr>
      </w:pPr>
    </w:p>
    <w:p w14:paraId="6C8AFE13" w14:textId="77777777" w:rsidR="00A8300C" w:rsidRPr="003044FA" w:rsidRDefault="00A8300C" w:rsidP="00521F16">
      <w:pPr>
        <w:rPr>
          <w:lang w:val="lt-LT"/>
        </w:rPr>
      </w:pPr>
    </w:p>
    <w:p w14:paraId="2B420209" w14:textId="77777777" w:rsidR="00A8300C" w:rsidRPr="003044FA" w:rsidRDefault="00A8300C" w:rsidP="00521F16">
      <w:pPr>
        <w:rPr>
          <w:lang w:val="lt-LT"/>
        </w:rPr>
      </w:pPr>
    </w:p>
    <w:p w14:paraId="1E54D2BC"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b/>
          <w:bCs/>
          <w:lang w:val="lt-LT"/>
        </w:rPr>
      </w:pPr>
      <w:r w:rsidRPr="003044FA">
        <w:rPr>
          <w:b/>
          <w:bCs/>
          <w:lang w:val="lt-LT"/>
        </w:rPr>
        <w:t>7.</w:t>
      </w:r>
      <w:r w:rsidRPr="003044FA">
        <w:rPr>
          <w:b/>
          <w:bCs/>
          <w:lang w:val="lt-LT"/>
        </w:rPr>
        <w:tab/>
        <w:t>NAUDOJIMO BŪDAS (-AI) IR METODAS</w:t>
      </w:r>
    </w:p>
    <w:p w14:paraId="37254A5E" w14:textId="77777777" w:rsidR="00A8300C" w:rsidRPr="003044FA" w:rsidRDefault="00A8300C" w:rsidP="00521F16">
      <w:pPr>
        <w:rPr>
          <w:lang w:val="lt-LT"/>
        </w:rPr>
      </w:pPr>
    </w:p>
    <w:p w14:paraId="2CA2CA59" w14:textId="77777777" w:rsidR="00A8300C" w:rsidRPr="003044FA" w:rsidRDefault="00A8300C" w:rsidP="00521F16">
      <w:pPr>
        <w:rPr>
          <w:lang w:val="lt-LT"/>
        </w:rPr>
      </w:pPr>
      <w:r w:rsidRPr="003044FA">
        <w:rPr>
          <w:lang w:val="lt-LT"/>
        </w:rPr>
        <w:t>Prieš naudojant reikia gerai suplakti.</w:t>
      </w:r>
    </w:p>
    <w:p w14:paraId="7C3975C5" w14:textId="77777777" w:rsidR="00A8300C" w:rsidRPr="003044FA" w:rsidRDefault="00A8300C" w:rsidP="00521F16">
      <w:pPr>
        <w:rPr>
          <w:lang w:val="lt-LT"/>
        </w:rPr>
      </w:pPr>
      <w:r w:rsidRPr="003044FA">
        <w:rPr>
          <w:lang w:val="lt-LT"/>
        </w:rPr>
        <w:t>Davus vaistą, reikia sandariai užsukti buteliuką dangteliu, šiltu vandeniu išplauti matavimo švirkštą ir palikti išdžiūti.</w:t>
      </w:r>
    </w:p>
    <w:p w14:paraId="436804AC" w14:textId="77777777" w:rsidR="00A8300C" w:rsidRPr="003044FA" w:rsidRDefault="00A8300C" w:rsidP="00521F16">
      <w:pPr>
        <w:rPr>
          <w:highlight w:val="lightGray"/>
          <w:lang w:val="lt-LT"/>
        </w:rPr>
      </w:pPr>
    </w:p>
    <w:p w14:paraId="088808F0" w14:textId="77777777" w:rsidR="00A8300C" w:rsidRPr="003044FA" w:rsidRDefault="00A8300C" w:rsidP="00521F16">
      <w:pPr>
        <w:rPr>
          <w:lang w:val="lt-LT"/>
        </w:rPr>
      </w:pPr>
      <w:r w:rsidRPr="003044FA">
        <w:rPr>
          <w:lang w:val="lt-LT"/>
        </w:rPr>
        <w:t>Prieš naudojant būtina perskaityti informacinį lapelį.</w:t>
      </w:r>
    </w:p>
    <w:p w14:paraId="65CB997B" w14:textId="77777777" w:rsidR="00A8300C" w:rsidRPr="003044FA" w:rsidRDefault="00A8300C" w:rsidP="00521F16">
      <w:pPr>
        <w:rPr>
          <w:lang w:val="lt-LT"/>
        </w:rPr>
      </w:pPr>
    </w:p>
    <w:p w14:paraId="4ECBE9A9" w14:textId="77777777" w:rsidR="00A8300C" w:rsidRPr="003044FA" w:rsidRDefault="00A8300C" w:rsidP="00521F16">
      <w:pPr>
        <w:rPr>
          <w:lang w:val="lt-LT"/>
        </w:rPr>
      </w:pPr>
    </w:p>
    <w:p w14:paraId="7FCFDA66"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b/>
          <w:bCs/>
          <w:lang w:val="lt-LT"/>
        </w:rPr>
      </w:pPr>
      <w:r w:rsidRPr="003044FA">
        <w:rPr>
          <w:b/>
          <w:bCs/>
          <w:lang w:val="lt-LT"/>
        </w:rPr>
        <w:t>8.</w:t>
      </w:r>
      <w:r w:rsidRPr="003044FA">
        <w:rPr>
          <w:b/>
          <w:bCs/>
          <w:lang w:val="lt-LT"/>
        </w:rPr>
        <w:tab/>
        <w:t>IŠLAUKA</w:t>
      </w:r>
    </w:p>
    <w:p w14:paraId="63FA6B5F" w14:textId="77777777" w:rsidR="00A8300C" w:rsidRPr="003044FA" w:rsidRDefault="00A8300C" w:rsidP="00521F16">
      <w:pPr>
        <w:rPr>
          <w:lang w:val="lt-LT"/>
        </w:rPr>
      </w:pPr>
    </w:p>
    <w:p w14:paraId="18F60025" w14:textId="3CCD2D2E" w:rsidR="00A8300C" w:rsidRPr="003044FA" w:rsidRDefault="00A8300C" w:rsidP="00521F16">
      <w:pPr>
        <w:pStyle w:val="BodyText"/>
        <w:tabs>
          <w:tab w:val="left" w:pos="1276"/>
          <w:tab w:val="left" w:pos="2552"/>
        </w:tabs>
        <w:jc w:val="left"/>
        <w:rPr>
          <w:lang w:val="lt-LT"/>
        </w:rPr>
      </w:pPr>
      <w:r w:rsidRPr="003044FA">
        <w:rPr>
          <w:lang w:val="lt-LT"/>
        </w:rPr>
        <w:t>Išlauk</w:t>
      </w:r>
      <w:r w:rsidR="007C798B">
        <w:rPr>
          <w:lang w:val="lt-LT"/>
        </w:rPr>
        <w:t>a</w:t>
      </w:r>
      <w:r w:rsidRPr="003044FA">
        <w:rPr>
          <w:lang w:val="lt-LT"/>
        </w:rPr>
        <w:t>:</w:t>
      </w:r>
    </w:p>
    <w:p w14:paraId="30703CBF" w14:textId="77777777" w:rsidR="00A8300C" w:rsidRPr="003044FA" w:rsidRDefault="00A8300C" w:rsidP="00521F16">
      <w:pPr>
        <w:rPr>
          <w:lang w:val="lt-LT"/>
        </w:rPr>
      </w:pPr>
      <w:r w:rsidRPr="003044FA">
        <w:rPr>
          <w:lang w:val="lt-LT"/>
        </w:rPr>
        <w:t>skerdienai ir subproduktams – 5 paros.</w:t>
      </w:r>
    </w:p>
    <w:p w14:paraId="5CD732CB" w14:textId="77777777" w:rsidR="00A8300C" w:rsidRPr="003044FA" w:rsidRDefault="00A8300C" w:rsidP="00521F16">
      <w:pPr>
        <w:rPr>
          <w:lang w:val="lt-LT"/>
        </w:rPr>
      </w:pPr>
    </w:p>
    <w:p w14:paraId="46C4738E" w14:textId="77777777" w:rsidR="00A8300C" w:rsidRPr="003044FA" w:rsidRDefault="00A8300C" w:rsidP="00521F16">
      <w:pPr>
        <w:rPr>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8"/>
      </w:tblGrid>
      <w:tr w:rsidR="00A8300C" w:rsidRPr="003044FA" w14:paraId="6FEFD3DA" w14:textId="77777777">
        <w:tc>
          <w:tcPr>
            <w:tcW w:w="9627" w:type="dxa"/>
          </w:tcPr>
          <w:p w14:paraId="7991F84E" w14:textId="77777777" w:rsidR="00A8300C" w:rsidRPr="003044FA" w:rsidRDefault="00A8300C" w:rsidP="00521F16">
            <w:pPr>
              <w:ind w:left="567" w:hanging="567"/>
              <w:rPr>
                <w:b/>
                <w:bCs/>
                <w:caps/>
                <w:lang w:val="lt-LT"/>
              </w:rPr>
            </w:pPr>
            <w:r w:rsidRPr="003044FA">
              <w:rPr>
                <w:b/>
                <w:bCs/>
                <w:caps/>
                <w:lang w:val="lt-LT"/>
              </w:rPr>
              <w:t>9.</w:t>
            </w:r>
            <w:r w:rsidRPr="003044FA">
              <w:rPr>
                <w:b/>
                <w:bCs/>
                <w:caps/>
                <w:lang w:val="lt-LT"/>
              </w:rPr>
              <w:tab/>
              <w:t>SPECIALIeji įspėjimai, jei reikia</w:t>
            </w:r>
          </w:p>
        </w:tc>
      </w:tr>
    </w:tbl>
    <w:p w14:paraId="5E9F346D" w14:textId="77777777" w:rsidR="00A8300C" w:rsidRPr="003044FA" w:rsidRDefault="00A8300C" w:rsidP="00521F16">
      <w:pPr>
        <w:rPr>
          <w:lang w:val="lt-LT"/>
        </w:rPr>
      </w:pPr>
    </w:p>
    <w:p w14:paraId="1CAB1889" w14:textId="77777777" w:rsidR="00A8300C" w:rsidRPr="003044FA" w:rsidRDefault="00A8300C" w:rsidP="00521F16">
      <w:pPr>
        <w:rPr>
          <w:lang w:val="lt-LT"/>
        </w:rPr>
      </w:pPr>
    </w:p>
    <w:p w14:paraId="6AD8F890" w14:textId="77777777" w:rsidR="00A8300C" w:rsidRPr="003044FA" w:rsidRDefault="00A8300C" w:rsidP="00521F16">
      <w:pPr>
        <w:ind w:left="567" w:hanging="567"/>
        <w:rPr>
          <w:b/>
          <w:bCs/>
          <w:caps/>
          <w:lang w:val="lt-LT"/>
        </w:rPr>
      </w:pPr>
    </w:p>
    <w:p w14:paraId="20C4A061" w14:textId="77777777" w:rsidR="00A8300C" w:rsidRPr="003044FA" w:rsidRDefault="00A8300C" w:rsidP="00AF0E3A">
      <w:pPr>
        <w:keepNext/>
        <w:pBdr>
          <w:top w:val="single" w:sz="4" w:space="1" w:color="auto"/>
          <w:left w:val="single" w:sz="4" w:space="4" w:color="auto"/>
          <w:bottom w:val="single" w:sz="4" w:space="1" w:color="auto"/>
          <w:right w:val="single" w:sz="4" w:space="4" w:color="auto"/>
        </w:pBdr>
        <w:ind w:left="567" w:hanging="567"/>
        <w:rPr>
          <w:lang w:val="lt-LT"/>
        </w:rPr>
      </w:pPr>
      <w:r w:rsidRPr="003044FA">
        <w:rPr>
          <w:b/>
          <w:bCs/>
          <w:caps/>
          <w:lang w:val="lt-LT"/>
        </w:rPr>
        <w:lastRenderedPageBreak/>
        <w:t>10.</w:t>
      </w:r>
      <w:r w:rsidRPr="003044FA">
        <w:rPr>
          <w:b/>
          <w:bCs/>
          <w:caps/>
          <w:lang w:val="lt-LT"/>
        </w:rPr>
        <w:tab/>
        <w:t>TINKAMUMO DATA</w:t>
      </w:r>
    </w:p>
    <w:p w14:paraId="32496AA7" w14:textId="77777777" w:rsidR="00A8300C" w:rsidRPr="003044FA" w:rsidRDefault="00A8300C" w:rsidP="00521F16">
      <w:pPr>
        <w:rPr>
          <w:lang w:val="lt-LT"/>
        </w:rPr>
      </w:pPr>
    </w:p>
    <w:p w14:paraId="458D5219" w14:textId="264B1C7F" w:rsidR="00A8300C" w:rsidRPr="003044FA" w:rsidRDefault="0037069A" w:rsidP="00521F16">
      <w:pPr>
        <w:rPr>
          <w:lang w:val="lt-LT" w:eastAsia="de-DE"/>
        </w:rPr>
      </w:pPr>
      <w:r>
        <w:rPr>
          <w:lang w:val="lt-LT" w:eastAsia="de-DE"/>
        </w:rPr>
        <w:t>EXP</w:t>
      </w:r>
      <w:r w:rsidR="00A8300C" w:rsidRPr="003044FA">
        <w:rPr>
          <w:lang w:val="lt-LT" w:eastAsia="de-DE"/>
        </w:rPr>
        <w:t xml:space="preserve"> {mėnuo/metai}</w:t>
      </w:r>
    </w:p>
    <w:p w14:paraId="59936338" w14:textId="77777777" w:rsidR="00A8300C" w:rsidRPr="003044FA" w:rsidRDefault="00A8300C" w:rsidP="00521F16">
      <w:pPr>
        <w:rPr>
          <w:lang w:val="lt-LT"/>
        </w:rPr>
      </w:pPr>
      <w:r w:rsidRPr="003044FA">
        <w:rPr>
          <w:lang w:val="lt-LT"/>
        </w:rPr>
        <w:t>Atidarius sunaudoti per 6 mėn.</w:t>
      </w:r>
    </w:p>
    <w:p w14:paraId="065248E5" w14:textId="77777777" w:rsidR="00A8300C" w:rsidRPr="003044FA" w:rsidRDefault="00A8300C" w:rsidP="00521F16">
      <w:pPr>
        <w:rPr>
          <w:lang w:val="lt-LT"/>
        </w:rPr>
      </w:pPr>
    </w:p>
    <w:p w14:paraId="1DC31BBC" w14:textId="77777777" w:rsidR="00A8300C" w:rsidRPr="003044FA" w:rsidRDefault="00A8300C" w:rsidP="00521F16">
      <w:pPr>
        <w:rPr>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8"/>
      </w:tblGrid>
      <w:tr w:rsidR="00A8300C" w:rsidRPr="003044FA" w14:paraId="1C7862D9" w14:textId="77777777">
        <w:tc>
          <w:tcPr>
            <w:tcW w:w="9286" w:type="dxa"/>
          </w:tcPr>
          <w:p w14:paraId="610BCB05" w14:textId="70E35949" w:rsidR="00A8300C" w:rsidRPr="003044FA" w:rsidRDefault="00A8300C" w:rsidP="00521F16">
            <w:pPr>
              <w:ind w:left="567" w:hanging="567"/>
              <w:rPr>
                <w:b/>
                <w:bCs/>
                <w:caps/>
                <w:lang w:val="lt-LT"/>
              </w:rPr>
            </w:pPr>
            <w:r w:rsidRPr="003044FA">
              <w:rPr>
                <w:b/>
                <w:bCs/>
                <w:caps/>
                <w:lang w:val="lt-LT"/>
              </w:rPr>
              <w:t>11.</w:t>
            </w:r>
            <w:r w:rsidRPr="003044FA">
              <w:rPr>
                <w:b/>
                <w:bCs/>
                <w:caps/>
                <w:lang w:val="lt-LT"/>
              </w:rPr>
              <w:tab/>
              <w:t>SPECIALIOS</w:t>
            </w:r>
            <w:r w:rsidR="007C798B">
              <w:rPr>
                <w:b/>
                <w:bCs/>
                <w:caps/>
                <w:lang w:val="lt-LT"/>
              </w:rPr>
              <w:t>IOS</w:t>
            </w:r>
            <w:r w:rsidRPr="003044FA">
              <w:rPr>
                <w:b/>
                <w:bCs/>
                <w:caps/>
                <w:lang w:val="lt-LT"/>
              </w:rPr>
              <w:t xml:space="preserve"> LAIKYMO SĄLYGOS</w:t>
            </w:r>
          </w:p>
        </w:tc>
      </w:tr>
    </w:tbl>
    <w:p w14:paraId="5174E51D" w14:textId="77777777" w:rsidR="00A8300C" w:rsidRPr="003044FA" w:rsidRDefault="00A8300C" w:rsidP="00521F16">
      <w:pPr>
        <w:rPr>
          <w:highlight w:val="lightGray"/>
          <w:lang w:val="lt-LT"/>
        </w:rPr>
      </w:pPr>
    </w:p>
    <w:p w14:paraId="0C8671EA" w14:textId="77777777" w:rsidR="00A8300C" w:rsidRPr="003044FA" w:rsidRDefault="00A8300C" w:rsidP="00521F16">
      <w:pPr>
        <w:rPr>
          <w:lang w:val="lt-LT"/>
        </w:rPr>
      </w:pPr>
    </w:p>
    <w:p w14:paraId="1CCCD276" w14:textId="77777777" w:rsidR="00A8300C" w:rsidRPr="003044FA" w:rsidRDefault="00A8300C" w:rsidP="00521F16">
      <w:pPr>
        <w:rPr>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8"/>
      </w:tblGrid>
      <w:tr w:rsidR="00A8300C" w:rsidRPr="003044FA" w14:paraId="7A64F3CF" w14:textId="77777777">
        <w:tc>
          <w:tcPr>
            <w:tcW w:w="9286" w:type="dxa"/>
          </w:tcPr>
          <w:p w14:paraId="78B2B209" w14:textId="77777777" w:rsidR="00A8300C" w:rsidRPr="003044FA" w:rsidRDefault="00A8300C" w:rsidP="00521F16">
            <w:pPr>
              <w:ind w:left="567" w:hanging="567"/>
              <w:rPr>
                <w:b/>
                <w:bCs/>
                <w:caps/>
                <w:lang w:val="lt-LT"/>
              </w:rPr>
            </w:pPr>
            <w:r w:rsidRPr="003044FA">
              <w:rPr>
                <w:b/>
                <w:bCs/>
                <w:caps/>
                <w:lang w:val="lt-LT"/>
              </w:rPr>
              <w:t>12.</w:t>
            </w:r>
            <w:r w:rsidRPr="003044FA">
              <w:rPr>
                <w:b/>
                <w:bCs/>
                <w:caps/>
                <w:lang w:val="lt-LT"/>
              </w:rPr>
              <w:tab/>
              <w:t>SpecialiosIOS nesunaudoto VETERINARINIO VAISTO ar atliekų naikinimo nuostatos, Jei būtina</w:t>
            </w:r>
          </w:p>
        </w:tc>
      </w:tr>
    </w:tbl>
    <w:p w14:paraId="0DEA45D0" w14:textId="77777777" w:rsidR="00A8300C" w:rsidRPr="003044FA" w:rsidRDefault="00A8300C" w:rsidP="00521F16">
      <w:pPr>
        <w:rPr>
          <w:lang w:val="lt-LT"/>
        </w:rPr>
      </w:pPr>
    </w:p>
    <w:p w14:paraId="6F84E88B" w14:textId="77777777" w:rsidR="00A8300C" w:rsidRPr="003044FA" w:rsidRDefault="00A8300C" w:rsidP="00521F16">
      <w:pPr>
        <w:rPr>
          <w:highlight w:val="lightGray"/>
          <w:lang w:val="lt-LT"/>
        </w:rPr>
      </w:pPr>
      <w:r w:rsidRPr="003044FA">
        <w:rPr>
          <w:lang w:val="lt-LT"/>
        </w:rPr>
        <w:t>Naikinimas: skaityti informacinį lapelį.</w:t>
      </w:r>
    </w:p>
    <w:p w14:paraId="58DA0E3C" w14:textId="77777777" w:rsidR="00A8300C" w:rsidRPr="003044FA" w:rsidRDefault="00A8300C" w:rsidP="00521F16">
      <w:pPr>
        <w:rPr>
          <w:lang w:val="lt-LT"/>
        </w:rPr>
      </w:pPr>
    </w:p>
    <w:p w14:paraId="406109CF" w14:textId="77777777" w:rsidR="00A8300C" w:rsidRPr="003044FA" w:rsidRDefault="00A8300C" w:rsidP="00521F16">
      <w:pPr>
        <w:rPr>
          <w:lang w:val="lt-LT"/>
        </w:rPr>
      </w:pPr>
    </w:p>
    <w:p w14:paraId="65C22742"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13.</w:t>
      </w:r>
      <w:r w:rsidRPr="003044FA">
        <w:rPr>
          <w:b/>
          <w:bCs/>
          <w:lang w:val="lt-LT"/>
        </w:rPr>
        <w:tab/>
        <w:t xml:space="preserve">NUORODA „TIK VETERINARINIAM NAUDOJIMUI“ </w:t>
      </w:r>
      <w:r w:rsidRPr="003044FA">
        <w:rPr>
          <w:b/>
          <w:bCs/>
          <w:caps/>
          <w:lang w:val="lt-LT"/>
        </w:rPr>
        <w:t xml:space="preserve">IR TIEKIMO BEI NAUDOJIMO SĄLYGOS AR APRIBOJIMAI, </w:t>
      </w:r>
      <w:r w:rsidRPr="003044FA">
        <w:rPr>
          <w:b/>
          <w:bCs/>
          <w:lang w:val="lt-LT"/>
        </w:rPr>
        <w:t>JEI TAIKYTINA</w:t>
      </w:r>
    </w:p>
    <w:p w14:paraId="6468FFBE" w14:textId="77777777" w:rsidR="00A8300C" w:rsidRPr="003044FA" w:rsidRDefault="00A8300C" w:rsidP="00521F16">
      <w:pPr>
        <w:rPr>
          <w:lang w:val="lt-LT"/>
        </w:rPr>
      </w:pPr>
    </w:p>
    <w:p w14:paraId="2B280407" w14:textId="77777777" w:rsidR="00A8300C" w:rsidRPr="003044FA" w:rsidRDefault="00A8300C" w:rsidP="00521F16">
      <w:pPr>
        <w:rPr>
          <w:lang w:val="lt-LT"/>
        </w:rPr>
      </w:pPr>
      <w:r w:rsidRPr="003044FA">
        <w:rPr>
          <w:lang w:val="lt-LT"/>
        </w:rPr>
        <w:t>Tik veterinariniam naudojimui. Parduodama tik su veterinariniu receptu.</w:t>
      </w:r>
    </w:p>
    <w:p w14:paraId="392F3884" w14:textId="77777777" w:rsidR="00A8300C" w:rsidRPr="003044FA" w:rsidRDefault="00A8300C" w:rsidP="00521F16">
      <w:pPr>
        <w:rPr>
          <w:lang w:val="lt-LT"/>
        </w:rPr>
      </w:pPr>
    </w:p>
    <w:p w14:paraId="6397EDBA" w14:textId="77777777" w:rsidR="00A8300C" w:rsidRPr="003044FA" w:rsidRDefault="00A8300C" w:rsidP="00521F16">
      <w:pPr>
        <w:rPr>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8"/>
      </w:tblGrid>
      <w:tr w:rsidR="00A8300C" w:rsidRPr="003044FA" w14:paraId="36BEF3DD" w14:textId="77777777">
        <w:tc>
          <w:tcPr>
            <w:tcW w:w="9286" w:type="dxa"/>
          </w:tcPr>
          <w:p w14:paraId="5687E73D" w14:textId="77777777" w:rsidR="00A8300C" w:rsidRPr="003044FA" w:rsidRDefault="00A8300C" w:rsidP="00521F16">
            <w:pPr>
              <w:ind w:left="567" w:hanging="567"/>
              <w:rPr>
                <w:b/>
                <w:bCs/>
                <w:caps/>
                <w:lang w:val="lt-LT"/>
              </w:rPr>
            </w:pPr>
            <w:r w:rsidRPr="003044FA">
              <w:rPr>
                <w:b/>
                <w:bCs/>
                <w:caps/>
                <w:lang w:val="lt-LT"/>
              </w:rPr>
              <w:t>14.</w:t>
            </w:r>
            <w:r w:rsidRPr="003044FA">
              <w:rPr>
                <w:b/>
                <w:bCs/>
                <w:caps/>
                <w:lang w:val="lt-LT"/>
              </w:rPr>
              <w:tab/>
              <w:t>NUORODA „saugoti nuo vaikų“</w:t>
            </w:r>
          </w:p>
        </w:tc>
      </w:tr>
    </w:tbl>
    <w:p w14:paraId="569E43EB" w14:textId="77777777" w:rsidR="00A8300C" w:rsidRPr="003044FA" w:rsidRDefault="00A8300C" w:rsidP="00521F16">
      <w:pPr>
        <w:rPr>
          <w:lang w:val="lt-LT"/>
        </w:rPr>
      </w:pPr>
    </w:p>
    <w:p w14:paraId="10A07806" w14:textId="77777777" w:rsidR="00A8300C" w:rsidRPr="003044FA" w:rsidRDefault="00A8300C" w:rsidP="00521F16">
      <w:pPr>
        <w:rPr>
          <w:lang w:val="lt-LT"/>
        </w:rPr>
      </w:pPr>
    </w:p>
    <w:p w14:paraId="77293600" w14:textId="77777777" w:rsidR="00A8300C" w:rsidRPr="003044FA" w:rsidRDefault="00A8300C" w:rsidP="00521F16">
      <w:pPr>
        <w:rPr>
          <w:lang w:val="lt-LT"/>
        </w:rPr>
      </w:pPr>
    </w:p>
    <w:p w14:paraId="03098435"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15.</w:t>
      </w:r>
      <w:r w:rsidRPr="003044FA">
        <w:rPr>
          <w:b/>
          <w:bCs/>
          <w:lang w:val="lt-LT"/>
        </w:rPr>
        <w:tab/>
        <w:t>REGISTRUOTOJO PAVADINIMAS IR ADRESAS</w:t>
      </w:r>
    </w:p>
    <w:p w14:paraId="1F218F71" w14:textId="77777777" w:rsidR="00A8300C" w:rsidRPr="003044FA" w:rsidRDefault="00A8300C" w:rsidP="00521F16">
      <w:pPr>
        <w:rPr>
          <w:lang w:val="lt-LT"/>
        </w:rPr>
      </w:pPr>
    </w:p>
    <w:p w14:paraId="65889FA4" w14:textId="77777777" w:rsidR="00A8300C" w:rsidRPr="003044FA" w:rsidRDefault="00A8300C" w:rsidP="00521F16">
      <w:pPr>
        <w:tabs>
          <w:tab w:val="left" w:pos="0"/>
        </w:tabs>
        <w:rPr>
          <w:lang w:val="lt-LT"/>
        </w:rPr>
      </w:pPr>
      <w:r w:rsidRPr="003044FA">
        <w:rPr>
          <w:lang w:val="lt-LT"/>
        </w:rPr>
        <w:t>Boehringer Ingelheim Vetmedica GmbH</w:t>
      </w:r>
    </w:p>
    <w:p w14:paraId="45615342" w14:textId="77777777" w:rsidR="00A8300C" w:rsidRPr="003044FA" w:rsidRDefault="00A8300C" w:rsidP="00521F16">
      <w:pPr>
        <w:rPr>
          <w:caps/>
          <w:lang w:val="lt-LT"/>
        </w:rPr>
      </w:pPr>
      <w:r w:rsidRPr="003044FA">
        <w:rPr>
          <w:caps/>
          <w:lang w:val="lt-LT"/>
        </w:rPr>
        <w:t>Vokietija</w:t>
      </w:r>
    </w:p>
    <w:p w14:paraId="41C3EE68" w14:textId="77777777" w:rsidR="00A8300C" w:rsidRPr="003044FA" w:rsidRDefault="00A8300C" w:rsidP="00521F16">
      <w:pPr>
        <w:rPr>
          <w:lang w:val="lt-LT"/>
        </w:rPr>
      </w:pPr>
    </w:p>
    <w:p w14:paraId="149DE70C" w14:textId="77777777" w:rsidR="00A8300C" w:rsidRPr="003044FA" w:rsidRDefault="00A8300C" w:rsidP="00521F16">
      <w:pPr>
        <w:rPr>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8"/>
      </w:tblGrid>
      <w:tr w:rsidR="00A8300C" w:rsidRPr="003044FA" w14:paraId="342F15A3" w14:textId="77777777">
        <w:tc>
          <w:tcPr>
            <w:tcW w:w="9286" w:type="dxa"/>
          </w:tcPr>
          <w:p w14:paraId="08B573FB" w14:textId="77777777" w:rsidR="00A8300C" w:rsidRPr="003044FA" w:rsidRDefault="00A8300C" w:rsidP="00521F16">
            <w:pPr>
              <w:ind w:left="567" w:hanging="567"/>
              <w:rPr>
                <w:b/>
                <w:bCs/>
                <w:caps/>
                <w:lang w:val="lt-LT"/>
              </w:rPr>
            </w:pPr>
            <w:r w:rsidRPr="003044FA">
              <w:rPr>
                <w:b/>
                <w:bCs/>
                <w:caps/>
                <w:lang w:val="lt-LT"/>
              </w:rPr>
              <w:t>16.</w:t>
            </w:r>
            <w:r w:rsidRPr="003044FA">
              <w:rPr>
                <w:b/>
                <w:bCs/>
                <w:caps/>
                <w:lang w:val="lt-LT"/>
              </w:rPr>
              <w:tab/>
              <w:t>REGISTRACIJOS NUMERIAI</w:t>
            </w:r>
          </w:p>
        </w:tc>
      </w:tr>
    </w:tbl>
    <w:p w14:paraId="0D5DE390" w14:textId="77777777" w:rsidR="00A8300C" w:rsidRPr="003044FA" w:rsidRDefault="00A8300C" w:rsidP="00521F16">
      <w:pPr>
        <w:rPr>
          <w:lang w:val="lt-LT"/>
        </w:rPr>
      </w:pPr>
    </w:p>
    <w:p w14:paraId="65EFBA84" w14:textId="77777777" w:rsidR="00A8300C" w:rsidRPr="003044FA" w:rsidRDefault="00A8300C" w:rsidP="00521F16">
      <w:pPr>
        <w:rPr>
          <w:highlight w:val="lightGray"/>
          <w:lang w:val="lt-LT" w:eastAsia="de-DE"/>
        </w:rPr>
      </w:pPr>
      <w:r w:rsidRPr="003044FA">
        <w:rPr>
          <w:highlight w:val="lightGray"/>
          <w:lang w:val="lt-LT" w:eastAsia="de-DE"/>
        </w:rPr>
        <w:t>EU/2/97/004/041 100 ml</w:t>
      </w:r>
    </w:p>
    <w:p w14:paraId="38D3446D" w14:textId="77777777" w:rsidR="00A8300C" w:rsidRPr="003044FA" w:rsidRDefault="00A8300C" w:rsidP="00521F16">
      <w:pPr>
        <w:rPr>
          <w:lang w:val="lt-LT" w:eastAsia="de-DE"/>
        </w:rPr>
      </w:pPr>
      <w:r w:rsidRPr="003044FA">
        <w:rPr>
          <w:highlight w:val="lightGray"/>
          <w:lang w:val="lt-LT" w:eastAsia="de-DE"/>
        </w:rPr>
        <w:t>EU/2/97/004/042 250 ml</w:t>
      </w:r>
    </w:p>
    <w:p w14:paraId="1BF4E7B6" w14:textId="77777777" w:rsidR="00A8300C" w:rsidRPr="003044FA" w:rsidRDefault="00A8300C" w:rsidP="00521F16">
      <w:pPr>
        <w:rPr>
          <w:lang w:val="lt-LT"/>
        </w:rPr>
      </w:pPr>
    </w:p>
    <w:p w14:paraId="1D69E9FD" w14:textId="77777777" w:rsidR="00A8300C" w:rsidRPr="003044FA" w:rsidRDefault="00A8300C" w:rsidP="00521F16">
      <w:pPr>
        <w:rPr>
          <w:lang w:val="lt-LT"/>
        </w:rPr>
      </w:pPr>
    </w:p>
    <w:p w14:paraId="03426395" w14:textId="77777777" w:rsidR="00A8300C" w:rsidRPr="003044FA" w:rsidRDefault="00A8300C" w:rsidP="00521F16">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17.</w:t>
      </w:r>
      <w:r w:rsidRPr="003044FA">
        <w:rPr>
          <w:b/>
          <w:bCs/>
          <w:lang w:val="lt-LT"/>
        </w:rPr>
        <w:tab/>
        <w:t>GAMINTOJO SERIJOS NUMERIS</w:t>
      </w:r>
    </w:p>
    <w:p w14:paraId="24F30859" w14:textId="77777777" w:rsidR="00A8300C" w:rsidRPr="003044FA" w:rsidRDefault="00A8300C" w:rsidP="00521F16">
      <w:pPr>
        <w:rPr>
          <w:lang w:val="lt-LT"/>
        </w:rPr>
      </w:pPr>
    </w:p>
    <w:p w14:paraId="1A94012C" w14:textId="2A91055C" w:rsidR="00A8300C" w:rsidRPr="003044FA" w:rsidRDefault="0037069A" w:rsidP="00521F16">
      <w:pPr>
        <w:rPr>
          <w:lang w:val="lt-LT"/>
        </w:rPr>
      </w:pPr>
      <w:r>
        <w:rPr>
          <w:lang w:val="lt-LT"/>
        </w:rPr>
        <w:t xml:space="preserve">Lot </w:t>
      </w:r>
      <w:r w:rsidR="00A8300C" w:rsidRPr="003044FA">
        <w:rPr>
          <w:lang w:val="lt-LT"/>
        </w:rPr>
        <w:t>{numeris}</w:t>
      </w:r>
    </w:p>
    <w:p w14:paraId="3AFDC05D" w14:textId="77777777" w:rsidR="00A8300C" w:rsidRPr="003044FA" w:rsidRDefault="00A8300C" w:rsidP="00422368">
      <w:pPr>
        <w:rPr>
          <w:snapToGrid w:val="0"/>
          <w:lang w:val="lt-LT" w:eastAsia="lt-LT"/>
        </w:rPr>
      </w:pPr>
      <w:r w:rsidRPr="003044FA">
        <w:rPr>
          <w:lang w:val="lt-LT"/>
        </w:rPr>
        <w:br w:type="page"/>
      </w:r>
    </w:p>
    <w:p w14:paraId="33C97F49" w14:textId="77777777" w:rsidR="00A8300C" w:rsidRPr="003044FA" w:rsidRDefault="00A8300C" w:rsidP="00422368">
      <w:pPr>
        <w:pBdr>
          <w:top w:val="single" w:sz="4" w:space="1" w:color="auto"/>
          <w:left w:val="single" w:sz="4" w:space="4" w:color="auto"/>
          <w:bottom w:val="single" w:sz="4" w:space="1" w:color="auto"/>
          <w:right w:val="single" w:sz="4" w:space="4" w:color="auto"/>
        </w:pBdr>
        <w:rPr>
          <w:b/>
          <w:bCs/>
          <w:lang w:val="lt-LT"/>
        </w:rPr>
      </w:pPr>
      <w:r w:rsidRPr="003044FA">
        <w:rPr>
          <w:b/>
          <w:bCs/>
          <w:lang w:val="lt-LT" w:eastAsia="de-DE"/>
        </w:rPr>
        <w:lastRenderedPageBreak/>
        <w:t>DUOMENYS, KURIE TURI BŪTI ANT ANTRINĖS PAKUOTĖS</w:t>
      </w:r>
    </w:p>
    <w:p w14:paraId="5424E2A5" w14:textId="77777777" w:rsidR="00A8300C" w:rsidRPr="003044FA" w:rsidRDefault="00A8300C" w:rsidP="00422368">
      <w:pPr>
        <w:pBdr>
          <w:top w:val="single" w:sz="4" w:space="1" w:color="auto"/>
          <w:left w:val="single" w:sz="4" w:space="4" w:color="auto"/>
          <w:bottom w:val="single" w:sz="4" w:space="1" w:color="auto"/>
          <w:right w:val="single" w:sz="4" w:space="4" w:color="auto"/>
        </w:pBdr>
        <w:rPr>
          <w:b/>
          <w:bCs/>
          <w:lang w:val="lt-LT"/>
        </w:rPr>
      </w:pPr>
    </w:p>
    <w:p w14:paraId="2617A697" w14:textId="77777777" w:rsidR="00A8300C" w:rsidRPr="003044FA" w:rsidRDefault="00A8300C" w:rsidP="00422368">
      <w:pPr>
        <w:pBdr>
          <w:top w:val="single" w:sz="4" w:space="1" w:color="auto"/>
          <w:left w:val="single" w:sz="4" w:space="4" w:color="auto"/>
          <w:bottom w:val="single" w:sz="4" w:space="1" w:color="auto"/>
          <w:right w:val="single" w:sz="4" w:space="4" w:color="auto"/>
        </w:pBdr>
        <w:rPr>
          <w:b/>
          <w:bCs/>
          <w:lang w:val="lt-LT" w:eastAsia="de-DE"/>
        </w:rPr>
      </w:pPr>
      <w:r w:rsidRPr="003044FA">
        <w:rPr>
          <w:b/>
          <w:bCs/>
          <w:lang w:val="lt-LT"/>
        </w:rPr>
        <w:t xml:space="preserve">Dėžutės po 50 ml ir 100 ml </w:t>
      </w:r>
    </w:p>
    <w:p w14:paraId="745EAFBE" w14:textId="77777777" w:rsidR="00A8300C" w:rsidRPr="003044FA" w:rsidRDefault="00A8300C" w:rsidP="00422368">
      <w:pPr>
        <w:rPr>
          <w:lang w:val="lt-LT" w:eastAsia="de-DE"/>
        </w:rPr>
      </w:pPr>
    </w:p>
    <w:p w14:paraId="6F88F166" w14:textId="77777777" w:rsidR="00A8300C" w:rsidRPr="003044FA" w:rsidRDefault="00A8300C" w:rsidP="00422368">
      <w:pPr>
        <w:pBdr>
          <w:top w:val="single" w:sz="4" w:space="1" w:color="auto"/>
          <w:left w:val="single" w:sz="4" w:space="4" w:color="auto"/>
          <w:bottom w:val="single" w:sz="4" w:space="1" w:color="auto"/>
          <w:right w:val="single" w:sz="4" w:space="4" w:color="auto"/>
        </w:pBdr>
        <w:tabs>
          <w:tab w:val="left" w:pos="567"/>
        </w:tabs>
        <w:ind w:left="567" w:hanging="567"/>
        <w:rPr>
          <w:lang w:val="lt-LT" w:eastAsia="de-DE"/>
        </w:rPr>
      </w:pPr>
      <w:r w:rsidRPr="003044FA">
        <w:rPr>
          <w:b/>
          <w:bCs/>
          <w:lang w:val="lt-LT" w:eastAsia="de-DE"/>
        </w:rPr>
        <w:t>1.</w:t>
      </w:r>
      <w:r w:rsidRPr="003044FA">
        <w:rPr>
          <w:b/>
          <w:bCs/>
          <w:lang w:val="lt-LT" w:eastAsia="de-DE"/>
        </w:rPr>
        <w:tab/>
        <w:t>VETERINARINIO VAISTO PAVADINIMAS</w:t>
      </w:r>
    </w:p>
    <w:p w14:paraId="73A1CD1D" w14:textId="77777777" w:rsidR="00A8300C" w:rsidRPr="003044FA" w:rsidRDefault="00A8300C" w:rsidP="00422368">
      <w:pPr>
        <w:rPr>
          <w:lang w:val="lt-LT" w:eastAsia="de-DE"/>
        </w:rPr>
      </w:pPr>
    </w:p>
    <w:p w14:paraId="2146C381" w14:textId="77777777" w:rsidR="00A8300C" w:rsidRPr="003044FA" w:rsidRDefault="00A8300C" w:rsidP="00422368">
      <w:pPr>
        <w:outlineLvl w:val="1"/>
        <w:rPr>
          <w:lang w:val="lt-LT"/>
        </w:rPr>
      </w:pPr>
      <w:r w:rsidRPr="003044FA">
        <w:rPr>
          <w:lang w:val="lt-LT"/>
        </w:rPr>
        <w:t>Metacam 40 mg/ml, injekcinis tirpalas galvijams ir arkliams</w:t>
      </w:r>
    </w:p>
    <w:p w14:paraId="32C6E9FB" w14:textId="1887705E" w:rsidR="00A8300C" w:rsidRPr="003044FA" w:rsidRDefault="00A8300C" w:rsidP="00422368">
      <w:pPr>
        <w:rPr>
          <w:lang w:val="lt-LT"/>
        </w:rPr>
      </w:pPr>
      <w:r>
        <w:rPr>
          <w:lang w:val="lt-LT"/>
        </w:rPr>
        <w:t>M</w:t>
      </w:r>
      <w:r w:rsidRPr="003044FA">
        <w:rPr>
          <w:lang w:val="lt-LT"/>
        </w:rPr>
        <w:t>eloksikamas</w:t>
      </w:r>
    </w:p>
    <w:p w14:paraId="140B0BEB" w14:textId="77777777" w:rsidR="00A8300C" w:rsidRPr="003044FA" w:rsidRDefault="00A8300C" w:rsidP="00422368">
      <w:pPr>
        <w:rPr>
          <w:lang w:val="lt-LT"/>
        </w:rPr>
      </w:pPr>
    </w:p>
    <w:p w14:paraId="06D4DFA9" w14:textId="77777777" w:rsidR="00A8300C" w:rsidRPr="003044FA" w:rsidRDefault="00A8300C" w:rsidP="00422368">
      <w:pPr>
        <w:rPr>
          <w:lang w:val="lt-LT"/>
        </w:rPr>
      </w:pPr>
    </w:p>
    <w:p w14:paraId="2F950D18" w14:textId="77777777" w:rsidR="00A8300C" w:rsidRPr="003044FA" w:rsidRDefault="00A8300C" w:rsidP="00422368">
      <w:pPr>
        <w:pBdr>
          <w:top w:val="single" w:sz="4" w:space="1" w:color="auto"/>
          <w:left w:val="single" w:sz="4" w:space="4" w:color="auto"/>
          <w:bottom w:val="single" w:sz="4" w:space="1" w:color="auto"/>
          <w:right w:val="single" w:sz="4" w:space="4" w:color="auto"/>
        </w:pBdr>
        <w:ind w:left="567" w:hanging="567"/>
        <w:rPr>
          <w:lang w:val="lt-LT"/>
        </w:rPr>
      </w:pPr>
      <w:r w:rsidRPr="003044FA">
        <w:rPr>
          <w:b/>
          <w:bCs/>
          <w:caps/>
          <w:lang w:val="lt-LT"/>
        </w:rPr>
        <w:t>2</w:t>
      </w:r>
      <w:r w:rsidRPr="003044FA">
        <w:rPr>
          <w:b/>
          <w:bCs/>
          <w:lang w:val="lt-LT"/>
        </w:rPr>
        <w:t>.</w:t>
      </w:r>
      <w:r w:rsidRPr="003044FA">
        <w:rPr>
          <w:b/>
          <w:bCs/>
          <w:lang w:val="lt-LT"/>
        </w:rPr>
        <w:tab/>
        <w:t>VEIKLIOJI (-IOSIOS) MEDŽIAGA (-OS)</w:t>
      </w:r>
    </w:p>
    <w:p w14:paraId="04241C20" w14:textId="77777777" w:rsidR="00A8300C" w:rsidRPr="003044FA" w:rsidRDefault="00A8300C" w:rsidP="00422368">
      <w:pPr>
        <w:rPr>
          <w:lang w:val="lt-LT"/>
        </w:rPr>
      </w:pPr>
    </w:p>
    <w:p w14:paraId="7857B942" w14:textId="77777777" w:rsidR="00A8300C" w:rsidRPr="003044FA" w:rsidRDefault="00A8300C" w:rsidP="00422368">
      <w:pPr>
        <w:pStyle w:val="EndnoteText"/>
        <w:tabs>
          <w:tab w:val="clear" w:pos="567"/>
          <w:tab w:val="left" w:pos="1276"/>
        </w:tabs>
        <w:rPr>
          <w:lang w:val="lt-LT"/>
        </w:rPr>
      </w:pPr>
      <w:r w:rsidRPr="003044FA">
        <w:rPr>
          <w:lang w:val="lt-LT"/>
        </w:rPr>
        <w:t>Meloksikamas 40 mg/ml.</w:t>
      </w:r>
    </w:p>
    <w:p w14:paraId="586B1DAC" w14:textId="77777777" w:rsidR="00A8300C" w:rsidRPr="003044FA" w:rsidRDefault="00A8300C" w:rsidP="00422368">
      <w:pPr>
        <w:tabs>
          <w:tab w:val="left" w:pos="1276"/>
        </w:tabs>
        <w:rPr>
          <w:lang w:val="lt-LT"/>
        </w:rPr>
      </w:pPr>
    </w:p>
    <w:p w14:paraId="205E43B3" w14:textId="77777777" w:rsidR="00A8300C" w:rsidRPr="003044FA" w:rsidRDefault="00A8300C" w:rsidP="00422368">
      <w:pPr>
        <w:rPr>
          <w:lang w:val="lt-LT"/>
        </w:rPr>
      </w:pPr>
    </w:p>
    <w:p w14:paraId="5B57F94D" w14:textId="77777777" w:rsidR="00A8300C" w:rsidRPr="003044FA" w:rsidRDefault="00A8300C" w:rsidP="00422368">
      <w:pPr>
        <w:pBdr>
          <w:top w:val="single" w:sz="4" w:space="1" w:color="auto"/>
          <w:left w:val="single" w:sz="4" w:space="4" w:color="auto"/>
          <w:bottom w:val="single" w:sz="4" w:space="1" w:color="auto"/>
          <w:right w:val="single" w:sz="4" w:space="4" w:color="auto"/>
        </w:pBdr>
        <w:ind w:left="567" w:hanging="567"/>
        <w:rPr>
          <w:lang w:val="lt-LT"/>
        </w:rPr>
      </w:pPr>
      <w:r w:rsidRPr="003044FA">
        <w:rPr>
          <w:b/>
          <w:bCs/>
          <w:caps/>
          <w:lang w:val="lt-LT"/>
        </w:rPr>
        <w:t>3.</w:t>
      </w:r>
      <w:r w:rsidRPr="003044FA">
        <w:rPr>
          <w:b/>
          <w:bCs/>
          <w:caps/>
          <w:lang w:val="lt-LT"/>
        </w:rPr>
        <w:tab/>
        <w:t>VAISTO FORMA</w:t>
      </w:r>
    </w:p>
    <w:p w14:paraId="5903DF8E" w14:textId="77777777" w:rsidR="00A8300C" w:rsidRPr="003044FA" w:rsidRDefault="00A8300C" w:rsidP="00422368">
      <w:pPr>
        <w:rPr>
          <w:lang w:val="lt-LT"/>
        </w:rPr>
      </w:pPr>
    </w:p>
    <w:p w14:paraId="04A42999" w14:textId="77777777" w:rsidR="00A8300C" w:rsidRPr="003044FA" w:rsidRDefault="00A8300C" w:rsidP="00422368">
      <w:pPr>
        <w:rPr>
          <w:lang w:val="lt-LT"/>
        </w:rPr>
      </w:pPr>
      <w:r w:rsidRPr="003044FA">
        <w:rPr>
          <w:highlight w:val="lightGray"/>
          <w:lang w:val="lt-LT"/>
        </w:rPr>
        <w:t>Injekcinis tirpalas.</w:t>
      </w:r>
    </w:p>
    <w:p w14:paraId="28DC9259" w14:textId="77777777" w:rsidR="00A8300C" w:rsidRPr="003044FA" w:rsidRDefault="00A8300C" w:rsidP="00422368">
      <w:pPr>
        <w:rPr>
          <w:lang w:val="lt-LT"/>
        </w:rPr>
      </w:pPr>
    </w:p>
    <w:p w14:paraId="30E729EA" w14:textId="77777777" w:rsidR="00A8300C" w:rsidRPr="003044FA" w:rsidRDefault="00A8300C" w:rsidP="00422368">
      <w:pPr>
        <w:rPr>
          <w:lang w:val="lt-LT"/>
        </w:rPr>
      </w:pPr>
    </w:p>
    <w:p w14:paraId="2F3FB7B9" w14:textId="77777777" w:rsidR="00A8300C" w:rsidRPr="003044FA" w:rsidRDefault="00A8300C" w:rsidP="00422368">
      <w:pPr>
        <w:pBdr>
          <w:top w:val="single" w:sz="4" w:space="1" w:color="auto"/>
          <w:left w:val="single" w:sz="4" w:space="4" w:color="auto"/>
          <w:bottom w:val="single" w:sz="4" w:space="1" w:color="auto"/>
          <w:right w:val="single" w:sz="4" w:space="4" w:color="auto"/>
        </w:pBdr>
        <w:ind w:left="567" w:hanging="567"/>
        <w:rPr>
          <w:lang w:val="lt-LT"/>
        </w:rPr>
      </w:pPr>
      <w:r w:rsidRPr="003044FA">
        <w:rPr>
          <w:b/>
          <w:bCs/>
          <w:caps/>
          <w:lang w:val="lt-LT"/>
        </w:rPr>
        <w:t>4.</w:t>
      </w:r>
      <w:r w:rsidRPr="003044FA">
        <w:rPr>
          <w:b/>
          <w:bCs/>
          <w:caps/>
          <w:lang w:val="lt-LT"/>
        </w:rPr>
        <w:tab/>
        <w:t>PAKUOČIŲ DYDŽIAI</w:t>
      </w:r>
    </w:p>
    <w:p w14:paraId="3A77F326" w14:textId="77777777" w:rsidR="00A8300C" w:rsidRPr="003044FA" w:rsidRDefault="00A8300C" w:rsidP="00422368">
      <w:pPr>
        <w:rPr>
          <w:lang w:val="lt-LT"/>
        </w:rPr>
      </w:pPr>
    </w:p>
    <w:p w14:paraId="26B7C276" w14:textId="77777777" w:rsidR="00A8300C" w:rsidRPr="003044FA" w:rsidRDefault="00A8300C" w:rsidP="00422368">
      <w:pPr>
        <w:rPr>
          <w:lang w:val="lt-LT"/>
        </w:rPr>
      </w:pPr>
      <w:r w:rsidRPr="003044FA">
        <w:rPr>
          <w:lang w:val="lt-LT"/>
        </w:rPr>
        <w:t>50 ml</w:t>
      </w:r>
    </w:p>
    <w:p w14:paraId="72ABF18B" w14:textId="77777777" w:rsidR="00A8300C" w:rsidRPr="003044FA" w:rsidRDefault="00A8300C" w:rsidP="00422368">
      <w:pPr>
        <w:rPr>
          <w:highlight w:val="lightGray"/>
          <w:lang w:val="lt-LT"/>
        </w:rPr>
      </w:pPr>
      <w:r w:rsidRPr="003044FA">
        <w:rPr>
          <w:highlight w:val="lightGray"/>
          <w:lang w:val="lt-LT"/>
        </w:rPr>
        <w:t>100 ml</w:t>
      </w:r>
    </w:p>
    <w:p w14:paraId="495E690B" w14:textId="77777777" w:rsidR="00A8300C" w:rsidRPr="003044FA" w:rsidRDefault="00A8300C" w:rsidP="00422368">
      <w:pPr>
        <w:rPr>
          <w:highlight w:val="lightGray"/>
          <w:lang w:val="lt-LT"/>
        </w:rPr>
      </w:pPr>
      <w:r w:rsidRPr="003044FA">
        <w:rPr>
          <w:highlight w:val="lightGray"/>
          <w:lang w:val="lt-LT"/>
        </w:rPr>
        <w:t>12 x 50 ml</w:t>
      </w:r>
    </w:p>
    <w:p w14:paraId="45F0951A" w14:textId="77777777" w:rsidR="00A8300C" w:rsidRPr="003044FA" w:rsidRDefault="00A8300C" w:rsidP="00422368">
      <w:pPr>
        <w:rPr>
          <w:highlight w:val="lightGray"/>
          <w:lang w:val="lt-LT"/>
        </w:rPr>
      </w:pPr>
      <w:r w:rsidRPr="003044FA">
        <w:rPr>
          <w:highlight w:val="lightGray"/>
          <w:lang w:val="lt-LT"/>
        </w:rPr>
        <w:t>12 x 100 ml</w:t>
      </w:r>
    </w:p>
    <w:p w14:paraId="3994D293" w14:textId="77777777" w:rsidR="00A8300C" w:rsidRPr="003044FA" w:rsidRDefault="00A8300C" w:rsidP="00422368">
      <w:pPr>
        <w:rPr>
          <w:lang w:val="lt-LT"/>
        </w:rPr>
      </w:pPr>
    </w:p>
    <w:p w14:paraId="1D5F19DC" w14:textId="77777777" w:rsidR="00A8300C" w:rsidRPr="003044FA" w:rsidRDefault="00A8300C" w:rsidP="00422368">
      <w:pPr>
        <w:rPr>
          <w:lang w:val="lt-LT"/>
        </w:rPr>
      </w:pPr>
    </w:p>
    <w:p w14:paraId="646FD932" w14:textId="77777777" w:rsidR="00A8300C" w:rsidRPr="003044FA" w:rsidRDefault="00A8300C" w:rsidP="00422368">
      <w:pPr>
        <w:pBdr>
          <w:top w:val="single" w:sz="4" w:space="1" w:color="auto"/>
          <w:left w:val="single" w:sz="4" w:space="4" w:color="auto"/>
          <w:bottom w:val="single" w:sz="4" w:space="1" w:color="auto"/>
          <w:right w:val="single" w:sz="4" w:space="4" w:color="auto"/>
        </w:pBdr>
        <w:ind w:left="567" w:hanging="567"/>
        <w:rPr>
          <w:lang w:val="lt-LT"/>
        </w:rPr>
      </w:pPr>
      <w:r w:rsidRPr="003044FA">
        <w:rPr>
          <w:b/>
          <w:bCs/>
          <w:caps/>
          <w:lang w:val="lt-LT"/>
        </w:rPr>
        <w:t>5.</w:t>
      </w:r>
      <w:r w:rsidRPr="003044FA">
        <w:rPr>
          <w:b/>
          <w:bCs/>
          <w:caps/>
          <w:lang w:val="lt-LT"/>
        </w:rPr>
        <w:tab/>
        <w:t>Paskirties gyvūnų rūšIS (-ys)</w:t>
      </w:r>
    </w:p>
    <w:p w14:paraId="31EC4FEC" w14:textId="77777777" w:rsidR="00A8300C" w:rsidRPr="003044FA" w:rsidRDefault="00A8300C" w:rsidP="00422368">
      <w:pPr>
        <w:rPr>
          <w:lang w:val="lt-LT"/>
        </w:rPr>
      </w:pPr>
    </w:p>
    <w:p w14:paraId="51C2D4C5" w14:textId="77777777" w:rsidR="00A8300C" w:rsidRPr="003044FA" w:rsidRDefault="00A8300C" w:rsidP="00422368">
      <w:pPr>
        <w:rPr>
          <w:lang w:val="lt-LT"/>
        </w:rPr>
      </w:pPr>
      <w:r w:rsidRPr="003044FA">
        <w:rPr>
          <w:highlight w:val="lightGray"/>
          <w:lang w:val="lt-LT"/>
        </w:rPr>
        <w:t>Galvijai ir arkliai.</w:t>
      </w:r>
    </w:p>
    <w:p w14:paraId="3A6960B5" w14:textId="77777777" w:rsidR="00A8300C" w:rsidRPr="003044FA" w:rsidRDefault="00A8300C" w:rsidP="00422368">
      <w:pPr>
        <w:rPr>
          <w:lang w:val="lt-LT"/>
        </w:rPr>
      </w:pPr>
    </w:p>
    <w:p w14:paraId="77AFE31B" w14:textId="77777777" w:rsidR="00A8300C" w:rsidRPr="003044FA" w:rsidRDefault="00A8300C" w:rsidP="00422368">
      <w:pPr>
        <w:rPr>
          <w:lang w:val="lt-LT"/>
        </w:rPr>
      </w:pPr>
    </w:p>
    <w:p w14:paraId="31A87D78" w14:textId="77777777" w:rsidR="00A8300C" w:rsidRPr="003044FA" w:rsidRDefault="00A8300C" w:rsidP="00422368">
      <w:pPr>
        <w:pBdr>
          <w:top w:val="single" w:sz="4" w:space="1" w:color="auto"/>
          <w:left w:val="single" w:sz="4" w:space="4" w:color="auto"/>
          <w:bottom w:val="single" w:sz="4" w:space="1" w:color="auto"/>
          <w:right w:val="single" w:sz="4" w:space="4" w:color="auto"/>
        </w:pBdr>
        <w:ind w:left="567" w:hanging="567"/>
        <w:rPr>
          <w:lang w:val="lt-LT"/>
        </w:rPr>
      </w:pPr>
      <w:r w:rsidRPr="003044FA">
        <w:rPr>
          <w:b/>
          <w:bCs/>
          <w:caps/>
          <w:lang w:val="lt-LT"/>
        </w:rPr>
        <w:t>6.</w:t>
      </w:r>
      <w:r w:rsidRPr="003044FA">
        <w:rPr>
          <w:b/>
          <w:bCs/>
          <w:caps/>
          <w:lang w:val="lt-LT"/>
        </w:rPr>
        <w:tab/>
        <w:t>INDIKACIJA (-OS)</w:t>
      </w:r>
    </w:p>
    <w:p w14:paraId="27E22569" w14:textId="77777777" w:rsidR="00A8300C" w:rsidRPr="003044FA" w:rsidRDefault="00A8300C" w:rsidP="00422368">
      <w:pPr>
        <w:rPr>
          <w:lang w:val="lt-LT"/>
        </w:rPr>
      </w:pPr>
    </w:p>
    <w:p w14:paraId="29C1E531" w14:textId="77777777" w:rsidR="00A8300C" w:rsidRPr="003044FA" w:rsidRDefault="00A8300C" w:rsidP="00422368">
      <w:pPr>
        <w:rPr>
          <w:lang w:val="lt-LT"/>
        </w:rPr>
      </w:pPr>
    </w:p>
    <w:p w14:paraId="0E825D8C" w14:textId="77777777" w:rsidR="00A8300C" w:rsidRPr="003044FA" w:rsidRDefault="00A8300C" w:rsidP="00422368">
      <w:pPr>
        <w:rPr>
          <w:lang w:val="lt-LT"/>
        </w:rPr>
      </w:pPr>
    </w:p>
    <w:p w14:paraId="3A4B880B" w14:textId="77777777" w:rsidR="00A8300C" w:rsidRPr="003044FA" w:rsidRDefault="00A8300C" w:rsidP="00422368">
      <w:pPr>
        <w:pBdr>
          <w:top w:val="single" w:sz="4" w:space="1" w:color="auto"/>
          <w:left w:val="single" w:sz="4" w:space="4" w:color="auto"/>
          <w:bottom w:val="single" w:sz="4" w:space="1" w:color="auto"/>
          <w:right w:val="single" w:sz="4" w:space="4" w:color="auto"/>
        </w:pBdr>
        <w:ind w:left="567" w:hanging="567"/>
        <w:rPr>
          <w:lang w:val="lt-LT"/>
        </w:rPr>
      </w:pPr>
      <w:r w:rsidRPr="003044FA">
        <w:rPr>
          <w:b/>
          <w:bCs/>
          <w:caps/>
          <w:lang w:val="lt-LT"/>
        </w:rPr>
        <w:t>7.</w:t>
      </w:r>
      <w:r w:rsidRPr="003044FA">
        <w:rPr>
          <w:b/>
          <w:bCs/>
          <w:caps/>
          <w:lang w:val="lt-LT"/>
        </w:rPr>
        <w:tab/>
        <w:t>NAUDOJIMO BŪDAS (-AI) IR METODAS</w:t>
      </w:r>
    </w:p>
    <w:p w14:paraId="7EAEF312" w14:textId="77777777" w:rsidR="00A8300C" w:rsidRPr="003044FA" w:rsidRDefault="00A8300C" w:rsidP="00422368">
      <w:pPr>
        <w:rPr>
          <w:lang w:val="lt-LT"/>
        </w:rPr>
      </w:pPr>
    </w:p>
    <w:p w14:paraId="18AFFB05" w14:textId="3FB3CA2A" w:rsidR="00A8300C" w:rsidRPr="003044FA" w:rsidRDefault="00A8300C" w:rsidP="00422368">
      <w:pPr>
        <w:rPr>
          <w:lang w:val="lt-LT"/>
        </w:rPr>
      </w:pPr>
      <w:r w:rsidRPr="003044FA">
        <w:rPr>
          <w:u w:val="single"/>
          <w:lang w:val="lt-LT"/>
        </w:rPr>
        <w:t>Galvijams</w:t>
      </w:r>
      <w:r w:rsidRPr="003044FA">
        <w:rPr>
          <w:lang w:val="lt-LT"/>
        </w:rPr>
        <w:tab/>
        <w:t>švirkšti po oda, švirkšti į veną.</w:t>
      </w:r>
      <w:r w:rsidRPr="003044FA">
        <w:rPr>
          <w:lang w:val="lt-LT"/>
        </w:rPr>
        <w:br/>
      </w:r>
      <w:r w:rsidRPr="003044FA">
        <w:rPr>
          <w:u w:val="single"/>
          <w:lang w:val="lt-LT"/>
        </w:rPr>
        <w:t>Arkliams</w:t>
      </w:r>
      <w:r w:rsidRPr="003044FA">
        <w:rPr>
          <w:lang w:val="lt-LT"/>
        </w:rPr>
        <w:tab/>
        <w:t>švirkšti į veną.</w:t>
      </w:r>
    </w:p>
    <w:p w14:paraId="323D9D7F" w14:textId="77777777" w:rsidR="00A8300C" w:rsidRPr="003044FA" w:rsidRDefault="00A8300C" w:rsidP="00422368">
      <w:pPr>
        <w:rPr>
          <w:lang w:val="lt-LT"/>
        </w:rPr>
      </w:pPr>
    </w:p>
    <w:p w14:paraId="00CFF133" w14:textId="77777777" w:rsidR="00A8300C" w:rsidRPr="003044FA" w:rsidRDefault="00A8300C" w:rsidP="00422368">
      <w:pPr>
        <w:rPr>
          <w:lang w:val="lt-LT"/>
        </w:rPr>
      </w:pPr>
      <w:r w:rsidRPr="003044FA">
        <w:rPr>
          <w:lang w:val="lt-LT"/>
        </w:rPr>
        <w:t>Prieš naudojant būtina perskaityti informacinį lapelį.</w:t>
      </w:r>
    </w:p>
    <w:p w14:paraId="4464DFC2" w14:textId="77777777" w:rsidR="00A8300C" w:rsidRPr="003044FA" w:rsidRDefault="00A8300C" w:rsidP="00422368">
      <w:pPr>
        <w:rPr>
          <w:lang w:val="lt-LT"/>
        </w:rPr>
      </w:pPr>
    </w:p>
    <w:p w14:paraId="6CE8F216" w14:textId="77777777" w:rsidR="00A8300C" w:rsidRPr="003044FA" w:rsidRDefault="00A8300C" w:rsidP="00422368">
      <w:pPr>
        <w:rPr>
          <w:lang w:val="lt-LT"/>
        </w:rPr>
      </w:pPr>
    </w:p>
    <w:p w14:paraId="3F9C2EC7" w14:textId="77777777" w:rsidR="00A8300C" w:rsidRPr="003044FA" w:rsidRDefault="00A8300C" w:rsidP="00422368">
      <w:pPr>
        <w:pBdr>
          <w:top w:val="single" w:sz="4" w:space="1" w:color="auto"/>
          <w:left w:val="single" w:sz="4" w:space="4" w:color="auto"/>
          <w:bottom w:val="single" w:sz="4" w:space="1" w:color="auto"/>
          <w:right w:val="single" w:sz="4" w:space="4" w:color="auto"/>
        </w:pBdr>
        <w:ind w:left="567" w:hanging="567"/>
        <w:rPr>
          <w:lang w:val="lt-LT"/>
        </w:rPr>
      </w:pPr>
      <w:r w:rsidRPr="003044FA">
        <w:rPr>
          <w:b/>
          <w:bCs/>
          <w:caps/>
          <w:lang w:val="lt-LT"/>
        </w:rPr>
        <w:t>8.</w:t>
      </w:r>
      <w:r w:rsidRPr="003044FA">
        <w:rPr>
          <w:b/>
          <w:bCs/>
          <w:caps/>
          <w:lang w:val="lt-LT"/>
        </w:rPr>
        <w:tab/>
      </w:r>
      <w:r w:rsidRPr="003044FA">
        <w:rPr>
          <w:b/>
          <w:bCs/>
          <w:lang w:val="lt-LT"/>
        </w:rPr>
        <w:t>IŠLAUKA</w:t>
      </w:r>
    </w:p>
    <w:p w14:paraId="65BB5AA3" w14:textId="77777777" w:rsidR="00A8300C" w:rsidRPr="003044FA" w:rsidRDefault="00A8300C" w:rsidP="00422368">
      <w:pPr>
        <w:rPr>
          <w:lang w:val="lt-LT"/>
        </w:rPr>
      </w:pPr>
    </w:p>
    <w:p w14:paraId="5F9110F4" w14:textId="6A1EAAA0" w:rsidR="00A8300C" w:rsidRPr="003044FA" w:rsidRDefault="00A8300C" w:rsidP="00422368">
      <w:pPr>
        <w:rPr>
          <w:lang w:val="lt-LT"/>
        </w:rPr>
      </w:pPr>
      <w:r w:rsidRPr="003044FA">
        <w:rPr>
          <w:lang w:val="lt-LT"/>
        </w:rPr>
        <w:t>Išlauk</w:t>
      </w:r>
      <w:r w:rsidR="007C798B">
        <w:rPr>
          <w:lang w:val="lt-LT"/>
        </w:rPr>
        <w:t>a</w:t>
      </w:r>
      <w:r w:rsidRPr="003044FA">
        <w:rPr>
          <w:lang w:val="lt-LT"/>
        </w:rPr>
        <w:t>:</w:t>
      </w:r>
    </w:p>
    <w:p w14:paraId="5B445680" w14:textId="3584ADCB" w:rsidR="00A8300C" w:rsidRPr="003044FA" w:rsidRDefault="00A8300C" w:rsidP="00422368">
      <w:pPr>
        <w:pStyle w:val="BodyText"/>
        <w:tabs>
          <w:tab w:val="left" w:pos="1418"/>
          <w:tab w:val="left" w:pos="2552"/>
        </w:tabs>
        <w:jc w:val="left"/>
        <w:rPr>
          <w:lang w:val="lt-LT"/>
        </w:rPr>
      </w:pPr>
      <w:r w:rsidRPr="003044FA">
        <w:rPr>
          <w:u w:val="single"/>
          <w:lang w:val="lt-LT"/>
        </w:rPr>
        <w:t xml:space="preserve">galvijų </w:t>
      </w:r>
      <w:r w:rsidRPr="003044FA">
        <w:rPr>
          <w:b/>
          <w:bCs/>
          <w:lang w:val="lt-LT"/>
        </w:rPr>
        <w:tab/>
      </w:r>
      <w:r w:rsidRPr="003044FA">
        <w:rPr>
          <w:lang w:val="lt-LT"/>
        </w:rPr>
        <w:t>skerdienai ir subproduktams – 15 parų, pienui – 5 paros</w:t>
      </w:r>
      <w:r w:rsidR="007C798B">
        <w:rPr>
          <w:lang w:val="lt-LT"/>
        </w:rPr>
        <w:t>;</w:t>
      </w:r>
    </w:p>
    <w:p w14:paraId="67B761FC" w14:textId="77777777" w:rsidR="00A8300C" w:rsidRPr="003044FA" w:rsidRDefault="00A8300C" w:rsidP="00422368">
      <w:pPr>
        <w:pStyle w:val="BodyText"/>
        <w:tabs>
          <w:tab w:val="left" w:pos="1418"/>
          <w:tab w:val="left" w:pos="2552"/>
        </w:tabs>
        <w:jc w:val="left"/>
        <w:rPr>
          <w:lang w:val="lt-LT"/>
        </w:rPr>
      </w:pPr>
      <w:r w:rsidRPr="003044FA">
        <w:rPr>
          <w:u w:val="single"/>
          <w:lang w:val="lt-LT"/>
        </w:rPr>
        <w:t xml:space="preserve">arklių </w:t>
      </w:r>
      <w:r w:rsidRPr="003044FA">
        <w:rPr>
          <w:b/>
          <w:bCs/>
          <w:lang w:val="lt-LT"/>
        </w:rPr>
        <w:tab/>
      </w:r>
      <w:r w:rsidRPr="003044FA">
        <w:rPr>
          <w:lang w:val="lt-LT"/>
        </w:rPr>
        <w:t>skerdienai ir subproduktams – 5 paros.</w:t>
      </w:r>
    </w:p>
    <w:p w14:paraId="0136F98F" w14:textId="168DFABA" w:rsidR="00A8300C" w:rsidRPr="003044FA" w:rsidRDefault="00A8300C" w:rsidP="00422368">
      <w:pPr>
        <w:rPr>
          <w:lang w:val="lt-LT"/>
        </w:rPr>
      </w:pPr>
      <w:r w:rsidRPr="003044FA">
        <w:rPr>
          <w:lang w:val="lt-LT"/>
        </w:rPr>
        <w:t>Neregistruota</w:t>
      </w:r>
      <w:r w:rsidR="007C798B">
        <w:rPr>
          <w:lang w:val="lt-LT"/>
        </w:rPr>
        <w:t>s</w:t>
      </w:r>
      <w:r w:rsidRPr="003044FA">
        <w:rPr>
          <w:lang w:val="lt-LT"/>
        </w:rPr>
        <w:t xml:space="preserve"> naudoti kumelėms, kurių pienas skirtas žmonių maistui.</w:t>
      </w:r>
    </w:p>
    <w:p w14:paraId="3510A3D7" w14:textId="77777777" w:rsidR="00A8300C" w:rsidRPr="003044FA" w:rsidRDefault="00A8300C" w:rsidP="00422368">
      <w:pPr>
        <w:rPr>
          <w:lang w:val="lt-LT"/>
        </w:rPr>
      </w:pPr>
    </w:p>
    <w:p w14:paraId="5A6A2E1F" w14:textId="77777777" w:rsidR="00A8300C" w:rsidRPr="003044FA" w:rsidRDefault="00A8300C" w:rsidP="00422368">
      <w:pPr>
        <w:rPr>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8"/>
      </w:tblGrid>
      <w:tr w:rsidR="00A8300C" w:rsidRPr="003044FA" w14:paraId="3CF1A423" w14:textId="77777777">
        <w:tc>
          <w:tcPr>
            <w:tcW w:w="9627" w:type="dxa"/>
          </w:tcPr>
          <w:p w14:paraId="36783763" w14:textId="77777777" w:rsidR="00A8300C" w:rsidRPr="003044FA" w:rsidRDefault="00A8300C" w:rsidP="000E1C00">
            <w:pPr>
              <w:keepNext/>
              <w:ind w:left="567" w:hanging="567"/>
              <w:rPr>
                <w:b/>
                <w:bCs/>
                <w:caps/>
                <w:lang w:val="lt-LT"/>
              </w:rPr>
            </w:pPr>
            <w:r w:rsidRPr="003044FA">
              <w:rPr>
                <w:b/>
                <w:bCs/>
                <w:caps/>
                <w:lang w:val="lt-LT"/>
              </w:rPr>
              <w:lastRenderedPageBreak/>
              <w:t>9.</w:t>
            </w:r>
            <w:r w:rsidRPr="003044FA">
              <w:rPr>
                <w:b/>
                <w:bCs/>
                <w:caps/>
                <w:lang w:val="lt-LT"/>
              </w:rPr>
              <w:tab/>
              <w:t>SPECIALIeji įspėjimai, jei reikia</w:t>
            </w:r>
          </w:p>
        </w:tc>
      </w:tr>
    </w:tbl>
    <w:p w14:paraId="1D329E05" w14:textId="77777777" w:rsidR="00A8300C" w:rsidRPr="003044FA" w:rsidRDefault="00A8300C" w:rsidP="000E1C00">
      <w:pPr>
        <w:keepNext/>
      </w:pPr>
    </w:p>
    <w:p w14:paraId="39E4EE59" w14:textId="77777777" w:rsidR="00A8300C" w:rsidRPr="003044FA" w:rsidRDefault="00A8300C" w:rsidP="00422368">
      <w:pPr>
        <w:rPr>
          <w:lang w:val="lt-LT"/>
        </w:rPr>
      </w:pPr>
    </w:p>
    <w:p w14:paraId="1E989F94" w14:textId="77777777" w:rsidR="00A8300C" w:rsidRPr="003044FA" w:rsidRDefault="00A8300C" w:rsidP="00422368">
      <w:pPr>
        <w:rPr>
          <w:lang w:val="lt-LT"/>
        </w:rPr>
      </w:pPr>
    </w:p>
    <w:p w14:paraId="602EC309" w14:textId="77777777" w:rsidR="00A8300C" w:rsidRPr="003044FA" w:rsidRDefault="00A8300C" w:rsidP="00422368">
      <w:pPr>
        <w:pBdr>
          <w:top w:val="single" w:sz="4" w:space="1" w:color="auto"/>
          <w:left w:val="single" w:sz="4" w:space="4" w:color="auto"/>
          <w:bottom w:val="single" w:sz="4" w:space="1" w:color="auto"/>
          <w:right w:val="single" w:sz="4" w:space="4" w:color="auto"/>
        </w:pBdr>
        <w:ind w:left="567" w:hanging="567"/>
        <w:rPr>
          <w:lang w:val="lt-LT"/>
        </w:rPr>
      </w:pPr>
      <w:r w:rsidRPr="003044FA">
        <w:rPr>
          <w:b/>
          <w:bCs/>
          <w:caps/>
          <w:lang w:val="lt-LT"/>
        </w:rPr>
        <w:t>10.</w:t>
      </w:r>
      <w:r w:rsidRPr="003044FA">
        <w:rPr>
          <w:b/>
          <w:bCs/>
          <w:caps/>
          <w:lang w:val="lt-LT"/>
        </w:rPr>
        <w:tab/>
        <w:t>TINKAMUMO DATA</w:t>
      </w:r>
    </w:p>
    <w:p w14:paraId="7CFD1B0A" w14:textId="77777777" w:rsidR="00A8300C" w:rsidRPr="003044FA" w:rsidRDefault="00A8300C" w:rsidP="00422368">
      <w:pPr>
        <w:rPr>
          <w:lang w:val="lt-LT"/>
        </w:rPr>
      </w:pPr>
    </w:p>
    <w:p w14:paraId="1503489E" w14:textId="3E0C0D47" w:rsidR="00A8300C" w:rsidRPr="003044FA" w:rsidRDefault="0037069A" w:rsidP="00422368">
      <w:pPr>
        <w:rPr>
          <w:lang w:val="lt-LT"/>
        </w:rPr>
      </w:pPr>
      <w:r>
        <w:rPr>
          <w:lang w:val="lt-LT"/>
        </w:rPr>
        <w:t>EXP</w:t>
      </w:r>
      <w:r w:rsidR="00A8300C" w:rsidRPr="003044FA">
        <w:rPr>
          <w:lang w:val="lt-LT"/>
        </w:rPr>
        <w:t>{mėnuo/metai}</w:t>
      </w:r>
    </w:p>
    <w:p w14:paraId="3A05A426" w14:textId="77777777" w:rsidR="00A8300C" w:rsidRPr="003044FA" w:rsidRDefault="00A8300C" w:rsidP="00422368">
      <w:pPr>
        <w:rPr>
          <w:lang w:val="lt-LT"/>
        </w:rPr>
      </w:pPr>
      <w:r w:rsidRPr="003044FA">
        <w:rPr>
          <w:lang w:val="lt-LT"/>
        </w:rPr>
        <w:t>Pradūrus kamštelį, būtina sunaudoti per 28 dienas.</w:t>
      </w:r>
    </w:p>
    <w:p w14:paraId="05771BFA" w14:textId="77777777" w:rsidR="00A8300C" w:rsidRPr="003044FA" w:rsidRDefault="00A8300C" w:rsidP="00422368">
      <w:pPr>
        <w:rPr>
          <w:lang w:val="lt-LT"/>
        </w:rPr>
      </w:pPr>
    </w:p>
    <w:p w14:paraId="4578F4F3" w14:textId="77777777" w:rsidR="00A8300C" w:rsidRPr="003044FA" w:rsidRDefault="00A8300C" w:rsidP="00422368">
      <w:pPr>
        <w:rPr>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8"/>
      </w:tblGrid>
      <w:tr w:rsidR="00A8300C" w:rsidRPr="003044FA" w14:paraId="319D67E3" w14:textId="77777777">
        <w:tc>
          <w:tcPr>
            <w:tcW w:w="9627" w:type="dxa"/>
          </w:tcPr>
          <w:p w14:paraId="4C59F1C8" w14:textId="21F52348" w:rsidR="00A8300C" w:rsidRPr="003044FA" w:rsidRDefault="00A8300C">
            <w:pPr>
              <w:ind w:left="567" w:hanging="567"/>
              <w:rPr>
                <w:b/>
                <w:bCs/>
                <w:caps/>
                <w:lang w:val="lt-LT"/>
              </w:rPr>
            </w:pPr>
            <w:r w:rsidRPr="003044FA">
              <w:rPr>
                <w:b/>
                <w:bCs/>
                <w:caps/>
                <w:lang w:val="lt-LT"/>
              </w:rPr>
              <w:t>11.</w:t>
            </w:r>
            <w:r w:rsidRPr="003044FA">
              <w:rPr>
                <w:b/>
                <w:bCs/>
                <w:caps/>
                <w:lang w:val="lt-LT"/>
              </w:rPr>
              <w:tab/>
              <w:t>SPECIALIOS</w:t>
            </w:r>
            <w:r w:rsidR="007C798B">
              <w:rPr>
                <w:b/>
                <w:bCs/>
                <w:caps/>
                <w:lang w:val="lt-LT"/>
              </w:rPr>
              <w:t>IOS</w:t>
            </w:r>
            <w:r w:rsidRPr="003044FA">
              <w:rPr>
                <w:b/>
                <w:bCs/>
                <w:caps/>
                <w:lang w:val="lt-LT"/>
              </w:rPr>
              <w:t xml:space="preserve"> LAIKYMO SĄLYGOS</w:t>
            </w:r>
          </w:p>
        </w:tc>
      </w:tr>
    </w:tbl>
    <w:p w14:paraId="7EA74E52" w14:textId="77777777" w:rsidR="00A8300C" w:rsidRPr="003044FA" w:rsidRDefault="00A8300C" w:rsidP="00422368">
      <w:pPr>
        <w:rPr>
          <w:lang w:val="lt-LT"/>
        </w:rPr>
      </w:pPr>
    </w:p>
    <w:p w14:paraId="73749E57" w14:textId="77777777" w:rsidR="00A8300C" w:rsidRPr="003044FA" w:rsidRDefault="00A8300C" w:rsidP="00422368">
      <w:pPr>
        <w:rPr>
          <w:lang w:val="lt-LT"/>
        </w:rPr>
      </w:pPr>
    </w:p>
    <w:p w14:paraId="5BEB67DD" w14:textId="77777777" w:rsidR="00A8300C" w:rsidRPr="003044FA" w:rsidRDefault="00A8300C" w:rsidP="00422368">
      <w:pPr>
        <w:rPr>
          <w:lang w:val="lt-LT"/>
        </w:rPr>
      </w:pPr>
    </w:p>
    <w:p w14:paraId="70FC77A7" w14:textId="77777777" w:rsidR="00A8300C" w:rsidRPr="003044FA" w:rsidRDefault="00A8300C" w:rsidP="00422368">
      <w:pPr>
        <w:pBdr>
          <w:top w:val="single" w:sz="4" w:space="1" w:color="auto"/>
          <w:left w:val="single" w:sz="4" w:space="4" w:color="auto"/>
          <w:bottom w:val="single" w:sz="4" w:space="1" w:color="auto"/>
          <w:right w:val="single" w:sz="4" w:space="4" w:color="auto"/>
        </w:pBdr>
        <w:ind w:left="567" w:hanging="567"/>
        <w:rPr>
          <w:lang w:val="lt-LT"/>
        </w:rPr>
      </w:pPr>
      <w:r w:rsidRPr="003044FA">
        <w:rPr>
          <w:b/>
          <w:bCs/>
          <w:caps/>
          <w:lang w:val="lt-LT"/>
        </w:rPr>
        <w:t>12.</w:t>
      </w:r>
      <w:r w:rsidRPr="003044FA">
        <w:rPr>
          <w:b/>
          <w:bCs/>
          <w:caps/>
          <w:lang w:val="lt-LT"/>
        </w:rPr>
        <w:tab/>
        <w:t>SpecialiosIOS nesunaudoto veterinarinio vaisto ar atliekų naikinimo nuostatos, Jei būtina</w:t>
      </w:r>
    </w:p>
    <w:p w14:paraId="208730DD" w14:textId="77777777" w:rsidR="00A8300C" w:rsidRPr="003044FA" w:rsidRDefault="00A8300C" w:rsidP="00422368">
      <w:pPr>
        <w:rPr>
          <w:lang w:val="lt-LT"/>
        </w:rPr>
      </w:pPr>
    </w:p>
    <w:p w14:paraId="7D6A5709" w14:textId="77777777" w:rsidR="00A8300C" w:rsidRPr="003044FA" w:rsidRDefault="00A8300C" w:rsidP="00422368">
      <w:pPr>
        <w:rPr>
          <w:lang w:val="lt-LT"/>
        </w:rPr>
      </w:pPr>
      <w:r w:rsidRPr="003044FA">
        <w:rPr>
          <w:lang w:val="lt-LT"/>
        </w:rPr>
        <w:t>Naikinimas: skaityti informacinį lapelį.</w:t>
      </w:r>
    </w:p>
    <w:p w14:paraId="739A02C8" w14:textId="77777777" w:rsidR="00A8300C" w:rsidRPr="003044FA" w:rsidRDefault="00A8300C" w:rsidP="00422368">
      <w:pPr>
        <w:rPr>
          <w:lang w:val="lt-LT"/>
        </w:rPr>
      </w:pPr>
    </w:p>
    <w:p w14:paraId="76699F13" w14:textId="77777777" w:rsidR="00A8300C" w:rsidRPr="003044FA" w:rsidRDefault="00A8300C" w:rsidP="00422368">
      <w:pPr>
        <w:rPr>
          <w:lang w:val="lt-LT"/>
        </w:rPr>
      </w:pPr>
    </w:p>
    <w:p w14:paraId="4D0895CF" w14:textId="77777777" w:rsidR="00A8300C" w:rsidRPr="003044FA" w:rsidRDefault="00A8300C" w:rsidP="00422368">
      <w:pPr>
        <w:pBdr>
          <w:top w:val="single" w:sz="4" w:space="1" w:color="auto"/>
          <w:left w:val="single" w:sz="4" w:space="4" w:color="auto"/>
          <w:bottom w:val="single" w:sz="4" w:space="1" w:color="auto"/>
          <w:right w:val="single" w:sz="4" w:space="4" w:color="auto"/>
        </w:pBdr>
        <w:ind w:left="567" w:hanging="567"/>
        <w:rPr>
          <w:lang w:val="lt-LT"/>
        </w:rPr>
      </w:pPr>
      <w:r w:rsidRPr="003044FA">
        <w:rPr>
          <w:b/>
          <w:bCs/>
          <w:caps/>
          <w:lang w:val="lt-LT"/>
        </w:rPr>
        <w:t>13.</w:t>
      </w:r>
      <w:r w:rsidRPr="003044FA">
        <w:rPr>
          <w:b/>
          <w:bCs/>
          <w:caps/>
          <w:lang w:val="lt-LT"/>
        </w:rPr>
        <w:tab/>
        <w:t xml:space="preserve">NUORODA „TIK VETERINARINIAM NAUDOJIMUI“ IR TIEKIMO BEI NAUDOJIMO SĄLYGOS AR APRIBOJIMAI, </w:t>
      </w:r>
      <w:r w:rsidRPr="003044FA">
        <w:rPr>
          <w:b/>
          <w:bCs/>
          <w:lang w:val="lt-LT"/>
        </w:rPr>
        <w:t>JEI TAIKYTINA</w:t>
      </w:r>
    </w:p>
    <w:p w14:paraId="5D68146B" w14:textId="77777777" w:rsidR="00A8300C" w:rsidRPr="003044FA" w:rsidRDefault="00A8300C" w:rsidP="00422368">
      <w:pPr>
        <w:rPr>
          <w:lang w:val="lt-LT"/>
        </w:rPr>
      </w:pPr>
    </w:p>
    <w:p w14:paraId="7CE42E20" w14:textId="77777777" w:rsidR="00A8300C" w:rsidRPr="003044FA" w:rsidRDefault="00A8300C" w:rsidP="00422368">
      <w:pPr>
        <w:rPr>
          <w:lang w:val="lt-LT"/>
        </w:rPr>
      </w:pPr>
      <w:r w:rsidRPr="003044FA">
        <w:rPr>
          <w:lang w:val="lt-LT"/>
        </w:rPr>
        <w:t>Tik veterinariniam naudojimui. Parduodama tik su veterinariniu receptu.</w:t>
      </w:r>
    </w:p>
    <w:p w14:paraId="58CA78FC" w14:textId="77777777" w:rsidR="00A8300C" w:rsidRPr="003044FA" w:rsidRDefault="00A8300C" w:rsidP="00422368">
      <w:pPr>
        <w:rPr>
          <w:lang w:val="lt-LT"/>
        </w:rPr>
      </w:pPr>
    </w:p>
    <w:p w14:paraId="6A904305" w14:textId="77777777" w:rsidR="00A8300C" w:rsidRPr="003044FA" w:rsidRDefault="00A8300C" w:rsidP="00422368">
      <w:pPr>
        <w:rPr>
          <w:lang w:val="lt-LT"/>
        </w:rPr>
      </w:pPr>
    </w:p>
    <w:p w14:paraId="3B68111A" w14:textId="77777777" w:rsidR="00A8300C" w:rsidRPr="003044FA" w:rsidRDefault="00A8300C" w:rsidP="00422368">
      <w:pPr>
        <w:pBdr>
          <w:top w:val="single" w:sz="4" w:space="1" w:color="auto"/>
          <w:left w:val="single" w:sz="4" w:space="4" w:color="auto"/>
          <w:bottom w:val="single" w:sz="4" w:space="1" w:color="auto"/>
          <w:right w:val="single" w:sz="4" w:space="4" w:color="auto"/>
        </w:pBdr>
        <w:ind w:left="567" w:hanging="567"/>
        <w:rPr>
          <w:lang w:val="lt-LT"/>
        </w:rPr>
      </w:pPr>
      <w:r w:rsidRPr="003044FA">
        <w:rPr>
          <w:b/>
          <w:bCs/>
          <w:caps/>
          <w:lang w:val="lt-LT"/>
        </w:rPr>
        <w:t>14.</w:t>
      </w:r>
      <w:r w:rsidRPr="003044FA">
        <w:rPr>
          <w:b/>
          <w:bCs/>
          <w:caps/>
          <w:lang w:val="lt-LT"/>
        </w:rPr>
        <w:tab/>
        <w:t>NUORODA „saugoti nuo vaikų“</w:t>
      </w:r>
    </w:p>
    <w:p w14:paraId="2264D6B5" w14:textId="77777777" w:rsidR="00A8300C" w:rsidRPr="003044FA" w:rsidRDefault="00A8300C" w:rsidP="00422368">
      <w:pPr>
        <w:rPr>
          <w:lang w:val="lt-LT"/>
        </w:rPr>
      </w:pPr>
    </w:p>
    <w:p w14:paraId="118DA371" w14:textId="77777777" w:rsidR="00A8300C" w:rsidRPr="003044FA" w:rsidRDefault="00A8300C" w:rsidP="00422368">
      <w:pPr>
        <w:rPr>
          <w:lang w:val="lt-LT"/>
        </w:rPr>
      </w:pPr>
      <w:r w:rsidRPr="003044FA">
        <w:rPr>
          <w:lang w:val="lt-LT"/>
        </w:rPr>
        <w:t>Saugoti nuo vaikų.</w:t>
      </w:r>
    </w:p>
    <w:p w14:paraId="01C3D6AF" w14:textId="77777777" w:rsidR="00A8300C" w:rsidRPr="003044FA" w:rsidRDefault="00A8300C" w:rsidP="00422368">
      <w:pPr>
        <w:rPr>
          <w:lang w:val="lt-LT"/>
        </w:rPr>
      </w:pPr>
    </w:p>
    <w:p w14:paraId="510FA6A1" w14:textId="77777777" w:rsidR="00A8300C" w:rsidRPr="003044FA" w:rsidRDefault="00A8300C" w:rsidP="00422368">
      <w:pPr>
        <w:rPr>
          <w:lang w:val="lt-LT"/>
        </w:rPr>
      </w:pPr>
    </w:p>
    <w:p w14:paraId="60784B07" w14:textId="77777777" w:rsidR="00A8300C" w:rsidRPr="003044FA" w:rsidRDefault="00A8300C" w:rsidP="00422368">
      <w:pPr>
        <w:pBdr>
          <w:top w:val="single" w:sz="4" w:space="1" w:color="auto"/>
          <w:left w:val="single" w:sz="4" w:space="4" w:color="auto"/>
          <w:bottom w:val="single" w:sz="4" w:space="1" w:color="auto"/>
          <w:right w:val="single" w:sz="4" w:space="4" w:color="auto"/>
        </w:pBdr>
        <w:ind w:left="567" w:hanging="567"/>
        <w:rPr>
          <w:lang w:val="lt-LT"/>
        </w:rPr>
      </w:pPr>
      <w:r w:rsidRPr="003044FA">
        <w:rPr>
          <w:b/>
          <w:bCs/>
          <w:caps/>
          <w:lang w:val="lt-LT"/>
        </w:rPr>
        <w:t>15.</w:t>
      </w:r>
      <w:r w:rsidRPr="003044FA">
        <w:rPr>
          <w:b/>
          <w:bCs/>
          <w:caps/>
          <w:lang w:val="lt-LT"/>
        </w:rPr>
        <w:tab/>
        <w:t>REGISTRUOTOJO PAVADINIMAS IR ADRESAS</w:t>
      </w:r>
    </w:p>
    <w:p w14:paraId="01E3228A" w14:textId="77777777" w:rsidR="00A8300C" w:rsidRPr="003044FA" w:rsidRDefault="00A8300C" w:rsidP="00422368">
      <w:pPr>
        <w:rPr>
          <w:lang w:val="lt-LT"/>
        </w:rPr>
      </w:pPr>
    </w:p>
    <w:p w14:paraId="01B0B731" w14:textId="77777777" w:rsidR="00A8300C" w:rsidRPr="003044FA" w:rsidRDefault="00A8300C" w:rsidP="00422368">
      <w:pPr>
        <w:tabs>
          <w:tab w:val="left" w:pos="0"/>
        </w:tabs>
        <w:rPr>
          <w:lang w:val="lt-LT"/>
        </w:rPr>
      </w:pPr>
      <w:r w:rsidRPr="003044FA">
        <w:rPr>
          <w:lang w:val="lt-LT"/>
        </w:rPr>
        <w:t>Boehringer Ingelheim Vetmedica GmbH</w:t>
      </w:r>
    </w:p>
    <w:p w14:paraId="737088F9" w14:textId="77777777" w:rsidR="00A8300C" w:rsidRPr="003044FA" w:rsidRDefault="00A8300C" w:rsidP="00422368">
      <w:pPr>
        <w:tabs>
          <w:tab w:val="left" w:pos="0"/>
        </w:tabs>
        <w:rPr>
          <w:lang w:val="lt-LT"/>
        </w:rPr>
      </w:pPr>
      <w:r w:rsidRPr="003044FA">
        <w:rPr>
          <w:lang w:val="lt-LT"/>
        </w:rPr>
        <w:t>55216 Ingelheim/Rhein</w:t>
      </w:r>
    </w:p>
    <w:p w14:paraId="3F43B5CF" w14:textId="77777777" w:rsidR="00A8300C" w:rsidRPr="003044FA" w:rsidRDefault="00A8300C" w:rsidP="00422368">
      <w:pPr>
        <w:rPr>
          <w:lang w:val="lt-LT"/>
        </w:rPr>
      </w:pPr>
      <w:r w:rsidRPr="003044FA">
        <w:rPr>
          <w:lang w:val="lt-LT"/>
        </w:rPr>
        <w:t>VOKIETIJA</w:t>
      </w:r>
    </w:p>
    <w:p w14:paraId="23A2940D" w14:textId="77777777" w:rsidR="00A8300C" w:rsidRPr="003044FA" w:rsidRDefault="00A8300C" w:rsidP="00422368">
      <w:pPr>
        <w:rPr>
          <w:lang w:val="lt-LT"/>
        </w:rPr>
      </w:pPr>
    </w:p>
    <w:p w14:paraId="2F168600" w14:textId="77777777" w:rsidR="00A8300C" w:rsidRPr="003044FA" w:rsidRDefault="00A8300C" w:rsidP="00422368">
      <w:pPr>
        <w:rPr>
          <w:lang w:val="lt-LT"/>
        </w:rPr>
      </w:pPr>
    </w:p>
    <w:p w14:paraId="0E1F6839" w14:textId="77777777" w:rsidR="00A8300C" w:rsidRPr="003044FA" w:rsidRDefault="00A8300C" w:rsidP="00422368">
      <w:pPr>
        <w:pBdr>
          <w:top w:val="single" w:sz="4" w:space="1" w:color="auto"/>
          <w:left w:val="single" w:sz="4" w:space="4" w:color="auto"/>
          <w:bottom w:val="single" w:sz="4" w:space="1" w:color="auto"/>
          <w:right w:val="single" w:sz="4" w:space="4" w:color="auto"/>
        </w:pBdr>
        <w:ind w:left="567" w:hanging="567"/>
        <w:rPr>
          <w:lang w:val="lt-LT"/>
        </w:rPr>
      </w:pPr>
      <w:r w:rsidRPr="003044FA">
        <w:rPr>
          <w:b/>
          <w:bCs/>
          <w:caps/>
          <w:lang w:val="lt-LT"/>
        </w:rPr>
        <w:t>16.</w:t>
      </w:r>
      <w:r w:rsidRPr="003044FA">
        <w:rPr>
          <w:b/>
          <w:bCs/>
          <w:caps/>
          <w:lang w:val="lt-LT"/>
        </w:rPr>
        <w:tab/>
        <w:t xml:space="preserve">rEGISTRACIJOs teisės </w:t>
      </w:r>
      <w:r w:rsidRPr="003044FA">
        <w:rPr>
          <w:b/>
          <w:bCs/>
          <w:lang w:val="lt-LT"/>
        </w:rPr>
        <w:t>NUMERIS (-IAI)</w:t>
      </w:r>
    </w:p>
    <w:p w14:paraId="65EE0B5A" w14:textId="77777777" w:rsidR="00A8300C" w:rsidRPr="003044FA" w:rsidRDefault="00A8300C" w:rsidP="00422368">
      <w:pPr>
        <w:rPr>
          <w:lang w:val="lt-LT"/>
        </w:rPr>
      </w:pPr>
    </w:p>
    <w:p w14:paraId="783661D2" w14:textId="77777777" w:rsidR="00A8300C" w:rsidRPr="003044FA" w:rsidRDefault="00A8300C" w:rsidP="00422368">
      <w:pPr>
        <w:rPr>
          <w:highlight w:val="lightGray"/>
          <w:lang w:val="lt-LT"/>
        </w:rPr>
      </w:pPr>
      <w:r w:rsidRPr="003044FA">
        <w:rPr>
          <w:lang w:val="lt-LT"/>
        </w:rPr>
        <w:t xml:space="preserve">EU/2/97/004/050 </w:t>
      </w:r>
      <w:r w:rsidRPr="003044FA">
        <w:rPr>
          <w:highlight w:val="lightGray"/>
          <w:lang w:val="lt-LT"/>
        </w:rPr>
        <w:t>50 ml</w:t>
      </w:r>
    </w:p>
    <w:p w14:paraId="5953A53B" w14:textId="77777777" w:rsidR="00A8300C" w:rsidRPr="003044FA" w:rsidRDefault="00A8300C" w:rsidP="00422368">
      <w:pPr>
        <w:rPr>
          <w:highlight w:val="lightGray"/>
          <w:lang w:val="lt-LT"/>
        </w:rPr>
      </w:pPr>
      <w:r w:rsidRPr="003044FA">
        <w:rPr>
          <w:highlight w:val="lightGray"/>
          <w:lang w:val="lt-LT"/>
        </w:rPr>
        <w:t>EU/2/97/004/051 100 ml</w:t>
      </w:r>
    </w:p>
    <w:p w14:paraId="78F6B0A8" w14:textId="77777777" w:rsidR="00A8300C" w:rsidRPr="003044FA" w:rsidRDefault="00A8300C" w:rsidP="00422368">
      <w:pPr>
        <w:rPr>
          <w:highlight w:val="lightGray"/>
          <w:lang w:val="lt-LT"/>
        </w:rPr>
      </w:pPr>
      <w:r w:rsidRPr="003044FA">
        <w:rPr>
          <w:highlight w:val="lightGray"/>
          <w:lang w:val="lt-LT"/>
        </w:rPr>
        <w:t>EU/2/97/004/052 12 x 50 ml</w:t>
      </w:r>
    </w:p>
    <w:p w14:paraId="2AE41046" w14:textId="77777777" w:rsidR="00A8300C" w:rsidRPr="003044FA" w:rsidRDefault="00A8300C" w:rsidP="00422368">
      <w:pPr>
        <w:rPr>
          <w:lang w:val="lt-LT"/>
        </w:rPr>
      </w:pPr>
      <w:r w:rsidRPr="003044FA">
        <w:rPr>
          <w:highlight w:val="lightGray"/>
          <w:lang w:val="lt-LT"/>
        </w:rPr>
        <w:t>EU/2/97/004/053 12 x 100 ml</w:t>
      </w:r>
    </w:p>
    <w:p w14:paraId="0A510EFF" w14:textId="77777777" w:rsidR="00A8300C" w:rsidRPr="003044FA" w:rsidRDefault="00A8300C" w:rsidP="00422368">
      <w:pPr>
        <w:rPr>
          <w:lang w:val="lt-LT"/>
        </w:rPr>
      </w:pPr>
    </w:p>
    <w:p w14:paraId="62B8FDA3" w14:textId="77777777" w:rsidR="00A8300C" w:rsidRPr="003044FA" w:rsidRDefault="00A8300C" w:rsidP="00422368">
      <w:pPr>
        <w:rPr>
          <w:lang w:val="lt-LT"/>
        </w:rPr>
      </w:pPr>
    </w:p>
    <w:p w14:paraId="6DE74E79" w14:textId="77777777" w:rsidR="00A8300C" w:rsidRPr="003044FA" w:rsidRDefault="00A8300C" w:rsidP="00422368">
      <w:pPr>
        <w:pBdr>
          <w:top w:val="single" w:sz="4" w:space="1" w:color="auto"/>
          <w:left w:val="single" w:sz="4" w:space="4" w:color="auto"/>
          <w:bottom w:val="single" w:sz="4" w:space="1" w:color="auto"/>
          <w:right w:val="single" w:sz="4" w:space="4" w:color="auto"/>
        </w:pBdr>
        <w:ind w:left="567" w:hanging="567"/>
        <w:rPr>
          <w:lang w:val="lt-LT"/>
        </w:rPr>
      </w:pPr>
      <w:r w:rsidRPr="003044FA">
        <w:rPr>
          <w:b/>
          <w:bCs/>
          <w:caps/>
          <w:lang w:val="lt-LT"/>
        </w:rPr>
        <w:t>17.</w:t>
      </w:r>
      <w:r w:rsidRPr="003044FA">
        <w:rPr>
          <w:b/>
          <w:bCs/>
          <w:caps/>
          <w:lang w:val="lt-LT"/>
        </w:rPr>
        <w:tab/>
        <w:t>gAMINTOJO SerijOS numeris</w:t>
      </w:r>
    </w:p>
    <w:p w14:paraId="5DBA6640" w14:textId="77777777" w:rsidR="00A8300C" w:rsidRPr="003044FA" w:rsidRDefault="00A8300C" w:rsidP="00422368">
      <w:pPr>
        <w:rPr>
          <w:lang w:val="lt-LT"/>
        </w:rPr>
      </w:pPr>
    </w:p>
    <w:p w14:paraId="52F18D79" w14:textId="6F663009" w:rsidR="00A8300C" w:rsidRPr="003044FA" w:rsidRDefault="0037069A" w:rsidP="00422368">
      <w:pPr>
        <w:rPr>
          <w:lang w:val="lt-LT"/>
        </w:rPr>
      </w:pPr>
      <w:r>
        <w:rPr>
          <w:lang w:val="lt-LT"/>
        </w:rPr>
        <w:t>Lot</w:t>
      </w:r>
      <w:r w:rsidR="00A8300C" w:rsidRPr="003044FA">
        <w:rPr>
          <w:lang w:val="lt-LT"/>
        </w:rPr>
        <w:t>{numeris}</w:t>
      </w:r>
    </w:p>
    <w:p w14:paraId="17CD4E33" w14:textId="77777777" w:rsidR="00A8300C" w:rsidRPr="003044FA" w:rsidRDefault="00A8300C" w:rsidP="00422368">
      <w:pPr>
        <w:rPr>
          <w:lang w:val="lt-LT"/>
        </w:rPr>
      </w:pPr>
      <w:r w:rsidRPr="003044FA">
        <w:rPr>
          <w:lang w:val="lt-LT"/>
        </w:rPr>
        <w:br w:type="page"/>
      </w:r>
    </w:p>
    <w:p w14:paraId="3A3DBBF1" w14:textId="77777777" w:rsidR="00A8300C" w:rsidRPr="003044FA" w:rsidRDefault="00A8300C" w:rsidP="00422368">
      <w:pPr>
        <w:pBdr>
          <w:top w:val="single" w:sz="4" w:space="1" w:color="auto"/>
          <w:left w:val="single" w:sz="4" w:space="4" w:color="auto"/>
          <w:bottom w:val="single" w:sz="4" w:space="1" w:color="auto"/>
          <w:right w:val="single" w:sz="4" w:space="4" w:color="auto"/>
        </w:pBdr>
        <w:rPr>
          <w:lang w:val="lt-LT"/>
        </w:rPr>
      </w:pPr>
      <w:r w:rsidRPr="003044FA">
        <w:rPr>
          <w:b/>
          <w:bCs/>
          <w:lang w:val="lt-LT"/>
        </w:rPr>
        <w:lastRenderedPageBreak/>
        <w:t>DUOMENYS, KURIE TURI BŪTI ANT PIRMINĖS PAKUOTĖS</w:t>
      </w:r>
    </w:p>
    <w:p w14:paraId="6D5FD5FA" w14:textId="77777777" w:rsidR="00A8300C" w:rsidRPr="003044FA" w:rsidRDefault="00A8300C" w:rsidP="00422368">
      <w:pPr>
        <w:pBdr>
          <w:top w:val="single" w:sz="4" w:space="1" w:color="auto"/>
          <w:left w:val="single" w:sz="4" w:space="4" w:color="auto"/>
          <w:bottom w:val="single" w:sz="4" w:space="1" w:color="auto"/>
          <w:right w:val="single" w:sz="4" w:space="4" w:color="auto"/>
        </w:pBdr>
        <w:rPr>
          <w:u w:val="single"/>
          <w:lang w:val="lt-LT"/>
        </w:rPr>
      </w:pPr>
    </w:p>
    <w:p w14:paraId="10A0D853" w14:textId="3E4DC1E8" w:rsidR="00A8300C" w:rsidRPr="003044FA" w:rsidRDefault="007C798B" w:rsidP="00422368">
      <w:pPr>
        <w:pBdr>
          <w:top w:val="single" w:sz="4" w:space="1" w:color="auto"/>
          <w:left w:val="single" w:sz="4" w:space="4" w:color="auto"/>
          <w:bottom w:val="single" w:sz="4" w:space="1" w:color="auto"/>
          <w:right w:val="single" w:sz="4" w:space="4" w:color="auto"/>
        </w:pBdr>
        <w:rPr>
          <w:b/>
          <w:bCs/>
          <w:u w:val="single"/>
          <w:lang w:val="lt-LT"/>
        </w:rPr>
      </w:pPr>
      <w:r>
        <w:rPr>
          <w:b/>
          <w:bCs/>
          <w:lang w:val="lt-LT"/>
        </w:rPr>
        <w:t>Flakonas</w:t>
      </w:r>
      <w:r w:rsidR="00A8300C" w:rsidRPr="003044FA">
        <w:rPr>
          <w:b/>
          <w:bCs/>
          <w:lang w:val="lt-LT"/>
        </w:rPr>
        <w:t xml:space="preserve">, 100 ml </w:t>
      </w:r>
    </w:p>
    <w:p w14:paraId="0597AF6A" w14:textId="77777777" w:rsidR="00A8300C" w:rsidRPr="003044FA" w:rsidRDefault="00A8300C" w:rsidP="00422368">
      <w:pPr>
        <w:rPr>
          <w:u w:val="single"/>
          <w:lang w:val="lt-LT"/>
        </w:rPr>
      </w:pPr>
    </w:p>
    <w:p w14:paraId="27311F05" w14:textId="77777777" w:rsidR="00A8300C" w:rsidRPr="003044FA" w:rsidRDefault="00A8300C" w:rsidP="00422368">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1.</w:t>
      </w:r>
      <w:r w:rsidRPr="003044FA">
        <w:rPr>
          <w:b/>
          <w:bCs/>
          <w:lang w:val="lt-LT"/>
        </w:rPr>
        <w:tab/>
        <w:t>VETERINARINIO VAISTO PAVADINIMAS</w:t>
      </w:r>
    </w:p>
    <w:p w14:paraId="227FCE6C" w14:textId="77777777" w:rsidR="00A8300C" w:rsidRPr="003044FA" w:rsidRDefault="00A8300C" w:rsidP="00422368">
      <w:pPr>
        <w:rPr>
          <w:lang w:val="lt-LT"/>
        </w:rPr>
      </w:pPr>
    </w:p>
    <w:p w14:paraId="1C1EC347" w14:textId="77777777" w:rsidR="00A8300C" w:rsidRPr="003044FA" w:rsidRDefault="00A8300C" w:rsidP="00422368">
      <w:pPr>
        <w:rPr>
          <w:lang w:val="lt-LT"/>
        </w:rPr>
      </w:pPr>
      <w:r w:rsidRPr="003044FA">
        <w:rPr>
          <w:lang w:val="lt-LT"/>
        </w:rPr>
        <w:t>Metacam 40 mg/ml, injekcinis tirpalas galvijams ir arkliams</w:t>
      </w:r>
    </w:p>
    <w:p w14:paraId="63363D8D" w14:textId="4814A5D7" w:rsidR="00A8300C" w:rsidRPr="003044FA" w:rsidRDefault="00A8300C" w:rsidP="00422368">
      <w:pPr>
        <w:rPr>
          <w:lang w:val="lt-LT"/>
        </w:rPr>
      </w:pPr>
      <w:r>
        <w:rPr>
          <w:lang w:val="lt-LT"/>
        </w:rPr>
        <w:t>M</w:t>
      </w:r>
      <w:r w:rsidRPr="003044FA">
        <w:rPr>
          <w:lang w:val="lt-LT"/>
        </w:rPr>
        <w:t>eloksikamas</w:t>
      </w:r>
    </w:p>
    <w:p w14:paraId="32E4445B" w14:textId="77777777" w:rsidR="00A8300C" w:rsidRPr="003044FA" w:rsidRDefault="00A8300C" w:rsidP="00422368">
      <w:pPr>
        <w:rPr>
          <w:lang w:val="lt-LT"/>
        </w:rPr>
      </w:pPr>
    </w:p>
    <w:p w14:paraId="7A1F33BE" w14:textId="77777777" w:rsidR="00A8300C" w:rsidRPr="003044FA" w:rsidRDefault="00A8300C" w:rsidP="00422368">
      <w:pPr>
        <w:rPr>
          <w:lang w:val="lt-LT"/>
        </w:rPr>
      </w:pPr>
    </w:p>
    <w:p w14:paraId="1A10F451" w14:textId="77777777" w:rsidR="00A8300C" w:rsidRPr="003044FA" w:rsidRDefault="00A8300C" w:rsidP="00422368">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2.</w:t>
      </w:r>
      <w:r w:rsidRPr="003044FA">
        <w:rPr>
          <w:b/>
          <w:bCs/>
          <w:lang w:val="lt-LT"/>
        </w:rPr>
        <w:tab/>
        <w:t>VEIKLIOJI (-IOSIOS)</w:t>
      </w:r>
      <w:r w:rsidRPr="003044FA">
        <w:rPr>
          <w:b/>
          <w:bCs/>
          <w:caps/>
          <w:lang w:val="lt-LT"/>
        </w:rPr>
        <w:t xml:space="preserve"> </w:t>
      </w:r>
      <w:r w:rsidRPr="003044FA">
        <w:rPr>
          <w:b/>
          <w:bCs/>
          <w:lang w:val="lt-LT"/>
        </w:rPr>
        <w:t>MEDŽIAGA (-OS)</w:t>
      </w:r>
    </w:p>
    <w:p w14:paraId="1779774F" w14:textId="77777777" w:rsidR="00A8300C" w:rsidRPr="003044FA" w:rsidRDefault="00A8300C" w:rsidP="00422368">
      <w:pPr>
        <w:rPr>
          <w:lang w:val="lt-LT"/>
        </w:rPr>
      </w:pPr>
    </w:p>
    <w:p w14:paraId="29E2C7CD" w14:textId="77777777" w:rsidR="00A8300C" w:rsidRPr="003044FA" w:rsidRDefault="00A8300C" w:rsidP="00422368">
      <w:pPr>
        <w:pStyle w:val="EndnoteText"/>
        <w:tabs>
          <w:tab w:val="clear" w:pos="567"/>
          <w:tab w:val="left" w:pos="1276"/>
        </w:tabs>
        <w:rPr>
          <w:lang w:val="lt-LT"/>
        </w:rPr>
      </w:pPr>
      <w:r w:rsidRPr="003044FA">
        <w:rPr>
          <w:lang w:val="lt-LT"/>
        </w:rPr>
        <w:t>Meloksikamas 40 mg/ml.</w:t>
      </w:r>
    </w:p>
    <w:p w14:paraId="7C17BC7D" w14:textId="77777777" w:rsidR="00A8300C" w:rsidRPr="003044FA" w:rsidRDefault="00A8300C" w:rsidP="00422368">
      <w:pPr>
        <w:pStyle w:val="EndnoteText"/>
        <w:tabs>
          <w:tab w:val="clear" w:pos="567"/>
          <w:tab w:val="left" w:pos="708"/>
        </w:tabs>
        <w:rPr>
          <w:lang w:val="lt-LT"/>
        </w:rPr>
      </w:pPr>
    </w:p>
    <w:p w14:paraId="35A71061" w14:textId="77777777" w:rsidR="00A8300C" w:rsidRPr="003044FA" w:rsidRDefault="00A8300C" w:rsidP="00422368">
      <w:pPr>
        <w:rPr>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8"/>
      </w:tblGrid>
      <w:tr w:rsidR="00A8300C" w:rsidRPr="003044FA" w14:paraId="6BE9D559" w14:textId="77777777">
        <w:tc>
          <w:tcPr>
            <w:tcW w:w="9627" w:type="dxa"/>
          </w:tcPr>
          <w:p w14:paraId="652C3493" w14:textId="77777777" w:rsidR="00A8300C" w:rsidRPr="003044FA" w:rsidRDefault="00A8300C">
            <w:pPr>
              <w:ind w:left="567" w:hanging="567"/>
              <w:rPr>
                <w:b/>
                <w:bCs/>
                <w:caps/>
                <w:lang w:val="lt-LT"/>
              </w:rPr>
            </w:pPr>
            <w:r w:rsidRPr="003044FA">
              <w:rPr>
                <w:b/>
                <w:bCs/>
                <w:caps/>
                <w:lang w:val="lt-LT"/>
              </w:rPr>
              <w:t>3.</w:t>
            </w:r>
            <w:r w:rsidRPr="003044FA">
              <w:rPr>
                <w:b/>
                <w:bCs/>
                <w:caps/>
                <w:lang w:val="lt-LT"/>
              </w:rPr>
              <w:tab/>
              <w:t>VAISTO FORMA</w:t>
            </w:r>
          </w:p>
        </w:tc>
      </w:tr>
    </w:tbl>
    <w:p w14:paraId="04AAB165" w14:textId="77777777" w:rsidR="00A8300C" w:rsidRPr="003044FA" w:rsidRDefault="00A8300C" w:rsidP="00422368">
      <w:pPr>
        <w:rPr>
          <w:lang w:val="lt-LT"/>
        </w:rPr>
      </w:pPr>
    </w:p>
    <w:p w14:paraId="23641F20" w14:textId="77777777" w:rsidR="00A8300C" w:rsidRPr="003044FA" w:rsidRDefault="00A8300C" w:rsidP="00422368">
      <w:pPr>
        <w:rPr>
          <w:lang w:val="lt-LT"/>
        </w:rPr>
      </w:pPr>
      <w:r w:rsidRPr="003044FA">
        <w:rPr>
          <w:highlight w:val="lightGray"/>
          <w:lang w:val="lt-LT"/>
        </w:rPr>
        <w:t>Injekcinis tirpalas.</w:t>
      </w:r>
    </w:p>
    <w:p w14:paraId="530AC147" w14:textId="77777777" w:rsidR="00A8300C" w:rsidRPr="003044FA" w:rsidRDefault="00A8300C" w:rsidP="00422368">
      <w:pPr>
        <w:rPr>
          <w:lang w:val="lt-LT"/>
        </w:rPr>
      </w:pPr>
    </w:p>
    <w:p w14:paraId="5EA5928A" w14:textId="77777777" w:rsidR="00A8300C" w:rsidRPr="003044FA" w:rsidRDefault="00A8300C" w:rsidP="00422368">
      <w:pPr>
        <w:rPr>
          <w:lang w:val="lt-LT"/>
        </w:rPr>
      </w:pPr>
    </w:p>
    <w:p w14:paraId="10F3987E" w14:textId="77777777" w:rsidR="00A8300C" w:rsidRPr="003044FA" w:rsidRDefault="00A8300C" w:rsidP="00422368">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4.</w:t>
      </w:r>
      <w:r w:rsidRPr="003044FA">
        <w:rPr>
          <w:b/>
          <w:bCs/>
          <w:lang w:val="lt-LT"/>
        </w:rPr>
        <w:tab/>
        <w:t>PAKUOTĖS DYDIS</w:t>
      </w:r>
    </w:p>
    <w:p w14:paraId="6C2DE3E0" w14:textId="77777777" w:rsidR="00A8300C" w:rsidRPr="003044FA" w:rsidRDefault="00A8300C" w:rsidP="00422368">
      <w:pPr>
        <w:rPr>
          <w:lang w:val="lt-LT"/>
        </w:rPr>
      </w:pPr>
    </w:p>
    <w:p w14:paraId="378BFADE" w14:textId="77777777" w:rsidR="00A8300C" w:rsidRPr="003044FA" w:rsidRDefault="00A8300C" w:rsidP="00422368">
      <w:pPr>
        <w:rPr>
          <w:lang w:val="lt-LT"/>
        </w:rPr>
      </w:pPr>
      <w:r w:rsidRPr="003044FA">
        <w:rPr>
          <w:lang w:val="lt-LT"/>
        </w:rPr>
        <w:t>100 ml</w:t>
      </w:r>
    </w:p>
    <w:p w14:paraId="1023DF1B" w14:textId="77777777" w:rsidR="00A8300C" w:rsidRPr="003044FA" w:rsidRDefault="00A8300C" w:rsidP="00422368">
      <w:pPr>
        <w:rPr>
          <w:lang w:val="lt-LT"/>
        </w:rPr>
      </w:pPr>
    </w:p>
    <w:p w14:paraId="4B32DB16" w14:textId="77777777" w:rsidR="00A8300C" w:rsidRPr="003044FA" w:rsidRDefault="00A8300C" w:rsidP="00422368">
      <w:pPr>
        <w:rPr>
          <w:lang w:val="lt-LT"/>
        </w:rPr>
      </w:pPr>
    </w:p>
    <w:p w14:paraId="790BB162" w14:textId="77777777" w:rsidR="00A8300C" w:rsidRPr="003044FA" w:rsidRDefault="00A8300C" w:rsidP="00422368">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5.</w:t>
      </w:r>
      <w:r w:rsidRPr="003044FA">
        <w:rPr>
          <w:b/>
          <w:bCs/>
          <w:lang w:val="lt-LT"/>
        </w:rPr>
        <w:tab/>
        <w:t>PASKIRTIES GYVŪNŲ RŪŠIS (-YS)</w:t>
      </w:r>
    </w:p>
    <w:p w14:paraId="50A0E700" w14:textId="77777777" w:rsidR="00A8300C" w:rsidRPr="003044FA" w:rsidRDefault="00A8300C" w:rsidP="00422368">
      <w:pPr>
        <w:rPr>
          <w:lang w:val="lt-LT"/>
        </w:rPr>
      </w:pPr>
    </w:p>
    <w:p w14:paraId="47CAC224" w14:textId="77777777" w:rsidR="00A8300C" w:rsidRPr="003044FA" w:rsidRDefault="00A8300C" w:rsidP="00422368">
      <w:pPr>
        <w:rPr>
          <w:lang w:val="lt-LT"/>
        </w:rPr>
      </w:pPr>
      <w:r w:rsidRPr="003044FA">
        <w:rPr>
          <w:highlight w:val="lightGray"/>
          <w:lang w:val="lt-LT"/>
        </w:rPr>
        <w:t>Galvijai ir arkliai.</w:t>
      </w:r>
    </w:p>
    <w:p w14:paraId="4886C26F" w14:textId="77777777" w:rsidR="00A8300C" w:rsidRPr="003044FA" w:rsidRDefault="00A8300C" w:rsidP="00422368">
      <w:pPr>
        <w:rPr>
          <w:lang w:val="lt-LT"/>
        </w:rPr>
      </w:pPr>
    </w:p>
    <w:p w14:paraId="74DDF09E" w14:textId="77777777" w:rsidR="00A8300C" w:rsidRPr="003044FA" w:rsidRDefault="00A8300C" w:rsidP="00422368">
      <w:pPr>
        <w:rPr>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8"/>
      </w:tblGrid>
      <w:tr w:rsidR="00A8300C" w:rsidRPr="003044FA" w14:paraId="11D339F2" w14:textId="77777777">
        <w:tc>
          <w:tcPr>
            <w:tcW w:w="9627" w:type="dxa"/>
          </w:tcPr>
          <w:p w14:paraId="0164C481" w14:textId="77777777" w:rsidR="00A8300C" w:rsidRPr="003044FA" w:rsidRDefault="00A8300C">
            <w:pPr>
              <w:ind w:left="567" w:hanging="567"/>
              <w:rPr>
                <w:b/>
                <w:bCs/>
                <w:caps/>
                <w:lang w:val="lt-LT"/>
              </w:rPr>
            </w:pPr>
            <w:r w:rsidRPr="003044FA">
              <w:rPr>
                <w:b/>
                <w:bCs/>
                <w:caps/>
                <w:lang w:val="lt-LT"/>
              </w:rPr>
              <w:t>6.</w:t>
            </w:r>
            <w:r w:rsidRPr="003044FA">
              <w:rPr>
                <w:b/>
                <w:bCs/>
                <w:caps/>
                <w:lang w:val="lt-LT"/>
              </w:rPr>
              <w:tab/>
              <w:t>INDIKACIJA (-OS)</w:t>
            </w:r>
          </w:p>
        </w:tc>
      </w:tr>
    </w:tbl>
    <w:p w14:paraId="6F62AB6A" w14:textId="77777777" w:rsidR="00A8300C" w:rsidRPr="003044FA" w:rsidRDefault="00A8300C" w:rsidP="00422368">
      <w:pPr>
        <w:rPr>
          <w:lang w:val="lt-LT"/>
        </w:rPr>
      </w:pPr>
    </w:p>
    <w:p w14:paraId="3756F72F" w14:textId="77777777" w:rsidR="00A8300C" w:rsidRPr="003044FA" w:rsidRDefault="00A8300C" w:rsidP="00422368">
      <w:pPr>
        <w:rPr>
          <w:lang w:val="lt-LT"/>
        </w:rPr>
      </w:pPr>
    </w:p>
    <w:p w14:paraId="1E559713" w14:textId="77777777" w:rsidR="00A8300C" w:rsidRPr="003044FA" w:rsidRDefault="00A8300C" w:rsidP="00422368">
      <w:pPr>
        <w:rPr>
          <w:lang w:val="lt-LT"/>
        </w:rPr>
      </w:pPr>
    </w:p>
    <w:p w14:paraId="549174F0" w14:textId="77777777" w:rsidR="00A8300C" w:rsidRPr="003044FA" w:rsidRDefault="00A8300C" w:rsidP="00422368">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7.</w:t>
      </w:r>
      <w:r w:rsidRPr="003044FA">
        <w:rPr>
          <w:b/>
          <w:bCs/>
          <w:lang w:val="lt-LT"/>
        </w:rPr>
        <w:tab/>
        <w:t>NAUDOJIMO BŪDAS IR METODAS</w:t>
      </w:r>
    </w:p>
    <w:p w14:paraId="6B400E80" w14:textId="77777777" w:rsidR="00A8300C" w:rsidRPr="003044FA" w:rsidRDefault="00A8300C" w:rsidP="00422368">
      <w:pPr>
        <w:rPr>
          <w:lang w:val="lt-LT"/>
        </w:rPr>
      </w:pPr>
    </w:p>
    <w:p w14:paraId="1379333F" w14:textId="303E2CE4" w:rsidR="00A8300C" w:rsidRPr="003044FA" w:rsidRDefault="00A8300C" w:rsidP="00422368">
      <w:pPr>
        <w:rPr>
          <w:lang w:val="lt-LT"/>
        </w:rPr>
      </w:pPr>
      <w:r w:rsidRPr="003044FA">
        <w:rPr>
          <w:u w:val="single"/>
          <w:lang w:val="lt-LT"/>
        </w:rPr>
        <w:t>Galvijams:</w:t>
      </w:r>
      <w:r w:rsidRPr="003044FA">
        <w:rPr>
          <w:lang w:val="lt-LT"/>
        </w:rPr>
        <w:t xml:space="preserve"> s.c., i.v.</w:t>
      </w:r>
    </w:p>
    <w:p w14:paraId="2BAFBD59" w14:textId="5C4CE7F0" w:rsidR="00A8300C" w:rsidRPr="003044FA" w:rsidRDefault="00A8300C" w:rsidP="00422368">
      <w:pPr>
        <w:rPr>
          <w:lang w:val="lt-LT"/>
        </w:rPr>
      </w:pPr>
      <w:r w:rsidRPr="003044FA">
        <w:rPr>
          <w:u w:val="single"/>
          <w:lang w:val="lt-LT"/>
        </w:rPr>
        <w:t>Arkliams:</w:t>
      </w:r>
      <w:r w:rsidRPr="003044FA">
        <w:rPr>
          <w:lang w:val="lt-LT"/>
        </w:rPr>
        <w:t xml:space="preserve"> i.v.</w:t>
      </w:r>
    </w:p>
    <w:p w14:paraId="0FFFC16C" w14:textId="77777777" w:rsidR="00A8300C" w:rsidRPr="003044FA" w:rsidRDefault="00A8300C" w:rsidP="00422368">
      <w:pPr>
        <w:rPr>
          <w:lang w:val="lt-LT"/>
        </w:rPr>
      </w:pPr>
    </w:p>
    <w:p w14:paraId="61AC07A7" w14:textId="77777777" w:rsidR="00A8300C" w:rsidRPr="003044FA" w:rsidRDefault="00A8300C" w:rsidP="00422368">
      <w:pPr>
        <w:rPr>
          <w:lang w:val="lt-LT"/>
        </w:rPr>
      </w:pPr>
      <w:r w:rsidRPr="003044FA">
        <w:rPr>
          <w:lang w:val="lt-LT"/>
        </w:rPr>
        <w:t>Prieš naudojant būtina perskaityti informacinį lapelį.</w:t>
      </w:r>
    </w:p>
    <w:p w14:paraId="1FAE6D15" w14:textId="77777777" w:rsidR="00A8300C" w:rsidRPr="003044FA" w:rsidRDefault="00A8300C" w:rsidP="00422368">
      <w:pPr>
        <w:rPr>
          <w:lang w:val="lt-LT"/>
        </w:rPr>
      </w:pPr>
    </w:p>
    <w:p w14:paraId="019B8930" w14:textId="77777777" w:rsidR="00A8300C" w:rsidRPr="003044FA" w:rsidRDefault="00A8300C" w:rsidP="00422368">
      <w:pPr>
        <w:rPr>
          <w:lang w:val="lt-LT"/>
        </w:rPr>
      </w:pPr>
    </w:p>
    <w:p w14:paraId="46EA9FA6" w14:textId="77777777" w:rsidR="00A8300C" w:rsidRPr="003044FA" w:rsidRDefault="00A8300C" w:rsidP="00422368">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8.</w:t>
      </w:r>
      <w:r w:rsidRPr="003044FA">
        <w:rPr>
          <w:b/>
          <w:bCs/>
          <w:lang w:val="lt-LT"/>
        </w:rPr>
        <w:tab/>
        <w:t>IŠLAUKA</w:t>
      </w:r>
    </w:p>
    <w:p w14:paraId="31FB7966" w14:textId="77777777" w:rsidR="00A8300C" w:rsidRPr="003044FA" w:rsidRDefault="00A8300C" w:rsidP="00422368">
      <w:pPr>
        <w:pStyle w:val="EndnoteText"/>
        <w:tabs>
          <w:tab w:val="clear" w:pos="567"/>
          <w:tab w:val="left" w:pos="708"/>
        </w:tabs>
        <w:rPr>
          <w:lang w:val="lt-LT"/>
        </w:rPr>
      </w:pPr>
    </w:p>
    <w:p w14:paraId="176D180C" w14:textId="517B9F36" w:rsidR="00A8300C" w:rsidRPr="003044FA" w:rsidRDefault="00A8300C" w:rsidP="00422368">
      <w:pPr>
        <w:pStyle w:val="BodyText"/>
        <w:tabs>
          <w:tab w:val="left" w:pos="1276"/>
          <w:tab w:val="left" w:pos="2552"/>
        </w:tabs>
        <w:jc w:val="left"/>
        <w:rPr>
          <w:lang w:val="lt-LT"/>
        </w:rPr>
      </w:pPr>
      <w:r w:rsidRPr="003044FA">
        <w:rPr>
          <w:lang w:val="lt-LT"/>
        </w:rPr>
        <w:t>Išlauk</w:t>
      </w:r>
      <w:r w:rsidR="007C798B">
        <w:rPr>
          <w:lang w:val="lt-LT"/>
        </w:rPr>
        <w:t>a</w:t>
      </w:r>
      <w:r w:rsidRPr="003044FA">
        <w:rPr>
          <w:lang w:val="lt-LT"/>
        </w:rPr>
        <w:t>:</w:t>
      </w:r>
    </w:p>
    <w:p w14:paraId="4F403D9B" w14:textId="0E97BB5A" w:rsidR="00A8300C" w:rsidRPr="003044FA" w:rsidRDefault="00A8300C" w:rsidP="00422368">
      <w:pPr>
        <w:pStyle w:val="BodyText"/>
        <w:tabs>
          <w:tab w:val="left" w:pos="1418"/>
        </w:tabs>
        <w:jc w:val="left"/>
        <w:rPr>
          <w:lang w:val="lt-LT"/>
        </w:rPr>
      </w:pPr>
      <w:r w:rsidRPr="003044FA">
        <w:rPr>
          <w:u w:val="single"/>
          <w:lang w:val="lt-LT"/>
        </w:rPr>
        <w:t xml:space="preserve">galvijų </w:t>
      </w:r>
      <w:r w:rsidRPr="003044FA">
        <w:rPr>
          <w:b/>
          <w:bCs/>
          <w:lang w:val="lt-LT"/>
        </w:rPr>
        <w:tab/>
      </w:r>
      <w:r w:rsidRPr="003044FA">
        <w:rPr>
          <w:lang w:val="lt-LT"/>
        </w:rPr>
        <w:t>skerdienai ir subproduktams – 15 parų, pienui – 5 paros</w:t>
      </w:r>
      <w:r w:rsidR="007C798B">
        <w:rPr>
          <w:lang w:val="lt-LT"/>
        </w:rPr>
        <w:t>;</w:t>
      </w:r>
    </w:p>
    <w:p w14:paraId="6E883474" w14:textId="77777777" w:rsidR="00A8300C" w:rsidRPr="003044FA" w:rsidRDefault="00A8300C" w:rsidP="00422368">
      <w:pPr>
        <w:tabs>
          <w:tab w:val="left" w:pos="1418"/>
        </w:tabs>
        <w:rPr>
          <w:lang w:val="lt-LT"/>
        </w:rPr>
      </w:pPr>
      <w:r w:rsidRPr="003044FA">
        <w:rPr>
          <w:u w:val="single"/>
          <w:lang w:val="lt-LT"/>
        </w:rPr>
        <w:t xml:space="preserve">arklių </w:t>
      </w:r>
      <w:r w:rsidRPr="003044FA">
        <w:rPr>
          <w:lang w:val="lt-LT"/>
        </w:rPr>
        <w:tab/>
        <w:t>skerdienai ir subproduktams – 5 paros.</w:t>
      </w:r>
    </w:p>
    <w:p w14:paraId="7A513B7A" w14:textId="688AE830" w:rsidR="00A8300C" w:rsidRPr="003044FA" w:rsidRDefault="00A8300C" w:rsidP="00422368">
      <w:pPr>
        <w:rPr>
          <w:lang w:val="lt-LT"/>
        </w:rPr>
      </w:pPr>
      <w:r w:rsidRPr="003044FA">
        <w:rPr>
          <w:lang w:val="lt-LT"/>
        </w:rPr>
        <w:t>Neregistruota</w:t>
      </w:r>
      <w:r w:rsidR="007C798B">
        <w:rPr>
          <w:lang w:val="lt-LT"/>
        </w:rPr>
        <w:t>s</w:t>
      </w:r>
      <w:r w:rsidRPr="003044FA">
        <w:rPr>
          <w:lang w:val="lt-LT"/>
        </w:rPr>
        <w:t xml:space="preserve"> naudoti kumelėms, kurių pienas skirtas žmonių maistui.</w:t>
      </w:r>
    </w:p>
    <w:p w14:paraId="1963A28C" w14:textId="77777777" w:rsidR="00A8300C" w:rsidRPr="003044FA" w:rsidRDefault="00A8300C" w:rsidP="00422368">
      <w:pPr>
        <w:rPr>
          <w:lang w:val="lt-LT"/>
        </w:rPr>
      </w:pPr>
    </w:p>
    <w:p w14:paraId="1E5F85A4" w14:textId="77777777" w:rsidR="00A8300C" w:rsidRPr="003044FA" w:rsidRDefault="00A8300C" w:rsidP="00422368">
      <w:pPr>
        <w:rPr>
          <w:lang w:val="lt-LT"/>
        </w:rPr>
      </w:pPr>
    </w:p>
    <w:p w14:paraId="5196A192" w14:textId="77777777" w:rsidR="00A8300C" w:rsidRPr="003044FA" w:rsidRDefault="00A8300C" w:rsidP="00422368">
      <w:pPr>
        <w:pBdr>
          <w:top w:val="single" w:sz="4" w:space="1" w:color="auto"/>
          <w:left w:val="single" w:sz="4" w:space="4" w:color="auto"/>
          <w:bottom w:val="single" w:sz="4" w:space="1" w:color="auto"/>
          <w:right w:val="single" w:sz="4" w:space="4" w:color="auto"/>
        </w:pBdr>
        <w:ind w:left="567" w:hanging="567"/>
        <w:rPr>
          <w:lang w:val="lt-LT"/>
        </w:rPr>
      </w:pPr>
      <w:r w:rsidRPr="003044FA">
        <w:rPr>
          <w:b/>
          <w:bCs/>
          <w:caps/>
          <w:lang w:val="lt-LT"/>
        </w:rPr>
        <w:t>9.</w:t>
      </w:r>
      <w:r w:rsidRPr="003044FA">
        <w:rPr>
          <w:b/>
          <w:bCs/>
          <w:caps/>
          <w:lang w:val="lt-LT"/>
        </w:rPr>
        <w:tab/>
        <w:t>SPECIALIeji ĮSPĖJIMAI, JEI REIKIA</w:t>
      </w:r>
    </w:p>
    <w:p w14:paraId="1AC13256" w14:textId="77777777" w:rsidR="00A8300C" w:rsidRPr="003044FA" w:rsidRDefault="00A8300C" w:rsidP="00422368">
      <w:pPr>
        <w:rPr>
          <w:lang w:val="lt-LT"/>
        </w:rPr>
      </w:pPr>
    </w:p>
    <w:p w14:paraId="00B4CDFC" w14:textId="77777777" w:rsidR="00A8300C" w:rsidRPr="003044FA" w:rsidRDefault="00A8300C" w:rsidP="00422368">
      <w:pPr>
        <w:ind w:left="567" w:hanging="567"/>
        <w:rPr>
          <w:caps/>
          <w:lang w:val="lt-LT"/>
        </w:rPr>
      </w:pPr>
    </w:p>
    <w:p w14:paraId="334EEDA0" w14:textId="77777777" w:rsidR="00A8300C" w:rsidRPr="003044FA" w:rsidRDefault="00A8300C" w:rsidP="000209CE">
      <w:pPr>
        <w:rPr>
          <w:lang w:val="lt-LT"/>
        </w:rPr>
      </w:pPr>
    </w:p>
    <w:p w14:paraId="75FEEBFD" w14:textId="77777777" w:rsidR="00A8300C" w:rsidRPr="003044FA" w:rsidRDefault="00A8300C" w:rsidP="000E1C00">
      <w:pPr>
        <w:keepNext/>
        <w:pBdr>
          <w:top w:val="single" w:sz="4" w:space="1" w:color="auto"/>
          <w:left w:val="single" w:sz="4" w:space="4" w:color="auto"/>
          <w:bottom w:val="single" w:sz="4" w:space="1" w:color="auto"/>
          <w:right w:val="single" w:sz="4" w:space="4" w:color="auto"/>
        </w:pBdr>
        <w:ind w:left="567" w:hanging="567"/>
        <w:rPr>
          <w:lang w:val="lt-LT"/>
        </w:rPr>
      </w:pPr>
      <w:r w:rsidRPr="003044FA">
        <w:rPr>
          <w:b/>
          <w:bCs/>
          <w:caps/>
          <w:lang w:val="lt-LT"/>
        </w:rPr>
        <w:lastRenderedPageBreak/>
        <w:t>10.</w:t>
      </w:r>
      <w:r w:rsidRPr="003044FA">
        <w:rPr>
          <w:b/>
          <w:bCs/>
          <w:caps/>
          <w:lang w:val="lt-LT"/>
        </w:rPr>
        <w:tab/>
        <w:t>TINKAMUMO DATA</w:t>
      </w:r>
    </w:p>
    <w:p w14:paraId="4FB03E96" w14:textId="77777777" w:rsidR="00A8300C" w:rsidRPr="003044FA" w:rsidRDefault="00A8300C" w:rsidP="000E1C00">
      <w:pPr>
        <w:keepNext/>
        <w:ind w:left="567" w:hanging="567"/>
        <w:rPr>
          <w:caps/>
          <w:lang w:val="lt-LT"/>
        </w:rPr>
      </w:pPr>
    </w:p>
    <w:p w14:paraId="375DD17E" w14:textId="6DFB3246" w:rsidR="00A8300C" w:rsidRPr="003044FA" w:rsidRDefault="0037069A" w:rsidP="000209CE">
      <w:pPr>
        <w:rPr>
          <w:lang w:val="lt-LT"/>
        </w:rPr>
      </w:pPr>
      <w:r>
        <w:rPr>
          <w:lang w:val="lt-LT"/>
        </w:rPr>
        <w:t>EXP</w:t>
      </w:r>
      <w:r w:rsidR="00A8300C" w:rsidRPr="003044FA">
        <w:rPr>
          <w:lang w:val="lt-LT"/>
        </w:rPr>
        <w:t>{mėnuo/metai}</w:t>
      </w:r>
    </w:p>
    <w:p w14:paraId="253A8FD0" w14:textId="77777777" w:rsidR="00A8300C" w:rsidRPr="003044FA" w:rsidRDefault="00A8300C" w:rsidP="00422368">
      <w:pPr>
        <w:rPr>
          <w:lang w:val="lt-LT"/>
        </w:rPr>
      </w:pPr>
      <w:r w:rsidRPr="003044FA">
        <w:rPr>
          <w:lang w:val="lt-LT"/>
        </w:rPr>
        <w:t>Pradūrus kamštelį, sunaudoti per 28 d.</w:t>
      </w:r>
    </w:p>
    <w:p w14:paraId="52ABEB83" w14:textId="77777777" w:rsidR="00A8300C" w:rsidRPr="003044FA" w:rsidRDefault="00A8300C" w:rsidP="00422368">
      <w:pPr>
        <w:rPr>
          <w:lang w:val="lt-LT"/>
        </w:rPr>
      </w:pPr>
    </w:p>
    <w:p w14:paraId="2876EF56" w14:textId="77777777" w:rsidR="00A8300C" w:rsidRPr="003044FA" w:rsidRDefault="00A8300C" w:rsidP="00422368">
      <w:pPr>
        <w:rPr>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8"/>
      </w:tblGrid>
      <w:tr w:rsidR="00A8300C" w:rsidRPr="003044FA" w14:paraId="2738AABD" w14:textId="77777777">
        <w:tc>
          <w:tcPr>
            <w:tcW w:w="9627" w:type="dxa"/>
          </w:tcPr>
          <w:p w14:paraId="75C87B8C" w14:textId="7BBB3EAE" w:rsidR="00A8300C" w:rsidRPr="003044FA" w:rsidRDefault="00A8300C">
            <w:pPr>
              <w:ind w:left="567" w:hanging="567"/>
              <w:rPr>
                <w:b/>
                <w:bCs/>
                <w:caps/>
                <w:lang w:val="lt-LT"/>
              </w:rPr>
            </w:pPr>
            <w:r w:rsidRPr="003044FA">
              <w:rPr>
                <w:b/>
                <w:bCs/>
                <w:caps/>
                <w:lang w:val="lt-LT"/>
              </w:rPr>
              <w:t>11.</w:t>
            </w:r>
            <w:r w:rsidRPr="003044FA">
              <w:rPr>
                <w:b/>
                <w:bCs/>
                <w:caps/>
                <w:lang w:val="lt-LT"/>
              </w:rPr>
              <w:tab/>
              <w:t>SPECIALIOS</w:t>
            </w:r>
            <w:r w:rsidR="007C798B">
              <w:rPr>
                <w:b/>
                <w:bCs/>
                <w:caps/>
                <w:lang w:val="lt-LT"/>
              </w:rPr>
              <w:t>IOS</w:t>
            </w:r>
            <w:r w:rsidRPr="003044FA">
              <w:rPr>
                <w:b/>
                <w:bCs/>
                <w:caps/>
                <w:lang w:val="lt-LT"/>
              </w:rPr>
              <w:t xml:space="preserve"> LAIKYMO SĄLYGOS</w:t>
            </w:r>
          </w:p>
        </w:tc>
      </w:tr>
    </w:tbl>
    <w:p w14:paraId="43FAD852" w14:textId="77777777" w:rsidR="00A8300C" w:rsidRPr="003044FA" w:rsidRDefault="00A8300C" w:rsidP="00422368">
      <w:pPr>
        <w:rPr>
          <w:lang w:val="lt-LT"/>
        </w:rPr>
      </w:pPr>
    </w:p>
    <w:p w14:paraId="09499C75" w14:textId="77777777" w:rsidR="00A8300C" w:rsidRPr="003044FA" w:rsidRDefault="00A8300C" w:rsidP="00422368">
      <w:pPr>
        <w:rPr>
          <w:lang w:val="lt-LT"/>
        </w:rPr>
      </w:pPr>
    </w:p>
    <w:p w14:paraId="6803DFBC" w14:textId="77777777" w:rsidR="00A8300C" w:rsidRPr="003044FA" w:rsidRDefault="00A8300C" w:rsidP="00422368">
      <w:pPr>
        <w:rPr>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8"/>
      </w:tblGrid>
      <w:tr w:rsidR="00A8300C" w:rsidRPr="003044FA" w14:paraId="7C2D7FF9" w14:textId="77777777">
        <w:tc>
          <w:tcPr>
            <w:tcW w:w="9286" w:type="dxa"/>
          </w:tcPr>
          <w:p w14:paraId="77AB2814" w14:textId="77777777" w:rsidR="00A8300C" w:rsidRPr="003044FA" w:rsidRDefault="00A8300C">
            <w:pPr>
              <w:ind w:left="567" w:hanging="567"/>
              <w:rPr>
                <w:b/>
                <w:bCs/>
                <w:caps/>
                <w:lang w:val="lt-LT"/>
              </w:rPr>
            </w:pPr>
            <w:r w:rsidRPr="003044FA">
              <w:rPr>
                <w:b/>
                <w:bCs/>
                <w:caps/>
                <w:lang w:val="lt-LT"/>
              </w:rPr>
              <w:t>12.</w:t>
            </w:r>
            <w:r w:rsidRPr="003044FA">
              <w:rPr>
                <w:b/>
                <w:bCs/>
                <w:caps/>
                <w:lang w:val="lt-LT"/>
              </w:rPr>
              <w:tab/>
              <w:t>SpecialiosIOS nesunaudoto veterinarinio vaisto ar atliekų naikinimo nuostatos, Jei būtina</w:t>
            </w:r>
          </w:p>
        </w:tc>
      </w:tr>
    </w:tbl>
    <w:p w14:paraId="78936545" w14:textId="77777777" w:rsidR="00A8300C" w:rsidRPr="003044FA" w:rsidRDefault="00A8300C" w:rsidP="00422368">
      <w:pPr>
        <w:rPr>
          <w:lang w:val="lt-LT"/>
        </w:rPr>
      </w:pPr>
    </w:p>
    <w:p w14:paraId="49A104F9" w14:textId="77777777" w:rsidR="00A8300C" w:rsidRPr="003044FA" w:rsidRDefault="00A8300C" w:rsidP="00422368">
      <w:pPr>
        <w:rPr>
          <w:lang w:val="lt-LT"/>
        </w:rPr>
      </w:pPr>
    </w:p>
    <w:p w14:paraId="41489681" w14:textId="77777777" w:rsidR="00A8300C" w:rsidRPr="003044FA" w:rsidRDefault="00A8300C" w:rsidP="00422368">
      <w:pPr>
        <w:rPr>
          <w:lang w:val="lt-LT"/>
        </w:rPr>
      </w:pPr>
    </w:p>
    <w:p w14:paraId="18C2A8BC" w14:textId="77777777" w:rsidR="00A8300C" w:rsidRPr="003044FA" w:rsidRDefault="00A8300C" w:rsidP="00422368">
      <w:pPr>
        <w:pBdr>
          <w:top w:val="single" w:sz="4" w:space="1" w:color="auto"/>
          <w:left w:val="single" w:sz="4" w:space="4" w:color="auto"/>
          <w:bottom w:val="single" w:sz="4" w:space="1" w:color="auto"/>
          <w:right w:val="single" w:sz="4" w:space="4" w:color="auto"/>
        </w:pBdr>
        <w:ind w:left="567" w:hanging="567"/>
        <w:rPr>
          <w:lang w:val="lt-LT"/>
        </w:rPr>
      </w:pPr>
      <w:r w:rsidRPr="003044FA">
        <w:rPr>
          <w:b/>
          <w:bCs/>
          <w:caps/>
          <w:lang w:val="lt-LT"/>
        </w:rPr>
        <w:t>13.</w:t>
      </w:r>
      <w:r w:rsidRPr="003044FA">
        <w:rPr>
          <w:b/>
          <w:bCs/>
          <w:caps/>
          <w:lang w:val="lt-LT"/>
        </w:rPr>
        <w:tab/>
        <w:t>NUORODA „TIK VETERINARINIAM NAUDOJIMUI“ IR TIEKIMO BEI NAUDOJIMO SĄLYGOS AR APRIBOJIMAI</w:t>
      </w:r>
      <w:r w:rsidRPr="003044FA">
        <w:rPr>
          <w:b/>
          <w:bCs/>
          <w:lang w:val="lt-LT"/>
        </w:rPr>
        <w:t xml:space="preserve">, JEI TAIKYTINA </w:t>
      </w:r>
    </w:p>
    <w:p w14:paraId="7ECFEDEA" w14:textId="77777777" w:rsidR="00A8300C" w:rsidRPr="003044FA" w:rsidRDefault="00A8300C" w:rsidP="00422368">
      <w:pPr>
        <w:rPr>
          <w:lang w:val="lt-LT"/>
        </w:rPr>
      </w:pPr>
    </w:p>
    <w:p w14:paraId="09E71E00" w14:textId="77777777" w:rsidR="00A8300C" w:rsidRPr="003044FA" w:rsidRDefault="00A8300C" w:rsidP="00422368">
      <w:pPr>
        <w:rPr>
          <w:lang w:val="lt-LT"/>
        </w:rPr>
      </w:pPr>
      <w:r w:rsidRPr="003044FA">
        <w:rPr>
          <w:lang w:val="lt-LT"/>
        </w:rPr>
        <w:t>Tik veterinariniam naudojimui. Parduodama tik su veterinariniu receptu.</w:t>
      </w:r>
    </w:p>
    <w:p w14:paraId="0276A060" w14:textId="77777777" w:rsidR="00A8300C" w:rsidRPr="003044FA" w:rsidRDefault="00A8300C" w:rsidP="00422368">
      <w:pPr>
        <w:rPr>
          <w:lang w:val="lt-LT"/>
        </w:rPr>
      </w:pPr>
    </w:p>
    <w:p w14:paraId="1BF32319" w14:textId="77777777" w:rsidR="00A8300C" w:rsidRPr="003044FA" w:rsidRDefault="00A8300C" w:rsidP="00422368">
      <w:pPr>
        <w:rPr>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8"/>
      </w:tblGrid>
      <w:tr w:rsidR="00A8300C" w:rsidRPr="003044FA" w14:paraId="716074A3" w14:textId="77777777">
        <w:tc>
          <w:tcPr>
            <w:tcW w:w="9286" w:type="dxa"/>
          </w:tcPr>
          <w:p w14:paraId="59962D9B" w14:textId="77777777" w:rsidR="00A8300C" w:rsidRPr="003044FA" w:rsidRDefault="00A8300C">
            <w:pPr>
              <w:ind w:left="567" w:hanging="567"/>
              <w:rPr>
                <w:b/>
                <w:bCs/>
                <w:caps/>
                <w:lang w:val="lt-LT"/>
              </w:rPr>
            </w:pPr>
            <w:r w:rsidRPr="003044FA">
              <w:rPr>
                <w:b/>
                <w:bCs/>
                <w:caps/>
                <w:lang w:val="lt-LT"/>
              </w:rPr>
              <w:t>14.</w:t>
            </w:r>
            <w:r w:rsidRPr="003044FA">
              <w:rPr>
                <w:b/>
                <w:bCs/>
                <w:caps/>
                <w:lang w:val="lt-LT"/>
              </w:rPr>
              <w:tab/>
              <w:t>NUORODA „saugoti nuo vaikų“</w:t>
            </w:r>
          </w:p>
        </w:tc>
      </w:tr>
    </w:tbl>
    <w:p w14:paraId="1C678F8C" w14:textId="77777777" w:rsidR="00A8300C" w:rsidRPr="003044FA" w:rsidRDefault="00A8300C" w:rsidP="00422368">
      <w:pPr>
        <w:rPr>
          <w:lang w:val="lt-LT"/>
        </w:rPr>
      </w:pPr>
    </w:p>
    <w:p w14:paraId="4BFAAAED" w14:textId="77777777" w:rsidR="00A8300C" w:rsidRPr="003044FA" w:rsidRDefault="00A8300C" w:rsidP="00422368">
      <w:pPr>
        <w:rPr>
          <w:lang w:val="lt-LT"/>
        </w:rPr>
      </w:pPr>
    </w:p>
    <w:p w14:paraId="6A7C215C" w14:textId="77777777" w:rsidR="00A8300C" w:rsidRPr="003044FA" w:rsidRDefault="00A8300C" w:rsidP="00422368">
      <w:pPr>
        <w:rPr>
          <w:lang w:val="lt-LT"/>
        </w:rPr>
      </w:pPr>
    </w:p>
    <w:p w14:paraId="3718A967" w14:textId="77777777" w:rsidR="00A8300C" w:rsidRPr="003044FA" w:rsidRDefault="00A8300C" w:rsidP="00422368">
      <w:pPr>
        <w:pBdr>
          <w:top w:val="single" w:sz="4" w:space="1" w:color="auto"/>
          <w:left w:val="single" w:sz="4" w:space="4" w:color="auto"/>
          <w:bottom w:val="single" w:sz="4" w:space="1" w:color="auto"/>
          <w:right w:val="single" w:sz="4" w:space="4" w:color="auto"/>
        </w:pBdr>
        <w:ind w:left="567" w:hanging="567"/>
        <w:rPr>
          <w:b/>
          <w:bCs/>
          <w:lang w:val="lt-LT"/>
        </w:rPr>
      </w:pPr>
      <w:r w:rsidRPr="003044FA">
        <w:rPr>
          <w:b/>
          <w:bCs/>
          <w:lang w:val="lt-LT"/>
        </w:rPr>
        <w:t>15.</w:t>
      </w:r>
      <w:r w:rsidRPr="003044FA">
        <w:rPr>
          <w:b/>
          <w:bCs/>
          <w:lang w:val="lt-LT"/>
        </w:rPr>
        <w:tab/>
      </w:r>
      <w:r w:rsidRPr="003044FA">
        <w:rPr>
          <w:b/>
          <w:bCs/>
          <w:caps/>
          <w:lang w:val="lt-LT"/>
        </w:rPr>
        <w:t>REGISTRUOTOJO PAVADINIMAS IR ADRESAS</w:t>
      </w:r>
    </w:p>
    <w:p w14:paraId="4827AC3C" w14:textId="77777777" w:rsidR="00A8300C" w:rsidRPr="003044FA" w:rsidRDefault="00A8300C" w:rsidP="00422368">
      <w:pPr>
        <w:rPr>
          <w:lang w:val="lt-LT"/>
        </w:rPr>
      </w:pPr>
    </w:p>
    <w:p w14:paraId="35074F24" w14:textId="77777777" w:rsidR="00A8300C" w:rsidRPr="003044FA" w:rsidRDefault="00A8300C" w:rsidP="00422368">
      <w:pPr>
        <w:tabs>
          <w:tab w:val="left" w:pos="0"/>
        </w:tabs>
        <w:rPr>
          <w:lang w:val="lt-LT"/>
        </w:rPr>
      </w:pPr>
      <w:r w:rsidRPr="003044FA">
        <w:rPr>
          <w:lang w:val="lt-LT"/>
        </w:rPr>
        <w:t>Boehringer Ingelheim Vetmedica GmbH</w:t>
      </w:r>
    </w:p>
    <w:p w14:paraId="7473EDA5" w14:textId="77777777" w:rsidR="00A8300C" w:rsidRPr="003044FA" w:rsidRDefault="00A8300C" w:rsidP="00422368">
      <w:pPr>
        <w:tabs>
          <w:tab w:val="left" w:pos="0"/>
        </w:tabs>
        <w:rPr>
          <w:lang w:val="lt-LT"/>
        </w:rPr>
      </w:pPr>
      <w:r w:rsidRPr="003044FA">
        <w:rPr>
          <w:lang w:val="lt-LT"/>
        </w:rPr>
        <w:t>VOKIETIJA</w:t>
      </w:r>
    </w:p>
    <w:p w14:paraId="1E70BD6B" w14:textId="77777777" w:rsidR="00A8300C" w:rsidRPr="003044FA" w:rsidRDefault="00A8300C" w:rsidP="00422368">
      <w:pPr>
        <w:pStyle w:val="EndnoteText"/>
        <w:tabs>
          <w:tab w:val="left" w:pos="0"/>
        </w:tabs>
        <w:rPr>
          <w:lang w:val="lt-LT"/>
        </w:rPr>
      </w:pPr>
    </w:p>
    <w:p w14:paraId="661F69B1" w14:textId="77777777" w:rsidR="00A8300C" w:rsidRPr="003044FA" w:rsidRDefault="00A8300C" w:rsidP="00422368">
      <w:pPr>
        <w:rPr>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58"/>
      </w:tblGrid>
      <w:tr w:rsidR="00A8300C" w:rsidRPr="003044FA" w14:paraId="08A8D26A" w14:textId="77777777">
        <w:tc>
          <w:tcPr>
            <w:tcW w:w="9286" w:type="dxa"/>
          </w:tcPr>
          <w:p w14:paraId="5E269180" w14:textId="77777777" w:rsidR="00A8300C" w:rsidRPr="003044FA" w:rsidRDefault="00A8300C">
            <w:pPr>
              <w:ind w:left="567" w:hanging="567"/>
              <w:rPr>
                <w:b/>
                <w:bCs/>
                <w:caps/>
                <w:lang w:val="lt-LT"/>
              </w:rPr>
            </w:pPr>
            <w:r w:rsidRPr="003044FA">
              <w:rPr>
                <w:b/>
                <w:bCs/>
                <w:caps/>
                <w:lang w:val="lt-LT"/>
              </w:rPr>
              <w:t>16.</w:t>
            </w:r>
            <w:r w:rsidRPr="003044FA">
              <w:rPr>
                <w:b/>
                <w:bCs/>
                <w:caps/>
                <w:lang w:val="lt-LT"/>
              </w:rPr>
              <w:tab/>
              <w:t>rEGISTRACIJOs teisės NUMERIS (-IAI)</w:t>
            </w:r>
          </w:p>
        </w:tc>
      </w:tr>
    </w:tbl>
    <w:p w14:paraId="4F9CEA19" w14:textId="77777777" w:rsidR="00A8300C" w:rsidRPr="003044FA" w:rsidRDefault="00A8300C" w:rsidP="00422368">
      <w:pPr>
        <w:rPr>
          <w:lang w:val="lt-LT"/>
        </w:rPr>
      </w:pPr>
    </w:p>
    <w:p w14:paraId="51CDA6C2" w14:textId="77777777" w:rsidR="00A8300C" w:rsidRPr="003044FA" w:rsidRDefault="00A8300C" w:rsidP="00422368">
      <w:pPr>
        <w:tabs>
          <w:tab w:val="left" w:pos="0"/>
        </w:tabs>
        <w:rPr>
          <w:highlight w:val="lightGray"/>
          <w:lang w:val="lt-LT"/>
        </w:rPr>
      </w:pPr>
      <w:r w:rsidRPr="003044FA">
        <w:rPr>
          <w:highlight w:val="lightGray"/>
          <w:lang w:val="lt-LT"/>
        </w:rPr>
        <w:t>EU/2/97/004/051 100 ml</w:t>
      </w:r>
    </w:p>
    <w:p w14:paraId="59834CF9" w14:textId="77777777" w:rsidR="00A8300C" w:rsidRPr="003044FA" w:rsidRDefault="00A8300C" w:rsidP="00422368">
      <w:pPr>
        <w:tabs>
          <w:tab w:val="left" w:pos="0"/>
        </w:tabs>
        <w:rPr>
          <w:highlight w:val="lightGray"/>
          <w:lang w:val="lt-LT"/>
        </w:rPr>
      </w:pPr>
      <w:r w:rsidRPr="003044FA">
        <w:rPr>
          <w:highlight w:val="lightGray"/>
          <w:lang w:val="lt-LT"/>
        </w:rPr>
        <w:t xml:space="preserve">EU/2/97/004/053 12 x 100 ml </w:t>
      </w:r>
    </w:p>
    <w:p w14:paraId="1D2CC6E6" w14:textId="77777777" w:rsidR="00A8300C" w:rsidRPr="003044FA" w:rsidRDefault="00A8300C" w:rsidP="00422368">
      <w:pPr>
        <w:ind w:left="567" w:hanging="567"/>
        <w:rPr>
          <w:lang w:val="lt-LT"/>
        </w:rPr>
      </w:pPr>
    </w:p>
    <w:p w14:paraId="59D7223F" w14:textId="77777777" w:rsidR="00A8300C" w:rsidRPr="003044FA" w:rsidRDefault="00A8300C" w:rsidP="00422368">
      <w:pPr>
        <w:ind w:left="567" w:hanging="567"/>
        <w:rPr>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287"/>
      </w:tblGrid>
      <w:tr w:rsidR="00A8300C" w:rsidRPr="003044FA" w14:paraId="7DFEFCB4" w14:textId="77777777">
        <w:tc>
          <w:tcPr>
            <w:tcW w:w="9287" w:type="dxa"/>
          </w:tcPr>
          <w:p w14:paraId="2D49A9AC" w14:textId="77777777" w:rsidR="00A8300C" w:rsidRPr="003044FA" w:rsidRDefault="00A8300C">
            <w:pPr>
              <w:ind w:left="567" w:hanging="567"/>
              <w:rPr>
                <w:b/>
                <w:bCs/>
                <w:lang w:val="lt-LT"/>
              </w:rPr>
            </w:pPr>
            <w:r w:rsidRPr="003044FA">
              <w:rPr>
                <w:b/>
                <w:bCs/>
                <w:lang w:val="lt-LT"/>
              </w:rPr>
              <w:t>17.</w:t>
            </w:r>
            <w:r w:rsidRPr="003044FA">
              <w:rPr>
                <w:b/>
                <w:bCs/>
                <w:lang w:val="lt-LT"/>
              </w:rPr>
              <w:tab/>
              <w:t>GAMINTOJO SERIJOS NUMERIS</w:t>
            </w:r>
          </w:p>
        </w:tc>
      </w:tr>
    </w:tbl>
    <w:p w14:paraId="3A3181B3" w14:textId="77777777" w:rsidR="00A8300C" w:rsidRPr="003044FA" w:rsidRDefault="00A8300C" w:rsidP="00422368">
      <w:pPr>
        <w:ind w:left="567" w:hanging="567"/>
        <w:rPr>
          <w:lang w:val="lt-LT"/>
        </w:rPr>
      </w:pPr>
    </w:p>
    <w:p w14:paraId="184970B1" w14:textId="77777777" w:rsidR="00A8300C" w:rsidRPr="003044FA" w:rsidRDefault="00A8300C" w:rsidP="00422368">
      <w:pPr>
        <w:rPr>
          <w:lang w:val="lt-LT"/>
        </w:rPr>
      </w:pPr>
      <w:r w:rsidRPr="003044FA">
        <w:rPr>
          <w:lang w:val="lt-LT"/>
        </w:rPr>
        <w:t>Lot {numeris}</w:t>
      </w:r>
    </w:p>
    <w:p w14:paraId="547506C6" w14:textId="77777777" w:rsidR="00A8300C" w:rsidRPr="003044FA" w:rsidRDefault="00A8300C" w:rsidP="00422368">
      <w:pPr>
        <w:ind w:left="546" w:hanging="546"/>
        <w:rPr>
          <w:caps/>
          <w:lang w:val="lt-LT"/>
        </w:rPr>
      </w:pPr>
      <w:r w:rsidRPr="003044FA">
        <w:rPr>
          <w:lang w:val="lt-LT"/>
        </w:rPr>
        <w:br w:type="page"/>
      </w:r>
    </w:p>
    <w:p w14:paraId="2891B6EB" w14:textId="77777777" w:rsidR="00A8300C" w:rsidRPr="003044FA" w:rsidRDefault="00A8300C" w:rsidP="00422368">
      <w:pPr>
        <w:pBdr>
          <w:top w:val="single" w:sz="4" w:space="1" w:color="auto"/>
          <w:left w:val="single" w:sz="4" w:space="4" w:color="auto"/>
          <w:bottom w:val="single" w:sz="4" w:space="1" w:color="auto"/>
          <w:right w:val="single" w:sz="4" w:space="4" w:color="auto"/>
        </w:pBdr>
        <w:rPr>
          <w:lang w:val="lt-LT"/>
        </w:rPr>
      </w:pPr>
      <w:r w:rsidRPr="003044FA">
        <w:rPr>
          <w:b/>
          <w:bCs/>
          <w:caps/>
          <w:lang w:val="lt-LT"/>
        </w:rPr>
        <w:lastRenderedPageBreak/>
        <w:t>MINIMALŪS DUOMENYS, kurie turi būti ANT MAŽŲ PIRMINIŲ PAKUOČIŲ</w:t>
      </w:r>
      <w:r w:rsidRPr="003044FA">
        <w:rPr>
          <w:b/>
          <w:bCs/>
          <w:lang w:val="lt-LT"/>
        </w:rPr>
        <w:t xml:space="preserve"> </w:t>
      </w:r>
    </w:p>
    <w:p w14:paraId="792318CE" w14:textId="77777777" w:rsidR="00A8300C" w:rsidRPr="003044FA" w:rsidRDefault="00A8300C" w:rsidP="00422368">
      <w:pPr>
        <w:pBdr>
          <w:top w:val="single" w:sz="4" w:space="1" w:color="auto"/>
          <w:left w:val="single" w:sz="4" w:space="4" w:color="auto"/>
          <w:bottom w:val="single" w:sz="4" w:space="1" w:color="auto"/>
          <w:right w:val="single" w:sz="4" w:space="4" w:color="auto"/>
        </w:pBdr>
        <w:rPr>
          <w:lang w:val="lt-LT"/>
        </w:rPr>
      </w:pPr>
    </w:p>
    <w:p w14:paraId="527B82F5" w14:textId="58C4ABAD" w:rsidR="00A8300C" w:rsidRPr="003044FA" w:rsidRDefault="007C798B" w:rsidP="00422368">
      <w:pPr>
        <w:pBdr>
          <w:top w:val="single" w:sz="4" w:space="1" w:color="auto"/>
          <w:left w:val="single" w:sz="4" w:space="4" w:color="auto"/>
          <w:bottom w:val="single" w:sz="4" w:space="1" w:color="auto"/>
          <w:right w:val="single" w:sz="4" w:space="4" w:color="auto"/>
        </w:pBdr>
        <w:rPr>
          <w:lang w:val="lt-LT"/>
        </w:rPr>
      </w:pPr>
      <w:r>
        <w:rPr>
          <w:b/>
          <w:bCs/>
          <w:lang w:val="lt-LT"/>
        </w:rPr>
        <w:t>Flakonas</w:t>
      </w:r>
      <w:r w:rsidR="00A8300C" w:rsidRPr="003044FA">
        <w:rPr>
          <w:b/>
          <w:bCs/>
          <w:lang w:val="lt-LT"/>
        </w:rPr>
        <w:t xml:space="preserve">, 50 ml </w:t>
      </w:r>
    </w:p>
    <w:p w14:paraId="675BCF09" w14:textId="77777777" w:rsidR="00A8300C" w:rsidRPr="003044FA" w:rsidRDefault="00A8300C" w:rsidP="00422368">
      <w:pPr>
        <w:rPr>
          <w:lang w:val="lt-LT"/>
        </w:rPr>
      </w:pPr>
    </w:p>
    <w:p w14:paraId="48228AE6" w14:textId="77777777" w:rsidR="00A8300C" w:rsidRPr="003044FA" w:rsidRDefault="00A8300C" w:rsidP="00422368">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1.</w:t>
      </w:r>
      <w:r w:rsidRPr="003044FA">
        <w:rPr>
          <w:b/>
          <w:bCs/>
          <w:lang w:val="lt-LT"/>
        </w:rPr>
        <w:tab/>
        <w:t>VETERINARINIO VAISTO PAVADINIMAS</w:t>
      </w:r>
    </w:p>
    <w:p w14:paraId="70377258" w14:textId="77777777" w:rsidR="00A8300C" w:rsidRPr="003044FA" w:rsidRDefault="00A8300C" w:rsidP="00422368">
      <w:pPr>
        <w:rPr>
          <w:lang w:val="lt-LT"/>
        </w:rPr>
      </w:pPr>
    </w:p>
    <w:p w14:paraId="1A2A7D2D" w14:textId="77777777" w:rsidR="00A8300C" w:rsidRPr="003044FA" w:rsidRDefault="00A8300C" w:rsidP="00422368">
      <w:pPr>
        <w:rPr>
          <w:lang w:val="lt-LT"/>
        </w:rPr>
      </w:pPr>
      <w:r w:rsidRPr="003044FA">
        <w:rPr>
          <w:lang w:val="lt-LT"/>
        </w:rPr>
        <w:t>Metacam 40 mg/ml, injekcinis tirpalas</w:t>
      </w:r>
      <w:r w:rsidRPr="003044FA" w:rsidDel="000F36E4">
        <w:rPr>
          <w:lang w:val="lt-LT"/>
        </w:rPr>
        <w:t xml:space="preserve"> </w:t>
      </w:r>
      <w:r w:rsidRPr="003044FA">
        <w:rPr>
          <w:lang w:val="lt-LT"/>
        </w:rPr>
        <w:t>galvijams ir arkliams</w:t>
      </w:r>
    </w:p>
    <w:p w14:paraId="6B10EDB4" w14:textId="0BFAFC9E" w:rsidR="00A8300C" w:rsidRPr="003044FA" w:rsidRDefault="00A8300C" w:rsidP="00422368">
      <w:pPr>
        <w:rPr>
          <w:lang w:val="lt-LT"/>
        </w:rPr>
      </w:pPr>
      <w:r>
        <w:rPr>
          <w:lang w:val="lt-LT"/>
        </w:rPr>
        <w:t>M</w:t>
      </w:r>
      <w:r w:rsidRPr="003044FA">
        <w:rPr>
          <w:lang w:val="lt-LT"/>
        </w:rPr>
        <w:t>eloksikamas</w:t>
      </w:r>
    </w:p>
    <w:p w14:paraId="037C01BD" w14:textId="77777777" w:rsidR="00A8300C" w:rsidRPr="003044FA" w:rsidRDefault="00A8300C" w:rsidP="00422368">
      <w:pPr>
        <w:rPr>
          <w:lang w:val="lt-LT" w:eastAsia="de-DE"/>
        </w:rPr>
      </w:pPr>
    </w:p>
    <w:p w14:paraId="475B6023" w14:textId="77777777" w:rsidR="00A8300C" w:rsidRPr="003044FA" w:rsidRDefault="00A8300C" w:rsidP="00422368">
      <w:pPr>
        <w:rPr>
          <w:lang w:val="lt-LT"/>
        </w:rPr>
      </w:pPr>
    </w:p>
    <w:p w14:paraId="17840C90" w14:textId="77777777" w:rsidR="00A8300C" w:rsidRPr="003044FA" w:rsidRDefault="00A8300C" w:rsidP="00422368">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2.</w:t>
      </w:r>
      <w:r w:rsidRPr="003044FA">
        <w:rPr>
          <w:b/>
          <w:bCs/>
          <w:lang w:val="lt-LT"/>
        </w:rPr>
        <w:tab/>
        <w:t>VEIKLIOSIOS (-IŲJŲ) MEDŽIAGOS (-Ų) KIEKIS</w:t>
      </w:r>
    </w:p>
    <w:p w14:paraId="3FE2AEBA" w14:textId="77777777" w:rsidR="00A8300C" w:rsidRPr="003044FA" w:rsidRDefault="00A8300C" w:rsidP="00422368">
      <w:pPr>
        <w:rPr>
          <w:lang w:val="lt-LT"/>
        </w:rPr>
      </w:pPr>
    </w:p>
    <w:p w14:paraId="7655FB2C" w14:textId="77777777" w:rsidR="00A8300C" w:rsidRPr="003044FA" w:rsidRDefault="00A8300C" w:rsidP="00422368">
      <w:pPr>
        <w:tabs>
          <w:tab w:val="left" w:pos="1418"/>
        </w:tabs>
        <w:rPr>
          <w:lang w:val="lt-LT" w:eastAsia="de-DE"/>
        </w:rPr>
      </w:pPr>
      <w:r w:rsidRPr="003044FA">
        <w:rPr>
          <w:lang w:val="lt-LT" w:eastAsia="de-DE"/>
        </w:rPr>
        <w:t>Meloksikamas 40 mg/ml.</w:t>
      </w:r>
    </w:p>
    <w:p w14:paraId="5B91AC83" w14:textId="77777777" w:rsidR="00A8300C" w:rsidRPr="003044FA" w:rsidRDefault="00A8300C" w:rsidP="00422368">
      <w:pPr>
        <w:rPr>
          <w:lang w:val="lt-LT"/>
        </w:rPr>
      </w:pPr>
    </w:p>
    <w:p w14:paraId="7E93FC39" w14:textId="77777777" w:rsidR="00A8300C" w:rsidRPr="003044FA" w:rsidRDefault="00A8300C" w:rsidP="00422368">
      <w:pPr>
        <w:rPr>
          <w:lang w:val="lt-LT"/>
        </w:rPr>
      </w:pPr>
    </w:p>
    <w:p w14:paraId="0E40005C" w14:textId="77777777" w:rsidR="00A8300C" w:rsidRPr="003044FA" w:rsidRDefault="00A8300C" w:rsidP="00422368">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3.</w:t>
      </w:r>
      <w:r w:rsidRPr="003044FA">
        <w:rPr>
          <w:b/>
          <w:bCs/>
          <w:lang w:val="lt-LT"/>
        </w:rPr>
        <w:tab/>
        <w:t xml:space="preserve">KIEKIS </w:t>
      </w:r>
      <w:r w:rsidRPr="003044FA">
        <w:rPr>
          <w:b/>
          <w:bCs/>
          <w:caps/>
          <w:lang w:val="lt-LT"/>
        </w:rPr>
        <w:t>(SVORIS, TŪRIS AR DOZIŲ SKAIČIUS)</w:t>
      </w:r>
    </w:p>
    <w:p w14:paraId="485A8165" w14:textId="77777777" w:rsidR="00A8300C" w:rsidRPr="003044FA" w:rsidRDefault="00A8300C" w:rsidP="00422368">
      <w:pPr>
        <w:rPr>
          <w:lang w:val="lt-LT"/>
        </w:rPr>
      </w:pPr>
    </w:p>
    <w:p w14:paraId="5322CD77" w14:textId="77777777" w:rsidR="00A8300C" w:rsidRPr="003044FA" w:rsidRDefault="00A8300C" w:rsidP="00422368">
      <w:pPr>
        <w:rPr>
          <w:lang w:val="lt-LT"/>
        </w:rPr>
      </w:pPr>
      <w:r w:rsidRPr="003044FA">
        <w:rPr>
          <w:lang w:val="lt-LT"/>
        </w:rPr>
        <w:t>50 ml</w:t>
      </w:r>
    </w:p>
    <w:p w14:paraId="79313CE5" w14:textId="77777777" w:rsidR="00A8300C" w:rsidRPr="003044FA" w:rsidRDefault="00A8300C" w:rsidP="00422368">
      <w:pPr>
        <w:rPr>
          <w:lang w:val="lt-LT"/>
        </w:rPr>
      </w:pPr>
    </w:p>
    <w:p w14:paraId="70FA2841" w14:textId="77777777" w:rsidR="00A8300C" w:rsidRPr="003044FA" w:rsidRDefault="00A8300C" w:rsidP="00422368">
      <w:pPr>
        <w:rPr>
          <w:lang w:val="lt-LT"/>
        </w:rPr>
      </w:pPr>
    </w:p>
    <w:p w14:paraId="47E74A9C" w14:textId="77777777" w:rsidR="00A8300C" w:rsidRPr="003044FA" w:rsidRDefault="00A8300C" w:rsidP="00422368">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4.</w:t>
      </w:r>
      <w:r w:rsidRPr="003044FA">
        <w:rPr>
          <w:b/>
          <w:bCs/>
          <w:lang w:val="lt-LT"/>
        </w:rPr>
        <w:tab/>
        <w:t>NAUDOJIMO BŪDAS (-AI)</w:t>
      </w:r>
    </w:p>
    <w:p w14:paraId="0F262C66" w14:textId="77777777" w:rsidR="00A8300C" w:rsidRPr="003044FA" w:rsidRDefault="00A8300C" w:rsidP="00422368">
      <w:pPr>
        <w:rPr>
          <w:lang w:val="lt-LT" w:eastAsia="de-DE"/>
        </w:rPr>
      </w:pPr>
    </w:p>
    <w:p w14:paraId="468203D8" w14:textId="51ACF355" w:rsidR="00A8300C" w:rsidRPr="003044FA" w:rsidRDefault="00A8300C" w:rsidP="00674A71">
      <w:pPr>
        <w:rPr>
          <w:lang w:val="lt-LT"/>
        </w:rPr>
      </w:pPr>
      <w:r w:rsidRPr="003044FA">
        <w:rPr>
          <w:u w:val="single"/>
          <w:lang w:val="lt-LT"/>
        </w:rPr>
        <w:t>Galvijams:</w:t>
      </w:r>
      <w:r w:rsidRPr="003044FA">
        <w:rPr>
          <w:lang w:val="lt-LT"/>
        </w:rPr>
        <w:t xml:space="preserve"> s.c., i.v.</w:t>
      </w:r>
    </w:p>
    <w:p w14:paraId="04DA578E" w14:textId="72FFEDC0" w:rsidR="00A8300C" w:rsidRPr="003044FA" w:rsidRDefault="00A8300C" w:rsidP="00674A71">
      <w:pPr>
        <w:rPr>
          <w:lang w:val="lt-LT"/>
        </w:rPr>
      </w:pPr>
      <w:r w:rsidRPr="003044FA">
        <w:rPr>
          <w:u w:val="single"/>
          <w:lang w:val="lt-LT"/>
        </w:rPr>
        <w:t>Arkliams:</w:t>
      </w:r>
      <w:r w:rsidRPr="003044FA">
        <w:rPr>
          <w:lang w:val="lt-LT"/>
        </w:rPr>
        <w:t xml:space="preserve"> i.v.</w:t>
      </w:r>
    </w:p>
    <w:p w14:paraId="475D8D25" w14:textId="77777777" w:rsidR="00A8300C" w:rsidRPr="003044FA" w:rsidRDefault="00A8300C" w:rsidP="00422368">
      <w:pPr>
        <w:rPr>
          <w:lang w:val="lt-LT"/>
        </w:rPr>
      </w:pPr>
    </w:p>
    <w:p w14:paraId="6AFCA4DF" w14:textId="77777777" w:rsidR="00A8300C" w:rsidRPr="003044FA" w:rsidRDefault="00A8300C" w:rsidP="00422368">
      <w:pPr>
        <w:rPr>
          <w:lang w:val="lt-LT"/>
        </w:rPr>
      </w:pPr>
    </w:p>
    <w:p w14:paraId="794DF672" w14:textId="77777777" w:rsidR="00A8300C" w:rsidRPr="003044FA" w:rsidRDefault="00A8300C" w:rsidP="00422368">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5.</w:t>
      </w:r>
      <w:r w:rsidRPr="003044FA">
        <w:rPr>
          <w:b/>
          <w:bCs/>
          <w:lang w:val="lt-LT"/>
        </w:rPr>
        <w:tab/>
        <w:t>IŠLAUKA</w:t>
      </w:r>
    </w:p>
    <w:p w14:paraId="3EF461EF" w14:textId="77777777" w:rsidR="00A8300C" w:rsidRPr="003044FA" w:rsidRDefault="00A8300C" w:rsidP="00422368">
      <w:pPr>
        <w:pStyle w:val="EndnoteText"/>
        <w:tabs>
          <w:tab w:val="clear" w:pos="567"/>
          <w:tab w:val="left" w:pos="708"/>
        </w:tabs>
        <w:rPr>
          <w:lang w:val="lt-LT"/>
        </w:rPr>
      </w:pPr>
    </w:p>
    <w:p w14:paraId="405DE4AB" w14:textId="54D5124C" w:rsidR="00A8300C" w:rsidRPr="003044FA" w:rsidRDefault="00A8300C" w:rsidP="00422368">
      <w:pPr>
        <w:pStyle w:val="BodyText"/>
        <w:tabs>
          <w:tab w:val="left" w:pos="1276"/>
          <w:tab w:val="left" w:pos="2552"/>
        </w:tabs>
        <w:jc w:val="left"/>
        <w:rPr>
          <w:lang w:val="lt-LT"/>
        </w:rPr>
      </w:pPr>
      <w:r w:rsidRPr="003044FA">
        <w:rPr>
          <w:lang w:val="lt-LT"/>
        </w:rPr>
        <w:t>Išlauk</w:t>
      </w:r>
      <w:r w:rsidR="001D1CE2">
        <w:rPr>
          <w:lang w:val="lt-LT"/>
        </w:rPr>
        <w:t>a</w:t>
      </w:r>
      <w:r w:rsidRPr="003044FA">
        <w:rPr>
          <w:lang w:val="lt-LT"/>
        </w:rPr>
        <w:t>:</w:t>
      </w:r>
    </w:p>
    <w:p w14:paraId="6D1A3B9A" w14:textId="0D2BD251" w:rsidR="00A8300C" w:rsidRPr="003044FA" w:rsidRDefault="00A8300C" w:rsidP="00422368">
      <w:pPr>
        <w:pStyle w:val="BodyText"/>
        <w:tabs>
          <w:tab w:val="left" w:pos="1418"/>
          <w:tab w:val="left" w:pos="2552"/>
        </w:tabs>
        <w:jc w:val="left"/>
        <w:rPr>
          <w:lang w:val="lt-LT"/>
        </w:rPr>
      </w:pPr>
      <w:r w:rsidRPr="003044FA">
        <w:rPr>
          <w:u w:val="single"/>
          <w:lang w:val="lt-LT"/>
        </w:rPr>
        <w:t xml:space="preserve">galvijų </w:t>
      </w:r>
      <w:r w:rsidRPr="003044FA">
        <w:rPr>
          <w:b/>
          <w:bCs/>
          <w:lang w:val="lt-LT"/>
        </w:rPr>
        <w:tab/>
      </w:r>
      <w:r w:rsidRPr="003044FA">
        <w:rPr>
          <w:lang w:val="lt-LT"/>
        </w:rPr>
        <w:t>skerdienai ir subproduktams – 15 parų, pienui – 5 paros</w:t>
      </w:r>
      <w:r w:rsidR="001D1CE2">
        <w:rPr>
          <w:lang w:val="lt-LT"/>
        </w:rPr>
        <w:t>;</w:t>
      </w:r>
    </w:p>
    <w:p w14:paraId="226D67BA" w14:textId="77777777" w:rsidR="00A8300C" w:rsidRPr="003044FA" w:rsidRDefault="00A8300C" w:rsidP="00422368">
      <w:pPr>
        <w:rPr>
          <w:lang w:val="lt-LT"/>
        </w:rPr>
      </w:pPr>
      <w:r w:rsidRPr="003044FA">
        <w:rPr>
          <w:u w:val="single"/>
          <w:lang w:val="lt-LT"/>
        </w:rPr>
        <w:t xml:space="preserve">arklių </w:t>
      </w:r>
      <w:r w:rsidRPr="003044FA">
        <w:rPr>
          <w:lang w:val="lt-LT"/>
        </w:rPr>
        <w:tab/>
      </w:r>
      <w:r w:rsidRPr="003044FA">
        <w:rPr>
          <w:lang w:val="lt-LT"/>
        </w:rPr>
        <w:tab/>
        <w:t>skerdienai ir subproduktams – 5 paros.</w:t>
      </w:r>
    </w:p>
    <w:p w14:paraId="5A3109E2" w14:textId="7EE5D044" w:rsidR="00A8300C" w:rsidRPr="003044FA" w:rsidRDefault="00A8300C" w:rsidP="00422368">
      <w:pPr>
        <w:rPr>
          <w:lang w:val="lt-LT"/>
        </w:rPr>
      </w:pPr>
      <w:r w:rsidRPr="003044FA">
        <w:rPr>
          <w:lang w:val="lt-LT"/>
        </w:rPr>
        <w:t>Neregistruota</w:t>
      </w:r>
      <w:r w:rsidR="001D1CE2">
        <w:rPr>
          <w:lang w:val="lt-LT"/>
        </w:rPr>
        <w:t>s</w:t>
      </w:r>
      <w:r w:rsidRPr="003044FA">
        <w:rPr>
          <w:lang w:val="lt-LT"/>
        </w:rPr>
        <w:t xml:space="preserve"> naudoti kumelėms, kurių pienas skirtas žmonių maistui.</w:t>
      </w:r>
    </w:p>
    <w:p w14:paraId="26550F9A" w14:textId="77777777" w:rsidR="00A8300C" w:rsidRPr="003044FA" w:rsidRDefault="00A8300C" w:rsidP="00422368">
      <w:pPr>
        <w:rPr>
          <w:lang w:val="lt-LT"/>
        </w:rPr>
      </w:pPr>
    </w:p>
    <w:p w14:paraId="28443B06" w14:textId="77777777" w:rsidR="00A8300C" w:rsidRPr="003044FA" w:rsidRDefault="00A8300C" w:rsidP="00422368">
      <w:pPr>
        <w:rPr>
          <w:lang w:val="lt-LT"/>
        </w:rPr>
      </w:pPr>
    </w:p>
    <w:p w14:paraId="5C9911DF" w14:textId="77777777" w:rsidR="00A8300C" w:rsidRPr="003044FA" w:rsidRDefault="00A8300C" w:rsidP="00422368">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6.</w:t>
      </w:r>
      <w:r w:rsidRPr="003044FA">
        <w:rPr>
          <w:b/>
          <w:bCs/>
          <w:lang w:val="lt-LT"/>
        </w:rPr>
        <w:tab/>
        <w:t>SERIJOS NUMERIS</w:t>
      </w:r>
    </w:p>
    <w:p w14:paraId="774F76CB" w14:textId="77777777" w:rsidR="00A8300C" w:rsidRPr="003044FA" w:rsidRDefault="00A8300C" w:rsidP="00422368">
      <w:pPr>
        <w:rPr>
          <w:lang w:val="lt-LT"/>
        </w:rPr>
      </w:pPr>
    </w:p>
    <w:p w14:paraId="3E8D4155" w14:textId="77777777" w:rsidR="00A8300C" w:rsidRPr="003044FA" w:rsidRDefault="00A8300C" w:rsidP="00422368">
      <w:pPr>
        <w:rPr>
          <w:lang w:val="lt-LT"/>
        </w:rPr>
      </w:pPr>
      <w:r w:rsidRPr="003044FA">
        <w:rPr>
          <w:lang w:val="lt-LT"/>
        </w:rPr>
        <w:t>Lot {numeris}</w:t>
      </w:r>
    </w:p>
    <w:p w14:paraId="4C102FD2" w14:textId="77777777" w:rsidR="00A8300C" w:rsidRPr="003044FA" w:rsidRDefault="00A8300C" w:rsidP="00422368">
      <w:pPr>
        <w:rPr>
          <w:lang w:val="lt-LT"/>
        </w:rPr>
      </w:pPr>
    </w:p>
    <w:p w14:paraId="2407723E" w14:textId="77777777" w:rsidR="00A8300C" w:rsidRPr="003044FA" w:rsidRDefault="00A8300C" w:rsidP="00422368">
      <w:pPr>
        <w:rPr>
          <w:lang w:val="lt-LT"/>
        </w:rPr>
      </w:pPr>
    </w:p>
    <w:p w14:paraId="4CB67E07" w14:textId="77777777" w:rsidR="00A8300C" w:rsidRPr="003044FA" w:rsidRDefault="00A8300C" w:rsidP="00422368">
      <w:pPr>
        <w:pBdr>
          <w:top w:val="single" w:sz="4" w:space="1" w:color="auto"/>
          <w:left w:val="single" w:sz="4" w:space="4" w:color="auto"/>
          <w:bottom w:val="single" w:sz="4" w:space="1" w:color="auto"/>
          <w:right w:val="single" w:sz="4" w:space="4" w:color="auto"/>
        </w:pBdr>
        <w:ind w:left="567" w:hanging="567"/>
        <w:rPr>
          <w:lang w:val="lt-LT"/>
        </w:rPr>
      </w:pPr>
      <w:r w:rsidRPr="003044FA">
        <w:rPr>
          <w:b/>
          <w:bCs/>
          <w:lang w:val="lt-LT"/>
        </w:rPr>
        <w:t>7.</w:t>
      </w:r>
      <w:r w:rsidRPr="003044FA">
        <w:rPr>
          <w:b/>
          <w:bCs/>
          <w:lang w:val="lt-LT"/>
        </w:rPr>
        <w:tab/>
        <w:t>TINKAMUMO DATA</w:t>
      </w:r>
    </w:p>
    <w:p w14:paraId="100DB3A7" w14:textId="77777777" w:rsidR="00A8300C" w:rsidRPr="003044FA" w:rsidRDefault="00A8300C" w:rsidP="00422368">
      <w:pPr>
        <w:rPr>
          <w:lang w:val="lt-LT"/>
        </w:rPr>
      </w:pPr>
    </w:p>
    <w:p w14:paraId="78B1D0BA" w14:textId="77777777" w:rsidR="00A8300C" w:rsidRPr="003044FA" w:rsidRDefault="00A8300C" w:rsidP="00422368">
      <w:pPr>
        <w:rPr>
          <w:lang w:val="lt-LT"/>
        </w:rPr>
      </w:pPr>
      <w:r w:rsidRPr="003044FA">
        <w:rPr>
          <w:lang w:val="lt-LT"/>
        </w:rPr>
        <w:t>EXP {mėnuo/metai}</w:t>
      </w:r>
    </w:p>
    <w:p w14:paraId="58A15F36" w14:textId="77777777" w:rsidR="00A8300C" w:rsidRPr="003044FA" w:rsidRDefault="00A8300C" w:rsidP="00422368">
      <w:pPr>
        <w:rPr>
          <w:lang w:val="lt-LT"/>
        </w:rPr>
      </w:pPr>
      <w:r w:rsidRPr="003044FA">
        <w:rPr>
          <w:lang w:val="lt-LT"/>
        </w:rPr>
        <w:t>Pradūrus kamštelį, sunaudoti per 28 d.</w:t>
      </w:r>
    </w:p>
    <w:p w14:paraId="41CE8D55" w14:textId="77777777" w:rsidR="00A8300C" w:rsidRPr="003044FA" w:rsidRDefault="00A8300C" w:rsidP="00422368">
      <w:pPr>
        <w:rPr>
          <w:lang w:val="lt-LT"/>
        </w:rPr>
      </w:pPr>
    </w:p>
    <w:p w14:paraId="2C10D33E" w14:textId="77777777" w:rsidR="00A8300C" w:rsidRPr="003044FA" w:rsidRDefault="00A8300C" w:rsidP="00422368">
      <w:pPr>
        <w:rPr>
          <w:lang w:val="lt-LT"/>
        </w:rPr>
      </w:pPr>
    </w:p>
    <w:p w14:paraId="1C84B171" w14:textId="77777777" w:rsidR="00A8300C" w:rsidRPr="003044FA" w:rsidRDefault="00A8300C" w:rsidP="00422368">
      <w:pPr>
        <w:pBdr>
          <w:top w:val="single" w:sz="4" w:space="1" w:color="auto"/>
          <w:left w:val="single" w:sz="4" w:space="4" w:color="auto"/>
          <w:bottom w:val="single" w:sz="4" w:space="1" w:color="auto"/>
          <w:right w:val="single" w:sz="4" w:space="4" w:color="auto"/>
        </w:pBdr>
        <w:ind w:left="567" w:hanging="567"/>
        <w:rPr>
          <w:lang w:val="lt-LT"/>
        </w:rPr>
      </w:pPr>
      <w:r w:rsidRPr="003044FA">
        <w:rPr>
          <w:b/>
          <w:bCs/>
          <w:caps/>
          <w:lang w:val="lt-LT"/>
        </w:rPr>
        <w:t>8.</w:t>
      </w:r>
      <w:r w:rsidRPr="003044FA">
        <w:rPr>
          <w:b/>
          <w:bCs/>
          <w:caps/>
          <w:lang w:val="lt-LT"/>
        </w:rPr>
        <w:tab/>
        <w:t xml:space="preserve">NUORODA „TIK Veterinariniam naudojimui“ </w:t>
      </w:r>
    </w:p>
    <w:p w14:paraId="2997ED35" w14:textId="77777777" w:rsidR="00A8300C" w:rsidRPr="003044FA" w:rsidRDefault="00A8300C" w:rsidP="00422368">
      <w:pPr>
        <w:rPr>
          <w:lang w:val="lt-LT"/>
        </w:rPr>
      </w:pPr>
    </w:p>
    <w:p w14:paraId="4473C3B9" w14:textId="77777777" w:rsidR="00A8300C" w:rsidRPr="003044FA" w:rsidRDefault="00A8300C" w:rsidP="00422368">
      <w:pPr>
        <w:rPr>
          <w:lang w:val="lt-LT"/>
        </w:rPr>
      </w:pPr>
      <w:r w:rsidRPr="003044FA">
        <w:rPr>
          <w:lang w:val="lt-LT"/>
        </w:rPr>
        <w:t>Tik veterinariniam naudojimui.</w:t>
      </w:r>
    </w:p>
    <w:p w14:paraId="28287643" w14:textId="77777777" w:rsidR="00A8300C" w:rsidRPr="003044FA" w:rsidRDefault="00A8300C" w:rsidP="00521F16">
      <w:pPr>
        <w:tabs>
          <w:tab w:val="left" w:pos="0"/>
        </w:tabs>
        <w:ind w:left="720" w:hanging="720"/>
        <w:rPr>
          <w:lang w:val="lt-LT"/>
        </w:rPr>
      </w:pPr>
      <w:r w:rsidRPr="003044FA">
        <w:rPr>
          <w:lang w:val="lt-LT"/>
        </w:rPr>
        <w:br w:type="page"/>
      </w:r>
    </w:p>
    <w:p w14:paraId="334DAAF4" w14:textId="77777777" w:rsidR="00A8300C" w:rsidRPr="003044FA" w:rsidRDefault="00A8300C" w:rsidP="00521F16">
      <w:pPr>
        <w:tabs>
          <w:tab w:val="left" w:pos="0"/>
        </w:tabs>
        <w:ind w:left="720" w:hanging="720"/>
        <w:rPr>
          <w:lang w:val="lt-LT"/>
        </w:rPr>
      </w:pPr>
    </w:p>
    <w:p w14:paraId="45A41879" w14:textId="77777777" w:rsidR="00A8300C" w:rsidRPr="003044FA" w:rsidRDefault="00A8300C" w:rsidP="00521F16">
      <w:pPr>
        <w:tabs>
          <w:tab w:val="left" w:pos="0"/>
        </w:tabs>
        <w:ind w:left="720" w:hanging="720"/>
        <w:rPr>
          <w:lang w:val="lt-LT"/>
        </w:rPr>
      </w:pPr>
    </w:p>
    <w:p w14:paraId="434BBEE3" w14:textId="77777777" w:rsidR="00A8300C" w:rsidRPr="003044FA" w:rsidRDefault="00A8300C" w:rsidP="00521F16">
      <w:pPr>
        <w:tabs>
          <w:tab w:val="left" w:pos="0"/>
        </w:tabs>
        <w:ind w:left="720" w:hanging="720"/>
        <w:rPr>
          <w:lang w:val="lt-LT"/>
        </w:rPr>
      </w:pPr>
    </w:p>
    <w:p w14:paraId="4BE6D7A4" w14:textId="77777777" w:rsidR="00A8300C" w:rsidRPr="003044FA" w:rsidRDefault="00A8300C" w:rsidP="00521F16">
      <w:pPr>
        <w:tabs>
          <w:tab w:val="left" w:pos="0"/>
        </w:tabs>
        <w:ind w:left="720" w:hanging="720"/>
        <w:rPr>
          <w:lang w:val="lt-LT"/>
        </w:rPr>
      </w:pPr>
    </w:p>
    <w:p w14:paraId="71EB8BDC" w14:textId="77777777" w:rsidR="00A8300C" w:rsidRPr="003044FA" w:rsidRDefault="00A8300C" w:rsidP="00521F16">
      <w:pPr>
        <w:tabs>
          <w:tab w:val="left" w:pos="0"/>
        </w:tabs>
        <w:ind w:left="720" w:hanging="720"/>
        <w:rPr>
          <w:lang w:val="lt-LT"/>
        </w:rPr>
      </w:pPr>
    </w:p>
    <w:p w14:paraId="74617C97" w14:textId="77777777" w:rsidR="00A8300C" w:rsidRPr="003044FA" w:rsidRDefault="00A8300C" w:rsidP="00521F16">
      <w:pPr>
        <w:tabs>
          <w:tab w:val="left" w:pos="0"/>
        </w:tabs>
        <w:ind w:left="720" w:hanging="720"/>
        <w:rPr>
          <w:lang w:val="lt-LT"/>
        </w:rPr>
      </w:pPr>
    </w:p>
    <w:p w14:paraId="5AF5AEDB" w14:textId="77777777" w:rsidR="00A8300C" w:rsidRPr="003044FA" w:rsidRDefault="00A8300C" w:rsidP="00521F16">
      <w:pPr>
        <w:tabs>
          <w:tab w:val="left" w:pos="0"/>
        </w:tabs>
        <w:ind w:left="720" w:hanging="720"/>
        <w:rPr>
          <w:lang w:val="lt-LT"/>
        </w:rPr>
      </w:pPr>
    </w:p>
    <w:p w14:paraId="1E41E718" w14:textId="77777777" w:rsidR="00A8300C" w:rsidRPr="003044FA" w:rsidRDefault="00A8300C" w:rsidP="00521F16">
      <w:pPr>
        <w:tabs>
          <w:tab w:val="left" w:pos="0"/>
        </w:tabs>
        <w:ind w:left="720" w:hanging="720"/>
        <w:rPr>
          <w:lang w:val="lt-LT"/>
        </w:rPr>
      </w:pPr>
    </w:p>
    <w:p w14:paraId="614B4DE5" w14:textId="77777777" w:rsidR="00A8300C" w:rsidRPr="003044FA" w:rsidRDefault="00A8300C" w:rsidP="00521F16">
      <w:pPr>
        <w:tabs>
          <w:tab w:val="left" w:pos="0"/>
        </w:tabs>
        <w:ind w:left="720" w:hanging="720"/>
        <w:rPr>
          <w:lang w:val="lt-LT"/>
        </w:rPr>
      </w:pPr>
    </w:p>
    <w:p w14:paraId="20F843A7" w14:textId="77777777" w:rsidR="00A8300C" w:rsidRPr="003044FA" w:rsidRDefault="00A8300C" w:rsidP="00521F16">
      <w:pPr>
        <w:tabs>
          <w:tab w:val="left" w:pos="0"/>
        </w:tabs>
        <w:ind w:left="720" w:hanging="720"/>
        <w:rPr>
          <w:lang w:val="lt-LT"/>
        </w:rPr>
      </w:pPr>
    </w:p>
    <w:p w14:paraId="6F482200" w14:textId="77777777" w:rsidR="00A8300C" w:rsidRPr="003044FA" w:rsidRDefault="00A8300C" w:rsidP="00521F16">
      <w:pPr>
        <w:tabs>
          <w:tab w:val="left" w:pos="0"/>
        </w:tabs>
        <w:ind w:left="720" w:hanging="720"/>
        <w:rPr>
          <w:lang w:val="lt-LT"/>
        </w:rPr>
      </w:pPr>
    </w:p>
    <w:p w14:paraId="3D4D4D04" w14:textId="77777777" w:rsidR="00A8300C" w:rsidRPr="003044FA" w:rsidRDefault="00A8300C" w:rsidP="00521F16">
      <w:pPr>
        <w:tabs>
          <w:tab w:val="left" w:pos="0"/>
        </w:tabs>
        <w:ind w:left="720" w:hanging="720"/>
        <w:rPr>
          <w:lang w:val="lt-LT"/>
        </w:rPr>
      </w:pPr>
    </w:p>
    <w:p w14:paraId="59906566" w14:textId="77777777" w:rsidR="00A8300C" w:rsidRPr="003044FA" w:rsidRDefault="00A8300C" w:rsidP="00521F16">
      <w:pPr>
        <w:tabs>
          <w:tab w:val="left" w:pos="0"/>
        </w:tabs>
        <w:ind w:left="720" w:hanging="720"/>
        <w:rPr>
          <w:lang w:val="lt-LT"/>
        </w:rPr>
      </w:pPr>
    </w:p>
    <w:p w14:paraId="138ED6D2" w14:textId="77777777" w:rsidR="00A8300C" w:rsidRPr="003044FA" w:rsidRDefault="00A8300C" w:rsidP="00521F16">
      <w:pPr>
        <w:tabs>
          <w:tab w:val="left" w:pos="0"/>
        </w:tabs>
        <w:ind w:left="720" w:hanging="720"/>
        <w:rPr>
          <w:lang w:val="lt-LT"/>
        </w:rPr>
      </w:pPr>
    </w:p>
    <w:p w14:paraId="69D3E4D1" w14:textId="77777777" w:rsidR="00A8300C" w:rsidRPr="003044FA" w:rsidRDefault="00A8300C" w:rsidP="00521F16">
      <w:pPr>
        <w:tabs>
          <w:tab w:val="left" w:pos="0"/>
        </w:tabs>
        <w:ind w:left="720" w:hanging="720"/>
        <w:rPr>
          <w:lang w:val="lt-LT"/>
        </w:rPr>
      </w:pPr>
    </w:p>
    <w:p w14:paraId="00FE1E6A" w14:textId="77777777" w:rsidR="00A8300C" w:rsidRPr="003044FA" w:rsidRDefault="00A8300C" w:rsidP="00521F16">
      <w:pPr>
        <w:tabs>
          <w:tab w:val="left" w:pos="0"/>
        </w:tabs>
        <w:ind w:left="720" w:hanging="720"/>
        <w:rPr>
          <w:lang w:val="lt-LT"/>
        </w:rPr>
      </w:pPr>
    </w:p>
    <w:p w14:paraId="2FE17EFB" w14:textId="77777777" w:rsidR="00A8300C" w:rsidRPr="003044FA" w:rsidRDefault="00A8300C" w:rsidP="00521F16">
      <w:pPr>
        <w:tabs>
          <w:tab w:val="left" w:pos="0"/>
        </w:tabs>
        <w:ind w:left="720" w:hanging="720"/>
        <w:rPr>
          <w:lang w:val="lt-LT"/>
        </w:rPr>
      </w:pPr>
    </w:p>
    <w:p w14:paraId="78D13F0B" w14:textId="77777777" w:rsidR="00A8300C" w:rsidRPr="003044FA" w:rsidRDefault="00A8300C" w:rsidP="00521F16">
      <w:pPr>
        <w:tabs>
          <w:tab w:val="left" w:pos="0"/>
        </w:tabs>
        <w:ind w:left="720" w:hanging="720"/>
        <w:rPr>
          <w:lang w:val="lt-LT"/>
        </w:rPr>
      </w:pPr>
    </w:p>
    <w:p w14:paraId="0E6C88DD" w14:textId="77777777" w:rsidR="00A8300C" w:rsidRPr="003044FA" w:rsidRDefault="00A8300C" w:rsidP="00521F16">
      <w:pPr>
        <w:tabs>
          <w:tab w:val="left" w:pos="0"/>
        </w:tabs>
        <w:ind w:left="720" w:hanging="720"/>
        <w:rPr>
          <w:lang w:val="lt-LT"/>
        </w:rPr>
      </w:pPr>
    </w:p>
    <w:p w14:paraId="74CB4BE4" w14:textId="77777777" w:rsidR="00A8300C" w:rsidRPr="003044FA" w:rsidRDefault="00A8300C" w:rsidP="00521F16">
      <w:pPr>
        <w:tabs>
          <w:tab w:val="left" w:pos="0"/>
        </w:tabs>
        <w:ind w:left="720" w:hanging="720"/>
        <w:rPr>
          <w:lang w:val="lt-LT"/>
        </w:rPr>
      </w:pPr>
    </w:p>
    <w:p w14:paraId="362B6037" w14:textId="77777777" w:rsidR="00A8300C" w:rsidRPr="003044FA" w:rsidRDefault="00A8300C" w:rsidP="00521F16">
      <w:pPr>
        <w:tabs>
          <w:tab w:val="left" w:pos="0"/>
        </w:tabs>
        <w:ind w:left="720" w:hanging="720"/>
        <w:rPr>
          <w:b/>
          <w:bCs/>
          <w:lang w:val="lt-LT"/>
        </w:rPr>
      </w:pPr>
    </w:p>
    <w:p w14:paraId="3916F785" w14:textId="77777777" w:rsidR="00A8300C" w:rsidRPr="003044FA" w:rsidRDefault="00A8300C" w:rsidP="00521F16">
      <w:pPr>
        <w:tabs>
          <w:tab w:val="left" w:pos="0"/>
        </w:tabs>
        <w:ind w:left="720" w:hanging="720"/>
        <w:rPr>
          <w:b/>
          <w:bCs/>
          <w:lang w:val="lt-LT"/>
        </w:rPr>
      </w:pPr>
    </w:p>
    <w:p w14:paraId="4122857A" w14:textId="77777777" w:rsidR="00A8300C" w:rsidRPr="003044FA" w:rsidRDefault="00A8300C" w:rsidP="00521F16">
      <w:pPr>
        <w:tabs>
          <w:tab w:val="left" w:pos="0"/>
        </w:tabs>
        <w:ind w:left="720" w:hanging="720"/>
        <w:jc w:val="center"/>
        <w:outlineLvl w:val="0"/>
        <w:rPr>
          <w:b/>
          <w:bCs/>
          <w:lang w:val="lt-LT"/>
        </w:rPr>
      </w:pPr>
      <w:r w:rsidRPr="003044FA">
        <w:rPr>
          <w:b/>
          <w:bCs/>
          <w:lang w:val="lt-LT"/>
        </w:rPr>
        <w:t>B. INFORMACINIS LAPELIS</w:t>
      </w:r>
    </w:p>
    <w:p w14:paraId="64678331" w14:textId="77777777" w:rsidR="00A8300C" w:rsidRPr="003044FA" w:rsidRDefault="00A8300C" w:rsidP="00521F16">
      <w:pPr>
        <w:ind w:left="567" w:hanging="567"/>
        <w:jc w:val="center"/>
        <w:rPr>
          <w:b/>
          <w:bCs/>
          <w:lang w:val="lt-LT"/>
        </w:rPr>
      </w:pPr>
      <w:r w:rsidRPr="003044FA">
        <w:rPr>
          <w:b/>
          <w:bCs/>
          <w:lang w:val="lt-LT"/>
        </w:rPr>
        <w:br w:type="page"/>
      </w:r>
      <w:r w:rsidRPr="003044FA">
        <w:rPr>
          <w:b/>
          <w:bCs/>
          <w:lang w:val="lt-LT"/>
        </w:rPr>
        <w:lastRenderedPageBreak/>
        <w:t>INFORMACINIS LAPELIS</w:t>
      </w:r>
    </w:p>
    <w:p w14:paraId="7220E1E3" w14:textId="77777777" w:rsidR="00A8300C" w:rsidRPr="003044FA" w:rsidRDefault="00A8300C" w:rsidP="00521F16">
      <w:pPr>
        <w:jc w:val="center"/>
        <w:outlineLvl w:val="1"/>
        <w:rPr>
          <w:b/>
          <w:bCs/>
          <w:lang w:val="lt-LT"/>
        </w:rPr>
      </w:pPr>
      <w:r w:rsidRPr="003044FA">
        <w:rPr>
          <w:b/>
          <w:bCs/>
          <w:lang w:val="lt-LT"/>
        </w:rPr>
        <w:t xml:space="preserve">Metacam </w:t>
      </w:r>
      <w:r w:rsidRPr="003044FA">
        <w:rPr>
          <w:b/>
          <w:bCs/>
          <w:caps/>
          <w:lang w:val="lt-LT"/>
        </w:rPr>
        <w:t>5</w:t>
      </w:r>
      <w:r w:rsidRPr="003044FA">
        <w:rPr>
          <w:b/>
          <w:bCs/>
          <w:lang w:val="lt-LT"/>
        </w:rPr>
        <w:t> mg/ml, injekcinis tirpalas galvijams ir kiaulėms</w:t>
      </w:r>
    </w:p>
    <w:p w14:paraId="7286C1AA" w14:textId="77777777" w:rsidR="00A8300C" w:rsidRPr="003044FA" w:rsidRDefault="00A8300C" w:rsidP="00521F16">
      <w:pPr>
        <w:rPr>
          <w:lang w:val="lt-LT"/>
        </w:rPr>
      </w:pPr>
    </w:p>
    <w:p w14:paraId="36C08EDE" w14:textId="77777777" w:rsidR="00A8300C" w:rsidRPr="003044FA" w:rsidRDefault="00A8300C" w:rsidP="00521F16">
      <w:pPr>
        <w:ind w:left="567" w:hanging="567"/>
        <w:rPr>
          <w:b/>
          <w:bCs/>
          <w:lang w:val="lt-LT"/>
        </w:rPr>
      </w:pPr>
      <w:r w:rsidRPr="003044FA">
        <w:rPr>
          <w:b/>
          <w:bCs/>
          <w:highlight w:val="lightGray"/>
          <w:lang w:val="lt-LT"/>
        </w:rPr>
        <w:t>1.</w:t>
      </w:r>
      <w:r w:rsidRPr="003044FA">
        <w:rPr>
          <w:b/>
          <w:bCs/>
          <w:lang w:val="lt-LT"/>
        </w:rPr>
        <w:tab/>
      </w:r>
      <w:r w:rsidRPr="003044FA">
        <w:rPr>
          <w:b/>
          <w:bCs/>
          <w:caps/>
          <w:lang w:val="lt-LT"/>
        </w:rPr>
        <w:t>REGISTRUOTOJO</w:t>
      </w:r>
      <w:r w:rsidRPr="003044FA">
        <w:rPr>
          <w:b/>
          <w:bCs/>
          <w:lang w:val="lt-LT"/>
        </w:rPr>
        <w:t xml:space="preserve"> IR </w:t>
      </w:r>
      <w:r w:rsidRPr="003044FA">
        <w:rPr>
          <w:b/>
          <w:bCs/>
          <w:caps/>
          <w:lang w:val="lt-LT"/>
        </w:rPr>
        <w:t xml:space="preserve">už vaisto serijos išleidimą EEE šalyse atsakingo </w:t>
      </w:r>
      <w:r w:rsidRPr="003044FA">
        <w:rPr>
          <w:b/>
          <w:bCs/>
          <w:lang w:val="lt-LT"/>
        </w:rPr>
        <w:t>GAMINTOJO, JEI JIE SKIRTINGI, PAVADINIMAS IR ADRESAS</w:t>
      </w:r>
    </w:p>
    <w:p w14:paraId="1435BB16" w14:textId="77777777" w:rsidR="00A8300C" w:rsidRPr="003044FA" w:rsidRDefault="00A8300C" w:rsidP="00521F16">
      <w:pPr>
        <w:rPr>
          <w:lang w:val="lt-LT"/>
        </w:rPr>
      </w:pPr>
    </w:p>
    <w:p w14:paraId="6C56E5B3" w14:textId="77777777" w:rsidR="00A8300C" w:rsidRPr="003044FA" w:rsidRDefault="00A8300C" w:rsidP="00521F16">
      <w:pPr>
        <w:rPr>
          <w:u w:val="single"/>
          <w:lang w:val="lt-LT"/>
        </w:rPr>
      </w:pPr>
      <w:r w:rsidRPr="003044FA">
        <w:rPr>
          <w:u w:val="single"/>
          <w:lang w:val="lt-LT"/>
        </w:rPr>
        <w:t>Registruotojas</w:t>
      </w:r>
    </w:p>
    <w:p w14:paraId="5CB6F265" w14:textId="77777777" w:rsidR="00A8300C" w:rsidRPr="003044FA" w:rsidRDefault="00A8300C" w:rsidP="00521F16">
      <w:pPr>
        <w:tabs>
          <w:tab w:val="left" w:pos="0"/>
        </w:tabs>
        <w:rPr>
          <w:lang w:val="lt-LT"/>
        </w:rPr>
      </w:pPr>
      <w:r w:rsidRPr="003044FA">
        <w:rPr>
          <w:lang w:val="lt-LT"/>
        </w:rPr>
        <w:t>Boehringer Ingelheim Vetmedica GmbH</w:t>
      </w:r>
    </w:p>
    <w:p w14:paraId="717DFBF5" w14:textId="77777777" w:rsidR="00A8300C" w:rsidRPr="003044FA" w:rsidRDefault="00A8300C" w:rsidP="00521F16">
      <w:pPr>
        <w:tabs>
          <w:tab w:val="left" w:pos="0"/>
        </w:tabs>
        <w:rPr>
          <w:lang w:val="lt-LT"/>
        </w:rPr>
      </w:pPr>
      <w:r w:rsidRPr="003044FA">
        <w:rPr>
          <w:lang w:val="lt-LT"/>
        </w:rPr>
        <w:t>55216 Ingelheim/Rhein</w:t>
      </w:r>
    </w:p>
    <w:p w14:paraId="0937DC18" w14:textId="77777777" w:rsidR="00A8300C" w:rsidRPr="003044FA" w:rsidRDefault="00A8300C" w:rsidP="00521F16">
      <w:pPr>
        <w:rPr>
          <w:caps/>
          <w:lang w:val="lt-LT"/>
        </w:rPr>
      </w:pPr>
      <w:r w:rsidRPr="003044FA">
        <w:rPr>
          <w:caps/>
          <w:lang w:val="lt-LT"/>
        </w:rPr>
        <w:t>Vokietija</w:t>
      </w:r>
    </w:p>
    <w:p w14:paraId="3F034263" w14:textId="77777777" w:rsidR="00A8300C" w:rsidRPr="003044FA" w:rsidRDefault="00A8300C" w:rsidP="00521F16">
      <w:pPr>
        <w:rPr>
          <w:lang w:val="lt-LT"/>
        </w:rPr>
      </w:pPr>
    </w:p>
    <w:p w14:paraId="7B16963F" w14:textId="77777777" w:rsidR="00A8300C" w:rsidRPr="003044FA" w:rsidRDefault="00A8300C" w:rsidP="00521F16">
      <w:pPr>
        <w:rPr>
          <w:u w:val="single"/>
          <w:lang w:val="lt-LT"/>
        </w:rPr>
      </w:pPr>
      <w:r w:rsidRPr="003044FA">
        <w:rPr>
          <w:u w:val="single"/>
          <w:lang w:val="lt-LT"/>
        </w:rPr>
        <w:t>Gamintojai, atsakingo už vaisto serijos išleidimą</w:t>
      </w:r>
    </w:p>
    <w:p w14:paraId="2C8ED743" w14:textId="77777777" w:rsidR="00A8300C" w:rsidRPr="003044FA" w:rsidRDefault="00A8300C" w:rsidP="00521F16">
      <w:pPr>
        <w:rPr>
          <w:lang w:val="lt-LT"/>
        </w:rPr>
      </w:pPr>
      <w:r w:rsidRPr="003044FA">
        <w:rPr>
          <w:lang w:val="lt-LT"/>
        </w:rPr>
        <w:t>Labiana Life Sciences S.A.</w:t>
      </w:r>
    </w:p>
    <w:p w14:paraId="7EE50039" w14:textId="77777777" w:rsidR="00A8300C" w:rsidRPr="003044FA" w:rsidRDefault="00A8300C" w:rsidP="00521F16">
      <w:pPr>
        <w:rPr>
          <w:lang w:val="lt-LT"/>
        </w:rPr>
      </w:pPr>
      <w:r w:rsidRPr="003044FA">
        <w:rPr>
          <w:lang w:val="lt-LT"/>
        </w:rPr>
        <w:t>Venus, 26</w:t>
      </w:r>
    </w:p>
    <w:p w14:paraId="32469793" w14:textId="77777777" w:rsidR="00A8300C" w:rsidRPr="003044FA" w:rsidRDefault="00A8300C" w:rsidP="00521F16">
      <w:pPr>
        <w:rPr>
          <w:lang w:val="lt-LT"/>
        </w:rPr>
      </w:pPr>
      <w:r w:rsidRPr="003044FA">
        <w:rPr>
          <w:lang w:val="lt-LT"/>
        </w:rPr>
        <w:t>Can Parellada Industrial</w:t>
      </w:r>
    </w:p>
    <w:p w14:paraId="5931A876" w14:textId="77777777" w:rsidR="00A8300C" w:rsidRPr="003044FA" w:rsidRDefault="00A8300C" w:rsidP="00521F16">
      <w:pPr>
        <w:rPr>
          <w:lang w:val="lt-LT"/>
        </w:rPr>
      </w:pPr>
      <w:r w:rsidRPr="003044FA">
        <w:rPr>
          <w:lang w:val="lt-LT"/>
        </w:rPr>
        <w:t>08228 Terrassa, Barcelona</w:t>
      </w:r>
    </w:p>
    <w:p w14:paraId="61188A56" w14:textId="77777777" w:rsidR="00A8300C" w:rsidRPr="003044FA" w:rsidRDefault="00A8300C" w:rsidP="00521F16">
      <w:pPr>
        <w:rPr>
          <w:caps/>
          <w:lang w:val="lt-LT"/>
        </w:rPr>
      </w:pPr>
      <w:r w:rsidRPr="003044FA">
        <w:rPr>
          <w:caps/>
          <w:lang w:val="lt-LT"/>
        </w:rPr>
        <w:t>Ispanija</w:t>
      </w:r>
    </w:p>
    <w:p w14:paraId="057FEC6C" w14:textId="77777777" w:rsidR="00A8300C" w:rsidRPr="003044FA" w:rsidRDefault="00A8300C" w:rsidP="00521F16">
      <w:pPr>
        <w:rPr>
          <w:lang w:val="lt-LT"/>
        </w:rPr>
      </w:pPr>
    </w:p>
    <w:p w14:paraId="179DA349" w14:textId="77777777" w:rsidR="00A8300C" w:rsidRPr="00B53003" w:rsidRDefault="00A8300C" w:rsidP="00AD3D53">
      <w:pPr>
        <w:widowControl w:val="0"/>
        <w:tabs>
          <w:tab w:val="left" w:pos="567"/>
        </w:tabs>
        <w:adjustRightInd w:val="0"/>
        <w:spacing w:line="260" w:lineRule="exact"/>
        <w:jc w:val="both"/>
        <w:textAlignment w:val="baseline"/>
        <w:rPr>
          <w:highlight w:val="lightGray"/>
          <w:lang w:val="lt-LT"/>
        </w:rPr>
      </w:pPr>
      <w:r w:rsidRPr="00B53003">
        <w:rPr>
          <w:highlight w:val="lightGray"/>
          <w:lang w:val="lt-LT"/>
        </w:rPr>
        <w:t>KVP Pharma + Veterinär Produkte GmbH</w:t>
      </w:r>
    </w:p>
    <w:p w14:paraId="158DD5E7" w14:textId="77777777" w:rsidR="00A8300C" w:rsidRPr="00B53003" w:rsidRDefault="00A8300C" w:rsidP="00631F45">
      <w:pPr>
        <w:widowControl w:val="0"/>
        <w:tabs>
          <w:tab w:val="left" w:pos="567"/>
        </w:tabs>
        <w:adjustRightInd w:val="0"/>
        <w:spacing w:line="260" w:lineRule="exact"/>
        <w:jc w:val="both"/>
        <w:textAlignment w:val="baseline"/>
        <w:rPr>
          <w:highlight w:val="lightGray"/>
          <w:lang w:val="lt-LT"/>
        </w:rPr>
      </w:pPr>
      <w:r w:rsidRPr="00B53003">
        <w:rPr>
          <w:highlight w:val="lightGray"/>
          <w:lang w:val="lt-LT"/>
        </w:rPr>
        <w:t>Projensdorfer Str. 324</w:t>
      </w:r>
    </w:p>
    <w:p w14:paraId="7D53C319" w14:textId="77777777" w:rsidR="00A8300C" w:rsidRPr="00B53003" w:rsidRDefault="00A8300C" w:rsidP="00AD3D53">
      <w:pPr>
        <w:widowControl w:val="0"/>
        <w:tabs>
          <w:tab w:val="left" w:pos="567"/>
        </w:tabs>
        <w:adjustRightInd w:val="0"/>
        <w:spacing w:line="260" w:lineRule="exact"/>
        <w:jc w:val="both"/>
        <w:textAlignment w:val="baseline"/>
        <w:rPr>
          <w:highlight w:val="lightGray"/>
          <w:lang w:val="lt-LT"/>
        </w:rPr>
      </w:pPr>
      <w:r w:rsidRPr="00B53003">
        <w:rPr>
          <w:highlight w:val="lightGray"/>
          <w:lang w:val="lt-LT"/>
        </w:rPr>
        <w:t>24106 Kiel</w:t>
      </w:r>
    </w:p>
    <w:p w14:paraId="1170A187" w14:textId="77777777" w:rsidR="00A8300C" w:rsidRPr="003044FA" w:rsidRDefault="00A8300C" w:rsidP="002D0082">
      <w:pPr>
        <w:rPr>
          <w:caps/>
          <w:lang w:val="lt-LT"/>
        </w:rPr>
      </w:pPr>
      <w:r w:rsidRPr="003044FA">
        <w:rPr>
          <w:caps/>
          <w:highlight w:val="lightGray"/>
          <w:lang w:val="lt-LT"/>
        </w:rPr>
        <w:t>Vokietija</w:t>
      </w:r>
    </w:p>
    <w:p w14:paraId="28F16CDF" w14:textId="77777777" w:rsidR="00A8300C" w:rsidRPr="00B53003" w:rsidRDefault="00A8300C" w:rsidP="00AD3D53">
      <w:pPr>
        <w:widowControl w:val="0"/>
        <w:tabs>
          <w:tab w:val="left" w:pos="567"/>
        </w:tabs>
        <w:adjustRightInd w:val="0"/>
        <w:spacing w:line="260" w:lineRule="exact"/>
        <w:jc w:val="both"/>
        <w:textAlignment w:val="baseline"/>
        <w:rPr>
          <w:lang w:val="lt-LT"/>
        </w:rPr>
      </w:pPr>
    </w:p>
    <w:p w14:paraId="50EA5CA9" w14:textId="77777777" w:rsidR="00A8300C" w:rsidRPr="003044FA" w:rsidRDefault="00A8300C" w:rsidP="00521F16">
      <w:pPr>
        <w:rPr>
          <w:lang w:val="lt-LT"/>
        </w:rPr>
      </w:pPr>
    </w:p>
    <w:p w14:paraId="49F19B55" w14:textId="77777777" w:rsidR="00A8300C" w:rsidRPr="003044FA" w:rsidRDefault="00A8300C" w:rsidP="00521F16">
      <w:pPr>
        <w:ind w:left="567" w:hanging="567"/>
        <w:rPr>
          <w:lang w:val="lt-LT"/>
        </w:rPr>
      </w:pPr>
      <w:r w:rsidRPr="003044FA">
        <w:rPr>
          <w:b/>
          <w:bCs/>
          <w:highlight w:val="lightGray"/>
          <w:lang w:val="lt-LT"/>
        </w:rPr>
        <w:t>2.</w:t>
      </w:r>
      <w:r w:rsidRPr="003044FA">
        <w:rPr>
          <w:b/>
          <w:bCs/>
          <w:lang w:val="lt-LT"/>
        </w:rPr>
        <w:tab/>
        <w:t>VETERINARINIO VAISTO PAVADINIMAS</w:t>
      </w:r>
    </w:p>
    <w:p w14:paraId="54E0E0D9" w14:textId="77777777" w:rsidR="00A8300C" w:rsidRPr="003044FA" w:rsidRDefault="00A8300C" w:rsidP="00521F16">
      <w:pPr>
        <w:rPr>
          <w:lang w:val="lt-LT"/>
        </w:rPr>
      </w:pPr>
    </w:p>
    <w:p w14:paraId="521EBDEC" w14:textId="77777777" w:rsidR="00A8300C" w:rsidRPr="003044FA" w:rsidRDefault="00A8300C" w:rsidP="00521F16">
      <w:pPr>
        <w:rPr>
          <w:lang w:val="lt-LT"/>
        </w:rPr>
      </w:pPr>
      <w:r w:rsidRPr="003044FA">
        <w:rPr>
          <w:lang w:val="lt-LT"/>
        </w:rPr>
        <w:t xml:space="preserve">Metacam </w:t>
      </w:r>
      <w:r w:rsidRPr="003044FA">
        <w:rPr>
          <w:caps/>
          <w:lang w:val="lt-LT"/>
        </w:rPr>
        <w:t>5</w:t>
      </w:r>
      <w:r w:rsidRPr="003044FA">
        <w:rPr>
          <w:lang w:val="lt-LT"/>
        </w:rPr>
        <w:t> mg/ml, injekcinis tirpalas galvijams ir kiaulėms</w:t>
      </w:r>
    </w:p>
    <w:p w14:paraId="0068DF74" w14:textId="77777777" w:rsidR="00A8300C" w:rsidRPr="003044FA" w:rsidRDefault="00A8300C" w:rsidP="00521F16">
      <w:pPr>
        <w:rPr>
          <w:lang w:val="lt-LT"/>
        </w:rPr>
      </w:pPr>
      <w:r w:rsidRPr="003044FA">
        <w:rPr>
          <w:lang w:val="lt-LT"/>
        </w:rPr>
        <w:t>Meloksikamas</w:t>
      </w:r>
    </w:p>
    <w:p w14:paraId="52511B03" w14:textId="77777777" w:rsidR="00A8300C" w:rsidRPr="003044FA" w:rsidRDefault="00A8300C" w:rsidP="00521F16">
      <w:pPr>
        <w:rPr>
          <w:lang w:val="lt-LT"/>
        </w:rPr>
      </w:pPr>
    </w:p>
    <w:p w14:paraId="0C8632F0" w14:textId="77777777" w:rsidR="00A8300C" w:rsidRPr="003044FA" w:rsidRDefault="00A8300C" w:rsidP="00521F16">
      <w:pPr>
        <w:rPr>
          <w:lang w:val="lt-LT"/>
        </w:rPr>
      </w:pPr>
    </w:p>
    <w:p w14:paraId="135CD1D2" w14:textId="77777777" w:rsidR="00A8300C" w:rsidRPr="003044FA" w:rsidRDefault="00A8300C" w:rsidP="00521F16">
      <w:pPr>
        <w:ind w:left="567" w:hanging="567"/>
        <w:rPr>
          <w:lang w:val="lt-LT"/>
        </w:rPr>
      </w:pPr>
      <w:r w:rsidRPr="003044FA">
        <w:rPr>
          <w:b/>
          <w:bCs/>
          <w:highlight w:val="lightGray"/>
          <w:lang w:val="lt-LT"/>
        </w:rPr>
        <w:t>3.</w:t>
      </w:r>
      <w:r w:rsidRPr="003044FA">
        <w:rPr>
          <w:b/>
          <w:bCs/>
          <w:lang w:val="lt-LT"/>
        </w:rPr>
        <w:tab/>
      </w:r>
      <w:r w:rsidRPr="003044FA">
        <w:rPr>
          <w:b/>
          <w:bCs/>
          <w:caps/>
          <w:lang w:val="lt-LT"/>
        </w:rPr>
        <w:t xml:space="preserve">VEIKLIOJI (-IOSIOS) ir kitos MEDŽIAGos </w:t>
      </w:r>
    </w:p>
    <w:p w14:paraId="6AEA1457" w14:textId="77777777" w:rsidR="00A8300C" w:rsidRPr="003044FA" w:rsidRDefault="00A8300C" w:rsidP="00521F16">
      <w:pPr>
        <w:rPr>
          <w:lang w:val="lt-LT"/>
        </w:rPr>
      </w:pPr>
    </w:p>
    <w:p w14:paraId="311B5082" w14:textId="77777777" w:rsidR="00A8300C" w:rsidRPr="003044FA" w:rsidRDefault="00A8300C" w:rsidP="00521F16">
      <w:pPr>
        <w:rPr>
          <w:lang w:val="lt-LT"/>
        </w:rPr>
      </w:pPr>
      <w:r w:rsidRPr="003044FA">
        <w:rPr>
          <w:lang w:val="lt-LT"/>
        </w:rPr>
        <w:t>Viename mililitre yra:</w:t>
      </w:r>
    </w:p>
    <w:p w14:paraId="7FEC4B49" w14:textId="653025B2" w:rsidR="00A8300C" w:rsidRPr="003044FA" w:rsidRDefault="00A8300C" w:rsidP="000D4F73">
      <w:pPr>
        <w:tabs>
          <w:tab w:val="left" w:pos="1985"/>
        </w:tabs>
        <w:rPr>
          <w:lang w:val="lt-LT"/>
        </w:rPr>
      </w:pPr>
      <w:r w:rsidRPr="003044FA">
        <w:rPr>
          <w:lang w:val="lt-LT"/>
        </w:rPr>
        <w:t>meloksikamo</w:t>
      </w:r>
      <w:r w:rsidRPr="003044FA">
        <w:rPr>
          <w:lang w:val="lt-LT"/>
        </w:rPr>
        <w:tab/>
        <w:t>5 mg</w:t>
      </w:r>
      <w:r w:rsidR="002038D4">
        <w:rPr>
          <w:lang w:val="lt-LT"/>
        </w:rPr>
        <w:t>,</w:t>
      </w:r>
    </w:p>
    <w:p w14:paraId="27113B56" w14:textId="77777777" w:rsidR="00A8300C" w:rsidRPr="003044FA" w:rsidRDefault="00A8300C" w:rsidP="000D4F73">
      <w:pPr>
        <w:tabs>
          <w:tab w:val="left" w:pos="1985"/>
        </w:tabs>
        <w:rPr>
          <w:lang w:val="lt-LT"/>
        </w:rPr>
      </w:pPr>
      <w:r w:rsidRPr="003044FA">
        <w:rPr>
          <w:lang w:val="lt-LT"/>
        </w:rPr>
        <w:t>etanolio</w:t>
      </w:r>
      <w:r w:rsidRPr="003044FA">
        <w:rPr>
          <w:lang w:val="lt-LT"/>
        </w:rPr>
        <w:tab/>
        <w:t>150 mg.</w:t>
      </w:r>
    </w:p>
    <w:p w14:paraId="5B1E29FB" w14:textId="77777777" w:rsidR="00A8300C" w:rsidRPr="003044FA" w:rsidRDefault="00A8300C" w:rsidP="00521F16">
      <w:pPr>
        <w:rPr>
          <w:lang w:val="lt-LT"/>
        </w:rPr>
      </w:pPr>
    </w:p>
    <w:p w14:paraId="2F3D76EC" w14:textId="77777777" w:rsidR="00A8300C" w:rsidRPr="003044FA" w:rsidRDefault="00A8300C" w:rsidP="00521F16">
      <w:pPr>
        <w:rPr>
          <w:lang w:val="lt-LT"/>
        </w:rPr>
      </w:pPr>
      <w:r w:rsidRPr="003044FA">
        <w:rPr>
          <w:lang w:val="lt-LT"/>
        </w:rPr>
        <w:t>Skaidrus geltonas tirpalas.</w:t>
      </w:r>
    </w:p>
    <w:p w14:paraId="6408156C" w14:textId="77777777" w:rsidR="00A8300C" w:rsidRPr="003044FA" w:rsidRDefault="00A8300C" w:rsidP="00521F16">
      <w:pPr>
        <w:rPr>
          <w:lang w:val="lt-LT"/>
        </w:rPr>
      </w:pPr>
    </w:p>
    <w:p w14:paraId="252ABA56" w14:textId="77777777" w:rsidR="00A8300C" w:rsidRPr="003044FA" w:rsidRDefault="00A8300C" w:rsidP="00521F16">
      <w:pPr>
        <w:rPr>
          <w:lang w:val="lt-LT"/>
        </w:rPr>
      </w:pPr>
    </w:p>
    <w:p w14:paraId="733B3082" w14:textId="77777777" w:rsidR="00A8300C" w:rsidRPr="003044FA" w:rsidRDefault="00A8300C" w:rsidP="00521F16">
      <w:pPr>
        <w:tabs>
          <w:tab w:val="left" w:pos="540"/>
        </w:tabs>
        <w:ind w:left="567" w:hanging="567"/>
        <w:rPr>
          <w:b/>
          <w:bCs/>
          <w:caps/>
          <w:lang w:val="lt-LT"/>
        </w:rPr>
      </w:pPr>
      <w:r w:rsidRPr="003044FA">
        <w:rPr>
          <w:b/>
          <w:bCs/>
          <w:highlight w:val="lightGray"/>
          <w:lang w:val="lt-LT"/>
        </w:rPr>
        <w:t>4.</w:t>
      </w:r>
      <w:r w:rsidRPr="003044FA">
        <w:rPr>
          <w:b/>
          <w:bCs/>
          <w:lang w:val="lt-LT"/>
        </w:rPr>
        <w:tab/>
      </w:r>
      <w:r w:rsidRPr="003044FA">
        <w:rPr>
          <w:b/>
          <w:bCs/>
          <w:caps/>
          <w:lang w:val="lt-LT"/>
        </w:rPr>
        <w:t>INDIKACIJA (-OS)</w:t>
      </w:r>
    </w:p>
    <w:p w14:paraId="40C0DF11" w14:textId="77777777" w:rsidR="00A8300C" w:rsidRPr="003044FA" w:rsidRDefault="00A8300C" w:rsidP="00521F16">
      <w:pPr>
        <w:ind w:left="567" w:hanging="567"/>
        <w:rPr>
          <w:lang w:val="lt-LT"/>
        </w:rPr>
      </w:pPr>
    </w:p>
    <w:p w14:paraId="423A621F" w14:textId="77777777" w:rsidR="00A8300C" w:rsidRPr="003044FA" w:rsidRDefault="00A8300C" w:rsidP="00521F16">
      <w:pPr>
        <w:tabs>
          <w:tab w:val="center" w:pos="4536"/>
          <w:tab w:val="center" w:pos="8930"/>
        </w:tabs>
        <w:ind w:left="709" w:hanging="709"/>
        <w:rPr>
          <w:u w:val="single"/>
          <w:lang w:val="lt-LT"/>
        </w:rPr>
      </w:pPr>
      <w:r w:rsidRPr="003044FA">
        <w:rPr>
          <w:u w:val="single"/>
          <w:lang w:val="lt-LT"/>
        </w:rPr>
        <w:t>Galvijams</w:t>
      </w:r>
    </w:p>
    <w:p w14:paraId="54D31C06" w14:textId="77777777" w:rsidR="00A8300C" w:rsidRPr="003044FA" w:rsidRDefault="00A8300C" w:rsidP="00521F16">
      <w:pPr>
        <w:tabs>
          <w:tab w:val="center" w:pos="4536"/>
          <w:tab w:val="center" w:pos="8930"/>
        </w:tabs>
        <w:rPr>
          <w:lang w:val="lt-LT"/>
        </w:rPr>
      </w:pPr>
      <w:r w:rsidRPr="003044FA">
        <w:rPr>
          <w:lang w:val="lt-LT"/>
        </w:rPr>
        <w:t>Ūmine kvėpavimo takų infekcine liga sergantiems galvijams naudotinas kartu su atitinkamu gydymu antibiotikais klinikiniams simptomams mažinti.</w:t>
      </w:r>
    </w:p>
    <w:p w14:paraId="41E6E713" w14:textId="77777777" w:rsidR="00A8300C" w:rsidRPr="003044FA" w:rsidRDefault="00A8300C" w:rsidP="00521F16">
      <w:pPr>
        <w:rPr>
          <w:lang w:val="lt-LT"/>
        </w:rPr>
      </w:pPr>
      <w:r w:rsidRPr="003044FA">
        <w:rPr>
          <w:lang w:val="lt-LT"/>
        </w:rPr>
        <w:t>Viduriuojantiems vyresniems nei savaitės amžiaus veršeliams ir jauniems, nemelžiamiems galvijams skiriamas kartu su peroraliniu rehidraciniu gydymu klinikiniams simptomams mažinti.</w:t>
      </w:r>
    </w:p>
    <w:p w14:paraId="523B9606" w14:textId="77777777" w:rsidR="00A8300C" w:rsidRPr="003044FA" w:rsidRDefault="00A8300C" w:rsidP="00521F16">
      <w:pPr>
        <w:rPr>
          <w:lang w:val="lt-LT"/>
        </w:rPr>
      </w:pPr>
      <w:r w:rsidRPr="003044FA">
        <w:rPr>
          <w:lang w:val="lt-LT"/>
        </w:rPr>
        <w:t>Veršeliams pooperaciniam skausmui, pašalinus ragus, malšinti.</w:t>
      </w:r>
    </w:p>
    <w:p w14:paraId="52F74104" w14:textId="77777777" w:rsidR="00A8300C" w:rsidRPr="003044FA" w:rsidRDefault="00A8300C" w:rsidP="00521F16">
      <w:pPr>
        <w:rPr>
          <w:lang w:val="lt-LT"/>
        </w:rPr>
      </w:pPr>
    </w:p>
    <w:p w14:paraId="72861250" w14:textId="77777777" w:rsidR="00A8300C" w:rsidRPr="003044FA" w:rsidRDefault="00A8300C" w:rsidP="00521F16">
      <w:pPr>
        <w:ind w:left="709" w:hanging="709"/>
        <w:rPr>
          <w:u w:val="single"/>
          <w:lang w:val="lt-LT"/>
        </w:rPr>
      </w:pPr>
      <w:r w:rsidRPr="003044FA">
        <w:rPr>
          <w:u w:val="single"/>
          <w:lang w:val="lt-LT"/>
        </w:rPr>
        <w:t>Kiaulėms</w:t>
      </w:r>
    </w:p>
    <w:p w14:paraId="1C797B6E" w14:textId="77777777" w:rsidR="00A8300C" w:rsidRPr="003044FA" w:rsidRDefault="00A8300C" w:rsidP="00521F16">
      <w:pPr>
        <w:rPr>
          <w:lang w:val="lt-LT"/>
        </w:rPr>
      </w:pPr>
      <w:r w:rsidRPr="003044FA">
        <w:rPr>
          <w:lang w:val="lt-LT"/>
        </w:rPr>
        <w:t>Esant neinfekciniams lokomotoriniams sutrikimams, raišumo ir uždegimo simptomams mažinti.</w:t>
      </w:r>
    </w:p>
    <w:p w14:paraId="7B80E1E1" w14:textId="77777777" w:rsidR="00A8300C" w:rsidRPr="003044FA" w:rsidRDefault="00A8300C" w:rsidP="00521F16">
      <w:pPr>
        <w:rPr>
          <w:lang w:val="lt-LT"/>
        </w:rPr>
      </w:pPr>
      <w:r w:rsidRPr="003044FA">
        <w:rPr>
          <w:lang w:val="lt-LT"/>
        </w:rPr>
        <w:t>Su nedidelėmis minkštųjų audinių operacijomis, pvz., kastravimu, susijusiam pooperaciniam skausmui malšinti.</w:t>
      </w:r>
    </w:p>
    <w:p w14:paraId="1A667A6A" w14:textId="77777777" w:rsidR="00A8300C" w:rsidRPr="003044FA" w:rsidRDefault="00A8300C" w:rsidP="00521F16">
      <w:pPr>
        <w:rPr>
          <w:lang w:val="lt-LT"/>
        </w:rPr>
      </w:pPr>
    </w:p>
    <w:p w14:paraId="6872E9C8" w14:textId="77777777" w:rsidR="00A8300C" w:rsidRPr="003044FA" w:rsidRDefault="00A8300C" w:rsidP="00521F16">
      <w:pPr>
        <w:rPr>
          <w:lang w:val="lt-LT"/>
        </w:rPr>
      </w:pPr>
    </w:p>
    <w:p w14:paraId="1B7F7D1E" w14:textId="77777777" w:rsidR="00A8300C" w:rsidRPr="003044FA" w:rsidRDefault="00A8300C" w:rsidP="00AF0E3A">
      <w:pPr>
        <w:keepNext/>
        <w:ind w:left="567" w:hanging="567"/>
        <w:rPr>
          <w:lang w:val="lt-LT"/>
        </w:rPr>
      </w:pPr>
      <w:r w:rsidRPr="003044FA">
        <w:rPr>
          <w:b/>
          <w:bCs/>
          <w:highlight w:val="lightGray"/>
          <w:lang w:val="lt-LT"/>
        </w:rPr>
        <w:lastRenderedPageBreak/>
        <w:t>5.</w:t>
      </w:r>
      <w:r w:rsidRPr="003044FA">
        <w:rPr>
          <w:b/>
          <w:bCs/>
          <w:lang w:val="lt-LT"/>
        </w:rPr>
        <w:tab/>
        <w:t>KONTRAINDIKACIJOS</w:t>
      </w:r>
    </w:p>
    <w:p w14:paraId="04EFAB1D" w14:textId="77777777" w:rsidR="00A8300C" w:rsidRPr="003044FA" w:rsidRDefault="00A8300C" w:rsidP="00AF0E3A">
      <w:pPr>
        <w:keepNext/>
        <w:tabs>
          <w:tab w:val="left" w:pos="567"/>
          <w:tab w:val="center" w:pos="4153"/>
          <w:tab w:val="right" w:pos="8306"/>
        </w:tabs>
        <w:rPr>
          <w:lang w:val="lt-LT"/>
        </w:rPr>
      </w:pPr>
    </w:p>
    <w:p w14:paraId="79842863" w14:textId="77777777" w:rsidR="00A8300C" w:rsidRPr="003044FA" w:rsidRDefault="00A8300C" w:rsidP="00521F16">
      <w:pPr>
        <w:tabs>
          <w:tab w:val="left" w:pos="567"/>
          <w:tab w:val="right" w:pos="8306"/>
        </w:tabs>
        <w:rPr>
          <w:lang w:val="lt-LT"/>
        </w:rPr>
      </w:pPr>
      <w:r w:rsidRPr="003044FA">
        <w:rPr>
          <w:lang w:val="lt-LT"/>
        </w:rPr>
        <w:t>Negalima naudoti gyvūnams, sutrikus kepenų, širdies ar inkstų funkcijoms ir esant polinkiui kraujuoti, kai nustatyta skrandžio ir žarnyno opinių pažeidimų.</w:t>
      </w:r>
    </w:p>
    <w:p w14:paraId="5E0E4849" w14:textId="77777777" w:rsidR="00A8300C" w:rsidRPr="003044FA" w:rsidRDefault="00A8300C" w:rsidP="00521F16">
      <w:pPr>
        <w:rPr>
          <w:lang w:val="lt-LT"/>
        </w:rPr>
      </w:pPr>
      <w:r w:rsidRPr="003044FA">
        <w:rPr>
          <w:lang w:val="lt-LT"/>
        </w:rPr>
        <w:t>Negalima naudoti esant padidėjusiam jautrumui veikliajai ar bet kuriai iš pagalbinių medžiagų.</w:t>
      </w:r>
    </w:p>
    <w:p w14:paraId="64F80F21" w14:textId="77777777" w:rsidR="00A8300C" w:rsidRPr="003044FA" w:rsidRDefault="00A8300C" w:rsidP="00521F16">
      <w:pPr>
        <w:tabs>
          <w:tab w:val="left" w:pos="720"/>
        </w:tabs>
        <w:rPr>
          <w:lang w:val="lt-LT"/>
        </w:rPr>
      </w:pPr>
      <w:r w:rsidRPr="003044FA">
        <w:rPr>
          <w:lang w:val="lt-LT"/>
        </w:rPr>
        <w:t>Negalima naudoti jaunesniems kaip savaitės amžiaus viduriuojantiems galvijams gydyti.</w:t>
      </w:r>
    </w:p>
    <w:p w14:paraId="1B69536F" w14:textId="77777777" w:rsidR="00A8300C" w:rsidRPr="003044FA" w:rsidRDefault="00A8300C" w:rsidP="00521F16">
      <w:pPr>
        <w:rPr>
          <w:lang w:val="lt-LT"/>
        </w:rPr>
      </w:pPr>
      <w:r w:rsidRPr="003044FA">
        <w:rPr>
          <w:lang w:val="lt-LT"/>
        </w:rPr>
        <w:t>Negalima naudoti jaunesniems kaip 2 dienų amžiaus paršeliams.</w:t>
      </w:r>
    </w:p>
    <w:p w14:paraId="32B29920" w14:textId="77777777" w:rsidR="00A8300C" w:rsidRPr="003044FA" w:rsidRDefault="00A8300C" w:rsidP="00521F16">
      <w:pPr>
        <w:rPr>
          <w:lang w:val="lt-LT"/>
        </w:rPr>
      </w:pPr>
    </w:p>
    <w:p w14:paraId="08A92543" w14:textId="77777777" w:rsidR="00A8300C" w:rsidRPr="003044FA" w:rsidRDefault="00A8300C" w:rsidP="00521F16">
      <w:pPr>
        <w:rPr>
          <w:lang w:val="lt-LT"/>
        </w:rPr>
      </w:pPr>
    </w:p>
    <w:p w14:paraId="5C073D80" w14:textId="77777777" w:rsidR="00A8300C" w:rsidRPr="003044FA" w:rsidRDefault="00A8300C" w:rsidP="00521F16">
      <w:pPr>
        <w:ind w:left="567" w:hanging="567"/>
        <w:rPr>
          <w:b/>
          <w:bCs/>
          <w:caps/>
          <w:lang w:val="lt-LT"/>
        </w:rPr>
      </w:pPr>
      <w:r w:rsidRPr="003044FA">
        <w:rPr>
          <w:b/>
          <w:bCs/>
          <w:caps/>
          <w:highlight w:val="lightGray"/>
          <w:lang w:val="lt-LT"/>
        </w:rPr>
        <w:t>6.</w:t>
      </w:r>
      <w:r w:rsidRPr="003044FA">
        <w:rPr>
          <w:b/>
          <w:bCs/>
          <w:caps/>
          <w:lang w:val="lt-LT"/>
        </w:rPr>
        <w:tab/>
        <w:t xml:space="preserve">nepalankios REAKCIJOS </w:t>
      </w:r>
    </w:p>
    <w:p w14:paraId="1CCF4041" w14:textId="77777777" w:rsidR="00A8300C" w:rsidRPr="003044FA" w:rsidRDefault="00A8300C" w:rsidP="00521F16">
      <w:pPr>
        <w:rPr>
          <w:lang w:val="lt-LT"/>
        </w:rPr>
      </w:pPr>
    </w:p>
    <w:p w14:paraId="55E0AE8A" w14:textId="71DC663F" w:rsidR="00A8300C" w:rsidRPr="003044FA" w:rsidRDefault="00A8300C" w:rsidP="00521F16">
      <w:pPr>
        <w:tabs>
          <w:tab w:val="left" w:pos="567"/>
          <w:tab w:val="center" w:pos="4153"/>
          <w:tab w:val="right" w:pos="8306"/>
        </w:tabs>
        <w:rPr>
          <w:lang w:val="lt-LT"/>
        </w:rPr>
      </w:pPr>
      <w:r>
        <w:rPr>
          <w:lang w:val="lt-LT"/>
        </w:rPr>
        <w:t>Galvijų atveju k</w:t>
      </w:r>
      <w:r w:rsidRPr="003044FA">
        <w:rPr>
          <w:lang w:val="lt-LT"/>
        </w:rPr>
        <w:t>linikinių tyrimų metu mažiau kaip 10 % galvijų pastebėtas tik nedidelis trumpalaikis patinimas injekcijos po oda vietoje.</w:t>
      </w:r>
    </w:p>
    <w:p w14:paraId="2794D56D" w14:textId="77777777" w:rsidR="00A8300C" w:rsidRPr="003044FA" w:rsidRDefault="00A8300C" w:rsidP="00521F16">
      <w:pPr>
        <w:rPr>
          <w:lang w:val="lt-LT"/>
        </w:rPr>
      </w:pPr>
    </w:p>
    <w:p w14:paraId="13CC82A7" w14:textId="2F4B6518" w:rsidR="00A8300C" w:rsidRPr="003044FA" w:rsidRDefault="000C55AD" w:rsidP="00521F16">
      <w:pPr>
        <w:rPr>
          <w:lang w:val="lt-LT"/>
        </w:rPr>
      </w:pPr>
      <w:r w:rsidRPr="000C55AD">
        <w:rPr>
          <w:lang w:val="lt-LT"/>
        </w:rPr>
        <w:t xml:space="preserve">Remiantis pateikimo rinkai saugumo duomenimis, labai retais atvejais buvo pastebėtos </w:t>
      </w:r>
      <w:r w:rsidR="00A8300C" w:rsidRPr="003044FA">
        <w:rPr>
          <w:lang w:val="lt-LT"/>
        </w:rPr>
        <w:t xml:space="preserve">anafilaktoidinės reakcijos, kurios </w:t>
      </w:r>
      <w:r w:rsidR="00A8300C" w:rsidRPr="003044FA">
        <w:rPr>
          <w:lang w:val="lt-LT" w:eastAsia="de-DE"/>
        </w:rPr>
        <w:t>gali būti sunkios (įskaitant mirtinas)</w:t>
      </w:r>
      <w:r w:rsidR="00A8300C" w:rsidRPr="003044FA">
        <w:rPr>
          <w:lang w:val="lt-LT"/>
        </w:rPr>
        <w:t>. Tokiu atveju reikia gydyti simptomiškai.</w:t>
      </w:r>
    </w:p>
    <w:p w14:paraId="27BD0228" w14:textId="77777777" w:rsidR="00A8300C" w:rsidRPr="003044FA" w:rsidRDefault="00A8300C" w:rsidP="00521F16">
      <w:pPr>
        <w:rPr>
          <w:lang w:val="lt-LT"/>
        </w:rPr>
      </w:pPr>
    </w:p>
    <w:p w14:paraId="190888EF" w14:textId="77777777" w:rsidR="00A8300C" w:rsidRPr="003044FA" w:rsidRDefault="00A8300C" w:rsidP="00521F16">
      <w:pPr>
        <w:rPr>
          <w:lang w:val="lt-LT"/>
        </w:rPr>
      </w:pPr>
      <w:r w:rsidRPr="003044FA">
        <w:rPr>
          <w:lang w:val="lt-LT"/>
        </w:rPr>
        <w:t>Nepalankių reakcijų dažnumas nustatytas vadovaujantis tokia konvencija:</w:t>
      </w:r>
    </w:p>
    <w:p w14:paraId="7779E87A" w14:textId="77777777" w:rsidR="00A8300C" w:rsidRPr="003044FA" w:rsidRDefault="00A8300C" w:rsidP="00521F16">
      <w:pPr>
        <w:rPr>
          <w:lang w:val="lt-LT"/>
        </w:rPr>
      </w:pPr>
      <w:r w:rsidRPr="003044FA">
        <w:rPr>
          <w:lang w:val="lt-LT"/>
        </w:rPr>
        <w:t>- labai dažna (nepalankios reakcijos pasireiškė daugiau nei 1 iš 10 gydytų gyvūnų),</w:t>
      </w:r>
    </w:p>
    <w:p w14:paraId="1AD87E3E" w14:textId="77777777" w:rsidR="00A8300C" w:rsidRPr="003044FA" w:rsidRDefault="00A8300C" w:rsidP="00521F16">
      <w:pPr>
        <w:rPr>
          <w:lang w:val="lt-LT"/>
        </w:rPr>
      </w:pPr>
      <w:r w:rsidRPr="003044FA">
        <w:rPr>
          <w:lang w:val="lt-LT"/>
        </w:rPr>
        <w:t>- dažna (daugiau nei 1, bet mažiau nei 10 iš 100 gydytų gyvūnų),</w:t>
      </w:r>
    </w:p>
    <w:p w14:paraId="7E6FD5FA" w14:textId="77777777" w:rsidR="00A8300C" w:rsidRPr="003044FA" w:rsidRDefault="00A8300C" w:rsidP="00521F16">
      <w:pPr>
        <w:rPr>
          <w:i/>
          <w:iCs/>
          <w:lang w:val="lt-LT"/>
        </w:rPr>
      </w:pPr>
      <w:r w:rsidRPr="003044FA">
        <w:rPr>
          <w:lang w:val="lt-LT"/>
        </w:rPr>
        <w:t>- nedažna (daugiau nei 1, bet mažiau nei 10 iš 1 000 gydytų gyvūnų)</w:t>
      </w:r>
      <w:r w:rsidRPr="003044FA">
        <w:rPr>
          <w:i/>
          <w:iCs/>
          <w:lang w:val="lt-LT"/>
        </w:rPr>
        <w:t>,</w:t>
      </w:r>
    </w:p>
    <w:p w14:paraId="2370E6A3" w14:textId="77777777" w:rsidR="00A8300C" w:rsidRPr="003044FA" w:rsidRDefault="00A8300C" w:rsidP="00521F16">
      <w:pPr>
        <w:rPr>
          <w:lang w:val="lt-LT"/>
        </w:rPr>
      </w:pPr>
      <w:r w:rsidRPr="003044FA">
        <w:rPr>
          <w:lang w:val="lt-LT"/>
        </w:rPr>
        <w:t>- reta (daugiau nei 1, bet mažiau nei 10 iš 10 000 gydytų gyvūnų),</w:t>
      </w:r>
    </w:p>
    <w:p w14:paraId="3D4CB6C9" w14:textId="77777777" w:rsidR="00A8300C" w:rsidRPr="003044FA" w:rsidRDefault="00A8300C" w:rsidP="00521F16">
      <w:pPr>
        <w:rPr>
          <w:lang w:val="lt-LT"/>
        </w:rPr>
      </w:pPr>
      <w:r w:rsidRPr="003044FA">
        <w:rPr>
          <w:lang w:val="lt-LT"/>
        </w:rPr>
        <w:t>- labai reta (mažiau nei 1 iš 10 000 gydytų gyvūnų, skaičiuojant ir atskirus pranešimus).</w:t>
      </w:r>
    </w:p>
    <w:p w14:paraId="430D0001" w14:textId="77777777" w:rsidR="00A8300C" w:rsidRPr="003044FA" w:rsidRDefault="00A8300C" w:rsidP="00521F16">
      <w:pPr>
        <w:rPr>
          <w:lang w:val="lt-LT"/>
        </w:rPr>
      </w:pPr>
    </w:p>
    <w:p w14:paraId="64C60F09" w14:textId="77777777" w:rsidR="00A8300C" w:rsidRPr="003044FA" w:rsidRDefault="00A8300C" w:rsidP="00521F16">
      <w:pPr>
        <w:rPr>
          <w:lang w:val="lt-LT"/>
        </w:rPr>
      </w:pPr>
      <w:r w:rsidRPr="003044FA">
        <w:rPr>
          <w:lang w:val="lt-LT"/>
        </w:rPr>
        <w:t>Pastebėjus bet kokį šalutinį poveikį, net ir nepaminėtą šiame informaciniame lapelyje, arba manant, kad vaistas neveikė, būtina informuoti veterinarijos gydytoją.</w:t>
      </w:r>
    </w:p>
    <w:p w14:paraId="1D3BC2F5" w14:textId="77777777" w:rsidR="00A8300C" w:rsidRPr="003044FA" w:rsidRDefault="00A8300C" w:rsidP="00521F16">
      <w:pPr>
        <w:rPr>
          <w:lang w:val="lt-LT"/>
        </w:rPr>
      </w:pPr>
    </w:p>
    <w:p w14:paraId="18B3000E" w14:textId="77777777" w:rsidR="00A8300C" w:rsidRPr="003044FA" w:rsidRDefault="00A8300C" w:rsidP="00521F16">
      <w:pPr>
        <w:rPr>
          <w:lang w:val="lt-LT"/>
        </w:rPr>
      </w:pPr>
    </w:p>
    <w:p w14:paraId="2615E4C4" w14:textId="77777777" w:rsidR="00A8300C" w:rsidRPr="003044FA" w:rsidRDefault="00A8300C" w:rsidP="00521F16">
      <w:pPr>
        <w:ind w:left="567" w:hanging="567"/>
        <w:rPr>
          <w:lang w:val="lt-LT"/>
        </w:rPr>
      </w:pPr>
      <w:r w:rsidRPr="003044FA">
        <w:rPr>
          <w:b/>
          <w:bCs/>
          <w:highlight w:val="lightGray"/>
          <w:lang w:val="lt-LT"/>
        </w:rPr>
        <w:t>7.</w:t>
      </w:r>
      <w:r w:rsidRPr="003044FA">
        <w:rPr>
          <w:b/>
          <w:bCs/>
          <w:lang w:val="lt-LT"/>
        </w:rPr>
        <w:tab/>
        <w:t>PASKIRTIES GYVŪNŲ RŪŠYS</w:t>
      </w:r>
    </w:p>
    <w:p w14:paraId="30F5F837" w14:textId="77777777" w:rsidR="00A8300C" w:rsidRPr="003044FA" w:rsidRDefault="00A8300C" w:rsidP="00521F16">
      <w:pPr>
        <w:rPr>
          <w:lang w:val="lt-LT"/>
        </w:rPr>
      </w:pPr>
    </w:p>
    <w:p w14:paraId="6740149E" w14:textId="77777777" w:rsidR="00A8300C" w:rsidRPr="003044FA" w:rsidRDefault="00A8300C" w:rsidP="00521F16">
      <w:pPr>
        <w:rPr>
          <w:lang w:val="lt-LT"/>
        </w:rPr>
      </w:pPr>
      <w:r w:rsidRPr="003044FA">
        <w:rPr>
          <w:lang w:val="lt-LT"/>
        </w:rPr>
        <w:t>Galvijai (veršeliai ir jauni galvijai) ir kiaulės.</w:t>
      </w:r>
    </w:p>
    <w:p w14:paraId="2063EBE9" w14:textId="77777777" w:rsidR="00A8300C" w:rsidRPr="003044FA" w:rsidRDefault="00A8300C" w:rsidP="00521F16">
      <w:pPr>
        <w:rPr>
          <w:lang w:val="lt-LT"/>
        </w:rPr>
      </w:pPr>
    </w:p>
    <w:p w14:paraId="345DFC72" w14:textId="77777777" w:rsidR="00A8300C" w:rsidRPr="003044FA" w:rsidRDefault="00A8300C" w:rsidP="00521F16">
      <w:pPr>
        <w:rPr>
          <w:lang w:val="lt-LT"/>
        </w:rPr>
      </w:pPr>
    </w:p>
    <w:p w14:paraId="14AA811A" w14:textId="77777777" w:rsidR="00A8300C" w:rsidRPr="003044FA" w:rsidRDefault="00A8300C" w:rsidP="00521F16">
      <w:pPr>
        <w:tabs>
          <w:tab w:val="left" w:pos="540"/>
        </w:tabs>
        <w:ind w:left="567" w:hanging="567"/>
        <w:rPr>
          <w:lang w:val="lt-LT"/>
        </w:rPr>
      </w:pPr>
      <w:r w:rsidRPr="003044FA">
        <w:rPr>
          <w:b/>
          <w:bCs/>
          <w:highlight w:val="lightGray"/>
          <w:lang w:val="lt-LT"/>
        </w:rPr>
        <w:t>8.</w:t>
      </w:r>
      <w:r w:rsidRPr="003044FA">
        <w:rPr>
          <w:b/>
          <w:bCs/>
          <w:lang w:val="lt-LT"/>
        </w:rPr>
        <w:tab/>
      </w:r>
      <w:r w:rsidRPr="003044FA">
        <w:rPr>
          <w:b/>
          <w:bCs/>
          <w:caps/>
          <w:lang w:val="lt-LT"/>
        </w:rPr>
        <w:t>DOZĖS, NAUDOJIMO BŪDAS (-AI) IR METODAS KIEKVIENAI RŪŠIAI</w:t>
      </w:r>
    </w:p>
    <w:p w14:paraId="6C277432" w14:textId="77777777" w:rsidR="00A8300C" w:rsidRPr="003044FA" w:rsidRDefault="00A8300C" w:rsidP="00521F16">
      <w:pPr>
        <w:rPr>
          <w:lang w:val="lt-LT"/>
        </w:rPr>
      </w:pPr>
    </w:p>
    <w:p w14:paraId="40A19362" w14:textId="77777777" w:rsidR="00A8300C" w:rsidRPr="003044FA" w:rsidRDefault="00A8300C" w:rsidP="00521F16">
      <w:pPr>
        <w:rPr>
          <w:u w:val="single"/>
          <w:lang w:val="lt-LT"/>
        </w:rPr>
      </w:pPr>
      <w:r w:rsidRPr="003044FA">
        <w:rPr>
          <w:u w:val="single"/>
          <w:lang w:val="lt-LT"/>
        </w:rPr>
        <w:t>Galvijams</w:t>
      </w:r>
    </w:p>
    <w:p w14:paraId="119FDBC3" w14:textId="5EA88E07" w:rsidR="00A8300C" w:rsidRPr="003044FA" w:rsidRDefault="00A8300C" w:rsidP="00521F16">
      <w:pPr>
        <w:rPr>
          <w:lang w:val="lt-LT"/>
        </w:rPr>
      </w:pPr>
      <w:r w:rsidRPr="003044FA">
        <w:rPr>
          <w:lang w:val="lt-LT"/>
        </w:rPr>
        <w:t xml:space="preserve">Po oda ar į veną reikia </w:t>
      </w:r>
      <w:r w:rsidR="001D1CE2">
        <w:rPr>
          <w:lang w:val="lt-LT"/>
        </w:rPr>
        <w:t>su</w:t>
      </w:r>
      <w:r w:rsidRPr="003044FA">
        <w:rPr>
          <w:lang w:val="lt-LT"/>
        </w:rPr>
        <w:t>švirkšti po 0,5 mg meloksikamo 1 kg kūno svorio (t. y. 10,0 ml/100 kg kūno svorio) vieną kartą ir derinti su atitinkamu gydymu antibiotikais ar peroraline rehidracija.</w:t>
      </w:r>
    </w:p>
    <w:p w14:paraId="3CBE946B" w14:textId="77777777" w:rsidR="00A8300C" w:rsidRPr="003044FA" w:rsidRDefault="00A8300C" w:rsidP="00521F16">
      <w:pPr>
        <w:rPr>
          <w:lang w:val="lt-LT"/>
        </w:rPr>
      </w:pPr>
    </w:p>
    <w:p w14:paraId="765098C5" w14:textId="77777777" w:rsidR="00A8300C" w:rsidRPr="003044FA" w:rsidRDefault="00A8300C" w:rsidP="00521F16">
      <w:pPr>
        <w:rPr>
          <w:u w:val="single"/>
          <w:lang w:val="lt-LT"/>
        </w:rPr>
      </w:pPr>
      <w:r w:rsidRPr="003044FA">
        <w:rPr>
          <w:u w:val="single"/>
          <w:lang w:val="lt-LT"/>
        </w:rPr>
        <w:t>Kiaulėms</w:t>
      </w:r>
    </w:p>
    <w:p w14:paraId="0D01BDD9" w14:textId="77777777" w:rsidR="00A8300C" w:rsidRPr="003044FA" w:rsidRDefault="00A8300C" w:rsidP="00521F16">
      <w:pPr>
        <w:tabs>
          <w:tab w:val="left" w:pos="567"/>
        </w:tabs>
        <w:rPr>
          <w:u w:val="single"/>
          <w:lang w:val="lt-LT"/>
        </w:rPr>
      </w:pPr>
      <w:r w:rsidRPr="003044FA">
        <w:rPr>
          <w:u w:val="single"/>
          <w:lang w:val="lt-LT"/>
        </w:rPr>
        <w:t>Lokomotoriniai sutrikimai</w:t>
      </w:r>
    </w:p>
    <w:p w14:paraId="16DCE01D" w14:textId="35C41E67" w:rsidR="00A8300C" w:rsidRPr="003044FA" w:rsidRDefault="00A8300C" w:rsidP="00521F16">
      <w:pPr>
        <w:tabs>
          <w:tab w:val="left" w:pos="567"/>
        </w:tabs>
        <w:rPr>
          <w:lang w:val="lt-LT"/>
        </w:rPr>
      </w:pPr>
      <w:r w:rsidRPr="003044FA">
        <w:rPr>
          <w:lang w:val="lt-LT"/>
        </w:rPr>
        <w:t xml:space="preserve">Į raumenis reikia </w:t>
      </w:r>
      <w:r w:rsidR="001D1CE2">
        <w:rPr>
          <w:lang w:val="lt-LT"/>
        </w:rPr>
        <w:t>su</w:t>
      </w:r>
      <w:r w:rsidRPr="003044FA">
        <w:rPr>
          <w:lang w:val="lt-LT"/>
        </w:rPr>
        <w:t>švirkšti 0,4 mg meloksikamo 1 kg kūno svorio (t. y. 2,0 ml/25 kg kūno svorio) vieną kartą. Jei reikia, praėjus 24 val., galima skirti antrą meloksikamo dozę.</w:t>
      </w:r>
    </w:p>
    <w:p w14:paraId="328E6771" w14:textId="77777777" w:rsidR="00A8300C" w:rsidRPr="003044FA" w:rsidRDefault="00A8300C" w:rsidP="00521F16">
      <w:pPr>
        <w:rPr>
          <w:lang w:val="lt-LT"/>
        </w:rPr>
      </w:pPr>
    </w:p>
    <w:p w14:paraId="1C2328A7" w14:textId="77777777" w:rsidR="00A8300C" w:rsidRPr="003044FA" w:rsidRDefault="00A8300C" w:rsidP="00521F16">
      <w:pPr>
        <w:rPr>
          <w:u w:val="single"/>
          <w:lang w:val="lt-LT"/>
        </w:rPr>
      </w:pPr>
      <w:r w:rsidRPr="003044FA">
        <w:rPr>
          <w:u w:val="single"/>
          <w:lang w:val="lt-LT"/>
        </w:rPr>
        <w:t>Pooperacinio skausmo mažinimas</w:t>
      </w:r>
    </w:p>
    <w:p w14:paraId="0BDB56E7" w14:textId="083B40D6" w:rsidR="00A8300C" w:rsidRPr="003044FA" w:rsidRDefault="00A8300C" w:rsidP="00521F16">
      <w:pPr>
        <w:rPr>
          <w:lang w:val="lt-LT"/>
        </w:rPr>
      </w:pPr>
      <w:r w:rsidRPr="003044FA">
        <w:rPr>
          <w:lang w:val="lt-LT"/>
        </w:rPr>
        <w:t xml:space="preserve">Prieš operaciją į raumenis vieną kartą reikia </w:t>
      </w:r>
      <w:r w:rsidR="001D1CE2">
        <w:rPr>
          <w:lang w:val="lt-LT"/>
        </w:rPr>
        <w:t>su</w:t>
      </w:r>
      <w:r w:rsidRPr="003044FA">
        <w:rPr>
          <w:lang w:val="lt-LT"/>
        </w:rPr>
        <w:t>švirkšti 0,4 mg meloksikamo 1 kg kūno svorio (t. y. 0,4 ml/5 kg kūno svorio).</w:t>
      </w:r>
    </w:p>
    <w:p w14:paraId="78A19349" w14:textId="77777777" w:rsidR="00A8300C" w:rsidRPr="003044FA" w:rsidRDefault="00A8300C" w:rsidP="00521F16">
      <w:pPr>
        <w:rPr>
          <w:lang w:val="lt-LT"/>
        </w:rPr>
      </w:pPr>
      <w:r w:rsidRPr="003044FA">
        <w:rPr>
          <w:lang w:val="lt-LT"/>
        </w:rPr>
        <w:t>Ypatingą dėmesį reikia skirti tiksliam dozavimui, įskaitant tinkamo dozavimo prietaiso naudojimą ir tikslų kūno svorio nustatymą.</w:t>
      </w:r>
    </w:p>
    <w:p w14:paraId="699C60A3" w14:textId="77777777" w:rsidR="00A8300C" w:rsidRPr="003044FA" w:rsidRDefault="00A8300C" w:rsidP="00521F16">
      <w:pPr>
        <w:rPr>
          <w:lang w:val="lt-LT"/>
        </w:rPr>
      </w:pPr>
    </w:p>
    <w:p w14:paraId="2F3436A4" w14:textId="77777777" w:rsidR="00A8300C" w:rsidRPr="003044FA" w:rsidRDefault="00A8300C" w:rsidP="00521F16">
      <w:pPr>
        <w:rPr>
          <w:lang w:val="lt-LT"/>
        </w:rPr>
      </w:pPr>
    </w:p>
    <w:p w14:paraId="0120FADD" w14:textId="77777777" w:rsidR="00A8300C" w:rsidRPr="003044FA" w:rsidRDefault="00A8300C" w:rsidP="00521F16">
      <w:pPr>
        <w:ind w:left="567" w:hanging="567"/>
        <w:rPr>
          <w:lang w:val="lt-LT"/>
        </w:rPr>
      </w:pPr>
      <w:r w:rsidRPr="003044FA">
        <w:rPr>
          <w:b/>
          <w:bCs/>
          <w:highlight w:val="lightGray"/>
          <w:lang w:val="lt-LT"/>
        </w:rPr>
        <w:t>9.</w:t>
      </w:r>
      <w:r w:rsidRPr="003044FA">
        <w:rPr>
          <w:b/>
          <w:bCs/>
          <w:lang w:val="lt-LT"/>
        </w:rPr>
        <w:tab/>
        <w:t>NUORODOS DĖL TINKAMO NAUDOJIMO</w:t>
      </w:r>
    </w:p>
    <w:p w14:paraId="6944961F" w14:textId="77777777" w:rsidR="00A8300C" w:rsidRPr="003044FA" w:rsidRDefault="00A8300C" w:rsidP="00521F16">
      <w:pPr>
        <w:rPr>
          <w:lang w:val="lt-LT"/>
        </w:rPr>
      </w:pPr>
    </w:p>
    <w:p w14:paraId="0740190E" w14:textId="77777777" w:rsidR="00A8300C" w:rsidRPr="003044FA" w:rsidRDefault="00A8300C" w:rsidP="00521F16">
      <w:pPr>
        <w:rPr>
          <w:lang w:val="lt-LT"/>
        </w:rPr>
      </w:pPr>
      <w:r w:rsidRPr="003044FA">
        <w:rPr>
          <w:lang w:val="lt-LT"/>
        </w:rPr>
        <w:t>Naudojant būtina stengtis, kad nepatektų užkratas.</w:t>
      </w:r>
    </w:p>
    <w:p w14:paraId="410DDB58" w14:textId="77777777" w:rsidR="00A8300C" w:rsidRPr="003044FA" w:rsidRDefault="00A8300C" w:rsidP="00521F16">
      <w:pPr>
        <w:rPr>
          <w:lang w:val="lt-LT"/>
        </w:rPr>
      </w:pPr>
    </w:p>
    <w:p w14:paraId="4BA48DB8" w14:textId="77777777" w:rsidR="00A8300C" w:rsidRPr="003044FA" w:rsidRDefault="00A8300C" w:rsidP="00521F16">
      <w:pPr>
        <w:rPr>
          <w:lang w:val="lt-LT"/>
        </w:rPr>
      </w:pPr>
    </w:p>
    <w:p w14:paraId="02DDA204" w14:textId="77777777" w:rsidR="00A8300C" w:rsidRPr="003044FA" w:rsidRDefault="00A8300C" w:rsidP="004332F6">
      <w:pPr>
        <w:keepNext/>
        <w:ind w:left="567" w:hanging="567"/>
        <w:rPr>
          <w:lang w:val="lt-LT"/>
        </w:rPr>
      </w:pPr>
      <w:r w:rsidRPr="003044FA">
        <w:rPr>
          <w:b/>
          <w:bCs/>
          <w:highlight w:val="lightGray"/>
          <w:lang w:val="lt-LT"/>
        </w:rPr>
        <w:lastRenderedPageBreak/>
        <w:t>10.</w:t>
      </w:r>
      <w:r w:rsidRPr="003044FA">
        <w:rPr>
          <w:b/>
          <w:bCs/>
          <w:lang w:val="lt-LT"/>
        </w:rPr>
        <w:tab/>
      </w:r>
      <w:r w:rsidRPr="003044FA">
        <w:rPr>
          <w:b/>
          <w:bCs/>
          <w:caps/>
          <w:lang w:val="lt-LT"/>
        </w:rPr>
        <w:t>išlauka</w:t>
      </w:r>
    </w:p>
    <w:p w14:paraId="0B9D2296" w14:textId="77777777" w:rsidR="00A8300C" w:rsidRPr="003044FA" w:rsidRDefault="00A8300C" w:rsidP="00521F16">
      <w:pPr>
        <w:rPr>
          <w:lang w:val="lt-LT"/>
        </w:rPr>
      </w:pPr>
    </w:p>
    <w:p w14:paraId="264491A3" w14:textId="041C210B" w:rsidR="00A8300C" w:rsidRPr="003044FA" w:rsidRDefault="00A8300C" w:rsidP="00521F16">
      <w:pPr>
        <w:tabs>
          <w:tab w:val="left" w:pos="1276"/>
          <w:tab w:val="left" w:pos="2552"/>
        </w:tabs>
        <w:rPr>
          <w:lang w:val="lt-LT"/>
        </w:rPr>
      </w:pPr>
      <w:r w:rsidRPr="003044FA">
        <w:rPr>
          <w:u w:val="single"/>
          <w:lang w:val="lt-LT"/>
        </w:rPr>
        <w:t>Galvijų</w:t>
      </w:r>
      <w:r w:rsidR="001D1CE2">
        <w:rPr>
          <w:b/>
          <w:bCs/>
          <w:lang w:val="lt-LT"/>
        </w:rPr>
        <w:t xml:space="preserve"> </w:t>
      </w:r>
      <w:r w:rsidRPr="003044FA">
        <w:rPr>
          <w:lang w:val="lt-LT"/>
        </w:rPr>
        <w:t>skerdienai ir subproduktams – 15 parų.</w:t>
      </w:r>
    </w:p>
    <w:p w14:paraId="2F93ED14" w14:textId="2F4BA2A1" w:rsidR="00A8300C" w:rsidRPr="003044FA" w:rsidRDefault="00A8300C" w:rsidP="00521F16">
      <w:pPr>
        <w:tabs>
          <w:tab w:val="left" w:pos="1276"/>
          <w:tab w:val="left" w:pos="2552"/>
        </w:tabs>
        <w:rPr>
          <w:lang w:val="lt-LT"/>
        </w:rPr>
      </w:pPr>
      <w:r w:rsidRPr="003044FA">
        <w:rPr>
          <w:u w:val="single"/>
          <w:lang w:val="lt-LT"/>
        </w:rPr>
        <w:t>Kiaulių</w:t>
      </w:r>
      <w:r w:rsidR="001D1CE2">
        <w:rPr>
          <w:u w:val="single"/>
          <w:lang w:val="lt-LT"/>
        </w:rPr>
        <w:t xml:space="preserve"> </w:t>
      </w:r>
      <w:r w:rsidRPr="003044FA">
        <w:rPr>
          <w:lang w:val="lt-LT"/>
        </w:rPr>
        <w:t>skerdienai ir subproduktams – 5 paros.</w:t>
      </w:r>
    </w:p>
    <w:p w14:paraId="58FADECF" w14:textId="77777777" w:rsidR="00A8300C" w:rsidRPr="003044FA" w:rsidRDefault="00A8300C" w:rsidP="00521F16">
      <w:pPr>
        <w:rPr>
          <w:lang w:val="lt-LT"/>
        </w:rPr>
      </w:pPr>
    </w:p>
    <w:p w14:paraId="2B4298C9" w14:textId="77777777" w:rsidR="00A8300C" w:rsidRPr="003044FA" w:rsidRDefault="00A8300C" w:rsidP="00521F16">
      <w:pPr>
        <w:rPr>
          <w:lang w:val="lt-LT"/>
        </w:rPr>
      </w:pPr>
    </w:p>
    <w:p w14:paraId="34EC1044" w14:textId="77777777" w:rsidR="00A8300C" w:rsidRPr="003044FA" w:rsidRDefault="00A8300C" w:rsidP="00521F16">
      <w:pPr>
        <w:tabs>
          <w:tab w:val="left" w:pos="540"/>
        </w:tabs>
        <w:ind w:left="567" w:hanging="567"/>
        <w:rPr>
          <w:b/>
          <w:bCs/>
          <w:caps/>
          <w:lang w:val="lt-LT"/>
        </w:rPr>
      </w:pPr>
      <w:r w:rsidRPr="003044FA">
        <w:rPr>
          <w:b/>
          <w:bCs/>
          <w:highlight w:val="lightGray"/>
          <w:lang w:val="lt-LT"/>
        </w:rPr>
        <w:t>11.</w:t>
      </w:r>
      <w:r w:rsidRPr="003044FA">
        <w:rPr>
          <w:b/>
          <w:bCs/>
          <w:lang w:val="lt-LT"/>
        </w:rPr>
        <w:tab/>
      </w:r>
      <w:r w:rsidRPr="003044FA">
        <w:rPr>
          <w:b/>
          <w:bCs/>
          <w:caps/>
          <w:lang w:val="lt-LT"/>
        </w:rPr>
        <w:t>SPECIALIeji LAIKYMO nurodymai</w:t>
      </w:r>
    </w:p>
    <w:p w14:paraId="5F38D1D9" w14:textId="77777777" w:rsidR="00A8300C" w:rsidRPr="003044FA" w:rsidRDefault="00A8300C" w:rsidP="00521F16">
      <w:pPr>
        <w:rPr>
          <w:lang w:val="lt-LT"/>
        </w:rPr>
      </w:pPr>
    </w:p>
    <w:p w14:paraId="21D7672C" w14:textId="77777777" w:rsidR="00A8300C" w:rsidRPr="003044FA" w:rsidRDefault="00A8300C" w:rsidP="00521F16">
      <w:pPr>
        <w:rPr>
          <w:lang w:val="lt-LT"/>
        </w:rPr>
      </w:pPr>
      <w:r w:rsidRPr="003044FA">
        <w:rPr>
          <w:lang w:val="lt-LT"/>
        </w:rPr>
        <w:t>Saugoti nuo vaikų.</w:t>
      </w:r>
    </w:p>
    <w:p w14:paraId="5F9DC7B1" w14:textId="77777777" w:rsidR="00A8300C" w:rsidRPr="003044FA" w:rsidRDefault="00A8300C" w:rsidP="00521F16">
      <w:pPr>
        <w:rPr>
          <w:lang w:val="lt-LT"/>
        </w:rPr>
      </w:pPr>
      <w:r w:rsidRPr="003044FA">
        <w:rPr>
          <w:lang w:val="lt-LT"/>
        </w:rPr>
        <w:t>Šiam veterinariniam vaistui specialių laikymo sąlygų nereikia.</w:t>
      </w:r>
    </w:p>
    <w:p w14:paraId="4302C0CB" w14:textId="77777777" w:rsidR="00A8300C" w:rsidRPr="003044FA" w:rsidRDefault="00A8300C" w:rsidP="00521F16">
      <w:pPr>
        <w:rPr>
          <w:lang w:val="lt-LT"/>
        </w:rPr>
      </w:pPr>
      <w:r w:rsidRPr="003044FA">
        <w:rPr>
          <w:lang w:val="lt-LT"/>
        </w:rPr>
        <w:t>Tinkamumo laikas, pirmą kartą atidarius talpyklę, – 28 dienos.</w:t>
      </w:r>
    </w:p>
    <w:p w14:paraId="5BAB1060" w14:textId="77777777" w:rsidR="00A8300C" w:rsidRPr="003044FA" w:rsidRDefault="00A8300C" w:rsidP="00521F16">
      <w:pPr>
        <w:rPr>
          <w:lang w:val="lt-LT"/>
        </w:rPr>
      </w:pPr>
      <w:r w:rsidRPr="003044FA">
        <w:rPr>
          <w:lang w:val="lt-LT"/>
        </w:rPr>
        <w:t>Šio veterinarinio vaisto negalima naudoti pasibaigus tinkamumo laikui, nurodytam ant kartoninės dėžutės ir buteliuko po „Tinka iki“ / „EXP“.</w:t>
      </w:r>
    </w:p>
    <w:p w14:paraId="4CA00A8A" w14:textId="77777777" w:rsidR="00A8300C" w:rsidRPr="003044FA" w:rsidRDefault="00A8300C" w:rsidP="00521F16">
      <w:pPr>
        <w:rPr>
          <w:lang w:val="lt-LT"/>
        </w:rPr>
      </w:pPr>
    </w:p>
    <w:p w14:paraId="32C13DE7" w14:textId="77777777" w:rsidR="00A8300C" w:rsidRPr="003044FA" w:rsidRDefault="00A8300C" w:rsidP="00521F16">
      <w:pPr>
        <w:rPr>
          <w:lang w:val="lt-LT"/>
        </w:rPr>
      </w:pPr>
    </w:p>
    <w:p w14:paraId="3A70A4BB" w14:textId="77777777" w:rsidR="00A8300C" w:rsidRPr="003044FA" w:rsidRDefault="00A8300C" w:rsidP="00521F16">
      <w:pPr>
        <w:ind w:left="567" w:hanging="567"/>
        <w:rPr>
          <w:b/>
          <w:bCs/>
          <w:caps/>
          <w:lang w:val="lt-LT"/>
        </w:rPr>
      </w:pPr>
      <w:r w:rsidRPr="003044FA">
        <w:rPr>
          <w:b/>
          <w:bCs/>
          <w:caps/>
          <w:highlight w:val="lightGray"/>
          <w:lang w:val="lt-LT"/>
        </w:rPr>
        <w:t>12.</w:t>
      </w:r>
      <w:r w:rsidRPr="003044FA">
        <w:rPr>
          <w:b/>
          <w:bCs/>
          <w:caps/>
          <w:lang w:val="lt-LT"/>
        </w:rPr>
        <w:tab/>
        <w:t>SPECIALIeji ĮSPĖJIMAI</w:t>
      </w:r>
    </w:p>
    <w:p w14:paraId="0E6C5D4C" w14:textId="77777777" w:rsidR="00A8300C" w:rsidRPr="003044FA" w:rsidRDefault="00A8300C" w:rsidP="00521F16">
      <w:pPr>
        <w:ind w:left="567" w:hanging="567"/>
        <w:rPr>
          <w:b/>
          <w:bCs/>
          <w:caps/>
          <w:lang w:val="lt-LT"/>
        </w:rPr>
      </w:pPr>
    </w:p>
    <w:p w14:paraId="6E43EB66" w14:textId="77777777" w:rsidR="00A8300C" w:rsidRPr="003044FA" w:rsidRDefault="00A8300C" w:rsidP="00521F16">
      <w:pPr>
        <w:rPr>
          <w:lang w:val="lt-LT"/>
        </w:rPr>
      </w:pPr>
      <w:r w:rsidRPr="003044FA">
        <w:rPr>
          <w:lang w:val="lt-LT"/>
        </w:rPr>
        <w:t>Veršelių gydymas Metacam, likus 20 minučių iki ragų šalinimo, sumažina pooperacinį skausmą. Naudojant vien Metacam, ragų šalinimo procedūros metu skausmo pakankamai numalšinti nepavyks. Siekiant užtikrinti, kad operacijos metu skausmas būtų pakankamai numalšintas, kartu reikia naudoti atitinkamą analgetiką.</w:t>
      </w:r>
    </w:p>
    <w:p w14:paraId="3EAA8A23" w14:textId="77777777" w:rsidR="00A8300C" w:rsidRPr="003044FA" w:rsidRDefault="00A8300C" w:rsidP="00521F16">
      <w:pPr>
        <w:rPr>
          <w:lang w:val="lt-LT"/>
        </w:rPr>
      </w:pPr>
    </w:p>
    <w:p w14:paraId="2F8231B7" w14:textId="77777777" w:rsidR="00A8300C" w:rsidRPr="003044FA" w:rsidRDefault="00A8300C" w:rsidP="00521F16">
      <w:pPr>
        <w:rPr>
          <w:lang w:val="lt-LT"/>
        </w:rPr>
      </w:pPr>
      <w:r w:rsidRPr="003044FA">
        <w:rPr>
          <w:lang w:val="lt-LT"/>
        </w:rPr>
        <w:t>Paršelių gydymas Metacam prieš kastravimą sumažina pooperacinį skausmą. Norint užtikrinti nuskausminimą operacijos metu, kartu reikia naudoti atitinkamą anestetiką ir (arba) sedatyvą.</w:t>
      </w:r>
    </w:p>
    <w:p w14:paraId="30B9FA85" w14:textId="77777777" w:rsidR="00A8300C" w:rsidRPr="003044FA" w:rsidRDefault="00A8300C" w:rsidP="00521F16">
      <w:pPr>
        <w:rPr>
          <w:lang w:val="lt-LT"/>
        </w:rPr>
      </w:pPr>
      <w:r w:rsidRPr="003044FA">
        <w:rPr>
          <w:lang w:val="lt-LT"/>
        </w:rPr>
        <w:t>Siekiant užtikrinti geriausią galimą skausmo malšinimo poveikį po operacijos, Metacam reikia sušvirkšti likus 30 minučių iki operacijos.</w:t>
      </w:r>
    </w:p>
    <w:p w14:paraId="69CC8D44" w14:textId="77777777" w:rsidR="00A8300C" w:rsidRPr="003044FA" w:rsidRDefault="00A8300C" w:rsidP="00521F16">
      <w:pPr>
        <w:rPr>
          <w:lang w:val="lt-LT" w:eastAsia="de-DE"/>
        </w:rPr>
      </w:pPr>
    </w:p>
    <w:p w14:paraId="67545872" w14:textId="77777777" w:rsidR="00A8300C" w:rsidRPr="003044FA" w:rsidRDefault="00A8300C" w:rsidP="00521F16">
      <w:pPr>
        <w:rPr>
          <w:u w:val="single"/>
          <w:lang w:val="lt-LT"/>
        </w:rPr>
      </w:pPr>
      <w:r w:rsidRPr="003044FA">
        <w:rPr>
          <w:u w:val="single"/>
          <w:lang w:val="lt-LT"/>
        </w:rPr>
        <w:t>Specialiosios atsargumo priemonės, naudojant vaistą gyvūnams</w:t>
      </w:r>
    </w:p>
    <w:p w14:paraId="29D1F916" w14:textId="77777777" w:rsidR="00A8300C" w:rsidRPr="003044FA" w:rsidRDefault="00A8300C" w:rsidP="00521F16">
      <w:pPr>
        <w:rPr>
          <w:lang w:val="lt-LT"/>
        </w:rPr>
      </w:pPr>
      <w:r w:rsidRPr="003044FA">
        <w:rPr>
          <w:lang w:val="lt-LT" w:eastAsia="de-DE"/>
        </w:rPr>
        <w:t>Jei pasireiškia nepalankios reakcijos, būtina nutraukti gydymą ir konsultuotis su veterinarijos gydytoju.</w:t>
      </w:r>
    </w:p>
    <w:p w14:paraId="774D9B81" w14:textId="77777777" w:rsidR="00A8300C" w:rsidRPr="003044FA" w:rsidRDefault="00A8300C" w:rsidP="00521F16">
      <w:pPr>
        <w:rPr>
          <w:lang w:val="lt-LT"/>
        </w:rPr>
      </w:pPr>
      <w:r w:rsidRPr="003044FA">
        <w:rPr>
          <w:lang w:val="lt-LT"/>
        </w:rPr>
        <w:t>Negalima naudoti vaisto gyvūnams, esant labai didelei dehidratacijai, hipovolemijai ar hipotenzijai ir tiems, kuriems reikalinga parenterinė rehidracija, nes gali būti toksinio poveikio inkstams pavojus.</w:t>
      </w:r>
    </w:p>
    <w:p w14:paraId="77538DE2" w14:textId="77777777" w:rsidR="00A8300C" w:rsidRPr="003044FA" w:rsidRDefault="00A8300C" w:rsidP="00521F16">
      <w:pPr>
        <w:rPr>
          <w:lang w:val="lt-LT"/>
        </w:rPr>
      </w:pPr>
    </w:p>
    <w:p w14:paraId="5B771834" w14:textId="77777777" w:rsidR="00A8300C" w:rsidRPr="003044FA" w:rsidRDefault="00A8300C" w:rsidP="00521F16">
      <w:pPr>
        <w:rPr>
          <w:u w:val="single"/>
          <w:lang w:val="lt-LT"/>
        </w:rPr>
      </w:pPr>
      <w:r w:rsidRPr="003044FA">
        <w:rPr>
          <w:u w:val="single"/>
          <w:lang w:val="lt-LT"/>
        </w:rPr>
        <w:t>Specialiosios atsargumo priemonės asmenims, naudojantiems vaistą gyvūnams</w:t>
      </w:r>
    </w:p>
    <w:p w14:paraId="02E85B89" w14:textId="77777777" w:rsidR="00A8300C" w:rsidRPr="003044FA" w:rsidRDefault="00A8300C" w:rsidP="00521F16">
      <w:pPr>
        <w:pStyle w:val="BodyText"/>
        <w:jc w:val="left"/>
        <w:rPr>
          <w:lang w:val="lt-LT"/>
        </w:rPr>
      </w:pPr>
      <w:r w:rsidRPr="003044FA">
        <w:rPr>
          <w:lang w:val="lt-LT"/>
        </w:rPr>
        <w:t>Atsitiktinai įsišvirkštas vaistas gali sukelti skausmą. Žmonės, kuriems nustatytas padidėjęs jautrumas nesteroidiniams vaistams nuo uždegimo (NVNU), turi vengti sąlyčio su šiuo veterinariniu vaistu.</w:t>
      </w:r>
    </w:p>
    <w:p w14:paraId="270C45AD" w14:textId="77777777" w:rsidR="00A8300C" w:rsidRDefault="00A8300C" w:rsidP="00521F16">
      <w:pPr>
        <w:rPr>
          <w:lang w:val="lt-LT"/>
        </w:rPr>
      </w:pPr>
      <w:r w:rsidRPr="003044FA">
        <w:rPr>
          <w:lang w:val="lt-LT"/>
        </w:rPr>
        <w:t>Atsitiktinai įsišvirkštus, reikia nedelsiant kreiptis į gydytoją ir parodyti šio veterinarinio vaisto informacinį lapelį ar etiketę.</w:t>
      </w:r>
    </w:p>
    <w:p w14:paraId="1CD9CC74" w14:textId="317D302C" w:rsidR="00A8300C" w:rsidRPr="003D3729" w:rsidRDefault="00A8300C" w:rsidP="00521F16">
      <w:pPr>
        <w:rPr>
          <w:lang w:val="lt-LT"/>
        </w:rPr>
      </w:pPr>
      <w:r w:rsidRPr="003D3729">
        <w:rPr>
          <w:lang w:val="lt-LT"/>
        </w:rPr>
        <w:t xml:space="preserve">Šis </w:t>
      </w:r>
      <w:r w:rsidR="001D1CE2">
        <w:rPr>
          <w:lang w:val="lt-LT"/>
        </w:rPr>
        <w:t>vaistas</w:t>
      </w:r>
      <w:r w:rsidRPr="003D3729">
        <w:rPr>
          <w:lang w:val="lt-LT"/>
        </w:rPr>
        <w:t xml:space="preserve"> gali sukelti akių dirginimą. Patekus į akis, nedels</w:t>
      </w:r>
      <w:r w:rsidR="001D1CE2">
        <w:rPr>
          <w:lang w:val="lt-LT"/>
        </w:rPr>
        <w:t>iant</w:t>
      </w:r>
      <w:r w:rsidRPr="003D3729">
        <w:rPr>
          <w:lang w:val="lt-LT"/>
        </w:rPr>
        <w:t xml:space="preserve"> kruopščiai plau</w:t>
      </w:r>
      <w:r w:rsidR="001D1CE2">
        <w:rPr>
          <w:lang w:val="lt-LT"/>
        </w:rPr>
        <w:t>ti</w:t>
      </w:r>
      <w:r w:rsidRPr="003D3729">
        <w:rPr>
          <w:lang w:val="lt-LT"/>
        </w:rPr>
        <w:t xml:space="preserve"> vandeniu.</w:t>
      </w:r>
    </w:p>
    <w:p w14:paraId="6A853702" w14:textId="77777777" w:rsidR="00A8300C" w:rsidRPr="003044FA" w:rsidRDefault="00A8300C" w:rsidP="00521F16">
      <w:pPr>
        <w:rPr>
          <w:lang w:val="lt-LT"/>
        </w:rPr>
      </w:pPr>
    </w:p>
    <w:p w14:paraId="139C42C3" w14:textId="77777777" w:rsidR="00A8300C" w:rsidRPr="003044FA" w:rsidRDefault="00A8300C" w:rsidP="00521F16">
      <w:pPr>
        <w:rPr>
          <w:u w:val="single"/>
          <w:lang w:val="lt-LT"/>
        </w:rPr>
      </w:pPr>
      <w:r w:rsidRPr="003044FA">
        <w:rPr>
          <w:u w:val="single"/>
          <w:lang w:val="lt-LT"/>
        </w:rPr>
        <w:t>Vaikingumas ir laktacija</w:t>
      </w:r>
    </w:p>
    <w:p w14:paraId="6CB9F00E" w14:textId="35DF7526" w:rsidR="00A8300C" w:rsidRPr="003044FA" w:rsidRDefault="00A8300C" w:rsidP="00521F16">
      <w:pPr>
        <w:rPr>
          <w:lang w:val="lt-LT"/>
        </w:rPr>
      </w:pPr>
      <w:r w:rsidRPr="003044FA">
        <w:rPr>
          <w:u w:val="single"/>
          <w:lang w:val="lt-LT"/>
        </w:rPr>
        <w:t>Galvijams:</w:t>
      </w:r>
      <w:r w:rsidRPr="003044FA">
        <w:rPr>
          <w:lang w:val="lt-LT"/>
        </w:rPr>
        <w:t xml:space="preserve"> galima naudoti vaikingumo metu.</w:t>
      </w:r>
    </w:p>
    <w:p w14:paraId="343B3249" w14:textId="589DFFC1" w:rsidR="00A8300C" w:rsidRPr="003044FA" w:rsidRDefault="00A8300C" w:rsidP="00521F16">
      <w:pPr>
        <w:rPr>
          <w:lang w:val="lt-LT"/>
        </w:rPr>
      </w:pPr>
      <w:r w:rsidRPr="003044FA">
        <w:rPr>
          <w:u w:val="single"/>
          <w:lang w:val="lt-LT"/>
        </w:rPr>
        <w:t>Kiaulėms:</w:t>
      </w:r>
      <w:r w:rsidRPr="003044FA">
        <w:rPr>
          <w:lang w:val="lt-LT"/>
        </w:rPr>
        <w:t xml:space="preserve"> galima naudoti vaikingumo ir laktacijos metu.</w:t>
      </w:r>
    </w:p>
    <w:p w14:paraId="5E04F542" w14:textId="77777777" w:rsidR="00A8300C" w:rsidRPr="003044FA" w:rsidRDefault="00A8300C" w:rsidP="00521F16">
      <w:pPr>
        <w:rPr>
          <w:lang w:val="lt-LT"/>
        </w:rPr>
      </w:pPr>
    </w:p>
    <w:p w14:paraId="7F41BD8A" w14:textId="77777777" w:rsidR="00A8300C" w:rsidRPr="003044FA" w:rsidRDefault="00A8300C" w:rsidP="00521F16">
      <w:pPr>
        <w:rPr>
          <w:u w:val="single"/>
          <w:lang w:val="lt-LT"/>
        </w:rPr>
      </w:pPr>
      <w:r w:rsidRPr="003044FA">
        <w:rPr>
          <w:u w:val="single"/>
          <w:lang w:val="lt-LT"/>
        </w:rPr>
        <w:t>Sąveika su kitais vaistais ir kitos sąveikos formos</w:t>
      </w:r>
      <w:r w:rsidRPr="003044FA" w:rsidDel="00094D8A">
        <w:rPr>
          <w:u w:val="single"/>
          <w:lang w:val="lt-LT"/>
        </w:rPr>
        <w:t xml:space="preserve"> </w:t>
      </w:r>
    </w:p>
    <w:p w14:paraId="18114BCD" w14:textId="77777777" w:rsidR="00A8300C" w:rsidRPr="003044FA" w:rsidRDefault="00A8300C" w:rsidP="00521F16">
      <w:pPr>
        <w:rPr>
          <w:lang w:val="lt-LT"/>
        </w:rPr>
      </w:pPr>
      <w:r w:rsidRPr="003044FA">
        <w:rPr>
          <w:lang w:val="lt-LT"/>
        </w:rPr>
        <w:t>Negalima skirti drauge su gliukokortikosteroidais, kitais nesteroidiniais vaistais nuo uždegimo ar antikoaguliantais.</w:t>
      </w:r>
    </w:p>
    <w:p w14:paraId="6A95A3E7" w14:textId="77777777" w:rsidR="00A8300C" w:rsidRPr="003044FA" w:rsidRDefault="00A8300C" w:rsidP="00521F16">
      <w:pPr>
        <w:rPr>
          <w:lang w:val="lt-LT"/>
        </w:rPr>
      </w:pPr>
    </w:p>
    <w:p w14:paraId="09BDCA1C" w14:textId="77777777" w:rsidR="00A8300C" w:rsidRPr="003044FA" w:rsidRDefault="00A8300C" w:rsidP="00521F16">
      <w:pPr>
        <w:rPr>
          <w:u w:val="single"/>
          <w:lang w:val="lt-LT"/>
        </w:rPr>
      </w:pPr>
      <w:r w:rsidRPr="003044FA">
        <w:rPr>
          <w:u w:val="single"/>
          <w:lang w:val="lt-LT"/>
        </w:rPr>
        <w:t>Perdozavimas (simptomai, pirmosios pagalbos priemonės, priešnuodžiai)</w:t>
      </w:r>
    </w:p>
    <w:p w14:paraId="50FF4AF2" w14:textId="77777777" w:rsidR="00A8300C" w:rsidRPr="003044FA" w:rsidRDefault="00A8300C" w:rsidP="00521F16">
      <w:pPr>
        <w:rPr>
          <w:lang w:val="lt-LT"/>
        </w:rPr>
      </w:pPr>
      <w:r w:rsidRPr="003044FA">
        <w:rPr>
          <w:lang w:val="lt-LT"/>
        </w:rPr>
        <w:t>Perdozavus būtina pradėti simptominį gydymą.</w:t>
      </w:r>
    </w:p>
    <w:p w14:paraId="6CEAF749" w14:textId="77777777" w:rsidR="00A8300C" w:rsidRPr="003044FA" w:rsidRDefault="00A8300C" w:rsidP="00521F16">
      <w:pPr>
        <w:rPr>
          <w:lang w:val="lt-LT"/>
        </w:rPr>
      </w:pPr>
    </w:p>
    <w:p w14:paraId="0D1D8F67" w14:textId="77777777" w:rsidR="00A8300C" w:rsidRPr="003044FA" w:rsidRDefault="00A8300C" w:rsidP="00521F16">
      <w:pPr>
        <w:rPr>
          <w:lang w:val="lt-LT"/>
        </w:rPr>
      </w:pPr>
    </w:p>
    <w:p w14:paraId="42131AD7" w14:textId="7BDD7FF2" w:rsidR="00A8300C" w:rsidRPr="003044FA" w:rsidRDefault="00A8300C" w:rsidP="00521F16">
      <w:pPr>
        <w:ind w:left="567" w:hanging="567"/>
        <w:rPr>
          <w:lang w:val="lt-LT"/>
        </w:rPr>
      </w:pPr>
      <w:r w:rsidRPr="003044FA">
        <w:rPr>
          <w:b/>
          <w:bCs/>
          <w:highlight w:val="lightGray"/>
          <w:lang w:val="lt-LT"/>
        </w:rPr>
        <w:t>13.</w:t>
      </w:r>
      <w:r w:rsidRPr="003044FA">
        <w:rPr>
          <w:lang w:val="lt-LT"/>
        </w:rPr>
        <w:tab/>
      </w:r>
      <w:r w:rsidRPr="003044FA">
        <w:rPr>
          <w:b/>
          <w:bCs/>
          <w:lang w:val="lt-LT"/>
        </w:rPr>
        <w:t>SPECIALIOS</w:t>
      </w:r>
      <w:r w:rsidR="001D1CE2">
        <w:rPr>
          <w:b/>
          <w:bCs/>
          <w:lang w:val="lt-LT"/>
        </w:rPr>
        <w:t>IOS</w:t>
      </w:r>
      <w:r w:rsidRPr="003044FA">
        <w:rPr>
          <w:b/>
          <w:bCs/>
          <w:lang w:val="lt-LT"/>
        </w:rPr>
        <w:t xml:space="preserve"> NESUNAUDOTO VETERINARINIO VAISTO AR ATLIEKŲ NAIKINIMO NUOSTATOS, JEI BŪTINA </w:t>
      </w:r>
    </w:p>
    <w:p w14:paraId="71F97B53" w14:textId="77777777" w:rsidR="00A8300C" w:rsidRPr="003044FA" w:rsidRDefault="00A8300C" w:rsidP="00521F16">
      <w:pPr>
        <w:rPr>
          <w:lang w:val="lt-LT"/>
        </w:rPr>
      </w:pPr>
    </w:p>
    <w:p w14:paraId="0AFD1B76" w14:textId="77777777" w:rsidR="00A8300C" w:rsidRPr="003044FA" w:rsidRDefault="00A8300C" w:rsidP="00521F16">
      <w:pPr>
        <w:rPr>
          <w:lang w:val="lt-LT"/>
        </w:rPr>
      </w:pPr>
      <w:r w:rsidRPr="003044FA">
        <w:rPr>
          <w:lang w:val="lt-LT"/>
        </w:rPr>
        <w:t>Vaistų negalima išmesti į kanalizaciją ar su buitinėmis atliekomis. Veterinarijos gydytojas gali patarti, ką daryti su nereikalingais vaistais. Tai turėtų padėti saugoti aplinką.</w:t>
      </w:r>
    </w:p>
    <w:p w14:paraId="2B133E88" w14:textId="77777777" w:rsidR="00A8300C" w:rsidRPr="003044FA" w:rsidRDefault="00A8300C" w:rsidP="00521F16">
      <w:pPr>
        <w:rPr>
          <w:lang w:val="lt-LT"/>
        </w:rPr>
      </w:pPr>
    </w:p>
    <w:p w14:paraId="1C52B7E2" w14:textId="77777777" w:rsidR="00A8300C" w:rsidRPr="003044FA" w:rsidRDefault="00A8300C" w:rsidP="00521F16">
      <w:pPr>
        <w:rPr>
          <w:lang w:val="lt-LT"/>
        </w:rPr>
      </w:pPr>
    </w:p>
    <w:p w14:paraId="2C650FBA" w14:textId="77777777" w:rsidR="00A8300C" w:rsidRPr="003044FA" w:rsidRDefault="00A8300C" w:rsidP="004332F6">
      <w:pPr>
        <w:ind w:left="567" w:hanging="567"/>
        <w:rPr>
          <w:lang w:val="lt-LT"/>
        </w:rPr>
      </w:pPr>
      <w:r w:rsidRPr="003044FA">
        <w:rPr>
          <w:b/>
          <w:bCs/>
          <w:highlight w:val="lightGray"/>
          <w:lang w:val="lt-LT"/>
        </w:rPr>
        <w:t>14.</w:t>
      </w:r>
      <w:r w:rsidRPr="003044FA">
        <w:rPr>
          <w:b/>
          <w:bCs/>
          <w:lang w:val="lt-LT"/>
        </w:rPr>
        <w:tab/>
        <w:t xml:space="preserve">INFORMACINIO LAPELIO </w:t>
      </w:r>
      <w:r w:rsidRPr="003044FA">
        <w:rPr>
          <w:b/>
          <w:bCs/>
          <w:caps/>
          <w:lang w:val="lt-LT"/>
        </w:rPr>
        <w:t>PASKUTINIO PATVIRTINIMO DATA</w:t>
      </w:r>
      <w:r w:rsidRPr="003044FA">
        <w:rPr>
          <w:b/>
          <w:bCs/>
          <w:lang w:val="lt-LT"/>
        </w:rPr>
        <w:t xml:space="preserve"> </w:t>
      </w:r>
    </w:p>
    <w:p w14:paraId="3C191602" w14:textId="77777777" w:rsidR="00A8300C" w:rsidRPr="003044FA" w:rsidRDefault="00A8300C" w:rsidP="004332F6">
      <w:pPr>
        <w:rPr>
          <w:lang w:val="lt-LT"/>
        </w:rPr>
      </w:pPr>
    </w:p>
    <w:p w14:paraId="296E107D" w14:textId="77777777" w:rsidR="00A8300C" w:rsidRPr="003044FA" w:rsidRDefault="00A8300C" w:rsidP="00521F16">
      <w:pPr>
        <w:rPr>
          <w:lang w:val="lt-LT"/>
        </w:rPr>
      </w:pPr>
      <w:r w:rsidRPr="003044FA">
        <w:rPr>
          <w:lang w:val="lt-LT"/>
        </w:rPr>
        <w:t xml:space="preserve">Išsamią informaciją apie šį veterinarinį vaistą galima rasti Europos vaistų agentūros tinklalapyje </w:t>
      </w:r>
      <w:hyperlink r:id="rId21" w:history="1">
        <w:r w:rsidRPr="003044FA">
          <w:rPr>
            <w:rStyle w:val="Hyperlink"/>
            <w:color w:val="auto"/>
            <w:lang w:val="lt-LT"/>
          </w:rPr>
          <w:t>http://www.ema.europa.eu/</w:t>
        </w:r>
      </w:hyperlink>
      <w:r w:rsidRPr="003044FA">
        <w:rPr>
          <w:lang w:val="lt-LT"/>
        </w:rPr>
        <w:t>.</w:t>
      </w:r>
    </w:p>
    <w:p w14:paraId="7E7B4301" w14:textId="77777777" w:rsidR="00A8300C" w:rsidRPr="003044FA" w:rsidRDefault="00A8300C" w:rsidP="00521F16">
      <w:pPr>
        <w:rPr>
          <w:lang w:val="lt-LT"/>
        </w:rPr>
      </w:pPr>
    </w:p>
    <w:p w14:paraId="59C67506" w14:textId="77777777" w:rsidR="00A8300C" w:rsidRPr="003044FA" w:rsidRDefault="00A8300C" w:rsidP="00521F16">
      <w:pPr>
        <w:rPr>
          <w:lang w:val="lt-LT"/>
        </w:rPr>
      </w:pPr>
    </w:p>
    <w:p w14:paraId="2D84442B" w14:textId="77777777" w:rsidR="00A8300C" w:rsidRPr="003044FA" w:rsidRDefault="00A8300C" w:rsidP="00521F16">
      <w:pPr>
        <w:tabs>
          <w:tab w:val="left" w:pos="570"/>
        </w:tabs>
        <w:ind w:left="567" w:hanging="567"/>
        <w:rPr>
          <w:b/>
          <w:bCs/>
          <w:lang w:val="lt-LT"/>
        </w:rPr>
      </w:pPr>
      <w:r w:rsidRPr="003044FA">
        <w:rPr>
          <w:b/>
          <w:bCs/>
          <w:highlight w:val="lightGray"/>
          <w:lang w:val="lt-LT"/>
        </w:rPr>
        <w:t>15.</w:t>
      </w:r>
      <w:r w:rsidRPr="003044FA">
        <w:rPr>
          <w:b/>
          <w:bCs/>
          <w:lang w:val="lt-LT"/>
        </w:rPr>
        <w:tab/>
        <w:t>KITA I</w:t>
      </w:r>
      <w:r w:rsidRPr="008A0D0B">
        <w:rPr>
          <w:b/>
          <w:bCs/>
          <w:highlight w:val="yellow"/>
          <w:lang w:val="lt-LT"/>
        </w:rPr>
        <w:t>NFORMACIJA</w:t>
      </w:r>
    </w:p>
    <w:p w14:paraId="4637E90E" w14:textId="77777777" w:rsidR="00A8300C" w:rsidRPr="003044FA" w:rsidRDefault="00A8300C" w:rsidP="00521F16">
      <w:pPr>
        <w:rPr>
          <w:lang w:val="lt-LT"/>
        </w:rPr>
      </w:pPr>
    </w:p>
    <w:p w14:paraId="69F4AA35" w14:textId="2AADDBFB" w:rsidR="00A8300C" w:rsidRPr="003044FA" w:rsidRDefault="00A8300C" w:rsidP="00521F16">
      <w:pPr>
        <w:rPr>
          <w:lang w:val="lt-LT"/>
        </w:rPr>
      </w:pPr>
      <w:r w:rsidRPr="003044FA">
        <w:rPr>
          <w:lang w:val="lt-LT"/>
        </w:rPr>
        <w:t xml:space="preserve">Kartoninėje dėžutėje yra 1 ar 12 bespalvio stiklo </w:t>
      </w:r>
      <w:r w:rsidR="00896B93">
        <w:rPr>
          <w:lang w:val="lt-LT"/>
        </w:rPr>
        <w:t>flakonų, kuri</w:t>
      </w:r>
      <w:r w:rsidR="003569ED">
        <w:rPr>
          <w:lang w:val="lt-LT"/>
        </w:rPr>
        <w:t>u</w:t>
      </w:r>
      <w:r w:rsidR="00896B93">
        <w:rPr>
          <w:lang w:val="lt-LT"/>
        </w:rPr>
        <w:t xml:space="preserve">ose yra </w:t>
      </w:r>
      <w:r w:rsidRPr="003044FA">
        <w:rPr>
          <w:lang w:val="lt-LT"/>
        </w:rPr>
        <w:t xml:space="preserve">20 ml, 50 ml ar 100 ml </w:t>
      </w:r>
      <w:r w:rsidR="00896B93">
        <w:rPr>
          <w:lang w:val="lt-LT"/>
        </w:rPr>
        <w:t>injekcinio tirpalo</w:t>
      </w:r>
      <w:r w:rsidRPr="003044FA">
        <w:rPr>
          <w:lang w:val="lt-LT"/>
        </w:rPr>
        <w:t>.</w:t>
      </w:r>
    </w:p>
    <w:p w14:paraId="6A329136" w14:textId="77777777" w:rsidR="00A8300C" w:rsidRPr="003044FA" w:rsidRDefault="00A8300C" w:rsidP="00521F16">
      <w:pPr>
        <w:rPr>
          <w:lang w:val="lt-LT"/>
        </w:rPr>
      </w:pPr>
      <w:r w:rsidRPr="003044FA">
        <w:rPr>
          <w:lang w:val="lt-LT"/>
        </w:rPr>
        <w:t>Gali būti tiekiamos ne visų dydžių pakuotės.</w:t>
      </w:r>
    </w:p>
    <w:p w14:paraId="30F9BC47" w14:textId="77777777" w:rsidR="00A8300C" w:rsidRPr="003044FA" w:rsidRDefault="00A8300C" w:rsidP="00521F16">
      <w:pPr>
        <w:rPr>
          <w:lang w:val="lt-LT"/>
        </w:rPr>
      </w:pPr>
    </w:p>
    <w:p w14:paraId="77B8CCB3" w14:textId="77777777" w:rsidR="00A8300C" w:rsidRPr="003044FA" w:rsidRDefault="00A8300C" w:rsidP="00521F16">
      <w:pPr>
        <w:pStyle w:val="EndnoteText"/>
        <w:widowControl w:val="0"/>
        <w:tabs>
          <w:tab w:val="left" w:pos="-720"/>
          <w:tab w:val="left" w:pos="5103"/>
        </w:tabs>
        <w:jc w:val="center"/>
        <w:rPr>
          <w:b/>
          <w:bCs/>
          <w:lang w:val="lt-LT"/>
        </w:rPr>
      </w:pPr>
      <w:r w:rsidRPr="003044FA">
        <w:rPr>
          <w:lang w:val="lt-LT"/>
        </w:rPr>
        <w:br w:type="page"/>
      </w:r>
      <w:r w:rsidRPr="003044FA">
        <w:rPr>
          <w:b/>
          <w:bCs/>
          <w:lang w:val="lt-LT"/>
        </w:rPr>
        <w:lastRenderedPageBreak/>
        <w:t>INFORMACINIS LAPELIS</w:t>
      </w:r>
    </w:p>
    <w:p w14:paraId="0791F83A" w14:textId="77777777" w:rsidR="00A8300C" w:rsidRPr="003044FA" w:rsidRDefault="00A8300C" w:rsidP="00521F16">
      <w:pPr>
        <w:jc w:val="center"/>
        <w:outlineLvl w:val="1"/>
        <w:rPr>
          <w:b/>
          <w:bCs/>
          <w:lang w:val="lt-LT"/>
        </w:rPr>
      </w:pPr>
      <w:r w:rsidRPr="003044FA">
        <w:rPr>
          <w:b/>
          <w:bCs/>
          <w:lang w:val="lt-LT"/>
        </w:rPr>
        <w:t>Metacam 1,5 mg/ml, geriamoji suspensija šunims</w:t>
      </w:r>
    </w:p>
    <w:p w14:paraId="05EC6CAA" w14:textId="77777777" w:rsidR="00A8300C" w:rsidRPr="003044FA" w:rsidRDefault="00A8300C" w:rsidP="00521F16">
      <w:pPr>
        <w:rPr>
          <w:lang w:val="lt-LT"/>
        </w:rPr>
      </w:pPr>
    </w:p>
    <w:p w14:paraId="5A1173F2" w14:textId="77777777" w:rsidR="00A8300C" w:rsidRPr="003044FA" w:rsidRDefault="00A8300C" w:rsidP="00521F16">
      <w:pPr>
        <w:ind w:left="567" w:hanging="567"/>
        <w:rPr>
          <w:b/>
          <w:bCs/>
          <w:lang w:val="lt-LT"/>
        </w:rPr>
      </w:pPr>
      <w:r w:rsidRPr="003044FA">
        <w:rPr>
          <w:b/>
          <w:bCs/>
          <w:highlight w:val="lightGray"/>
          <w:lang w:val="lt-LT"/>
        </w:rPr>
        <w:t>1.</w:t>
      </w:r>
      <w:r w:rsidRPr="003044FA">
        <w:rPr>
          <w:b/>
          <w:bCs/>
          <w:lang w:val="lt-LT"/>
        </w:rPr>
        <w:tab/>
      </w:r>
      <w:r w:rsidRPr="003044FA">
        <w:rPr>
          <w:b/>
          <w:bCs/>
          <w:caps/>
          <w:lang w:val="lt-LT"/>
        </w:rPr>
        <w:t>REGISTRUOTOJO</w:t>
      </w:r>
      <w:r w:rsidRPr="003044FA">
        <w:rPr>
          <w:b/>
          <w:bCs/>
          <w:lang w:val="lt-LT"/>
        </w:rPr>
        <w:t xml:space="preserve"> IR UŽ VAISTO SERIJOS IŠLEIDIMĄ EEE ŠALYSE ATSAKINGO GAMINTOJO, JEI JIE SKIRTINGI, PAVADINIMAS IR ADRESAS</w:t>
      </w:r>
    </w:p>
    <w:p w14:paraId="6A9A01F9" w14:textId="77777777" w:rsidR="00A8300C" w:rsidRPr="003044FA" w:rsidRDefault="00A8300C" w:rsidP="00521F16">
      <w:pPr>
        <w:rPr>
          <w:lang w:val="lt-LT"/>
        </w:rPr>
      </w:pPr>
    </w:p>
    <w:p w14:paraId="314A9F59" w14:textId="77777777" w:rsidR="00A8300C" w:rsidRPr="003044FA" w:rsidRDefault="00A8300C" w:rsidP="00DB420F">
      <w:pPr>
        <w:rPr>
          <w:lang w:val="lt-LT"/>
        </w:rPr>
      </w:pPr>
      <w:r w:rsidRPr="003044FA">
        <w:rPr>
          <w:u w:val="single"/>
          <w:lang w:val="lt-LT"/>
        </w:rPr>
        <w:t>Registruotojas ir gamintojas, atsakingas už vaisto serijos išleidimą</w:t>
      </w:r>
    </w:p>
    <w:p w14:paraId="16CFF6C5" w14:textId="77777777" w:rsidR="00A8300C" w:rsidRPr="003044FA" w:rsidRDefault="00A8300C" w:rsidP="00521F16">
      <w:pPr>
        <w:rPr>
          <w:lang w:val="lt-LT"/>
        </w:rPr>
      </w:pPr>
      <w:r w:rsidRPr="003044FA">
        <w:rPr>
          <w:lang w:val="lt-LT"/>
        </w:rPr>
        <w:t>Boehringer Ingelheim Vetmedica GmbH</w:t>
      </w:r>
    </w:p>
    <w:p w14:paraId="433AAA73" w14:textId="77777777" w:rsidR="00A8300C" w:rsidRPr="003044FA" w:rsidRDefault="00A8300C" w:rsidP="00521F16">
      <w:pPr>
        <w:rPr>
          <w:lang w:val="lt-LT"/>
        </w:rPr>
      </w:pPr>
      <w:r w:rsidRPr="003044FA">
        <w:rPr>
          <w:lang w:val="lt-LT"/>
        </w:rPr>
        <w:t>55216 Ingelheim/Rhein</w:t>
      </w:r>
    </w:p>
    <w:p w14:paraId="3CA9D12C" w14:textId="77777777" w:rsidR="00A8300C" w:rsidRPr="003044FA" w:rsidRDefault="00A8300C" w:rsidP="00521F16">
      <w:pPr>
        <w:rPr>
          <w:caps/>
          <w:lang w:val="lt-LT"/>
        </w:rPr>
      </w:pPr>
      <w:r w:rsidRPr="003044FA">
        <w:rPr>
          <w:caps/>
          <w:lang w:val="lt-LT"/>
        </w:rPr>
        <w:t>Vokietija</w:t>
      </w:r>
    </w:p>
    <w:p w14:paraId="59CA6531" w14:textId="77777777" w:rsidR="00A8300C" w:rsidRPr="003044FA" w:rsidRDefault="00A8300C" w:rsidP="00521F16">
      <w:pPr>
        <w:rPr>
          <w:lang w:val="lt-LT"/>
        </w:rPr>
      </w:pPr>
    </w:p>
    <w:p w14:paraId="4498EB55" w14:textId="77777777" w:rsidR="00A8300C" w:rsidRPr="003044FA" w:rsidRDefault="00A8300C" w:rsidP="00521F16">
      <w:pPr>
        <w:rPr>
          <w:lang w:val="lt-LT"/>
        </w:rPr>
      </w:pPr>
    </w:p>
    <w:p w14:paraId="3988F040" w14:textId="77777777" w:rsidR="00A8300C" w:rsidRPr="003044FA" w:rsidRDefault="00A8300C" w:rsidP="00521F16">
      <w:pPr>
        <w:ind w:left="567" w:hanging="567"/>
        <w:rPr>
          <w:lang w:val="lt-LT"/>
        </w:rPr>
      </w:pPr>
      <w:r w:rsidRPr="003044FA">
        <w:rPr>
          <w:b/>
          <w:bCs/>
          <w:highlight w:val="lightGray"/>
          <w:lang w:val="lt-LT"/>
        </w:rPr>
        <w:t>2.</w:t>
      </w:r>
      <w:r w:rsidRPr="003044FA">
        <w:rPr>
          <w:b/>
          <w:bCs/>
          <w:lang w:val="lt-LT"/>
        </w:rPr>
        <w:tab/>
        <w:t>VETERINARINIO VAISTO PAVADINIMAS</w:t>
      </w:r>
    </w:p>
    <w:p w14:paraId="55758EF5" w14:textId="77777777" w:rsidR="00A8300C" w:rsidRPr="003044FA" w:rsidRDefault="00A8300C" w:rsidP="00521F16">
      <w:pPr>
        <w:rPr>
          <w:lang w:val="lt-LT"/>
        </w:rPr>
      </w:pPr>
    </w:p>
    <w:p w14:paraId="19FA2054" w14:textId="77777777" w:rsidR="00A8300C" w:rsidRPr="003044FA" w:rsidRDefault="00A8300C" w:rsidP="00521F16">
      <w:pPr>
        <w:rPr>
          <w:lang w:val="lt-LT"/>
        </w:rPr>
      </w:pPr>
      <w:r w:rsidRPr="003044FA">
        <w:rPr>
          <w:lang w:val="lt-LT"/>
        </w:rPr>
        <w:t>Metacam 1,5 mg/ml, geriamoji suspensija šunims</w:t>
      </w:r>
    </w:p>
    <w:p w14:paraId="2BB6E965" w14:textId="77777777" w:rsidR="00A8300C" w:rsidRPr="003044FA" w:rsidRDefault="00A8300C" w:rsidP="00521F16">
      <w:pPr>
        <w:rPr>
          <w:lang w:val="lt-LT"/>
        </w:rPr>
      </w:pPr>
      <w:r w:rsidRPr="003044FA">
        <w:rPr>
          <w:lang w:val="lt-LT"/>
        </w:rPr>
        <w:t>Meloksikamas</w:t>
      </w:r>
    </w:p>
    <w:p w14:paraId="232487FB" w14:textId="77777777" w:rsidR="00A8300C" w:rsidRPr="003044FA" w:rsidRDefault="00A8300C" w:rsidP="00521F16">
      <w:pPr>
        <w:rPr>
          <w:lang w:val="lt-LT"/>
        </w:rPr>
      </w:pPr>
    </w:p>
    <w:p w14:paraId="4B817C2E" w14:textId="77777777" w:rsidR="00A8300C" w:rsidRPr="003044FA" w:rsidRDefault="00A8300C" w:rsidP="00521F16">
      <w:pPr>
        <w:rPr>
          <w:lang w:val="lt-LT"/>
        </w:rPr>
      </w:pPr>
    </w:p>
    <w:p w14:paraId="4185BBF0" w14:textId="77777777" w:rsidR="00A8300C" w:rsidRPr="003044FA" w:rsidRDefault="00A8300C" w:rsidP="00521F16">
      <w:pPr>
        <w:ind w:left="567" w:hanging="567"/>
        <w:rPr>
          <w:lang w:val="lt-LT"/>
        </w:rPr>
      </w:pPr>
      <w:r w:rsidRPr="003044FA">
        <w:rPr>
          <w:b/>
          <w:bCs/>
          <w:highlight w:val="lightGray"/>
          <w:lang w:val="lt-LT"/>
        </w:rPr>
        <w:t>3.</w:t>
      </w:r>
      <w:r w:rsidRPr="003044FA">
        <w:rPr>
          <w:b/>
          <w:bCs/>
          <w:lang w:val="lt-LT"/>
        </w:rPr>
        <w:tab/>
      </w:r>
      <w:r w:rsidRPr="003044FA">
        <w:rPr>
          <w:b/>
          <w:bCs/>
          <w:caps/>
          <w:lang w:val="lt-LT"/>
        </w:rPr>
        <w:t>VEIKLIOJI (-IOSIOS) ir kitos MEDŽIAGos</w:t>
      </w:r>
      <w:r w:rsidRPr="003044FA">
        <w:rPr>
          <w:b/>
          <w:bCs/>
          <w:lang w:val="lt-LT"/>
        </w:rPr>
        <w:t xml:space="preserve"> </w:t>
      </w:r>
    </w:p>
    <w:p w14:paraId="4287CE1D" w14:textId="77777777" w:rsidR="00A8300C" w:rsidRPr="003044FA" w:rsidRDefault="00A8300C" w:rsidP="00521F16">
      <w:pPr>
        <w:rPr>
          <w:lang w:val="lt-LT"/>
        </w:rPr>
      </w:pPr>
    </w:p>
    <w:p w14:paraId="6EFB05E6" w14:textId="77777777" w:rsidR="00A8300C" w:rsidRPr="003044FA" w:rsidRDefault="00A8300C" w:rsidP="00521F16">
      <w:pPr>
        <w:tabs>
          <w:tab w:val="right" w:pos="5580"/>
        </w:tabs>
        <w:rPr>
          <w:lang w:val="lt-LT" w:eastAsia="de-DE"/>
        </w:rPr>
      </w:pPr>
      <w:r w:rsidRPr="003044FA">
        <w:rPr>
          <w:lang w:val="lt-LT" w:eastAsia="de-DE"/>
        </w:rPr>
        <w:t>Viename mililitre yra:</w:t>
      </w:r>
    </w:p>
    <w:p w14:paraId="2F1E40D1" w14:textId="77777777" w:rsidR="00A8300C" w:rsidRPr="003044FA" w:rsidRDefault="00A8300C" w:rsidP="000D4F73">
      <w:pPr>
        <w:tabs>
          <w:tab w:val="left" w:pos="1985"/>
          <w:tab w:val="right" w:pos="5580"/>
        </w:tabs>
        <w:rPr>
          <w:lang w:val="lt-LT"/>
        </w:rPr>
      </w:pPr>
      <w:r w:rsidRPr="003044FA">
        <w:rPr>
          <w:lang w:val="lt-LT" w:eastAsia="de-DE"/>
        </w:rPr>
        <w:t>meloksikamo</w:t>
      </w:r>
      <w:r w:rsidRPr="003044FA">
        <w:rPr>
          <w:lang w:val="lt-LT" w:eastAsia="de-DE"/>
        </w:rPr>
        <w:tab/>
        <w:t xml:space="preserve">1,5 mg </w:t>
      </w:r>
      <w:r w:rsidRPr="003044FA">
        <w:rPr>
          <w:lang w:val="lt-LT"/>
        </w:rPr>
        <w:t>(atitinkamai 0,05 mg laše).</w:t>
      </w:r>
    </w:p>
    <w:p w14:paraId="36A959EF" w14:textId="77777777" w:rsidR="00A8300C" w:rsidRPr="003044FA" w:rsidRDefault="00A8300C" w:rsidP="00521F16">
      <w:pPr>
        <w:rPr>
          <w:lang w:val="lt-LT"/>
        </w:rPr>
      </w:pPr>
    </w:p>
    <w:p w14:paraId="359E16C4" w14:textId="77777777" w:rsidR="001F287E" w:rsidRPr="003044FA" w:rsidRDefault="001F287E" w:rsidP="001F287E">
      <w:pPr>
        <w:rPr>
          <w:lang w:val="lt-LT"/>
        </w:rPr>
      </w:pPr>
      <w:r w:rsidRPr="003044FA">
        <w:rPr>
          <w:lang w:val="lt-LT"/>
        </w:rPr>
        <w:t>Gelsva su žaliu atspalviu tiršta geriamoji suspensija.</w:t>
      </w:r>
    </w:p>
    <w:p w14:paraId="0B2F6BCA" w14:textId="77777777" w:rsidR="00A8300C" w:rsidRPr="003044FA" w:rsidRDefault="00A8300C" w:rsidP="00521F16">
      <w:pPr>
        <w:rPr>
          <w:lang w:val="lt-LT"/>
        </w:rPr>
      </w:pPr>
    </w:p>
    <w:p w14:paraId="3546E62C" w14:textId="77777777" w:rsidR="00A8300C" w:rsidRPr="003044FA" w:rsidRDefault="00A8300C" w:rsidP="00521F16">
      <w:pPr>
        <w:rPr>
          <w:lang w:val="lt-LT"/>
        </w:rPr>
      </w:pPr>
    </w:p>
    <w:p w14:paraId="7BF8EBE4" w14:textId="77777777" w:rsidR="00A8300C" w:rsidRPr="003044FA" w:rsidRDefault="00A8300C" w:rsidP="00521F16">
      <w:pPr>
        <w:tabs>
          <w:tab w:val="left" w:pos="540"/>
        </w:tabs>
        <w:ind w:left="567" w:hanging="567"/>
        <w:rPr>
          <w:b/>
          <w:bCs/>
          <w:caps/>
          <w:lang w:val="lt-LT"/>
        </w:rPr>
      </w:pPr>
      <w:r w:rsidRPr="003044FA">
        <w:rPr>
          <w:b/>
          <w:bCs/>
          <w:highlight w:val="lightGray"/>
          <w:lang w:val="lt-LT"/>
        </w:rPr>
        <w:t>4.</w:t>
      </w:r>
      <w:r w:rsidRPr="003044FA">
        <w:rPr>
          <w:b/>
          <w:bCs/>
          <w:lang w:val="lt-LT"/>
        </w:rPr>
        <w:tab/>
      </w:r>
      <w:r w:rsidRPr="003044FA">
        <w:rPr>
          <w:b/>
          <w:bCs/>
          <w:caps/>
          <w:lang w:val="lt-LT"/>
        </w:rPr>
        <w:t>INDIKACIJA (-OS)</w:t>
      </w:r>
    </w:p>
    <w:p w14:paraId="177E75BA" w14:textId="77777777" w:rsidR="00A8300C" w:rsidRPr="003044FA" w:rsidRDefault="00A8300C" w:rsidP="00521F16">
      <w:pPr>
        <w:rPr>
          <w:lang w:val="lt-LT"/>
        </w:rPr>
      </w:pPr>
    </w:p>
    <w:p w14:paraId="697729A0" w14:textId="77777777" w:rsidR="00A8300C" w:rsidRPr="003044FA" w:rsidRDefault="00A8300C" w:rsidP="00521F16">
      <w:pPr>
        <w:rPr>
          <w:lang w:val="lt-LT" w:eastAsia="de-DE"/>
        </w:rPr>
      </w:pPr>
      <w:r w:rsidRPr="003044FA">
        <w:rPr>
          <w:lang w:val="lt-LT" w:eastAsia="de-DE"/>
        </w:rPr>
        <w:t>Šunims uždegimui ir skausmui mažinti, esant ūminėms ir lėtinėms skeleto</w:t>
      </w:r>
      <w:r w:rsidRPr="003044FA">
        <w:rPr>
          <w:snapToGrid w:val="0"/>
          <w:lang w:val="lt-LT" w:eastAsia="lt-LT"/>
        </w:rPr>
        <w:t xml:space="preserve"> ir </w:t>
      </w:r>
      <w:r w:rsidRPr="003044FA">
        <w:rPr>
          <w:lang w:val="lt-LT" w:eastAsia="de-DE"/>
        </w:rPr>
        <w:t>raumenų ligoms.</w:t>
      </w:r>
    </w:p>
    <w:p w14:paraId="1B84BCCA" w14:textId="77777777" w:rsidR="00A8300C" w:rsidRPr="003044FA" w:rsidRDefault="00A8300C" w:rsidP="00521F16">
      <w:pPr>
        <w:rPr>
          <w:lang w:val="lt-LT"/>
        </w:rPr>
      </w:pPr>
    </w:p>
    <w:p w14:paraId="4E4B46CE" w14:textId="77777777" w:rsidR="00A8300C" w:rsidRPr="003044FA" w:rsidRDefault="00A8300C" w:rsidP="00521F16">
      <w:pPr>
        <w:rPr>
          <w:lang w:val="lt-LT"/>
        </w:rPr>
      </w:pPr>
    </w:p>
    <w:p w14:paraId="38E83A3B" w14:textId="77777777" w:rsidR="00A8300C" w:rsidRPr="003044FA" w:rsidRDefault="00A8300C" w:rsidP="00521F16">
      <w:pPr>
        <w:ind w:left="567" w:hanging="567"/>
        <w:rPr>
          <w:lang w:val="lt-LT"/>
        </w:rPr>
      </w:pPr>
      <w:r w:rsidRPr="003044FA">
        <w:rPr>
          <w:b/>
          <w:bCs/>
          <w:highlight w:val="lightGray"/>
          <w:lang w:val="lt-LT"/>
        </w:rPr>
        <w:t>5.</w:t>
      </w:r>
      <w:r w:rsidRPr="003044FA">
        <w:rPr>
          <w:b/>
          <w:bCs/>
          <w:lang w:val="lt-LT"/>
        </w:rPr>
        <w:tab/>
        <w:t>KONTRAINDIKACIJOS</w:t>
      </w:r>
    </w:p>
    <w:p w14:paraId="400ECAC4" w14:textId="77777777" w:rsidR="00A8300C" w:rsidRPr="003044FA" w:rsidRDefault="00A8300C" w:rsidP="00521F16">
      <w:pPr>
        <w:rPr>
          <w:lang w:val="lt-LT"/>
        </w:rPr>
      </w:pPr>
    </w:p>
    <w:p w14:paraId="1285992C" w14:textId="77777777" w:rsidR="00A8300C" w:rsidRPr="003044FA" w:rsidRDefault="00A8300C" w:rsidP="00521F16">
      <w:pPr>
        <w:tabs>
          <w:tab w:val="left" w:pos="709"/>
        </w:tabs>
        <w:ind w:left="567" w:hanging="567"/>
        <w:rPr>
          <w:lang w:val="lt-LT"/>
        </w:rPr>
      </w:pPr>
      <w:r w:rsidRPr="003044FA">
        <w:rPr>
          <w:lang w:val="lt-LT"/>
        </w:rPr>
        <w:t>Negalima naudoti vaikingumo</w:t>
      </w:r>
      <w:r w:rsidRPr="003044FA">
        <w:rPr>
          <w:b/>
          <w:bCs/>
          <w:lang w:val="lt-LT"/>
        </w:rPr>
        <w:t xml:space="preserve"> </w:t>
      </w:r>
      <w:r w:rsidRPr="003044FA">
        <w:rPr>
          <w:lang w:val="lt-LT"/>
        </w:rPr>
        <w:t>ir laktacijos metu.</w:t>
      </w:r>
    </w:p>
    <w:p w14:paraId="2A51E9E7" w14:textId="77777777" w:rsidR="00A8300C" w:rsidRPr="003044FA" w:rsidRDefault="00A8300C" w:rsidP="00521F16">
      <w:pPr>
        <w:rPr>
          <w:lang w:val="lt-LT" w:eastAsia="de-DE"/>
        </w:rPr>
      </w:pPr>
      <w:r w:rsidRPr="003044FA">
        <w:rPr>
          <w:lang w:val="lt-LT" w:eastAsia="de-DE"/>
        </w:rPr>
        <w:t>Negalima naudoti šunims, esant skrandžio ir žarnyno sutrikimams, pvz., esant sudirgimui ir kraujavimui, sutrikus kepenų, širdies ar inkstų funkcijoms ir esant hemoraginiams sutrikimams.</w:t>
      </w:r>
    </w:p>
    <w:p w14:paraId="2387103F" w14:textId="77777777" w:rsidR="00A8300C" w:rsidRPr="003044FA" w:rsidRDefault="00A8300C" w:rsidP="00521F16">
      <w:pPr>
        <w:rPr>
          <w:lang w:val="lt-LT"/>
        </w:rPr>
      </w:pPr>
      <w:r w:rsidRPr="003044FA">
        <w:rPr>
          <w:lang w:val="lt-LT"/>
        </w:rPr>
        <w:t>Negalima naudoti esant padidėjusiam jautrumui veikliajai ar bet kuriai iš pagalbinių medžiagų.</w:t>
      </w:r>
    </w:p>
    <w:p w14:paraId="0F8705C0" w14:textId="77777777" w:rsidR="00A8300C" w:rsidRPr="003044FA" w:rsidRDefault="00A8300C" w:rsidP="00521F16">
      <w:pPr>
        <w:rPr>
          <w:lang w:val="lt-LT"/>
        </w:rPr>
      </w:pPr>
      <w:r w:rsidRPr="003044FA">
        <w:rPr>
          <w:lang w:val="lt-LT"/>
        </w:rPr>
        <w:t>Negalima naudoti jaunesniems nei 6 sav. amžiaus šunims.</w:t>
      </w:r>
    </w:p>
    <w:p w14:paraId="49F44774" w14:textId="77777777" w:rsidR="00A8300C" w:rsidRPr="003044FA" w:rsidRDefault="00A8300C" w:rsidP="00521F16">
      <w:pPr>
        <w:rPr>
          <w:lang w:val="lt-LT"/>
        </w:rPr>
      </w:pPr>
    </w:p>
    <w:p w14:paraId="3B660987" w14:textId="77777777" w:rsidR="00A8300C" w:rsidRPr="003044FA" w:rsidRDefault="00A8300C" w:rsidP="00521F16">
      <w:pPr>
        <w:rPr>
          <w:lang w:val="lt-LT"/>
        </w:rPr>
      </w:pPr>
    </w:p>
    <w:p w14:paraId="54885875" w14:textId="77777777" w:rsidR="00A8300C" w:rsidRPr="003044FA" w:rsidRDefault="00A8300C" w:rsidP="00521F16">
      <w:pPr>
        <w:ind w:left="567" w:hanging="567"/>
        <w:rPr>
          <w:lang w:val="lt-LT"/>
        </w:rPr>
      </w:pPr>
      <w:r w:rsidRPr="003044FA">
        <w:rPr>
          <w:b/>
          <w:bCs/>
          <w:highlight w:val="lightGray"/>
          <w:lang w:val="lt-LT"/>
        </w:rPr>
        <w:t>6.</w:t>
      </w:r>
      <w:r w:rsidRPr="003044FA">
        <w:rPr>
          <w:b/>
          <w:bCs/>
          <w:lang w:val="lt-LT"/>
        </w:rPr>
        <w:tab/>
      </w:r>
      <w:r w:rsidRPr="003044FA">
        <w:rPr>
          <w:b/>
          <w:bCs/>
          <w:caps/>
          <w:lang w:val="lt-LT"/>
        </w:rPr>
        <w:t>nepalankios REAKCIJOS</w:t>
      </w:r>
    </w:p>
    <w:p w14:paraId="0DB6673C" w14:textId="77777777" w:rsidR="00A8300C" w:rsidRPr="003044FA" w:rsidRDefault="00A8300C" w:rsidP="00521F16">
      <w:pPr>
        <w:rPr>
          <w:lang w:val="lt-LT"/>
        </w:rPr>
      </w:pPr>
    </w:p>
    <w:p w14:paraId="29A31D66" w14:textId="07A80CFC" w:rsidR="00A8300C" w:rsidRPr="003044FA" w:rsidRDefault="00A8300C" w:rsidP="00521F16">
      <w:pPr>
        <w:tabs>
          <w:tab w:val="left" w:pos="0"/>
        </w:tabs>
        <w:rPr>
          <w:lang w:val="lt-LT"/>
        </w:rPr>
      </w:pPr>
      <w:r w:rsidRPr="003D3729">
        <w:rPr>
          <w:lang w:val="lt-LT"/>
        </w:rPr>
        <w:t>Remiantis pateikimo rinkai saugumo duomenimis</w:t>
      </w:r>
      <w:r>
        <w:rPr>
          <w:lang w:val="lt-LT"/>
        </w:rPr>
        <w:t xml:space="preserve">, labai retais atvejais </w:t>
      </w:r>
      <w:r w:rsidRPr="003044FA">
        <w:rPr>
          <w:lang w:val="lt-LT"/>
        </w:rPr>
        <w:t xml:space="preserve">buvo pastebėtos nesteroidiniams vaistams nuo uždegimo (NVNU) būdingos nepalankios reakcijos, pvz., apetito praradimas, vėmimas, viduriavimas, kraujo atsiradimas išmatose, letargija ir inkstų nepakankamumas. </w:t>
      </w:r>
      <w:r w:rsidRPr="003D3729">
        <w:rPr>
          <w:lang w:val="lt-LT"/>
        </w:rPr>
        <w:t>Remiantis pateikimo rinkai saugumo duomenimis</w:t>
      </w:r>
      <w:r>
        <w:rPr>
          <w:lang w:val="lt-LT"/>
        </w:rPr>
        <w:t>, l</w:t>
      </w:r>
      <w:r w:rsidRPr="003044FA">
        <w:rPr>
          <w:lang w:val="lt-LT"/>
        </w:rPr>
        <w:t>abai retais atvejais buvo pastebėtas kraujingas viduriavimas, hematemezė, virškinimo trakto opos ir padidėjęs kepenų fermentų kiekis.</w:t>
      </w:r>
    </w:p>
    <w:p w14:paraId="71AB9929" w14:textId="77777777" w:rsidR="00A8300C" w:rsidRPr="003044FA" w:rsidRDefault="00A8300C" w:rsidP="00521F16">
      <w:pPr>
        <w:tabs>
          <w:tab w:val="left" w:pos="0"/>
        </w:tabs>
        <w:rPr>
          <w:lang w:val="lt-LT"/>
        </w:rPr>
      </w:pPr>
    </w:p>
    <w:p w14:paraId="5F1FA231" w14:textId="77777777" w:rsidR="00A8300C" w:rsidRPr="003044FA" w:rsidRDefault="00A8300C" w:rsidP="00521F16">
      <w:pPr>
        <w:tabs>
          <w:tab w:val="left" w:pos="0"/>
        </w:tabs>
        <w:rPr>
          <w:lang w:val="lt-LT" w:eastAsia="de-DE"/>
        </w:rPr>
      </w:pPr>
      <w:r w:rsidRPr="003044FA">
        <w:rPr>
          <w:lang w:val="lt-LT" w:eastAsia="de-DE"/>
        </w:rPr>
        <w:t>Šis šalutinis poveikis dažniausiai pasireiškia pirmąją gydymo savaitę, beveik visada būna trumpalaikis ir pranyksta nutraukus gydymą, tačiau labai retais atvejais gali sukelti rimtų ar mirtinų pasekmių.</w:t>
      </w:r>
    </w:p>
    <w:p w14:paraId="5B9E2C02" w14:textId="77777777" w:rsidR="00A8300C" w:rsidRPr="003044FA" w:rsidRDefault="00A8300C" w:rsidP="00521F16">
      <w:pPr>
        <w:rPr>
          <w:lang w:val="lt-LT" w:eastAsia="de-DE"/>
        </w:rPr>
      </w:pPr>
    </w:p>
    <w:p w14:paraId="5E0B2C61" w14:textId="77777777" w:rsidR="00A8300C" w:rsidRPr="003044FA" w:rsidRDefault="00A8300C" w:rsidP="00521F16">
      <w:pPr>
        <w:rPr>
          <w:lang w:val="lt-LT"/>
        </w:rPr>
      </w:pPr>
      <w:r w:rsidRPr="003044FA">
        <w:rPr>
          <w:lang w:val="lt-LT" w:eastAsia="de-DE"/>
        </w:rPr>
        <w:t>Jei pasireiškia nepalankios reakcijos, būtina nutraukti gydymą ir konsultuotis su veterinarijos gydytoju</w:t>
      </w:r>
      <w:r w:rsidRPr="003044FA">
        <w:rPr>
          <w:lang w:val="lt-LT"/>
        </w:rPr>
        <w:t>.</w:t>
      </w:r>
    </w:p>
    <w:p w14:paraId="6DB27567" w14:textId="77777777" w:rsidR="00A8300C" w:rsidRPr="003044FA" w:rsidRDefault="00A8300C" w:rsidP="00521F16">
      <w:pPr>
        <w:rPr>
          <w:lang w:val="lt-LT"/>
        </w:rPr>
      </w:pPr>
    </w:p>
    <w:p w14:paraId="724EED65" w14:textId="77777777" w:rsidR="00A8300C" w:rsidRPr="003044FA" w:rsidRDefault="00A8300C" w:rsidP="00521F16">
      <w:pPr>
        <w:rPr>
          <w:lang w:val="lt-LT"/>
        </w:rPr>
      </w:pPr>
      <w:r w:rsidRPr="003044FA">
        <w:rPr>
          <w:lang w:val="lt-LT"/>
        </w:rPr>
        <w:t>Nepalankių reakcijų dažnumas nustatytas vadovaujantis tokia konvencija:</w:t>
      </w:r>
    </w:p>
    <w:p w14:paraId="58F63AFE" w14:textId="77777777" w:rsidR="00A8300C" w:rsidRPr="003044FA" w:rsidRDefault="00A8300C" w:rsidP="00521F16">
      <w:pPr>
        <w:rPr>
          <w:lang w:val="lt-LT"/>
        </w:rPr>
      </w:pPr>
      <w:r w:rsidRPr="003044FA">
        <w:rPr>
          <w:lang w:val="lt-LT"/>
        </w:rPr>
        <w:t>- labai dažna (nepalankios reakcijos pasireiškė daugiau nei 1 iš 10 gydytų gyvūnų),</w:t>
      </w:r>
    </w:p>
    <w:p w14:paraId="7942137D" w14:textId="77777777" w:rsidR="00A8300C" w:rsidRPr="003044FA" w:rsidRDefault="00A8300C" w:rsidP="00521F16">
      <w:pPr>
        <w:rPr>
          <w:lang w:val="lt-LT"/>
        </w:rPr>
      </w:pPr>
      <w:r w:rsidRPr="003044FA">
        <w:rPr>
          <w:lang w:val="lt-LT"/>
        </w:rPr>
        <w:t>- dažna (daugiau nei 1, bet mažiau nei 10 iš 100 gydytų gyvūnų),</w:t>
      </w:r>
    </w:p>
    <w:p w14:paraId="76F28DDB" w14:textId="77777777" w:rsidR="00A8300C" w:rsidRPr="003044FA" w:rsidRDefault="00A8300C" w:rsidP="00521F16">
      <w:pPr>
        <w:rPr>
          <w:i/>
          <w:iCs/>
          <w:lang w:val="lt-LT"/>
        </w:rPr>
      </w:pPr>
      <w:r w:rsidRPr="003044FA">
        <w:rPr>
          <w:lang w:val="lt-LT"/>
        </w:rPr>
        <w:lastRenderedPageBreak/>
        <w:t>- nedažna (daugiau nei 1, bet mažiau nei 10 iš 1 000 gydytų gyvūnų)</w:t>
      </w:r>
      <w:r w:rsidRPr="003044FA">
        <w:rPr>
          <w:i/>
          <w:iCs/>
          <w:lang w:val="lt-LT"/>
        </w:rPr>
        <w:t>,</w:t>
      </w:r>
    </w:p>
    <w:p w14:paraId="5238F6AE" w14:textId="77777777" w:rsidR="00A8300C" w:rsidRPr="003044FA" w:rsidRDefault="00A8300C" w:rsidP="00521F16">
      <w:pPr>
        <w:rPr>
          <w:lang w:val="lt-LT"/>
        </w:rPr>
      </w:pPr>
      <w:r w:rsidRPr="003044FA">
        <w:rPr>
          <w:lang w:val="lt-LT"/>
        </w:rPr>
        <w:t>- reta (daugiau nei 1, bet mažiau nei 10 iš 10 000 gydytų gyvūnų),</w:t>
      </w:r>
    </w:p>
    <w:p w14:paraId="6E5C4F3E" w14:textId="77777777" w:rsidR="00A8300C" w:rsidRPr="003044FA" w:rsidRDefault="00A8300C" w:rsidP="00521F16">
      <w:pPr>
        <w:rPr>
          <w:lang w:val="lt-LT"/>
        </w:rPr>
      </w:pPr>
      <w:r w:rsidRPr="003044FA">
        <w:rPr>
          <w:lang w:val="lt-LT"/>
        </w:rPr>
        <w:t>- labai reta (mažiau nei 1 iš 10 000 gydytų gyvūnų, skaičiuojant ir atskirus pranešimus).</w:t>
      </w:r>
    </w:p>
    <w:p w14:paraId="6658FC26" w14:textId="77777777" w:rsidR="00A8300C" w:rsidRPr="003044FA" w:rsidRDefault="00A8300C" w:rsidP="00521F16">
      <w:pPr>
        <w:rPr>
          <w:lang w:val="lt-LT"/>
        </w:rPr>
      </w:pPr>
    </w:p>
    <w:p w14:paraId="7ECE3D1B" w14:textId="77777777" w:rsidR="00A8300C" w:rsidRPr="003044FA" w:rsidRDefault="00A8300C" w:rsidP="00521F16">
      <w:pPr>
        <w:rPr>
          <w:lang w:val="lt-LT"/>
        </w:rPr>
      </w:pPr>
      <w:r w:rsidRPr="003044FA">
        <w:rPr>
          <w:lang w:val="lt-LT"/>
        </w:rPr>
        <w:t>Pastebėjus bet kokį šalutinį poveikį, net ir nepaminėtą šiame informaciniame lapelyje, arba manant, kad vaistas neveikė, būtina informuoti veterinarijos gydytoją.</w:t>
      </w:r>
    </w:p>
    <w:p w14:paraId="490B25F3" w14:textId="77777777" w:rsidR="00A8300C" w:rsidRPr="003044FA" w:rsidRDefault="00A8300C" w:rsidP="00521F16">
      <w:pPr>
        <w:rPr>
          <w:lang w:val="lt-LT"/>
        </w:rPr>
      </w:pPr>
    </w:p>
    <w:p w14:paraId="4BBBBFE8" w14:textId="77777777" w:rsidR="00A8300C" w:rsidRPr="003044FA" w:rsidRDefault="00A8300C" w:rsidP="00521F16">
      <w:pPr>
        <w:rPr>
          <w:lang w:val="lt-LT"/>
        </w:rPr>
      </w:pPr>
    </w:p>
    <w:p w14:paraId="7CBDFEF2" w14:textId="77777777" w:rsidR="00A8300C" w:rsidRPr="003044FA" w:rsidRDefault="00A8300C" w:rsidP="00521F16">
      <w:pPr>
        <w:ind w:left="567" w:hanging="567"/>
        <w:rPr>
          <w:lang w:val="lt-LT"/>
        </w:rPr>
      </w:pPr>
      <w:r w:rsidRPr="003044FA">
        <w:rPr>
          <w:b/>
          <w:bCs/>
          <w:highlight w:val="lightGray"/>
          <w:lang w:val="lt-LT"/>
        </w:rPr>
        <w:t>7.</w:t>
      </w:r>
      <w:r w:rsidRPr="003044FA">
        <w:rPr>
          <w:b/>
          <w:bCs/>
          <w:lang w:val="lt-LT"/>
        </w:rPr>
        <w:tab/>
        <w:t>PASKIRTIES GYVŪNŲ RŪŠYS</w:t>
      </w:r>
    </w:p>
    <w:p w14:paraId="1FEA77B0" w14:textId="77777777" w:rsidR="00A8300C" w:rsidRPr="003044FA" w:rsidRDefault="00A8300C" w:rsidP="00521F16">
      <w:pPr>
        <w:rPr>
          <w:lang w:val="lt-LT"/>
        </w:rPr>
      </w:pPr>
    </w:p>
    <w:p w14:paraId="00FE5277" w14:textId="77777777" w:rsidR="00A8300C" w:rsidRPr="003044FA" w:rsidRDefault="00A8300C" w:rsidP="00521F16">
      <w:pPr>
        <w:rPr>
          <w:lang w:val="lt-LT"/>
        </w:rPr>
      </w:pPr>
      <w:r w:rsidRPr="003044FA">
        <w:rPr>
          <w:lang w:val="lt-LT"/>
        </w:rPr>
        <w:t>Šunys.</w:t>
      </w:r>
    </w:p>
    <w:p w14:paraId="37AE4332" w14:textId="77777777" w:rsidR="00A8300C" w:rsidRPr="003044FA" w:rsidRDefault="00A8300C" w:rsidP="00521F16">
      <w:pPr>
        <w:rPr>
          <w:lang w:val="lt-LT"/>
        </w:rPr>
      </w:pPr>
    </w:p>
    <w:p w14:paraId="3354B633" w14:textId="77777777" w:rsidR="00A8300C" w:rsidRPr="003044FA" w:rsidRDefault="00A8300C" w:rsidP="00521F16">
      <w:pPr>
        <w:rPr>
          <w:b/>
          <w:bCs/>
          <w:lang w:val="lt-LT" w:eastAsia="de-DE"/>
        </w:rPr>
      </w:pPr>
    </w:p>
    <w:p w14:paraId="53DE8A15" w14:textId="77777777" w:rsidR="00A8300C" w:rsidRPr="003044FA" w:rsidRDefault="00A8300C" w:rsidP="00521F16">
      <w:pPr>
        <w:ind w:left="567" w:hanging="567"/>
        <w:rPr>
          <w:b/>
          <w:bCs/>
          <w:lang w:val="lt-LT"/>
        </w:rPr>
      </w:pPr>
      <w:r w:rsidRPr="003044FA">
        <w:rPr>
          <w:b/>
          <w:bCs/>
          <w:highlight w:val="lightGray"/>
          <w:lang w:val="lt-LT"/>
        </w:rPr>
        <w:t>8.</w:t>
      </w:r>
      <w:r w:rsidRPr="003044FA">
        <w:rPr>
          <w:b/>
          <w:bCs/>
          <w:lang w:val="lt-LT"/>
        </w:rPr>
        <w:tab/>
        <w:t>DOZĖS, NAUDOJIMO BŪDAS (-AI) IR METODAS KIEKVIENAI RŪŠIAI</w:t>
      </w:r>
    </w:p>
    <w:p w14:paraId="1B643361" w14:textId="77777777" w:rsidR="00A8300C" w:rsidRPr="003044FA" w:rsidRDefault="00A8300C" w:rsidP="00521F16">
      <w:pPr>
        <w:rPr>
          <w:lang w:val="lt-LT"/>
        </w:rPr>
      </w:pPr>
    </w:p>
    <w:p w14:paraId="6E13CB5B" w14:textId="77777777" w:rsidR="00A8300C" w:rsidRPr="003044FA" w:rsidRDefault="00A8300C" w:rsidP="00521F16">
      <w:pPr>
        <w:rPr>
          <w:b/>
          <w:bCs/>
          <w:lang w:val="lt-LT"/>
        </w:rPr>
      </w:pPr>
      <w:r w:rsidRPr="003044FA">
        <w:rPr>
          <w:b/>
          <w:bCs/>
          <w:lang w:val="lt-LT"/>
        </w:rPr>
        <w:t>Dozės</w:t>
      </w:r>
    </w:p>
    <w:p w14:paraId="086D47F7" w14:textId="77777777" w:rsidR="00A8300C" w:rsidRPr="003044FA" w:rsidRDefault="00A8300C" w:rsidP="00521F16">
      <w:pPr>
        <w:rPr>
          <w:lang w:val="lt-LT" w:eastAsia="de-DE"/>
        </w:rPr>
      </w:pPr>
      <w:r w:rsidRPr="003044FA">
        <w:rPr>
          <w:lang w:val="lt-LT" w:eastAsia="de-DE"/>
        </w:rPr>
        <w:t>Gydymo pradžioje pirmąją dieną reikia skirti vieną 0,2 mg meloksikamo 1 kg kūno svorio dozę. Vėliau kas 24 val. duodama palaikomoji 0,1 mg meloksikamo 1 kg kūno svorio dozė vieną kartą per dieną.</w:t>
      </w:r>
    </w:p>
    <w:p w14:paraId="636E8367" w14:textId="77777777" w:rsidR="00A8300C" w:rsidRPr="003044FA" w:rsidRDefault="00A8300C" w:rsidP="00521F16">
      <w:pPr>
        <w:rPr>
          <w:lang w:val="lt-LT"/>
        </w:rPr>
      </w:pPr>
    </w:p>
    <w:p w14:paraId="21B3FADC" w14:textId="77777777" w:rsidR="00A8300C" w:rsidRPr="003044FA" w:rsidRDefault="00A8300C" w:rsidP="00521F16">
      <w:pPr>
        <w:rPr>
          <w:lang w:val="lt-LT"/>
        </w:rPr>
      </w:pPr>
      <w:r w:rsidRPr="003044FA">
        <w:rPr>
          <w:lang w:val="lt-LT"/>
        </w:rPr>
        <w:t>Ilgesniam gydymui, pastebėjus klinikinį atsaką (po ≥ 4 dienų), Metacam dozę galima koreguoti iki mažiausios veiksmingos individualios dozės, atsižvelgus į tai, kad su lėtiniais skeleto ir raumenų sutrikimais susijusio skausmo ir uždegimo stiprumas laikui bėgant gali kisti.</w:t>
      </w:r>
    </w:p>
    <w:p w14:paraId="10AB87BE" w14:textId="77777777" w:rsidR="00A8300C" w:rsidRPr="003044FA" w:rsidRDefault="00A8300C" w:rsidP="00521F16">
      <w:pPr>
        <w:tabs>
          <w:tab w:val="left" w:pos="567"/>
        </w:tabs>
        <w:ind w:left="567" w:hanging="567"/>
        <w:rPr>
          <w:lang w:val="lt-LT" w:eastAsia="de-DE"/>
        </w:rPr>
      </w:pPr>
    </w:p>
    <w:p w14:paraId="1F8331E2" w14:textId="77777777" w:rsidR="00A8300C" w:rsidRPr="003044FA" w:rsidRDefault="00A8300C" w:rsidP="00521F16">
      <w:pPr>
        <w:rPr>
          <w:b/>
          <w:bCs/>
          <w:lang w:val="lt-LT"/>
        </w:rPr>
      </w:pPr>
      <w:r w:rsidRPr="003044FA">
        <w:rPr>
          <w:b/>
          <w:bCs/>
          <w:lang w:val="lt-LT"/>
        </w:rPr>
        <w:t>Naudojimo metodas ir būdas</w:t>
      </w:r>
    </w:p>
    <w:p w14:paraId="071D64E0" w14:textId="77777777" w:rsidR="00A8300C" w:rsidRPr="003044FA" w:rsidRDefault="00A8300C" w:rsidP="00521F16">
      <w:pPr>
        <w:rPr>
          <w:lang w:val="lt-LT"/>
        </w:rPr>
      </w:pPr>
      <w:r w:rsidRPr="003044FA">
        <w:rPr>
          <w:lang w:val="lt-LT"/>
        </w:rPr>
        <w:t xml:space="preserve">Prieš naudojant reikia gerai suplakti. Sušerti sumaišytą su ėdesiu arba tiesiai į burną. </w:t>
      </w:r>
    </w:p>
    <w:p w14:paraId="0DB39A94" w14:textId="77777777" w:rsidR="00A8300C" w:rsidRPr="003044FA" w:rsidRDefault="00A8300C" w:rsidP="00521F16">
      <w:pPr>
        <w:rPr>
          <w:lang w:val="lt-LT"/>
        </w:rPr>
      </w:pPr>
      <w:r w:rsidRPr="003044FA">
        <w:rPr>
          <w:lang w:val="lt-LT"/>
        </w:rPr>
        <w:t>Suspensiją galima dozuoti pridėtu</w:t>
      </w:r>
      <w:r w:rsidRPr="003044FA">
        <w:rPr>
          <w:b/>
          <w:bCs/>
          <w:lang w:val="lt-LT"/>
        </w:rPr>
        <w:t xml:space="preserve"> </w:t>
      </w:r>
      <w:r w:rsidRPr="003044FA">
        <w:rPr>
          <w:lang w:val="lt-LT"/>
        </w:rPr>
        <w:t xml:space="preserve">buteliuko lašintuvu (labai mažų gyvūnų veislėms) arba matavimo švirkštu. </w:t>
      </w:r>
    </w:p>
    <w:p w14:paraId="3E3DD1E5" w14:textId="77777777" w:rsidR="00A8300C" w:rsidRPr="003044FA" w:rsidRDefault="00A8300C" w:rsidP="00521F16">
      <w:pPr>
        <w:rPr>
          <w:lang w:val="lt-LT"/>
        </w:rPr>
      </w:pPr>
    </w:p>
    <w:p w14:paraId="64AA0585" w14:textId="77777777" w:rsidR="00A8300C" w:rsidRPr="003044FA" w:rsidRDefault="00A8300C" w:rsidP="00521F16">
      <w:pPr>
        <w:rPr>
          <w:u w:val="single"/>
          <w:lang w:val="lt-LT"/>
        </w:rPr>
      </w:pPr>
      <w:r w:rsidRPr="001F287E">
        <w:rPr>
          <w:u w:val="single"/>
          <w:lang w:val="lt-LT"/>
        </w:rPr>
        <w:t>Dozavimas buteliuko lašintuvu</w:t>
      </w:r>
    </w:p>
    <w:p w14:paraId="69A2BC85" w14:textId="54285C9F" w:rsidR="00A8300C" w:rsidRPr="003044FA" w:rsidRDefault="00A8300C" w:rsidP="00521F16">
      <w:pPr>
        <w:tabs>
          <w:tab w:val="left" w:pos="2268"/>
        </w:tabs>
        <w:rPr>
          <w:lang w:val="lt-LT"/>
        </w:rPr>
      </w:pPr>
      <w:r w:rsidRPr="003044FA">
        <w:rPr>
          <w:lang w:val="lt-LT"/>
        </w:rPr>
        <w:t xml:space="preserve">Pradinė dozė: </w:t>
      </w:r>
      <w:r w:rsidRPr="003044FA">
        <w:rPr>
          <w:lang w:val="lt-LT"/>
        </w:rPr>
        <w:tab/>
        <w:t>4 lašai 1 kg kūno svorio.</w:t>
      </w:r>
    </w:p>
    <w:p w14:paraId="2327282A" w14:textId="2B761AA7" w:rsidR="00A8300C" w:rsidRPr="003044FA" w:rsidRDefault="00A8300C" w:rsidP="00521F16">
      <w:pPr>
        <w:tabs>
          <w:tab w:val="left" w:pos="2268"/>
        </w:tabs>
        <w:rPr>
          <w:lang w:val="lt-LT"/>
        </w:rPr>
      </w:pPr>
      <w:r w:rsidRPr="003044FA">
        <w:rPr>
          <w:lang w:val="lt-LT"/>
        </w:rPr>
        <w:t xml:space="preserve">Palaikomoji dozė: </w:t>
      </w:r>
      <w:r w:rsidRPr="003044FA">
        <w:rPr>
          <w:lang w:val="lt-LT"/>
        </w:rPr>
        <w:tab/>
        <w:t>2 lašai 1 kg kūno svorio.</w:t>
      </w:r>
    </w:p>
    <w:p w14:paraId="303C91AD" w14:textId="77777777" w:rsidR="00A8300C" w:rsidRPr="003044FA" w:rsidRDefault="00A8300C" w:rsidP="00521F16">
      <w:pPr>
        <w:rPr>
          <w:lang w:val="lt-LT"/>
        </w:rPr>
      </w:pPr>
    </w:p>
    <w:p w14:paraId="1EAD5917" w14:textId="77777777" w:rsidR="00A8300C" w:rsidRPr="003044FA" w:rsidRDefault="00A8300C" w:rsidP="00521F16">
      <w:pPr>
        <w:rPr>
          <w:u w:val="single"/>
          <w:lang w:val="lt-LT"/>
        </w:rPr>
      </w:pPr>
      <w:r w:rsidRPr="003044FA">
        <w:rPr>
          <w:u w:val="single"/>
          <w:lang w:val="lt-LT"/>
        </w:rPr>
        <w:t>Dozavimas matavimo švirkštu</w:t>
      </w:r>
    </w:p>
    <w:p w14:paraId="7B3F8684" w14:textId="77777777" w:rsidR="00A8300C" w:rsidRPr="003044FA" w:rsidRDefault="00A8300C" w:rsidP="00521F16">
      <w:pPr>
        <w:rPr>
          <w:lang w:val="lt-LT"/>
        </w:rPr>
      </w:pPr>
      <w:r w:rsidRPr="003044FA">
        <w:rPr>
          <w:lang w:val="lt-LT"/>
        </w:rPr>
        <w:t>Prie buteliuko lašintuvo galima prijungti švirkštą, ant kurio pažymėta kūno svorio (kg) skalė, atitinkanti palaikomąją dozę. Pradedant gydymą pirmąją dieną reikia skirti dvigubą palaikomąją dozę.</w:t>
      </w:r>
    </w:p>
    <w:p w14:paraId="4F187AE0" w14:textId="77777777" w:rsidR="00A8300C" w:rsidRPr="003044FA" w:rsidRDefault="00A8300C" w:rsidP="00521F16">
      <w:pPr>
        <w:rPr>
          <w:lang w:val="lt-LT"/>
        </w:rPr>
      </w:pPr>
    </w:p>
    <w:tbl>
      <w:tblPr>
        <w:tblW w:w="9296"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3"/>
        <w:gridCol w:w="2323"/>
        <w:gridCol w:w="2323"/>
        <w:gridCol w:w="2318"/>
        <w:gridCol w:w="9"/>
      </w:tblGrid>
      <w:tr w:rsidR="00A8300C" w:rsidRPr="003044FA" w14:paraId="59DA193D" w14:textId="77777777">
        <w:trPr>
          <w:gridAfter w:val="1"/>
          <w:wAfter w:w="9" w:type="dxa"/>
          <w:cantSplit/>
        </w:trPr>
        <w:tc>
          <w:tcPr>
            <w:tcW w:w="4646" w:type="dxa"/>
            <w:gridSpan w:val="2"/>
            <w:tcBorders>
              <w:top w:val="nil"/>
              <w:left w:val="nil"/>
              <w:bottom w:val="nil"/>
              <w:right w:val="nil"/>
            </w:tcBorders>
          </w:tcPr>
          <w:p w14:paraId="792EC634" w14:textId="77777777" w:rsidR="00A8300C" w:rsidRPr="003044FA" w:rsidRDefault="0037069A" w:rsidP="00521F16">
            <w:pPr>
              <w:rPr>
                <w:lang w:val="is-IS"/>
              </w:rPr>
            </w:pPr>
            <w:r>
              <w:rPr>
                <w:noProof/>
                <w:lang w:eastAsia="zh-CN" w:bidi="th-TH"/>
              </w:rPr>
              <w:drawing>
                <wp:anchor distT="0" distB="0" distL="114300" distR="114300" simplePos="0" relativeHeight="251657216" behindDoc="0" locked="0" layoutInCell="1" allowOverlap="1" wp14:anchorId="2C9CAA88" wp14:editId="1146F7B4">
                  <wp:simplePos x="0" y="0"/>
                  <wp:positionH relativeFrom="column">
                    <wp:posOffset>406400</wp:posOffset>
                  </wp:positionH>
                  <wp:positionV relativeFrom="paragraph">
                    <wp:posOffset>26670</wp:posOffset>
                  </wp:positionV>
                  <wp:extent cx="2141855" cy="1186815"/>
                  <wp:effectExtent l="0" t="0" r="0" b="0"/>
                  <wp:wrapNone/>
                  <wp:docPr id="2"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41855" cy="1186815"/>
                          </a:xfrm>
                          <a:prstGeom prst="rect">
                            <a:avLst/>
                          </a:prstGeom>
                          <a:noFill/>
                        </pic:spPr>
                      </pic:pic>
                    </a:graphicData>
                  </a:graphic>
                </wp:anchor>
              </w:drawing>
            </w:r>
          </w:p>
          <w:p w14:paraId="1276A923" w14:textId="77777777" w:rsidR="00A8300C" w:rsidRPr="003044FA" w:rsidRDefault="00A8300C" w:rsidP="00521F16">
            <w:pPr>
              <w:rPr>
                <w:lang w:val="is-IS"/>
              </w:rPr>
            </w:pPr>
          </w:p>
          <w:p w14:paraId="6D435B16" w14:textId="77777777" w:rsidR="00A8300C" w:rsidRPr="003044FA" w:rsidRDefault="00A8300C" w:rsidP="00521F16">
            <w:pPr>
              <w:rPr>
                <w:lang w:val="is-IS"/>
              </w:rPr>
            </w:pPr>
          </w:p>
          <w:p w14:paraId="4C0A3DBF" w14:textId="77777777" w:rsidR="00A8300C" w:rsidRPr="003044FA" w:rsidRDefault="00A8300C" w:rsidP="00521F16">
            <w:pPr>
              <w:rPr>
                <w:lang w:val="is-IS"/>
              </w:rPr>
            </w:pPr>
          </w:p>
          <w:p w14:paraId="3FEFB1D0" w14:textId="77777777" w:rsidR="00A8300C" w:rsidRPr="003044FA" w:rsidRDefault="00A8300C" w:rsidP="00521F16">
            <w:pPr>
              <w:rPr>
                <w:lang w:val="is-IS"/>
              </w:rPr>
            </w:pPr>
          </w:p>
          <w:p w14:paraId="698541D7" w14:textId="77777777" w:rsidR="00A8300C" w:rsidRPr="003044FA" w:rsidRDefault="00A8300C" w:rsidP="00521F16">
            <w:pPr>
              <w:rPr>
                <w:lang w:val="is-IS"/>
              </w:rPr>
            </w:pPr>
          </w:p>
          <w:p w14:paraId="383BC7AC" w14:textId="77777777" w:rsidR="00A8300C" w:rsidRPr="003044FA" w:rsidRDefault="00A8300C" w:rsidP="00521F16">
            <w:pPr>
              <w:rPr>
                <w:lang w:val="is-IS"/>
              </w:rPr>
            </w:pPr>
          </w:p>
          <w:p w14:paraId="6867E0E8" w14:textId="77777777" w:rsidR="00A8300C" w:rsidRPr="003044FA" w:rsidRDefault="00A8300C" w:rsidP="00521F16">
            <w:pPr>
              <w:rPr>
                <w:lang w:val="is-IS"/>
              </w:rPr>
            </w:pPr>
          </w:p>
        </w:tc>
        <w:tc>
          <w:tcPr>
            <w:tcW w:w="4641" w:type="dxa"/>
            <w:gridSpan w:val="2"/>
            <w:tcBorders>
              <w:top w:val="nil"/>
              <w:left w:val="nil"/>
              <w:bottom w:val="nil"/>
              <w:right w:val="nil"/>
            </w:tcBorders>
          </w:tcPr>
          <w:p w14:paraId="742C12CC" w14:textId="77777777" w:rsidR="00A8300C" w:rsidRPr="003044FA" w:rsidRDefault="0037069A" w:rsidP="00521F16">
            <w:pPr>
              <w:rPr>
                <w:lang w:val="is-IS"/>
              </w:rPr>
            </w:pPr>
            <w:r>
              <w:rPr>
                <w:noProof/>
                <w:lang w:eastAsia="zh-CN" w:bidi="th-TH"/>
              </w:rPr>
              <w:drawing>
                <wp:anchor distT="0" distB="0" distL="114300" distR="114300" simplePos="0" relativeHeight="251658240" behindDoc="0" locked="0" layoutInCell="1" allowOverlap="1" wp14:anchorId="6A997520" wp14:editId="1C2F4A6F">
                  <wp:simplePos x="0" y="0"/>
                  <wp:positionH relativeFrom="column">
                    <wp:posOffset>313690</wp:posOffset>
                  </wp:positionH>
                  <wp:positionV relativeFrom="paragraph">
                    <wp:posOffset>26670</wp:posOffset>
                  </wp:positionV>
                  <wp:extent cx="2139950" cy="1186815"/>
                  <wp:effectExtent l="0" t="0" r="0" b="0"/>
                  <wp:wrapNone/>
                  <wp:docPr id="3"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9950" cy="1186815"/>
                          </a:xfrm>
                          <a:prstGeom prst="rect">
                            <a:avLst/>
                          </a:prstGeom>
                          <a:noFill/>
                        </pic:spPr>
                      </pic:pic>
                    </a:graphicData>
                  </a:graphic>
                </wp:anchor>
              </w:drawing>
            </w:r>
          </w:p>
        </w:tc>
      </w:tr>
      <w:tr w:rsidR="00A8300C" w:rsidRPr="00862571" w14:paraId="42365DBB"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23" w:type="dxa"/>
          </w:tcPr>
          <w:p w14:paraId="1F072030" w14:textId="77777777" w:rsidR="00A8300C" w:rsidRPr="003044FA" w:rsidRDefault="00A8300C" w:rsidP="00521F16">
            <w:pPr>
              <w:rPr>
                <w:sz w:val="16"/>
                <w:szCs w:val="16"/>
                <w:lang w:val="lt-LT"/>
              </w:rPr>
            </w:pPr>
            <w:r w:rsidRPr="003044FA">
              <w:rPr>
                <w:sz w:val="16"/>
                <w:szCs w:val="16"/>
                <w:lang w:val="lt-LT"/>
              </w:rPr>
              <w:t>Buteliuko turinį reikia gerai suplakti.</w:t>
            </w:r>
          </w:p>
          <w:p w14:paraId="6F6AA1E8" w14:textId="77777777" w:rsidR="00A8300C" w:rsidRPr="003044FA" w:rsidRDefault="00A8300C" w:rsidP="00521F16">
            <w:pPr>
              <w:rPr>
                <w:sz w:val="16"/>
                <w:szCs w:val="16"/>
                <w:lang w:val="lt-LT"/>
              </w:rPr>
            </w:pPr>
            <w:r w:rsidRPr="003044FA">
              <w:rPr>
                <w:sz w:val="16"/>
                <w:szCs w:val="16"/>
                <w:lang w:val="lt-LT"/>
              </w:rPr>
              <w:t>Paspaudus žemyn, dangtelį atsukti. Atsargiai stumiant sujungti dozavimo švirkštą su buteliuko lašų dozatoriumi.</w:t>
            </w:r>
          </w:p>
          <w:p w14:paraId="68D244A1" w14:textId="77777777" w:rsidR="00A8300C" w:rsidRPr="003044FA" w:rsidRDefault="00A8300C" w:rsidP="00521F16">
            <w:pPr>
              <w:pStyle w:val="BodyText"/>
              <w:jc w:val="left"/>
              <w:rPr>
                <w:spacing w:val="5"/>
                <w:lang w:val="lt-LT"/>
              </w:rPr>
            </w:pPr>
          </w:p>
        </w:tc>
        <w:tc>
          <w:tcPr>
            <w:tcW w:w="2323" w:type="dxa"/>
          </w:tcPr>
          <w:p w14:paraId="659FBE5C" w14:textId="77777777" w:rsidR="00A8300C" w:rsidRPr="003044FA" w:rsidRDefault="00A8300C" w:rsidP="00521F16">
            <w:pPr>
              <w:rPr>
                <w:lang w:val="lt-LT"/>
              </w:rPr>
            </w:pPr>
            <w:r w:rsidRPr="003044FA">
              <w:rPr>
                <w:snapToGrid w:val="0"/>
                <w:sz w:val="16"/>
                <w:szCs w:val="16"/>
                <w:lang w:val="lt-LT" w:eastAsia="de-DE"/>
              </w:rPr>
              <w:t>Apversti buteliuką švirkštu žemyn. Traukti švirkšto stūmoklį, kol juoda linija pasieks padalą, atitinkančią šuns kūno svorį kilogramais.</w:t>
            </w:r>
          </w:p>
          <w:p w14:paraId="3C56C283" w14:textId="77777777" w:rsidR="00A8300C" w:rsidRPr="003044FA" w:rsidRDefault="00A8300C" w:rsidP="00521F16">
            <w:pPr>
              <w:ind w:firstLine="708"/>
              <w:rPr>
                <w:lang w:val="lt-LT"/>
              </w:rPr>
            </w:pPr>
          </w:p>
        </w:tc>
        <w:tc>
          <w:tcPr>
            <w:tcW w:w="2323" w:type="dxa"/>
          </w:tcPr>
          <w:p w14:paraId="6770F56D" w14:textId="77777777" w:rsidR="00A8300C" w:rsidRPr="003044FA" w:rsidRDefault="00A8300C" w:rsidP="00521F16">
            <w:pPr>
              <w:rPr>
                <w:snapToGrid w:val="0"/>
                <w:sz w:val="16"/>
                <w:szCs w:val="16"/>
                <w:lang w:val="lt-LT" w:eastAsia="de-DE"/>
              </w:rPr>
            </w:pPr>
            <w:r w:rsidRPr="003044FA">
              <w:rPr>
                <w:snapToGrid w:val="0"/>
                <w:sz w:val="16"/>
                <w:szCs w:val="16"/>
                <w:lang w:val="lt-LT" w:eastAsia="de-DE"/>
              </w:rPr>
              <w:t>Buteliuką apversti kakleliu į viršų ir sukamuoju judesiu numauti dozavimo švirkštą.</w:t>
            </w:r>
          </w:p>
          <w:p w14:paraId="73844EA1" w14:textId="77777777" w:rsidR="00A8300C" w:rsidRPr="003044FA" w:rsidRDefault="00A8300C" w:rsidP="00521F16">
            <w:pPr>
              <w:pStyle w:val="BodyText"/>
              <w:jc w:val="left"/>
              <w:rPr>
                <w:lang w:val="lt-LT"/>
              </w:rPr>
            </w:pPr>
          </w:p>
          <w:p w14:paraId="35C9763E" w14:textId="77777777" w:rsidR="00A8300C" w:rsidRPr="003044FA" w:rsidRDefault="00A8300C" w:rsidP="00521F16">
            <w:pPr>
              <w:tabs>
                <w:tab w:val="left" w:pos="439"/>
              </w:tabs>
              <w:rPr>
                <w:lang w:val="et-EE"/>
              </w:rPr>
            </w:pPr>
          </w:p>
        </w:tc>
        <w:tc>
          <w:tcPr>
            <w:tcW w:w="2327" w:type="dxa"/>
            <w:gridSpan w:val="2"/>
          </w:tcPr>
          <w:p w14:paraId="0CC9F6D4" w14:textId="77777777" w:rsidR="00A8300C" w:rsidRPr="003044FA" w:rsidRDefault="00A8300C" w:rsidP="00521F16">
            <w:pPr>
              <w:rPr>
                <w:snapToGrid w:val="0"/>
                <w:sz w:val="16"/>
                <w:szCs w:val="16"/>
                <w:lang w:val="lt-LT" w:eastAsia="de-DE"/>
              </w:rPr>
            </w:pPr>
            <w:r w:rsidRPr="003044FA">
              <w:rPr>
                <w:snapToGrid w:val="0"/>
                <w:sz w:val="16"/>
                <w:szCs w:val="16"/>
                <w:lang w:val="lt-LT" w:eastAsia="de-DE"/>
              </w:rPr>
              <w:t>Stūmokliu išspausti visą švirkšto turinį ant ėdesio arba tiesiai į burną.</w:t>
            </w:r>
          </w:p>
          <w:p w14:paraId="3B0ECF60" w14:textId="77777777" w:rsidR="00A8300C" w:rsidRPr="003044FA" w:rsidRDefault="00A8300C" w:rsidP="00521F16">
            <w:pPr>
              <w:pStyle w:val="BodyText"/>
              <w:jc w:val="left"/>
              <w:rPr>
                <w:lang w:val="lt-LT"/>
              </w:rPr>
            </w:pPr>
          </w:p>
        </w:tc>
      </w:tr>
    </w:tbl>
    <w:p w14:paraId="3AB6B031" w14:textId="77777777" w:rsidR="00A8300C" w:rsidRPr="003044FA" w:rsidRDefault="00A8300C" w:rsidP="00521F16">
      <w:pPr>
        <w:rPr>
          <w:lang w:val="et-EE" w:eastAsia="de-DE"/>
        </w:rPr>
      </w:pPr>
    </w:p>
    <w:p w14:paraId="0D9218CD" w14:textId="77777777" w:rsidR="00A8300C" w:rsidRPr="003044FA" w:rsidRDefault="00A8300C" w:rsidP="00521F16">
      <w:pPr>
        <w:rPr>
          <w:lang w:val="lt-LT"/>
        </w:rPr>
      </w:pPr>
      <w:r w:rsidRPr="003044FA">
        <w:rPr>
          <w:lang w:val="lt-LT"/>
        </w:rPr>
        <w:t>Alternatyviai galima pradėti gydyti Metacam 5 mg/ml injekciniu</w:t>
      </w:r>
      <w:r w:rsidRPr="003044FA">
        <w:rPr>
          <w:b/>
          <w:bCs/>
          <w:lang w:val="lt-LT"/>
        </w:rPr>
        <w:t xml:space="preserve"> </w:t>
      </w:r>
      <w:r w:rsidRPr="003044FA">
        <w:rPr>
          <w:lang w:val="lt-LT"/>
        </w:rPr>
        <w:t>tirpalu.</w:t>
      </w:r>
    </w:p>
    <w:p w14:paraId="38CE3183" w14:textId="77777777" w:rsidR="00A8300C" w:rsidRPr="003044FA" w:rsidRDefault="00A8300C" w:rsidP="00521F16">
      <w:pPr>
        <w:rPr>
          <w:lang w:val="lt-LT" w:eastAsia="de-DE"/>
        </w:rPr>
      </w:pPr>
      <w:r w:rsidRPr="003044FA">
        <w:rPr>
          <w:lang w:val="lt-LT" w:eastAsia="de-DE"/>
        </w:rPr>
        <w:t>Klinikinis atsakas dažniausiai pasireiškia per 3–4 dienas. Jei nepastebima klinikinio pagerėjimo, gydymą būtina nutraukti ne vėliau kaip po 10 d.</w:t>
      </w:r>
    </w:p>
    <w:p w14:paraId="594E3B8A" w14:textId="77777777" w:rsidR="00A8300C" w:rsidRPr="003044FA" w:rsidRDefault="00A8300C" w:rsidP="00521F16">
      <w:pPr>
        <w:rPr>
          <w:lang w:val="lt-LT" w:eastAsia="de-DE"/>
        </w:rPr>
      </w:pPr>
    </w:p>
    <w:p w14:paraId="294F0BE1" w14:textId="77777777" w:rsidR="00A8300C" w:rsidRPr="003044FA" w:rsidRDefault="00A8300C" w:rsidP="00521F16">
      <w:pPr>
        <w:rPr>
          <w:lang w:val="lt-LT"/>
        </w:rPr>
      </w:pPr>
    </w:p>
    <w:p w14:paraId="58877C0C" w14:textId="77777777" w:rsidR="00A8300C" w:rsidRPr="003044FA" w:rsidRDefault="00A8300C" w:rsidP="001C69D7">
      <w:pPr>
        <w:keepNext/>
        <w:ind w:left="567" w:hanging="567"/>
        <w:rPr>
          <w:b/>
          <w:bCs/>
          <w:lang w:val="lt-LT"/>
        </w:rPr>
      </w:pPr>
      <w:r w:rsidRPr="003044FA">
        <w:rPr>
          <w:b/>
          <w:bCs/>
          <w:highlight w:val="lightGray"/>
          <w:lang w:val="lt-LT"/>
        </w:rPr>
        <w:lastRenderedPageBreak/>
        <w:t>9.</w:t>
      </w:r>
      <w:r w:rsidRPr="003044FA">
        <w:rPr>
          <w:b/>
          <w:bCs/>
          <w:lang w:val="lt-LT"/>
        </w:rPr>
        <w:tab/>
        <w:t>NUORODOS DĖL TINKAMO NAUDOJIMO</w:t>
      </w:r>
    </w:p>
    <w:p w14:paraId="60AEB2DF" w14:textId="77777777" w:rsidR="00A8300C" w:rsidRPr="003044FA" w:rsidRDefault="00A8300C" w:rsidP="001C69D7">
      <w:pPr>
        <w:keepNext/>
        <w:rPr>
          <w:lang w:val="lt-LT"/>
        </w:rPr>
      </w:pPr>
    </w:p>
    <w:p w14:paraId="2910FF09" w14:textId="77777777" w:rsidR="00A8300C" w:rsidRPr="003044FA" w:rsidRDefault="00A8300C" w:rsidP="001C69D7">
      <w:pPr>
        <w:keepNext/>
        <w:rPr>
          <w:lang w:val="lt-LT" w:eastAsia="de-DE"/>
        </w:rPr>
      </w:pPr>
      <w:r w:rsidRPr="003044FA">
        <w:rPr>
          <w:lang w:val="lt-LT" w:eastAsia="de-DE"/>
        </w:rPr>
        <w:t>Vaistą būtina ypač tiksliai dozuoti. Būtina paisyti veterinarijos gydytojo nurodymų.</w:t>
      </w:r>
    </w:p>
    <w:p w14:paraId="0C14D6F0" w14:textId="77777777" w:rsidR="00A8300C" w:rsidRPr="003044FA" w:rsidRDefault="00A8300C" w:rsidP="00521F16">
      <w:pPr>
        <w:ind w:left="567" w:hanging="567"/>
        <w:rPr>
          <w:lang w:val="lt-LT"/>
        </w:rPr>
      </w:pPr>
      <w:r w:rsidRPr="003044FA">
        <w:rPr>
          <w:lang w:val="lt-LT"/>
        </w:rPr>
        <w:t>Būtina stengtis, kad nepatektų užkratas.</w:t>
      </w:r>
    </w:p>
    <w:p w14:paraId="1686606D" w14:textId="77777777" w:rsidR="00A8300C" w:rsidRPr="003044FA" w:rsidRDefault="00A8300C" w:rsidP="00521F16">
      <w:pPr>
        <w:rPr>
          <w:lang w:val="lt-LT"/>
        </w:rPr>
      </w:pPr>
    </w:p>
    <w:p w14:paraId="3C2DE1A8" w14:textId="77777777" w:rsidR="00A8300C" w:rsidRPr="003044FA" w:rsidRDefault="00A8300C" w:rsidP="00521F16">
      <w:pPr>
        <w:rPr>
          <w:lang w:val="lt-LT"/>
        </w:rPr>
      </w:pPr>
    </w:p>
    <w:p w14:paraId="4736BC61" w14:textId="77777777" w:rsidR="00A8300C" w:rsidRPr="003044FA" w:rsidRDefault="00A8300C" w:rsidP="00521F16">
      <w:pPr>
        <w:ind w:left="567" w:hanging="567"/>
        <w:rPr>
          <w:b/>
          <w:bCs/>
          <w:lang w:val="lt-LT"/>
        </w:rPr>
      </w:pPr>
      <w:r w:rsidRPr="003044FA">
        <w:rPr>
          <w:b/>
          <w:bCs/>
          <w:highlight w:val="lightGray"/>
          <w:lang w:val="lt-LT"/>
        </w:rPr>
        <w:t>10.</w:t>
      </w:r>
      <w:r w:rsidRPr="003044FA">
        <w:rPr>
          <w:b/>
          <w:bCs/>
          <w:lang w:val="lt-LT"/>
        </w:rPr>
        <w:tab/>
        <w:t>IŠLAUKA</w:t>
      </w:r>
    </w:p>
    <w:p w14:paraId="19E5A09E" w14:textId="77777777" w:rsidR="00A8300C" w:rsidRPr="003044FA" w:rsidRDefault="00A8300C" w:rsidP="00521F16">
      <w:pPr>
        <w:rPr>
          <w:lang w:val="lt-LT"/>
        </w:rPr>
      </w:pPr>
    </w:p>
    <w:p w14:paraId="194F9CE6" w14:textId="77777777" w:rsidR="00A8300C" w:rsidRPr="003044FA" w:rsidRDefault="00A8300C" w:rsidP="00521F16">
      <w:pPr>
        <w:ind w:left="567" w:hanging="567"/>
        <w:rPr>
          <w:lang w:val="lt-LT"/>
        </w:rPr>
      </w:pPr>
      <w:r w:rsidRPr="003044FA">
        <w:rPr>
          <w:lang w:val="lt-LT"/>
        </w:rPr>
        <w:t>Netaikytina.</w:t>
      </w:r>
    </w:p>
    <w:p w14:paraId="1E42F2AE" w14:textId="77777777" w:rsidR="00A8300C" w:rsidRPr="003044FA" w:rsidRDefault="00A8300C" w:rsidP="00521F16">
      <w:pPr>
        <w:ind w:left="567" w:hanging="567"/>
        <w:rPr>
          <w:lang w:val="lt-LT"/>
        </w:rPr>
      </w:pPr>
    </w:p>
    <w:p w14:paraId="0964CFDC" w14:textId="77777777" w:rsidR="00A8300C" w:rsidRPr="003044FA" w:rsidRDefault="00A8300C" w:rsidP="00521F16">
      <w:pPr>
        <w:ind w:left="567" w:hanging="567"/>
        <w:rPr>
          <w:lang w:val="lt-LT"/>
        </w:rPr>
      </w:pPr>
    </w:p>
    <w:p w14:paraId="7B86EBCE" w14:textId="77777777" w:rsidR="00A8300C" w:rsidRPr="003044FA" w:rsidRDefault="00A8300C" w:rsidP="00521F16">
      <w:pPr>
        <w:tabs>
          <w:tab w:val="left" w:pos="540"/>
        </w:tabs>
        <w:ind w:left="567" w:hanging="567"/>
        <w:rPr>
          <w:b/>
          <w:bCs/>
          <w:caps/>
          <w:lang w:val="lt-LT"/>
        </w:rPr>
      </w:pPr>
      <w:r w:rsidRPr="003044FA">
        <w:rPr>
          <w:b/>
          <w:bCs/>
          <w:highlight w:val="lightGray"/>
          <w:lang w:val="lt-LT"/>
        </w:rPr>
        <w:t>11.</w:t>
      </w:r>
      <w:r w:rsidRPr="003044FA">
        <w:rPr>
          <w:b/>
          <w:bCs/>
          <w:lang w:val="lt-LT"/>
        </w:rPr>
        <w:tab/>
      </w:r>
      <w:r w:rsidRPr="003044FA">
        <w:rPr>
          <w:b/>
          <w:bCs/>
          <w:caps/>
          <w:lang w:val="lt-LT"/>
        </w:rPr>
        <w:t>SPECIALIeji LAIKYMO nurodymai</w:t>
      </w:r>
    </w:p>
    <w:p w14:paraId="02114995" w14:textId="77777777" w:rsidR="00A8300C" w:rsidRPr="003044FA" w:rsidRDefault="00A8300C" w:rsidP="00521F16">
      <w:pPr>
        <w:rPr>
          <w:lang w:val="lt-LT"/>
        </w:rPr>
      </w:pPr>
    </w:p>
    <w:p w14:paraId="6C408376" w14:textId="77777777" w:rsidR="00A8300C" w:rsidRPr="003044FA" w:rsidRDefault="00A8300C" w:rsidP="00521F16">
      <w:pPr>
        <w:rPr>
          <w:lang w:val="lt-LT"/>
        </w:rPr>
      </w:pPr>
      <w:r w:rsidRPr="003044FA">
        <w:rPr>
          <w:lang w:val="lt-LT"/>
        </w:rPr>
        <w:t>Saugoti nuo vaikų.</w:t>
      </w:r>
    </w:p>
    <w:p w14:paraId="020037C4" w14:textId="77777777" w:rsidR="00A8300C" w:rsidRPr="003044FA" w:rsidRDefault="00A8300C" w:rsidP="00521F16">
      <w:pPr>
        <w:rPr>
          <w:lang w:val="lt-LT"/>
        </w:rPr>
      </w:pPr>
      <w:r w:rsidRPr="003044FA">
        <w:rPr>
          <w:lang w:val="lt-LT"/>
        </w:rPr>
        <w:t>Šiam veterinariniam vaistui specialių laikymo sąlygų nereikia.</w:t>
      </w:r>
    </w:p>
    <w:p w14:paraId="5D6801FD" w14:textId="77777777" w:rsidR="00A8300C" w:rsidRPr="003044FA" w:rsidRDefault="00A8300C" w:rsidP="00521F16">
      <w:pPr>
        <w:rPr>
          <w:lang w:val="lt-LT"/>
        </w:rPr>
      </w:pPr>
      <w:r w:rsidRPr="003044FA">
        <w:rPr>
          <w:lang w:val="lt-LT"/>
        </w:rPr>
        <w:t>Tinkamumo laikas, pirmą kartą atidarius talpyklę, – 6 mėn.</w:t>
      </w:r>
    </w:p>
    <w:p w14:paraId="7A21320F" w14:textId="77777777" w:rsidR="00A8300C" w:rsidRPr="003044FA" w:rsidRDefault="00A8300C" w:rsidP="00521F16">
      <w:pPr>
        <w:rPr>
          <w:lang w:val="lt-LT"/>
        </w:rPr>
      </w:pPr>
      <w:r w:rsidRPr="003044FA">
        <w:rPr>
          <w:lang w:val="lt-LT"/>
        </w:rPr>
        <w:t>Šio veterinarinio vaisto negalima naudoti pasibaigus tinkamumo laikui, nurodytam ant kartoninės dėžutės ir buteliuko po „Tinka iki“ / „EXP“.</w:t>
      </w:r>
    </w:p>
    <w:p w14:paraId="668A508C" w14:textId="77777777" w:rsidR="00A8300C" w:rsidRPr="003044FA" w:rsidRDefault="00A8300C" w:rsidP="00521F16">
      <w:pPr>
        <w:rPr>
          <w:lang w:val="lt-LT"/>
        </w:rPr>
      </w:pPr>
    </w:p>
    <w:p w14:paraId="634108AA" w14:textId="77777777" w:rsidR="00A8300C" w:rsidRPr="003044FA" w:rsidRDefault="00A8300C" w:rsidP="00521F16">
      <w:pPr>
        <w:rPr>
          <w:lang w:val="lt-LT"/>
        </w:rPr>
      </w:pPr>
    </w:p>
    <w:p w14:paraId="50F63A9F" w14:textId="77777777" w:rsidR="00A8300C" w:rsidRPr="003044FA" w:rsidRDefault="00A8300C" w:rsidP="00521F16">
      <w:pPr>
        <w:ind w:left="567" w:hanging="567"/>
        <w:rPr>
          <w:b/>
          <w:bCs/>
          <w:lang w:val="lt-LT"/>
        </w:rPr>
      </w:pPr>
      <w:r w:rsidRPr="003044FA">
        <w:rPr>
          <w:b/>
          <w:bCs/>
          <w:highlight w:val="lightGray"/>
          <w:lang w:val="lt-LT"/>
        </w:rPr>
        <w:t>12.</w:t>
      </w:r>
      <w:r w:rsidRPr="003044FA">
        <w:rPr>
          <w:b/>
          <w:bCs/>
          <w:lang w:val="lt-LT"/>
        </w:rPr>
        <w:tab/>
        <w:t>SPECIALIEJI ĮSPĖJIMAI</w:t>
      </w:r>
    </w:p>
    <w:p w14:paraId="1133CFF0" w14:textId="77777777" w:rsidR="00A8300C" w:rsidRPr="003044FA" w:rsidRDefault="00A8300C" w:rsidP="00521F16">
      <w:pPr>
        <w:rPr>
          <w:lang w:val="lt-LT" w:eastAsia="de-DE"/>
        </w:rPr>
      </w:pPr>
    </w:p>
    <w:p w14:paraId="0BBCEC6D" w14:textId="77777777" w:rsidR="00A8300C" w:rsidRPr="003044FA" w:rsidRDefault="00A8300C" w:rsidP="00521F16">
      <w:pPr>
        <w:rPr>
          <w:u w:val="single"/>
          <w:lang w:val="lt-LT"/>
        </w:rPr>
      </w:pPr>
      <w:r w:rsidRPr="003044FA">
        <w:rPr>
          <w:u w:val="single"/>
          <w:lang w:val="lt-LT"/>
        </w:rPr>
        <w:t>Specialiosios atsargumo priemonės, naudojant vaistą gyvūnams</w:t>
      </w:r>
    </w:p>
    <w:p w14:paraId="69C6DAF3" w14:textId="77777777" w:rsidR="00A8300C" w:rsidRPr="003044FA" w:rsidRDefault="00A8300C" w:rsidP="00521F16">
      <w:pPr>
        <w:rPr>
          <w:lang w:val="lt-LT"/>
        </w:rPr>
      </w:pPr>
      <w:r w:rsidRPr="003044FA">
        <w:rPr>
          <w:lang w:val="lt-LT"/>
        </w:rPr>
        <w:t>Negalima naudoti vaisto gyvūnams, esant dehidratacijai, hipovolemijai ar hipotenzijai, nes yra toksinio poveikio inkstams pavojus.</w:t>
      </w:r>
    </w:p>
    <w:p w14:paraId="0CCA95D1" w14:textId="77777777" w:rsidR="00A8300C" w:rsidRPr="003044FA" w:rsidRDefault="00A8300C" w:rsidP="00521F16">
      <w:pPr>
        <w:rPr>
          <w:lang w:val="lt-LT"/>
        </w:rPr>
      </w:pPr>
      <w:r w:rsidRPr="003044FA">
        <w:rPr>
          <w:lang w:val="lt-LT"/>
        </w:rPr>
        <w:t>Šio šunims skirto vaisto negalima naudoti katėms, nes šios rūšies gyvūnams jis netinka. Katėms reikia naudoti Metacam 0,5 mg/ml geriamąją suspensiją katėms.</w:t>
      </w:r>
    </w:p>
    <w:p w14:paraId="52E217DD" w14:textId="77777777" w:rsidR="00A8300C" w:rsidRPr="003044FA" w:rsidRDefault="00A8300C" w:rsidP="00521F16">
      <w:pPr>
        <w:rPr>
          <w:lang w:val="lt-LT"/>
        </w:rPr>
      </w:pPr>
    </w:p>
    <w:p w14:paraId="46BA682E" w14:textId="77777777" w:rsidR="00A8300C" w:rsidRPr="003044FA" w:rsidRDefault="00A8300C" w:rsidP="00521F16">
      <w:pPr>
        <w:rPr>
          <w:u w:val="single"/>
          <w:lang w:val="lt-LT"/>
        </w:rPr>
      </w:pPr>
      <w:r w:rsidRPr="003044FA">
        <w:rPr>
          <w:u w:val="single"/>
          <w:lang w:val="lt-LT"/>
        </w:rPr>
        <w:t>Specialiosios atsargumo priemonės asmenims, naudojantiems vaistą gyvūnams:</w:t>
      </w:r>
    </w:p>
    <w:p w14:paraId="783B7FF4" w14:textId="77777777" w:rsidR="00A8300C" w:rsidRPr="003044FA" w:rsidRDefault="00A8300C" w:rsidP="00521F16">
      <w:pPr>
        <w:pStyle w:val="BodyText"/>
        <w:jc w:val="left"/>
        <w:rPr>
          <w:lang w:val="lt-LT"/>
        </w:rPr>
      </w:pPr>
      <w:r w:rsidRPr="003044FA">
        <w:rPr>
          <w:lang w:val="lt-LT"/>
        </w:rPr>
        <w:t>Žmonės, kuriems nustatytas padidėjęs jautrumas nesteroidiniams vaistams nuo uždegimo (NVNU), turi vengti sąlyčio su šiuo veterinariniu vaistu.</w:t>
      </w:r>
    </w:p>
    <w:p w14:paraId="1DA8AC47" w14:textId="77777777" w:rsidR="00A8300C" w:rsidRDefault="00A8300C" w:rsidP="00521F16">
      <w:pPr>
        <w:rPr>
          <w:lang w:val="lt-LT"/>
        </w:rPr>
      </w:pPr>
      <w:r w:rsidRPr="003044FA">
        <w:rPr>
          <w:lang w:val="lt-LT"/>
        </w:rPr>
        <w:t>Atsitiktinai prarijus, reikia nedelsiant kreiptis į gydytoją ir parodyti šio veterinarinio vaisto informacinį lapelį ar etiketę.</w:t>
      </w:r>
    </w:p>
    <w:p w14:paraId="6AE5E45A" w14:textId="5F3DF815" w:rsidR="00A8300C" w:rsidRPr="003044FA" w:rsidRDefault="00A8300C" w:rsidP="00521F16">
      <w:pPr>
        <w:rPr>
          <w:lang w:val="lt-LT"/>
        </w:rPr>
      </w:pPr>
      <w:r w:rsidRPr="003D3729">
        <w:rPr>
          <w:lang w:val="lt-LT"/>
        </w:rPr>
        <w:t xml:space="preserve">Šis </w:t>
      </w:r>
      <w:r w:rsidR="002038D4">
        <w:rPr>
          <w:lang w:val="lt-LT"/>
        </w:rPr>
        <w:t>vaistas</w:t>
      </w:r>
      <w:r w:rsidRPr="003D3729">
        <w:rPr>
          <w:lang w:val="lt-LT"/>
        </w:rPr>
        <w:t xml:space="preserve"> gali sukelti akių dirginimą. Patekus į akis, nedels</w:t>
      </w:r>
      <w:r w:rsidR="002038D4">
        <w:rPr>
          <w:lang w:val="lt-LT"/>
        </w:rPr>
        <w:t>iant</w:t>
      </w:r>
      <w:r w:rsidRPr="003D3729">
        <w:rPr>
          <w:lang w:val="lt-LT"/>
        </w:rPr>
        <w:t xml:space="preserve"> kruopščiai plau</w:t>
      </w:r>
      <w:r w:rsidR="002038D4">
        <w:rPr>
          <w:lang w:val="lt-LT"/>
        </w:rPr>
        <w:t>ti</w:t>
      </w:r>
      <w:r w:rsidRPr="003D3729">
        <w:rPr>
          <w:lang w:val="lt-LT"/>
        </w:rPr>
        <w:t xml:space="preserve"> vandeniu</w:t>
      </w:r>
      <w:r w:rsidRPr="0071087B">
        <w:rPr>
          <w:lang w:val="lt-LT"/>
        </w:rPr>
        <w:t>.</w:t>
      </w:r>
    </w:p>
    <w:p w14:paraId="10763241" w14:textId="77777777" w:rsidR="00A8300C" w:rsidRPr="003044FA" w:rsidRDefault="00A8300C" w:rsidP="00521F16">
      <w:pPr>
        <w:rPr>
          <w:lang w:val="lt-LT" w:eastAsia="de-DE"/>
        </w:rPr>
      </w:pPr>
    </w:p>
    <w:p w14:paraId="2172AE46" w14:textId="77777777" w:rsidR="00A8300C" w:rsidRPr="003044FA" w:rsidRDefault="00A8300C" w:rsidP="00521F16">
      <w:pPr>
        <w:rPr>
          <w:u w:val="single"/>
          <w:lang w:val="lt-LT"/>
        </w:rPr>
      </w:pPr>
      <w:r w:rsidRPr="003044FA">
        <w:rPr>
          <w:u w:val="single"/>
          <w:lang w:val="lt-LT"/>
        </w:rPr>
        <w:t>Vaikingumas ir laktacija</w:t>
      </w:r>
    </w:p>
    <w:p w14:paraId="479471EB" w14:textId="77777777" w:rsidR="00A8300C" w:rsidRPr="003044FA" w:rsidRDefault="00A8300C" w:rsidP="00521F16">
      <w:pPr>
        <w:rPr>
          <w:lang w:val="lt-LT" w:eastAsia="de-DE"/>
        </w:rPr>
      </w:pPr>
      <w:r w:rsidRPr="003044FA">
        <w:rPr>
          <w:lang w:val="lt-LT" w:eastAsia="de-DE"/>
        </w:rPr>
        <w:t>Žr. p. „Kontraindikacijos”.</w:t>
      </w:r>
    </w:p>
    <w:p w14:paraId="24E330F2" w14:textId="77777777" w:rsidR="00A8300C" w:rsidRPr="003044FA" w:rsidRDefault="00A8300C" w:rsidP="00521F16">
      <w:pPr>
        <w:rPr>
          <w:lang w:val="lt-LT" w:eastAsia="de-DE"/>
        </w:rPr>
      </w:pPr>
    </w:p>
    <w:p w14:paraId="3AD96EF5" w14:textId="77777777" w:rsidR="00A8300C" w:rsidRPr="003044FA" w:rsidRDefault="00A8300C" w:rsidP="00521F16">
      <w:pPr>
        <w:rPr>
          <w:u w:val="single"/>
          <w:lang w:val="lt-LT"/>
        </w:rPr>
      </w:pPr>
      <w:r w:rsidRPr="003044FA">
        <w:rPr>
          <w:u w:val="single"/>
          <w:lang w:val="lt-LT"/>
        </w:rPr>
        <w:t>Sąveika su kitais vaistais ir kitos sąveikos formos</w:t>
      </w:r>
    </w:p>
    <w:p w14:paraId="42828BF0" w14:textId="77777777" w:rsidR="00A8300C" w:rsidRPr="003044FA" w:rsidRDefault="00A8300C" w:rsidP="00521F16">
      <w:pPr>
        <w:rPr>
          <w:lang w:val="lt-LT" w:eastAsia="de-DE"/>
        </w:rPr>
      </w:pPr>
      <w:r w:rsidRPr="003044FA">
        <w:rPr>
          <w:lang w:val="lt-LT" w:eastAsia="de-DE"/>
        </w:rPr>
        <w:t>Kiti nesteroidiniai vaistai nuo uždegimo, diuretikai, antikoaguliantai, aminoglikozidiniai antibiotikai ir kitos su baltymais junglios medžiagos gali konkuruoti jungiantis, ir gali pasireikšti toksinis poveikis. Metacam negalima skirti drauge su kitais nesteroidiniais vaistais nuo uždegimo ar gliukokortikosteroidais.</w:t>
      </w:r>
    </w:p>
    <w:p w14:paraId="253F5559" w14:textId="77777777" w:rsidR="00A8300C" w:rsidRPr="003044FA" w:rsidRDefault="00A8300C" w:rsidP="00521F16">
      <w:pPr>
        <w:tabs>
          <w:tab w:val="left" w:pos="567"/>
        </w:tabs>
        <w:rPr>
          <w:lang w:val="lt-LT" w:eastAsia="de-DE"/>
        </w:rPr>
      </w:pPr>
      <w:r w:rsidRPr="003044FA">
        <w:rPr>
          <w:lang w:val="lt-LT" w:eastAsia="de-DE"/>
        </w:rPr>
        <w:t>Anksčiau skirti vaistai nuo uždegimo gali sukelti papildomų ar sustiprinti esamas nepalankias reakcijas, todėl iki gydymo tokiais veterinariniais vaistais pradžios turi praeiti bent 24 val. Pertraukos tarp gydymų trukmę reikia nustatyti, atsižvelgus į anksčiau naudotų preparatų farmakologines savybes.</w:t>
      </w:r>
    </w:p>
    <w:p w14:paraId="09BA0509" w14:textId="77777777" w:rsidR="00A8300C" w:rsidRPr="003044FA" w:rsidRDefault="00A8300C" w:rsidP="00521F16">
      <w:pPr>
        <w:tabs>
          <w:tab w:val="left" w:pos="567"/>
          <w:tab w:val="left" w:pos="709"/>
          <w:tab w:val="left" w:pos="3969"/>
        </w:tabs>
        <w:rPr>
          <w:lang w:val="lt-LT" w:eastAsia="de-DE"/>
        </w:rPr>
      </w:pPr>
    </w:p>
    <w:p w14:paraId="405FEB9B" w14:textId="77777777" w:rsidR="00A8300C" w:rsidRPr="003044FA" w:rsidRDefault="00A8300C" w:rsidP="00521F16">
      <w:pPr>
        <w:rPr>
          <w:u w:val="single"/>
          <w:lang w:val="lt-LT"/>
        </w:rPr>
      </w:pPr>
      <w:r w:rsidRPr="003044FA">
        <w:rPr>
          <w:u w:val="single"/>
          <w:lang w:val="lt-LT"/>
        </w:rPr>
        <w:t>Perdozavimas (simptomai, pirmosios pagalbos priemonės, priešnuodžiai)</w:t>
      </w:r>
    </w:p>
    <w:p w14:paraId="3ADE8222" w14:textId="77777777" w:rsidR="00A8300C" w:rsidRPr="003044FA" w:rsidRDefault="00A8300C" w:rsidP="00521F16">
      <w:pPr>
        <w:rPr>
          <w:lang w:val="lt-LT"/>
        </w:rPr>
      </w:pPr>
      <w:r w:rsidRPr="003044FA">
        <w:rPr>
          <w:lang w:val="lt-LT"/>
        </w:rPr>
        <w:t>Perdozavus būtina pradėti simptominį gydymą.</w:t>
      </w:r>
    </w:p>
    <w:p w14:paraId="0533309E" w14:textId="77777777" w:rsidR="00A8300C" w:rsidRPr="003044FA" w:rsidRDefault="00A8300C" w:rsidP="00521F16">
      <w:pPr>
        <w:rPr>
          <w:lang w:val="lt-LT"/>
        </w:rPr>
      </w:pPr>
    </w:p>
    <w:p w14:paraId="17DCBDD8" w14:textId="77777777" w:rsidR="00A8300C" w:rsidRPr="003044FA" w:rsidRDefault="00A8300C" w:rsidP="00521F16">
      <w:pPr>
        <w:rPr>
          <w:lang w:val="lt-LT"/>
        </w:rPr>
      </w:pPr>
    </w:p>
    <w:p w14:paraId="0A6BD3E6" w14:textId="36132AF8" w:rsidR="00A8300C" w:rsidRPr="003044FA" w:rsidRDefault="00A8300C" w:rsidP="00521F16">
      <w:pPr>
        <w:ind w:left="567" w:hanging="567"/>
        <w:rPr>
          <w:b/>
          <w:bCs/>
          <w:lang w:val="lt-LT"/>
        </w:rPr>
      </w:pPr>
      <w:r w:rsidRPr="003044FA">
        <w:rPr>
          <w:b/>
          <w:bCs/>
          <w:highlight w:val="lightGray"/>
          <w:lang w:val="lt-LT"/>
        </w:rPr>
        <w:t>13.</w:t>
      </w:r>
      <w:r w:rsidRPr="003044FA">
        <w:rPr>
          <w:b/>
          <w:bCs/>
          <w:lang w:val="lt-LT"/>
        </w:rPr>
        <w:tab/>
        <w:t>SPECIALIOS</w:t>
      </w:r>
      <w:r w:rsidR="002038D4">
        <w:rPr>
          <w:b/>
          <w:bCs/>
          <w:lang w:val="lt-LT"/>
        </w:rPr>
        <w:t>IOS</w:t>
      </w:r>
      <w:r w:rsidRPr="003044FA">
        <w:rPr>
          <w:b/>
          <w:bCs/>
          <w:lang w:val="lt-LT"/>
        </w:rPr>
        <w:t xml:space="preserve"> NESUNAUDOTO VETERINARINIO VAISTO AR ATLIEKŲ NAIKINIMO NUOSTATOS, JEI BŪTINA</w:t>
      </w:r>
    </w:p>
    <w:p w14:paraId="65ACDC85" w14:textId="77777777" w:rsidR="00A8300C" w:rsidRPr="003044FA" w:rsidRDefault="00A8300C" w:rsidP="00521F16">
      <w:pPr>
        <w:rPr>
          <w:lang w:val="lt-LT"/>
        </w:rPr>
      </w:pPr>
    </w:p>
    <w:p w14:paraId="3394BC79" w14:textId="77777777" w:rsidR="00A8300C" w:rsidRPr="003044FA" w:rsidRDefault="00A8300C" w:rsidP="00521F16">
      <w:pPr>
        <w:tabs>
          <w:tab w:val="left" w:pos="567"/>
          <w:tab w:val="left" w:pos="709"/>
          <w:tab w:val="left" w:pos="3969"/>
        </w:tabs>
        <w:rPr>
          <w:lang w:val="lt-LT"/>
        </w:rPr>
      </w:pPr>
      <w:r w:rsidRPr="003044FA">
        <w:rPr>
          <w:lang w:val="lt-LT"/>
        </w:rPr>
        <w:t>Vaistų negalima išmesti į kanalizaciją ar su buitinėmis atliekomis. Veterinarijos gydytojas gali patarti, ką daryti su nereikalingais vaistais. Tai turėtų padėti saugoti aplinką.</w:t>
      </w:r>
    </w:p>
    <w:p w14:paraId="6C0F45D8" w14:textId="77777777" w:rsidR="00A8300C" w:rsidRPr="003044FA" w:rsidRDefault="00A8300C" w:rsidP="00521F16">
      <w:pPr>
        <w:rPr>
          <w:lang w:val="lt-LT"/>
        </w:rPr>
      </w:pPr>
    </w:p>
    <w:p w14:paraId="20F77225" w14:textId="77777777" w:rsidR="00A8300C" w:rsidRPr="003044FA" w:rsidRDefault="00A8300C" w:rsidP="00521F16">
      <w:pPr>
        <w:rPr>
          <w:lang w:val="lt-LT"/>
        </w:rPr>
      </w:pPr>
    </w:p>
    <w:p w14:paraId="4FE2C6E3" w14:textId="77777777" w:rsidR="00A8300C" w:rsidRPr="003044FA" w:rsidRDefault="00A8300C" w:rsidP="00521F16">
      <w:pPr>
        <w:ind w:left="567" w:hanging="567"/>
        <w:rPr>
          <w:b/>
          <w:bCs/>
          <w:caps/>
          <w:lang w:val="lt-LT"/>
        </w:rPr>
      </w:pPr>
      <w:r w:rsidRPr="003044FA">
        <w:rPr>
          <w:b/>
          <w:bCs/>
          <w:caps/>
          <w:highlight w:val="lightGray"/>
          <w:lang w:val="lt-LT"/>
        </w:rPr>
        <w:t>14.</w:t>
      </w:r>
      <w:r w:rsidRPr="003044FA">
        <w:rPr>
          <w:b/>
          <w:bCs/>
          <w:caps/>
          <w:lang w:val="lt-LT"/>
        </w:rPr>
        <w:tab/>
        <w:t>Informacinio lapelio PASKUTINIO PATVIRTINIMO DATA</w:t>
      </w:r>
    </w:p>
    <w:p w14:paraId="49F4DD50" w14:textId="77777777" w:rsidR="00A8300C" w:rsidRPr="003044FA" w:rsidRDefault="00A8300C" w:rsidP="00521F16">
      <w:pPr>
        <w:rPr>
          <w:lang w:val="lt-LT"/>
        </w:rPr>
      </w:pPr>
    </w:p>
    <w:p w14:paraId="51DB20A6" w14:textId="77777777" w:rsidR="00A8300C" w:rsidRPr="003044FA" w:rsidRDefault="00A8300C" w:rsidP="00521F16">
      <w:pPr>
        <w:rPr>
          <w:lang w:val="lt-LT"/>
        </w:rPr>
      </w:pPr>
      <w:r w:rsidRPr="003044FA">
        <w:rPr>
          <w:lang w:val="lt-LT"/>
        </w:rPr>
        <w:t xml:space="preserve">Išsamią informaciją apie šį veterinarinį vaistą galima rasti Europos vaistų agentūros tinklalapyje </w:t>
      </w:r>
      <w:hyperlink r:id="rId24" w:history="1">
        <w:r w:rsidRPr="003044FA">
          <w:rPr>
            <w:rStyle w:val="Hyperlink"/>
            <w:color w:val="auto"/>
            <w:lang w:val="lt-LT"/>
          </w:rPr>
          <w:t>http://www.ema.europa.eu/</w:t>
        </w:r>
      </w:hyperlink>
      <w:r w:rsidRPr="003044FA">
        <w:rPr>
          <w:lang w:val="lt-LT"/>
        </w:rPr>
        <w:t>.</w:t>
      </w:r>
    </w:p>
    <w:p w14:paraId="5E80714C" w14:textId="77777777" w:rsidR="00A8300C" w:rsidRPr="003044FA" w:rsidRDefault="00A8300C" w:rsidP="00521F16">
      <w:pPr>
        <w:rPr>
          <w:lang w:val="lt-LT"/>
        </w:rPr>
      </w:pPr>
    </w:p>
    <w:p w14:paraId="00874728" w14:textId="77777777" w:rsidR="00A8300C" w:rsidRPr="003044FA" w:rsidRDefault="00A8300C" w:rsidP="00521F16">
      <w:pPr>
        <w:rPr>
          <w:lang w:val="lt-LT"/>
        </w:rPr>
      </w:pPr>
    </w:p>
    <w:p w14:paraId="60C17523" w14:textId="77777777" w:rsidR="00A8300C" w:rsidRPr="003044FA" w:rsidRDefault="00A8300C" w:rsidP="00521F16">
      <w:pPr>
        <w:ind w:left="567" w:hanging="567"/>
        <w:rPr>
          <w:b/>
          <w:bCs/>
          <w:lang w:val="lt-LT"/>
        </w:rPr>
      </w:pPr>
      <w:r w:rsidRPr="003044FA">
        <w:rPr>
          <w:b/>
          <w:bCs/>
          <w:highlight w:val="lightGray"/>
          <w:lang w:val="lt-LT"/>
        </w:rPr>
        <w:t>15.</w:t>
      </w:r>
      <w:r w:rsidRPr="003044FA">
        <w:rPr>
          <w:b/>
          <w:bCs/>
          <w:lang w:val="lt-LT"/>
        </w:rPr>
        <w:tab/>
        <w:t>KITA INFORMACIJA</w:t>
      </w:r>
    </w:p>
    <w:p w14:paraId="78B7B4FA" w14:textId="77777777" w:rsidR="00A8300C" w:rsidRPr="003044FA" w:rsidRDefault="00A8300C" w:rsidP="00521F16">
      <w:pPr>
        <w:rPr>
          <w:lang w:val="lt-LT"/>
        </w:rPr>
      </w:pPr>
    </w:p>
    <w:p w14:paraId="3AA6CA64" w14:textId="77777777" w:rsidR="00A8300C" w:rsidRPr="003044FA" w:rsidRDefault="00A8300C" w:rsidP="00521F16">
      <w:pPr>
        <w:rPr>
          <w:lang w:val="lt-LT"/>
        </w:rPr>
      </w:pPr>
      <w:r w:rsidRPr="003044FA">
        <w:rPr>
          <w:lang w:val="lt-LT"/>
        </w:rPr>
        <w:t>10 ml, 32 ml, 100 ml ar 180 ml buteliukas. Gali būti tiekiamos ne visų dydžių pakuotės.</w:t>
      </w:r>
    </w:p>
    <w:p w14:paraId="2BAF23A3" w14:textId="77777777" w:rsidR="00A8300C" w:rsidRPr="003044FA" w:rsidRDefault="00A8300C" w:rsidP="00521F16">
      <w:pPr>
        <w:rPr>
          <w:lang w:val="lt-LT"/>
        </w:rPr>
      </w:pPr>
    </w:p>
    <w:p w14:paraId="78F6FEBA" w14:textId="77777777" w:rsidR="00A8300C" w:rsidRPr="003044FA" w:rsidRDefault="00A8300C" w:rsidP="00521F16">
      <w:pPr>
        <w:jc w:val="center"/>
        <w:rPr>
          <w:b/>
          <w:bCs/>
          <w:lang w:val="lt-LT" w:eastAsia="de-DE"/>
        </w:rPr>
      </w:pPr>
      <w:r w:rsidRPr="003044FA">
        <w:rPr>
          <w:b/>
          <w:bCs/>
          <w:lang w:val="lt-LT" w:eastAsia="de-DE"/>
        </w:rPr>
        <w:br w:type="page"/>
      </w:r>
      <w:r w:rsidRPr="003044FA">
        <w:rPr>
          <w:b/>
          <w:bCs/>
          <w:lang w:val="lt-LT" w:eastAsia="de-DE"/>
        </w:rPr>
        <w:lastRenderedPageBreak/>
        <w:t>INFORMACINIS LAPELIS</w:t>
      </w:r>
    </w:p>
    <w:p w14:paraId="36970F98" w14:textId="77777777" w:rsidR="00A8300C" w:rsidRPr="003044FA" w:rsidRDefault="00A8300C" w:rsidP="00521F16">
      <w:pPr>
        <w:jc w:val="center"/>
        <w:outlineLvl w:val="1"/>
        <w:rPr>
          <w:b/>
          <w:bCs/>
          <w:lang w:val="lt-LT"/>
        </w:rPr>
      </w:pPr>
      <w:r w:rsidRPr="003044FA">
        <w:rPr>
          <w:b/>
          <w:bCs/>
          <w:lang w:val="lt-LT"/>
        </w:rPr>
        <w:t>Metacam 5 mg/ml, injekcinis tirpalas šunims ir katėms</w:t>
      </w:r>
    </w:p>
    <w:p w14:paraId="5C3E14F5" w14:textId="77777777" w:rsidR="00A8300C" w:rsidRPr="003044FA" w:rsidRDefault="00A8300C" w:rsidP="00521F16">
      <w:pPr>
        <w:rPr>
          <w:lang w:val="lt-LT" w:eastAsia="de-DE"/>
        </w:rPr>
      </w:pPr>
    </w:p>
    <w:p w14:paraId="54B6D391" w14:textId="77777777" w:rsidR="00A8300C" w:rsidRPr="003044FA" w:rsidRDefault="00A8300C" w:rsidP="00521F16">
      <w:pPr>
        <w:tabs>
          <w:tab w:val="left" w:pos="567"/>
        </w:tabs>
        <w:ind w:left="567" w:hanging="567"/>
        <w:rPr>
          <w:b/>
          <w:bCs/>
          <w:lang w:val="lt-LT" w:eastAsia="de-DE"/>
        </w:rPr>
      </w:pPr>
      <w:r w:rsidRPr="003044FA">
        <w:rPr>
          <w:b/>
          <w:bCs/>
          <w:highlight w:val="lightGray"/>
          <w:lang w:val="lt-LT" w:eastAsia="de-DE"/>
        </w:rPr>
        <w:t>1.</w:t>
      </w:r>
      <w:r w:rsidRPr="003044FA">
        <w:rPr>
          <w:b/>
          <w:bCs/>
          <w:lang w:val="lt-LT" w:eastAsia="de-DE"/>
        </w:rPr>
        <w:tab/>
      </w:r>
      <w:r w:rsidRPr="003044FA">
        <w:rPr>
          <w:b/>
          <w:bCs/>
          <w:caps/>
          <w:lang w:val="lt-LT"/>
        </w:rPr>
        <w:t>REGISTRUOTOJO</w:t>
      </w:r>
      <w:r w:rsidRPr="003044FA">
        <w:rPr>
          <w:b/>
          <w:bCs/>
          <w:lang w:val="lt-LT" w:eastAsia="de-DE"/>
        </w:rPr>
        <w:t xml:space="preserve"> IR </w:t>
      </w:r>
      <w:r w:rsidRPr="003044FA">
        <w:rPr>
          <w:b/>
          <w:bCs/>
          <w:caps/>
          <w:lang w:val="lt-LT" w:eastAsia="de-DE"/>
        </w:rPr>
        <w:t xml:space="preserve">už vaisto serijos išleidimą EEE šalyse atsakingo </w:t>
      </w:r>
      <w:r w:rsidRPr="003044FA">
        <w:rPr>
          <w:b/>
          <w:bCs/>
          <w:lang w:val="lt-LT" w:eastAsia="de-DE"/>
        </w:rPr>
        <w:t>GAMINTOJO, JEI JIE SKIRTINGI, PAVADINIMAS IR ADRESAS</w:t>
      </w:r>
    </w:p>
    <w:p w14:paraId="04DF5658" w14:textId="77777777" w:rsidR="00A8300C" w:rsidRPr="003044FA" w:rsidRDefault="00A8300C" w:rsidP="00521F16">
      <w:pPr>
        <w:rPr>
          <w:lang w:val="lt-LT" w:eastAsia="de-DE"/>
        </w:rPr>
      </w:pPr>
    </w:p>
    <w:p w14:paraId="07001A55" w14:textId="77777777" w:rsidR="00A8300C" w:rsidRPr="003044FA" w:rsidRDefault="00A8300C" w:rsidP="00521F16">
      <w:pPr>
        <w:rPr>
          <w:u w:val="single"/>
          <w:lang w:val="lt-LT"/>
        </w:rPr>
      </w:pPr>
      <w:r w:rsidRPr="003044FA">
        <w:rPr>
          <w:u w:val="single"/>
          <w:lang w:val="lt-LT"/>
        </w:rPr>
        <w:t>Registruotojas</w:t>
      </w:r>
    </w:p>
    <w:p w14:paraId="29FED060" w14:textId="77777777" w:rsidR="00A8300C" w:rsidRPr="003044FA" w:rsidRDefault="00A8300C" w:rsidP="00521F16">
      <w:pPr>
        <w:tabs>
          <w:tab w:val="left" w:pos="0"/>
        </w:tabs>
        <w:rPr>
          <w:lang w:val="lt-LT"/>
        </w:rPr>
      </w:pPr>
      <w:r w:rsidRPr="003044FA">
        <w:rPr>
          <w:lang w:val="lt-LT"/>
        </w:rPr>
        <w:t>Boehringer Ingelheim Vetmedica GmbH</w:t>
      </w:r>
    </w:p>
    <w:p w14:paraId="2F8CADC5" w14:textId="77777777" w:rsidR="00A8300C" w:rsidRPr="003044FA" w:rsidRDefault="00A8300C" w:rsidP="00521F16">
      <w:pPr>
        <w:tabs>
          <w:tab w:val="left" w:pos="0"/>
        </w:tabs>
        <w:rPr>
          <w:lang w:val="lt-LT"/>
        </w:rPr>
      </w:pPr>
      <w:r w:rsidRPr="003044FA">
        <w:rPr>
          <w:lang w:val="lt-LT"/>
        </w:rPr>
        <w:t>55216 Ingelheim/Rhein</w:t>
      </w:r>
    </w:p>
    <w:p w14:paraId="42F32F90" w14:textId="77777777" w:rsidR="00A8300C" w:rsidRPr="003044FA" w:rsidRDefault="00A8300C" w:rsidP="00521F16">
      <w:pPr>
        <w:rPr>
          <w:caps/>
          <w:lang w:val="lt-LT"/>
        </w:rPr>
      </w:pPr>
      <w:r w:rsidRPr="003044FA">
        <w:rPr>
          <w:caps/>
          <w:lang w:val="lt-LT"/>
        </w:rPr>
        <w:t>Vokietija</w:t>
      </w:r>
    </w:p>
    <w:p w14:paraId="06748EB8" w14:textId="77777777" w:rsidR="00A8300C" w:rsidRPr="003044FA" w:rsidRDefault="00A8300C" w:rsidP="00521F16">
      <w:pPr>
        <w:rPr>
          <w:lang w:val="lt-LT"/>
        </w:rPr>
      </w:pPr>
    </w:p>
    <w:p w14:paraId="4093CF6F" w14:textId="77777777" w:rsidR="00A8300C" w:rsidRPr="003044FA" w:rsidRDefault="00A8300C" w:rsidP="00521F16">
      <w:pPr>
        <w:rPr>
          <w:u w:val="single"/>
          <w:lang w:val="lt-LT"/>
        </w:rPr>
      </w:pPr>
      <w:r w:rsidRPr="003044FA">
        <w:rPr>
          <w:u w:val="single"/>
          <w:lang w:val="lt-LT"/>
        </w:rPr>
        <w:t>Gamintojai, atsakingo už vaisto serijos išleidimą</w:t>
      </w:r>
    </w:p>
    <w:p w14:paraId="01899DB6" w14:textId="77777777" w:rsidR="00A8300C" w:rsidRPr="003044FA" w:rsidRDefault="00A8300C" w:rsidP="00521F16">
      <w:pPr>
        <w:rPr>
          <w:lang w:val="lt-LT"/>
        </w:rPr>
      </w:pPr>
      <w:r w:rsidRPr="003044FA">
        <w:rPr>
          <w:lang w:val="lt-LT"/>
        </w:rPr>
        <w:t>Labiana Life Sciences S.A.</w:t>
      </w:r>
    </w:p>
    <w:p w14:paraId="1773EE11" w14:textId="77777777" w:rsidR="00A8300C" w:rsidRPr="003044FA" w:rsidRDefault="00A8300C" w:rsidP="00521F16">
      <w:pPr>
        <w:rPr>
          <w:lang w:val="lt-LT"/>
        </w:rPr>
      </w:pPr>
      <w:r w:rsidRPr="003044FA">
        <w:rPr>
          <w:lang w:val="lt-LT"/>
        </w:rPr>
        <w:t>Venus, 26</w:t>
      </w:r>
    </w:p>
    <w:p w14:paraId="5580B653" w14:textId="77777777" w:rsidR="00A8300C" w:rsidRPr="003044FA" w:rsidRDefault="00A8300C" w:rsidP="00521F16">
      <w:pPr>
        <w:rPr>
          <w:lang w:val="lt-LT"/>
        </w:rPr>
      </w:pPr>
      <w:r w:rsidRPr="003044FA">
        <w:rPr>
          <w:lang w:val="lt-LT"/>
        </w:rPr>
        <w:t>Can Parellada Industrial</w:t>
      </w:r>
    </w:p>
    <w:p w14:paraId="45DF83AD" w14:textId="77777777" w:rsidR="00A8300C" w:rsidRPr="003044FA" w:rsidRDefault="00A8300C" w:rsidP="00521F16">
      <w:pPr>
        <w:rPr>
          <w:lang w:val="lt-LT"/>
        </w:rPr>
      </w:pPr>
      <w:r w:rsidRPr="003044FA">
        <w:rPr>
          <w:lang w:val="lt-LT"/>
        </w:rPr>
        <w:t>08228 Terrassa, Barcelona</w:t>
      </w:r>
    </w:p>
    <w:p w14:paraId="2ACB6D33" w14:textId="77777777" w:rsidR="00A8300C" w:rsidRPr="003044FA" w:rsidRDefault="00A8300C" w:rsidP="00521F16">
      <w:pPr>
        <w:rPr>
          <w:caps/>
          <w:lang w:val="lt-LT"/>
        </w:rPr>
      </w:pPr>
      <w:r w:rsidRPr="003044FA">
        <w:rPr>
          <w:caps/>
          <w:lang w:val="lt-LT"/>
        </w:rPr>
        <w:t>Ispanija</w:t>
      </w:r>
    </w:p>
    <w:p w14:paraId="5928FFD6" w14:textId="77777777" w:rsidR="00A8300C" w:rsidRPr="003044FA" w:rsidRDefault="00A8300C" w:rsidP="00521F16">
      <w:pPr>
        <w:rPr>
          <w:lang w:val="lt-LT" w:eastAsia="de-DE"/>
        </w:rPr>
      </w:pPr>
    </w:p>
    <w:p w14:paraId="14EBAB6E" w14:textId="77777777" w:rsidR="00A8300C" w:rsidRPr="0071087B" w:rsidRDefault="00A8300C" w:rsidP="00AD3D53">
      <w:pPr>
        <w:widowControl w:val="0"/>
        <w:tabs>
          <w:tab w:val="left" w:pos="567"/>
        </w:tabs>
        <w:adjustRightInd w:val="0"/>
        <w:spacing w:line="260" w:lineRule="exact"/>
        <w:jc w:val="both"/>
        <w:textAlignment w:val="baseline"/>
        <w:rPr>
          <w:highlight w:val="lightGray"/>
          <w:lang w:val="lt-LT"/>
        </w:rPr>
      </w:pPr>
      <w:r w:rsidRPr="0071087B">
        <w:rPr>
          <w:highlight w:val="lightGray"/>
          <w:lang w:val="lt-LT"/>
        </w:rPr>
        <w:t>KVP Pharma + Veterinär Produkte GmbH</w:t>
      </w:r>
    </w:p>
    <w:p w14:paraId="301C6A03" w14:textId="77777777" w:rsidR="00A8300C" w:rsidRPr="0071087B" w:rsidRDefault="00A8300C" w:rsidP="00631F45">
      <w:pPr>
        <w:widowControl w:val="0"/>
        <w:tabs>
          <w:tab w:val="left" w:pos="567"/>
        </w:tabs>
        <w:adjustRightInd w:val="0"/>
        <w:spacing w:line="260" w:lineRule="exact"/>
        <w:jc w:val="both"/>
        <w:textAlignment w:val="baseline"/>
        <w:rPr>
          <w:highlight w:val="lightGray"/>
          <w:lang w:val="lt-LT"/>
        </w:rPr>
      </w:pPr>
      <w:r w:rsidRPr="0071087B">
        <w:rPr>
          <w:highlight w:val="lightGray"/>
          <w:lang w:val="lt-LT"/>
        </w:rPr>
        <w:t>Projensdorfer Str. 324</w:t>
      </w:r>
    </w:p>
    <w:p w14:paraId="4D1BC0C4" w14:textId="77777777" w:rsidR="00A8300C" w:rsidRPr="0071087B" w:rsidRDefault="00A8300C" w:rsidP="00AD3D53">
      <w:pPr>
        <w:widowControl w:val="0"/>
        <w:tabs>
          <w:tab w:val="left" w:pos="567"/>
        </w:tabs>
        <w:adjustRightInd w:val="0"/>
        <w:spacing w:line="260" w:lineRule="exact"/>
        <w:jc w:val="both"/>
        <w:textAlignment w:val="baseline"/>
        <w:rPr>
          <w:highlight w:val="lightGray"/>
          <w:lang w:val="lt-LT"/>
        </w:rPr>
      </w:pPr>
      <w:r w:rsidRPr="0071087B">
        <w:rPr>
          <w:highlight w:val="lightGray"/>
          <w:lang w:val="lt-LT"/>
        </w:rPr>
        <w:t>24106 Kiel</w:t>
      </w:r>
    </w:p>
    <w:p w14:paraId="3CBF0A93" w14:textId="77777777" w:rsidR="00A8300C" w:rsidRPr="003044FA" w:rsidRDefault="00A8300C" w:rsidP="002D0082">
      <w:pPr>
        <w:rPr>
          <w:caps/>
          <w:lang w:val="lt-LT"/>
        </w:rPr>
      </w:pPr>
      <w:r w:rsidRPr="003044FA">
        <w:rPr>
          <w:caps/>
          <w:highlight w:val="lightGray"/>
          <w:lang w:val="lt-LT"/>
        </w:rPr>
        <w:t>Vokietija</w:t>
      </w:r>
    </w:p>
    <w:p w14:paraId="08058E69" w14:textId="77777777" w:rsidR="00A8300C" w:rsidRPr="0071087B" w:rsidRDefault="00A8300C" w:rsidP="00AD3D53">
      <w:pPr>
        <w:widowControl w:val="0"/>
        <w:tabs>
          <w:tab w:val="left" w:pos="567"/>
        </w:tabs>
        <w:adjustRightInd w:val="0"/>
        <w:spacing w:line="260" w:lineRule="exact"/>
        <w:jc w:val="both"/>
        <w:textAlignment w:val="baseline"/>
        <w:rPr>
          <w:lang w:val="lt-LT"/>
        </w:rPr>
      </w:pPr>
    </w:p>
    <w:p w14:paraId="5834FFED" w14:textId="77777777" w:rsidR="00A8300C" w:rsidRPr="003044FA" w:rsidRDefault="00A8300C" w:rsidP="00521F16">
      <w:pPr>
        <w:rPr>
          <w:lang w:val="lt-LT" w:eastAsia="de-DE"/>
        </w:rPr>
      </w:pPr>
    </w:p>
    <w:p w14:paraId="044B0044" w14:textId="77777777" w:rsidR="00A8300C" w:rsidRPr="003044FA" w:rsidRDefault="00A8300C" w:rsidP="00521F16">
      <w:pPr>
        <w:tabs>
          <w:tab w:val="left" w:pos="567"/>
        </w:tabs>
        <w:ind w:left="567" w:hanging="567"/>
        <w:rPr>
          <w:lang w:val="lt-LT" w:eastAsia="de-DE"/>
        </w:rPr>
      </w:pPr>
      <w:r w:rsidRPr="003044FA">
        <w:rPr>
          <w:b/>
          <w:bCs/>
          <w:highlight w:val="lightGray"/>
          <w:lang w:val="lt-LT" w:eastAsia="de-DE"/>
        </w:rPr>
        <w:t>2.</w:t>
      </w:r>
      <w:r w:rsidRPr="003044FA">
        <w:rPr>
          <w:b/>
          <w:bCs/>
          <w:lang w:val="lt-LT" w:eastAsia="de-DE"/>
        </w:rPr>
        <w:tab/>
        <w:t>VETERINARINIO VAISTO PAVADINIMAS</w:t>
      </w:r>
    </w:p>
    <w:p w14:paraId="4C55EA06" w14:textId="77777777" w:rsidR="00A8300C" w:rsidRPr="003044FA" w:rsidRDefault="00A8300C" w:rsidP="00521F16">
      <w:pPr>
        <w:rPr>
          <w:lang w:val="lt-LT" w:eastAsia="de-DE"/>
        </w:rPr>
      </w:pPr>
    </w:p>
    <w:p w14:paraId="16FFC04C" w14:textId="77777777" w:rsidR="00A8300C" w:rsidRPr="003044FA" w:rsidRDefault="00A8300C" w:rsidP="00521F16">
      <w:pPr>
        <w:tabs>
          <w:tab w:val="left" w:pos="567"/>
        </w:tabs>
        <w:ind w:left="567" w:hanging="567"/>
        <w:rPr>
          <w:lang w:val="lt-LT" w:eastAsia="de-DE"/>
        </w:rPr>
      </w:pPr>
      <w:r w:rsidRPr="003044FA">
        <w:rPr>
          <w:lang w:val="lt-LT" w:eastAsia="de-DE"/>
        </w:rPr>
        <w:t>Metacam 5 mg/ml, injekcinis tirpalas šunims ir katėms</w:t>
      </w:r>
    </w:p>
    <w:p w14:paraId="6C80EE76" w14:textId="77777777" w:rsidR="00A8300C" w:rsidRPr="003044FA" w:rsidRDefault="00A8300C" w:rsidP="00521F16">
      <w:pPr>
        <w:rPr>
          <w:lang w:val="lt-LT"/>
        </w:rPr>
      </w:pPr>
      <w:r w:rsidRPr="003044FA">
        <w:rPr>
          <w:lang w:val="lt-LT"/>
        </w:rPr>
        <w:t>Meloksikamas</w:t>
      </w:r>
    </w:p>
    <w:p w14:paraId="29491051" w14:textId="77777777" w:rsidR="00A8300C" w:rsidRPr="003044FA" w:rsidRDefault="00A8300C" w:rsidP="00521F16">
      <w:pPr>
        <w:rPr>
          <w:lang w:val="lt-LT" w:eastAsia="de-DE"/>
        </w:rPr>
      </w:pPr>
    </w:p>
    <w:p w14:paraId="7303B92E" w14:textId="77777777" w:rsidR="00A8300C" w:rsidRPr="003044FA" w:rsidRDefault="00A8300C" w:rsidP="00521F16">
      <w:pPr>
        <w:rPr>
          <w:lang w:val="lt-LT" w:eastAsia="de-DE"/>
        </w:rPr>
      </w:pPr>
    </w:p>
    <w:p w14:paraId="70E41E08" w14:textId="77777777" w:rsidR="00A8300C" w:rsidRPr="003044FA" w:rsidRDefault="00A8300C" w:rsidP="00521F16">
      <w:pPr>
        <w:tabs>
          <w:tab w:val="left" w:pos="567"/>
        </w:tabs>
        <w:ind w:left="567" w:hanging="567"/>
        <w:rPr>
          <w:lang w:val="lt-LT" w:eastAsia="de-DE"/>
        </w:rPr>
      </w:pPr>
      <w:r w:rsidRPr="003044FA">
        <w:rPr>
          <w:b/>
          <w:bCs/>
          <w:highlight w:val="lightGray"/>
          <w:lang w:val="lt-LT" w:eastAsia="de-DE"/>
        </w:rPr>
        <w:t>3.</w:t>
      </w:r>
      <w:r w:rsidRPr="003044FA">
        <w:rPr>
          <w:b/>
          <w:bCs/>
          <w:lang w:val="lt-LT" w:eastAsia="de-DE"/>
        </w:rPr>
        <w:tab/>
      </w:r>
      <w:r w:rsidRPr="003044FA">
        <w:rPr>
          <w:b/>
          <w:bCs/>
          <w:caps/>
          <w:lang w:val="lt-LT"/>
        </w:rPr>
        <w:t xml:space="preserve">VEIKLIOJI (-IOSIOS) ir kitos MEDŽIAGos </w:t>
      </w:r>
    </w:p>
    <w:p w14:paraId="7A6110B7" w14:textId="77777777" w:rsidR="00A8300C" w:rsidRPr="003044FA" w:rsidRDefault="00A8300C" w:rsidP="00521F16">
      <w:pPr>
        <w:rPr>
          <w:lang w:val="lt-LT" w:eastAsia="de-DE"/>
        </w:rPr>
      </w:pPr>
    </w:p>
    <w:p w14:paraId="78CB2766" w14:textId="77777777" w:rsidR="00A8300C" w:rsidRPr="003044FA" w:rsidRDefault="00A8300C" w:rsidP="00521F16">
      <w:pPr>
        <w:tabs>
          <w:tab w:val="right" w:pos="3402"/>
        </w:tabs>
        <w:rPr>
          <w:lang w:val="lt-LT" w:eastAsia="de-DE"/>
        </w:rPr>
      </w:pPr>
      <w:r w:rsidRPr="003044FA">
        <w:rPr>
          <w:lang w:val="lt-LT" w:eastAsia="de-DE"/>
        </w:rPr>
        <w:t>Viename mililitre yra:</w:t>
      </w:r>
    </w:p>
    <w:p w14:paraId="24B37C0D" w14:textId="186434ED" w:rsidR="00A8300C" w:rsidRPr="003044FA" w:rsidRDefault="00A8300C" w:rsidP="000D4F73">
      <w:pPr>
        <w:tabs>
          <w:tab w:val="left" w:pos="1985"/>
        </w:tabs>
        <w:rPr>
          <w:lang w:val="lt-LT" w:eastAsia="de-DE"/>
        </w:rPr>
      </w:pPr>
      <w:r w:rsidRPr="003044FA">
        <w:rPr>
          <w:lang w:val="lt-LT" w:eastAsia="de-DE"/>
        </w:rPr>
        <w:t>meloksikamo</w:t>
      </w:r>
      <w:r w:rsidRPr="003044FA">
        <w:rPr>
          <w:lang w:val="lt-LT" w:eastAsia="de-DE"/>
        </w:rPr>
        <w:tab/>
        <w:t>5 mg</w:t>
      </w:r>
      <w:r w:rsidR="002038D4">
        <w:rPr>
          <w:lang w:val="lt-LT" w:eastAsia="de-DE"/>
        </w:rPr>
        <w:t>,</w:t>
      </w:r>
    </w:p>
    <w:p w14:paraId="14AACC47" w14:textId="574F30DA" w:rsidR="00A8300C" w:rsidRPr="003044FA" w:rsidRDefault="00A8300C" w:rsidP="000D4F73">
      <w:pPr>
        <w:tabs>
          <w:tab w:val="left" w:pos="1985"/>
        </w:tabs>
        <w:rPr>
          <w:lang w:val="lt-LT" w:eastAsia="de-DE"/>
        </w:rPr>
      </w:pPr>
      <w:r w:rsidRPr="003044FA">
        <w:rPr>
          <w:lang w:val="lt-LT" w:eastAsia="de-DE"/>
        </w:rPr>
        <w:t>etanolio</w:t>
      </w:r>
      <w:r w:rsidRPr="003044FA">
        <w:rPr>
          <w:lang w:val="lt-LT" w:eastAsia="de-DE"/>
        </w:rPr>
        <w:tab/>
        <w:t>150 mg</w:t>
      </w:r>
      <w:r w:rsidR="002038D4">
        <w:rPr>
          <w:lang w:val="lt-LT" w:eastAsia="de-DE"/>
        </w:rPr>
        <w:t>.</w:t>
      </w:r>
    </w:p>
    <w:p w14:paraId="776B7331" w14:textId="77777777" w:rsidR="00A8300C" w:rsidRPr="003044FA" w:rsidRDefault="00A8300C" w:rsidP="00521F16">
      <w:pPr>
        <w:rPr>
          <w:lang w:val="lt-LT" w:eastAsia="de-DE"/>
        </w:rPr>
      </w:pPr>
    </w:p>
    <w:p w14:paraId="702F0FDD" w14:textId="77777777" w:rsidR="00A8300C" w:rsidRPr="003044FA" w:rsidRDefault="00A8300C" w:rsidP="00521F16">
      <w:pPr>
        <w:rPr>
          <w:lang w:val="lt-LT" w:eastAsia="de-DE"/>
        </w:rPr>
      </w:pPr>
      <w:r w:rsidRPr="003044FA">
        <w:rPr>
          <w:lang w:val="lt-LT" w:eastAsia="de-DE"/>
        </w:rPr>
        <w:t>Skaidrus geltonas tirpalas.</w:t>
      </w:r>
    </w:p>
    <w:p w14:paraId="5880953C" w14:textId="77777777" w:rsidR="00A8300C" w:rsidRPr="003044FA" w:rsidRDefault="00A8300C" w:rsidP="00521F16">
      <w:pPr>
        <w:rPr>
          <w:lang w:val="lt-LT" w:eastAsia="de-DE"/>
        </w:rPr>
      </w:pPr>
    </w:p>
    <w:p w14:paraId="57E9F3B1" w14:textId="77777777" w:rsidR="00A8300C" w:rsidRPr="003044FA" w:rsidRDefault="00A8300C" w:rsidP="00521F16">
      <w:pPr>
        <w:rPr>
          <w:lang w:val="lt-LT" w:eastAsia="de-DE"/>
        </w:rPr>
      </w:pPr>
    </w:p>
    <w:p w14:paraId="45369F6C" w14:textId="77777777" w:rsidR="00A8300C" w:rsidRPr="003044FA" w:rsidRDefault="00A8300C" w:rsidP="00521F16">
      <w:pPr>
        <w:ind w:left="567" w:hanging="567"/>
        <w:rPr>
          <w:b/>
          <w:bCs/>
          <w:lang w:val="lt-LT" w:eastAsia="de-DE"/>
        </w:rPr>
      </w:pPr>
      <w:r w:rsidRPr="003044FA">
        <w:rPr>
          <w:b/>
          <w:bCs/>
          <w:highlight w:val="lightGray"/>
          <w:lang w:val="lt-LT" w:eastAsia="de-DE"/>
        </w:rPr>
        <w:t>4.</w:t>
      </w:r>
      <w:r w:rsidRPr="003044FA">
        <w:rPr>
          <w:b/>
          <w:bCs/>
          <w:lang w:val="lt-LT" w:eastAsia="de-DE"/>
        </w:rPr>
        <w:tab/>
      </w:r>
      <w:r w:rsidRPr="003044FA">
        <w:rPr>
          <w:b/>
          <w:bCs/>
          <w:caps/>
          <w:lang w:val="lt-LT"/>
        </w:rPr>
        <w:t>INDIKACIJA (-OS)</w:t>
      </w:r>
    </w:p>
    <w:p w14:paraId="5B8ECF12" w14:textId="77777777" w:rsidR="00A8300C" w:rsidRPr="003044FA" w:rsidRDefault="00A8300C" w:rsidP="00521F16">
      <w:pPr>
        <w:rPr>
          <w:lang w:val="lt-LT" w:eastAsia="de-DE"/>
        </w:rPr>
      </w:pPr>
    </w:p>
    <w:p w14:paraId="10AAC168" w14:textId="77777777" w:rsidR="00A8300C" w:rsidRPr="003044FA" w:rsidRDefault="00A8300C" w:rsidP="00521F16">
      <w:pPr>
        <w:rPr>
          <w:u w:val="single"/>
          <w:lang w:val="lt-LT" w:eastAsia="de-DE"/>
        </w:rPr>
      </w:pPr>
      <w:r w:rsidRPr="003044FA">
        <w:rPr>
          <w:u w:val="single"/>
          <w:lang w:val="lt-LT" w:eastAsia="de-DE"/>
        </w:rPr>
        <w:t>Šunims</w:t>
      </w:r>
    </w:p>
    <w:p w14:paraId="01CA5A6C" w14:textId="77777777" w:rsidR="00A8300C" w:rsidRPr="003044FA" w:rsidRDefault="00A8300C" w:rsidP="00521F16">
      <w:pPr>
        <w:rPr>
          <w:lang w:val="lt-LT" w:eastAsia="de-DE"/>
        </w:rPr>
      </w:pPr>
      <w:r w:rsidRPr="003044FA">
        <w:rPr>
          <w:lang w:val="lt-LT" w:eastAsia="de-DE"/>
        </w:rPr>
        <w:t>Uždegimui ir skausmui mažinti, esant ūminėms ir lėtinėms raumenų ir skeleto ligoms; skausmui ir uždegimui mažinti po ortopedinės ar minkštųjų audinių operacijos.</w:t>
      </w:r>
    </w:p>
    <w:p w14:paraId="4AFB9815" w14:textId="77777777" w:rsidR="00A8300C" w:rsidRPr="003044FA" w:rsidRDefault="00A8300C" w:rsidP="00521F16">
      <w:pPr>
        <w:rPr>
          <w:lang w:val="lt-LT" w:eastAsia="de-DE"/>
        </w:rPr>
      </w:pPr>
    </w:p>
    <w:p w14:paraId="310635F9" w14:textId="77777777" w:rsidR="00A8300C" w:rsidRPr="003044FA" w:rsidRDefault="00A8300C" w:rsidP="00521F16">
      <w:pPr>
        <w:tabs>
          <w:tab w:val="left" w:pos="993"/>
        </w:tabs>
        <w:rPr>
          <w:u w:val="single"/>
          <w:lang w:val="lt-LT" w:eastAsia="de-DE"/>
        </w:rPr>
      </w:pPr>
      <w:r w:rsidRPr="003044FA">
        <w:rPr>
          <w:u w:val="single"/>
          <w:lang w:val="lt-LT" w:eastAsia="de-DE"/>
        </w:rPr>
        <w:t>Katėms</w:t>
      </w:r>
    </w:p>
    <w:p w14:paraId="565161DB" w14:textId="77777777" w:rsidR="00A8300C" w:rsidRPr="003044FA" w:rsidRDefault="00A8300C" w:rsidP="00521F16">
      <w:pPr>
        <w:tabs>
          <w:tab w:val="left" w:pos="993"/>
        </w:tabs>
        <w:rPr>
          <w:lang w:val="lt-LT" w:eastAsia="de-DE"/>
        </w:rPr>
      </w:pPr>
      <w:r w:rsidRPr="003044FA">
        <w:rPr>
          <w:lang w:val="lt-LT" w:eastAsia="de-DE"/>
        </w:rPr>
        <w:t>Skausmui mažinti po ovariohisterektomijos ar nesudėtingos minkštųjų audinių operacijos.</w:t>
      </w:r>
    </w:p>
    <w:p w14:paraId="0B23E494" w14:textId="77777777" w:rsidR="00A8300C" w:rsidRPr="003044FA" w:rsidRDefault="00A8300C" w:rsidP="00521F16">
      <w:pPr>
        <w:tabs>
          <w:tab w:val="left" w:pos="567"/>
          <w:tab w:val="left" w:pos="709"/>
        </w:tabs>
        <w:rPr>
          <w:lang w:val="lt-LT" w:eastAsia="de-DE"/>
        </w:rPr>
      </w:pPr>
    </w:p>
    <w:p w14:paraId="7B04C952" w14:textId="77777777" w:rsidR="00A8300C" w:rsidRPr="003044FA" w:rsidRDefault="00A8300C" w:rsidP="00521F16">
      <w:pPr>
        <w:rPr>
          <w:lang w:val="lt-LT" w:eastAsia="de-DE"/>
        </w:rPr>
      </w:pPr>
    </w:p>
    <w:p w14:paraId="01AC3A8A" w14:textId="77777777" w:rsidR="00A8300C" w:rsidRPr="003044FA" w:rsidRDefault="00A8300C" w:rsidP="00521F16">
      <w:pPr>
        <w:tabs>
          <w:tab w:val="left" w:pos="567"/>
        </w:tabs>
        <w:ind w:left="567" w:hanging="567"/>
        <w:rPr>
          <w:lang w:val="lt-LT" w:eastAsia="de-DE"/>
        </w:rPr>
      </w:pPr>
      <w:r w:rsidRPr="003044FA">
        <w:rPr>
          <w:b/>
          <w:bCs/>
          <w:highlight w:val="lightGray"/>
          <w:lang w:val="lt-LT" w:eastAsia="de-DE"/>
        </w:rPr>
        <w:t>5.</w:t>
      </w:r>
      <w:r w:rsidRPr="003044FA">
        <w:rPr>
          <w:b/>
          <w:bCs/>
          <w:lang w:val="lt-LT" w:eastAsia="de-DE"/>
        </w:rPr>
        <w:tab/>
        <w:t>KONTRAINDIKACIJOS</w:t>
      </w:r>
    </w:p>
    <w:p w14:paraId="474E7B67" w14:textId="77777777" w:rsidR="00A8300C" w:rsidRPr="003044FA" w:rsidRDefault="00A8300C" w:rsidP="00521F16">
      <w:pPr>
        <w:rPr>
          <w:lang w:val="lt-LT" w:eastAsia="de-DE"/>
        </w:rPr>
      </w:pPr>
    </w:p>
    <w:p w14:paraId="28E0EBE6" w14:textId="77777777" w:rsidR="00A8300C" w:rsidRPr="003044FA" w:rsidRDefault="00A8300C" w:rsidP="00521F16">
      <w:pPr>
        <w:tabs>
          <w:tab w:val="left" w:pos="709"/>
        </w:tabs>
        <w:rPr>
          <w:lang w:val="lt-LT" w:eastAsia="de-DE"/>
        </w:rPr>
      </w:pPr>
      <w:r w:rsidRPr="003044FA">
        <w:rPr>
          <w:lang w:val="lt-LT" w:eastAsia="de-DE"/>
        </w:rPr>
        <w:t>Negalima naudoti vaikingumo ir laktacijos metu.</w:t>
      </w:r>
    </w:p>
    <w:p w14:paraId="57C699FD" w14:textId="77777777" w:rsidR="00A8300C" w:rsidRPr="003044FA" w:rsidRDefault="00A8300C" w:rsidP="00521F16">
      <w:pPr>
        <w:tabs>
          <w:tab w:val="left" w:pos="709"/>
        </w:tabs>
        <w:rPr>
          <w:lang w:val="lt-LT" w:eastAsia="de-DE"/>
        </w:rPr>
      </w:pPr>
      <w:r w:rsidRPr="003044FA">
        <w:rPr>
          <w:lang w:val="lt-LT" w:eastAsia="de-DE"/>
        </w:rPr>
        <w:t>Negalima naudoti gyvūnams, esant skrandžio ir žarnyno sutrikimams, pvz., esant sudirginimui ir kraujavimui, kepenų, širdies ar inkstų funkcijos sutrikimams ar polinkiui kraujuoti.</w:t>
      </w:r>
    </w:p>
    <w:p w14:paraId="790E6B07" w14:textId="77777777" w:rsidR="00A8300C" w:rsidRPr="003044FA" w:rsidRDefault="00A8300C" w:rsidP="00521F16">
      <w:pPr>
        <w:rPr>
          <w:lang w:val="lt-LT"/>
        </w:rPr>
      </w:pPr>
      <w:r w:rsidRPr="003044FA">
        <w:rPr>
          <w:lang w:val="lt-LT"/>
        </w:rPr>
        <w:t>Negalima naudoti esant padidėjusiam jautrumui veikliajai ar bet kuriai iš pagalbinių medžiagų.</w:t>
      </w:r>
    </w:p>
    <w:p w14:paraId="392CEFDE" w14:textId="77777777" w:rsidR="00A8300C" w:rsidRPr="003044FA" w:rsidRDefault="00A8300C" w:rsidP="00521F16">
      <w:pPr>
        <w:rPr>
          <w:lang w:val="lt-LT" w:eastAsia="de-DE"/>
        </w:rPr>
      </w:pPr>
      <w:r w:rsidRPr="003044FA">
        <w:rPr>
          <w:lang w:val="lt-LT" w:eastAsia="de-DE"/>
        </w:rPr>
        <w:t>Negalima naudoti jaunesniems nei 6 sav. amžiaus gyvūnams ar mažiau nei 2 kg sveriančioms katėms.</w:t>
      </w:r>
    </w:p>
    <w:p w14:paraId="0BFAE919" w14:textId="77777777" w:rsidR="00A8300C" w:rsidRPr="003044FA" w:rsidRDefault="00A8300C" w:rsidP="00521F16">
      <w:pPr>
        <w:rPr>
          <w:lang w:val="lt-LT" w:eastAsia="de-DE"/>
        </w:rPr>
      </w:pPr>
    </w:p>
    <w:p w14:paraId="33CD2891" w14:textId="77777777" w:rsidR="00A8300C" w:rsidRPr="003044FA" w:rsidRDefault="00A8300C" w:rsidP="00521F16">
      <w:pPr>
        <w:rPr>
          <w:lang w:val="lt-LT" w:eastAsia="de-DE"/>
        </w:rPr>
      </w:pPr>
    </w:p>
    <w:p w14:paraId="609A1D43" w14:textId="77777777" w:rsidR="00A8300C" w:rsidRPr="003044FA" w:rsidRDefault="00A8300C" w:rsidP="004332F6">
      <w:pPr>
        <w:tabs>
          <w:tab w:val="left" w:pos="540"/>
        </w:tabs>
        <w:ind w:left="567" w:hanging="567"/>
        <w:rPr>
          <w:b/>
          <w:bCs/>
          <w:caps/>
          <w:lang w:val="lt-LT"/>
        </w:rPr>
      </w:pPr>
      <w:r w:rsidRPr="003044FA">
        <w:rPr>
          <w:b/>
          <w:bCs/>
          <w:highlight w:val="lightGray"/>
          <w:lang w:val="lt-LT" w:eastAsia="de-DE"/>
        </w:rPr>
        <w:t>6.</w:t>
      </w:r>
      <w:r w:rsidRPr="003044FA">
        <w:rPr>
          <w:b/>
          <w:bCs/>
          <w:lang w:val="lt-LT" w:eastAsia="de-DE"/>
        </w:rPr>
        <w:tab/>
      </w:r>
      <w:r w:rsidRPr="003044FA">
        <w:rPr>
          <w:b/>
          <w:bCs/>
          <w:caps/>
          <w:lang w:val="lt-LT"/>
        </w:rPr>
        <w:t>nepalankios REAKCIJOS</w:t>
      </w:r>
    </w:p>
    <w:p w14:paraId="13618456" w14:textId="77777777" w:rsidR="00A8300C" w:rsidRPr="003044FA" w:rsidRDefault="00A8300C" w:rsidP="004332F6">
      <w:pPr>
        <w:tabs>
          <w:tab w:val="left" w:pos="567"/>
        </w:tabs>
        <w:ind w:left="567" w:hanging="567"/>
        <w:rPr>
          <w:lang w:val="lt-LT" w:eastAsia="de-DE"/>
        </w:rPr>
      </w:pPr>
    </w:p>
    <w:p w14:paraId="1F1E876C" w14:textId="6D73BE41" w:rsidR="00A8300C" w:rsidRPr="003044FA" w:rsidRDefault="00A8300C" w:rsidP="00521F16">
      <w:pPr>
        <w:tabs>
          <w:tab w:val="left" w:pos="0"/>
        </w:tabs>
        <w:rPr>
          <w:lang w:val="lt-LT"/>
        </w:rPr>
      </w:pPr>
      <w:r w:rsidRPr="002C5535">
        <w:rPr>
          <w:lang w:val="lt-LT"/>
        </w:rPr>
        <w:t>Remiantis pateikimo rinkai saugumo duomenimis</w:t>
      </w:r>
      <w:r>
        <w:rPr>
          <w:lang w:val="lt-LT"/>
        </w:rPr>
        <w:t>,</w:t>
      </w:r>
      <w:r w:rsidRPr="002C5535">
        <w:rPr>
          <w:lang w:val="lt-LT"/>
        </w:rPr>
        <w:t xml:space="preserve"> </w:t>
      </w:r>
      <w:r>
        <w:rPr>
          <w:lang w:val="lt-LT"/>
        </w:rPr>
        <w:t>labai retais atvejais</w:t>
      </w:r>
      <w:r w:rsidRPr="003044FA">
        <w:rPr>
          <w:lang w:val="lt-LT"/>
        </w:rPr>
        <w:t xml:space="preserve"> buvo pastebėtos nesteroidiniams vaistams nuo uždegimo (NVNU) būdingos nepalankios reakcijos, pvz., apetito praradimas, vėmimas, viduriavimas, kraujo atsiradimas išmatose, letargija ir inkstų nepakankamumas.</w:t>
      </w:r>
    </w:p>
    <w:p w14:paraId="713E0C34" w14:textId="77777777" w:rsidR="00A8300C" w:rsidRPr="003044FA" w:rsidRDefault="00A8300C" w:rsidP="00521F16">
      <w:pPr>
        <w:tabs>
          <w:tab w:val="left" w:pos="0"/>
        </w:tabs>
        <w:rPr>
          <w:lang w:val="lt-LT" w:eastAsia="de-DE"/>
        </w:rPr>
      </w:pPr>
    </w:p>
    <w:p w14:paraId="74671C27" w14:textId="76A32641" w:rsidR="00A8300C" w:rsidRPr="003044FA" w:rsidRDefault="00A8300C" w:rsidP="00521F16">
      <w:pPr>
        <w:tabs>
          <w:tab w:val="left" w:pos="0"/>
        </w:tabs>
        <w:rPr>
          <w:lang w:val="lt-LT" w:eastAsia="de-DE"/>
        </w:rPr>
      </w:pPr>
      <w:r w:rsidRPr="002C5535">
        <w:rPr>
          <w:lang w:val="lt-LT"/>
        </w:rPr>
        <w:t>Remiantis pateikimo rinkai saugumo duomenimis</w:t>
      </w:r>
      <w:r>
        <w:rPr>
          <w:lang w:val="lt-LT"/>
        </w:rPr>
        <w:t>, l</w:t>
      </w:r>
      <w:r w:rsidRPr="003044FA">
        <w:rPr>
          <w:lang w:val="lt-LT"/>
        </w:rPr>
        <w:t>abai retais atvejais buvo pastebėtas kraujingas viduriavimas, hematemezė</w:t>
      </w:r>
      <w:r>
        <w:rPr>
          <w:lang w:val="lt-LT"/>
        </w:rPr>
        <w:t>,</w:t>
      </w:r>
      <w:r w:rsidRPr="003044FA">
        <w:rPr>
          <w:lang w:val="lt-LT"/>
        </w:rPr>
        <w:t xml:space="preserve"> virškinimo trakto opos</w:t>
      </w:r>
      <w:r>
        <w:rPr>
          <w:lang w:val="lt-LT"/>
        </w:rPr>
        <w:t xml:space="preserve"> ir </w:t>
      </w:r>
      <w:r w:rsidRPr="002C5535">
        <w:rPr>
          <w:lang w:val="lt-LT"/>
        </w:rPr>
        <w:t>padidėjęs kepenų fermentų kiekis</w:t>
      </w:r>
      <w:r w:rsidRPr="003044FA">
        <w:rPr>
          <w:lang w:val="lt-LT"/>
        </w:rPr>
        <w:t>.</w:t>
      </w:r>
      <w:r w:rsidRPr="003044FA">
        <w:rPr>
          <w:lang w:val="lt-LT" w:eastAsia="de-DE"/>
        </w:rPr>
        <w:t xml:space="preserve"> Šis nepalankus poveikis dažniausiai pasireiškia pirmą gydymo savaitę, beveik visada būna trumpalaikis ir praeina baigus gydymą, tačiau labai retais atvejais gali sukelti rimtų ar mirtinų pasekmių.</w:t>
      </w:r>
    </w:p>
    <w:p w14:paraId="32AFE859" w14:textId="77777777" w:rsidR="00A8300C" w:rsidRPr="003044FA" w:rsidRDefault="00A8300C" w:rsidP="00521F16">
      <w:pPr>
        <w:rPr>
          <w:lang w:val="lt-LT" w:eastAsia="de-DE"/>
        </w:rPr>
      </w:pPr>
    </w:p>
    <w:p w14:paraId="217172A1" w14:textId="6BFF8871" w:rsidR="00A8300C" w:rsidRPr="003044FA" w:rsidRDefault="00153D72" w:rsidP="00521F16">
      <w:pPr>
        <w:rPr>
          <w:lang w:val="lt-LT"/>
        </w:rPr>
      </w:pPr>
      <w:r w:rsidRPr="00153D72">
        <w:rPr>
          <w:lang w:val="lt-LT"/>
        </w:rPr>
        <w:t xml:space="preserve">Remiantis pateikimo rinkai saugumo duomenimis, labai retais atvejais buvo pastebėtos </w:t>
      </w:r>
      <w:r w:rsidR="00A8300C" w:rsidRPr="003044FA">
        <w:rPr>
          <w:lang w:val="lt-LT"/>
        </w:rPr>
        <w:t>anafilaktoidinės reakcijos. Tokiu atveju reikia gydyti simptomiškai.</w:t>
      </w:r>
    </w:p>
    <w:p w14:paraId="18474B3B" w14:textId="77777777" w:rsidR="00A8300C" w:rsidRPr="003044FA" w:rsidRDefault="00A8300C" w:rsidP="00521F16">
      <w:pPr>
        <w:rPr>
          <w:lang w:val="lt-LT" w:eastAsia="de-DE"/>
        </w:rPr>
      </w:pPr>
    </w:p>
    <w:p w14:paraId="021DC784" w14:textId="77777777" w:rsidR="00A8300C" w:rsidRPr="003044FA" w:rsidRDefault="00A8300C" w:rsidP="00521F16">
      <w:pPr>
        <w:rPr>
          <w:lang w:val="lt-LT" w:eastAsia="de-DE"/>
        </w:rPr>
      </w:pPr>
      <w:r w:rsidRPr="003044FA">
        <w:rPr>
          <w:lang w:val="lt-LT" w:eastAsia="de-DE"/>
        </w:rPr>
        <w:t>Jei pasireiškia nepalankios reakcijos, būtina nutraukti gydymą ir konsultuotis su veterinarijos gydytoju</w:t>
      </w:r>
      <w:r w:rsidRPr="003044FA">
        <w:rPr>
          <w:lang w:val="lt-LT"/>
        </w:rPr>
        <w:t>.</w:t>
      </w:r>
    </w:p>
    <w:p w14:paraId="4B7BC574" w14:textId="77777777" w:rsidR="00A8300C" w:rsidRPr="003044FA" w:rsidRDefault="00A8300C" w:rsidP="00521F16">
      <w:pPr>
        <w:rPr>
          <w:lang w:val="lt-LT"/>
        </w:rPr>
      </w:pPr>
    </w:p>
    <w:p w14:paraId="6652DD50" w14:textId="77777777" w:rsidR="00A8300C" w:rsidRPr="003044FA" w:rsidRDefault="00A8300C" w:rsidP="00521F16">
      <w:pPr>
        <w:rPr>
          <w:lang w:val="lt-LT"/>
        </w:rPr>
      </w:pPr>
      <w:r w:rsidRPr="003044FA">
        <w:rPr>
          <w:lang w:val="lt-LT"/>
        </w:rPr>
        <w:t>Nepalankių reakcijų dažnumas nustatytas vadovaujantis tokia konvencija:</w:t>
      </w:r>
    </w:p>
    <w:p w14:paraId="140145AB" w14:textId="77777777" w:rsidR="00A8300C" w:rsidRPr="003044FA" w:rsidRDefault="00A8300C" w:rsidP="00521F16">
      <w:pPr>
        <w:rPr>
          <w:lang w:val="lt-LT"/>
        </w:rPr>
      </w:pPr>
      <w:r w:rsidRPr="003044FA">
        <w:rPr>
          <w:lang w:val="lt-LT"/>
        </w:rPr>
        <w:t>- labai dažna (nepalankios reakcijos pasireiškė daugiau nei 1 iš 10 gydytų gyvūnų),</w:t>
      </w:r>
    </w:p>
    <w:p w14:paraId="0FDA716A" w14:textId="77777777" w:rsidR="00A8300C" w:rsidRPr="003044FA" w:rsidRDefault="00A8300C" w:rsidP="00521F16">
      <w:pPr>
        <w:rPr>
          <w:lang w:val="lt-LT"/>
        </w:rPr>
      </w:pPr>
      <w:r w:rsidRPr="003044FA">
        <w:rPr>
          <w:lang w:val="lt-LT"/>
        </w:rPr>
        <w:t>- dažna (daugiau nei 1, bet mažiau nei 10 iš 100 gydytų gyvūnų),</w:t>
      </w:r>
    </w:p>
    <w:p w14:paraId="4A3D9D24" w14:textId="77777777" w:rsidR="00A8300C" w:rsidRPr="003044FA" w:rsidRDefault="00A8300C" w:rsidP="00521F16">
      <w:pPr>
        <w:rPr>
          <w:i/>
          <w:iCs/>
          <w:lang w:val="lt-LT"/>
        </w:rPr>
      </w:pPr>
      <w:r w:rsidRPr="003044FA">
        <w:rPr>
          <w:lang w:val="lt-LT"/>
        </w:rPr>
        <w:t>- nedažna (daugiau nei 1, bet mažiau nei 10 iš 1 000 gydytų gyvūnų)</w:t>
      </w:r>
      <w:r w:rsidRPr="003044FA">
        <w:rPr>
          <w:i/>
          <w:iCs/>
          <w:lang w:val="lt-LT"/>
        </w:rPr>
        <w:t>,</w:t>
      </w:r>
    </w:p>
    <w:p w14:paraId="38C2394F" w14:textId="77777777" w:rsidR="00A8300C" w:rsidRPr="003044FA" w:rsidRDefault="00A8300C" w:rsidP="00521F16">
      <w:pPr>
        <w:rPr>
          <w:lang w:val="lt-LT"/>
        </w:rPr>
      </w:pPr>
      <w:r w:rsidRPr="003044FA">
        <w:rPr>
          <w:lang w:val="lt-LT"/>
        </w:rPr>
        <w:t>- reta (daugiau nei 1, bet mažiau nei 10 iš 10 000 gydytų gyvūnų),</w:t>
      </w:r>
    </w:p>
    <w:p w14:paraId="0E1D4D44" w14:textId="77777777" w:rsidR="00A8300C" w:rsidRPr="003044FA" w:rsidRDefault="00A8300C" w:rsidP="00521F16">
      <w:pPr>
        <w:rPr>
          <w:lang w:val="lt-LT"/>
        </w:rPr>
      </w:pPr>
      <w:r w:rsidRPr="003044FA">
        <w:rPr>
          <w:lang w:val="lt-LT"/>
        </w:rPr>
        <w:t>- labai reta (mažiau nei 1 iš 10 000 gydytų gyvūnų, skaičiuojant ir atskirus pranešimus).</w:t>
      </w:r>
    </w:p>
    <w:p w14:paraId="1529DAB6" w14:textId="77777777" w:rsidR="00A8300C" w:rsidRPr="003044FA" w:rsidRDefault="00A8300C" w:rsidP="00521F16">
      <w:pPr>
        <w:rPr>
          <w:lang w:val="lt-LT" w:eastAsia="de-DE"/>
        </w:rPr>
      </w:pPr>
    </w:p>
    <w:p w14:paraId="01B823A8" w14:textId="77777777" w:rsidR="00A8300C" w:rsidRPr="003044FA" w:rsidRDefault="00A8300C" w:rsidP="00521F16">
      <w:pPr>
        <w:rPr>
          <w:lang w:val="lt-LT"/>
        </w:rPr>
      </w:pPr>
      <w:r w:rsidRPr="003044FA">
        <w:rPr>
          <w:lang w:val="lt-LT"/>
        </w:rPr>
        <w:t>Pastebėjus bet kokį šalutinį poveikį, net ir nepaminėtą šiame informaciniame lapelyje, arba manant, kad vaistas neveikė, būtina informuoti veterinarijos gydytoją.</w:t>
      </w:r>
    </w:p>
    <w:p w14:paraId="103C859A" w14:textId="77777777" w:rsidR="00A8300C" w:rsidRPr="003044FA" w:rsidRDefault="00A8300C" w:rsidP="00521F16">
      <w:pPr>
        <w:rPr>
          <w:lang w:val="lt-LT" w:eastAsia="de-DE"/>
        </w:rPr>
      </w:pPr>
    </w:p>
    <w:p w14:paraId="7CDE26CE" w14:textId="77777777" w:rsidR="00A8300C" w:rsidRPr="003044FA" w:rsidRDefault="00A8300C" w:rsidP="00521F16">
      <w:pPr>
        <w:rPr>
          <w:lang w:val="lt-LT" w:eastAsia="de-DE"/>
        </w:rPr>
      </w:pPr>
    </w:p>
    <w:p w14:paraId="7183B713" w14:textId="77777777" w:rsidR="00A8300C" w:rsidRPr="003044FA" w:rsidRDefault="00A8300C" w:rsidP="00521F16">
      <w:pPr>
        <w:tabs>
          <w:tab w:val="left" w:pos="567"/>
        </w:tabs>
        <w:ind w:left="567" w:hanging="567"/>
        <w:rPr>
          <w:lang w:val="lt-LT" w:eastAsia="de-DE"/>
        </w:rPr>
      </w:pPr>
      <w:r w:rsidRPr="003044FA">
        <w:rPr>
          <w:b/>
          <w:bCs/>
          <w:highlight w:val="lightGray"/>
          <w:lang w:val="lt-LT" w:eastAsia="de-DE"/>
        </w:rPr>
        <w:t>7.</w:t>
      </w:r>
      <w:r w:rsidRPr="003044FA">
        <w:rPr>
          <w:b/>
          <w:bCs/>
          <w:lang w:val="lt-LT" w:eastAsia="de-DE"/>
        </w:rPr>
        <w:tab/>
        <w:t>PASKIRTIES GYVŪNŲ RŪŠIS (-YS)</w:t>
      </w:r>
    </w:p>
    <w:p w14:paraId="6513590C" w14:textId="77777777" w:rsidR="00A8300C" w:rsidRPr="003044FA" w:rsidRDefault="00A8300C" w:rsidP="00521F16">
      <w:pPr>
        <w:rPr>
          <w:lang w:val="lt-LT" w:eastAsia="de-DE"/>
        </w:rPr>
      </w:pPr>
    </w:p>
    <w:p w14:paraId="324C1905" w14:textId="77777777" w:rsidR="00A8300C" w:rsidRPr="003044FA" w:rsidRDefault="00A8300C" w:rsidP="00521F16">
      <w:pPr>
        <w:tabs>
          <w:tab w:val="left" w:pos="567"/>
        </w:tabs>
        <w:ind w:left="567" w:hanging="567"/>
        <w:rPr>
          <w:lang w:val="lt-LT" w:eastAsia="de-DE"/>
        </w:rPr>
      </w:pPr>
      <w:r w:rsidRPr="003044FA">
        <w:rPr>
          <w:lang w:val="lt-LT" w:eastAsia="de-DE"/>
        </w:rPr>
        <w:t>Šunys ir katės.</w:t>
      </w:r>
    </w:p>
    <w:p w14:paraId="2C68B1BB" w14:textId="77777777" w:rsidR="00A8300C" w:rsidRPr="003044FA" w:rsidRDefault="00A8300C" w:rsidP="00521F16">
      <w:pPr>
        <w:rPr>
          <w:lang w:val="lt-LT" w:eastAsia="de-DE"/>
        </w:rPr>
      </w:pPr>
    </w:p>
    <w:p w14:paraId="47770F67" w14:textId="77777777" w:rsidR="00A8300C" w:rsidRPr="003044FA" w:rsidRDefault="00A8300C" w:rsidP="00521F16">
      <w:pPr>
        <w:rPr>
          <w:lang w:val="lt-LT" w:eastAsia="de-DE"/>
        </w:rPr>
      </w:pPr>
    </w:p>
    <w:p w14:paraId="3D96AC4C" w14:textId="77777777" w:rsidR="00A8300C" w:rsidRPr="003044FA" w:rsidRDefault="00A8300C" w:rsidP="00521F16">
      <w:pPr>
        <w:tabs>
          <w:tab w:val="left" w:pos="540"/>
        </w:tabs>
        <w:ind w:left="567" w:hanging="567"/>
        <w:rPr>
          <w:lang w:val="lt-LT"/>
        </w:rPr>
      </w:pPr>
      <w:r w:rsidRPr="003044FA">
        <w:rPr>
          <w:b/>
          <w:bCs/>
          <w:highlight w:val="lightGray"/>
          <w:lang w:val="lt-LT" w:eastAsia="de-DE"/>
        </w:rPr>
        <w:t>8.</w:t>
      </w:r>
      <w:r w:rsidRPr="003044FA">
        <w:rPr>
          <w:b/>
          <w:bCs/>
          <w:lang w:val="lt-LT" w:eastAsia="de-DE"/>
        </w:rPr>
        <w:tab/>
      </w:r>
      <w:r w:rsidRPr="003044FA">
        <w:rPr>
          <w:b/>
          <w:bCs/>
          <w:caps/>
          <w:lang w:val="lt-LT"/>
        </w:rPr>
        <w:t>DOZĖS, NAUDOJIMO BŪDAS (-AI) IR METODAS KIEKVIENAI RŪŠIAI</w:t>
      </w:r>
    </w:p>
    <w:p w14:paraId="585CBD32" w14:textId="77777777" w:rsidR="00A8300C" w:rsidRPr="003044FA" w:rsidRDefault="00A8300C" w:rsidP="00521F16">
      <w:pPr>
        <w:rPr>
          <w:lang w:val="lt-LT"/>
        </w:rPr>
      </w:pPr>
    </w:p>
    <w:p w14:paraId="78D2FBFB" w14:textId="77777777" w:rsidR="00A8300C" w:rsidRPr="003044FA" w:rsidRDefault="00A8300C" w:rsidP="00521F16">
      <w:pPr>
        <w:rPr>
          <w:b/>
          <w:bCs/>
          <w:lang w:val="lt-LT"/>
        </w:rPr>
      </w:pPr>
      <w:r w:rsidRPr="003044FA">
        <w:rPr>
          <w:b/>
          <w:bCs/>
          <w:lang w:val="lt-LT"/>
        </w:rPr>
        <w:t xml:space="preserve">Dozės kiekvienai rūšiai </w:t>
      </w:r>
    </w:p>
    <w:p w14:paraId="5119BDB3" w14:textId="1A50E382" w:rsidR="00A8300C" w:rsidRPr="003044FA" w:rsidRDefault="00A8300C" w:rsidP="00521F16">
      <w:pPr>
        <w:rPr>
          <w:lang w:val="lt-LT" w:eastAsia="de-DE"/>
        </w:rPr>
      </w:pPr>
      <w:r w:rsidRPr="003044FA">
        <w:rPr>
          <w:u w:val="single"/>
          <w:lang w:val="lt-LT" w:eastAsia="de-DE"/>
        </w:rPr>
        <w:t>Šunims</w:t>
      </w:r>
      <w:r w:rsidRPr="003044FA">
        <w:rPr>
          <w:lang w:val="lt-LT" w:eastAsia="de-DE"/>
        </w:rPr>
        <w:t xml:space="preserve"> </w:t>
      </w:r>
      <w:r w:rsidR="002038D4">
        <w:rPr>
          <w:lang w:val="lt-LT" w:eastAsia="de-DE"/>
        </w:rPr>
        <w:t>su</w:t>
      </w:r>
      <w:r w:rsidRPr="003044FA">
        <w:rPr>
          <w:lang w:val="lt-LT" w:eastAsia="de-DE"/>
        </w:rPr>
        <w:t>švirkšti vieną kartą po 0,2 mg meloksikamo 1 kg kūno svorio (t. y. 0,4 ml/10 kg).</w:t>
      </w:r>
    </w:p>
    <w:p w14:paraId="638F5D0F" w14:textId="7B585577" w:rsidR="00A8300C" w:rsidRPr="003044FA" w:rsidRDefault="00A8300C" w:rsidP="00521F16">
      <w:pPr>
        <w:rPr>
          <w:lang w:val="lt-LT" w:eastAsia="de-DE"/>
        </w:rPr>
      </w:pPr>
      <w:r w:rsidRPr="003044FA">
        <w:rPr>
          <w:u w:val="single"/>
          <w:lang w:val="lt-LT" w:eastAsia="de-DE"/>
        </w:rPr>
        <w:t>Katėms</w:t>
      </w:r>
      <w:r w:rsidRPr="003044FA">
        <w:rPr>
          <w:lang w:val="lt-LT" w:eastAsia="de-DE"/>
        </w:rPr>
        <w:t xml:space="preserve"> </w:t>
      </w:r>
      <w:r w:rsidR="002038D4">
        <w:rPr>
          <w:lang w:val="lt-LT" w:eastAsia="de-DE"/>
        </w:rPr>
        <w:t>su</w:t>
      </w:r>
      <w:r w:rsidRPr="003044FA">
        <w:rPr>
          <w:lang w:val="lt-LT" w:eastAsia="de-DE"/>
        </w:rPr>
        <w:t>švirkšti vieną kartą po 0,3 mg meloksikamo 1 kg kūno svorio (t. y. 0,06 ml/kg).</w:t>
      </w:r>
    </w:p>
    <w:p w14:paraId="0DF1EAE9" w14:textId="77777777" w:rsidR="00A8300C" w:rsidRPr="003044FA" w:rsidRDefault="00A8300C" w:rsidP="00521F16">
      <w:pPr>
        <w:rPr>
          <w:b/>
          <w:bCs/>
          <w:lang w:val="lt-LT"/>
        </w:rPr>
      </w:pPr>
    </w:p>
    <w:p w14:paraId="14CD93AF" w14:textId="77777777" w:rsidR="00A8300C" w:rsidRPr="003044FA" w:rsidRDefault="00A8300C" w:rsidP="00521F16">
      <w:pPr>
        <w:rPr>
          <w:b/>
          <w:bCs/>
          <w:lang w:val="lt-LT"/>
        </w:rPr>
      </w:pPr>
      <w:r w:rsidRPr="003044FA">
        <w:rPr>
          <w:b/>
          <w:bCs/>
          <w:lang w:val="lt-LT"/>
        </w:rPr>
        <w:t>Naudojimo metodas ir būdai</w:t>
      </w:r>
    </w:p>
    <w:p w14:paraId="2DA76C67" w14:textId="77777777" w:rsidR="00A8300C" w:rsidRPr="003044FA" w:rsidRDefault="00A8300C" w:rsidP="00521F16">
      <w:pPr>
        <w:tabs>
          <w:tab w:val="left" w:pos="567"/>
        </w:tabs>
        <w:rPr>
          <w:b/>
          <w:bCs/>
          <w:lang w:val="lt-LT" w:eastAsia="de-DE"/>
        </w:rPr>
      </w:pPr>
      <w:r w:rsidRPr="003044FA">
        <w:rPr>
          <w:b/>
          <w:bCs/>
          <w:lang w:val="lt-LT" w:eastAsia="de-DE"/>
        </w:rPr>
        <w:t>Šunims</w:t>
      </w:r>
    </w:p>
    <w:p w14:paraId="0AF67E5E" w14:textId="00391276" w:rsidR="00A8300C" w:rsidRPr="003044FA" w:rsidRDefault="00A8300C" w:rsidP="00521F16">
      <w:pPr>
        <w:tabs>
          <w:tab w:val="left" w:pos="567"/>
        </w:tabs>
        <w:rPr>
          <w:lang w:val="lt-LT" w:eastAsia="de-DE"/>
        </w:rPr>
      </w:pPr>
      <w:r w:rsidRPr="003044FA">
        <w:rPr>
          <w:u w:val="single"/>
          <w:lang w:val="lt-LT" w:eastAsia="de-DE"/>
        </w:rPr>
        <w:t>Gydyti, esant raumenų ir skeleto ligoms:</w:t>
      </w:r>
      <w:r w:rsidRPr="003044FA">
        <w:rPr>
          <w:lang w:val="lt-LT" w:eastAsia="de-DE"/>
        </w:rPr>
        <w:t xml:space="preserve"> vieną kartą reikia </w:t>
      </w:r>
      <w:r w:rsidR="002038D4">
        <w:rPr>
          <w:lang w:val="lt-LT" w:eastAsia="de-DE"/>
        </w:rPr>
        <w:t>su</w:t>
      </w:r>
      <w:r w:rsidRPr="003044FA">
        <w:rPr>
          <w:lang w:val="lt-LT" w:eastAsia="de-DE"/>
        </w:rPr>
        <w:t>švirkšti po oda.</w:t>
      </w:r>
    </w:p>
    <w:p w14:paraId="2D5A928C" w14:textId="77777777" w:rsidR="00A8300C" w:rsidRPr="003044FA" w:rsidRDefault="00A8300C" w:rsidP="00521F16">
      <w:pPr>
        <w:tabs>
          <w:tab w:val="left" w:pos="567"/>
        </w:tabs>
        <w:rPr>
          <w:lang w:val="lt-LT" w:eastAsia="de-DE"/>
        </w:rPr>
      </w:pPr>
      <w:r w:rsidRPr="003044FA">
        <w:rPr>
          <w:lang w:val="lt-LT" w:eastAsia="de-DE"/>
        </w:rPr>
        <w:t xml:space="preserve">Praėjus 24 val. po injekcijos, gydymą galima tęsti Metacam 1,5 mg/ml geriamąja suspensija šunims arba Metacam </w:t>
      </w:r>
      <w:r w:rsidRPr="003044FA">
        <w:rPr>
          <w:lang w:val="lt-LT"/>
        </w:rPr>
        <w:t xml:space="preserve">1 mg ir </w:t>
      </w:r>
      <w:r w:rsidRPr="003044FA">
        <w:rPr>
          <w:lang w:val="lt-LT" w:eastAsia="de-DE"/>
        </w:rPr>
        <w:t xml:space="preserve">2,5 mg </w:t>
      </w:r>
      <w:r w:rsidRPr="003044FA">
        <w:rPr>
          <w:snapToGrid w:val="0"/>
          <w:lang w:val="lt-LT"/>
        </w:rPr>
        <w:t>kramtomosiomis tabletėmis šunims</w:t>
      </w:r>
      <w:r w:rsidRPr="003044FA">
        <w:rPr>
          <w:lang w:val="lt-LT" w:eastAsia="de-DE"/>
        </w:rPr>
        <w:t>, skiriant 0,1 mg meloksikamo 1 kg kūno svorio.</w:t>
      </w:r>
    </w:p>
    <w:p w14:paraId="06B4D9C2" w14:textId="77777777" w:rsidR="00A8300C" w:rsidRPr="003044FA" w:rsidRDefault="00A8300C" w:rsidP="00521F16">
      <w:pPr>
        <w:rPr>
          <w:lang w:val="lt-LT" w:eastAsia="de-DE"/>
        </w:rPr>
      </w:pPr>
    </w:p>
    <w:p w14:paraId="6312933C" w14:textId="4F3FCD16" w:rsidR="00A8300C" w:rsidRPr="003044FA" w:rsidRDefault="00A8300C" w:rsidP="00521F16">
      <w:pPr>
        <w:rPr>
          <w:lang w:val="lt-LT" w:eastAsia="de-DE"/>
        </w:rPr>
      </w:pPr>
      <w:r w:rsidRPr="003044FA">
        <w:rPr>
          <w:u w:val="single"/>
          <w:lang w:val="lt-LT" w:eastAsia="de-DE"/>
        </w:rPr>
        <w:t>Pooperaciniam skausmui mažinti (per 24 val.):</w:t>
      </w:r>
      <w:r w:rsidRPr="003044FA">
        <w:rPr>
          <w:lang w:val="lt-LT" w:eastAsia="de-DE"/>
        </w:rPr>
        <w:t xml:space="preserve"> į veną ar po oda vieną kartą reikia </w:t>
      </w:r>
      <w:r w:rsidR="002038D4">
        <w:rPr>
          <w:lang w:val="lt-LT" w:eastAsia="de-DE"/>
        </w:rPr>
        <w:t>su</w:t>
      </w:r>
      <w:r w:rsidRPr="003044FA">
        <w:rPr>
          <w:lang w:val="lt-LT" w:eastAsia="de-DE"/>
        </w:rPr>
        <w:t>švirkšti po 0,2 mg meloksikamo 1 kg kūno svorio (t. y. 0,4 ml/10 kg kūno svorio) prieš operaciją, pvz., anestezijos indukcijos metu.</w:t>
      </w:r>
    </w:p>
    <w:p w14:paraId="5AA741A2" w14:textId="77777777" w:rsidR="00A8300C" w:rsidRPr="003044FA" w:rsidRDefault="00A8300C" w:rsidP="00521F16">
      <w:pPr>
        <w:tabs>
          <w:tab w:val="left" w:pos="568"/>
        </w:tabs>
        <w:ind w:left="568" w:hanging="568"/>
        <w:rPr>
          <w:lang w:val="lt-LT" w:eastAsia="de-DE"/>
        </w:rPr>
      </w:pPr>
    </w:p>
    <w:p w14:paraId="5D8DBFB6" w14:textId="77777777" w:rsidR="00A8300C" w:rsidRPr="003044FA" w:rsidRDefault="00A8300C" w:rsidP="00521F16">
      <w:pPr>
        <w:ind w:left="567" w:hanging="567"/>
        <w:rPr>
          <w:b/>
          <w:bCs/>
          <w:lang w:val="lt-LT" w:eastAsia="de-DE"/>
        </w:rPr>
      </w:pPr>
      <w:r w:rsidRPr="003044FA">
        <w:rPr>
          <w:b/>
          <w:bCs/>
          <w:lang w:val="lt-LT" w:eastAsia="de-DE"/>
        </w:rPr>
        <w:t>Katėms</w:t>
      </w:r>
    </w:p>
    <w:p w14:paraId="22009D7C" w14:textId="1DDC0D54" w:rsidR="00A8300C" w:rsidRPr="003044FA" w:rsidRDefault="00A8300C" w:rsidP="00521F16">
      <w:pPr>
        <w:rPr>
          <w:lang w:val="lt-LT" w:eastAsia="de-DE"/>
        </w:rPr>
      </w:pPr>
      <w:r w:rsidRPr="003044FA">
        <w:rPr>
          <w:u w:val="single"/>
          <w:lang w:val="lt-LT" w:eastAsia="de-DE"/>
        </w:rPr>
        <w:t>Skausmui mažinti po ovariohisterektomijos ar nesudėtingos minkštųjų audinių operacijos:</w:t>
      </w:r>
      <w:r w:rsidRPr="003044FA">
        <w:rPr>
          <w:lang w:val="lt-LT" w:eastAsia="de-DE"/>
        </w:rPr>
        <w:t xml:space="preserve"> vieną kartą reikia </w:t>
      </w:r>
      <w:r w:rsidR="002038D4">
        <w:rPr>
          <w:lang w:val="lt-LT" w:eastAsia="de-DE"/>
        </w:rPr>
        <w:t>su</w:t>
      </w:r>
      <w:r w:rsidRPr="003044FA">
        <w:rPr>
          <w:lang w:val="lt-LT" w:eastAsia="de-DE"/>
        </w:rPr>
        <w:t>švirkšti po oda prieš operaciją, pvz., anestezijos indukcijos metu.</w:t>
      </w:r>
    </w:p>
    <w:p w14:paraId="0CA654E6" w14:textId="77777777" w:rsidR="00A8300C" w:rsidRPr="003044FA" w:rsidRDefault="00A8300C" w:rsidP="00521F16">
      <w:pPr>
        <w:tabs>
          <w:tab w:val="left" w:pos="567"/>
        </w:tabs>
        <w:ind w:left="567" w:hanging="567"/>
        <w:rPr>
          <w:lang w:val="lt-LT" w:eastAsia="de-DE"/>
        </w:rPr>
      </w:pPr>
    </w:p>
    <w:p w14:paraId="6413AD88" w14:textId="77777777" w:rsidR="00A8300C" w:rsidRPr="003044FA" w:rsidRDefault="00A8300C" w:rsidP="00521F16">
      <w:pPr>
        <w:tabs>
          <w:tab w:val="left" w:pos="567"/>
        </w:tabs>
        <w:ind w:left="567" w:hanging="567"/>
        <w:rPr>
          <w:lang w:val="lt-LT" w:eastAsia="de-DE"/>
        </w:rPr>
      </w:pPr>
    </w:p>
    <w:p w14:paraId="61F51A2A" w14:textId="77777777" w:rsidR="00A8300C" w:rsidRPr="003044FA" w:rsidRDefault="00A8300C" w:rsidP="000209CE">
      <w:pPr>
        <w:keepNext/>
        <w:tabs>
          <w:tab w:val="left" w:pos="567"/>
        </w:tabs>
        <w:ind w:left="567" w:hanging="567"/>
        <w:rPr>
          <w:lang w:val="lt-LT" w:eastAsia="de-DE"/>
        </w:rPr>
      </w:pPr>
      <w:r w:rsidRPr="003044FA">
        <w:rPr>
          <w:b/>
          <w:bCs/>
          <w:highlight w:val="lightGray"/>
          <w:lang w:val="lt-LT" w:eastAsia="de-DE"/>
        </w:rPr>
        <w:lastRenderedPageBreak/>
        <w:t>9.</w:t>
      </w:r>
      <w:r w:rsidRPr="003044FA">
        <w:rPr>
          <w:b/>
          <w:bCs/>
          <w:lang w:val="lt-LT" w:eastAsia="de-DE"/>
        </w:rPr>
        <w:tab/>
        <w:t>NUORODOS DĖL TINKAMO NAUDOJIMO</w:t>
      </w:r>
    </w:p>
    <w:p w14:paraId="12F99C58" w14:textId="77777777" w:rsidR="00A8300C" w:rsidRPr="003044FA" w:rsidRDefault="00A8300C" w:rsidP="000209CE">
      <w:pPr>
        <w:keepNext/>
        <w:rPr>
          <w:lang w:val="lt-LT" w:eastAsia="de-DE"/>
        </w:rPr>
      </w:pPr>
    </w:p>
    <w:p w14:paraId="0CEFA2B4" w14:textId="77777777" w:rsidR="00A8300C" w:rsidRPr="003044FA" w:rsidRDefault="00A8300C" w:rsidP="00521F16">
      <w:pPr>
        <w:rPr>
          <w:lang w:val="lt-LT" w:eastAsia="de-DE"/>
        </w:rPr>
      </w:pPr>
      <w:r w:rsidRPr="003044FA">
        <w:rPr>
          <w:lang w:val="lt-LT" w:eastAsia="de-DE"/>
        </w:rPr>
        <w:t>Vaistą būtina ypač tiksliai dozuoti.</w:t>
      </w:r>
    </w:p>
    <w:p w14:paraId="604198D9" w14:textId="77777777" w:rsidR="00A8300C" w:rsidRPr="003044FA" w:rsidRDefault="00A8300C" w:rsidP="00521F16">
      <w:pPr>
        <w:tabs>
          <w:tab w:val="left" w:pos="567"/>
        </w:tabs>
        <w:ind w:left="567" w:hanging="567"/>
        <w:rPr>
          <w:lang w:val="lt-LT" w:eastAsia="de-DE"/>
        </w:rPr>
      </w:pPr>
      <w:r w:rsidRPr="003044FA">
        <w:rPr>
          <w:lang w:val="lt-LT" w:eastAsia="de-DE"/>
        </w:rPr>
        <w:t>Naudojant būtina stengtis, kad nepatektų užkratas.</w:t>
      </w:r>
    </w:p>
    <w:p w14:paraId="4F91A548" w14:textId="77777777" w:rsidR="00A8300C" w:rsidRPr="003044FA" w:rsidRDefault="00A8300C" w:rsidP="00521F16">
      <w:pPr>
        <w:rPr>
          <w:lang w:val="lt-LT" w:eastAsia="de-DE"/>
        </w:rPr>
      </w:pPr>
    </w:p>
    <w:p w14:paraId="217E9CF1" w14:textId="77777777" w:rsidR="00A8300C" w:rsidRPr="003044FA" w:rsidRDefault="00A8300C" w:rsidP="00521F16">
      <w:pPr>
        <w:rPr>
          <w:lang w:val="lt-LT" w:eastAsia="de-DE"/>
        </w:rPr>
      </w:pPr>
    </w:p>
    <w:p w14:paraId="11577E9A" w14:textId="77777777" w:rsidR="00A8300C" w:rsidRPr="003044FA" w:rsidRDefault="00A8300C" w:rsidP="00521F16">
      <w:pPr>
        <w:ind w:left="567" w:hanging="567"/>
        <w:rPr>
          <w:b/>
          <w:bCs/>
          <w:lang w:val="lt-LT"/>
        </w:rPr>
      </w:pPr>
      <w:r w:rsidRPr="003044FA">
        <w:rPr>
          <w:b/>
          <w:bCs/>
          <w:highlight w:val="lightGray"/>
          <w:lang w:val="lt-LT"/>
        </w:rPr>
        <w:t>10.</w:t>
      </w:r>
      <w:r w:rsidRPr="003044FA">
        <w:rPr>
          <w:b/>
          <w:bCs/>
          <w:lang w:val="lt-LT"/>
        </w:rPr>
        <w:tab/>
        <w:t>IŠLAUKA</w:t>
      </w:r>
    </w:p>
    <w:p w14:paraId="64A0A47F" w14:textId="77777777" w:rsidR="00A8300C" w:rsidRPr="003044FA" w:rsidRDefault="00A8300C" w:rsidP="00521F16">
      <w:pPr>
        <w:rPr>
          <w:lang w:val="lt-LT"/>
        </w:rPr>
      </w:pPr>
    </w:p>
    <w:p w14:paraId="01D39214" w14:textId="77777777" w:rsidR="00A8300C" w:rsidRPr="003044FA" w:rsidRDefault="00A8300C" w:rsidP="00521F16">
      <w:pPr>
        <w:rPr>
          <w:lang w:val="lt-LT"/>
        </w:rPr>
      </w:pPr>
      <w:r w:rsidRPr="003044FA">
        <w:rPr>
          <w:lang w:val="lt-LT"/>
        </w:rPr>
        <w:t>Netaikytina.</w:t>
      </w:r>
    </w:p>
    <w:p w14:paraId="2C97B8FF" w14:textId="77777777" w:rsidR="00A8300C" w:rsidRPr="003044FA" w:rsidRDefault="00A8300C" w:rsidP="00521F16">
      <w:pPr>
        <w:rPr>
          <w:lang w:val="lt-LT" w:eastAsia="de-DE"/>
        </w:rPr>
      </w:pPr>
    </w:p>
    <w:p w14:paraId="53A0DD2A" w14:textId="77777777" w:rsidR="00A8300C" w:rsidRPr="003044FA" w:rsidRDefault="00A8300C" w:rsidP="00521F16">
      <w:pPr>
        <w:rPr>
          <w:lang w:val="lt-LT" w:eastAsia="de-DE"/>
        </w:rPr>
      </w:pPr>
    </w:p>
    <w:p w14:paraId="5D516C86" w14:textId="77777777" w:rsidR="00A8300C" w:rsidRPr="003044FA" w:rsidRDefault="00A8300C" w:rsidP="00521F16">
      <w:pPr>
        <w:tabs>
          <w:tab w:val="left" w:pos="567"/>
        </w:tabs>
        <w:ind w:left="567" w:hanging="567"/>
        <w:rPr>
          <w:lang w:val="lt-LT" w:eastAsia="de-DE"/>
        </w:rPr>
      </w:pPr>
      <w:r w:rsidRPr="003044FA">
        <w:rPr>
          <w:b/>
          <w:bCs/>
          <w:highlight w:val="lightGray"/>
          <w:lang w:val="lt-LT" w:eastAsia="de-DE"/>
        </w:rPr>
        <w:t>11.</w:t>
      </w:r>
      <w:r w:rsidRPr="003044FA">
        <w:rPr>
          <w:b/>
          <w:bCs/>
          <w:lang w:val="lt-LT" w:eastAsia="de-DE"/>
        </w:rPr>
        <w:tab/>
      </w:r>
      <w:r w:rsidRPr="003044FA">
        <w:rPr>
          <w:b/>
          <w:bCs/>
          <w:caps/>
          <w:lang w:val="lt-LT"/>
        </w:rPr>
        <w:t>SPECIALIeji LAIKYMO nurodymai</w:t>
      </w:r>
    </w:p>
    <w:p w14:paraId="17BD2979" w14:textId="77777777" w:rsidR="00A8300C" w:rsidRPr="003044FA" w:rsidRDefault="00A8300C" w:rsidP="00521F16">
      <w:pPr>
        <w:rPr>
          <w:lang w:val="lt-LT" w:eastAsia="de-DE"/>
        </w:rPr>
      </w:pPr>
    </w:p>
    <w:p w14:paraId="4EECC3CC" w14:textId="77777777" w:rsidR="00A8300C" w:rsidRPr="003044FA" w:rsidRDefault="00A8300C" w:rsidP="00521F16">
      <w:pPr>
        <w:rPr>
          <w:lang w:val="lt-LT"/>
        </w:rPr>
      </w:pPr>
      <w:r w:rsidRPr="003044FA">
        <w:rPr>
          <w:lang w:val="lt-LT"/>
        </w:rPr>
        <w:t>Saugoti nuo vaikų.</w:t>
      </w:r>
    </w:p>
    <w:p w14:paraId="6C2055D4" w14:textId="77777777" w:rsidR="00A8300C" w:rsidRPr="003044FA" w:rsidRDefault="00A8300C" w:rsidP="00521F16">
      <w:pPr>
        <w:tabs>
          <w:tab w:val="left" w:pos="567"/>
        </w:tabs>
        <w:ind w:left="567" w:hanging="567"/>
        <w:rPr>
          <w:lang w:val="lt-LT" w:eastAsia="de-DE"/>
        </w:rPr>
      </w:pPr>
      <w:r w:rsidRPr="003044FA">
        <w:rPr>
          <w:lang w:val="lt-LT"/>
        </w:rPr>
        <w:t>Šiam veterinariniam vaistui specialių laikymo sąlygų nereikia.</w:t>
      </w:r>
    </w:p>
    <w:p w14:paraId="2F89955C" w14:textId="77777777" w:rsidR="00A8300C" w:rsidRPr="003044FA" w:rsidRDefault="00A8300C" w:rsidP="00521F16">
      <w:pPr>
        <w:tabs>
          <w:tab w:val="left" w:pos="567"/>
        </w:tabs>
        <w:ind w:left="567" w:hanging="567"/>
        <w:rPr>
          <w:lang w:val="lt-LT" w:eastAsia="de-DE"/>
        </w:rPr>
      </w:pPr>
      <w:r w:rsidRPr="003044FA">
        <w:rPr>
          <w:lang w:val="lt-LT"/>
        </w:rPr>
        <w:t>Tinkamumo laikas, pirmą kartą atidarius talpyklę,</w:t>
      </w:r>
      <w:r w:rsidRPr="003044FA">
        <w:rPr>
          <w:lang w:val="lt-LT" w:eastAsia="de-DE"/>
        </w:rPr>
        <w:t xml:space="preserve"> </w:t>
      </w:r>
      <w:r w:rsidRPr="003044FA">
        <w:rPr>
          <w:lang w:val="lt-LT"/>
        </w:rPr>
        <w:t xml:space="preserve">– </w:t>
      </w:r>
      <w:r w:rsidRPr="003044FA">
        <w:rPr>
          <w:lang w:val="lt-LT" w:eastAsia="de-DE"/>
        </w:rPr>
        <w:t>28 dienos.</w:t>
      </w:r>
    </w:p>
    <w:p w14:paraId="4C33C143" w14:textId="77777777" w:rsidR="00A8300C" w:rsidRPr="003044FA" w:rsidRDefault="00A8300C" w:rsidP="00521F16">
      <w:pPr>
        <w:rPr>
          <w:lang w:val="lt-LT" w:eastAsia="de-DE"/>
        </w:rPr>
      </w:pPr>
      <w:r w:rsidRPr="003044FA">
        <w:rPr>
          <w:lang w:val="lt-LT" w:eastAsia="de-DE"/>
        </w:rPr>
        <w:t xml:space="preserve">Šio veterinarinio vaisto negalima naudoti pasibaigus tinkamumo laikui, nurodytam ant kartoninės dėžutės ir buteliuko po </w:t>
      </w:r>
      <w:r w:rsidRPr="003044FA">
        <w:rPr>
          <w:lang w:val="lt-LT"/>
        </w:rPr>
        <w:t>„Tinka iki“ / „EXP“</w:t>
      </w:r>
      <w:r w:rsidRPr="003044FA">
        <w:rPr>
          <w:lang w:val="lt-LT" w:eastAsia="de-DE"/>
        </w:rPr>
        <w:t>.</w:t>
      </w:r>
    </w:p>
    <w:p w14:paraId="788A152E" w14:textId="77777777" w:rsidR="00A8300C" w:rsidRPr="003044FA" w:rsidRDefault="00A8300C" w:rsidP="00521F16">
      <w:pPr>
        <w:rPr>
          <w:b/>
          <w:bCs/>
          <w:lang w:val="lt-LT" w:eastAsia="de-DE"/>
        </w:rPr>
      </w:pPr>
    </w:p>
    <w:p w14:paraId="645B90DA" w14:textId="77777777" w:rsidR="00A8300C" w:rsidRPr="003044FA" w:rsidRDefault="00A8300C" w:rsidP="00521F16">
      <w:pPr>
        <w:rPr>
          <w:b/>
          <w:bCs/>
          <w:lang w:val="lt-LT" w:eastAsia="de-DE"/>
        </w:rPr>
      </w:pPr>
    </w:p>
    <w:p w14:paraId="27D0E0E0" w14:textId="77777777" w:rsidR="00A8300C" w:rsidRPr="003044FA" w:rsidRDefault="00A8300C" w:rsidP="00521F16">
      <w:pPr>
        <w:ind w:left="567" w:hanging="567"/>
        <w:rPr>
          <w:b/>
          <w:bCs/>
          <w:caps/>
          <w:lang w:val="lt-LT"/>
        </w:rPr>
      </w:pPr>
      <w:r w:rsidRPr="003044FA">
        <w:rPr>
          <w:b/>
          <w:bCs/>
          <w:caps/>
          <w:highlight w:val="lightGray"/>
          <w:lang w:val="lt-LT"/>
        </w:rPr>
        <w:t>12.</w:t>
      </w:r>
      <w:r w:rsidRPr="003044FA">
        <w:rPr>
          <w:b/>
          <w:bCs/>
          <w:caps/>
          <w:lang w:val="lt-LT"/>
        </w:rPr>
        <w:tab/>
        <w:t>SPECIALIeji ĮSPĖJIMAI</w:t>
      </w:r>
    </w:p>
    <w:p w14:paraId="134FB783" w14:textId="77777777" w:rsidR="00A8300C" w:rsidRPr="003044FA" w:rsidRDefault="00A8300C" w:rsidP="00521F16">
      <w:pPr>
        <w:rPr>
          <w:lang w:val="lt-LT"/>
        </w:rPr>
      </w:pPr>
    </w:p>
    <w:p w14:paraId="743FD0AA" w14:textId="77777777" w:rsidR="00A8300C" w:rsidRPr="003044FA" w:rsidRDefault="00A8300C" w:rsidP="00521F16">
      <w:pPr>
        <w:rPr>
          <w:u w:val="single"/>
          <w:lang w:val="lt-LT"/>
        </w:rPr>
      </w:pPr>
      <w:r w:rsidRPr="003044FA">
        <w:rPr>
          <w:u w:val="single"/>
          <w:lang w:val="lt-LT"/>
        </w:rPr>
        <w:t>Specialiosios atsargumo priemonės, naudojant vaistą gyvūnams</w:t>
      </w:r>
    </w:p>
    <w:p w14:paraId="4F34ECD0" w14:textId="77777777" w:rsidR="00A8300C" w:rsidRPr="003044FA" w:rsidRDefault="00A8300C" w:rsidP="00521F16">
      <w:pPr>
        <w:rPr>
          <w:lang w:val="lt-LT" w:eastAsia="de-DE"/>
        </w:rPr>
      </w:pPr>
      <w:r w:rsidRPr="003044FA">
        <w:rPr>
          <w:lang w:val="lt-LT" w:eastAsia="de-DE"/>
        </w:rPr>
        <w:t xml:space="preserve">Negalima naudoti vaisto gyvūnams, esant dehidratacijai, hipovolemijai ar hipotenzijai, nes yra toksinio poveikio inkstams pavojus. </w:t>
      </w:r>
      <w:r w:rsidRPr="003044FA">
        <w:rPr>
          <w:lang w:val="lt-LT"/>
        </w:rPr>
        <w:t>Anestezijos metu stebėjimą ir skysčių terapiją reikia laikyti standartine praktika.</w:t>
      </w:r>
    </w:p>
    <w:p w14:paraId="3C6DC67F" w14:textId="77777777" w:rsidR="00A8300C" w:rsidRPr="003044FA" w:rsidRDefault="00A8300C" w:rsidP="00521F16">
      <w:pPr>
        <w:rPr>
          <w:lang w:val="lt-LT" w:eastAsia="de-DE"/>
        </w:rPr>
      </w:pPr>
    </w:p>
    <w:p w14:paraId="5A64D54B" w14:textId="77777777" w:rsidR="00A8300C" w:rsidRPr="003044FA" w:rsidRDefault="00A8300C" w:rsidP="00521F16">
      <w:pPr>
        <w:rPr>
          <w:u w:val="single"/>
          <w:lang w:val="lt-LT"/>
        </w:rPr>
      </w:pPr>
      <w:r w:rsidRPr="003044FA">
        <w:rPr>
          <w:u w:val="single"/>
          <w:lang w:val="lt-LT"/>
        </w:rPr>
        <w:t>Specialiosios atsargumo priemonės asmenims, naudojantiems vaistą gyvūnams</w:t>
      </w:r>
    </w:p>
    <w:p w14:paraId="6957924F" w14:textId="77777777" w:rsidR="00A8300C" w:rsidRPr="003044FA" w:rsidRDefault="00A8300C" w:rsidP="00521F16">
      <w:pPr>
        <w:pStyle w:val="BodyText"/>
        <w:jc w:val="left"/>
        <w:rPr>
          <w:lang w:val="lt-LT"/>
        </w:rPr>
      </w:pPr>
      <w:r w:rsidRPr="003044FA">
        <w:rPr>
          <w:lang w:val="lt-LT"/>
        </w:rPr>
        <w:t>Atsitiktinai įsišvirkštas vaistas gali sukelti skausmą. Žmonės, kuriems nustatytas padidėjęs jautrumas nesteroidiniams vaistams nuo uždegimo (NVNU), turi vengti sąlyčio su šiuo veterinariniu vaistu.</w:t>
      </w:r>
    </w:p>
    <w:p w14:paraId="5F94C866" w14:textId="77777777" w:rsidR="00A8300C" w:rsidRDefault="00A8300C" w:rsidP="00521F16">
      <w:pPr>
        <w:rPr>
          <w:lang w:val="lt-LT"/>
        </w:rPr>
      </w:pPr>
      <w:r w:rsidRPr="003044FA">
        <w:rPr>
          <w:lang w:val="lt-LT"/>
        </w:rPr>
        <w:t>Atsitiktinai įsišvirkštus, reikia nedelsiant kreiptis į gydytoją ir parodyti šio veterinarinio vaisto informacinį lapelį ar etiketę.</w:t>
      </w:r>
    </w:p>
    <w:p w14:paraId="69D8D9E1" w14:textId="73401DA4" w:rsidR="00A8300C" w:rsidRPr="003044FA" w:rsidRDefault="00A8300C" w:rsidP="00521F16">
      <w:pPr>
        <w:rPr>
          <w:lang w:val="lt-LT"/>
        </w:rPr>
      </w:pPr>
      <w:r w:rsidRPr="002C5535">
        <w:rPr>
          <w:lang w:val="lt-LT"/>
        </w:rPr>
        <w:t xml:space="preserve">Šis </w:t>
      </w:r>
      <w:r w:rsidR="005F563F">
        <w:rPr>
          <w:lang w:val="lt-LT"/>
        </w:rPr>
        <w:t>vaistas</w:t>
      </w:r>
      <w:r w:rsidRPr="002C5535">
        <w:rPr>
          <w:lang w:val="lt-LT"/>
        </w:rPr>
        <w:t xml:space="preserve"> gali sukelti akių dirginimą. Patekus į akis, nedels</w:t>
      </w:r>
      <w:r w:rsidR="005F563F">
        <w:rPr>
          <w:lang w:val="lt-LT"/>
        </w:rPr>
        <w:t>iant</w:t>
      </w:r>
      <w:r w:rsidRPr="002C5535">
        <w:rPr>
          <w:lang w:val="lt-LT"/>
        </w:rPr>
        <w:t xml:space="preserve"> kruopščiai plau</w:t>
      </w:r>
      <w:r w:rsidR="005F563F">
        <w:rPr>
          <w:lang w:val="lt-LT"/>
        </w:rPr>
        <w:t>t</w:t>
      </w:r>
      <w:r w:rsidRPr="002C5535">
        <w:rPr>
          <w:lang w:val="lt-LT"/>
        </w:rPr>
        <w:t>i vandeniu</w:t>
      </w:r>
      <w:r w:rsidRPr="0071087B">
        <w:rPr>
          <w:lang w:val="lt-LT"/>
        </w:rPr>
        <w:t>.</w:t>
      </w:r>
    </w:p>
    <w:p w14:paraId="3F2B6B00" w14:textId="77777777" w:rsidR="00A8300C" w:rsidRPr="003044FA" w:rsidRDefault="00A8300C" w:rsidP="00521F16">
      <w:pPr>
        <w:rPr>
          <w:lang w:val="lt-LT"/>
        </w:rPr>
      </w:pPr>
    </w:p>
    <w:p w14:paraId="7FB4A5CE" w14:textId="77777777" w:rsidR="00A8300C" w:rsidRPr="003044FA" w:rsidRDefault="00A8300C" w:rsidP="00521F16">
      <w:pPr>
        <w:rPr>
          <w:u w:val="single"/>
          <w:lang w:val="lt-LT"/>
        </w:rPr>
      </w:pPr>
      <w:r w:rsidRPr="003044FA">
        <w:rPr>
          <w:u w:val="single"/>
          <w:lang w:val="lt-LT"/>
        </w:rPr>
        <w:t>Vaikingumas ir laktacija</w:t>
      </w:r>
    </w:p>
    <w:p w14:paraId="5049C2A0" w14:textId="77777777" w:rsidR="00A8300C" w:rsidRPr="003044FA" w:rsidRDefault="00A8300C" w:rsidP="00521F16">
      <w:pPr>
        <w:rPr>
          <w:lang w:val="lt-LT" w:eastAsia="de-DE"/>
        </w:rPr>
      </w:pPr>
      <w:r w:rsidRPr="003044FA">
        <w:rPr>
          <w:lang w:val="lt-LT" w:eastAsia="de-DE"/>
        </w:rPr>
        <w:t>Žr. p. „Kontraindikacijos“.</w:t>
      </w:r>
    </w:p>
    <w:p w14:paraId="38BC5874" w14:textId="77777777" w:rsidR="00A8300C" w:rsidRPr="003044FA" w:rsidRDefault="00A8300C" w:rsidP="00521F16">
      <w:pPr>
        <w:rPr>
          <w:lang w:val="lt-LT" w:eastAsia="de-DE"/>
        </w:rPr>
      </w:pPr>
    </w:p>
    <w:p w14:paraId="2C9A3C4C" w14:textId="77777777" w:rsidR="00A8300C" w:rsidRPr="003044FA" w:rsidRDefault="00A8300C" w:rsidP="00521F16">
      <w:pPr>
        <w:rPr>
          <w:u w:val="single"/>
          <w:lang w:val="lt-LT"/>
        </w:rPr>
      </w:pPr>
      <w:r w:rsidRPr="003044FA">
        <w:rPr>
          <w:u w:val="single"/>
          <w:lang w:val="lt-LT"/>
        </w:rPr>
        <w:t>Sąveika su kitais vaistais ir kitos sąveikos formos</w:t>
      </w:r>
    </w:p>
    <w:p w14:paraId="34080780" w14:textId="77777777" w:rsidR="00A8300C" w:rsidRPr="003044FA" w:rsidRDefault="00A8300C" w:rsidP="00521F16">
      <w:pPr>
        <w:rPr>
          <w:lang w:val="lt-LT"/>
        </w:rPr>
      </w:pPr>
      <w:r w:rsidRPr="003044FA">
        <w:rPr>
          <w:lang w:val="lt-LT"/>
        </w:rPr>
        <w:t>Kiti nesteroidiniai vaistai nuo uždegimo, diuretikai, antikoaguliantai, aminoglikozidiniai antibiotikai ir kitos su baltymais junglios medžiagos gali konkuruoti dėl jungimosi vietų, todėl gali pasireikšti toksinis poveikis. Metacam negalima skirti drauge su kitais nesteroidiniais vaistais nuo uždegimo ar gliukokortikosteroidais. Būtina vengti skirti drauge preparatų, kurie gali veikti nefrotoksiškai. Gyvūnams, kuriems anestezija kelia pavojų (pvz., seniems gyvūnams), anestezijos metu būtina švirkšti į veną ar po oda tirpalų. Drauge skiriant anestetikus ir nesteroidinius vaistus nuo uždegimo, gali sutrikti inkstų funkcijos.</w:t>
      </w:r>
    </w:p>
    <w:p w14:paraId="331495D0" w14:textId="77777777" w:rsidR="00A8300C" w:rsidRPr="003044FA" w:rsidRDefault="00A8300C" w:rsidP="00521F16">
      <w:pPr>
        <w:rPr>
          <w:lang w:val="lt-LT" w:eastAsia="de-DE"/>
        </w:rPr>
      </w:pPr>
    </w:p>
    <w:p w14:paraId="37C41E03" w14:textId="77777777" w:rsidR="00A8300C" w:rsidRPr="003044FA" w:rsidRDefault="00A8300C" w:rsidP="00521F16">
      <w:pPr>
        <w:tabs>
          <w:tab w:val="left" w:pos="709"/>
          <w:tab w:val="left" w:pos="3969"/>
        </w:tabs>
        <w:rPr>
          <w:lang w:val="lt-LT" w:eastAsia="de-DE"/>
        </w:rPr>
      </w:pPr>
      <w:r w:rsidRPr="003044FA">
        <w:rPr>
          <w:lang w:val="lt-LT" w:eastAsia="de-DE"/>
        </w:rPr>
        <w:t>Anksčiau skirti vaistai nuo uždegimo gali sukelti papildomų ar sustiprinti esamas nepalankias reakcijas, todėl iki gydymo tokiais veterinariniais vaistais pradžios būtina daryti bent 24 val. pertrauką. Pertraukos tarp gydymų trukmę reikia nustatyti, įvertinus anksčiau naudotų preparatų farmakologines savybes.</w:t>
      </w:r>
    </w:p>
    <w:p w14:paraId="79C01D92" w14:textId="77777777" w:rsidR="00A8300C" w:rsidRPr="003044FA" w:rsidRDefault="00A8300C" w:rsidP="00521F16">
      <w:pPr>
        <w:tabs>
          <w:tab w:val="left" w:pos="567"/>
        </w:tabs>
        <w:ind w:left="567" w:hanging="567"/>
        <w:rPr>
          <w:lang w:val="lt-LT" w:eastAsia="de-DE"/>
        </w:rPr>
      </w:pPr>
    </w:p>
    <w:p w14:paraId="5A3B6AFD" w14:textId="77777777" w:rsidR="00A8300C" w:rsidRPr="003044FA" w:rsidRDefault="00A8300C" w:rsidP="00521F16">
      <w:pPr>
        <w:rPr>
          <w:u w:val="single"/>
          <w:lang w:val="lt-LT"/>
        </w:rPr>
      </w:pPr>
      <w:r w:rsidRPr="003044FA">
        <w:rPr>
          <w:u w:val="single"/>
          <w:lang w:val="lt-LT"/>
        </w:rPr>
        <w:t>Perdozavimas (simptomai, pirmosios pagalbos priemonės, priešnuodžiai)</w:t>
      </w:r>
    </w:p>
    <w:p w14:paraId="34845CFA" w14:textId="77777777" w:rsidR="00A8300C" w:rsidRPr="003044FA" w:rsidRDefault="00A8300C" w:rsidP="00521F16">
      <w:pPr>
        <w:rPr>
          <w:lang w:val="lt-LT" w:eastAsia="de-DE"/>
        </w:rPr>
      </w:pPr>
      <w:r w:rsidRPr="003044FA">
        <w:rPr>
          <w:lang w:val="lt-LT" w:eastAsia="de-DE"/>
        </w:rPr>
        <w:t>Perdozavus būtina pradėti simptominį gydymą.</w:t>
      </w:r>
    </w:p>
    <w:p w14:paraId="54EFC054" w14:textId="77777777" w:rsidR="00A8300C" w:rsidRPr="003044FA" w:rsidRDefault="00A8300C" w:rsidP="00521F16">
      <w:pPr>
        <w:tabs>
          <w:tab w:val="left" w:pos="3544"/>
        </w:tabs>
        <w:rPr>
          <w:lang w:val="lt-LT" w:eastAsia="de-DE"/>
        </w:rPr>
      </w:pPr>
    </w:p>
    <w:p w14:paraId="0CB24ABC" w14:textId="77777777" w:rsidR="00A8300C" w:rsidRPr="003044FA" w:rsidRDefault="00A8300C" w:rsidP="00521F16">
      <w:pPr>
        <w:rPr>
          <w:lang w:val="lt-LT" w:eastAsia="de-DE"/>
        </w:rPr>
      </w:pPr>
    </w:p>
    <w:p w14:paraId="2EE9B736" w14:textId="401835FA" w:rsidR="00A8300C" w:rsidRPr="003044FA" w:rsidRDefault="00A8300C" w:rsidP="000209CE">
      <w:pPr>
        <w:keepNext/>
        <w:tabs>
          <w:tab w:val="left" w:pos="567"/>
        </w:tabs>
        <w:ind w:left="567" w:hanging="567"/>
        <w:rPr>
          <w:b/>
          <w:bCs/>
          <w:lang w:val="lt-LT" w:eastAsia="de-DE"/>
        </w:rPr>
      </w:pPr>
      <w:r w:rsidRPr="003044FA">
        <w:rPr>
          <w:b/>
          <w:bCs/>
          <w:highlight w:val="lightGray"/>
          <w:lang w:val="lt-LT" w:eastAsia="de-DE"/>
        </w:rPr>
        <w:lastRenderedPageBreak/>
        <w:t>13.</w:t>
      </w:r>
      <w:r w:rsidRPr="003044FA">
        <w:rPr>
          <w:b/>
          <w:bCs/>
          <w:lang w:val="lt-LT" w:eastAsia="de-DE"/>
        </w:rPr>
        <w:tab/>
        <w:t>SPECIALIOS</w:t>
      </w:r>
      <w:r w:rsidR="005F563F">
        <w:rPr>
          <w:b/>
          <w:bCs/>
          <w:lang w:val="lt-LT" w:eastAsia="de-DE"/>
        </w:rPr>
        <w:t>IOS</w:t>
      </w:r>
      <w:r w:rsidRPr="003044FA">
        <w:rPr>
          <w:b/>
          <w:bCs/>
          <w:lang w:val="lt-LT" w:eastAsia="de-DE"/>
        </w:rPr>
        <w:t xml:space="preserve"> NESUNAUDOTO VETERINARINIO VAISTO AR ATLIEKŲ NAIKINIMO NUOSTATOS, JEI BŪTINA</w:t>
      </w:r>
    </w:p>
    <w:p w14:paraId="57264CD6" w14:textId="77777777" w:rsidR="00A8300C" w:rsidRPr="003044FA" w:rsidRDefault="00A8300C" w:rsidP="000209CE">
      <w:pPr>
        <w:keepNext/>
        <w:rPr>
          <w:lang w:val="lt-LT" w:eastAsia="de-DE"/>
        </w:rPr>
      </w:pPr>
    </w:p>
    <w:p w14:paraId="735E8CC0" w14:textId="77777777" w:rsidR="00A8300C" w:rsidRPr="003044FA" w:rsidRDefault="00A8300C" w:rsidP="00C654D8">
      <w:pPr>
        <w:rPr>
          <w:lang w:val="lt-LT" w:eastAsia="de-DE"/>
        </w:rPr>
      </w:pPr>
      <w:r w:rsidRPr="003044FA">
        <w:rPr>
          <w:lang w:val="lt-LT"/>
        </w:rPr>
        <w:t>Vaistų negalima išmesti į kanalizaciją ar su buitinėmis atliekomis. Veterinarijos gydytojas gali patarti, ką daryti su nereikalingais vaistais. Tai turėtų padėti saugoti aplinką</w:t>
      </w:r>
      <w:r w:rsidRPr="003044FA">
        <w:rPr>
          <w:lang w:val="lt-LT" w:eastAsia="de-DE"/>
        </w:rPr>
        <w:t>.</w:t>
      </w:r>
    </w:p>
    <w:p w14:paraId="0D4A87E1" w14:textId="77777777" w:rsidR="00A8300C" w:rsidRPr="003044FA" w:rsidRDefault="00A8300C" w:rsidP="00521F16">
      <w:pPr>
        <w:rPr>
          <w:lang w:val="lt-LT" w:eastAsia="de-DE"/>
        </w:rPr>
      </w:pPr>
    </w:p>
    <w:p w14:paraId="7F4B8C64" w14:textId="77777777" w:rsidR="00A8300C" w:rsidRPr="003044FA" w:rsidRDefault="00A8300C" w:rsidP="00521F16">
      <w:pPr>
        <w:rPr>
          <w:lang w:val="lt-LT" w:eastAsia="de-DE"/>
        </w:rPr>
      </w:pPr>
    </w:p>
    <w:p w14:paraId="1055C760" w14:textId="77777777" w:rsidR="00A8300C" w:rsidRPr="003044FA" w:rsidRDefault="00A8300C" w:rsidP="00521F16">
      <w:pPr>
        <w:tabs>
          <w:tab w:val="left" w:pos="540"/>
        </w:tabs>
        <w:ind w:left="567" w:hanging="567"/>
        <w:rPr>
          <w:lang w:val="lt-LT" w:eastAsia="de-DE"/>
        </w:rPr>
      </w:pPr>
      <w:r w:rsidRPr="003044FA">
        <w:rPr>
          <w:b/>
          <w:bCs/>
          <w:highlight w:val="lightGray"/>
          <w:lang w:val="lt-LT" w:eastAsia="de-DE"/>
        </w:rPr>
        <w:t>14.</w:t>
      </w:r>
      <w:r w:rsidRPr="003044FA">
        <w:rPr>
          <w:b/>
          <w:bCs/>
          <w:lang w:val="lt-LT" w:eastAsia="de-DE"/>
        </w:rPr>
        <w:tab/>
      </w:r>
      <w:r w:rsidRPr="003044FA">
        <w:rPr>
          <w:b/>
          <w:bCs/>
          <w:caps/>
          <w:lang w:val="lt-LT"/>
        </w:rPr>
        <w:t>Informacinio lapelio PASKUTINIO PATVIRTINIMO DATA</w:t>
      </w:r>
    </w:p>
    <w:p w14:paraId="45CE68D8" w14:textId="77777777" w:rsidR="00A8300C" w:rsidRPr="003044FA" w:rsidRDefault="00A8300C" w:rsidP="00521F16">
      <w:pPr>
        <w:rPr>
          <w:lang w:val="lt-LT" w:eastAsia="de-DE"/>
        </w:rPr>
      </w:pPr>
    </w:p>
    <w:p w14:paraId="1A98FE70" w14:textId="77777777" w:rsidR="00A8300C" w:rsidRPr="003044FA" w:rsidRDefault="00A8300C" w:rsidP="00521F16">
      <w:pPr>
        <w:rPr>
          <w:lang w:val="lt-LT"/>
        </w:rPr>
      </w:pPr>
      <w:r w:rsidRPr="003044FA">
        <w:rPr>
          <w:lang w:val="lt-LT"/>
        </w:rPr>
        <w:t xml:space="preserve">Išsamią informaciją apie šį veterinarinį vaistą galima rasti Europos vaistų agentūros tinklalapyje </w:t>
      </w:r>
      <w:hyperlink r:id="rId25" w:history="1">
        <w:r w:rsidRPr="003044FA">
          <w:rPr>
            <w:rStyle w:val="Hyperlink"/>
            <w:color w:val="auto"/>
            <w:lang w:val="lt-LT"/>
          </w:rPr>
          <w:t>http://www.ema.europa.eu/</w:t>
        </w:r>
      </w:hyperlink>
      <w:r w:rsidRPr="003044FA">
        <w:rPr>
          <w:lang w:val="lt-LT"/>
        </w:rPr>
        <w:t>.</w:t>
      </w:r>
    </w:p>
    <w:p w14:paraId="7A65CB9A" w14:textId="77777777" w:rsidR="00A8300C" w:rsidRPr="003044FA" w:rsidRDefault="00A8300C" w:rsidP="00521F16">
      <w:pPr>
        <w:rPr>
          <w:lang w:val="lt-LT" w:eastAsia="de-DE"/>
        </w:rPr>
      </w:pPr>
    </w:p>
    <w:p w14:paraId="2E40C6A3" w14:textId="77777777" w:rsidR="00A8300C" w:rsidRPr="003044FA" w:rsidRDefault="00A8300C" w:rsidP="00521F16">
      <w:pPr>
        <w:rPr>
          <w:lang w:val="lt-LT" w:eastAsia="de-DE"/>
        </w:rPr>
      </w:pPr>
    </w:p>
    <w:p w14:paraId="06112014" w14:textId="77777777" w:rsidR="00A8300C" w:rsidRPr="003044FA" w:rsidRDefault="00A8300C" w:rsidP="00521F16">
      <w:pPr>
        <w:tabs>
          <w:tab w:val="left" w:pos="570"/>
        </w:tabs>
        <w:ind w:left="567" w:hanging="567"/>
        <w:rPr>
          <w:b/>
          <w:bCs/>
          <w:lang w:val="lt-LT" w:eastAsia="de-DE"/>
        </w:rPr>
      </w:pPr>
      <w:r w:rsidRPr="003044FA">
        <w:rPr>
          <w:b/>
          <w:bCs/>
          <w:highlight w:val="lightGray"/>
          <w:lang w:val="lt-LT" w:eastAsia="de-DE"/>
        </w:rPr>
        <w:t>15.</w:t>
      </w:r>
      <w:r w:rsidRPr="003044FA">
        <w:rPr>
          <w:b/>
          <w:bCs/>
          <w:lang w:val="lt-LT" w:eastAsia="de-DE"/>
        </w:rPr>
        <w:tab/>
        <w:t>KITA INFORMACIJA</w:t>
      </w:r>
    </w:p>
    <w:p w14:paraId="5A084FF8" w14:textId="77777777" w:rsidR="00A8300C" w:rsidRPr="003044FA" w:rsidRDefault="00A8300C" w:rsidP="00521F16">
      <w:pPr>
        <w:tabs>
          <w:tab w:val="left" w:pos="567"/>
        </w:tabs>
        <w:rPr>
          <w:lang w:val="lt-LT" w:eastAsia="de-DE"/>
        </w:rPr>
      </w:pPr>
    </w:p>
    <w:p w14:paraId="0BF0B97C" w14:textId="005A824E" w:rsidR="00A8300C" w:rsidRPr="003044FA" w:rsidRDefault="009C7F46" w:rsidP="00521F16">
      <w:pPr>
        <w:tabs>
          <w:tab w:val="left" w:pos="567"/>
        </w:tabs>
        <w:ind w:left="567" w:hanging="567"/>
        <w:rPr>
          <w:lang w:val="lt-LT" w:eastAsia="de-DE"/>
        </w:rPr>
      </w:pPr>
      <w:r>
        <w:rPr>
          <w:lang w:val="lt-LT" w:eastAsia="de-DE"/>
        </w:rPr>
        <w:t>Flakonas, kuriame yra</w:t>
      </w:r>
      <w:r w:rsidR="00A8300C" w:rsidRPr="003044FA">
        <w:rPr>
          <w:lang w:val="lt-LT" w:eastAsia="de-DE"/>
        </w:rPr>
        <w:t>10 ml ar 20 ml</w:t>
      </w:r>
      <w:r>
        <w:rPr>
          <w:lang w:val="lt-LT" w:eastAsia="de-DE"/>
        </w:rPr>
        <w:t xml:space="preserve"> injekcinio tirpalo</w:t>
      </w:r>
      <w:r w:rsidR="00A8300C" w:rsidRPr="003044FA">
        <w:rPr>
          <w:lang w:val="lt-LT" w:eastAsia="de-DE"/>
        </w:rPr>
        <w:t xml:space="preserve">. </w:t>
      </w:r>
      <w:r w:rsidR="00A8300C" w:rsidRPr="003044FA">
        <w:rPr>
          <w:lang w:val="lt-LT"/>
        </w:rPr>
        <w:t>Gali būti tiekiamos ne visų dydžių pakuotės.</w:t>
      </w:r>
    </w:p>
    <w:p w14:paraId="2D087C1A" w14:textId="77777777" w:rsidR="00A8300C" w:rsidRPr="003044FA" w:rsidRDefault="00A8300C" w:rsidP="00521F16">
      <w:pPr>
        <w:rPr>
          <w:lang w:val="lt-LT" w:eastAsia="de-DE"/>
        </w:rPr>
      </w:pPr>
    </w:p>
    <w:p w14:paraId="398DB1CF" w14:textId="77777777" w:rsidR="00A8300C" w:rsidRPr="003044FA" w:rsidRDefault="00A8300C" w:rsidP="00521F16">
      <w:pPr>
        <w:jc w:val="center"/>
        <w:rPr>
          <w:b/>
          <w:bCs/>
          <w:lang w:val="lt-LT"/>
        </w:rPr>
      </w:pPr>
      <w:r w:rsidRPr="003044FA">
        <w:rPr>
          <w:lang w:val="lt-LT" w:eastAsia="de-DE"/>
        </w:rPr>
        <w:br w:type="page"/>
      </w:r>
      <w:r w:rsidRPr="003044FA">
        <w:rPr>
          <w:b/>
          <w:bCs/>
          <w:lang w:val="lt-LT"/>
        </w:rPr>
        <w:lastRenderedPageBreak/>
        <w:t>INFORMACINIS LAPELIS</w:t>
      </w:r>
    </w:p>
    <w:p w14:paraId="0BEB2D2A" w14:textId="77777777" w:rsidR="00A8300C" w:rsidRPr="003044FA" w:rsidRDefault="00A8300C" w:rsidP="00521F16">
      <w:pPr>
        <w:jc w:val="center"/>
        <w:outlineLvl w:val="1"/>
        <w:rPr>
          <w:b/>
          <w:bCs/>
          <w:lang w:val="lt-LT"/>
        </w:rPr>
      </w:pPr>
      <w:r w:rsidRPr="003044FA">
        <w:rPr>
          <w:b/>
          <w:bCs/>
          <w:lang w:val="lt-LT"/>
        </w:rPr>
        <w:t>Metacam 20 mg/ml, injekcinis tirpalas galvijams, kiaulėms ir arkliams</w:t>
      </w:r>
    </w:p>
    <w:p w14:paraId="58306B5D" w14:textId="77777777" w:rsidR="00A8300C" w:rsidRPr="003044FA" w:rsidRDefault="00A8300C" w:rsidP="00521F16">
      <w:pPr>
        <w:rPr>
          <w:lang w:val="lt-LT"/>
        </w:rPr>
      </w:pPr>
    </w:p>
    <w:p w14:paraId="5493B716" w14:textId="77777777" w:rsidR="00A8300C" w:rsidRPr="003044FA" w:rsidRDefault="00A8300C" w:rsidP="00521F16">
      <w:pPr>
        <w:ind w:left="567" w:hanging="567"/>
        <w:rPr>
          <w:b/>
          <w:bCs/>
          <w:lang w:val="lt-LT"/>
        </w:rPr>
      </w:pPr>
      <w:r w:rsidRPr="003044FA">
        <w:rPr>
          <w:b/>
          <w:bCs/>
          <w:highlight w:val="lightGray"/>
          <w:lang w:val="lt-LT"/>
        </w:rPr>
        <w:t>1.</w:t>
      </w:r>
      <w:r w:rsidRPr="003044FA">
        <w:rPr>
          <w:b/>
          <w:bCs/>
          <w:lang w:val="lt-LT"/>
        </w:rPr>
        <w:tab/>
      </w:r>
      <w:r w:rsidRPr="003044FA">
        <w:rPr>
          <w:b/>
          <w:bCs/>
          <w:caps/>
          <w:lang w:val="lt-LT"/>
        </w:rPr>
        <w:t>REGISTRUOTOJO</w:t>
      </w:r>
      <w:r w:rsidRPr="003044FA">
        <w:rPr>
          <w:b/>
          <w:bCs/>
          <w:lang w:val="lt-LT"/>
        </w:rPr>
        <w:t xml:space="preserve"> IR </w:t>
      </w:r>
      <w:r w:rsidRPr="003044FA">
        <w:rPr>
          <w:b/>
          <w:bCs/>
          <w:caps/>
          <w:lang w:val="lt-LT"/>
        </w:rPr>
        <w:t xml:space="preserve">už vaisto serijos išleidimą EEE šalyse atsakingo </w:t>
      </w:r>
      <w:r w:rsidRPr="003044FA">
        <w:rPr>
          <w:b/>
          <w:bCs/>
          <w:lang w:val="lt-LT"/>
        </w:rPr>
        <w:t>GAMINTOJO, JEI JIE SKIRTINGI, PAVADINIMAS IR ADRESAS</w:t>
      </w:r>
    </w:p>
    <w:p w14:paraId="41E39AD6" w14:textId="77777777" w:rsidR="00A8300C" w:rsidRPr="003044FA" w:rsidRDefault="00A8300C" w:rsidP="00521F16">
      <w:pPr>
        <w:rPr>
          <w:lang w:val="lt-LT"/>
        </w:rPr>
      </w:pPr>
    </w:p>
    <w:p w14:paraId="53B7E765" w14:textId="77777777" w:rsidR="00A8300C" w:rsidRPr="003044FA" w:rsidRDefault="00A8300C" w:rsidP="00521F16">
      <w:pPr>
        <w:rPr>
          <w:u w:val="single"/>
          <w:lang w:val="lt-LT"/>
        </w:rPr>
      </w:pPr>
      <w:r w:rsidRPr="003044FA">
        <w:rPr>
          <w:u w:val="single"/>
          <w:lang w:val="lt-LT"/>
        </w:rPr>
        <w:t>Registruotojas</w:t>
      </w:r>
    </w:p>
    <w:p w14:paraId="5134FDDC" w14:textId="77777777" w:rsidR="00A8300C" w:rsidRPr="003044FA" w:rsidRDefault="00A8300C" w:rsidP="00521F16">
      <w:pPr>
        <w:tabs>
          <w:tab w:val="left" w:pos="0"/>
        </w:tabs>
        <w:rPr>
          <w:lang w:val="lt-LT"/>
        </w:rPr>
      </w:pPr>
      <w:r w:rsidRPr="003044FA">
        <w:rPr>
          <w:lang w:val="lt-LT"/>
        </w:rPr>
        <w:t>Boehringer Ingelheim Vetmedica GmbH</w:t>
      </w:r>
    </w:p>
    <w:p w14:paraId="78FBB789" w14:textId="77777777" w:rsidR="00A8300C" w:rsidRPr="003044FA" w:rsidRDefault="00A8300C" w:rsidP="00521F16">
      <w:pPr>
        <w:tabs>
          <w:tab w:val="left" w:pos="0"/>
        </w:tabs>
        <w:rPr>
          <w:lang w:val="lt-LT"/>
        </w:rPr>
      </w:pPr>
      <w:r w:rsidRPr="003044FA">
        <w:rPr>
          <w:lang w:val="lt-LT"/>
        </w:rPr>
        <w:t>55216 Ingelheim/Rhein</w:t>
      </w:r>
    </w:p>
    <w:p w14:paraId="6BBD0212" w14:textId="77777777" w:rsidR="00A8300C" w:rsidRPr="003044FA" w:rsidRDefault="00A8300C" w:rsidP="00521F16">
      <w:pPr>
        <w:rPr>
          <w:caps/>
          <w:lang w:val="lt-LT"/>
        </w:rPr>
      </w:pPr>
      <w:r w:rsidRPr="003044FA">
        <w:rPr>
          <w:caps/>
          <w:lang w:val="lt-LT"/>
        </w:rPr>
        <w:t>Vokietija</w:t>
      </w:r>
    </w:p>
    <w:p w14:paraId="4D055DC1" w14:textId="77777777" w:rsidR="00A8300C" w:rsidRPr="003044FA" w:rsidRDefault="00A8300C" w:rsidP="00521F16">
      <w:pPr>
        <w:rPr>
          <w:lang w:val="lt-LT"/>
        </w:rPr>
      </w:pPr>
    </w:p>
    <w:p w14:paraId="61EAA0A2" w14:textId="77777777" w:rsidR="00A8300C" w:rsidRPr="003044FA" w:rsidRDefault="00A8300C" w:rsidP="00521F16">
      <w:pPr>
        <w:rPr>
          <w:u w:val="single"/>
          <w:lang w:val="lt-LT"/>
        </w:rPr>
      </w:pPr>
      <w:r w:rsidRPr="003044FA">
        <w:rPr>
          <w:u w:val="single"/>
          <w:lang w:val="lt-LT"/>
        </w:rPr>
        <w:t>Gamintojai, atsakingo už vaisto serijos išleidimą</w:t>
      </w:r>
    </w:p>
    <w:p w14:paraId="012159CC" w14:textId="77777777" w:rsidR="00A8300C" w:rsidRPr="003044FA" w:rsidRDefault="00A8300C" w:rsidP="00521F16">
      <w:pPr>
        <w:rPr>
          <w:lang w:val="lt-LT"/>
        </w:rPr>
      </w:pPr>
      <w:r w:rsidRPr="003044FA">
        <w:rPr>
          <w:lang w:val="lt-LT"/>
        </w:rPr>
        <w:t>Labiana Life Sciences S.A.</w:t>
      </w:r>
    </w:p>
    <w:p w14:paraId="777E8CA5" w14:textId="77777777" w:rsidR="00A8300C" w:rsidRPr="003044FA" w:rsidRDefault="00A8300C" w:rsidP="00521F16">
      <w:pPr>
        <w:rPr>
          <w:lang w:val="lt-LT"/>
        </w:rPr>
      </w:pPr>
      <w:r w:rsidRPr="003044FA">
        <w:rPr>
          <w:lang w:val="lt-LT"/>
        </w:rPr>
        <w:t>Venus, 26</w:t>
      </w:r>
    </w:p>
    <w:p w14:paraId="4CE69638" w14:textId="77777777" w:rsidR="00A8300C" w:rsidRPr="003044FA" w:rsidRDefault="00A8300C" w:rsidP="00521F16">
      <w:pPr>
        <w:rPr>
          <w:lang w:val="lt-LT"/>
        </w:rPr>
      </w:pPr>
      <w:r w:rsidRPr="003044FA">
        <w:rPr>
          <w:lang w:val="lt-LT"/>
        </w:rPr>
        <w:t>Can Parellada Industrial</w:t>
      </w:r>
    </w:p>
    <w:p w14:paraId="451DC686" w14:textId="77777777" w:rsidR="00A8300C" w:rsidRPr="003044FA" w:rsidRDefault="00A8300C" w:rsidP="00521F16">
      <w:pPr>
        <w:rPr>
          <w:lang w:val="lt-LT"/>
        </w:rPr>
      </w:pPr>
      <w:r w:rsidRPr="003044FA">
        <w:rPr>
          <w:lang w:val="lt-LT"/>
        </w:rPr>
        <w:t>08228 Terrassa, Barcelona</w:t>
      </w:r>
    </w:p>
    <w:p w14:paraId="2255D6E7" w14:textId="77777777" w:rsidR="00A8300C" w:rsidRPr="003044FA" w:rsidRDefault="00A8300C" w:rsidP="00521F16">
      <w:pPr>
        <w:rPr>
          <w:caps/>
          <w:lang w:val="lt-LT"/>
        </w:rPr>
      </w:pPr>
      <w:r w:rsidRPr="003044FA">
        <w:rPr>
          <w:caps/>
          <w:lang w:val="lt-LT"/>
        </w:rPr>
        <w:t>Ispanija</w:t>
      </w:r>
    </w:p>
    <w:p w14:paraId="522215B0" w14:textId="77777777" w:rsidR="00A8300C" w:rsidRPr="003044FA" w:rsidRDefault="00A8300C" w:rsidP="00521F16">
      <w:pPr>
        <w:rPr>
          <w:lang w:val="lt-LT"/>
        </w:rPr>
      </w:pPr>
    </w:p>
    <w:p w14:paraId="00A6DC81" w14:textId="77777777" w:rsidR="00A8300C" w:rsidRPr="0071087B" w:rsidRDefault="00A8300C" w:rsidP="00AD3D53">
      <w:pPr>
        <w:widowControl w:val="0"/>
        <w:tabs>
          <w:tab w:val="left" w:pos="567"/>
        </w:tabs>
        <w:adjustRightInd w:val="0"/>
        <w:spacing w:line="260" w:lineRule="exact"/>
        <w:jc w:val="both"/>
        <w:textAlignment w:val="baseline"/>
        <w:rPr>
          <w:highlight w:val="lightGray"/>
          <w:lang w:val="lt-LT"/>
        </w:rPr>
      </w:pPr>
      <w:r w:rsidRPr="0071087B">
        <w:rPr>
          <w:highlight w:val="lightGray"/>
          <w:lang w:val="lt-LT"/>
        </w:rPr>
        <w:t>KVP Pharma + Veterinär Produkte GmbH</w:t>
      </w:r>
    </w:p>
    <w:p w14:paraId="1C65F2FE" w14:textId="77777777" w:rsidR="00A8300C" w:rsidRPr="0071087B" w:rsidRDefault="00A8300C" w:rsidP="00631F45">
      <w:pPr>
        <w:widowControl w:val="0"/>
        <w:tabs>
          <w:tab w:val="left" w:pos="567"/>
        </w:tabs>
        <w:adjustRightInd w:val="0"/>
        <w:spacing w:line="260" w:lineRule="exact"/>
        <w:jc w:val="both"/>
        <w:textAlignment w:val="baseline"/>
        <w:rPr>
          <w:highlight w:val="lightGray"/>
          <w:lang w:val="lt-LT"/>
        </w:rPr>
      </w:pPr>
      <w:r w:rsidRPr="0071087B">
        <w:rPr>
          <w:highlight w:val="lightGray"/>
          <w:lang w:val="lt-LT"/>
        </w:rPr>
        <w:t>Projensdorfer Str. 324</w:t>
      </w:r>
    </w:p>
    <w:p w14:paraId="0E27C19C" w14:textId="77777777" w:rsidR="00A8300C" w:rsidRPr="0071087B" w:rsidRDefault="00A8300C" w:rsidP="00AD3D53">
      <w:pPr>
        <w:widowControl w:val="0"/>
        <w:tabs>
          <w:tab w:val="left" w:pos="567"/>
        </w:tabs>
        <w:adjustRightInd w:val="0"/>
        <w:spacing w:line="260" w:lineRule="exact"/>
        <w:jc w:val="both"/>
        <w:textAlignment w:val="baseline"/>
        <w:rPr>
          <w:highlight w:val="lightGray"/>
          <w:lang w:val="lt-LT"/>
        </w:rPr>
      </w:pPr>
      <w:r w:rsidRPr="0071087B">
        <w:rPr>
          <w:highlight w:val="lightGray"/>
          <w:lang w:val="lt-LT"/>
        </w:rPr>
        <w:t>24106 Kiel</w:t>
      </w:r>
    </w:p>
    <w:p w14:paraId="263B39A7" w14:textId="77777777" w:rsidR="00A8300C" w:rsidRPr="003044FA" w:rsidRDefault="00A8300C" w:rsidP="002D0082">
      <w:pPr>
        <w:rPr>
          <w:caps/>
          <w:lang w:val="lt-LT"/>
        </w:rPr>
      </w:pPr>
      <w:r w:rsidRPr="003044FA">
        <w:rPr>
          <w:caps/>
          <w:highlight w:val="lightGray"/>
          <w:lang w:val="lt-LT"/>
        </w:rPr>
        <w:t>Vokietija</w:t>
      </w:r>
    </w:p>
    <w:p w14:paraId="491F91CC" w14:textId="77777777" w:rsidR="00A8300C" w:rsidRPr="0071087B" w:rsidRDefault="00A8300C" w:rsidP="00AD3D53">
      <w:pPr>
        <w:widowControl w:val="0"/>
        <w:tabs>
          <w:tab w:val="left" w:pos="567"/>
        </w:tabs>
        <w:adjustRightInd w:val="0"/>
        <w:spacing w:line="260" w:lineRule="exact"/>
        <w:jc w:val="both"/>
        <w:textAlignment w:val="baseline"/>
        <w:rPr>
          <w:lang w:val="lt-LT"/>
        </w:rPr>
      </w:pPr>
    </w:p>
    <w:p w14:paraId="5B29244C" w14:textId="77777777" w:rsidR="00A8300C" w:rsidRPr="003044FA" w:rsidRDefault="00A8300C" w:rsidP="00521F16">
      <w:pPr>
        <w:rPr>
          <w:lang w:val="lt-LT"/>
        </w:rPr>
      </w:pPr>
    </w:p>
    <w:p w14:paraId="54627065" w14:textId="77777777" w:rsidR="00A8300C" w:rsidRPr="003044FA" w:rsidRDefault="00A8300C" w:rsidP="00521F16">
      <w:pPr>
        <w:ind w:left="567" w:hanging="567"/>
        <w:rPr>
          <w:lang w:val="lt-LT"/>
        </w:rPr>
      </w:pPr>
      <w:r w:rsidRPr="003044FA">
        <w:rPr>
          <w:b/>
          <w:bCs/>
          <w:highlight w:val="lightGray"/>
          <w:lang w:val="lt-LT"/>
        </w:rPr>
        <w:t>2.</w:t>
      </w:r>
      <w:r w:rsidRPr="003044FA">
        <w:rPr>
          <w:b/>
          <w:bCs/>
          <w:lang w:val="lt-LT"/>
        </w:rPr>
        <w:tab/>
        <w:t>VETERINARINIO VAISTO PAVADINIMAS</w:t>
      </w:r>
    </w:p>
    <w:p w14:paraId="5F7EA509" w14:textId="77777777" w:rsidR="00A8300C" w:rsidRPr="003044FA" w:rsidRDefault="00A8300C" w:rsidP="00521F16">
      <w:pPr>
        <w:rPr>
          <w:lang w:val="lt-LT"/>
        </w:rPr>
      </w:pPr>
    </w:p>
    <w:p w14:paraId="188E3C03" w14:textId="77777777" w:rsidR="00A8300C" w:rsidRPr="003044FA" w:rsidRDefault="00A8300C" w:rsidP="00521F16">
      <w:pPr>
        <w:rPr>
          <w:lang w:val="lt-LT"/>
        </w:rPr>
      </w:pPr>
      <w:r w:rsidRPr="003044FA">
        <w:rPr>
          <w:lang w:val="lt-LT"/>
        </w:rPr>
        <w:t>Metacam 20 mg/ml, injekcinis tirpalas galvijams, kiaulėms ir arkliams</w:t>
      </w:r>
    </w:p>
    <w:p w14:paraId="23A10E97" w14:textId="77777777" w:rsidR="00A8300C" w:rsidRPr="003044FA" w:rsidRDefault="00A8300C" w:rsidP="00521F16">
      <w:pPr>
        <w:rPr>
          <w:lang w:val="lt-LT"/>
        </w:rPr>
      </w:pPr>
      <w:r w:rsidRPr="003044FA">
        <w:rPr>
          <w:lang w:val="lt-LT"/>
        </w:rPr>
        <w:t>Meloksikamas</w:t>
      </w:r>
    </w:p>
    <w:p w14:paraId="74B985FA" w14:textId="77777777" w:rsidR="00A8300C" w:rsidRPr="003044FA" w:rsidRDefault="00A8300C" w:rsidP="00521F16">
      <w:pPr>
        <w:rPr>
          <w:lang w:val="lt-LT"/>
        </w:rPr>
      </w:pPr>
    </w:p>
    <w:p w14:paraId="0C55C0D5" w14:textId="77777777" w:rsidR="00A8300C" w:rsidRPr="003044FA" w:rsidRDefault="00A8300C" w:rsidP="00521F16">
      <w:pPr>
        <w:rPr>
          <w:lang w:val="lt-LT"/>
        </w:rPr>
      </w:pPr>
    </w:p>
    <w:p w14:paraId="50D36C57" w14:textId="77777777" w:rsidR="00A8300C" w:rsidRPr="003044FA" w:rsidRDefault="00A8300C" w:rsidP="00521F16">
      <w:pPr>
        <w:ind w:left="567" w:hanging="567"/>
        <w:rPr>
          <w:lang w:val="lt-LT"/>
        </w:rPr>
      </w:pPr>
      <w:r w:rsidRPr="003044FA">
        <w:rPr>
          <w:b/>
          <w:bCs/>
          <w:highlight w:val="lightGray"/>
          <w:lang w:val="lt-LT"/>
        </w:rPr>
        <w:t>3.</w:t>
      </w:r>
      <w:r w:rsidRPr="003044FA">
        <w:rPr>
          <w:b/>
          <w:bCs/>
          <w:lang w:val="lt-LT"/>
        </w:rPr>
        <w:tab/>
      </w:r>
      <w:r w:rsidRPr="003044FA">
        <w:rPr>
          <w:b/>
          <w:bCs/>
          <w:caps/>
          <w:lang w:val="lt-LT"/>
        </w:rPr>
        <w:t>VEIKLIOJI (-IOSIOS) ir kitos MEDŽIAGos</w:t>
      </w:r>
    </w:p>
    <w:p w14:paraId="59F031F3" w14:textId="77777777" w:rsidR="00A8300C" w:rsidRPr="003044FA" w:rsidRDefault="00A8300C" w:rsidP="00521F16">
      <w:pPr>
        <w:rPr>
          <w:lang w:val="lt-LT"/>
        </w:rPr>
      </w:pPr>
    </w:p>
    <w:p w14:paraId="6EB92A24" w14:textId="77777777" w:rsidR="00A8300C" w:rsidRPr="003044FA" w:rsidRDefault="00A8300C" w:rsidP="00521F16">
      <w:pPr>
        <w:rPr>
          <w:lang w:val="lt-LT"/>
        </w:rPr>
      </w:pPr>
      <w:r w:rsidRPr="003044FA">
        <w:rPr>
          <w:lang w:val="lt-LT"/>
        </w:rPr>
        <w:t>Viename mililitre yra:</w:t>
      </w:r>
    </w:p>
    <w:p w14:paraId="50929260" w14:textId="7BDB9CE5" w:rsidR="00A8300C" w:rsidRPr="003044FA" w:rsidRDefault="00A8300C" w:rsidP="000D4F73">
      <w:pPr>
        <w:tabs>
          <w:tab w:val="left" w:pos="1985"/>
        </w:tabs>
        <w:rPr>
          <w:lang w:val="lt-LT"/>
        </w:rPr>
      </w:pPr>
      <w:r w:rsidRPr="003044FA">
        <w:rPr>
          <w:lang w:val="lt-LT"/>
        </w:rPr>
        <w:t>meloksikamo</w:t>
      </w:r>
      <w:r w:rsidRPr="003044FA">
        <w:rPr>
          <w:lang w:val="lt-LT"/>
        </w:rPr>
        <w:tab/>
        <w:t>20 mg</w:t>
      </w:r>
      <w:r w:rsidR="005F563F">
        <w:rPr>
          <w:lang w:val="lt-LT"/>
        </w:rPr>
        <w:t>,</w:t>
      </w:r>
    </w:p>
    <w:p w14:paraId="22064AEA" w14:textId="331EFEAB" w:rsidR="00A8300C" w:rsidRPr="003044FA" w:rsidRDefault="00A8300C" w:rsidP="000D4F73">
      <w:pPr>
        <w:tabs>
          <w:tab w:val="left" w:pos="1985"/>
        </w:tabs>
        <w:rPr>
          <w:lang w:val="lt-LT"/>
        </w:rPr>
      </w:pPr>
      <w:r w:rsidRPr="003044FA">
        <w:rPr>
          <w:lang w:val="lt-LT"/>
        </w:rPr>
        <w:t>etanolio</w:t>
      </w:r>
      <w:r w:rsidRPr="003044FA">
        <w:rPr>
          <w:lang w:val="lt-LT"/>
        </w:rPr>
        <w:tab/>
        <w:t>150 mg</w:t>
      </w:r>
      <w:r w:rsidR="005F563F">
        <w:rPr>
          <w:lang w:val="lt-LT"/>
        </w:rPr>
        <w:t>.</w:t>
      </w:r>
    </w:p>
    <w:p w14:paraId="6674A4E8" w14:textId="77777777" w:rsidR="00A8300C" w:rsidRPr="003044FA" w:rsidRDefault="00A8300C" w:rsidP="00521F16">
      <w:pPr>
        <w:rPr>
          <w:lang w:val="lt-LT"/>
        </w:rPr>
      </w:pPr>
    </w:p>
    <w:p w14:paraId="23E75770" w14:textId="77777777" w:rsidR="00A8300C" w:rsidRPr="003044FA" w:rsidRDefault="00A8300C" w:rsidP="00521F16">
      <w:pPr>
        <w:rPr>
          <w:lang w:val="lt-LT"/>
        </w:rPr>
      </w:pPr>
      <w:r w:rsidRPr="003044FA">
        <w:rPr>
          <w:lang w:val="lt-LT"/>
        </w:rPr>
        <w:t>Skaidrus geltonas tirpalas.</w:t>
      </w:r>
    </w:p>
    <w:p w14:paraId="7D122087" w14:textId="77777777" w:rsidR="00A8300C" w:rsidRPr="003044FA" w:rsidRDefault="00A8300C" w:rsidP="00521F16">
      <w:pPr>
        <w:rPr>
          <w:lang w:val="lt-LT"/>
        </w:rPr>
      </w:pPr>
    </w:p>
    <w:p w14:paraId="3B76C7C4" w14:textId="77777777" w:rsidR="00A8300C" w:rsidRPr="003044FA" w:rsidRDefault="00A8300C" w:rsidP="00521F16">
      <w:pPr>
        <w:rPr>
          <w:lang w:val="lt-LT"/>
        </w:rPr>
      </w:pPr>
    </w:p>
    <w:p w14:paraId="56DA7342" w14:textId="77777777" w:rsidR="00A8300C" w:rsidRPr="003044FA" w:rsidRDefault="00A8300C" w:rsidP="00521F16">
      <w:pPr>
        <w:tabs>
          <w:tab w:val="left" w:pos="540"/>
        </w:tabs>
        <w:ind w:left="567" w:hanging="567"/>
        <w:rPr>
          <w:b/>
          <w:bCs/>
          <w:caps/>
          <w:lang w:val="lt-LT"/>
        </w:rPr>
      </w:pPr>
      <w:r w:rsidRPr="003044FA">
        <w:rPr>
          <w:b/>
          <w:bCs/>
          <w:highlight w:val="lightGray"/>
          <w:lang w:val="lt-LT"/>
        </w:rPr>
        <w:t>4.</w:t>
      </w:r>
      <w:r w:rsidRPr="003044FA">
        <w:rPr>
          <w:b/>
          <w:bCs/>
          <w:lang w:val="lt-LT"/>
        </w:rPr>
        <w:tab/>
      </w:r>
      <w:r w:rsidRPr="003044FA">
        <w:rPr>
          <w:b/>
          <w:bCs/>
          <w:caps/>
          <w:lang w:val="lt-LT"/>
        </w:rPr>
        <w:t>INDIKACIJA (-OS)</w:t>
      </w:r>
    </w:p>
    <w:p w14:paraId="158488A4" w14:textId="77777777" w:rsidR="00A8300C" w:rsidRPr="003044FA" w:rsidRDefault="00A8300C" w:rsidP="00521F16">
      <w:pPr>
        <w:ind w:left="567" w:hanging="567"/>
        <w:rPr>
          <w:lang w:val="lt-LT"/>
        </w:rPr>
      </w:pPr>
    </w:p>
    <w:p w14:paraId="187AB101" w14:textId="77777777" w:rsidR="00A8300C" w:rsidRPr="003044FA" w:rsidRDefault="00A8300C" w:rsidP="00521F16">
      <w:pPr>
        <w:tabs>
          <w:tab w:val="center" w:pos="4536"/>
          <w:tab w:val="center" w:pos="8930"/>
        </w:tabs>
        <w:ind w:left="709" w:hanging="709"/>
        <w:rPr>
          <w:u w:val="single"/>
          <w:lang w:val="lt-LT"/>
        </w:rPr>
      </w:pPr>
      <w:r w:rsidRPr="003044FA">
        <w:rPr>
          <w:u w:val="single"/>
          <w:lang w:val="lt-LT"/>
        </w:rPr>
        <w:t>Galvijams</w:t>
      </w:r>
    </w:p>
    <w:p w14:paraId="35E53A65" w14:textId="77777777" w:rsidR="00A8300C" w:rsidRPr="003044FA" w:rsidRDefault="00A8300C" w:rsidP="00521F16">
      <w:pPr>
        <w:tabs>
          <w:tab w:val="center" w:pos="4536"/>
          <w:tab w:val="center" w:pos="8930"/>
        </w:tabs>
        <w:rPr>
          <w:lang w:val="lt-LT"/>
        </w:rPr>
      </w:pPr>
      <w:r w:rsidRPr="003044FA">
        <w:rPr>
          <w:lang w:val="lt-LT"/>
        </w:rPr>
        <w:t>Ūmine kvėpavimo takų infekcine liga sergantiems galvijams naudotinas kartu su atitinkamu gydymu antibiotikais klinikiniams simptomams mažinti.</w:t>
      </w:r>
    </w:p>
    <w:p w14:paraId="35FE1606" w14:textId="77777777" w:rsidR="00A8300C" w:rsidRPr="003044FA" w:rsidRDefault="00A8300C" w:rsidP="00521F16">
      <w:pPr>
        <w:rPr>
          <w:lang w:val="lt-LT"/>
        </w:rPr>
      </w:pPr>
      <w:r w:rsidRPr="003044FA">
        <w:rPr>
          <w:lang w:val="lt-LT"/>
        </w:rPr>
        <w:t>Viduriuojantiems vyresniems nei savaitės amžiaus veršeliams ir jauniems, nemelžiamiems galvijams skiriamas kartu su peroraliniu rehidraciniu gydymu klinikiniams simptomams mažinti.</w:t>
      </w:r>
    </w:p>
    <w:p w14:paraId="6F9FBC25" w14:textId="77777777" w:rsidR="00A8300C" w:rsidRPr="003044FA" w:rsidRDefault="00A8300C" w:rsidP="00521F16">
      <w:pPr>
        <w:tabs>
          <w:tab w:val="left" w:pos="567"/>
          <w:tab w:val="center" w:pos="4153"/>
          <w:tab w:val="right" w:pos="8306"/>
        </w:tabs>
        <w:rPr>
          <w:lang w:val="lt-LT"/>
        </w:rPr>
      </w:pPr>
      <w:r w:rsidRPr="003044FA">
        <w:rPr>
          <w:lang w:val="lt-LT"/>
        </w:rPr>
        <w:t>Sergant ūminiu mastitu, rekomenduotinas kaip papildantis gydymą antibiotikais vaistas.</w:t>
      </w:r>
    </w:p>
    <w:p w14:paraId="5E01BAB8" w14:textId="77777777" w:rsidR="00A8300C" w:rsidRPr="003044FA" w:rsidRDefault="00A8300C" w:rsidP="00521F16">
      <w:pPr>
        <w:rPr>
          <w:lang w:val="lt-LT"/>
        </w:rPr>
      </w:pPr>
      <w:r w:rsidRPr="003044FA">
        <w:rPr>
          <w:lang w:val="lt-LT"/>
        </w:rPr>
        <w:t>Veršeliams pooperaciniam skausmui, pašalinus ragus, malšinti.</w:t>
      </w:r>
    </w:p>
    <w:p w14:paraId="0365189D" w14:textId="77777777" w:rsidR="00A8300C" w:rsidRPr="003044FA" w:rsidRDefault="00A8300C" w:rsidP="00521F16">
      <w:pPr>
        <w:rPr>
          <w:lang w:val="lt-LT"/>
        </w:rPr>
      </w:pPr>
    </w:p>
    <w:p w14:paraId="586DE480" w14:textId="77777777" w:rsidR="00A8300C" w:rsidRPr="003044FA" w:rsidRDefault="00A8300C" w:rsidP="00521F16">
      <w:pPr>
        <w:ind w:left="709" w:hanging="709"/>
        <w:rPr>
          <w:u w:val="single"/>
          <w:lang w:val="lt-LT"/>
        </w:rPr>
      </w:pPr>
      <w:r w:rsidRPr="003044FA">
        <w:rPr>
          <w:u w:val="single"/>
          <w:lang w:val="lt-LT"/>
        </w:rPr>
        <w:t>Kiaulėms</w:t>
      </w:r>
    </w:p>
    <w:p w14:paraId="0AE3D573" w14:textId="77777777" w:rsidR="00A8300C" w:rsidRPr="003044FA" w:rsidRDefault="00A8300C" w:rsidP="00521F16">
      <w:pPr>
        <w:rPr>
          <w:lang w:val="lt-LT"/>
        </w:rPr>
      </w:pPr>
      <w:r w:rsidRPr="003044FA">
        <w:rPr>
          <w:lang w:val="lt-LT"/>
        </w:rPr>
        <w:t>Esant neinfekciniams lokomotoriniams sutrikimams, raišumo ir uždegimo simptomams mažinti.</w:t>
      </w:r>
    </w:p>
    <w:p w14:paraId="6180532C" w14:textId="77777777" w:rsidR="00A8300C" w:rsidRPr="003044FA" w:rsidRDefault="00A8300C" w:rsidP="00521F16">
      <w:pPr>
        <w:rPr>
          <w:lang w:val="lt-LT"/>
        </w:rPr>
      </w:pPr>
      <w:r w:rsidRPr="003044FA">
        <w:rPr>
          <w:lang w:val="lt-LT"/>
        </w:rPr>
        <w:t>Esant septicemijai ir toksemijai (mastito, metrito ir agalaktijos sindromui) po atsivedimo, naudotinas kaip papildantis gydymą antibiotikais vaistas.</w:t>
      </w:r>
    </w:p>
    <w:p w14:paraId="1303BA3F" w14:textId="77777777" w:rsidR="00A8300C" w:rsidRPr="003044FA" w:rsidRDefault="00A8300C" w:rsidP="00521F16">
      <w:pPr>
        <w:rPr>
          <w:lang w:val="lt-LT"/>
        </w:rPr>
      </w:pPr>
    </w:p>
    <w:p w14:paraId="110CAEA6" w14:textId="77777777" w:rsidR="00A8300C" w:rsidRPr="003044FA" w:rsidRDefault="00A8300C" w:rsidP="004332F6">
      <w:pPr>
        <w:keepNext/>
        <w:rPr>
          <w:u w:val="single"/>
          <w:lang w:val="lt-LT"/>
        </w:rPr>
      </w:pPr>
      <w:r w:rsidRPr="003044FA">
        <w:rPr>
          <w:u w:val="single"/>
          <w:lang w:val="lt-LT"/>
        </w:rPr>
        <w:t>Arkliams</w:t>
      </w:r>
    </w:p>
    <w:p w14:paraId="2E94CCC7" w14:textId="77777777" w:rsidR="00A8300C" w:rsidRPr="003044FA" w:rsidRDefault="00A8300C" w:rsidP="00521F16">
      <w:pPr>
        <w:rPr>
          <w:lang w:val="lt-LT"/>
        </w:rPr>
      </w:pPr>
      <w:r w:rsidRPr="003044FA">
        <w:rPr>
          <w:lang w:val="lt-LT"/>
        </w:rPr>
        <w:t>Uždegimui ir skausmui mažinti, esant ūminiams bei lėtiniams raumenų ir skeleto sistemos sutrikimams.</w:t>
      </w:r>
    </w:p>
    <w:p w14:paraId="1D80CA28" w14:textId="77777777" w:rsidR="00A8300C" w:rsidRPr="003044FA" w:rsidRDefault="00A8300C" w:rsidP="00521F16">
      <w:pPr>
        <w:rPr>
          <w:lang w:val="lt-LT"/>
        </w:rPr>
      </w:pPr>
      <w:r w:rsidRPr="003044FA">
        <w:rPr>
          <w:lang w:val="lt-LT"/>
        </w:rPr>
        <w:lastRenderedPageBreak/>
        <w:t>Skausmui, susijusiam su diegliais, mažinti.</w:t>
      </w:r>
    </w:p>
    <w:p w14:paraId="70D82E87" w14:textId="77777777" w:rsidR="00A8300C" w:rsidRPr="003044FA" w:rsidRDefault="00A8300C" w:rsidP="00521F16">
      <w:pPr>
        <w:rPr>
          <w:lang w:val="lt-LT"/>
        </w:rPr>
      </w:pPr>
    </w:p>
    <w:p w14:paraId="307DF49E" w14:textId="77777777" w:rsidR="00A8300C" w:rsidRPr="003044FA" w:rsidRDefault="00A8300C" w:rsidP="00521F16">
      <w:pPr>
        <w:rPr>
          <w:lang w:val="lt-LT"/>
        </w:rPr>
      </w:pPr>
    </w:p>
    <w:p w14:paraId="6B1E29BD" w14:textId="77777777" w:rsidR="00A8300C" w:rsidRPr="003044FA" w:rsidRDefault="00A8300C" w:rsidP="00521F16">
      <w:pPr>
        <w:ind w:left="567" w:hanging="567"/>
        <w:rPr>
          <w:lang w:val="lt-LT"/>
        </w:rPr>
      </w:pPr>
      <w:r w:rsidRPr="003044FA">
        <w:rPr>
          <w:b/>
          <w:bCs/>
          <w:highlight w:val="lightGray"/>
          <w:lang w:val="lt-LT"/>
        </w:rPr>
        <w:t>5.</w:t>
      </w:r>
      <w:r w:rsidRPr="003044FA">
        <w:rPr>
          <w:b/>
          <w:bCs/>
          <w:lang w:val="lt-LT"/>
        </w:rPr>
        <w:tab/>
        <w:t>KONTRAINDIKACIJOS</w:t>
      </w:r>
    </w:p>
    <w:p w14:paraId="7F34176A" w14:textId="77777777" w:rsidR="00A8300C" w:rsidRPr="003044FA" w:rsidRDefault="00A8300C" w:rsidP="00521F16">
      <w:pPr>
        <w:tabs>
          <w:tab w:val="left" w:pos="567"/>
          <w:tab w:val="center" w:pos="4153"/>
          <w:tab w:val="right" w:pos="8306"/>
        </w:tabs>
        <w:rPr>
          <w:lang w:val="lt-LT"/>
        </w:rPr>
      </w:pPr>
    </w:p>
    <w:p w14:paraId="0C73431C" w14:textId="77777777" w:rsidR="00A8300C" w:rsidRPr="003044FA" w:rsidRDefault="00A8300C" w:rsidP="00521F16">
      <w:pPr>
        <w:tabs>
          <w:tab w:val="left" w:pos="567"/>
          <w:tab w:val="right" w:pos="8306"/>
        </w:tabs>
        <w:rPr>
          <w:lang w:val="lt-LT"/>
        </w:rPr>
      </w:pPr>
      <w:r w:rsidRPr="003044FA">
        <w:rPr>
          <w:lang w:val="lt-LT"/>
        </w:rPr>
        <w:t>Negalima naudoti jaunesniems nei 6 sav. amžiaus arkliams.</w:t>
      </w:r>
    </w:p>
    <w:p w14:paraId="3CE2378E" w14:textId="77777777" w:rsidR="00A8300C" w:rsidRPr="003044FA" w:rsidRDefault="00A8300C" w:rsidP="00521F16">
      <w:pPr>
        <w:tabs>
          <w:tab w:val="left" w:pos="567"/>
          <w:tab w:val="right" w:pos="8306"/>
        </w:tabs>
        <w:rPr>
          <w:lang w:val="lt-LT"/>
        </w:rPr>
      </w:pPr>
      <w:r w:rsidRPr="003044FA">
        <w:rPr>
          <w:lang w:val="lt-LT"/>
        </w:rPr>
        <w:t>Negalima naudoti vaikingumo ir laktacijos metu.</w:t>
      </w:r>
    </w:p>
    <w:p w14:paraId="4D7A06C5" w14:textId="77777777" w:rsidR="00A8300C" w:rsidRPr="003044FA" w:rsidRDefault="00A8300C" w:rsidP="00521F16">
      <w:pPr>
        <w:tabs>
          <w:tab w:val="left" w:pos="567"/>
          <w:tab w:val="right" w:pos="8306"/>
        </w:tabs>
        <w:rPr>
          <w:lang w:val="lt-LT"/>
        </w:rPr>
      </w:pPr>
      <w:r w:rsidRPr="003044FA">
        <w:rPr>
          <w:lang w:val="lt-LT"/>
        </w:rPr>
        <w:t>Negalima naudoti gyvūnams, sutrikus kepenų, širdies ar inkstų funkcijoms ir esant polinkiui kraujuoti, kai nustatyta skrandžio ir žarnyno opinių pažeidimų.</w:t>
      </w:r>
    </w:p>
    <w:p w14:paraId="5D6298A5" w14:textId="77777777" w:rsidR="00A8300C" w:rsidRPr="003044FA" w:rsidRDefault="00A8300C" w:rsidP="00521F16">
      <w:pPr>
        <w:rPr>
          <w:lang w:val="lt-LT"/>
        </w:rPr>
      </w:pPr>
      <w:r w:rsidRPr="003044FA">
        <w:rPr>
          <w:lang w:val="lt-LT"/>
        </w:rPr>
        <w:t>Negalima naudoti esant padidėjusiam jautrumui veikliajai ar bet kuriai iš pagalbinių medžiagų.</w:t>
      </w:r>
    </w:p>
    <w:p w14:paraId="2A86CD0E" w14:textId="77777777" w:rsidR="00A8300C" w:rsidRPr="003044FA" w:rsidRDefault="00A8300C" w:rsidP="00521F16">
      <w:pPr>
        <w:tabs>
          <w:tab w:val="left" w:pos="720"/>
        </w:tabs>
        <w:rPr>
          <w:lang w:val="lt-LT"/>
        </w:rPr>
      </w:pPr>
      <w:r w:rsidRPr="003044FA">
        <w:rPr>
          <w:lang w:val="lt-LT"/>
        </w:rPr>
        <w:t>Negalima naudoti jaunesniems kaip savaitės amžiaus viduriuojantiems galvijams gydyti.</w:t>
      </w:r>
    </w:p>
    <w:p w14:paraId="10756722" w14:textId="77777777" w:rsidR="00A8300C" w:rsidRPr="003044FA" w:rsidRDefault="00A8300C" w:rsidP="00521F16">
      <w:pPr>
        <w:rPr>
          <w:lang w:val="lt-LT"/>
        </w:rPr>
      </w:pPr>
    </w:p>
    <w:p w14:paraId="03023D0D" w14:textId="77777777" w:rsidR="00A8300C" w:rsidRPr="003044FA" w:rsidRDefault="00A8300C" w:rsidP="00521F16">
      <w:pPr>
        <w:rPr>
          <w:lang w:val="lt-LT"/>
        </w:rPr>
      </w:pPr>
    </w:p>
    <w:p w14:paraId="07ECC9F5" w14:textId="77777777" w:rsidR="00A8300C" w:rsidRPr="003044FA" w:rsidRDefault="00A8300C" w:rsidP="00521F16">
      <w:pPr>
        <w:ind w:left="567" w:hanging="567"/>
        <w:rPr>
          <w:lang w:val="lt-LT"/>
        </w:rPr>
      </w:pPr>
      <w:r w:rsidRPr="003044FA">
        <w:rPr>
          <w:b/>
          <w:bCs/>
          <w:highlight w:val="lightGray"/>
          <w:lang w:val="lt-LT"/>
        </w:rPr>
        <w:t>6.</w:t>
      </w:r>
      <w:r w:rsidRPr="003044FA">
        <w:rPr>
          <w:b/>
          <w:bCs/>
          <w:lang w:val="lt-LT"/>
        </w:rPr>
        <w:tab/>
      </w:r>
      <w:r w:rsidRPr="003044FA">
        <w:rPr>
          <w:b/>
          <w:bCs/>
          <w:caps/>
          <w:lang w:val="lt-LT"/>
        </w:rPr>
        <w:t>nepalankios REAKCIJOS</w:t>
      </w:r>
    </w:p>
    <w:p w14:paraId="220C7242" w14:textId="77777777" w:rsidR="00A8300C" w:rsidRPr="003044FA" w:rsidRDefault="00A8300C" w:rsidP="00521F16">
      <w:pPr>
        <w:rPr>
          <w:lang w:val="lt-LT"/>
        </w:rPr>
      </w:pPr>
    </w:p>
    <w:p w14:paraId="52880590" w14:textId="2914829E" w:rsidR="00A8300C" w:rsidRPr="003044FA" w:rsidRDefault="00A8300C" w:rsidP="00521F16">
      <w:pPr>
        <w:tabs>
          <w:tab w:val="left" w:pos="567"/>
          <w:tab w:val="center" w:pos="4153"/>
          <w:tab w:val="right" w:pos="8306"/>
        </w:tabs>
        <w:rPr>
          <w:lang w:val="lt-LT"/>
        </w:rPr>
      </w:pPr>
      <w:r w:rsidRPr="003044FA">
        <w:rPr>
          <w:lang w:val="lt-LT"/>
        </w:rPr>
        <w:t>Galvijų</w:t>
      </w:r>
      <w:r>
        <w:rPr>
          <w:lang w:val="lt-LT"/>
        </w:rPr>
        <w:t xml:space="preserve"> atveju</w:t>
      </w:r>
      <w:r w:rsidRPr="003044FA">
        <w:rPr>
          <w:lang w:val="lt-LT"/>
        </w:rPr>
        <w:t xml:space="preserve"> </w:t>
      </w:r>
      <w:r>
        <w:rPr>
          <w:lang w:val="lt-LT"/>
        </w:rPr>
        <w:t>k</w:t>
      </w:r>
      <w:r w:rsidRPr="003044FA">
        <w:rPr>
          <w:lang w:val="lt-LT"/>
        </w:rPr>
        <w:t xml:space="preserve">linikinių tyrimų metu mažiau kaip 10 % galvijų pastebėtas tik nedidelis trumpalaikis patinimas injekcijos po oda vietoje. </w:t>
      </w:r>
    </w:p>
    <w:p w14:paraId="474A4DBA" w14:textId="77777777" w:rsidR="00A8300C" w:rsidRPr="003044FA" w:rsidRDefault="00A8300C" w:rsidP="00521F16">
      <w:pPr>
        <w:tabs>
          <w:tab w:val="left" w:pos="567"/>
          <w:tab w:val="center" w:pos="4153"/>
          <w:tab w:val="right" w:pos="8306"/>
        </w:tabs>
        <w:rPr>
          <w:lang w:val="lt-LT"/>
        </w:rPr>
      </w:pPr>
    </w:p>
    <w:p w14:paraId="0894A3A7" w14:textId="77777777" w:rsidR="00A8300C" w:rsidRPr="00E7342D" w:rsidRDefault="00A8300C" w:rsidP="00E7342D">
      <w:pPr>
        <w:tabs>
          <w:tab w:val="left" w:pos="567"/>
          <w:tab w:val="center" w:pos="4153"/>
          <w:tab w:val="right" w:pos="8306"/>
        </w:tabs>
        <w:rPr>
          <w:lang w:val="lt-LT"/>
        </w:rPr>
      </w:pPr>
    </w:p>
    <w:p w14:paraId="4956F14B" w14:textId="047F46E2" w:rsidR="00A8300C" w:rsidRPr="003044FA" w:rsidRDefault="00A8300C" w:rsidP="00E7342D">
      <w:pPr>
        <w:tabs>
          <w:tab w:val="left" w:pos="567"/>
          <w:tab w:val="center" w:pos="4153"/>
          <w:tab w:val="right" w:pos="8306"/>
        </w:tabs>
        <w:rPr>
          <w:lang w:val="lt-LT"/>
        </w:rPr>
      </w:pPr>
      <w:r>
        <w:rPr>
          <w:lang w:val="lt-LT"/>
        </w:rPr>
        <w:t>Klinikinių tyrimų metu p</w:t>
      </w:r>
      <w:r w:rsidRPr="00E7342D">
        <w:rPr>
          <w:lang w:val="lt-LT"/>
        </w:rPr>
        <w:t xml:space="preserve">avieniais atvejais </w:t>
      </w:r>
      <w:r>
        <w:rPr>
          <w:lang w:val="lt-LT"/>
        </w:rPr>
        <w:t>a</w:t>
      </w:r>
      <w:r w:rsidRPr="003044FA">
        <w:rPr>
          <w:lang w:val="lt-LT"/>
        </w:rPr>
        <w:t xml:space="preserve">rkliams injekcijos vietoje </w:t>
      </w:r>
      <w:r w:rsidRPr="00E7342D">
        <w:rPr>
          <w:lang w:val="lt-LT"/>
        </w:rPr>
        <w:t>pastebėtas</w:t>
      </w:r>
      <w:r>
        <w:rPr>
          <w:lang w:val="lt-LT"/>
        </w:rPr>
        <w:t xml:space="preserve"> </w:t>
      </w:r>
      <w:r w:rsidRPr="003044FA">
        <w:rPr>
          <w:lang w:val="lt-LT"/>
        </w:rPr>
        <w:t>trumpalaikis patinimas, kuris pra</w:t>
      </w:r>
      <w:r>
        <w:rPr>
          <w:lang w:val="lt-LT"/>
        </w:rPr>
        <w:t>ėjo</w:t>
      </w:r>
      <w:r w:rsidRPr="003044FA">
        <w:rPr>
          <w:lang w:val="lt-LT"/>
        </w:rPr>
        <w:t xml:space="preserve"> savaime.</w:t>
      </w:r>
    </w:p>
    <w:p w14:paraId="2773A9DB" w14:textId="77777777" w:rsidR="00A8300C" w:rsidRPr="003044FA" w:rsidRDefault="00A8300C" w:rsidP="00521F16">
      <w:pPr>
        <w:rPr>
          <w:lang w:val="lt-LT"/>
        </w:rPr>
      </w:pPr>
    </w:p>
    <w:p w14:paraId="1B4807B5" w14:textId="21CEFCBB" w:rsidR="00A8300C" w:rsidRPr="003044FA" w:rsidRDefault="00153D72" w:rsidP="00521F16">
      <w:pPr>
        <w:rPr>
          <w:lang w:val="lt-LT"/>
        </w:rPr>
      </w:pPr>
      <w:r w:rsidRPr="00153D72">
        <w:rPr>
          <w:lang w:val="lt-LT"/>
        </w:rPr>
        <w:t xml:space="preserve">Remiantis pateikimo rinkai saugumo duomenimis, labai retais atvejais buvo pastebėtos </w:t>
      </w:r>
      <w:r w:rsidR="00A8300C" w:rsidRPr="003044FA">
        <w:rPr>
          <w:lang w:val="lt-LT"/>
        </w:rPr>
        <w:t xml:space="preserve">anafilaktoidinės reakcijos, kurios </w:t>
      </w:r>
      <w:r w:rsidR="00A8300C" w:rsidRPr="003044FA">
        <w:rPr>
          <w:lang w:val="lt-LT" w:eastAsia="de-DE"/>
        </w:rPr>
        <w:t>gali būti sunkios (įskaitant mirtinas)</w:t>
      </w:r>
      <w:r w:rsidR="00A8300C" w:rsidRPr="003044FA">
        <w:rPr>
          <w:lang w:val="lt-LT"/>
        </w:rPr>
        <w:t>. Tokiu atveju reikia gydyti simptomiškai.</w:t>
      </w:r>
    </w:p>
    <w:p w14:paraId="355C79BB" w14:textId="77777777" w:rsidR="00A8300C" w:rsidRPr="003044FA" w:rsidRDefault="00A8300C" w:rsidP="00521F16">
      <w:pPr>
        <w:rPr>
          <w:lang w:val="lt-LT"/>
        </w:rPr>
      </w:pPr>
    </w:p>
    <w:p w14:paraId="37B6BFA5" w14:textId="77777777" w:rsidR="00A8300C" w:rsidRPr="003044FA" w:rsidRDefault="00A8300C" w:rsidP="00521F16">
      <w:pPr>
        <w:rPr>
          <w:lang w:val="lt-LT"/>
        </w:rPr>
      </w:pPr>
      <w:r w:rsidRPr="003044FA">
        <w:rPr>
          <w:lang w:val="lt-LT"/>
        </w:rPr>
        <w:t>Nepalankių reakcijų dažnumas nustatytas vadovaujantis tokia konvencija:</w:t>
      </w:r>
    </w:p>
    <w:p w14:paraId="78E2E611" w14:textId="77777777" w:rsidR="00A8300C" w:rsidRPr="003044FA" w:rsidRDefault="00A8300C" w:rsidP="00521F16">
      <w:pPr>
        <w:rPr>
          <w:lang w:val="lt-LT"/>
        </w:rPr>
      </w:pPr>
      <w:r w:rsidRPr="003044FA">
        <w:rPr>
          <w:lang w:val="lt-LT"/>
        </w:rPr>
        <w:t>- labai dažna (nepalankios reakcijos pasireiškė daugiau nei 1 iš 10 gydytų gyvūnų),</w:t>
      </w:r>
    </w:p>
    <w:p w14:paraId="33A1252B" w14:textId="77777777" w:rsidR="00A8300C" w:rsidRPr="003044FA" w:rsidRDefault="00A8300C" w:rsidP="00521F16">
      <w:pPr>
        <w:rPr>
          <w:lang w:val="lt-LT"/>
        </w:rPr>
      </w:pPr>
      <w:r w:rsidRPr="003044FA">
        <w:rPr>
          <w:lang w:val="lt-LT"/>
        </w:rPr>
        <w:t>- dažna (daugiau nei 1, bet mažiau nei 10 iš 100 gydytų gyvūnų),</w:t>
      </w:r>
    </w:p>
    <w:p w14:paraId="481BBA5D" w14:textId="77777777" w:rsidR="00A8300C" w:rsidRPr="003044FA" w:rsidRDefault="00A8300C" w:rsidP="00521F16">
      <w:pPr>
        <w:rPr>
          <w:i/>
          <w:iCs/>
          <w:lang w:val="lt-LT"/>
        </w:rPr>
      </w:pPr>
      <w:r w:rsidRPr="003044FA">
        <w:rPr>
          <w:lang w:val="lt-LT"/>
        </w:rPr>
        <w:t>- nedažna (daugiau nei 1, bet mažiau nei 10 iš 1 000 gydytų gyvūnų)</w:t>
      </w:r>
      <w:r w:rsidRPr="003044FA">
        <w:rPr>
          <w:i/>
          <w:iCs/>
          <w:lang w:val="lt-LT"/>
        </w:rPr>
        <w:t>,</w:t>
      </w:r>
    </w:p>
    <w:p w14:paraId="6AC95028" w14:textId="77777777" w:rsidR="00A8300C" w:rsidRPr="003044FA" w:rsidRDefault="00A8300C" w:rsidP="00521F16">
      <w:pPr>
        <w:rPr>
          <w:lang w:val="lt-LT"/>
        </w:rPr>
      </w:pPr>
      <w:r w:rsidRPr="003044FA">
        <w:rPr>
          <w:lang w:val="lt-LT"/>
        </w:rPr>
        <w:t>- reta (daugiau nei 1, bet mažiau nei 10 iš 10 000 gydytų gyvūnų),</w:t>
      </w:r>
    </w:p>
    <w:p w14:paraId="48150E95" w14:textId="77777777" w:rsidR="00A8300C" w:rsidRPr="003044FA" w:rsidRDefault="00A8300C" w:rsidP="00521F16">
      <w:pPr>
        <w:rPr>
          <w:lang w:val="lt-LT"/>
        </w:rPr>
      </w:pPr>
      <w:r w:rsidRPr="003044FA">
        <w:rPr>
          <w:lang w:val="lt-LT"/>
        </w:rPr>
        <w:t>- labai reta (mažiau nei 1 iš 10 000 gydytų gyvūnų, skaičiuojant ir atskirus pranešimus).</w:t>
      </w:r>
    </w:p>
    <w:p w14:paraId="6ADD544D" w14:textId="77777777" w:rsidR="00A8300C" w:rsidRPr="003044FA" w:rsidRDefault="00A8300C" w:rsidP="00521F16">
      <w:pPr>
        <w:rPr>
          <w:lang w:val="lt-LT"/>
        </w:rPr>
      </w:pPr>
    </w:p>
    <w:p w14:paraId="47F7F693" w14:textId="77777777" w:rsidR="00A8300C" w:rsidRPr="003044FA" w:rsidRDefault="00A8300C" w:rsidP="00521F16">
      <w:pPr>
        <w:rPr>
          <w:lang w:val="lt-LT"/>
        </w:rPr>
      </w:pPr>
      <w:r w:rsidRPr="003044FA">
        <w:rPr>
          <w:lang w:val="lt-LT"/>
        </w:rPr>
        <w:t>Pastebėjus bet kokį šalutinį poveikį, net ir nepaminėtą šiame informaciniame lapelyje, arba manant, kad vaistas neveikė, būtina informuoti veterinarijos gydytoją.</w:t>
      </w:r>
    </w:p>
    <w:p w14:paraId="0EBB2EC3" w14:textId="77777777" w:rsidR="00A8300C" w:rsidRPr="003044FA" w:rsidRDefault="00A8300C" w:rsidP="00521F16">
      <w:pPr>
        <w:rPr>
          <w:lang w:val="lt-LT"/>
        </w:rPr>
      </w:pPr>
    </w:p>
    <w:p w14:paraId="3DFD9BA6" w14:textId="77777777" w:rsidR="00A8300C" w:rsidRPr="003044FA" w:rsidRDefault="00A8300C" w:rsidP="00521F16">
      <w:pPr>
        <w:rPr>
          <w:lang w:val="lt-LT"/>
        </w:rPr>
      </w:pPr>
    </w:p>
    <w:p w14:paraId="4548FA9C" w14:textId="77777777" w:rsidR="00A8300C" w:rsidRPr="003044FA" w:rsidRDefault="00A8300C" w:rsidP="00521F16">
      <w:pPr>
        <w:ind w:left="567" w:hanging="567"/>
        <w:rPr>
          <w:lang w:val="lt-LT"/>
        </w:rPr>
      </w:pPr>
      <w:r w:rsidRPr="003044FA">
        <w:rPr>
          <w:b/>
          <w:bCs/>
          <w:highlight w:val="lightGray"/>
          <w:lang w:val="lt-LT"/>
        </w:rPr>
        <w:t>7.</w:t>
      </w:r>
      <w:r w:rsidRPr="003044FA">
        <w:rPr>
          <w:b/>
          <w:bCs/>
          <w:lang w:val="lt-LT"/>
        </w:rPr>
        <w:tab/>
        <w:t>PASKIRTIES GYVŪNŲ RŪŠIS (-YS)</w:t>
      </w:r>
    </w:p>
    <w:p w14:paraId="1BC2FB34" w14:textId="77777777" w:rsidR="00A8300C" w:rsidRPr="003044FA" w:rsidRDefault="00A8300C" w:rsidP="00521F16">
      <w:pPr>
        <w:rPr>
          <w:lang w:val="lt-LT"/>
        </w:rPr>
      </w:pPr>
    </w:p>
    <w:p w14:paraId="222BCD23" w14:textId="77777777" w:rsidR="00A8300C" w:rsidRPr="003044FA" w:rsidRDefault="00A8300C" w:rsidP="00521F16">
      <w:pPr>
        <w:rPr>
          <w:lang w:val="lt-LT"/>
        </w:rPr>
      </w:pPr>
      <w:r w:rsidRPr="003044FA">
        <w:rPr>
          <w:lang w:val="lt-LT"/>
        </w:rPr>
        <w:t>Galvijai, kiaulės ir arkliai.</w:t>
      </w:r>
    </w:p>
    <w:p w14:paraId="056989FD" w14:textId="77777777" w:rsidR="00A8300C" w:rsidRPr="003044FA" w:rsidRDefault="00A8300C" w:rsidP="00521F16">
      <w:pPr>
        <w:rPr>
          <w:lang w:val="lt-LT"/>
        </w:rPr>
      </w:pPr>
    </w:p>
    <w:p w14:paraId="3CDF7352" w14:textId="77777777" w:rsidR="00A8300C" w:rsidRPr="003044FA" w:rsidRDefault="00A8300C" w:rsidP="00521F16">
      <w:pPr>
        <w:rPr>
          <w:lang w:val="lt-LT"/>
        </w:rPr>
      </w:pPr>
    </w:p>
    <w:p w14:paraId="6357E468" w14:textId="77777777" w:rsidR="00A8300C" w:rsidRPr="003044FA" w:rsidRDefault="00A8300C" w:rsidP="00521F16">
      <w:pPr>
        <w:ind w:left="567" w:hanging="567"/>
        <w:rPr>
          <w:lang w:val="lt-LT"/>
        </w:rPr>
      </w:pPr>
      <w:r w:rsidRPr="003044FA">
        <w:rPr>
          <w:b/>
          <w:bCs/>
          <w:highlight w:val="lightGray"/>
          <w:lang w:val="lt-LT"/>
        </w:rPr>
        <w:t>8.</w:t>
      </w:r>
      <w:r w:rsidRPr="003044FA">
        <w:rPr>
          <w:b/>
          <w:bCs/>
          <w:lang w:val="lt-LT"/>
        </w:rPr>
        <w:tab/>
      </w:r>
      <w:r w:rsidRPr="003044FA">
        <w:rPr>
          <w:b/>
          <w:bCs/>
          <w:caps/>
          <w:lang w:val="lt-LT"/>
        </w:rPr>
        <w:t>DOZĖS, NAUDOJIMO BŪDAS (-AI) IR METODAS KIEKVIENAI RŪŠIAI</w:t>
      </w:r>
    </w:p>
    <w:p w14:paraId="3DE25EE5" w14:textId="77777777" w:rsidR="00A8300C" w:rsidRPr="003044FA" w:rsidRDefault="00A8300C" w:rsidP="00521F16">
      <w:pPr>
        <w:rPr>
          <w:lang w:val="lt-LT"/>
        </w:rPr>
      </w:pPr>
    </w:p>
    <w:p w14:paraId="305F4D5C" w14:textId="77777777" w:rsidR="00A8300C" w:rsidRPr="003044FA" w:rsidRDefault="00A8300C" w:rsidP="00521F16">
      <w:pPr>
        <w:rPr>
          <w:u w:val="single"/>
          <w:lang w:val="lt-LT"/>
        </w:rPr>
      </w:pPr>
      <w:r w:rsidRPr="003044FA">
        <w:rPr>
          <w:u w:val="single"/>
          <w:lang w:val="lt-LT"/>
        </w:rPr>
        <w:t>Galvijams</w:t>
      </w:r>
    </w:p>
    <w:p w14:paraId="532797EA" w14:textId="34451A51" w:rsidR="00A8300C" w:rsidRPr="003044FA" w:rsidRDefault="00A8300C" w:rsidP="00521F16">
      <w:pPr>
        <w:rPr>
          <w:lang w:val="lt-LT"/>
        </w:rPr>
      </w:pPr>
      <w:r w:rsidRPr="003044FA">
        <w:rPr>
          <w:lang w:val="lt-LT"/>
        </w:rPr>
        <w:t xml:space="preserve">Po oda ar į veną reikia </w:t>
      </w:r>
      <w:r w:rsidR="005F563F">
        <w:rPr>
          <w:lang w:val="lt-LT"/>
        </w:rPr>
        <w:t>su</w:t>
      </w:r>
      <w:r w:rsidRPr="003044FA">
        <w:rPr>
          <w:lang w:val="lt-LT"/>
        </w:rPr>
        <w:t>švirkšti po 0,5 mg meloksikamo 1 kg kūno svorio (t. y. 2,5 ml/100 kg kūno svorio) vieną kartą ir derinti su atitinkamu gydymu antibiotikais ar peroraline rehidracija.</w:t>
      </w:r>
    </w:p>
    <w:p w14:paraId="30FBCF84" w14:textId="77777777" w:rsidR="00A8300C" w:rsidRPr="003044FA" w:rsidRDefault="00A8300C" w:rsidP="00521F16">
      <w:pPr>
        <w:rPr>
          <w:lang w:val="lt-LT"/>
        </w:rPr>
      </w:pPr>
    </w:p>
    <w:p w14:paraId="4754B6D2" w14:textId="77777777" w:rsidR="00A8300C" w:rsidRPr="003044FA" w:rsidRDefault="00A8300C" w:rsidP="00521F16">
      <w:pPr>
        <w:rPr>
          <w:u w:val="single"/>
          <w:lang w:val="lt-LT"/>
        </w:rPr>
      </w:pPr>
      <w:r w:rsidRPr="003044FA">
        <w:rPr>
          <w:u w:val="single"/>
          <w:lang w:val="lt-LT"/>
        </w:rPr>
        <w:t>Kiaulėms</w:t>
      </w:r>
    </w:p>
    <w:p w14:paraId="17F67527" w14:textId="1C631E6E" w:rsidR="00A8300C" w:rsidRPr="003044FA" w:rsidRDefault="00A8300C" w:rsidP="00521F16">
      <w:pPr>
        <w:rPr>
          <w:lang w:val="lt-LT"/>
        </w:rPr>
      </w:pPr>
      <w:r w:rsidRPr="003044FA">
        <w:rPr>
          <w:lang w:val="lt-LT"/>
        </w:rPr>
        <w:t xml:space="preserve">Į raumenis reikia </w:t>
      </w:r>
      <w:r w:rsidR="005F563F">
        <w:rPr>
          <w:lang w:val="lt-LT"/>
        </w:rPr>
        <w:t>su</w:t>
      </w:r>
      <w:r w:rsidRPr="003044FA">
        <w:rPr>
          <w:lang w:val="lt-LT"/>
        </w:rPr>
        <w:t>švirkšti 0,4 mg meloksikamo 1 kg kūno svorio (t. y. 2,0 ml/100 kg kūno svorio) vieną kartą ir derinti su atitinkamu gydymu antibiotikais. Jei reikia, praėjus 24 val., galima skirti antrą meloksikamo dozę.</w:t>
      </w:r>
    </w:p>
    <w:p w14:paraId="64F90AFE" w14:textId="77777777" w:rsidR="00A8300C" w:rsidRPr="003044FA" w:rsidRDefault="00A8300C" w:rsidP="00521F16">
      <w:pPr>
        <w:rPr>
          <w:lang w:val="lt-LT"/>
        </w:rPr>
      </w:pPr>
    </w:p>
    <w:p w14:paraId="4127AA75" w14:textId="77777777" w:rsidR="00A8300C" w:rsidRPr="003044FA" w:rsidRDefault="00A8300C" w:rsidP="00521F16">
      <w:pPr>
        <w:rPr>
          <w:u w:val="single"/>
          <w:lang w:val="lt-LT"/>
        </w:rPr>
      </w:pPr>
      <w:r w:rsidRPr="003044FA">
        <w:rPr>
          <w:u w:val="single"/>
          <w:lang w:val="lt-LT"/>
        </w:rPr>
        <w:t>Arkliams</w:t>
      </w:r>
    </w:p>
    <w:p w14:paraId="29C331D5" w14:textId="259599BD" w:rsidR="00A8300C" w:rsidRPr="003044FA" w:rsidRDefault="00A8300C" w:rsidP="00521F16">
      <w:pPr>
        <w:rPr>
          <w:lang w:val="lt-LT"/>
        </w:rPr>
      </w:pPr>
      <w:r w:rsidRPr="003044FA">
        <w:rPr>
          <w:lang w:val="lt-LT"/>
        </w:rPr>
        <w:t xml:space="preserve">Į veną vieną kartą reikia </w:t>
      </w:r>
      <w:r w:rsidR="005F563F">
        <w:rPr>
          <w:lang w:val="lt-LT"/>
        </w:rPr>
        <w:t>su</w:t>
      </w:r>
      <w:r w:rsidRPr="003044FA">
        <w:rPr>
          <w:lang w:val="lt-LT"/>
        </w:rPr>
        <w:t>švirkšti 0,6 mg meloksikamo 1 kg kūno svorio (t. y. 3,0 ml/100 kg kūno svorio).</w:t>
      </w:r>
    </w:p>
    <w:p w14:paraId="405B7E5D" w14:textId="77777777" w:rsidR="00A8300C" w:rsidRPr="003044FA" w:rsidRDefault="00A8300C" w:rsidP="00521F16">
      <w:pPr>
        <w:rPr>
          <w:lang w:val="lt-LT"/>
        </w:rPr>
      </w:pPr>
      <w:r w:rsidRPr="003044FA">
        <w:rPr>
          <w:lang w:val="lt-LT"/>
        </w:rPr>
        <w:lastRenderedPageBreak/>
        <w:t>Naudojant uždegimui ir skausmui mažinti, esant ūminiams bei lėtiniams raumenų ir skeleto sistemos sutrikimams, tęsiant gydymą, praėjus 24 val. po injekcijos, gali būti naudojama Metacam 15 mg/ml geriamoji suspensija, po 0,6 mg meloksikamo 1 kg kūno svorio.</w:t>
      </w:r>
    </w:p>
    <w:p w14:paraId="110B824A" w14:textId="77777777" w:rsidR="00A8300C" w:rsidRPr="003044FA" w:rsidRDefault="00A8300C" w:rsidP="00521F16">
      <w:pPr>
        <w:rPr>
          <w:lang w:val="lt-LT"/>
        </w:rPr>
      </w:pPr>
    </w:p>
    <w:p w14:paraId="019215D2" w14:textId="77777777" w:rsidR="00A8300C" w:rsidRPr="003044FA" w:rsidRDefault="00A8300C" w:rsidP="00521F16">
      <w:pPr>
        <w:rPr>
          <w:lang w:val="lt-LT"/>
        </w:rPr>
      </w:pPr>
    </w:p>
    <w:p w14:paraId="5C5BD0F6" w14:textId="77777777" w:rsidR="00A8300C" w:rsidRPr="003044FA" w:rsidRDefault="00A8300C" w:rsidP="00521F16">
      <w:pPr>
        <w:ind w:left="567" w:hanging="567"/>
        <w:rPr>
          <w:lang w:val="lt-LT"/>
        </w:rPr>
      </w:pPr>
      <w:r w:rsidRPr="003044FA">
        <w:rPr>
          <w:b/>
          <w:bCs/>
          <w:highlight w:val="lightGray"/>
          <w:lang w:val="lt-LT"/>
        </w:rPr>
        <w:t>9.</w:t>
      </w:r>
      <w:r w:rsidRPr="003044FA">
        <w:rPr>
          <w:b/>
          <w:bCs/>
          <w:lang w:val="lt-LT"/>
        </w:rPr>
        <w:tab/>
        <w:t>NUORODOS DĖL TINKAMO NAUDOJIMO</w:t>
      </w:r>
    </w:p>
    <w:p w14:paraId="496C45A2" w14:textId="77777777" w:rsidR="00A8300C" w:rsidRPr="003044FA" w:rsidRDefault="00A8300C" w:rsidP="00521F16">
      <w:pPr>
        <w:rPr>
          <w:lang w:val="lt-LT"/>
        </w:rPr>
      </w:pPr>
    </w:p>
    <w:p w14:paraId="59B83C1B" w14:textId="77777777" w:rsidR="00A8300C" w:rsidRPr="003044FA" w:rsidRDefault="00A8300C" w:rsidP="00521F16">
      <w:pPr>
        <w:rPr>
          <w:lang w:val="lt-LT"/>
        </w:rPr>
      </w:pPr>
      <w:r w:rsidRPr="003044FA">
        <w:rPr>
          <w:lang w:val="lt-LT"/>
        </w:rPr>
        <w:t>Naudojant būtina stengtis, kad nepatektų užkratas.</w:t>
      </w:r>
    </w:p>
    <w:p w14:paraId="0BE6B300" w14:textId="77777777" w:rsidR="00A8300C" w:rsidRPr="003044FA" w:rsidRDefault="00A8300C" w:rsidP="00521F16">
      <w:pPr>
        <w:rPr>
          <w:lang w:val="lt-LT"/>
        </w:rPr>
      </w:pPr>
    </w:p>
    <w:p w14:paraId="2C6DBCA6" w14:textId="77777777" w:rsidR="00A8300C" w:rsidRPr="003044FA" w:rsidRDefault="00A8300C" w:rsidP="00521F16">
      <w:pPr>
        <w:rPr>
          <w:lang w:val="lt-LT"/>
        </w:rPr>
      </w:pPr>
    </w:p>
    <w:p w14:paraId="08EB083F" w14:textId="1CC2675B" w:rsidR="00A8300C" w:rsidRPr="003044FA" w:rsidRDefault="00A8300C" w:rsidP="00521F16">
      <w:pPr>
        <w:ind w:left="567" w:hanging="567"/>
        <w:rPr>
          <w:lang w:val="lt-LT"/>
        </w:rPr>
      </w:pPr>
      <w:r w:rsidRPr="003044FA">
        <w:rPr>
          <w:b/>
          <w:bCs/>
          <w:highlight w:val="lightGray"/>
          <w:lang w:val="lt-LT"/>
        </w:rPr>
        <w:t>10.</w:t>
      </w:r>
      <w:r w:rsidRPr="003044FA">
        <w:rPr>
          <w:b/>
          <w:bCs/>
          <w:lang w:val="lt-LT"/>
        </w:rPr>
        <w:tab/>
      </w:r>
      <w:r w:rsidRPr="003044FA">
        <w:rPr>
          <w:b/>
          <w:bCs/>
          <w:caps/>
          <w:lang w:val="lt-LT"/>
        </w:rPr>
        <w:t>išlauka</w:t>
      </w:r>
    </w:p>
    <w:p w14:paraId="3BA8077E" w14:textId="77777777" w:rsidR="00A8300C" w:rsidRPr="003044FA" w:rsidRDefault="00A8300C" w:rsidP="00521F16">
      <w:pPr>
        <w:rPr>
          <w:lang w:val="lt-LT"/>
        </w:rPr>
      </w:pPr>
    </w:p>
    <w:p w14:paraId="383445DD" w14:textId="77777777" w:rsidR="00A8300C" w:rsidRPr="003044FA" w:rsidRDefault="00A8300C" w:rsidP="00521F16">
      <w:pPr>
        <w:tabs>
          <w:tab w:val="left" w:pos="1701"/>
          <w:tab w:val="left" w:pos="2552"/>
        </w:tabs>
        <w:rPr>
          <w:lang w:val="lt-LT"/>
        </w:rPr>
      </w:pPr>
      <w:r w:rsidRPr="003044FA">
        <w:rPr>
          <w:u w:val="single"/>
          <w:lang w:val="lt-LT"/>
        </w:rPr>
        <w:t xml:space="preserve">Galvijų </w:t>
      </w:r>
      <w:r w:rsidRPr="003044FA">
        <w:rPr>
          <w:b/>
          <w:bCs/>
          <w:lang w:val="lt-LT"/>
        </w:rPr>
        <w:tab/>
      </w:r>
      <w:r w:rsidRPr="003044FA">
        <w:rPr>
          <w:lang w:val="lt-LT"/>
        </w:rPr>
        <w:t>skerdienai ir subproduktams – 15 parų, pienui – 5 paros.</w:t>
      </w:r>
    </w:p>
    <w:p w14:paraId="48690800" w14:textId="77777777" w:rsidR="00A8300C" w:rsidRPr="003044FA" w:rsidRDefault="00A8300C" w:rsidP="00521F16">
      <w:pPr>
        <w:tabs>
          <w:tab w:val="left" w:pos="1701"/>
          <w:tab w:val="left" w:pos="2552"/>
        </w:tabs>
        <w:rPr>
          <w:lang w:val="lt-LT"/>
        </w:rPr>
      </w:pPr>
      <w:r w:rsidRPr="003044FA">
        <w:rPr>
          <w:u w:val="single"/>
          <w:lang w:val="lt-LT"/>
        </w:rPr>
        <w:t xml:space="preserve">Kiaulių </w:t>
      </w:r>
      <w:r w:rsidRPr="003044FA">
        <w:rPr>
          <w:b/>
          <w:bCs/>
          <w:lang w:val="lt-LT"/>
        </w:rPr>
        <w:tab/>
      </w:r>
      <w:r w:rsidRPr="003044FA">
        <w:rPr>
          <w:lang w:val="lt-LT"/>
        </w:rPr>
        <w:t>skerdienai ir subproduktams – 5 paros.</w:t>
      </w:r>
    </w:p>
    <w:p w14:paraId="0064C43E" w14:textId="77777777" w:rsidR="00A8300C" w:rsidRPr="003044FA" w:rsidRDefault="00A8300C" w:rsidP="00521F16">
      <w:pPr>
        <w:tabs>
          <w:tab w:val="left" w:pos="1701"/>
          <w:tab w:val="left" w:pos="2552"/>
        </w:tabs>
        <w:rPr>
          <w:b/>
          <w:bCs/>
          <w:lang w:val="lt-LT"/>
        </w:rPr>
      </w:pPr>
      <w:r w:rsidRPr="003044FA">
        <w:rPr>
          <w:u w:val="single"/>
          <w:lang w:val="lt-LT"/>
        </w:rPr>
        <w:t xml:space="preserve">Arklių </w:t>
      </w:r>
      <w:r w:rsidRPr="003044FA">
        <w:rPr>
          <w:b/>
          <w:bCs/>
          <w:lang w:val="lt-LT"/>
        </w:rPr>
        <w:tab/>
      </w:r>
      <w:r w:rsidRPr="003044FA">
        <w:rPr>
          <w:lang w:val="lt-LT"/>
        </w:rPr>
        <w:t>skerdienai ir subproduktams – 5 paros.</w:t>
      </w:r>
    </w:p>
    <w:p w14:paraId="34C922A4" w14:textId="67EB31AE" w:rsidR="00A8300C" w:rsidRPr="003044FA" w:rsidRDefault="00A8300C" w:rsidP="00521F16">
      <w:pPr>
        <w:rPr>
          <w:lang w:val="lt-LT"/>
        </w:rPr>
      </w:pPr>
      <w:r w:rsidRPr="003044FA">
        <w:rPr>
          <w:lang w:val="lt-LT"/>
        </w:rPr>
        <w:t>Neregistruota</w:t>
      </w:r>
      <w:r w:rsidR="005F563F">
        <w:rPr>
          <w:lang w:val="lt-LT"/>
        </w:rPr>
        <w:t>s</w:t>
      </w:r>
      <w:r w:rsidRPr="003044FA">
        <w:rPr>
          <w:lang w:val="lt-LT"/>
        </w:rPr>
        <w:t xml:space="preserve"> naudoti kumelėms, kurių pienas skirtas žmonių maistui.</w:t>
      </w:r>
    </w:p>
    <w:p w14:paraId="2342B630" w14:textId="77777777" w:rsidR="00A8300C" w:rsidRPr="003044FA" w:rsidRDefault="00A8300C" w:rsidP="00521F16">
      <w:pPr>
        <w:rPr>
          <w:lang w:val="lt-LT"/>
        </w:rPr>
      </w:pPr>
    </w:p>
    <w:p w14:paraId="515411AC" w14:textId="77777777" w:rsidR="00A8300C" w:rsidRPr="003044FA" w:rsidRDefault="00A8300C" w:rsidP="00521F16">
      <w:pPr>
        <w:rPr>
          <w:lang w:val="lt-LT"/>
        </w:rPr>
      </w:pPr>
    </w:p>
    <w:p w14:paraId="2136E334" w14:textId="77777777" w:rsidR="00A8300C" w:rsidRPr="003044FA" w:rsidRDefault="00A8300C" w:rsidP="00521F16">
      <w:pPr>
        <w:ind w:left="567" w:hanging="567"/>
        <w:rPr>
          <w:b/>
          <w:bCs/>
          <w:lang w:val="lt-LT"/>
        </w:rPr>
      </w:pPr>
      <w:r w:rsidRPr="003044FA">
        <w:rPr>
          <w:b/>
          <w:bCs/>
          <w:highlight w:val="lightGray"/>
          <w:lang w:val="lt-LT"/>
        </w:rPr>
        <w:t>11.</w:t>
      </w:r>
      <w:r w:rsidRPr="003044FA">
        <w:rPr>
          <w:b/>
          <w:bCs/>
          <w:lang w:val="lt-LT"/>
        </w:rPr>
        <w:tab/>
        <w:t>SPECIALIEJI LAIKYMO NURODYMAI</w:t>
      </w:r>
    </w:p>
    <w:p w14:paraId="51B7150F" w14:textId="77777777" w:rsidR="00A8300C" w:rsidRPr="003044FA" w:rsidRDefault="00A8300C" w:rsidP="00521F16">
      <w:pPr>
        <w:rPr>
          <w:lang w:val="lt-LT"/>
        </w:rPr>
      </w:pPr>
    </w:p>
    <w:p w14:paraId="77AFD21D" w14:textId="77777777" w:rsidR="00A8300C" w:rsidRPr="003044FA" w:rsidRDefault="00A8300C" w:rsidP="00521F16">
      <w:pPr>
        <w:rPr>
          <w:lang w:val="lt-LT"/>
        </w:rPr>
      </w:pPr>
      <w:r w:rsidRPr="003044FA">
        <w:rPr>
          <w:lang w:val="lt-LT"/>
        </w:rPr>
        <w:t>Saugoti nuo vaikų.</w:t>
      </w:r>
    </w:p>
    <w:p w14:paraId="2F1C916E" w14:textId="77777777" w:rsidR="00A8300C" w:rsidRPr="003044FA" w:rsidRDefault="00A8300C" w:rsidP="00521F16">
      <w:pPr>
        <w:rPr>
          <w:lang w:val="lt-LT"/>
        </w:rPr>
      </w:pPr>
      <w:r w:rsidRPr="003044FA">
        <w:rPr>
          <w:lang w:val="lt-LT"/>
        </w:rPr>
        <w:t>Šiam veterinariniam vaistui specialių laikymo sąlygų nereikia</w:t>
      </w:r>
    </w:p>
    <w:p w14:paraId="7603FC34" w14:textId="77777777" w:rsidR="00A8300C" w:rsidRPr="003044FA" w:rsidRDefault="00A8300C" w:rsidP="00521F16">
      <w:pPr>
        <w:rPr>
          <w:lang w:val="lt-LT"/>
        </w:rPr>
      </w:pPr>
      <w:r w:rsidRPr="003044FA">
        <w:rPr>
          <w:lang w:val="lt-LT"/>
        </w:rPr>
        <w:t>Tinkamumo laikas, pirmą kartą atidarius talpyklę, – 28 dienos.</w:t>
      </w:r>
    </w:p>
    <w:p w14:paraId="11EF4F87" w14:textId="6903C43B" w:rsidR="00A8300C" w:rsidRPr="003044FA" w:rsidRDefault="00A8300C" w:rsidP="00521F16">
      <w:pPr>
        <w:rPr>
          <w:lang w:val="lt-LT"/>
        </w:rPr>
      </w:pPr>
      <w:r w:rsidRPr="003044FA">
        <w:rPr>
          <w:lang w:val="lt-LT"/>
        </w:rPr>
        <w:t xml:space="preserve">Šio veterinarinio vaisto negalima naudoti pasibaigus tinkamumo laikui, nurodytam ant kartoninės dėžutės ir </w:t>
      </w:r>
      <w:r w:rsidR="00211F48">
        <w:rPr>
          <w:lang w:val="lt-LT"/>
        </w:rPr>
        <w:t>flakono</w:t>
      </w:r>
      <w:r w:rsidR="00211F48" w:rsidRPr="003044FA">
        <w:rPr>
          <w:lang w:val="lt-LT"/>
        </w:rPr>
        <w:t xml:space="preserve"> </w:t>
      </w:r>
      <w:r w:rsidRPr="003044FA">
        <w:rPr>
          <w:lang w:val="lt-LT"/>
        </w:rPr>
        <w:t>po „Tinka iki“ / „EXP“.</w:t>
      </w:r>
    </w:p>
    <w:p w14:paraId="24CAB29B" w14:textId="77777777" w:rsidR="00A8300C" w:rsidRPr="003044FA" w:rsidRDefault="00A8300C" w:rsidP="00521F16">
      <w:pPr>
        <w:ind w:left="567" w:hanging="567"/>
        <w:rPr>
          <w:lang w:val="lt-LT"/>
        </w:rPr>
      </w:pPr>
    </w:p>
    <w:p w14:paraId="0F329F81" w14:textId="77777777" w:rsidR="00A8300C" w:rsidRPr="003044FA" w:rsidRDefault="00A8300C" w:rsidP="00521F16">
      <w:pPr>
        <w:ind w:left="567" w:hanging="567"/>
        <w:rPr>
          <w:lang w:val="lt-LT"/>
        </w:rPr>
      </w:pPr>
    </w:p>
    <w:p w14:paraId="241DDE5F" w14:textId="77777777" w:rsidR="00A8300C" w:rsidRPr="003044FA" w:rsidRDefault="00A8300C" w:rsidP="00521F16">
      <w:pPr>
        <w:ind w:left="567" w:hanging="567"/>
        <w:rPr>
          <w:b/>
          <w:bCs/>
          <w:caps/>
          <w:lang w:val="lt-LT"/>
        </w:rPr>
      </w:pPr>
      <w:r w:rsidRPr="003044FA">
        <w:rPr>
          <w:b/>
          <w:bCs/>
          <w:highlight w:val="lightGray"/>
          <w:lang w:val="lt-LT"/>
        </w:rPr>
        <w:t>12.</w:t>
      </w:r>
      <w:r w:rsidRPr="003044FA">
        <w:rPr>
          <w:b/>
          <w:bCs/>
          <w:lang w:val="lt-LT"/>
        </w:rPr>
        <w:tab/>
      </w:r>
      <w:r w:rsidRPr="003044FA">
        <w:rPr>
          <w:b/>
          <w:bCs/>
          <w:caps/>
          <w:lang w:val="lt-LT"/>
        </w:rPr>
        <w:t>SPECIALIeji ĮSPĖJIMAI</w:t>
      </w:r>
    </w:p>
    <w:p w14:paraId="28E8B96E" w14:textId="77777777" w:rsidR="00A8300C" w:rsidRPr="003044FA" w:rsidRDefault="00A8300C" w:rsidP="00521F16">
      <w:pPr>
        <w:ind w:left="567" w:hanging="567"/>
        <w:rPr>
          <w:b/>
          <w:bCs/>
          <w:lang w:val="lt-LT"/>
        </w:rPr>
      </w:pPr>
    </w:p>
    <w:p w14:paraId="031E7F6A" w14:textId="77777777" w:rsidR="00A8300C" w:rsidRPr="003044FA" w:rsidRDefault="00A8300C" w:rsidP="00521F16">
      <w:pPr>
        <w:rPr>
          <w:lang w:val="lt-LT"/>
        </w:rPr>
      </w:pPr>
      <w:r w:rsidRPr="003044FA">
        <w:rPr>
          <w:lang w:val="lt-LT"/>
        </w:rPr>
        <w:t>Veršelių gydymas Metacam, likus 20 minučių iki ragų šalinimo, sumažina pooperacinį skausmą. Naudojant vien Metacam, ragų šalinimo procedūros metu skausmo pakankamai numalšinti nepavyks. Siekiant užtikrinti, kad operacijos metu skausmas būtų pakankamai numalšintas, kartu reikia naudoti atitinkamą analgetiką.</w:t>
      </w:r>
    </w:p>
    <w:p w14:paraId="440ABFCD" w14:textId="77777777" w:rsidR="00A8300C" w:rsidRPr="003044FA" w:rsidRDefault="00A8300C" w:rsidP="00521F16">
      <w:pPr>
        <w:rPr>
          <w:lang w:val="lt-LT"/>
        </w:rPr>
      </w:pPr>
    </w:p>
    <w:p w14:paraId="6B6D0173" w14:textId="77777777" w:rsidR="00A8300C" w:rsidRPr="003044FA" w:rsidRDefault="00A8300C" w:rsidP="00521F16">
      <w:pPr>
        <w:rPr>
          <w:u w:val="single"/>
          <w:lang w:val="lt-LT"/>
        </w:rPr>
      </w:pPr>
      <w:r w:rsidRPr="003044FA">
        <w:rPr>
          <w:u w:val="single"/>
          <w:lang w:val="lt-LT"/>
        </w:rPr>
        <w:t>Spacialiosios atsargumo priemonės, naudojant vaistą gyvūnams</w:t>
      </w:r>
    </w:p>
    <w:p w14:paraId="4FDD91C9" w14:textId="77777777" w:rsidR="00A8300C" w:rsidRPr="003044FA" w:rsidRDefault="00A8300C" w:rsidP="00521F16">
      <w:pPr>
        <w:tabs>
          <w:tab w:val="left" w:pos="567"/>
        </w:tabs>
        <w:rPr>
          <w:lang w:val="lt-LT" w:eastAsia="de-DE"/>
        </w:rPr>
      </w:pPr>
      <w:r w:rsidRPr="003044FA">
        <w:rPr>
          <w:lang w:val="lt-LT" w:eastAsia="de-DE"/>
        </w:rPr>
        <w:t>Jei pasireiškia nepalankios reakcijos, būtina nutraukti gydymą ir konsultuotis su veterinarijos gydytoju.</w:t>
      </w:r>
    </w:p>
    <w:p w14:paraId="022EB35A" w14:textId="77777777" w:rsidR="00A8300C" w:rsidRPr="003044FA" w:rsidRDefault="00A8300C" w:rsidP="00521F16">
      <w:pPr>
        <w:rPr>
          <w:lang w:val="lt-LT"/>
        </w:rPr>
      </w:pPr>
      <w:r w:rsidRPr="003044FA">
        <w:rPr>
          <w:lang w:val="lt-LT"/>
        </w:rPr>
        <w:t>Negalima naudoti vaisto gyvūnams, esant labai didelei dehidratacijai, hipovolemijai ar hipotenzijai ir tiems, kuriems reikalinga parenterinė rehidracija, nes gali būti toksinio poveikio inkstams pavojus.</w:t>
      </w:r>
    </w:p>
    <w:p w14:paraId="54A32350" w14:textId="77777777" w:rsidR="00A8300C" w:rsidRPr="003044FA" w:rsidRDefault="00A8300C" w:rsidP="00521F16">
      <w:pPr>
        <w:rPr>
          <w:lang w:val="lt-LT"/>
        </w:rPr>
      </w:pPr>
      <w:r w:rsidRPr="003044FA">
        <w:rPr>
          <w:lang w:val="lt-LT"/>
        </w:rPr>
        <w:t>Jei naudojant arkliams, sumažinti skausmo dėl dieglių nepavyksta, būtina kruopščiai patikslinti diagnozę, nes tai gali rodyti, kad reikia chirurginės intervencijos.</w:t>
      </w:r>
    </w:p>
    <w:p w14:paraId="118EA6EF" w14:textId="77777777" w:rsidR="00A8300C" w:rsidRPr="003044FA" w:rsidRDefault="00A8300C" w:rsidP="00521F16">
      <w:pPr>
        <w:rPr>
          <w:lang w:val="lt-LT"/>
        </w:rPr>
      </w:pPr>
    </w:p>
    <w:p w14:paraId="28A6D466" w14:textId="77777777" w:rsidR="00A8300C" w:rsidRPr="003044FA" w:rsidRDefault="00A8300C" w:rsidP="00521F16">
      <w:pPr>
        <w:rPr>
          <w:u w:val="single"/>
          <w:lang w:val="lt-LT"/>
        </w:rPr>
      </w:pPr>
      <w:r w:rsidRPr="003044FA">
        <w:rPr>
          <w:u w:val="single"/>
          <w:lang w:val="lt-LT"/>
        </w:rPr>
        <w:t>Specialiosios atsargumo priemonės asmenims, naudojantiems vaistą gyvūnams</w:t>
      </w:r>
    </w:p>
    <w:p w14:paraId="232F2207" w14:textId="77777777" w:rsidR="00A8300C" w:rsidRPr="003044FA" w:rsidRDefault="00A8300C" w:rsidP="00521F16">
      <w:pPr>
        <w:pStyle w:val="BodyText"/>
        <w:jc w:val="left"/>
        <w:rPr>
          <w:lang w:val="lt-LT"/>
        </w:rPr>
      </w:pPr>
      <w:r w:rsidRPr="003044FA">
        <w:rPr>
          <w:lang w:val="lt-LT"/>
        </w:rPr>
        <w:t>Atsitiktinai įsišvirkštas vaistas gali sukelti skausmą. Žmonės, kuriems nustatytas padidėjęs jautrumas nesteroidiniams vaistams nuo uždegimo (NVNU), turi vengti sąlyčio su šiuo veterinariniu vaistu.</w:t>
      </w:r>
    </w:p>
    <w:p w14:paraId="62391945" w14:textId="77777777" w:rsidR="00A8300C" w:rsidRDefault="00A8300C" w:rsidP="00521F16">
      <w:pPr>
        <w:rPr>
          <w:lang w:val="lt-LT"/>
        </w:rPr>
      </w:pPr>
      <w:r w:rsidRPr="003044FA">
        <w:rPr>
          <w:lang w:val="lt-LT"/>
        </w:rPr>
        <w:t>Atsitiktinai įsišvirkštus, reikia nedelsiant kreiptis į gydytoją ir parodyti šio veterinariniu vaisto informacinį lapelį ar etiketę.</w:t>
      </w:r>
    </w:p>
    <w:p w14:paraId="438B44C8" w14:textId="5A762578" w:rsidR="00A8300C" w:rsidRPr="00E7342D" w:rsidRDefault="00A8300C" w:rsidP="00521F16">
      <w:pPr>
        <w:rPr>
          <w:lang w:val="lt-LT"/>
        </w:rPr>
      </w:pPr>
      <w:r w:rsidRPr="00E7342D">
        <w:rPr>
          <w:lang w:val="lt-LT"/>
        </w:rPr>
        <w:t xml:space="preserve">Šis </w:t>
      </w:r>
      <w:r w:rsidR="005F563F">
        <w:rPr>
          <w:lang w:val="lt-LT"/>
        </w:rPr>
        <w:t>vaistas</w:t>
      </w:r>
      <w:r w:rsidRPr="00E7342D">
        <w:rPr>
          <w:lang w:val="lt-LT"/>
        </w:rPr>
        <w:t xml:space="preserve"> gali sukelti akių dirginimą. Patekus į akis, nedels</w:t>
      </w:r>
      <w:r w:rsidR="005F563F">
        <w:rPr>
          <w:lang w:val="lt-LT"/>
        </w:rPr>
        <w:t>iant</w:t>
      </w:r>
      <w:r w:rsidRPr="00E7342D">
        <w:rPr>
          <w:lang w:val="lt-LT"/>
        </w:rPr>
        <w:t xml:space="preserve"> kruopščiai nuplau</w:t>
      </w:r>
      <w:r w:rsidR="005F563F">
        <w:rPr>
          <w:lang w:val="lt-LT"/>
        </w:rPr>
        <w:t>ti</w:t>
      </w:r>
      <w:r w:rsidRPr="00E7342D">
        <w:rPr>
          <w:lang w:val="lt-LT"/>
        </w:rPr>
        <w:t xml:space="preserve"> vandeniu.</w:t>
      </w:r>
    </w:p>
    <w:p w14:paraId="50DA88E4" w14:textId="77777777" w:rsidR="00A8300C" w:rsidRPr="003044FA" w:rsidRDefault="00A8300C" w:rsidP="00521F16">
      <w:pPr>
        <w:rPr>
          <w:lang w:val="lt-LT"/>
        </w:rPr>
      </w:pPr>
    </w:p>
    <w:p w14:paraId="6AC283AB" w14:textId="77777777" w:rsidR="00A8300C" w:rsidRPr="003044FA" w:rsidRDefault="00A8300C" w:rsidP="00521F16">
      <w:pPr>
        <w:rPr>
          <w:u w:val="single"/>
          <w:lang w:val="lt-LT"/>
        </w:rPr>
      </w:pPr>
      <w:r w:rsidRPr="003044FA">
        <w:rPr>
          <w:u w:val="single"/>
          <w:lang w:val="lt-LT"/>
        </w:rPr>
        <w:t>Vaikingumas ir laktacija</w:t>
      </w:r>
    </w:p>
    <w:p w14:paraId="43422617" w14:textId="77777777" w:rsidR="00A8300C" w:rsidRPr="003044FA" w:rsidRDefault="00A8300C" w:rsidP="00521F16">
      <w:pPr>
        <w:tabs>
          <w:tab w:val="left" w:pos="2552"/>
        </w:tabs>
        <w:rPr>
          <w:lang w:val="lt-LT"/>
        </w:rPr>
      </w:pPr>
      <w:r w:rsidRPr="003044FA">
        <w:rPr>
          <w:u w:val="single"/>
          <w:lang w:val="lt-LT"/>
        </w:rPr>
        <w:t>Galvijams ir kiaulėms:</w:t>
      </w:r>
      <w:r w:rsidRPr="003044FA">
        <w:rPr>
          <w:lang w:val="lt-LT"/>
        </w:rPr>
        <w:t xml:space="preserve"> </w:t>
      </w:r>
      <w:r w:rsidRPr="003044FA">
        <w:rPr>
          <w:lang w:val="lt-LT"/>
        </w:rPr>
        <w:tab/>
        <w:t>galima naudoti vaikingumo ir laktacijos metu.</w:t>
      </w:r>
    </w:p>
    <w:p w14:paraId="5BBC1A91" w14:textId="01884430" w:rsidR="00A8300C" w:rsidRPr="003044FA" w:rsidRDefault="00A8300C" w:rsidP="00E72779">
      <w:pPr>
        <w:tabs>
          <w:tab w:val="left" w:pos="2552"/>
          <w:tab w:val="right" w:pos="8306"/>
        </w:tabs>
        <w:rPr>
          <w:lang w:val="lt-LT" w:eastAsia="de-DE"/>
        </w:rPr>
      </w:pPr>
      <w:r w:rsidRPr="003044FA">
        <w:rPr>
          <w:u w:val="single"/>
          <w:lang w:val="lt-LT"/>
        </w:rPr>
        <w:t>Arkliams:</w:t>
      </w:r>
      <w:r w:rsidRPr="003044FA">
        <w:rPr>
          <w:lang w:val="lt-LT"/>
        </w:rPr>
        <w:t xml:space="preserve"> </w:t>
      </w:r>
      <w:r w:rsidRPr="003044FA">
        <w:rPr>
          <w:lang w:val="lt-LT"/>
        </w:rPr>
        <w:tab/>
      </w:r>
      <w:r w:rsidR="005F563F">
        <w:rPr>
          <w:lang w:val="lt-LT"/>
        </w:rPr>
        <w:t>n</w:t>
      </w:r>
      <w:r w:rsidRPr="003044FA">
        <w:rPr>
          <w:lang w:val="lt-LT"/>
        </w:rPr>
        <w:t xml:space="preserve">egalima naudoti </w:t>
      </w:r>
      <w:r w:rsidR="005F563F">
        <w:rPr>
          <w:lang w:val="lt-LT"/>
        </w:rPr>
        <w:t xml:space="preserve">kumelėms </w:t>
      </w:r>
      <w:r w:rsidRPr="003044FA">
        <w:rPr>
          <w:lang w:val="lt-LT"/>
        </w:rPr>
        <w:t>vaikingumo ir laktacijos metu.</w:t>
      </w:r>
    </w:p>
    <w:p w14:paraId="5A542130" w14:textId="77777777" w:rsidR="00A8300C" w:rsidRPr="003044FA" w:rsidRDefault="00A8300C" w:rsidP="00521F16">
      <w:pPr>
        <w:rPr>
          <w:lang w:val="lt-LT"/>
        </w:rPr>
      </w:pPr>
    </w:p>
    <w:p w14:paraId="688A1995" w14:textId="77777777" w:rsidR="00A8300C" w:rsidRPr="003044FA" w:rsidRDefault="00A8300C" w:rsidP="00521F16">
      <w:pPr>
        <w:rPr>
          <w:u w:val="single"/>
          <w:lang w:val="lt-LT"/>
        </w:rPr>
      </w:pPr>
      <w:r w:rsidRPr="003044FA">
        <w:rPr>
          <w:u w:val="single"/>
          <w:lang w:val="lt-LT"/>
        </w:rPr>
        <w:t>Sąveika su kitais vaistais ir kitos sąveikos formos</w:t>
      </w:r>
    </w:p>
    <w:p w14:paraId="15045F98" w14:textId="77777777" w:rsidR="00A8300C" w:rsidRPr="003044FA" w:rsidRDefault="00A8300C" w:rsidP="00521F16">
      <w:pPr>
        <w:rPr>
          <w:lang w:val="lt-LT"/>
        </w:rPr>
      </w:pPr>
      <w:r w:rsidRPr="003044FA">
        <w:rPr>
          <w:lang w:val="lt-LT"/>
        </w:rPr>
        <w:t>Negalima skirti drauge su gliukokortikosteroidais, kitais nesteroidiniais vaistais nuo uždegimo ar antikoaguliantais.</w:t>
      </w:r>
    </w:p>
    <w:p w14:paraId="63D4045C" w14:textId="77777777" w:rsidR="00A8300C" w:rsidRPr="003044FA" w:rsidRDefault="00A8300C" w:rsidP="00521F16">
      <w:pPr>
        <w:rPr>
          <w:lang w:val="lt-LT"/>
        </w:rPr>
      </w:pPr>
    </w:p>
    <w:p w14:paraId="57B83BD3" w14:textId="77777777" w:rsidR="00A8300C" w:rsidRPr="003044FA" w:rsidRDefault="00A8300C" w:rsidP="004332F6">
      <w:pPr>
        <w:keepNext/>
        <w:rPr>
          <w:u w:val="single"/>
          <w:lang w:val="lt-LT"/>
        </w:rPr>
      </w:pPr>
      <w:r w:rsidRPr="003044FA">
        <w:rPr>
          <w:u w:val="single"/>
          <w:lang w:val="lt-LT"/>
        </w:rPr>
        <w:lastRenderedPageBreak/>
        <w:t>Perdozavimas (simptomai, pirmosios pagalbos priemonės, priešnuodžiai)</w:t>
      </w:r>
    </w:p>
    <w:p w14:paraId="51DBF7E6" w14:textId="77777777" w:rsidR="00A8300C" w:rsidRPr="003044FA" w:rsidRDefault="00A8300C" w:rsidP="00521F16">
      <w:pPr>
        <w:rPr>
          <w:lang w:val="lt-LT"/>
        </w:rPr>
      </w:pPr>
      <w:r w:rsidRPr="003044FA">
        <w:rPr>
          <w:lang w:val="lt-LT"/>
        </w:rPr>
        <w:t>Perdozavus būtina taikyti simptominį gydymą.</w:t>
      </w:r>
    </w:p>
    <w:p w14:paraId="7EC2221F" w14:textId="77777777" w:rsidR="00A8300C" w:rsidRPr="003044FA" w:rsidRDefault="00A8300C" w:rsidP="00521F16">
      <w:pPr>
        <w:rPr>
          <w:lang w:val="lt-LT"/>
        </w:rPr>
      </w:pPr>
    </w:p>
    <w:p w14:paraId="78A3EADB" w14:textId="77777777" w:rsidR="00A8300C" w:rsidRPr="003044FA" w:rsidRDefault="00A8300C" w:rsidP="00521F16">
      <w:pPr>
        <w:rPr>
          <w:lang w:val="lt-LT"/>
        </w:rPr>
      </w:pPr>
    </w:p>
    <w:p w14:paraId="4375CD78" w14:textId="57F03FB5" w:rsidR="00A8300C" w:rsidRPr="003044FA" w:rsidRDefault="00A8300C" w:rsidP="004332F6">
      <w:pPr>
        <w:ind w:left="567" w:hanging="567"/>
        <w:rPr>
          <w:lang w:val="lt-LT"/>
        </w:rPr>
      </w:pPr>
      <w:r w:rsidRPr="003044FA">
        <w:rPr>
          <w:b/>
          <w:bCs/>
          <w:highlight w:val="lightGray"/>
          <w:lang w:val="lt-LT"/>
        </w:rPr>
        <w:t>13.</w:t>
      </w:r>
      <w:r w:rsidRPr="003044FA">
        <w:rPr>
          <w:lang w:val="lt-LT"/>
        </w:rPr>
        <w:tab/>
      </w:r>
      <w:r w:rsidRPr="003044FA">
        <w:rPr>
          <w:b/>
          <w:bCs/>
          <w:lang w:val="lt-LT"/>
        </w:rPr>
        <w:t>SPECIALIOS</w:t>
      </w:r>
      <w:r w:rsidR="005F563F">
        <w:rPr>
          <w:b/>
          <w:bCs/>
          <w:lang w:val="lt-LT"/>
        </w:rPr>
        <w:t>IOS</w:t>
      </w:r>
      <w:r w:rsidRPr="003044FA">
        <w:rPr>
          <w:b/>
          <w:bCs/>
          <w:lang w:val="lt-LT"/>
        </w:rPr>
        <w:t xml:space="preserve"> NESUNAUDOTO VETERINARINIO VAISTO AR ATLIEKŲ NAIKINIMO NUOSTATOS, JEI BŪTINA</w:t>
      </w:r>
    </w:p>
    <w:p w14:paraId="19583C74" w14:textId="77777777" w:rsidR="00A8300C" w:rsidRPr="003044FA" w:rsidRDefault="00A8300C" w:rsidP="004332F6">
      <w:pPr>
        <w:rPr>
          <w:lang w:val="lt-LT"/>
        </w:rPr>
      </w:pPr>
    </w:p>
    <w:p w14:paraId="6913E908" w14:textId="77777777" w:rsidR="00A8300C" w:rsidRPr="003044FA" w:rsidRDefault="00A8300C" w:rsidP="00C654D8">
      <w:pPr>
        <w:rPr>
          <w:lang w:val="lt-LT"/>
        </w:rPr>
      </w:pPr>
      <w:r w:rsidRPr="003044FA">
        <w:rPr>
          <w:lang w:val="lt-LT"/>
        </w:rPr>
        <w:t>Vaistų negalima išmesti į kanalizaciją ar su buitinėmis atliekomis. Veterinarijos gydytojas gali patarti, ką daryti su nereikalingais vaistais. Tai turėtų padėti saugoti aplinką.</w:t>
      </w:r>
    </w:p>
    <w:p w14:paraId="3BDFCF45" w14:textId="77777777" w:rsidR="00A8300C" w:rsidRPr="003044FA" w:rsidRDefault="00A8300C" w:rsidP="00521F16">
      <w:pPr>
        <w:rPr>
          <w:lang w:val="lt-LT"/>
        </w:rPr>
      </w:pPr>
    </w:p>
    <w:p w14:paraId="141F4B1B" w14:textId="77777777" w:rsidR="00A8300C" w:rsidRPr="003044FA" w:rsidRDefault="00A8300C" w:rsidP="00521F16">
      <w:pPr>
        <w:rPr>
          <w:lang w:val="lt-LT"/>
        </w:rPr>
      </w:pPr>
    </w:p>
    <w:p w14:paraId="0F9117C3" w14:textId="77777777" w:rsidR="00A8300C" w:rsidRPr="003044FA" w:rsidRDefault="00A8300C" w:rsidP="00521F16">
      <w:pPr>
        <w:ind w:left="567" w:hanging="567"/>
        <w:rPr>
          <w:lang w:val="lt-LT"/>
        </w:rPr>
      </w:pPr>
      <w:r w:rsidRPr="003044FA">
        <w:rPr>
          <w:b/>
          <w:bCs/>
          <w:highlight w:val="lightGray"/>
          <w:lang w:val="lt-LT"/>
        </w:rPr>
        <w:t>14.</w:t>
      </w:r>
      <w:r w:rsidRPr="003044FA">
        <w:rPr>
          <w:b/>
          <w:bCs/>
          <w:lang w:val="lt-LT"/>
        </w:rPr>
        <w:tab/>
        <w:t xml:space="preserve">INFORMACINIO LAPELIO </w:t>
      </w:r>
      <w:r w:rsidRPr="003044FA">
        <w:rPr>
          <w:b/>
          <w:bCs/>
          <w:caps/>
          <w:lang w:val="lt-LT"/>
        </w:rPr>
        <w:t xml:space="preserve">PASKUTINIO PATVIRTINIMO </w:t>
      </w:r>
      <w:r w:rsidRPr="003044FA">
        <w:rPr>
          <w:b/>
          <w:bCs/>
          <w:lang w:val="lt-LT"/>
        </w:rPr>
        <w:t>DATA</w:t>
      </w:r>
    </w:p>
    <w:p w14:paraId="4C495C38" w14:textId="77777777" w:rsidR="00A8300C" w:rsidRPr="003044FA" w:rsidRDefault="00A8300C" w:rsidP="00521F16">
      <w:pPr>
        <w:rPr>
          <w:lang w:val="lt-LT"/>
        </w:rPr>
      </w:pPr>
    </w:p>
    <w:p w14:paraId="3563BC04" w14:textId="77777777" w:rsidR="00A8300C" w:rsidRPr="003044FA" w:rsidRDefault="00A8300C" w:rsidP="00521F16">
      <w:pPr>
        <w:rPr>
          <w:lang w:val="lt-LT"/>
        </w:rPr>
      </w:pPr>
      <w:r w:rsidRPr="003044FA">
        <w:rPr>
          <w:lang w:val="lt-LT"/>
        </w:rPr>
        <w:t xml:space="preserve">Išsamią informaciją apie šį veterinarinį vaistą galima rasti Europos vaistų agentūros tinklalapyje </w:t>
      </w:r>
      <w:hyperlink r:id="rId26" w:history="1">
        <w:r w:rsidRPr="003044FA">
          <w:rPr>
            <w:rStyle w:val="Hyperlink"/>
            <w:color w:val="auto"/>
            <w:lang w:val="lt-LT"/>
          </w:rPr>
          <w:t>http://www.ema.europa.eu/</w:t>
        </w:r>
      </w:hyperlink>
      <w:r w:rsidRPr="003044FA">
        <w:rPr>
          <w:lang w:val="lt-LT"/>
        </w:rPr>
        <w:t>.</w:t>
      </w:r>
    </w:p>
    <w:p w14:paraId="4E30BFF7" w14:textId="77777777" w:rsidR="00A8300C" w:rsidRPr="003044FA" w:rsidRDefault="00A8300C" w:rsidP="00521F16">
      <w:pPr>
        <w:rPr>
          <w:lang w:val="lt-LT"/>
        </w:rPr>
      </w:pPr>
    </w:p>
    <w:p w14:paraId="3F4150C1" w14:textId="77777777" w:rsidR="00A8300C" w:rsidRPr="003044FA" w:rsidRDefault="00A8300C" w:rsidP="00521F16">
      <w:pPr>
        <w:rPr>
          <w:lang w:val="lt-LT"/>
        </w:rPr>
      </w:pPr>
    </w:p>
    <w:p w14:paraId="47C3D6C7" w14:textId="77777777" w:rsidR="00A8300C" w:rsidRPr="003044FA" w:rsidRDefault="00A8300C" w:rsidP="00521F16">
      <w:pPr>
        <w:ind w:left="567" w:hanging="567"/>
        <w:rPr>
          <w:b/>
          <w:bCs/>
          <w:lang w:val="lt-LT"/>
        </w:rPr>
      </w:pPr>
      <w:r w:rsidRPr="003044FA">
        <w:rPr>
          <w:b/>
          <w:bCs/>
          <w:highlight w:val="lightGray"/>
          <w:lang w:val="lt-LT"/>
        </w:rPr>
        <w:t>15.</w:t>
      </w:r>
      <w:r w:rsidRPr="003044FA">
        <w:rPr>
          <w:b/>
          <w:bCs/>
          <w:lang w:val="lt-LT"/>
        </w:rPr>
        <w:tab/>
        <w:t>KITA INFORMACIJA</w:t>
      </w:r>
    </w:p>
    <w:p w14:paraId="3F1361E4" w14:textId="77777777" w:rsidR="00A8300C" w:rsidRPr="003044FA" w:rsidRDefault="00A8300C" w:rsidP="00521F16">
      <w:pPr>
        <w:rPr>
          <w:lang w:val="lt-LT"/>
        </w:rPr>
      </w:pPr>
    </w:p>
    <w:p w14:paraId="659F3A3F" w14:textId="3368F926" w:rsidR="00A8300C" w:rsidRPr="008A5B3A" w:rsidRDefault="00A8300C" w:rsidP="00521F16">
      <w:pPr>
        <w:rPr>
          <w:lang w:val="lt-LT"/>
        </w:rPr>
      </w:pPr>
      <w:r w:rsidRPr="008A5B3A">
        <w:rPr>
          <w:lang w:val="lt-LT"/>
        </w:rPr>
        <w:t xml:space="preserve">Kartoninė dėžutė su 1 arba 12 bespalvio stiklo </w:t>
      </w:r>
      <w:r w:rsidR="005F563F" w:rsidRPr="008A0D0B">
        <w:rPr>
          <w:lang w:val="lt-LT"/>
        </w:rPr>
        <w:t>flakonų</w:t>
      </w:r>
      <w:r w:rsidR="00896B93">
        <w:rPr>
          <w:lang w:val="lt-LT"/>
        </w:rPr>
        <w:t xml:space="preserve">, kuriuose yra </w:t>
      </w:r>
      <w:r w:rsidRPr="008A5B3A">
        <w:rPr>
          <w:lang w:val="lt-LT"/>
        </w:rPr>
        <w:t>20 ml, 50 ml arba 100 ml</w:t>
      </w:r>
      <w:r w:rsidR="00896B93">
        <w:rPr>
          <w:lang w:val="lt-LT"/>
        </w:rPr>
        <w:t xml:space="preserve"> injekcinio tirpalo</w:t>
      </w:r>
      <w:r w:rsidRPr="008A5B3A">
        <w:rPr>
          <w:lang w:val="lt-LT"/>
        </w:rPr>
        <w:t>.</w:t>
      </w:r>
    </w:p>
    <w:p w14:paraId="288A7B99" w14:textId="56CCFFB7" w:rsidR="00A8300C" w:rsidRPr="003044FA" w:rsidRDefault="00A8300C" w:rsidP="00521F16">
      <w:pPr>
        <w:rPr>
          <w:lang w:val="lt-LT"/>
        </w:rPr>
      </w:pPr>
      <w:r w:rsidRPr="008A5B3A">
        <w:rPr>
          <w:lang w:val="lt-LT"/>
        </w:rPr>
        <w:t>Kartoninė dėžutė su 1 arba 6 bespalvio stiklo</w:t>
      </w:r>
      <w:r w:rsidRPr="003044FA">
        <w:rPr>
          <w:lang w:val="lt-LT"/>
        </w:rPr>
        <w:t xml:space="preserve"> </w:t>
      </w:r>
      <w:r w:rsidR="005F563F">
        <w:rPr>
          <w:lang w:val="lt-LT"/>
        </w:rPr>
        <w:t>flakonais</w:t>
      </w:r>
      <w:r w:rsidR="00896B93">
        <w:rPr>
          <w:lang w:val="lt-LT"/>
        </w:rPr>
        <w:t>, kuriuose yra</w:t>
      </w:r>
      <w:r w:rsidRPr="003044FA">
        <w:rPr>
          <w:lang w:val="lt-LT"/>
        </w:rPr>
        <w:t xml:space="preserve"> 250 ml</w:t>
      </w:r>
      <w:r w:rsidR="00896B93">
        <w:rPr>
          <w:lang w:val="lt-LT"/>
        </w:rPr>
        <w:t xml:space="preserve"> injekcinio tirpalo</w:t>
      </w:r>
      <w:r w:rsidRPr="003044FA">
        <w:rPr>
          <w:lang w:val="lt-LT"/>
        </w:rPr>
        <w:t>.</w:t>
      </w:r>
    </w:p>
    <w:p w14:paraId="63B467F5" w14:textId="77777777" w:rsidR="00A8300C" w:rsidRPr="003044FA" w:rsidRDefault="00A8300C" w:rsidP="00521F16">
      <w:pPr>
        <w:rPr>
          <w:lang w:val="lt-LT"/>
        </w:rPr>
      </w:pPr>
      <w:r w:rsidRPr="003044FA">
        <w:rPr>
          <w:lang w:val="lt-LT"/>
        </w:rPr>
        <w:t>Gali būti tiekiamos ne visų dydžių pakuotės.</w:t>
      </w:r>
    </w:p>
    <w:p w14:paraId="1B0517DE" w14:textId="77777777" w:rsidR="00A8300C" w:rsidRPr="003044FA" w:rsidRDefault="00A8300C" w:rsidP="00521F16">
      <w:pPr>
        <w:rPr>
          <w:lang w:val="lt-LT"/>
        </w:rPr>
      </w:pPr>
    </w:p>
    <w:p w14:paraId="2D716EC6" w14:textId="77777777" w:rsidR="00A8300C" w:rsidRPr="003044FA" w:rsidRDefault="00A8300C" w:rsidP="00521F16">
      <w:pPr>
        <w:ind w:left="567" w:hanging="567"/>
        <w:jc w:val="center"/>
        <w:rPr>
          <w:b/>
          <w:bCs/>
          <w:lang w:val="lt-LT"/>
        </w:rPr>
      </w:pPr>
      <w:r w:rsidRPr="003044FA">
        <w:rPr>
          <w:lang w:val="lt-LT"/>
        </w:rPr>
        <w:br w:type="page"/>
      </w:r>
      <w:r w:rsidRPr="003044FA">
        <w:rPr>
          <w:b/>
          <w:bCs/>
          <w:lang w:val="lt-LT"/>
        </w:rPr>
        <w:lastRenderedPageBreak/>
        <w:t>INFORMACINIS LAPELIS</w:t>
      </w:r>
    </w:p>
    <w:p w14:paraId="73B37493" w14:textId="77777777" w:rsidR="00A8300C" w:rsidRPr="003044FA" w:rsidRDefault="00A8300C" w:rsidP="00521F16">
      <w:pPr>
        <w:jc w:val="center"/>
        <w:outlineLvl w:val="1"/>
        <w:rPr>
          <w:b/>
          <w:bCs/>
          <w:lang w:val="lt-LT"/>
        </w:rPr>
      </w:pPr>
      <w:r w:rsidRPr="003044FA">
        <w:rPr>
          <w:b/>
          <w:bCs/>
          <w:lang w:val="lt-LT"/>
        </w:rPr>
        <w:t>Metacam 15 mg/ml, geriamoji suspensija arkliams</w:t>
      </w:r>
    </w:p>
    <w:p w14:paraId="468C12A7" w14:textId="77777777" w:rsidR="00A8300C" w:rsidRPr="003044FA" w:rsidRDefault="00A8300C" w:rsidP="00521F16">
      <w:pPr>
        <w:rPr>
          <w:lang w:val="lt-LT"/>
        </w:rPr>
      </w:pPr>
    </w:p>
    <w:p w14:paraId="06B47633" w14:textId="77777777" w:rsidR="00A8300C" w:rsidRPr="003044FA" w:rsidRDefault="00A8300C" w:rsidP="00521F16">
      <w:pPr>
        <w:ind w:left="567" w:hanging="567"/>
        <w:rPr>
          <w:b/>
          <w:bCs/>
          <w:lang w:val="lt-LT"/>
        </w:rPr>
      </w:pPr>
      <w:r w:rsidRPr="003044FA">
        <w:rPr>
          <w:b/>
          <w:bCs/>
          <w:highlight w:val="lightGray"/>
          <w:lang w:val="lt-LT"/>
        </w:rPr>
        <w:t>1.</w:t>
      </w:r>
      <w:r w:rsidRPr="003044FA">
        <w:rPr>
          <w:b/>
          <w:bCs/>
          <w:lang w:val="lt-LT"/>
        </w:rPr>
        <w:tab/>
      </w:r>
      <w:r w:rsidRPr="003044FA">
        <w:rPr>
          <w:b/>
          <w:bCs/>
          <w:caps/>
          <w:lang w:val="lt-LT"/>
        </w:rPr>
        <w:t>REGISTRUOTOJO</w:t>
      </w:r>
      <w:r w:rsidRPr="003044FA">
        <w:rPr>
          <w:b/>
          <w:bCs/>
          <w:lang w:val="lt-LT"/>
        </w:rPr>
        <w:t xml:space="preserve"> IR UŽ VAISTO SERIJOS IŠLEIDIMĄ EEE ŠALYSE ATSAKINGO GAMINTOJO, JEI JIE SKIRTINGI, PAVADINIMAS IR ADRESAS</w:t>
      </w:r>
    </w:p>
    <w:p w14:paraId="54273AB9" w14:textId="77777777" w:rsidR="00A8300C" w:rsidRPr="003044FA" w:rsidRDefault="00A8300C" w:rsidP="00521F16">
      <w:pPr>
        <w:rPr>
          <w:lang w:val="lt-LT"/>
        </w:rPr>
      </w:pPr>
    </w:p>
    <w:p w14:paraId="0004ADE4" w14:textId="77777777" w:rsidR="00A8300C" w:rsidRPr="003044FA" w:rsidRDefault="00A8300C" w:rsidP="00DB420F">
      <w:pPr>
        <w:rPr>
          <w:lang w:val="lt-LT"/>
        </w:rPr>
      </w:pPr>
      <w:r w:rsidRPr="003044FA">
        <w:rPr>
          <w:u w:val="single"/>
          <w:lang w:val="lt-LT"/>
        </w:rPr>
        <w:t>Registruotojas ir gamintojas, atsakingas už vaisto serijos išleidimą</w:t>
      </w:r>
    </w:p>
    <w:p w14:paraId="4E8FBFC5" w14:textId="77777777" w:rsidR="00A8300C" w:rsidRPr="003044FA" w:rsidRDefault="00A8300C" w:rsidP="00521F16">
      <w:pPr>
        <w:rPr>
          <w:lang w:val="lt-LT"/>
        </w:rPr>
      </w:pPr>
      <w:r w:rsidRPr="003044FA">
        <w:rPr>
          <w:lang w:val="lt-LT"/>
        </w:rPr>
        <w:t>Boehringer Ingelheim Vetmedica GmbH</w:t>
      </w:r>
    </w:p>
    <w:p w14:paraId="7BBCCE64" w14:textId="77777777" w:rsidR="00A8300C" w:rsidRPr="003044FA" w:rsidRDefault="00A8300C" w:rsidP="00521F16">
      <w:pPr>
        <w:rPr>
          <w:lang w:val="lt-LT"/>
        </w:rPr>
      </w:pPr>
      <w:r w:rsidRPr="003044FA">
        <w:rPr>
          <w:lang w:val="lt-LT"/>
        </w:rPr>
        <w:t>55216 Ingelheim/Rhein</w:t>
      </w:r>
    </w:p>
    <w:p w14:paraId="1546DAA0" w14:textId="77777777" w:rsidR="00A8300C" w:rsidRPr="003044FA" w:rsidRDefault="00A8300C" w:rsidP="00521F16">
      <w:pPr>
        <w:rPr>
          <w:caps/>
          <w:lang w:val="lt-LT"/>
        </w:rPr>
      </w:pPr>
      <w:r w:rsidRPr="003044FA">
        <w:rPr>
          <w:caps/>
          <w:lang w:val="lt-LT"/>
        </w:rPr>
        <w:t>Vokietija</w:t>
      </w:r>
    </w:p>
    <w:p w14:paraId="5A3DEF2F" w14:textId="77777777" w:rsidR="00A8300C" w:rsidRPr="003044FA" w:rsidRDefault="00A8300C" w:rsidP="00521F16">
      <w:pPr>
        <w:rPr>
          <w:lang w:val="lt-LT"/>
        </w:rPr>
      </w:pPr>
    </w:p>
    <w:p w14:paraId="150DCDB8" w14:textId="77777777" w:rsidR="00A8300C" w:rsidRPr="003044FA" w:rsidRDefault="00A8300C" w:rsidP="00521F16">
      <w:pPr>
        <w:rPr>
          <w:lang w:val="lt-LT"/>
        </w:rPr>
      </w:pPr>
    </w:p>
    <w:p w14:paraId="4D99D80C" w14:textId="77777777" w:rsidR="00A8300C" w:rsidRPr="003044FA" w:rsidRDefault="00A8300C" w:rsidP="00521F16">
      <w:pPr>
        <w:ind w:left="567" w:hanging="567"/>
        <w:rPr>
          <w:lang w:val="lt-LT"/>
        </w:rPr>
      </w:pPr>
      <w:r w:rsidRPr="003044FA">
        <w:rPr>
          <w:b/>
          <w:bCs/>
          <w:highlight w:val="lightGray"/>
          <w:lang w:val="lt-LT"/>
        </w:rPr>
        <w:t>2.</w:t>
      </w:r>
      <w:r w:rsidRPr="003044FA">
        <w:rPr>
          <w:b/>
          <w:bCs/>
          <w:lang w:val="lt-LT"/>
        </w:rPr>
        <w:tab/>
        <w:t>VETERINARINIO VAISTO PAVADINIMAS</w:t>
      </w:r>
    </w:p>
    <w:p w14:paraId="220213C9" w14:textId="77777777" w:rsidR="00A8300C" w:rsidRPr="003044FA" w:rsidRDefault="00A8300C" w:rsidP="00521F16">
      <w:pPr>
        <w:rPr>
          <w:lang w:val="lt-LT"/>
        </w:rPr>
      </w:pPr>
    </w:p>
    <w:p w14:paraId="44BDCE2D" w14:textId="77777777" w:rsidR="00A8300C" w:rsidRPr="003044FA" w:rsidRDefault="00A8300C" w:rsidP="00521F16">
      <w:pPr>
        <w:rPr>
          <w:lang w:val="lt-LT"/>
        </w:rPr>
      </w:pPr>
      <w:r w:rsidRPr="003044FA">
        <w:rPr>
          <w:lang w:val="lt-LT"/>
        </w:rPr>
        <w:t>Metacam 15 mg/ml, geriamoji suspensija arkliams</w:t>
      </w:r>
    </w:p>
    <w:p w14:paraId="409B6B1D" w14:textId="77777777" w:rsidR="00A8300C" w:rsidRPr="003044FA" w:rsidRDefault="00A8300C" w:rsidP="00521F16">
      <w:pPr>
        <w:rPr>
          <w:lang w:val="lt-LT"/>
        </w:rPr>
      </w:pPr>
      <w:r w:rsidRPr="003044FA">
        <w:rPr>
          <w:lang w:val="lt-LT"/>
        </w:rPr>
        <w:t>Meloksikamas</w:t>
      </w:r>
    </w:p>
    <w:p w14:paraId="25691E6A" w14:textId="77777777" w:rsidR="00A8300C" w:rsidRPr="003044FA" w:rsidRDefault="00A8300C" w:rsidP="00521F16">
      <w:pPr>
        <w:rPr>
          <w:lang w:val="lt-LT"/>
        </w:rPr>
      </w:pPr>
    </w:p>
    <w:p w14:paraId="4CC08B0B" w14:textId="77777777" w:rsidR="00A8300C" w:rsidRPr="003044FA" w:rsidRDefault="00A8300C" w:rsidP="00521F16">
      <w:pPr>
        <w:rPr>
          <w:lang w:val="lt-LT"/>
        </w:rPr>
      </w:pPr>
    </w:p>
    <w:p w14:paraId="11A30A3A" w14:textId="77777777" w:rsidR="00A8300C" w:rsidRPr="003044FA" w:rsidRDefault="00A8300C" w:rsidP="00521F16">
      <w:pPr>
        <w:ind w:left="567" w:hanging="567"/>
        <w:rPr>
          <w:lang w:val="lt-LT"/>
        </w:rPr>
      </w:pPr>
      <w:r w:rsidRPr="003044FA">
        <w:rPr>
          <w:b/>
          <w:bCs/>
          <w:highlight w:val="lightGray"/>
          <w:lang w:val="lt-LT"/>
        </w:rPr>
        <w:t>3.</w:t>
      </w:r>
      <w:r w:rsidRPr="003044FA">
        <w:rPr>
          <w:b/>
          <w:bCs/>
          <w:lang w:val="lt-LT"/>
        </w:rPr>
        <w:tab/>
      </w:r>
      <w:r w:rsidRPr="003044FA">
        <w:rPr>
          <w:b/>
          <w:bCs/>
          <w:caps/>
          <w:lang w:val="lt-LT"/>
        </w:rPr>
        <w:t>VEIKLIOJI (-IOSIOS) ir kitos MEDŽIAGos</w:t>
      </w:r>
      <w:r w:rsidRPr="003044FA">
        <w:rPr>
          <w:b/>
          <w:bCs/>
          <w:lang w:val="lt-LT"/>
        </w:rPr>
        <w:t xml:space="preserve"> </w:t>
      </w:r>
    </w:p>
    <w:p w14:paraId="36CC15C2" w14:textId="77777777" w:rsidR="00A8300C" w:rsidRPr="003044FA" w:rsidRDefault="00A8300C" w:rsidP="00521F16">
      <w:pPr>
        <w:rPr>
          <w:lang w:val="lt-LT"/>
        </w:rPr>
      </w:pPr>
    </w:p>
    <w:p w14:paraId="4E6B8047" w14:textId="77777777" w:rsidR="00A8300C" w:rsidRPr="003044FA" w:rsidRDefault="00A8300C" w:rsidP="00521F16">
      <w:pPr>
        <w:pStyle w:val="EndnoteText"/>
        <w:tabs>
          <w:tab w:val="clear" w:pos="567"/>
          <w:tab w:val="left" w:pos="1276"/>
        </w:tabs>
        <w:rPr>
          <w:lang w:val="lt-LT"/>
        </w:rPr>
      </w:pPr>
      <w:r w:rsidRPr="003044FA">
        <w:rPr>
          <w:lang w:val="lt-LT"/>
        </w:rPr>
        <w:t>Viename mililitre yra:</w:t>
      </w:r>
    </w:p>
    <w:p w14:paraId="0D25049B" w14:textId="77777777" w:rsidR="00A8300C" w:rsidRPr="003044FA" w:rsidRDefault="00A8300C" w:rsidP="000D4F73">
      <w:pPr>
        <w:pStyle w:val="EndnoteText"/>
        <w:tabs>
          <w:tab w:val="clear" w:pos="567"/>
          <w:tab w:val="left" w:pos="1985"/>
        </w:tabs>
        <w:rPr>
          <w:lang w:val="lt-LT"/>
        </w:rPr>
      </w:pPr>
      <w:r w:rsidRPr="003044FA">
        <w:rPr>
          <w:lang w:val="lt-LT"/>
        </w:rPr>
        <w:t>meloksikamo</w:t>
      </w:r>
      <w:r w:rsidRPr="003044FA">
        <w:rPr>
          <w:lang w:val="lt-LT"/>
        </w:rPr>
        <w:tab/>
        <w:t>15 mg.</w:t>
      </w:r>
    </w:p>
    <w:p w14:paraId="602E557F" w14:textId="77777777" w:rsidR="00A8300C" w:rsidRPr="003044FA" w:rsidRDefault="00A8300C" w:rsidP="00521F16">
      <w:pPr>
        <w:rPr>
          <w:lang w:val="lt-LT"/>
        </w:rPr>
      </w:pPr>
    </w:p>
    <w:p w14:paraId="7E40CB67" w14:textId="77777777" w:rsidR="00C66064" w:rsidRPr="003044FA" w:rsidRDefault="00C66064" w:rsidP="00C66064">
      <w:pPr>
        <w:rPr>
          <w:lang w:val="lt-LT"/>
        </w:rPr>
      </w:pPr>
      <w:r w:rsidRPr="003044FA">
        <w:rPr>
          <w:lang w:val="lt-LT"/>
        </w:rPr>
        <w:t>Gelsva su žaliu atspalviu tiršta geriamoji suspensija.</w:t>
      </w:r>
    </w:p>
    <w:p w14:paraId="554BE29F" w14:textId="77777777" w:rsidR="00A8300C" w:rsidRPr="003044FA" w:rsidRDefault="00A8300C" w:rsidP="00521F16">
      <w:pPr>
        <w:rPr>
          <w:lang w:val="lt-LT"/>
        </w:rPr>
      </w:pPr>
    </w:p>
    <w:p w14:paraId="5B41CB59" w14:textId="77777777" w:rsidR="00A8300C" w:rsidRPr="003044FA" w:rsidRDefault="00A8300C" w:rsidP="00521F16">
      <w:pPr>
        <w:rPr>
          <w:lang w:val="lt-LT"/>
        </w:rPr>
      </w:pPr>
    </w:p>
    <w:p w14:paraId="0622EA28" w14:textId="77777777" w:rsidR="00A8300C" w:rsidRPr="003044FA" w:rsidRDefault="00A8300C" w:rsidP="00521F16">
      <w:pPr>
        <w:tabs>
          <w:tab w:val="left" w:pos="540"/>
        </w:tabs>
        <w:ind w:left="567" w:hanging="567"/>
        <w:rPr>
          <w:b/>
          <w:bCs/>
          <w:caps/>
          <w:lang w:val="lt-LT"/>
        </w:rPr>
      </w:pPr>
      <w:r w:rsidRPr="003044FA">
        <w:rPr>
          <w:b/>
          <w:bCs/>
          <w:highlight w:val="lightGray"/>
          <w:lang w:val="lt-LT"/>
        </w:rPr>
        <w:t>4.</w:t>
      </w:r>
      <w:r w:rsidRPr="003044FA">
        <w:rPr>
          <w:b/>
          <w:bCs/>
          <w:lang w:val="lt-LT"/>
        </w:rPr>
        <w:tab/>
      </w:r>
      <w:r w:rsidRPr="003044FA">
        <w:rPr>
          <w:b/>
          <w:bCs/>
          <w:caps/>
          <w:lang w:val="lt-LT"/>
        </w:rPr>
        <w:t xml:space="preserve">INDIKACIJA (-OS) </w:t>
      </w:r>
    </w:p>
    <w:p w14:paraId="047DA553" w14:textId="77777777" w:rsidR="00A8300C" w:rsidRPr="003044FA" w:rsidRDefault="00A8300C" w:rsidP="00521F16">
      <w:pPr>
        <w:ind w:left="567" w:hanging="567"/>
        <w:rPr>
          <w:lang w:val="lt-LT"/>
        </w:rPr>
      </w:pPr>
    </w:p>
    <w:p w14:paraId="633C1BBF" w14:textId="77777777" w:rsidR="00A8300C" w:rsidRPr="003044FA" w:rsidRDefault="00A8300C" w:rsidP="00521F16">
      <w:pPr>
        <w:tabs>
          <w:tab w:val="left" w:pos="709"/>
        </w:tabs>
        <w:rPr>
          <w:lang w:val="lt-LT"/>
        </w:rPr>
      </w:pPr>
      <w:r w:rsidRPr="003044FA">
        <w:rPr>
          <w:lang w:val="lt-LT"/>
        </w:rPr>
        <w:t>Arkliams uždegimui ir skausmui mažinti, esant ūminėms ir lėtinėms skeleto</w:t>
      </w:r>
      <w:r w:rsidRPr="003044FA">
        <w:rPr>
          <w:snapToGrid w:val="0"/>
          <w:lang w:val="lt-LT" w:eastAsia="lt-LT"/>
        </w:rPr>
        <w:t xml:space="preserve"> ir </w:t>
      </w:r>
      <w:r w:rsidRPr="003044FA">
        <w:rPr>
          <w:lang w:val="lt-LT"/>
        </w:rPr>
        <w:t>raumenų ligoms.</w:t>
      </w:r>
    </w:p>
    <w:p w14:paraId="140149E1" w14:textId="77777777" w:rsidR="00A8300C" w:rsidRPr="003044FA" w:rsidRDefault="00A8300C" w:rsidP="00521F16">
      <w:pPr>
        <w:rPr>
          <w:lang w:val="lt-LT"/>
        </w:rPr>
      </w:pPr>
    </w:p>
    <w:p w14:paraId="107BE7E6" w14:textId="77777777" w:rsidR="00A8300C" w:rsidRPr="003044FA" w:rsidRDefault="00A8300C" w:rsidP="00521F16">
      <w:pPr>
        <w:rPr>
          <w:lang w:val="lt-LT"/>
        </w:rPr>
      </w:pPr>
    </w:p>
    <w:p w14:paraId="7C7C2E01" w14:textId="77777777" w:rsidR="00A8300C" w:rsidRPr="003044FA" w:rsidRDefault="00A8300C" w:rsidP="00521F16">
      <w:pPr>
        <w:ind w:left="567" w:hanging="567"/>
        <w:rPr>
          <w:b/>
          <w:bCs/>
          <w:lang w:val="lt-LT"/>
        </w:rPr>
      </w:pPr>
      <w:r w:rsidRPr="003044FA">
        <w:rPr>
          <w:b/>
          <w:bCs/>
          <w:highlight w:val="lightGray"/>
          <w:lang w:val="lt-LT"/>
        </w:rPr>
        <w:t>5.</w:t>
      </w:r>
      <w:r w:rsidRPr="003044FA">
        <w:rPr>
          <w:b/>
          <w:bCs/>
          <w:lang w:val="lt-LT"/>
        </w:rPr>
        <w:tab/>
        <w:t>KONTRAINDIKACIJOS</w:t>
      </w:r>
    </w:p>
    <w:p w14:paraId="42FDD932" w14:textId="77777777" w:rsidR="00A8300C" w:rsidRPr="003044FA" w:rsidRDefault="00A8300C" w:rsidP="00521F16">
      <w:pPr>
        <w:rPr>
          <w:lang w:val="lt-LT"/>
        </w:rPr>
      </w:pPr>
    </w:p>
    <w:p w14:paraId="1F821E52" w14:textId="77777777" w:rsidR="00A8300C" w:rsidRPr="003044FA" w:rsidRDefault="00A8300C" w:rsidP="00521F16">
      <w:pPr>
        <w:rPr>
          <w:lang w:val="lt-LT"/>
        </w:rPr>
      </w:pPr>
      <w:r w:rsidRPr="003044FA">
        <w:rPr>
          <w:lang w:val="lt-LT"/>
        </w:rPr>
        <w:t>Negalima naudoti vaikingumo ir laktacijos metu.</w:t>
      </w:r>
    </w:p>
    <w:p w14:paraId="5DD1EA62" w14:textId="77777777" w:rsidR="00A8300C" w:rsidRPr="003044FA" w:rsidRDefault="00A8300C" w:rsidP="00521F16">
      <w:pPr>
        <w:rPr>
          <w:lang w:val="lt-LT"/>
        </w:rPr>
      </w:pPr>
      <w:r w:rsidRPr="003044FA">
        <w:rPr>
          <w:lang w:val="lt-LT"/>
        </w:rPr>
        <w:t>Negalima naudoti arkliams, esant skrandžio ir žarnyno sutrikimams, pvz., esant sudirgimui ir kraujavimui, sutrikus kepenų, širdies ar inkstų funkcijoms ar esant hemoraginiams sutrikimams.</w:t>
      </w:r>
    </w:p>
    <w:p w14:paraId="59198D16" w14:textId="77777777" w:rsidR="00A8300C" w:rsidRPr="003044FA" w:rsidRDefault="00A8300C" w:rsidP="00521F16">
      <w:pPr>
        <w:rPr>
          <w:lang w:val="lt-LT"/>
        </w:rPr>
      </w:pPr>
      <w:r w:rsidRPr="003044FA">
        <w:rPr>
          <w:lang w:val="lt-LT"/>
        </w:rPr>
        <w:t>Negalima naudoti esant padidėjusiam jautrumui veikliajai ar bet kuriai iš pagalbinių medžiagų.</w:t>
      </w:r>
    </w:p>
    <w:p w14:paraId="44467CE1" w14:textId="77777777" w:rsidR="00A8300C" w:rsidRPr="003044FA" w:rsidRDefault="00A8300C" w:rsidP="00521F16">
      <w:pPr>
        <w:rPr>
          <w:lang w:val="lt-LT"/>
        </w:rPr>
      </w:pPr>
      <w:r w:rsidRPr="003044FA">
        <w:rPr>
          <w:lang w:val="lt-LT"/>
        </w:rPr>
        <w:t>Negalima naudoti jaunesniems nei 6 sav. amžiaus arkliams.</w:t>
      </w:r>
    </w:p>
    <w:p w14:paraId="5F318F31" w14:textId="77777777" w:rsidR="00A8300C" w:rsidRPr="003044FA" w:rsidRDefault="00A8300C" w:rsidP="00521F16">
      <w:pPr>
        <w:rPr>
          <w:lang w:val="lt-LT"/>
        </w:rPr>
      </w:pPr>
    </w:p>
    <w:p w14:paraId="0B4F2146" w14:textId="77777777" w:rsidR="00A8300C" w:rsidRPr="003044FA" w:rsidRDefault="00A8300C" w:rsidP="00521F16">
      <w:pPr>
        <w:rPr>
          <w:lang w:val="lt-LT"/>
        </w:rPr>
      </w:pPr>
    </w:p>
    <w:p w14:paraId="75BC1F11" w14:textId="77777777" w:rsidR="00A8300C" w:rsidRPr="003044FA" w:rsidRDefault="00A8300C" w:rsidP="00521F16">
      <w:pPr>
        <w:ind w:left="567" w:hanging="567"/>
        <w:rPr>
          <w:lang w:val="lt-LT"/>
        </w:rPr>
      </w:pPr>
      <w:r w:rsidRPr="003044FA">
        <w:rPr>
          <w:b/>
          <w:bCs/>
          <w:highlight w:val="lightGray"/>
          <w:lang w:val="lt-LT"/>
        </w:rPr>
        <w:t>6.</w:t>
      </w:r>
      <w:r w:rsidRPr="003044FA">
        <w:rPr>
          <w:b/>
          <w:bCs/>
          <w:lang w:val="lt-LT"/>
        </w:rPr>
        <w:tab/>
      </w:r>
      <w:r w:rsidRPr="003044FA">
        <w:rPr>
          <w:b/>
          <w:bCs/>
          <w:caps/>
          <w:lang w:val="lt-LT"/>
        </w:rPr>
        <w:t>nepalankios REAKCIJOS</w:t>
      </w:r>
    </w:p>
    <w:p w14:paraId="4D00C88F" w14:textId="77777777" w:rsidR="00A8300C" w:rsidRPr="003044FA" w:rsidRDefault="00A8300C" w:rsidP="00521F16">
      <w:pPr>
        <w:rPr>
          <w:lang w:val="lt-LT"/>
        </w:rPr>
      </w:pPr>
    </w:p>
    <w:p w14:paraId="321AF9AE" w14:textId="7B5C00B3" w:rsidR="00A8300C" w:rsidRPr="003044FA" w:rsidRDefault="00A8300C" w:rsidP="00521F16">
      <w:pPr>
        <w:rPr>
          <w:lang w:val="lt-LT"/>
        </w:rPr>
      </w:pPr>
      <w:r w:rsidRPr="003044FA">
        <w:rPr>
          <w:lang w:val="lt-LT"/>
        </w:rPr>
        <w:t xml:space="preserve">Klinikinių tyrimų metu </w:t>
      </w:r>
      <w:r>
        <w:rPr>
          <w:lang w:val="lt-LT"/>
        </w:rPr>
        <w:t xml:space="preserve">labai retais atvejais </w:t>
      </w:r>
      <w:r w:rsidRPr="003044FA">
        <w:rPr>
          <w:lang w:val="lt-LT"/>
        </w:rPr>
        <w:t>buvo pastebėt</w:t>
      </w:r>
      <w:r w:rsidR="00153D72">
        <w:rPr>
          <w:lang w:val="lt-LT"/>
        </w:rPr>
        <w:t>a</w:t>
      </w:r>
      <w:r w:rsidRPr="003044FA">
        <w:rPr>
          <w:lang w:val="lt-LT"/>
        </w:rPr>
        <w:t xml:space="preserve">s </w:t>
      </w:r>
      <w:r w:rsidR="00153D72">
        <w:rPr>
          <w:lang w:val="lt-LT"/>
        </w:rPr>
        <w:t>viduriavimas</w:t>
      </w:r>
      <w:r w:rsidRPr="003044FA">
        <w:rPr>
          <w:lang w:val="lt-LT"/>
        </w:rPr>
        <w:t>, susij</w:t>
      </w:r>
      <w:r w:rsidR="00153D72">
        <w:rPr>
          <w:lang w:val="lt-LT"/>
        </w:rPr>
        <w:t>ęs</w:t>
      </w:r>
      <w:r w:rsidRPr="003044FA">
        <w:rPr>
          <w:lang w:val="lt-LT"/>
        </w:rPr>
        <w:t xml:space="preserve"> su nesteroidiniais vaistais nuo uždegimo (NVNU). Ši</w:t>
      </w:r>
      <w:r w:rsidR="00153D72">
        <w:rPr>
          <w:lang w:val="lt-LT"/>
        </w:rPr>
        <w:t>s</w:t>
      </w:r>
      <w:r w:rsidRPr="003044FA">
        <w:rPr>
          <w:lang w:val="lt-LT"/>
        </w:rPr>
        <w:t xml:space="preserve"> </w:t>
      </w:r>
      <w:r w:rsidR="00153D72">
        <w:rPr>
          <w:lang w:val="lt-LT"/>
        </w:rPr>
        <w:t xml:space="preserve">klinikinis </w:t>
      </w:r>
      <w:r w:rsidRPr="003044FA">
        <w:rPr>
          <w:lang w:val="lt-LT"/>
        </w:rPr>
        <w:t>simptoma</w:t>
      </w:r>
      <w:r w:rsidR="00153D72">
        <w:rPr>
          <w:lang w:val="lt-LT"/>
        </w:rPr>
        <w:t>s</w:t>
      </w:r>
      <w:r w:rsidRPr="003044FA">
        <w:rPr>
          <w:lang w:val="lt-LT"/>
        </w:rPr>
        <w:t xml:space="preserve"> pranykdavo savaime.</w:t>
      </w:r>
    </w:p>
    <w:p w14:paraId="4FE958FC" w14:textId="29FE660A" w:rsidR="00A8300C" w:rsidRPr="003044FA" w:rsidRDefault="00153D72" w:rsidP="00521F16">
      <w:pPr>
        <w:rPr>
          <w:lang w:val="lt-LT"/>
        </w:rPr>
      </w:pPr>
      <w:r w:rsidRPr="00E7342D">
        <w:rPr>
          <w:lang w:val="lt-LT"/>
        </w:rPr>
        <w:t>Remiantis pateikimo rinkai saugumo duomenimi</w:t>
      </w:r>
      <w:r>
        <w:rPr>
          <w:lang w:val="lt-LT"/>
        </w:rPr>
        <w:t>s, l</w:t>
      </w:r>
      <w:r w:rsidR="00A8300C" w:rsidRPr="003044FA">
        <w:rPr>
          <w:lang w:val="lt-LT"/>
        </w:rPr>
        <w:t>abai retais atvejais buvo pastebėtas apetito praradimas, letargija, pilvo skausmas</w:t>
      </w:r>
      <w:r>
        <w:rPr>
          <w:lang w:val="lt-LT"/>
        </w:rPr>
        <w:t>,</w:t>
      </w:r>
      <w:r w:rsidR="00A8300C" w:rsidRPr="003044FA">
        <w:rPr>
          <w:lang w:val="lt-LT"/>
        </w:rPr>
        <w:t xml:space="preserve"> kolitas</w:t>
      </w:r>
      <w:r>
        <w:rPr>
          <w:lang w:val="lt-LT"/>
        </w:rPr>
        <w:t xml:space="preserve"> ir dilgėlinė</w:t>
      </w:r>
      <w:r w:rsidR="00A8300C" w:rsidRPr="003044FA">
        <w:rPr>
          <w:lang w:val="lt-LT"/>
        </w:rPr>
        <w:t>.</w:t>
      </w:r>
    </w:p>
    <w:p w14:paraId="46078E0B" w14:textId="73D1078D" w:rsidR="00A8300C" w:rsidRPr="003044FA" w:rsidRDefault="00A8300C" w:rsidP="00521F16">
      <w:pPr>
        <w:rPr>
          <w:lang w:val="lt-LT"/>
        </w:rPr>
      </w:pPr>
      <w:r w:rsidRPr="00E7342D">
        <w:rPr>
          <w:lang w:val="lt-LT"/>
        </w:rPr>
        <w:t>Remiantis pateikimo rinkai saugumo duomenimis</w:t>
      </w:r>
      <w:r>
        <w:rPr>
          <w:lang w:val="lt-LT"/>
        </w:rPr>
        <w:t>, l</w:t>
      </w:r>
      <w:r w:rsidRPr="003044FA">
        <w:rPr>
          <w:lang w:val="lt-LT"/>
        </w:rPr>
        <w:t xml:space="preserve">abai retais atvejais </w:t>
      </w:r>
      <w:r w:rsidR="00153D72">
        <w:rPr>
          <w:lang w:val="lt-LT"/>
        </w:rPr>
        <w:t xml:space="preserve">buvo pastebėtos </w:t>
      </w:r>
      <w:r w:rsidRPr="003044FA">
        <w:rPr>
          <w:lang w:val="lt-LT"/>
        </w:rPr>
        <w:t>anafilaktoidinės reakcijos, kurios gali būti sunkios (įskaitant mirtinas). Tokiu atveju reikia gydyti simptomiškai.</w:t>
      </w:r>
    </w:p>
    <w:p w14:paraId="2AE11550" w14:textId="77777777" w:rsidR="00A8300C" w:rsidRPr="003044FA" w:rsidRDefault="00A8300C" w:rsidP="00521F16">
      <w:pPr>
        <w:rPr>
          <w:lang w:val="lt-LT"/>
        </w:rPr>
      </w:pPr>
    </w:p>
    <w:p w14:paraId="17FB6552" w14:textId="77777777" w:rsidR="00A8300C" w:rsidRPr="003044FA" w:rsidRDefault="00A8300C" w:rsidP="00521F16">
      <w:pPr>
        <w:rPr>
          <w:lang w:val="lt-LT"/>
        </w:rPr>
      </w:pPr>
      <w:r w:rsidRPr="003044FA">
        <w:rPr>
          <w:lang w:val="lt-LT" w:eastAsia="de-DE"/>
        </w:rPr>
        <w:t>Jei pasireiškia nepalankios reakcijos, būtina nutraukti gydymą ir konsultuotis su veterinarijos gydytoju</w:t>
      </w:r>
      <w:r w:rsidRPr="003044FA">
        <w:rPr>
          <w:lang w:val="lt-LT"/>
        </w:rPr>
        <w:t>.</w:t>
      </w:r>
    </w:p>
    <w:p w14:paraId="226ACAAA" w14:textId="77777777" w:rsidR="00A8300C" w:rsidRPr="003044FA" w:rsidRDefault="00A8300C" w:rsidP="00521F16">
      <w:pPr>
        <w:rPr>
          <w:lang w:val="lt-LT"/>
        </w:rPr>
      </w:pPr>
    </w:p>
    <w:p w14:paraId="75EDA75C" w14:textId="77777777" w:rsidR="00A8300C" w:rsidRPr="003044FA" w:rsidRDefault="00A8300C" w:rsidP="00521F16">
      <w:pPr>
        <w:rPr>
          <w:lang w:val="lt-LT"/>
        </w:rPr>
      </w:pPr>
      <w:r w:rsidRPr="003044FA">
        <w:rPr>
          <w:lang w:val="lt-LT"/>
        </w:rPr>
        <w:t>Nepalankių reakcijų dažnumas nustatytas vadovaujantis tokia konvencija:</w:t>
      </w:r>
    </w:p>
    <w:p w14:paraId="393A58D4" w14:textId="77777777" w:rsidR="00A8300C" w:rsidRPr="003044FA" w:rsidRDefault="00A8300C" w:rsidP="00521F16">
      <w:pPr>
        <w:rPr>
          <w:lang w:val="lt-LT"/>
        </w:rPr>
      </w:pPr>
      <w:r w:rsidRPr="003044FA">
        <w:rPr>
          <w:lang w:val="lt-LT"/>
        </w:rPr>
        <w:t>- labai dažna (nepalankios reakcijos pasireiškė daugiau nei 1 iš 10 gydytų gyvūnų),</w:t>
      </w:r>
    </w:p>
    <w:p w14:paraId="0E6E7FC8" w14:textId="77777777" w:rsidR="00A8300C" w:rsidRPr="003044FA" w:rsidRDefault="00A8300C" w:rsidP="00521F16">
      <w:pPr>
        <w:rPr>
          <w:lang w:val="lt-LT"/>
        </w:rPr>
      </w:pPr>
      <w:r w:rsidRPr="003044FA">
        <w:rPr>
          <w:lang w:val="lt-LT"/>
        </w:rPr>
        <w:t>- dažna (daugiau nei 1, bet mažiau nei 10 iš 100 gydytų gyvūnų),</w:t>
      </w:r>
    </w:p>
    <w:p w14:paraId="4028C910" w14:textId="77777777" w:rsidR="00A8300C" w:rsidRPr="003044FA" w:rsidRDefault="00A8300C" w:rsidP="00521F16">
      <w:pPr>
        <w:rPr>
          <w:i/>
          <w:iCs/>
          <w:lang w:val="lt-LT"/>
        </w:rPr>
      </w:pPr>
      <w:r w:rsidRPr="003044FA">
        <w:rPr>
          <w:lang w:val="lt-LT"/>
        </w:rPr>
        <w:t>- nedažna (daugiau nei 1, bet mažiau nei 10 iš 1 000 gydytų gyvūnų)</w:t>
      </w:r>
      <w:r w:rsidRPr="003044FA">
        <w:rPr>
          <w:i/>
          <w:iCs/>
          <w:lang w:val="lt-LT"/>
        </w:rPr>
        <w:t>,</w:t>
      </w:r>
    </w:p>
    <w:p w14:paraId="77B6477F" w14:textId="77777777" w:rsidR="00A8300C" w:rsidRPr="003044FA" w:rsidRDefault="00A8300C" w:rsidP="00521F16">
      <w:pPr>
        <w:rPr>
          <w:lang w:val="lt-LT"/>
        </w:rPr>
      </w:pPr>
      <w:r w:rsidRPr="003044FA">
        <w:rPr>
          <w:lang w:val="lt-LT"/>
        </w:rPr>
        <w:lastRenderedPageBreak/>
        <w:t>- reta (daugiau nei 1, bet mažiau nei 10 iš 10 000 gydytų gyvūnų),</w:t>
      </w:r>
    </w:p>
    <w:p w14:paraId="26E1C76D" w14:textId="77777777" w:rsidR="00A8300C" w:rsidRPr="003044FA" w:rsidRDefault="00A8300C" w:rsidP="00521F16">
      <w:pPr>
        <w:rPr>
          <w:lang w:val="lt-LT"/>
        </w:rPr>
      </w:pPr>
      <w:r w:rsidRPr="003044FA">
        <w:rPr>
          <w:lang w:val="lt-LT"/>
        </w:rPr>
        <w:t>- labai reta (mažiau nei 1 iš 10 000 gydytų gyvūnų, skaičiuojant ir atskirus pranešimus).</w:t>
      </w:r>
    </w:p>
    <w:p w14:paraId="3EAC76D7" w14:textId="77777777" w:rsidR="00A8300C" w:rsidRPr="003044FA" w:rsidRDefault="00A8300C" w:rsidP="00521F16">
      <w:pPr>
        <w:rPr>
          <w:lang w:val="lt-LT"/>
        </w:rPr>
      </w:pPr>
    </w:p>
    <w:p w14:paraId="7957F290" w14:textId="77777777" w:rsidR="00A8300C" w:rsidRPr="003044FA" w:rsidRDefault="00A8300C" w:rsidP="00521F16">
      <w:pPr>
        <w:rPr>
          <w:lang w:val="lt-LT"/>
        </w:rPr>
      </w:pPr>
      <w:r w:rsidRPr="003044FA">
        <w:rPr>
          <w:lang w:val="lt-LT"/>
        </w:rPr>
        <w:t>Pastebėjus bet kokį šalutinį poveikį, net ir nepaminėtą šiame informaciniame lapelyje, arba manant, kad vaistas neveikė, būtina informuoti veterinarijos gydytoją.</w:t>
      </w:r>
    </w:p>
    <w:p w14:paraId="3E01840F" w14:textId="77777777" w:rsidR="00A8300C" w:rsidRPr="003044FA" w:rsidRDefault="00A8300C" w:rsidP="00521F16">
      <w:pPr>
        <w:rPr>
          <w:lang w:val="lt-LT"/>
        </w:rPr>
      </w:pPr>
    </w:p>
    <w:p w14:paraId="5B341621" w14:textId="77777777" w:rsidR="00A8300C" w:rsidRPr="003044FA" w:rsidRDefault="00A8300C" w:rsidP="00521F16">
      <w:pPr>
        <w:rPr>
          <w:lang w:val="lt-LT"/>
        </w:rPr>
      </w:pPr>
    </w:p>
    <w:p w14:paraId="7841D24B" w14:textId="77777777" w:rsidR="00A8300C" w:rsidRPr="003044FA" w:rsidRDefault="00A8300C" w:rsidP="00521F16">
      <w:pPr>
        <w:ind w:left="567" w:hanging="567"/>
        <w:rPr>
          <w:lang w:val="lt-LT"/>
        </w:rPr>
      </w:pPr>
      <w:r w:rsidRPr="003044FA">
        <w:rPr>
          <w:b/>
          <w:bCs/>
          <w:highlight w:val="lightGray"/>
          <w:lang w:val="lt-LT"/>
        </w:rPr>
        <w:t>7.</w:t>
      </w:r>
      <w:r w:rsidRPr="003044FA">
        <w:rPr>
          <w:b/>
          <w:bCs/>
          <w:lang w:val="lt-LT"/>
        </w:rPr>
        <w:tab/>
        <w:t>PASKIRTIES GYVŪNŲ RŪŠIS (-YS)</w:t>
      </w:r>
    </w:p>
    <w:p w14:paraId="102D6D14" w14:textId="77777777" w:rsidR="00A8300C" w:rsidRPr="003044FA" w:rsidRDefault="00A8300C" w:rsidP="00521F16">
      <w:pPr>
        <w:ind w:left="567" w:hanging="567"/>
        <w:rPr>
          <w:lang w:val="lt-LT"/>
        </w:rPr>
      </w:pPr>
    </w:p>
    <w:p w14:paraId="39BE460C" w14:textId="77777777" w:rsidR="00A8300C" w:rsidRPr="003044FA" w:rsidRDefault="00A8300C" w:rsidP="00521F16">
      <w:pPr>
        <w:rPr>
          <w:lang w:val="lt-LT"/>
        </w:rPr>
      </w:pPr>
      <w:r w:rsidRPr="003044FA">
        <w:rPr>
          <w:lang w:val="lt-LT"/>
        </w:rPr>
        <w:t>Arkliai.</w:t>
      </w:r>
    </w:p>
    <w:p w14:paraId="53921386" w14:textId="77777777" w:rsidR="00A8300C" w:rsidRPr="003044FA" w:rsidRDefault="00A8300C" w:rsidP="00521F16">
      <w:pPr>
        <w:pStyle w:val="BodyTextIndent2"/>
        <w:spacing w:line="240" w:lineRule="auto"/>
        <w:jc w:val="left"/>
        <w:rPr>
          <w:lang w:val="lt-LT"/>
        </w:rPr>
      </w:pPr>
    </w:p>
    <w:p w14:paraId="2603DB5D" w14:textId="77777777" w:rsidR="00A8300C" w:rsidRPr="003044FA" w:rsidRDefault="00A8300C" w:rsidP="00521F16">
      <w:pPr>
        <w:pStyle w:val="BodyTextIndent2"/>
        <w:spacing w:line="240" w:lineRule="auto"/>
        <w:jc w:val="left"/>
        <w:rPr>
          <w:lang w:val="lt-LT"/>
        </w:rPr>
      </w:pPr>
    </w:p>
    <w:p w14:paraId="7D0356E6" w14:textId="77777777" w:rsidR="00A8300C" w:rsidRPr="003044FA" w:rsidRDefault="00A8300C" w:rsidP="00521F16">
      <w:pPr>
        <w:ind w:left="567" w:hanging="567"/>
        <w:rPr>
          <w:b/>
          <w:bCs/>
          <w:lang w:val="lt-LT"/>
        </w:rPr>
      </w:pPr>
      <w:r w:rsidRPr="003044FA">
        <w:rPr>
          <w:b/>
          <w:bCs/>
          <w:highlight w:val="lightGray"/>
          <w:lang w:val="lt-LT"/>
        </w:rPr>
        <w:t>8.</w:t>
      </w:r>
      <w:r w:rsidRPr="003044FA">
        <w:rPr>
          <w:b/>
          <w:bCs/>
          <w:lang w:val="lt-LT"/>
        </w:rPr>
        <w:tab/>
        <w:t>DOZĖS, NAUDOJIMO BŪDAS (-AI) IR METODAS KIEKVIENAI RŪŠIAI</w:t>
      </w:r>
    </w:p>
    <w:p w14:paraId="0429A6C6" w14:textId="77777777" w:rsidR="00A8300C" w:rsidRPr="003044FA" w:rsidRDefault="00A8300C" w:rsidP="00521F16">
      <w:pPr>
        <w:rPr>
          <w:lang w:val="lt-LT"/>
        </w:rPr>
      </w:pPr>
    </w:p>
    <w:p w14:paraId="4CEFBF17" w14:textId="77777777" w:rsidR="00A8300C" w:rsidRPr="003044FA" w:rsidRDefault="00A8300C" w:rsidP="00521F16">
      <w:pPr>
        <w:rPr>
          <w:u w:val="single"/>
          <w:lang w:val="lt-LT"/>
        </w:rPr>
      </w:pPr>
      <w:r w:rsidRPr="003044FA">
        <w:rPr>
          <w:u w:val="single"/>
          <w:lang w:val="lt-LT"/>
        </w:rPr>
        <w:t>Dozės</w:t>
      </w:r>
    </w:p>
    <w:p w14:paraId="2482A1EF" w14:textId="77777777" w:rsidR="00A8300C" w:rsidRPr="003044FA" w:rsidRDefault="00A8300C" w:rsidP="00521F16">
      <w:pPr>
        <w:pStyle w:val="BodyText"/>
        <w:tabs>
          <w:tab w:val="left" w:pos="567"/>
        </w:tabs>
        <w:jc w:val="left"/>
        <w:rPr>
          <w:lang w:val="lt-LT"/>
        </w:rPr>
      </w:pPr>
      <w:r w:rsidRPr="003044FA">
        <w:rPr>
          <w:lang w:val="lt-LT"/>
        </w:rPr>
        <w:t>Geriamąją suspensiją reikia duoti vieną kartą per dieną po 0,6 mg/kg kūno svorio ne ilgiau kaip 14 dienų.</w:t>
      </w:r>
    </w:p>
    <w:p w14:paraId="428B19BA" w14:textId="77777777" w:rsidR="00A8300C" w:rsidRPr="003044FA" w:rsidRDefault="00A8300C" w:rsidP="00521F16">
      <w:pPr>
        <w:pStyle w:val="BodyText"/>
        <w:tabs>
          <w:tab w:val="left" w:pos="567"/>
        </w:tabs>
        <w:jc w:val="left"/>
        <w:rPr>
          <w:lang w:val="lt-LT"/>
        </w:rPr>
      </w:pPr>
    </w:p>
    <w:p w14:paraId="6D66CE7B" w14:textId="77777777" w:rsidR="00A8300C" w:rsidRPr="003044FA" w:rsidRDefault="00A8300C" w:rsidP="00521F16">
      <w:pPr>
        <w:rPr>
          <w:u w:val="single"/>
          <w:lang w:val="lt-LT"/>
        </w:rPr>
      </w:pPr>
      <w:r w:rsidRPr="003044FA">
        <w:rPr>
          <w:u w:val="single"/>
          <w:lang w:val="lt-LT"/>
        </w:rPr>
        <w:t>Naudojimo metodas ir būdas</w:t>
      </w:r>
    </w:p>
    <w:p w14:paraId="1C0C43B1" w14:textId="77777777" w:rsidR="00A8300C" w:rsidRPr="003044FA" w:rsidRDefault="00A8300C" w:rsidP="00521F16">
      <w:pPr>
        <w:rPr>
          <w:lang w:val="lt-LT"/>
        </w:rPr>
      </w:pPr>
      <w:r w:rsidRPr="003044FA">
        <w:rPr>
          <w:lang w:val="lt-LT"/>
        </w:rPr>
        <w:t>Prieš naudojant reikia gerai suplakti. Duoti prieš šėrimą, sumaišytą su nedideliu pašaro kiekiu, ar tiesiai į burną.</w:t>
      </w:r>
    </w:p>
    <w:p w14:paraId="1D8D8C49" w14:textId="77777777" w:rsidR="00A8300C" w:rsidRPr="003044FA" w:rsidRDefault="00A8300C" w:rsidP="00521F16">
      <w:pPr>
        <w:rPr>
          <w:lang w:val="lt-LT"/>
        </w:rPr>
      </w:pPr>
    </w:p>
    <w:p w14:paraId="5A4B7BB9" w14:textId="77777777" w:rsidR="00A8300C" w:rsidRPr="003044FA" w:rsidRDefault="00A8300C" w:rsidP="00521F16">
      <w:pPr>
        <w:rPr>
          <w:b/>
          <w:bCs/>
          <w:lang w:val="lt-LT"/>
        </w:rPr>
      </w:pPr>
      <w:r w:rsidRPr="003044FA">
        <w:rPr>
          <w:lang w:val="lt-LT"/>
        </w:rPr>
        <w:t>Suspensiją reikia duoti pakuotėje esančiu matavimo švirkštu. Švirkštą, ant kurio pažymėta kūno svorio (kg) skalė, galima sujungti su buteliuku.</w:t>
      </w:r>
    </w:p>
    <w:p w14:paraId="1CD652AF" w14:textId="77777777" w:rsidR="00A8300C" w:rsidRPr="003044FA" w:rsidRDefault="00A8300C" w:rsidP="00521F16">
      <w:pPr>
        <w:pStyle w:val="BodyTextIndent"/>
        <w:ind w:left="0"/>
        <w:rPr>
          <w:rFonts w:ascii="Times New Roman" w:hAnsi="Times New Roman" w:cs="Times New Roman"/>
          <w:lang w:val="lt-LT"/>
        </w:rPr>
      </w:pPr>
    </w:p>
    <w:p w14:paraId="652EBB52" w14:textId="77777777" w:rsidR="00A8300C" w:rsidRPr="003044FA" w:rsidRDefault="00A8300C" w:rsidP="00521F16">
      <w:pPr>
        <w:rPr>
          <w:lang w:val="lt-LT"/>
        </w:rPr>
      </w:pPr>
      <w:r w:rsidRPr="003044FA">
        <w:rPr>
          <w:lang w:val="lt-LT"/>
        </w:rPr>
        <w:t>Davus vaistą gyvūnui, reikia sandariai užsukti buteliuką dangteliu, šiltu vandeniu išplauti matavimo švirkštą ir palikti išdžiūti.</w:t>
      </w:r>
    </w:p>
    <w:p w14:paraId="4CD51806" w14:textId="77777777" w:rsidR="00A8300C" w:rsidRPr="003044FA" w:rsidRDefault="00A8300C" w:rsidP="00521F16">
      <w:pPr>
        <w:rPr>
          <w:lang w:val="lt-LT"/>
        </w:rPr>
      </w:pPr>
    </w:p>
    <w:p w14:paraId="260772DA" w14:textId="77777777" w:rsidR="00A8300C" w:rsidRPr="003044FA" w:rsidRDefault="00A8300C" w:rsidP="00521F16">
      <w:pPr>
        <w:rPr>
          <w:lang w:val="lt-LT"/>
        </w:rPr>
      </w:pPr>
    </w:p>
    <w:p w14:paraId="06CDD26A" w14:textId="77777777" w:rsidR="00A8300C" w:rsidRPr="003044FA" w:rsidRDefault="00A8300C" w:rsidP="00521F16">
      <w:pPr>
        <w:ind w:left="567" w:hanging="567"/>
        <w:rPr>
          <w:lang w:val="lt-LT"/>
        </w:rPr>
      </w:pPr>
      <w:r w:rsidRPr="003044FA">
        <w:rPr>
          <w:b/>
          <w:bCs/>
          <w:highlight w:val="lightGray"/>
          <w:lang w:val="lt-LT"/>
        </w:rPr>
        <w:t>9.</w:t>
      </w:r>
      <w:r w:rsidRPr="003044FA">
        <w:rPr>
          <w:b/>
          <w:bCs/>
          <w:lang w:val="lt-LT"/>
        </w:rPr>
        <w:tab/>
        <w:t>NUORODOS DĖL TINKAMO NAUDOJIMO</w:t>
      </w:r>
    </w:p>
    <w:p w14:paraId="210DEF59" w14:textId="77777777" w:rsidR="00A8300C" w:rsidRPr="003044FA" w:rsidRDefault="00A8300C" w:rsidP="00521F16">
      <w:pPr>
        <w:rPr>
          <w:lang w:val="lt-LT"/>
        </w:rPr>
      </w:pPr>
    </w:p>
    <w:p w14:paraId="2EA3DDB5" w14:textId="77777777" w:rsidR="00A8300C" w:rsidRPr="003044FA" w:rsidRDefault="00A8300C" w:rsidP="00521F16">
      <w:pPr>
        <w:ind w:left="567" w:hanging="567"/>
        <w:rPr>
          <w:lang w:val="lt-LT"/>
        </w:rPr>
      </w:pPr>
      <w:r w:rsidRPr="003044FA">
        <w:rPr>
          <w:lang w:val="lt-LT"/>
        </w:rPr>
        <w:t>Būtina stengtis, kad nepatektų užkratas.</w:t>
      </w:r>
    </w:p>
    <w:p w14:paraId="5F7D4151" w14:textId="77777777" w:rsidR="00A8300C" w:rsidRPr="003044FA" w:rsidRDefault="00A8300C" w:rsidP="00521F16">
      <w:pPr>
        <w:pStyle w:val="BodyText"/>
        <w:jc w:val="left"/>
        <w:rPr>
          <w:lang w:val="lt-LT"/>
        </w:rPr>
      </w:pPr>
    </w:p>
    <w:p w14:paraId="633FB516" w14:textId="77777777" w:rsidR="00A8300C" w:rsidRPr="003044FA" w:rsidRDefault="00A8300C" w:rsidP="00521F16">
      <w:pPr>
        <w:rPr>
          <w:lang w:val="lt-LT"/>
        </w:rPr>
      </w:pPr>
    </w:p>
    <w:p w14:paraId="1E130614" w14:textId="351B956C" w:rsidR="00A8300C" w:rsidRPr="003044FA" w:rsidRDefault="00A8300C" w:rsidP="00521F16">
      <w:pPr>
        <w:ind w:left="567" w:hanging="567"/>
        <w:rPr>
          <w:lang w:val="lt-LT"/>
        </w:rPr>
      </w:pPr>
      <w:r w:rsidRPr="003044FA">
        <w:rPr>
          <w:b/>
          <w:bCs/>
          <w:highlight w:val="lightGray"/>
          <w:lang w:val="lt-LT"/>
        </w:rPr>
        <w:t>10.</w:t>
      </w:r>
      <w:r w:rsidRPr="003044FA">
        <w:rPr>
          <w:b/>
          <w:bCs/>
          <w:lang w:val="lt-LT"/>
        </w:rPr>
        <w:tab/>
        <w:t>IŠLAUKA</w:t>
      </w:r>
    </w:p>
    <w:p w14:paraId="5ADCF51F" w14:textId="77777777" w:rsidR="00A8300C" w:rsidRPr="003044FA" w:rsidRDefault="00A8300C" w:rsidP="00521F16">
      <w:pPr>
        <w:ind w:left="567" w:hanging="567"/>
        <w:rPr>
          <w:lang w:val="lt-LT"/>
        </w:rPr>
      </w:pPr>
    </w:p>
    <w:p w14:paraId="69B48784" w14:textId="77777777" w:rsidR="00A8300C" w:rsidRPr="003044FA" w:rsidRDefault="00A8300C" w:rsidP="00521F16">
      <w:pPr>
        <w:rPr>
          <w:lang w:val="lt-LT"/>
        </w:rPr>
      </w:pPr>
      <w:r w:rsidRPr="003044FA">
        <w:rPr>
          <w:lang w:val="lt-LT"/>
        </w:rPr>
        <w:t>Skerdienai ir subproduktams – 3 paros.</w:t>
      </w:r>
    </w:p>
    <w:p w14:paraId="4DBFCA50" w14:textId="77777777" w:rsidR="00A8300C" w:rsidRPr="003044FA" w:rsidRDefault="00A8300C" w:rsidP="00521F16">
      <w:pPr>
        <w:rPr>
          <w:lang w:val="lt-LT"/>
        </w:rPr>
      </w:pPr>
    </w:p>
    <w:p w14:paraId="51C14676" w14:textId="77777777" w:rsidR="00A8300C" w:rsidRPr="003044FA" w:rsidRDefault="00A8300C" w:rsidP="00521F16">
      <w:pPr>
        <w:rPr>
          <w:lang w:val="lt-LT"/>
        </w:rPr>
      </w:pPr>
    </w:p>
    <w:p w14:paraId="7EB9102E" w14:textId="77777777" w:rsidR="00A8300C" w:rsidRPr="003044FA" w:rsidRDefault="00A8300C" w:rsidP="00521F16">
      <w:pPr>
        <w:ind w:left="567" w:hanging="567"/>
        <w:rPr>
          <w:lang w:val="lt-LT"/>
        </w:rPr>
      </w:pPr>
      <w:r w:rsidRPr="003044FA">
        <w:rPr>
          <w:b/>
          <w:bCs/>
          <w:highlight w:val="lightGray"/>
          <w:lang w:val="lt-LT"/>
        </w:rPr>
        <w:t>11.</w:t>
      </w:r>
      <w:r w:rsidRPr="003044FA">
        <w:rPr>
          <w:b/>
          <w:bCs/>
          <w:lang w:val="lt-LT"/>
        </w:rPr>
        <w:tab/>
      </w:r>
      <w:r w:rsidRPr="003044FA">
        <w:rPr>
          <w:b/>
          <w:bCs/>
          <w:caps/>
          <w:lang w:val="lt-LT"/>
        </w:rPr>
        <w:t>SPECIALIeji LAIKYMO nurodymai</w:t>
      </w:r>
    </w:p>
    <w:p w14:paraId="1CAEA375" w14:textId="77777777" w:rsidR="00A8300C" w:rsidRPr="003044FA" w:rsidRDefault="00A8300C" w:rsidP="00521F16">
      <w:pPr>
        <w:rPr>
          <w:lang w:val="lt-LT"/>
        </w:rPr>
      </w:pPr>
    </w:p>
    <w:p w14:paraId="72C184F6" w14:textId="77777777" w:rsidR="00A8300C" w:rsidRPr="003044FA" w:rsidRDefault="00A8300C" w:rsidP="00521F16">
      <w:pPr>
        <w:rPr>
          <w:lang w:val="lt-LT"/>
        </w:rPr>
      </w:pPr>
      <w:r w:rsidRPr="003044FA">
        <w:rPr>
          <w:lang w:val="lt-LT"/>
        </w:rPr>
        <w:t>Saugoti nuo vaikų.</w:t>
      </w:r>
    </w:p>
    <w:p w14:paraId="0516B9D2" w14:textId="77777777" w:rsidR="00A8300C" w:rsidRPr="003044FA" w:rsidRDefault="00A8300C" w:rsidP="00521F16">
      <w:pPr>
        <w:rPr>
          <w:lang w:val="lt-LT"/>
        </w:rPr>
      </w:pPr>
      <w:r w:rsidRPr="003044FA">
        <w:rPr>
          <w:lang w:val="lt-LT"/>
        </w:rPr>
        <w:t>Šiam veterinariniam vaistui specialių laikymo sąlygų nereikia.</w:t>
      </w:r>
    </w:p>
    <w:p w14:paraId="53E368DB" w14:textId="77777777" w:rsidR="00A8300C" w:rsidRPr="003044FA" w:rsidRDefault="00A8300C" w:rsidP="00521F16">
      <w:pPr>
        <w:rPr>
          <w:lang w:val="lt-LT"/>
        </w:rPr>
      </w:pPr>
      <w:r w:rsidRPr="003044FA">
        <w:rPr>
          <w:lang w:val="lt-LT"/>
        </w:rPr>
        <w:t>Tinkamumo laikas, pirmą kartą atidarius talpyklę, – 6 mėn.</w:t>
      </w:r>
    </w:p>
    <w:p w14:paraId="563A82E8" w14:textId="77777777" w:rsidR="00A8300C" w:rsidRPr="003044FA" w:rsidRDefault="00A8300C" w:rsidP="00521F16">
      <w:pPr>
        <w:rPr>
          <w:lang w:val="lt-LT"/>
        </w:rPr>
      </w:pPr>
      <w:r w:rsidRPr="003044FA">
        <w:rPr>
          <w:lang w:val="lt-LT"/>
        </w:rPr>
        <w:t>Šio veterinarinio vaisto negalima naudoti pasibaigus tinkamumo laikui, nurodytam ant kartoninės dėžutės ir buteliuko po „Tinka iki“ / „EXP“.</w:t>
      </w:r>
    </w:p>
    <w:p w14:paraId="1DBCE6F5" w14:textId="77777777" w:rsidR="00A8300C" w:rsidRPr="003044FA" w:rsidRDefault="00A8300C" w:rsidP="00521F16">
      <w:pPr>
        <w:rPr>
          <w:lang w:val="lt-LT"/>
        </w:rPr>
      </w:pPr>
    </w:p>
    <w:p w14:paraId="72F51553" w14:textId="77777777" w:rsidR="00A8300C" w:rsidRPr="003044FA" w:rsidRDefault="00A8300C" w:rsidP="00521F16">
      <w:pPr>
        <w:rPr>
          <w:lang w:val="lt-LT"/>
        </w:rPr>
      </w:pPr>
    </w:p>
    <w:p w14:paraId="3F400691" w14:textId="77777777" w:rsidR="00A8300C" w:rsidRPr="003044FA" w:rsidRDefault="00A8300C" w:rsidP="00521F16">
      <w:pPr>
        <w:ind w:left="567" w:hanging="567"/>
        <w:rPr>
          <w:b/>
          <w:bCs/>
          <w:i/>
          <w:iCs/>
          <w:lang w:val="lt-LT"/>
        </w:rPr>
      </w:pPr>
      <w:r w:rsidRPr="003044FA">
        <w:rPr>
          <w:b/>
          <w:bCs/>
          <w:highlight w:val="lightGray"/>
          <w:lang w:val="lt-LT"/>
        </w:rPr>
        <w:t>12.</w:t>
      </w:r>
      <w:r w:rsidRPr="003044FA">
        <w:rPr>
          <w:b/>
          <w:bCs/>
          <w:lang w:val="lt-LT"/>
        </w:rPr>
        <w:tab/>
        <w:t>SPECIALIEJI ĮSPĖJIMAI</w:t>
      </w:r>
    </w:p>
    <w:p w14:paraId="1648B46E" w14:textId="77777777" w:rsidR="00A8300C" w:rsidRPr="003044FA" w:rsidRDefault="00A8300C" w:rsidP="00521F16">
      <w:pPr>
        <w:rPr>
          <w:lang w:val="lt-LT"/>
        </w:rPr>
      </w:pPr>
    </w:p>
    <w:p w14:paraId="7E3EABEF" w14:textId="77777777" w:rsidR="00A8300C" w:rsidRPr="003044FA" w:rsidRDefault="00A8300C" w:rsidP="00521F16">
      <w:pPr>
        <w:rPr>
          <w:u w:val="single"/>
          <w:lang w:val="lt-LT"/>
        </w:rPr>
      </w:pPr>
      <w:r w:rsidRPr="003044FA">
        <w:rPr>
          <w:u w:val="single"/>
          <w:lang w:val="lt-LT"/>
        </w:rPr>
        <w:t>Specialiosios atsargumo priemonės, naudojant vaistą gyvūnams</w:t>
      </w:r>
    </w:p>
    <w:p w14:paraId="4556F712" w14:textId="77777777" w:rsidR="00A8300C" w:rsidRPr="003044FA" w:rsidRDefault="00A8300C" w:rsidP="00521F16">
      <w:pPr>
        <w:rPr>
          <w:lang w:val="lt-LT"/>
        </w:rPr>
      </w:pPr>
      <w:r w:rsidRPr="003044FA">
        <w:rPr>
          <w:lang w:val="lt-LT"/>
        </w:rPr>
        <w:t>Negalima naudoti vaisto gyvūnams, esant dehidratacijai, hipovolemijai ar hipotenzijai, nes atsiranda toksinio poveikio inkstams pavojus.</w:t>
      </w:r>
    </w:p>
    <w:p w14:paraId="34514222" w14:textId="77777777" w:rsidR="00A8300C" w:rsidRPr="003044FA" w:rsidRDefault="00A8300C" w:rsidP="00521F16">
      <w:pPr>
        <w:pStyle w:val="BodyText2"/>
        <w:rPr>
          <w:i w:val="0"/>
          <w:iCs w:val="0"/>
          <w:color w:val="auto"/>
          <w:lang w:val="lt-LT"/>
        </w:rPr>
      </w:pPr>
    </w:p>
    <w:p w14:paraId="2C62EEF7" w14:textId="77777777" w:rsidR="00A8300C" w:rsidRPr="003044FA" w:rsidRDefault="00A8300C" w:rsidP="00521F16">
      <w:pPr>
        <w:rPr>
          <w:u w:val="single"/>
          <w:lang w:val="lt-LT"/>
        </w:rPr>
      </w:pPr>
      <w:r w:rsidRPr="003044FA">
        <w:rPr>
          <w:u w:val="single"/>
          <w:lang w:val="lt-LT"/>
        </w:rPr>
        <w:t>Specialiosios atsargumo priemonės asmenims, naudojantiems vaistą gyvūnams</w:t>
      </w:r>
    </w:p>
    <w:p w14:paraId="6A7640AF" w14:textId="77777777" w:rsidR="00A8300C" w:rsidRPr="003044FA" w:rsidRDefault="00A8300C" w:rsidP="00521F16">
      <w:pPr>
        <w:pStyle w:val="BodyText"/>
        <w:jc w:val="left"/>
        <w:rPr>
          <w:lang w:val="lt-LT"/>
        </w:rPr>
      </w:pPr>
      <w:r w:rsidRPr="003044FA">
        <w:rPr>
          <w:lang w:val="lt-LT"/>
        </w:rPr>
        <w:t>Žmonės, kuriems nustatytas padidėjęs jautrumas nesteroidiniams vaistams nuo uždegimo (NVNU), turi vengti sąlyčio su šiuo veterinariniu vaistu.</w:t>
      </w:r>
    </w:p>
    <w:p w14:paraId="559C7A4D" w14:textId="77777777" w:rsidR="00A8300C" w:rsidRDefault="00A8300C" w:rsidP="00521F16">
      <w:pPr>
        <w:rPr>
          <w:lang w:val="lt-LT"/>
        </w:rPr>
      </w:pPr>
      <w:r w:rsidRPr="003044FA">
        <w:rPr>
          <w:lang w:val="lt-LT"/>
        </w:rPr>
        <w:lastRenderedPageBreak/>
        <w:t>Atsitiktinai prarijus, reikia nedelsiant kreiptis į gydytoją ir parodyti šio veterinarinio vaisto informacinį lapelį ar etiketę.</w:t>
      </w:r>
    </w:p>
    <w:p w14:paraId="6F0CB80F" w14:textId="43BF93A1" w:rsidR="00A8300C" w:rsidRPr="003044FA" w:rsidRDefault="00A8300C" w:rsidP="00521F16">
      <w:pPr>
        <w:rPr>
          <w:lang w:val="lt-LT"/>
        </w:rPr>
      </w:pPr>
      <w:r w:rsidRPr="00E7342D">
        <w:rPr>
          <w:lang w:val="lt-LT"/>
        </w:rPr>
        <w:t xml:space="preserve">Šis </w:t>
      </w:r>
      <w:r w:rsidR="00C66064">
        <w:rPr>
          <w:lang w:val="lt-LT"/>
        </w:rPr>
        <w:t>vaistas</w:t>
      </w:r>
      <w:r w:rsidRPr="00E7342D">
        <w:rPr>
          <w:lang w:val="lt-LT"/>
        </w:rPr>
        <w:t xml:space="preserve"> gali sukelti akių dirginimą. Patekus į akis, nedels</w:t>
      </w:r>
      <w:r w:rsidR="00C66064">
        <w:rPr>
          <w:lang w:val="lt-LT"/>
        </w:rPr>
        <w:t>iant</w:t>
      </w:r>
      <w:r w:rsidRPr="00E7342D">
        <w:rPr>
          <w:lang w:val="lt-LT"/>
        </w:rPr>
        <w:t xml:space="preserve"> kruopščiai nuplau</w:t>
      </w:r>
      <w:r w:rsidR="00C66064">
        <w:rPr>
          <w:lang w:val="lt-LT"/>
        </w:rPr>
        <w:t>ti</w:t>
      </w:r>
      <w:r w:rsidRPr="00E7342D">
        <w:rPr>
          <w:lang w:val="lt-LT"/>
        </w:rPr>
        <w:t xml:space="preserve"> vandeniu</w:t>
      </w:r>
      <w:r w:rsidRPr="0071087B">
        <w:rPr>
          <w:lang w:val="lt-LT"/>
        </w:rPr>
        <w:t>.</w:t>
      </w:r>
    </w:p>
    <w:p w14:paraId="55FDFA5B" w14:textId="77777777" w:rsidR="00A8300C" w:rsidRPr="003044FA" w:rsidRDefault="00A8300C" w:rsidP="00521F16">
      <w:pPr>
        <w:pStyle w:val="BodyText2"/>
        <w:rPr>
          <w:i w:val="0"/>
          <w:iCs w:val="0"/>
          <w:color w:val="auto"/>
          <w:lang w:val="lt-LT"/>
        </w:rPr>
      </w:pPr>
    </w:p>
    <w:p w14:paraId="0B7A45E9" w14:textId="77777777" w:rsidR="00A8300C" w:rsidRPr="003044FA" w:rsidRDefault="00A8300C" w:rsidP="00521F16">
      <w:pPr>
        <w:rPr>
          <w:u w:val="single"/>
          <w:lang w:val="lt-LT"/>
        </w:rPr>
      </w:pPr>
      <w:r w:rsidRPr="003044FA">
        <w:rPr>
          <w:u w:val="single"/>
          <w:lang w:val="lt-LT"/>
        </w:rPr>
        <w:t>Vaikingumas ir laktacija</w:t>
      </w:r>
    </w:p>
    <w:p w14:paraId="6CD8AEBE" w14:textId="77777777" w:rsidR="00A8300C" w:rsidRPr="003044FA" w:rsidRDefault="00A8300C" w:rsidP="00521F16">
      <w:pPr>
        <w:rPr>
          <w:lang w:val="lt-LT" w:eastAsia="de-DE"/>
        </w:rPr>
      </w:pPr>
      <w:r w:rsidRPr="003044FA">
        <w:rPr>
          <w:lang w:val="lt-LT" w:eastAsia="de-DE"/>
        </w:rPr>
        <w:t>Žr. p. „Kontraindikacijos“.</w:t>
      </w:r>
    </w:p>
    <w:p w14:paraId="4FB4AA94" w14:textId="77777777" w:rsidR="00A8300C" w:rsidRPr="003044FA" w:rsidRDefault="00A8300C" w:rsidP="00521F16">
      <w:pPr>
        <w:rPr>
          <w:lang w:val="lt-LT" w:eastAsia="de-DE"/>
        </w:rPr>
      </w:pPr>
    </w:p>
    <w:p w14:paraId="6100DDD5" w14:textId="77777777" w:rsidR="00A8300C" w:rsidRPr="003044FA" w:rsidRDefault="00A8300C" w:rsidP="00521F16">
      <w:pPr>
        <w:rPr>
          <w:u w:val="single"/>
          <w:lang w:val="lt-LT"/>
        </w:rPr>
      </w:pPr>
      <w:r w:rsidRPr="003044FA">
        <w:rPr>
          <w:u w:val="single"/>
          <w:lang w:val="lt-LT"/>
        </w:rPr>
        <w:t>Sąveika su kitais vaistais ir kitos sąveikos formos</w:t>
      </w:r>
    </w:p>
    <w:p w14:paraId="794B2E0F" w14:textId="77777777" w:rsidR="00A8300C" w:rsidRPr="003044FA" w:rsidRDefault="00A8300C" w:rsidP="00521F16">
      <w:pPr>
        <w:pStyle w:val="BodyText"/>
        <w:tabs>
          <w:tab w:val="left" w:pos="567"/>
        </w:tabs>
        <w:jc w:val="left"/>
        <w:rPr>
          <w:lang w:val="lt-LT"/>
        </w:rPr>
      </w:pPr>
      <w:r w:rsidRPr="003044FA">
        <w:rPr>
          <w:lang w:val="lt-LT"/>
        </w:rPr>
        <w:t>Negalima skirti drauge su gliukokortikosteroidais, kitais nesteroidiniais vaistais nuo uždegimo ar antikoaguliantais.</w:t>
      </w:r>
    </w:p>
    <w:p w14:paraId="5432F50D" w14:textId="77777777" w:rsidR="00A8300C" w:rsidRPr="003044FA" w:rsidRDefault="00A8300C" w:rsidP="00521F16">
      <w:pPr>
        <w:pStyle w:val="BodyText"/>
        <w:tabs>
          <w:tab w:val="left" w:pos="567"/>
        </w:tabs>
        <w:jc w:val="left"/>
        <w:rPr>
          <w:lang w:val="lt-LT"/>
        </w:rPr>
      </w:pPr>
    </w:p>
    <w:p w14:paraId="41EFDA73" w14:textId="77777777" w:rsidR="00A8300C" w:rsidRPr="003044FA" w:rsidRDefault="00A8300C" w:rsidP="00521F16">
      <w:pPr>
        <w:rPr>
          <w:u w:val="single"/>
          <w:lang w:val="lt-LT"/>
        </w:rPr>
      </w:pPr>
      <w:r w:rsidRPr="003044FA">
        <w:rPr>
          <w:u w:val="single"/>
          <w:lang w:val="lt-LT"/>
        </w:rPr>
        <w:t>Perdozavimas (simptomai, pirmosios pagalbos priemonės, priešnuodžiai)</w:t>
      </w:r>
    </w:p>
    <w:p w14:paraId="299C48BE" w14:textId="77777777" w:rsidR="00A8300C" w:rsidRPr="003044FA" w:rsidRDefault="00A8300C" w:rsidP="00521F16">
      <w:pPr>
        <w:rPr>
          <w:lang w:val="lt-LT"/>
        </w:rPr>
      </w:pPr>
      <w:r w:rsidRPr="003044FA">
        <w:rPr>
          <w:lang w:val="lt-LT"/>
        </w:rPr>
        <w:t>Perdozavus, būtina pradėti simptominį gydymą.</w:t>
      </w:r>
    </w:p>
    <w:p w14:paraId="6B9F6821" w14:textId="77777777" w:rsidR="00A8300C" w:rsidRPr="003044FA" w:rsidRDefault="00A8300C" w:rsidP="00521F16">
      <w:pPr>
        <w:rPr>
          <w:lang w:val="lt-LT"/>
        </w:rPr>
      </w:pPr>
    </w:p>
    <w:p w14:paraId="5D6AA249" w14:textId="77777777" w:rsidR="00A8300C" w:rsidRPr="003044FA" w:rsidRDefault="00A8300C" w:rsidP="00521F16">
      <w:pPr>
        <w:pStyle w:val="EndnoteText"/>
        <w:tabs>
          <w:tab w:val="clear" w:pos="567"/>
        </w:tabs>
        <w:rPr>
          <w:lang w:val="lt-LT"/>
        </w:rPr>
      </w:pPr>
    </w:p>
    <w:p w14:paraId="5EE0C4BA" w14:textId="1B718452" w:rsidR="00A8300C" w:rsidRPr="003044FA" w:rsidRDefault="00A8300C" w:rsidP="00521F16">
      <w:pPr>
        <w:ind w:left="567" w:hanging="567"/>
        <w:rPr>
          <w:b/>
          <w:bCs/>
          <w:lang w:val="lt-LT"/>
        </w:rPr>
      </w:pPr>
      <w:r w:rsidRPr="003044FA">
        <w:rPr>
          <w:b/>
          <w:bCs/>
          <w:highlight w:val="lightGray"/>
          <w:lang w:val="lt-LT"/>
        </w:rPr>
        <w:t>13.</w:t>
      </w:r>
      <w:r w:rsidRPr="003044FA">
        <w:rPr>
          <w:b/>
          <w:bCs/>
          <w:lang w:val="lt-LT"/>
        </w:rPr>
        <w:tab/>
        <w:t>SPECIALIOS</w:t>
      </w:r>
      <w:r w:rsidR="00C66064">
        <w:rPr>
          <w:b/>
          <w:bCs/>
          <w:lang w:val="lt-LT"/>
        </w:rPr>
        <w:t>IOS</w:t>
      </w:r>
      <w:r w:rsidRPr="003044FA">
        <w:rPr>
          <w:b/>
          <w:bCs/>
          <w:lang w:val="lt-LT"/>
        </w:rPr>
        <w:t xml:space="preserve"> NESUNAUDOTO VETERINARINIO VAISTO AR ATLIEKŲ NAIKINIMO NUOSTATOS, JEI BŪTINA</w:t>
      </w:r>
    </w:p>
    <w:p w14:paraId="6FE7F739" w14:textId="77777777" w:rsidR="00A8300C" w:rsidRPr="003044FA" w:rsidRDefault="00A8300C" w:rsidP="00521F16">
      <w:pPr>
        <w:rPr>
          <w:lang w:val="lt-LT"/>
        </w:rPr>
      </w:pPr>
    </w:p>
    <w:p w14:paraId="310435E0" w14:textId="77777777" w:rsidR="00A8300C" w:rsidRPr="003044FA" w:rsidRDefault="00A8300C" w:rsidP="00521F16">
      <w:pPr>
        <w:rPr>
          <w:lang w:val="lt-LT"/>
        </w:rPr>
      </w:pPr>
      <w:r w:rsidRPr="003044FA">
        <w:rPr>
          <w:lang w:val="lt-LT"/>
        </w:rPr>
        <w:t>Vaistų negalima išmesti į kanalizaciją ar su buitinėmis atliekomis. Veterinarijos gydytojas gali patarti, ką daryti su nereikalingais vaistais. Tai turėtų padėti saugoti aplinką.</w:t>
      </w:r>
    </w:p>
    <w:p w14:paraId="0993A912" w14:textId="77777777" w:rsidR="00A8300C" w:rsidRPr="003044FA" w:rsidRDefault="00A8300C" w:rsidP="00521F16">
      <w:pPr>
        <w:rPr>
          <w:lang w:val="lt-LT"/>
        </w:rPr>
      </w:pPr>
    </w:p>
    <w:p w14:paraId="00C9D117" w14:textId="77777777" w:rsidR="00A8300C" w:rsidRPr="003044FA" w:rsidRDefault="00A8300C" w:rsidP="00521F16">
      <w:pPr>
        <w:rPr>
          <w:lang w:val="lt-LT"/>
        </w:rPr>
      </w:pPr>
    </w:p>
    <w:p w14:paraId="5966FFA6" w14:textId="77777777" w:rsidR="00A8300C" w:rsidRPr="003044FA" w:rsidRDefault="00A8300C" w:rsidP="00521F16">
      <w:pPr>
        <w:ind w:left="567" w:hanging="567"/>
        <w:rPr>
          <w:lang w:val="lt-LT"/>
        </w:rPr>
      </w:pPr>
      <w:r w:rsidRPr="003044FA">
        <w:rPr>
          <w:b/>
          <w:bCs/>
          <w:highlight w:val="lightGray"/>
          <w:lang w:val="lt-LT"/>
        </w:rPr>
        <w:t>14.</w:t>
      </w:r>
      <w:r w:rsidRPr="003044FA">
        <w:rPr>
          <w:b/>
          <w:bCs/>
          <w:lang w:val="lt-LT"/>
        </w:rPr>
        <w:tab/>
        <w:t xml:space="preserve">INFORMACINIO LAPELIO </w:t>
      </w:r>
      <w:r w:rsidRPr="003044FA">
        <w:rPr>
          <w:b/>
          <w:bCs/>
          <w:caps/>
          <w:lang w:val="lt-LT"/>
        </w:rPr>
        <w:t>PASKUTINIO PATVIRTINIMO DATA</w:t>
      </w:r>
      <w:r w:rsidRPr="003044FA">
        <w:rPr>
          <w:b/>
          <w:bCs/>
          <w:lang w:val="lt-LT"/>
        </w:rPr>
        <w:t xml:space="preserve"> </w:t>
      </w:r>
    </w:p>
    <w:p w14:paraId="5F6A6828" w14:textId="77777777" w:rsidR="00A8300C" w:rsidRPr="003044FA" w:rsidRDefault="00A8300C" w:rsidP="00521F16">
      <w:pPr>
        <w:rPr>
          <w:lang w:val="lt-LT"/>
        </w:rPr>
      </w:pPr>
    </w:p>
    <w:p w14:paraId="102ABE92" w14:textId="77777777" w:rsidR="00A8300C" w:rsidRPr="003044FA" w:rsidRDefault="00A8300C" w:rsidP="00521F16">
      <w:pPr>
        <w:rPr>
          <w:lang w:val="lt-LT"/>
        </w:rPr>
      </w:pPr>
      <w:r w:rsidRPr="003044FA">
        <w:rPr>
          <w:lang w:val="lt-LT"/>
        </w:rPr>
        <w:t xml:space="preserve">Išsamią informaciją apie šį veterinarinį vaistą galima rasti Europos vaistų agentūros tinklalapyje </w:t>
      </w:r>
      <w:hyperlink r:id="rId27" w:history="1">
        <w:r w:rsidRPr="003044FA">
          <w:rPr>
            <w:rStyle w:val="Hyperlink"/>
            <w:color w:val="auto"/>
            <w:lang w:val="lt-LT"/>
          </w:rPr>
          <w:t>http://www.ema.europa.eu/</w:t>
        </w:r>
      </w:hyperlink>
      <w:r w:rsidRPr="003044FA">
        <w:rPr>
          <w:lang w:val="lt-LT"/>
        </w:rPr>
        <w:t>.</w:t>
      </w:r>
    </w:p>
    <w:p w14:paraId="52DD9A10" w14:textId="77777777" w:rsidR="00A8300C" w:rsidRPr="003044FA" w:rsidRDefault="00A8300C" w:rsidP="00521F16">
      <w:pPr>
        <w:rPr>
          <w:lang w:val="lt-LT"/>
        </w:rPr>
      </w:pPr>
    </w:p>
    <w:p w14:paraId="1A6C4C67" w14:textId="77777777" w:rsidR="00A8300C" w:rsidRPr="003044FA" w:rsidRDefault="00A8300C" w:rsidP="00521F16">
      <w:pPr>
        <w:rPr>
          <w:lang w:val="lt-LT"/>
        </w:rPr>
      </w:pPr>
    </w:p>
    <w:p w14:paraId="47BBD72C" w14:textId="77777777" w:rsidR="00A8300C" w:rsidRPr="003044FA" w:rsidRDefault="00A8300C" w:rsidP="00521F16">
      <w:pPr>
        <w:tabs>
          <w:tab w:val="left" w:pos="570"/>
        </w:tabs>
        <w:ind w:left="567" w:hanging="567"/>
        <w:rPr>
          <w:b/>
          <w:bCs/>
          <w:lang w:val="lt-LT"/>
        </w:rPr>
      </w:pPr>
      <w:r w:rsidRPr="003044FA">
        <w:rPr>
          <w:b/>
          <w:bCs/>
          <w:highlight w:val="lightGray"/>
          <w:lang w:val="lt-LT"/>
        </w:rPr>
        <w:t>15.</w:t>
      </w:r>
      <w:r w:rsidRPr="003044FA">
        <w:rPr>
          <w:b/>
          <w:bCs/>
          <w:lang w:val="lt-LT"/>
        </w:rPr>
        <w:tab/>
        <w:t>KITA INFORMACIJA</w:t>
      </w:r>
    </w:p>
    <w:p w14:paraId="0C3A7EF7" w14:textId="77777777" w:rsidR="00A8300C" w:rsidRPr="003044FA" w:rsidRDefault="00A8300C" w:rsidP="00521F16">
      <w:pPr>
        <w:rPr>
          <w:lang w:val="lt-LT"/>
        </w:rPr>
      </w:pPr>
    </w:p>
    <w:p w14:paraId="3B258440" w14:textId="77777777" w:rsidR="00A8300C" w:rsidRPr="003044FA" w:rsidRDefault="00A8300C" w:rsidP="00521F16">
      <w:pPr>
        <w:ind w:left="567" w:hanging="567"/>
        <w:rPr>
          <w:lang w:val="lt-LT"/>
        </w:rPr>
      </w:pPr>
      <w:r w:rsidRPr="003044FA">
        <w:rPr>
          <w:lang w:val="lt-LT"/>
        </w:rPr>
        <w:t>100 ml ar 250 ml buteliukas. Gali būti tiekiamos ne visų dydžių pakuotės.</w:t>
      </w:r>
    </w:p>
    <w:p w14:paraId="294F5FC5" w14:textId="77777777" w:rsidR="00A8300C" w:rsidRPr="003044FA" w:rsidRDefault="00A8300C" w:rsidP="00521F16">
      <w:pPr>
        <w:rPr>
          <w:lang w:val="lt-LT"/>
        </w:rPr>
      </w:pPr>
    </w:p>
    <w:p w14:paraId="6519DE35" w14:textId="77777777" w:rsidR="00A8300C" w:rsidRPr="003044FA" w:rsidRDefault="00A8300C" w:rsidP="00521F16">
      <w:pPr>
        <w:jc w:val="center"/>
        <w:rPr>
          <w:b/>
          <w:bCs/>
          <w:lang w:val="lt-LT"/>
        </w:rPr>
      </w:pPr>
      <w:r w:rsidRPr="003044FA">
        <w:rPr>
          <w:lang w:val="lt-LT" w:eastAsia="de-DE"/>
        </w:rPr>
        <w:br w:type="page"/>
      </w:r>
      <w:r w:rsidRPr="003044FA">
        <w:rPr>
          <w:b/>
          <w:bCs/>
          <w:lang w:val="lt-LT"/>
        </w:rPr>
        <w:lastRenderedPageBreak/>
        <w:t>INFORMACINIS LAPELIS</w:t>
      </w:r>
    </w:p>
    <w:p w14:paraId="2C6E88B2" w14:textId="77777777" w:rsidR="00A8300C" w:rsidRPr="003044FA" w:rsidRDefault="00A8300C" w:rsidP="00521F16">
      <w:pPr>
        <w:jc w:val="center"/>
        <w:outlineLvl w:val="1"/>
        <w:rPr>
          <w:b/>
          <w:bCs/>
          <w:lang w:val="lt-LT"/>
        </w:rPr>
      </w:pPr>
      <w:r w:rsidRPr="003044FA">
        <w:rPr>
          <w:b/>
          <w:bCs/>
          <w:lang w:val="lt-LT"/>
        </w:rPr>
        <w:t>Metacam 0,5 mg/ml, geriamoji suspensija šunims</w:t>
      </w:r>
    </w:p>
    <w:p w14:paraId="277EEEA8" w14:textId="77777777" w:rsidR="00A8300C" w:rsidRPr="003044FA" w:rsidRDefault="00A8300C" w:rsidP="00521F16">
      <w:pPr>
        <w:rPr>
          <w:lang w:val="lt-LT"/>
        </w:rPr>
      </w:pPr>
    </w:p>
    <w:p w14:paraId="4B965C47" w14:textId="77777777" w:rsidR="00A8300C" w:rsidRPr="003044FA" w:rsidRDefault="00A8300C" w:rsidP="00521F16">
      <w:pPr>
        <w:ind w:left="567" w:hanging="567"/>
        <w:rPr>
          <w:b/>
          <w:bCs/>
          <w:lang w:val="lt-LT"/>
        </w:rPr>
      </w:pPr>
      <w:r w:rsidRPr="003044FA">
        <w:rPr>
          <w:b/>
          <w:bCs/>
          <w:highlight w:val="lightGray"/>
          <w:lang w:val="lt-LT"/>
        </w:rPr>
        <w:t>1.</w:t>
      </w:r>
      <w:r w:rsidRPr="003044FA">
        <w:rPr>
          <w:b/>
          <w:bCs/>
          <w:lang w:val="lt-LT"/>
        </w:rPr>
        <w:tab/>
      </w:r>
      <w:r w:rsidRPr="003044FA">
        <w:rPr>
          <w:b/>
          <w:bCs/>
          <w:caps/>
          <w:lang w:val="lt-LT"/>
        </w:rPr>
        <w:t>REGISTRUOTOJO</w:t>
      </w:r>
      <w:r w:rsidRPr="003044FA">
        <w:rPr>
          <w:b/>
          <w:bCs/>
          <w:lang w:val="lt-LT"/>
        </w:rPr>
        <w:t xml:space="preserve"> IR UŽ VAISTO SERIJOS IŠLEIDIMĄ EEE ŠALYSE ATSAKINGO GAMINTOJO, JEI JIE SKIRTINGI, PAVADINIMAS IR ADRESAS</w:t>
      </w:r>
    </w:p>
    <w:p w14:paraId="625EE0F0" w14:textId="77777777" w:rsidR="00A8300C" w:rsidRPr="003044FA" w:rsidRDefault="00A8300C" w:rsidP="00521F16">
      <w:pPr>
        <w:rPr>
          <w:lang w:val="lt-LT"/>
        </w:rPr>
      </w:pPr>
    </w:p>
    <w:p w14:paraId="6CE84C86" w14:textId="77777777" w:rsidR="00A8300C" w:rsidRPr="003044FA" w:rsidRDefault="00A8300C" w:rsidP="00DB420F">
      <w:pPr>
        <w:rPr>
          <w:lang w:val="lt-LT"/>
        </w:rPr>
      </w:pPr>
      <w:r w:rsidRPr="003044FA">
        <w:rPr>
          <w:u w:val="single"/>
          <w:lang w:val="lt-LT"/>
        </w:rPr>
        <w:t>Registruotojas ir gamintojas, atsakingas už vaisto serijos išleidimą</w:t>
      </w:r>
    </w:p>
    <w:p w14:paraId="26CC9BC1" w14:textId="77777777" w:rsidR="00A8300C" w:rsidRPr="003044FA" w:rsidRDefault="00A8300C" w:rsidP="00521F16">
      <w:pPr>
        <w:rPr>
          <w:lang w:val="lt-LT"/>
        </w:rPr>
      </w:pPr>
      <w:r w:rsidRPr="003044FA">
        <w:rPr>
          <w:lang w:val="lt-LT"/>
        </w:rPr>
        <w:t>Boehringer Ingelheim Vetmedica GmbH</w:t>
      </w:r>
    </w:p>
    <w:p w14:paraId="12800452" w14:textId="77777777" w:rsidR="00A8300C" w:rsidRPr="003044FA" w:rsidRDefault="00A8300C" w:rsidP="00521F16">
      <w:pPr>
        <w:rPr>
          <w:lang w:val="lt-LT"/>
        </w:rPr>
      </w:pPr>
      <w:r w:rsidRPr="003044FA">
        <w:rPr>
          <w:lang w:val="lt-LT"/>
        </w:rPr>
        <w:t>55216 Ingelheim/Rhein</w:t>
      </w:r>
    </w:p>
    <w:p w14:paraId="54328306" w14:textId="77777777" w:rsidR="00A8300C" w:rsidRPr="003044FA" w:rsidRDefault="00A8300C" w:rsidP="00521F16">
      <w:pPr>
        <w:rPr>
          <w:caps/>
          <w:lang w:val="lt-LT"/>
        </w:rPr>
      </w:pPr>
      <w:r w:rsidRPr="003044FA">
        <w:rPr>
          <w:caps/>
          <w:lang w:val="lt-LT"/>
        </w:rPr>
        <w:t>Vokietija</w:t>
      </w:r>
    </w:p>
    <w:p w14:paraId="30D950BA" w14:textId="77777777" w:rsidR="00A8300C" w:rsidRPr="003044FA" w:rsidRDefault="00A8300C" w:rsidP="00521F16">
      <w:pPr>
        <w:rPr>
          <w:lang w:val="lt-LT"/>
        </w:rPr>
      </w:pPr>
    </w:p>
    <w:p w14:paraId="1BFAB75B" w14:textId="77777777" w:rsidR="00A8300C" w:rsidRPr="003044FA" w:rsidRDefault="00A8300C" w:rsidP="00521F16">
      <w:pPr>
        <w:rPr>
          <w:lang w:val="lt-LT"/>
        </w:rPr>
      </w:pPr>
    </w:p>
    <w:p w14:paraId="7C58D1FB" w14:textId="77777777" w:rsidR="00A8300C" w:rsidRPr="003044FA" w:rsidRDefault="00A8300C" w:rsidP="00521F16">
      <w:pPr>
        <w:ind w:left="567" w:hanging="567"/>
        <w:rPr>
          <w:lang w:val="lt-LT"/>
        </w:rPr>
      </w:pPr>
      <w:r w:rsidRPr="003044FA">
        <w:rPr>
          <w:b/>
          <w:bCs/>
          <w:highlight w:val="lightGray"/>
          <w:lang w:val="lt-LT"/>
        </w:rPr>
        <w:t>2.</w:t>
      </w:r>
      <w:r w:rsidRPr="003044FA">
        <w:rPr>
          <w:b/>
          <w:bCs/>
          <w:lang w:val="lt-LT"/>
        </w:rPr>
        <w:tab/>
        <w:t>VETERINARINIO VAISTO PAVADINIMAS</w:t>
      </w:r>
    </w:p>
    <w:p w14:paraId="767C85AA" w14:textId="77777777" w:rsidR="00A8300C" w:rsidRPr="003044FA" w:rsidRDefault="00A8300C" w:rsidP="00521F16">
      <w:pPr>
        <w:rPr>
          <w:lang w:val="lt-LT"/>
        </w:rPr>
      </w:pPr>
    </w:p>
    <w:p w14:paraId="2220B1C9" w14:textId="77777777" w:rsidR="00A8300C" w:rsidRPr="003044FA" w:rsidRDefault="00A8300C" w:rsidP="00521F16">
      <w:pPr>
        <w:rPr>
          <w:lang w:val="lt-LT"/>
        </w:rPr>
      </w:pPr>
      <w:r w:rsidRPr="003044FA">
        <w:rPr>
          <w:lang w:val="lt-LT"/>
        </w:rPr>
        <w:t>Metacam 0,5 mg/ml, geriamoji suspensija šunims</w:t>
      </w:r>
    </w:p>
    <w:p w14:paraId="5B513C91" w14:textId="77777777" w:rsidR="00A8300C" w:rsidRPr="003044FA" w:rsidRDefault="00A8300C" w:rsidP="00521F16">
      <w:pPr>
        <w:rPr>
          <w:lang w:val="lt-LT"/>
        </w:rPr>
      </w:pPr>
      <w:r w:rsidRPr="003044FA">
        <w:rPr>
          <w:lang w:val="lt-LT"/>
        </w:rPr>
        <w:t>Meloksikamas</w:t>
      </w:r>
    </w:p>
    <w:p w14:paraId="568D6AA1" w14:textId="77777777" w:rsidR="00A8300C" w:rsidRPr="003044FA" w:rsidRDefault="00A8300C" w:rsidP="00521F16">
      <w:pPr>
        <w:rPr>
          <w:lang w:val="lt-LT"/>
        </w:rPr>
      </w:pPr>
    </w:p>
    <w:p w14:paraId="0A40882B" w14:textId="77777777" w:rsidR="00A8300C" w:rsidRPr="003044FA" w:rsidRDefault="00A8300C" w:rsidP="00521F16">
      <w:pPr>
        <w:rPr>
          <w:lang w:val="lt-LT"/>
        </w:rPr>
      </w:pPr>
    </w:p>
    <w:p w14:paraId="68B49FC0" w14:textId="77777777" w:rsidR="00A8300C" w:rsidRPr="003044FA" w:rsidRDefault="00A8300C" w:rsidP="00521F16">
      <w:pPr>
        <w:ind w:left="567" w:hanging="567"/>
        <w:rPr>
          <w:lang w:val="lt-LT"/>
        </w:rPr>
      </w:pPr>
      <w:r w:rsidRPr="003044FA">
        <w:rPr>
          <w:b/>
          <w:bCs/>
          <w:highlight w:val="lightGray"/>
          <w:lang w:val="lt-LT"/>
        </w:rPr>
        <w:t>3.</w:t>
      </w:r>
      <w:r w:rsidRPr="003044FA">
        <w:rPr>
          <w:b/>
          <w:bCs/>
          <w:lang w:val="lt-LT"/>
        </w:rPr>
        <w:tab/>
      </w:r>
      <w:r w:rsidRPr="003044FA">
        <w:rPr>
          <w:b/>
          <w:bCs/>
          <w:caps/>
          <w:lang w:val="lt-LT"/>
        </w:rPr>
        <w:t>VEIKLIOJI (-IOSIOS) ir kitos MEDŽIAGos</w:t>
      </w:r>
      <w:r w:rsidRPr="003044FA">
        <w:rPr>
          <w:b/>
          <w:bCs/>
          <w:lang w:val="lt-LT"/>
        </w:rPr>
        <w:t xml:space="preserve"> </w:t>
      </w:r>
    </w:p>
    <w:p w14:paraId="7461898D" w14:textId="77777777" w:rsidR="00A8300C" w:rsidRPr="003044FA" w:rsidRDefault="00A8300C" w:rsidP="00521F16">
      <w:pPr>
        <w:rPr>
          <w:lang w:val="lt-LT"/>
        </w:rPr>
      </w:pPr>
    </w:p>
    <w:p w14:paraId="5CE6C947" w14:textId="77777777" w:rsidR="00A8300C" w:rsidRPr="003044FA" w:rsidRDefault="00A8300C" w:rsidP="00521F16">
      <w:pPr>
        <w:tabs>
          <w:tab w:val="right" w:pos="5580"/>
        </w:tabs>
        <w:rPr>
          <w:lang w:val="lt-LT" w:eastAsia="de-DE"/>
        </w:rPr>
      </w:pPr>
      <w:r w:rsidRPr="003044FA">
        <w:rPr>
          <w:lang w:val="lt-LT" w:eastAsia="de-DE"/>
        </w:rPr>
        <w:t>Viename mililitre yra:</w:t>
      </w:r>
    </w:p>
    <w:p w14:paraId="1CC487BB" w14:textId="77777777" w:rsidR="00A8300C" w:rsidRPr="003044FA" w:rsidRDefault="00A8300C" w:rsidP="00521F16">
      <w:pPr>
        <w:tabs>
          <w:tab w:val="left" w:pos="1985"/>
        </w:tabs>
        <w:rPr>
          <w:lang w:val="lt-LT"/>
        </w:rPr>
      </w:pPr>
      <w:r w:rsidRPr="003044FA">
        <w:rPr>
          <w:lang w:val="lt-LT" w:eastAsia="de-DE"/>
        </w:rPr>
        <w:t>meloksikamo</w:t>
      </w:r>
      <w:r w:rsidRPr="003044FA">
        <w:rPr>
          <w:lang w:val="lt-LT" w:eastAsia="de-DE"/>
        </w:rPr>
        <w:tab/>
        <w:t xml:space="preserve">0,5 mg </w:t>
      </w:r>
      <w:r w:rsidRPr="003044FA">
        <w:rPr>
          <w:lang w:val="lt-LT"/>
        </w:rPr>
        <w:t>(atitinkamai 0,02 mg laše).</w:t>
      </w:r>
    </w:p>
    <w:p w14:paraId="3A97C9BB" w14:textId="77777777" w:rsidR="00A8300C" w:rsidRPr="003044FA" w:rsidRDefault="00A8300C" w:rsidP="00521F16">
      <w:pPr>
        <w:rPr>
          <w:lang w:val="lt-LT"/>
        </w:rPr>
      </w:pPr>
    </w:p>
    <w:p w14:paraId="6C22D8A2" w14:textId="278F6839" w:rsidR="00A8300C" w:rsidRPr="003044FA" w:rsidRDefault="00C66064" w:rsidP="00521F16">
      <w:pPr>
        <w:rPr>
          <w:lang w:val="lt-LT"/>
        </w:rPr>
      </w:pPr>
      <w:r w:rsidRPr="003044FA">
        <w:rPr>
          <w:lang w:val="lt-LT"/>
        </w:rPr>
        <w:t>Gelsva su žaliu atspalviu tiršta geriamoji suspens</w:t>
      </w:r>
      <w:r>
        <w:rPr>
          <w:lang w:val="lt-LT"/>
        </w:rPr>
        <w:t>i</w:t>
      </w:r>
      <w:r w:rsidRPr="003044FA">
        <w:rPr>
          <w:lang w:val="lt-LT"/>
        </w:rPr>
        <w:t>ja.</w:t>
      </w:r>
      <w:r>
        <w:rPr>
          <w:lang w:val="lt-LT"/>
        </w:rPr>
        <w:t xml:space="preserve"> </w:t>
      </w:r>
    </w:p>
    <w:p w14:paraId="0FDDA68E" w14:textId="77777777" w:rsidR="00A8300C" w:rsidRPr="003044FA" w:rsidRDefault="00A8300C" w:rsidP="00521F16">
      <w:pPr>
        <w:rPr>
          <w:lang w:val="lt-LT"/>
        </w:rPr>
      </w:pPr>
    </w:p>
    <w:p w14:paraId="454B580C" w14:textId="77777777" w:rsidR="00A8300C" w:rsidRPr="003044FA" w:rsidRDefault="00A8300C" w:rsidP="00521F16">
      <w:pPr>
        <w:rPr>
          <w:lang w:val="lt-LT"/>
        </w:rPr>
      </w:pPr>
    </w:p>
    <w:p w14:paraId="767DA29E" w14:textId="77777777" w:rsidR="00A8300C" w:rsidRPr="003044FA" w:rsidRDefault="00A8300C" w:rsidP="00521F16">
      <w:pPr>
        <w:tabs>
          <w:tab w:val="left" w:pos="540"/>
        </w:tabs>
        <w:ind w:left="567" w:hanging="567"/>
        <w:rPr>
          <w:b/>
          <w:bCs/>
          <w:caps/>
          <w:lang w:val="lt-LT"/>
        </w:rPr>
      </w:pPr>
      <w:r w:rsidRPr="003044FA">
        <w:rPr>
          <w:b/>
          <w:bCs/>
          <w:highlight w:val="lightGray"/>
          <w:lang w:val="lt-LT"/>
        </w:rPr>
        <w:t>4.</w:t>
      </w:r>
      <w:r w:rsidRPr="003044FA">
        <w:rPr>
          <w:b/>
          <w:bCs/>
          <w:lang w:val="lt-LT"/>
        </w:rPr>
        <w:tab/>
      </w:r>
      <w:r w:rsidRPr="003044FA">
        <w:rPr>
          <w:b/>
          <w:bCs/>
          <w:caps/>
          <w:lang w:val="lt-LT"/>
        </w:rPr>
        <w:t>INDIKACIJA (-OS)</w:t>
      </w:r>
    </w:p>
    <w:p w14:paraId="4CD47492" w14:textId="77777777" w:rsidR="00A8300C" w:rsidRPr="003044FA" w:rsidRDefault="00A8300C" w:rsidP="00521F16">
      <w:pPr>
        <w:ind w:left="567" w:hanging="567"/>
        <w:rPr>
          <w:lang w:val="lt-LT"/>
        </w:rPr>
      </w:pPr>
    </w:p>
    <w:p w14:paraId="0D88D18B" w14:textId="77777777" w:rsidR="00A8300C" w:rsidRPr="003044FA" w:rsidRDefault="00A8300C" w:rsidP="00521F16">
      <w:pPr>
        <w:rPr>
          <w:lang w:val="lt-LT" w:eastAsia="de-DE"/>
        </w:rPr>
      </w:pPr>
      <w:r w:rsidRPr="003044FA">
        <w:rPr>
          <w:lang w:val="lt-LT" w:eastAsia="de-DE"/>
        </w:rPr>
        <w:t>Šunims uždegimui ir skausmui mažinti, esant ūminėms ir lėtinėms skeleto</w:t>
      </w:r>
      <w:r w:rsidRPr="003044FA">
        <w:rPr>
          <w:snapToGrid w:val="0"/>
          <w:lang w:val="lt-LT" w:eastAsia="lt-LT"/>
        </w:rPr>
        <w:t xml:space="preserve"> ir </w:t>
      </w:r>
      <w:r w:rsidRPr="003044FA">
        <w:rPr>
          <w:lang w:val="lt-LT" w:eastAsia="de-DE"/>
        </w:rPr>
        <w:t>raumenų ligoms.</w:t>
      </w:r>
    </w:p>
    <w:p w14:paraId="54DB866E" w14:textId="77777777" w:rsidR="00A8300C" w:rsidRPr="003044FA" w:rsidRDefault="00A8300C" w:rsidP="00521F16">
      <w:pPr>
        <w:rPr>
          <w:lang w:val="lt-LT"/>
        </w:rPr>
      </w:pPr>
    </w:p>
    <w:p w14:paraId="04C10800" w14:textId="77777777" w:rsidR="00A8300C" w:rsidRPr="003044FA" w:rsidRDefault="00A8300C" w:rsidP="00521F16">
      <w:pPr>
        <w:rPr>
          <w:lang w:val="lt-LT"/>
        </w:rPr>
      </w:pPr>
    </w:p>
    <w:p w14:paraId="7C5C99E6" w14:textId="77777777" w:rsidR="00A8300C" w:rsidRPr="003044FA" w:rsidRDefault="00A8300C" w:rsidP="00521F16">
      <w:pPr>
        <w:tabs>
          <w:tab w:val="left" w:pos="540"/>
        </w:tabs>
        <w:ind w:left="567" w:hanging="567"/>
        <w:rPr>
          <w:lang w:val="lt-LT"/>
        </w:rPr>
      </w:pPr>
      <w:r w:rsidRPr="003044FA">
        <w:rPr>
          <w:b/>
          <w:bCs/>
          <w:highlight w:val="lightGray"/>
          <w:lang w:val="lt-LT"/>
        </w:rPr>
        <w:t>5.</w:t>
      </w:r>
      <w:r w:rsidRPr="003044FA">
        <w:rPr>
          <w:b/>
          <w:bCs/>
          <w:lang w:val="lt-LT"/>
        </w:rPr>
        <w:tab/>
        <w:t>KONTRAINDIKACIJOS</w:t>
      </w:r>
    </w:p>
    <w:p w14:paraId="07890BB6" w14:textId="77777777" w:rsidR="00A8300C" w:rsidRPr="003044FA" w:rsidRDefault="00A8300C" w:rsidP="00521F16">
      <w:pPr>
        <w:rPr>
          <w:lang w:val="lt-LT"/>
        </w:rPr>
      </w:pPr>
    </w:p>
    <w:p w14:paraId="2F930209" w14:textId="77777777" w:rsidR="00A8300C" w:rsidRPr="003044FA" w:rsidRDefault="00A8300C" w:rsidP="00521F16">
      <w:pPr>
        <w:tabs>
          <w:tab w:val="left" w:pos="709"/>
        </w:tabs>
        <w:ind w:left="567" w:hanging="567"/>
        <w:rPr>
          <w:lang w:val="lt-LT"/>
        </w:rPr>
      </w:pPr>
      <w:r w:rsidRPr="003044FA">
        <w:rPr>
          <w:lang w:val="lt-LT"/>
        </w:rPr>
        <w:t>Negalima naudoti vaikingumo ir laktacijos metu.</w:t>
      </w:r>
    </w:p>
    <w:p w14:paraId="35C1E099" w14:textId="77777777" w:rsidR="00A8300C" w:rsidRPr="003044FA" w:rsidRDefault="00A8300C" w:rsidP="00521F16">
      <w:pPr>
        <w:rPr>
          <w:lang w:val="lt-LT" w:eastAsia="de-DE"/>
        </w:rPr>
      </w:pPr>
      <w:r w:rsidRPr="003044FA">
        <w:rPr>
          <w:lang w:val="lt-LT" w:eastAsia="de-DE"/>
        </w:rPr>
        <w:t>Negalima naudoti šunims, esant skrandžio ir žarnyno sutrikimams, pvz., esant sudirgimui ir kraujavimui, sutrikus kepenų, širdies ar inkstų funkcijoms ir esant hemoraginiams sutrikimams.</w:t>
      </w:r>
    </w:p>
    <w:p w14:paraId="69D21270" w14:textId="77777777" w:rsidR="00A8300C" w:rsidRPr="003044FA" w:rsidRDefault="00A8300C" w:rsidP="00521F16">
      <w:pPr>
        <w:rPr>
          <w:lang w:val="lt-LT"/>
        </w:rPr>
      </w:pPr>
      <w:r w:rsidRPr="003044FA">
        <w:rPr>
          <w:lang w:val="lt-LT"/>
        </w:rPr>
        <w:t>Negalima naudoti esant padidėjusiam jautrumui veikliajai ar bet kuriai iš pagalbinių medžiagų.</w:t>
      </w:r>
    </w:p>
    <w:p w14:paraId="3B1A501E" w14:textId="77777777" w:rsidR="00A8300C" w:rsidRPr="003044FA" w:rsidRDefault="00A8300C" w:rsidP="00521F16">
      <w:pPr>
        <w:rPr>
          <w:lang w:val="lt-LT"/>
        </w:rPr>
      </w:pPr>
      <w:r w:rsidRPr="003044FA">
        <w:rPr>
          <w:lang w:val="lt-LT"/>
        </w:rPr>
        <w:t>Negalima naudoti jaunesniems nei 6 sav. amžiaus šunims.</w:t>
      </w:r>
    </w:p>
    <w:p w14:paraId="7B806B48" w14:textId="77777777" w:rsidR="00A8300C" w:rsidRPr="003044FA" w:rsidRDefault="00A8300C" w:rsidP="00521F16">
      <w:pPr>
        <w:rPr>
          <w:lang w:val="lt-LT"/>
        </w:rPr>
      </w:pPr>
    </w:p>
    <w:p w14:paraId="08A0A7F0" w14:textId="77777777" w:rsidR="00A8300C" w:rsidRPr="003044FA" w:rsidRDefault="00A8300C" w:rsidP="00521F16">
      <w:pPr>
        <w:rPr>
          <w:lang w:val="lt-LT"/>
        </w:rPr>
      </w:pPr>
    </w:p>
    <w:p w14:paraId="1657628E" w14:textId="77777777" w:rsidR="00A8300C" w:rsidRPr="003044FA" w:rsidRDefault="00A8300C" w:rsidP="00521F16">
      <w:pPr>
        <w:tabs>
          <w:tab w:val="left" w:pos="540"/>
        </w:tabs>
        <w:ind w:left="567" w:hanging="567"/>
        <w:rPr>
          <w:lang w:val="lt-LT"/>
        </w:rPr>
      </w:pPr>
      <w:r w:rsidRPr="003044FA">
        <w:rPr>
          <w:b/>
          <w:bCs/>
          <w:highlight w:val="lightGray"/>
          <w:lang w:val="lt-LT"/>
        </w:rPr>
        <w:t>6.</w:t>
      </w:r>
      <w:r w:rsidRPr="003044FA">
        <w:rPr>
          <w:b/>
          <w:bCs/>
          <w:lang w:val="lt-LT"/>
        </w:rPr>
        <w:tab/>
      </w:r>
      <w:r w:rsidRPr="003044FA">
        <w:rPr>
          <w:b/>
          <w:bCs/>
          <w:caps/>
          <w:lang w:val="lt-LT"/>
        </w:rPr>
        <w:t>nepalankios REAKCIJOS</w:t>
      </w:r>
    </w:p>
    <w:p w14:paraId="316C9630" w14:textId="77777777" w:rsidR="00A8300C" w:rsidRPr="003044FA" w:rsidRDefault="00A8300C" w:rsidP="00521F16">
      <w:pPr>
        <w:rPr>
          <w:lang w:val="lt-LT"/>
        </w:rPr>
      </w:pPr>
    </w:p>
    <w:p w14:paraId="2DCA768C" w14:textId="439E194A" w:rsidR="00A8300C" w:rsidRDefault="00A8300C" w:rsidP="00521F16">
      <w:pPr>
        <w:tabs>
          <w:tab w:val="left" w:pos="0"/>
        </w:tabs>
        <w:rPr>
          <w:lang w:val="lt-LT"/>
        </w:rPr>
      </w:pPr>
      <w:r w:rsidRPr="002922E4">
        <w:rPr>
          <w:lang w:val="lt-LT"/>
        </w:rPr>
        <w:t>Remiantis pateikimo rinkai saugumo duomenimis</w:t>
      </w:r>
      <w:r>
        <w:rPr>
          <w:lang w:val="lt-LT"/>
        </w:rPr>
        <w:t>, labai retais atvejais</w:t>
      </w:r>
      <w:r w:rsidRPr="003044FA">
        <w:rPr>
          <w:lang w:val="lt-LT"/>
        </w:rPr>
        <w:t xml:space="preserve"> buvo pastebėtos nesteroidiniams vaistams nuo uždegimo (NVNU) būdingos nepalankios reakcijos, pvz., apetito praradimas, vėmimas, viduriavimas, kraujo atsiradimas išmatose, letargija ir inkstų nepakankamumas.</w:t>
      </w:r>
    </w:p>
    <w:p w14:paraId="4B329ACC" w14:textId="77AC94E4" w:rsidR="00A8300C" w:rsidRPr="003044FA" w:rsidRDefault="00A8300C" w:rsidP="00521F16">
      <w:pPr>
        <w:tabs>
          <w:tab w:val="left" w:pos="0"/>
        </w:tabs>
        <w:rPr>
          <w:lang w:val="lt-LT"/>
        </w:rPr>
      </w:pPr>
      <w:r w:rsidRPr="002861CC">
        <w:rPr>
          <w:lang w:val="lt-LT"/>
        </w:rPr>
        <w:t>Remiantis pateikimo rinkai saugumo duomenimis</w:t>
      </w:r>
      <w:r>
        <w:rPr>
          <w:lang w:val="lt-LT"/>
        </w:rPr>
        <w:t>, l</w:t>
      </w:r>
      <w:r w:rsidRPr="003044FA">
        <w:rPr>
          <w:lang w:val="lt-LT"/>
        </w:rPr>
        <w:t>abai retais atvejais buvo pastebėtas kraujingas viduriavimas, hematemezė, virškinimo trakto opos ir padidėjęs kepenų fermentų kiekis.</w:t>
      </w:r>
    </w:p>
    <w:p w14:paraId="6F6957F4" w14:textId="77777777" w:rsidR="00A8300C" w:rsidRPr="003044FA" w:rsidRDefault="00A8300C" w:rsidP="00521F16">
      <w:pPr>
        <w:tabs>
          <w:tab w:val="left" w:pos="0"/>
        </w:tabs>
        <w:rPr>
          <w:lang w:val="lt-LT"/>
        </w:rPr>
      </w:pPr>
    </w:p>
    <w:p w14:paraId="37600F4C" w14:textId="77777777" w:rsidR="00A8300C" w:rsidRPr="003044FA" w:rsidRDefault="00A8300C" w:rsidP="00521F16">
      <w:pPr>
        <w:tabs>
          <w:tab w:val="left" w:pos="0"/>
        </w:tabs>
        <w:rPr>
          <w:lang w:val="lt-LT" w:eastAsia="de-DE"/>
        </w:rPr>
      </w:pPr>
      <w:r w:rsidRPr="003044FA">
        <w:rPr>
          <w:lang w:val="lt-LT" w:eastAsia="de-DE"/>
        </w:rPr>
        <w:t>Šis šalutinis poveikis dažniausiai pasireiškia pirmąją gydymo savaitę, beveik visada būna trumpalaikis ir pranyksta nutraukus gydymą, tačiau labai retais atvejais gali sukelti rimtų ar mirtinų pasekmių.</w:t>
      </w:r>
    </w:p>
    <w:p w14:paraId="7B37A08F" w14:textId="77777777" w:rsidR="00A8300C" w:rsidRPr="003044FA" w:rsidRDefault="00A8300C" w:rsidP="00521F16">
      <w:pPr>
        <w:rPr>
          <w:lang w:val="lt-LT"/>
        </w:rPr>
      </w:pPr>
    </w:p>
    <w:p w14:paraId="201798DE" w14:textId="77777777" w:rsidR="00A8300C" w:rsidRPr="003044FA" w:rsidRDefault="00A8300C" w:rsidP="00521F16">
      <w:pPr>
        <w:rPr>
          <w:lang w:val="lt-LT" w:eastAsia="de-DE"/>
        </w:rPr>
      </w:pPr>
      <w:r w:rsidRPr="003044FA">
        <w:rPr>
          <w:lang w:val="lt-LT" w:eastAsia="de-DE"/>
        </w:rPr>
        <w:t>Jei pasireiškia nepalankios reakcijos, būtina nutraukti gydymą ir konsultuotis su veterinarijos gydytoju.</w:t>
      </w:r>
    </w:p>
    <w:p w14:paraId="44504D7F" w14:textId="77777777" w:rsidR="00A8300C" w:rsidRPr="003044FA" w:rsidRDefault="00A8300C" w:rsidP="00521F16">
      <w:pPr>
        <w:rPr>
          <w:lang w:val="lt-LT"/>
        </w:rPr>
      </w:pPr>
    </w:p>
    <w:p w14:paraId="57B9DA9A" w14:textId="77777777" w:rsidR="00A8300C" w:rsidRPr="003044FA" w:rsidRDefault="00A8300C" w:rsidP="00521F16">
      <w:pPr>
        <w:rPr>
          <w:lang w:val="lt-LT"/>
        </w:rPr>
      </w:pPr>
      <w:r w:rsidRPr="003044FA">
        <w:rPr>
          <w:lang w:val="lt-LT"/>
        </w:rPr>
        <w:t>Nepalankių reakcijų dažnumas nustatytas vadovaujantis tokia konvencija:</w:t>
      </w:r>
    </w:p>
    <w:p w14:paraId="10041B24" w14:textId="77777777" w:rsidR="00A8300C" w:rsidRPr="003044FA" w:rsidRDefault="00A8300C" w:rsidP="00521F16">
      <w:pPr>
        <w:rPr>
          <w:lang w:val="lt-LT"/>
        </w:rPr>
      </w:pPr>
      <w:r w:rsidRPr="003044FA">
        <w:rPr>
          <w:lang w:val="lt-LT"/>
        </w:rPr>
        <w:t>- labai dažna (nepalankios reakcijos pasireiškė daugiau nei 1 iš 10 gydytų gyvūnų),</w:t>
      </w:r>
    </w:p>
    <w:p w14:paraId="0891FBB7" w14:textId="77777777" w:rsidR="00A8300C" w:rsidRPr="003044FA" w:rsidRDefault="00A8300C" w:rsidP="00521F16">
      <w:pPr>
        <w:rPr>
          <w:lang w:val="lt-LT"/>
        </w:rPr>
      </w:pPr>
      <w:r w:rsidRPr="003044FA">
        <w:rPr>
          <w:lang w:val="lt-LT"/>
        </w:rPr>
        <w:t>- dažna (daugiau nei 1, bet mažiau nei 10 iš 100 gydytų gyvūnų),</w:t>
      </w:r>
    </w:p>
    <w:p w14:paraId="63724178" w14:textId="77777777" w:rsidR="00A8300C" w:rsidRPr="003044FA" w:rsidRDefault="00A8300C" w:rsidP="00521F16">
      <w:pPr>
        <w:rPr>
          <w:i/>
          <w:iCs/>
          <w:lang w:val="lt-LT"/>
        </w:rPr>
      </w:pPr>
      <w:r w:rsidRPr="003044FA">
        <w:rPr>
          <w:lang w:val="lt-LT"/>
        </w:rPr>
        <w:lastRenderedPageBreak/>
        <w:t>- nedažna (daugiau nei 1, bet mažiau nei 10 iš 1 000 gydytų gyvūnų)</w:t>
      </w:r>
      <w:r w:rsidRPr="003044FA">
        <w:rPr>
          <w:i/>
          <w:iCs/>
          <w:lang w:val="lt-LT"/>
        </w:rPr>
        <w:t>,</w:t>
      </w:r>
    </w:p>
    <w:p w14:paraId="314675F5" w14:textId="77777777" w:rsidR="00A8300C" w:rsidRPr="003044FA" w:rsidRDefault="00A8300C" w:rsidP="00521F16">
      <w:pPr>
        <w:rPr>
          <w:lang w:val="lt-LT"/>
        </w:rPr>
      </w:pPr>
      <w:r w:rsidRPr="003044FA">
        <w:rPr>
          <w:lang w:val="lt-LT"/>
        </w:rPr>
        <w:t>- reta (daugiau nei 1, bet mažiau nei 10 iš 10 000 gydytų gyvūnų),</w:t>
      </w:r>
    </w:p>
    <w:p w14:paraId="7727F7EA" w14:textId="77777777" w:rsidR="00A8300C" w:rsidRPr="003044FA" w:rsidRDefault="00A8300C" w:rsidP="00521F16">
      <w:pPr>
        <w:rPr>
          <w:lang w:val="lt-LT"/>
        </w:rPr>
      </w:pPr>
      <w:r w:rsidRPr="003044FA">
        <w:rPr>
          <w:lang w:val="lt-LT"/>
        </w:rPr>
        <w:t>- labai reta (mažiau nei 1 iš 10 000 gydytų gyvūnų, skaičiuojant ir atskirus pranešimus).</w:t>
      </w:r>
    </w:p>
    <w:p w14:paraId="535EC9E3" w14:textId="77777777" w:rsidR="00A8300C" w:rsidRPr="003044FA" w:rsidRDefault="00A8300C" w:rsidP="00521F16">
      <w:pPr>
        <w:rPr>
          <w:lang w:val="lt-LT"/>
        </w:rPr>
      </w:pPr>
    </w:p>
    <w:p w14:paraId="7673E94C" w14:textId="77777777" w:rsidR="00A8300C" w:rsidRPr="003044FA" w:rsidRDefault="00A8300C" w:rsidP="00521F16">
      <w:pPr>
        <w:rPr>
          <w:lang w:val="lt-LT"/>
        </w:rPr>
      </w:pPr>
      <w:r w:rsidRPr="003044FA">
        <w:rPr>
          <w:lang w:val="lt-LT"/>
        </w:rPr>
        <w:t>Pastebėjus bet kokį šalutinį poveikį, net ir nepaminėtą šiame informaciniame lapelyje, arba manant, kad vaistas neveikė, būtina informuoti veterinarijos gydytoją.</w:t>
      </w:r>
    </w:p>
    <w:p w14:paraId="57C9EEA9" w14:textId="77777777" w:rsidR="00A8300C" w:rsidRPr="003044FA" w:rsidRDefault="00A8300C" w:rsidP="00521F16">
      <w:pPr>
        <w:rPr>
          <w:lang w:val="lt-LT"/>
        </w:rPr>
      </w:pPr>
    </w:p>
    <w:p w14:paraId="78D5B284" w14:textId="77777777" w:rsidR="00A8300C" w:rsidRPr="003044FA" w:rsidRDefault="00A8300C" w:rsidP="00521F16">
      <w:pPr>
        <w:rPr>
          <w:lang w:val="lt-LT"/>
        </w:rPr>
      </w:pPr>
    </w:p>
    <w:p w14:paraId="392E6C16" w14:textId="77777777" w:rsidR="00A8300C" w:rsidRPr="003044FA" w:rsidRDefault="00A8300C" w:rsidP="00521F16">
      <w:pPr>
        <w:ind w:left="567" w:hanging="567"/>
        <w:rPr>
          <w:lang w:val="lt-LT"/>
        </w:rPr>
      </w:pPr>
      <w:r w:rsidRPr="003044FA">
        <w:rPr>
          <w:b/>
          <w:bCs/>
          <w:highlight w:val="lightGray"/>
          <w:lang w:val="lt-LT"/>
        </w:rPr>
        <w:t>7.</w:t>
      </w:r>
      <w:r w:rsidRPr="003044FA">
        <w:rPr>
          <w:b/>
          <w:bCs/>
          <w:lang w:val="lt-LT"/>
        </w:rPr>
        <w:tab/>
        <w:t>PASKIRTIES GYVŪNŲ RŪŠYS</w:t>
      </w:r>
    </w:p>
    <w:p w14:paraId="44F564D4" w14:textId="77777777" w:rsidR="00A8300C" w:rsidRPr="003044FA" w:rsidRDefault="00A8300C" w:rsidP="00521F16">
      <w:pPr>
        <w:rPr>
          <w:lang w:val="lt-LT"/>
        </w:rPr>
      </w:pPr>
    </w:p>
    <w:p w14:paraId="1529F4E1" w14:textId="77777777" w:rsidR="00A8300C" w:rsidRPr="003044FA" w:rsidRDefault="00A8300C" w:rsidP="00521F16">
      <w:pPr>
        <w:rPr>
          <w:lang w:val="lt-LT"/>
        </w:rPr>
      </w:pPr>
      <w:r w:rsidRPr="003044FA">
        <w:rPr>
          <w:lang w:val="lt-LT"/>
        </w:rPr>
        <w:t>Šunys.</w:t>
      </w:r>
    </w:p>
    <w:p w14:paraId="05A429BE" w14:textId="77777777" w:rsidR="00A8300C" w:rsidRPr="003044FA" w:rsidRDefault="00A8300C" w:rsidP="00521F16">
      <w:pPr>
        <w:rPr>
          <w:lang w:val="lt-LT"/>
        </w:rPr>
      </w:pPr>
    </w:p>
    <w:p w14:paraId="05E214E0" w14:textId="77777777" w:rsidR="00A8300C" w:rsidRPr="003044FA" w:rsidRDefault="00A8300C" w:rsidP="00521F16">
      <w:pPr>
        <w:rPr>
          <w:b/>
          <w:bCs/>
          <w:lang w:val="lt-LT" w:eastAsia="de-DE"/>
        </w:rPr>
      </w:pPr>
    </w:p>
    <w:p w14:paraId="4D47875A" w14:textId="77777777" w:rsidR="00A8300C" w:rsidRPr="003044FA" w:rsidRDefault="00A8300C" w:rsidP="00521F16">
      <w:pPr>
        <w:ind w:left="567" w:hanging="567"/>
        <w:rPr>
          <w:b/>
          <w:bCs/>
          <w:lang w:val="lt-LT"/>
        </w:rPr>
      </w:pPr>
      <w:r w:rsidRPr="003044FA">
        <w:rPr>
          <w:b/>
          <w:bCs/>
          <w:highlight w:val="lightGray"/>
          <w:lang w:val="lt-LT"/>
        </w:rPr>
        <w:t>8.</w:t>
      </w:r>
      <w:r w:rsidRPr="003044FA">
        <w:rPr>
          <w:b/>
          <w:bCs/>
          <w:lang w:val="lt-LT"/>
        </w:rPr>
        <w:tab/>
        <w:t>DOZĖS, NAUDOJIMO BŪDAS (-AI) IR METODAS KIEKVIENAI RŪŠIAI</w:t>
      </w:r>
    </w:p>
    <w:p w14:paraId="4C206774" w14:textId="77777777" w:rsidR="00A8300C" w:rsidRPr="003044FA" w:rsidRDefault="00A8300C" w:rsidP="00521F16">
      <w:pPr>
        <w:rPr>
          <w:lang w:val="lt-LT"/>
        </w:rPr>
      </w:pPr>
    </w:p>
    <w:p w14:paraId="122DAC3A" w14:textId="77777777" w:rsidR="00A8300C" w:rsidRPr="003044FA" w:rsidRDefault="00A8300C" w:rsidP="00521F16">
      <w:pPr>
        <w:rPr>
          <w:b/>
          <w:bCs/>
          <w:lang w:val="lt-LT"/>
        </w:rPr>
      </w:pPr>
      <w:r w:rsidRPr="003044FA">
        <w:rPr>
          <w:b/>
          <w:bCs/>
          <w:lang w:val="lt-LT"/>
        </w:rPr>
        <w:t>Dozės</w:t>
      </w:r>
    </w:p>
    <w:p w14:paraId="7D34F3CD" w14:textId="77777777" w:rsidR="00A8300C" w:rsidRPr="003044FA" w:rsidRDefault="00A8300C" w:rsidP="00521F16">
      <w:pPr>
        <w:rPr>
          <w:lang w:val="lt-LT" w:eastAsia="de-DE"/>
        </w:rPr>
      </w:pPr>
      <w:r w:rsidRPr="003044FA">
        <w:rPr>
          <w:lang w:val="lt-LT" w:eastAsia="de-DE"/>
        </w:rPr>
        <w:t>Gydymo pradžioje pirmąją dieną reikia skirti vieną 0,2 mg meloksikamo 1 kg kūno svorio dozę. Vėliau kas 24 val. duodama palaikomoji 0,1 mg meloksikamo 1 kg kūno svorio dozė vieną kartą per dieną.</w:t>
      </w:r>
    </w:p>
    <w:p w14:paraId="7379EB4B" w14:textId="77777777" w:rsidR="00A8300C" w:rsidRPr="003044FA" w:rsidRDefault="00A8300C" w:rsidP="00521F16">
      <w:pPr>
        <w:rPr>
          <w:lang w:val="lt-LT"/>
        </w:rPr>
      </w:pPr>
    </w:p>
    <w:p w14:paraId="274484C6" w14:textId="77777777" w:rsidR="00A8300C" w:rsidRPr="003044FA" w:rsidRDefault="00A8300C" w:rsidP="00521F16">
      <w:pPr>
        <w:rPr>
          <w:lang w:val="lt-LT" w:eastAsia="de-DE"/>
        </w:rPr>
      </w:pPr>
      <w:r w:rsidRPr="003044FA">
        <w:rPr>
          <w:lang w:val="lt-LT"/>
        </w:rPr>
        <w:t>Ilgesniam gydymui, pastebėjus klinikinį atsaką (po ≥ 4 dienų), Metacam dozę galima koreguoti iki mažiausios veiksmingos individualios dozės, atsižvelgus į tai, kad su lėtiniais skeleto ir raumenų sutrikimais susijusio skausmo ir uždegimo stiprumas laikui bėgant gali kisti.</w:t>
      </w:r>
    </w:p>
    <w:p w14:paraId="0AA66265" w14:textId="77777777" w:rsidR="00A8300C" w:rsidRPr="003044FA" w:rsidRDefault="00A8300C" w:rsidP="00521F16">
      <w:pPr>
        <w:tabs>
          <w:tab w:val="left" w:pos="567"/>
        </w:tabs>
        <w:ind w:left="567" w:hanging="567"/>
        <w:rPr>
          <w:lang w:val="lt-LT" w:eastAsia="de-DE"/>
        </w:rPr>
      </w:pPr>
    </w:p>
    <w:p w14:paraId="2C197497" w14:textId="77777777" w:rsidR="00A8300C" w:rsidRPr="003044FA" w:rsidRDefault="00A8300C" w:rsidP="00521F16">
      <w:pPr>
        <w:rPr>
          <w:b/>
          <w:bCs/>
          <w:lang w:val="lt-LT"/>
        </w:rPr>
      </w:pPr>
      <w:r w:rsidRPr="003044FA">
        <w:rPr>
          <w:b/>
          <w:bCs/>
          <w:lang w:val="lt-LT"/>
        </w:rPr>
        <w:t>Naudojimo metodas ir būdas</w:t>
      </w:r>
    </w:p>
    <w:p w14:paraId="679A8BA9" w14:textId="77777777" w:rsidR="00A8300C" w:rsidRPr="003044FA" w:rsidRDefault="00A8300C" w:rsidP="00521F16">
      <w:pPr>
        <w:rPr>
          <w:lang w:val="lt-LT"/>
        </w:rPr>
      </w:pPr>
      <w:r w:rsidRPr="003044FA">
        <w:rPr>
          <w:lang w:val="lt-LT"/>
        </w:rPr>
        <w:t>Prieš naudojant reikia gerai suplakti. Sušerti sumaišytą su ėdesiu arba tiesiai į burną.</w:t>
      </w:r>
    </w:p>
    <w:p w14:paraId="2EECC530" w14:textId="77777777" w:rsidR="00A8300C" w:rsidRPr="003044FA" w:rsidRDefault="00A8300C" w:rsidP="00521F16">
      <w:pPr>
        <w:rPr>
          <w:lang w:val="lt-LT"/>
        </w:rPr>
      </w:pPr>
      <w:r w:rsidRPr="003044FA">
        <w:rPr>
          <w:lang w:val="lt-LT"/>
        </w:rPr>
        <w:t>Suspensiją galima dozuoti pridėtu</w:t>
      </w:r>
      <w:r w:rsidRPr="003044FA">
        <w:rPr>
          <w:b/>
          <w:bCs/>
          <w:lang w:val="lt-LT"/>
        </w:rPr>
        <w:t xml:space="preserve"> </w:t>
      </w:r>
      <w:r w:rsidRPr="003044FA">
        <w:rPr>
          <w:lang w:val="lt-LT"/>
        </w:rPr>
        <w:t>buteliuko</w:t>
      </w:r>
      <w:r w:rsidRPr="003044FA">
        <w:rPr>
          <w:b/>
          <w:bCs/>
          <w:lang w:val="lt-LT"/>
        </w:rPr>
        <w:t xml:space="preserve"> </w:t>
      </w:r>
      <w:r w:rsidRPr="003044FA">
        <w:rPr>
          <w:lang w:val="lt-LT"/>
        </w:rPr>
        <w:t xml:space="preserve">lašintuvu (labai mažų gyvūnų veislėms) arba matavimo švirkštu. </w:t>
      </w:r>
    </w:p>
    <w:p w14:paraId="4C558067" w14:textId="77777777" w:rsidR="00A8300C" w:rsidRPr="003044FA" w:rsidRDefault="00A8300C" w:rsidP="00521F16">
      <w:pPr>
        <w:rPr>
          <w:lang w:val="lt-LT"/>
        </w:rPr>
      </w:pPr>
    </w:p>
    <w:p w14:paraId="072BD194" w14:textId="77777777" w:rsidR="00A8300C" w:rsidRPr="003044FA" w:rsidRDefault="00A8300C" w:rsidP="00521F16">
      <w:pPr>
        <w:rPr>
          <w:u w:val="single"/>
          <w:lang w:val="lt-LT"/>
        </w:rPr>
      </w:pPr>
      <w:r w:rsidRPr="003044FA">
        <w:rPr>
          <w:u w:val="single"/>
          <w:lang w:val="lt-LT"/>
        </w:rPr>
        <w:t>Dozavimas buteliuko lašintuvu</w:t>
      </w:r>
    </w:p>
    <w:p w14:paraId="3713CC4B" w14:textId="77777777" w:rsidR="00A8300C" w:rsidRPr="001F287E" w:rsidRDefault="00A8300C" w:rsidP="00521F16">
      <w:pPr>
        <w:tabs>
          <w:tab w:val="left" w:pos="2268"/>
        </w:tabs>
        <w:rPr>
          <w:lang w:val="lt-LT"/>
        </w:rPr>
      </w:pPr>
      <w:r w:rsidRPr="001F287E">
        <w:rPr>
          <w:lang w:val="lt-LT"/>
        </w:rPr>
        <w:t xml:space="preserve">Pradinė dozė: </w:t>
      </w:r>
      <w:r w:rsidRPr="001F287E">
        <w:rPr>
          <w:lang w:val="lt-LT"/>
        </w:rPr>
        <w:tab/>
        <w:t>10 lašų 1 kg kūno svorio.</w:t>
      </w:r>
    </w:p>
    <w:p w14:paraId="0D913590" w14:textId="77777777" w:rsidR="00A8300C" w:rsidRPr="003044FA" w:rsidRDefault="00A8300C" w:rsidP="00521F16">
      <w:pPr>
        <w:tabs>
          <w:tab w:val="left" w:pos="2268"/>
        </w:tabs>
        <w:rPr>
          <w:lang w:val="lt-LT"/>
        </w:rPr>
      </w:pPr>
      <w:r w:rsidRPr="001F287E">
        <w:rPr>
          <w:lang w:val="lt-LT"/>
        </w:rPr>
        <w:t>Palaikomoji dozė</w:t>
      </w:r>
      <w:r w:rsidRPr="003044FA">
        <w:rPr>
          <w:lang w:val="lt-LT"/>
        </w:rPr>
        <w:t xml:space="preserve">: </w:t>
      </w:r>
      <w:r w:rsidRPr="003044FA">
        <w:rPr>
          <w:lang w:val="lt-LT"/>
        </w:rPr>
        <w:tab/>
        <w:t>5 lašai 1 kg kūno svorio.</w:t>
      </w:r>
    </w:p>
    <w:p w14:paraId="16C08066" w14:textId="77777777" w:rsidR="00A8300C" w:rsidRPr="003044FA" w:rsidRDefault="00A8300C" w:rsidP="00521F16">
      <w:pPr>
        <w:rPr>
          <w:lang w:val="lt-LT"/>
        </w:rPr>
      </w:pPr>
    </w:p>
    <w:p w14:paraId="720A8D89" w14:textId="77777777" w:rsidR="00A8300C" w:rsidRPr="003044FA" w:rsidRDefault="00A8300C" w:rsidP="00521F16">
      <w:pPr>
        <w:rPr>
          <w:u w:val="single"/>
          <w:lang w:val="lt-LT"/>
        </w:rPr>
      </w:pPr>
      <w:r w:rsidRPr="003044FA">
        <w:rPr>
          <w:u w:val="single"/>
          <w:lang w:val="lt-LT"/>
        </w:rPr>
        <w:t>Dozavimas matavimo švirkštu</w:t>
      </w:r>
    </w:p>
    <w:p w14:paraId="19E4C1B9" w14:textId="77777777" w:rsidR="00A8300C" w:rsidRPr="003044FA" w:rsidRDefault="00A8300C" w:rsidP="00521F16">
      <w:pPr>
        <w:rPr>
          <w:lang w:val="lt-LT"/>
        </w:rPr>
      </w:pPr>
      <w:r w:rsidRPr="003044FA">
        <w:rPr>
          <w:lang w:val="lt-LT"/>
        </w:rPr>
        <w:t>Prie buteliuko lašintuvo galima prijungti švirkštą, ant kurio pažymėta kūno svorio (kg) skalė, atitinkanti palaikomąją dozę. Pradedant gydymą pirmąją dieną reikia skirti dvigubą palaikomąją dozę.</w:t>
      </w:r>
    </w:p>
    <w:p w14:paraId="77E8A0E8" w14:textId="77777777" w:rsidR="00A8300C" w:rsidRPr="003044FA" w:rsidRDefault="00A8300C" w:rsidP="00521F16">
      <w:pPr>
        <w:rPr>
          <w:lang w:val="lt-LT"/>
        </w:rPr>
      </w:pPr>
    </w:p>
    <w:tbl>
      <w:tblPr>
        <w:tblW w:w="9296"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3"/>
        <w:gridCol w:w="2323"/>
        <w:gridCol w:w="2323"/>
        <w:gridCol w:w="2318"/>
        <w:gridCol w:w="9"/>
      </w:tblGrid>
      <w:tr w:rsidR="00A8300C" w:rsidRPr="003044FA" w14:paraId="16CAA885" w14:textId="77777777">
        <w:trPr>
          <w:gridAfter w:val="1"/>
          <w:wAfter w:w="9" w:type="dxa"/>
          <w:cantSplit/>
        </w:trPr>
        <w:tc>
          <w:tcPr>
            <w:tcW w:w="4646" w:type="dxa"/>
            <w:gridSpan w:val="2"/>
            <w:tcBorders>
              <w:top w:val="nil"/>
              <w:left w:val="nil"/>
              <w:bottom w:val="nil"/>
              <w:right w:val="nil"/>
            </w:tcBorders>
          </w:tcPr>
          <w:p w14:paraId="3271E828" w14:textId="77777777" w:rsidR="00A8300C" w:rsidRPr="003044FA" w:rsidRDefault="0037069A" w:rsidP="00521F16">
            <w:pPr>
              <w:rPr>
                <w:lang w:val="is-IS"/>
              </w:rPr>
            </w:pPr>
            <w:r>
              <w:rPr>
                <w:noProof/>
                <w:lang w:eastAsia="zh-CN" w:bidi="th-TH"/>
              </w:rPr>
              <w:drawing>
                <wp:anchor distT="0" distB="0" distL="114300" distR="114300" simplePos="0" relativeHeight="251653120" behindDoc="0" locked="0" layoutInCell="1" allowOverlap="1" wp14:anchorId="5D4736D3" wp14:editId="100F26D4">
                  <wp:simplePos x="0" y="0"/>
                  <wp:positionH relativeFrom="column">
                    <wp:posOffset>406400</wp:posOffset>
                  </wp:positionH>
                  <wp:positionV relativeFrom="paragraph">
                    <wp:posOffset>26670</wp:posOffset>
                  </wp:positionV>
                  <wp:extent cx="2141855" cy="1186815"/>
                  <wp:effectExtent l="0" t="0" r="0" b="0"/>
                  <wp:wrapNone/>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41855" cy="1186815"/>
                          </a:xfrm>
                          <a:prstGeom prst="rect">
                            <a:avLst/>
                          </a:prstGeom>
                          <a:noFill/>
                        </pic:spPr>
                      </pic:pic>
                    </a:graphicData>
                  </a:graphic>
                </wp:anchor>
              </w:drawing>
            </w:r>
          </w:p>
          <w:p w14:paraId="56E41461" w14:textId="77777777" w:rsidR="00A8300C" w:rsidRPr="003044FA" w:rsidRDefault="00A8300C" w:rsidP="00521F16">
            <w:pPr>
              <w:rPr>
                <w:lang w:val="is-IS"/>
              </w:rPr>
            </w:pPr>
          </w:p>
          <w:p w14:paraId="06EEC2E1" w14:textId="77777777" w:rsidR="00A8300C" w:rsidRPr="003044FA" w:rsidRDefault="00A8300C" w:rsidP="00521F16">
            <w:pPr>
              <w:rPr>
                <w:lang w:val="is-IS"/>
              </w:rPr>
            </w:pPr>
          </w:p>
          <w:p w14:paraId="10B6EBF6" w14:textId="77777777" w:rsidR="00A8300C" w:rsidRPr="003044FA" w:rsidRDefault="00A8300C" w:rsidP="00521F16">
            <w:pPr>
              <w:rPr>
                <w:lang w:val="is-IS"/>
              </w:rPr>
            </w:pPr>
          </w:p>
          <w:p w14:paraId="5486F503" w14:textId="77777777" w:rsidR="00A8300C" w:rsidRPr="003044FA" w:rsidRDefault="00A8300C" w:rsidP="00521F16">
            <w:pPr>
              <w:rPr>
                <w:lang w:val="is-IS"/>
              </w:rPr>
            </w:pPr>
          </w:p>
          <w:p w14:paraId="58725A37" w14:textId="77777777" w:rsidR="00A8300C" w:rsidRPr="003044FA" w:rsidRDefault="00A8300C" w:rsidP="00521F16">
            <w:pPr>
              <w:rPr>
                <w:lang w:val="is-IS"/>
              </w:rPr>
            </w:pPr>
          </w:p>
          <w:p w14:paraId="35FBDFED" w14:textId="77777777" w:rsidR="00A8300C" w:rsidRPr="003044FA" w:rsidRDefault="00A8300C" w:rsidP="00521F16">
            <w:pPr>
              <w:rPr>
                <w:lang w:val="is-IS"/>
              </w:rPr>
            </w:pPr>
          </w:p>
          <w:p w14:paraId="1ACA48D0" w14:textId="77777777" w:rsidR="00A8300C" w:rsidRPr="003044FA" w:rsidRDefault="00A8300C" w:rsidP="00521F16">
            <w:pPr>
              <w:rPr>
                <w:lang w:val="is-IS"/>
              </w:rPr>
            </w:pPr>
          </w:p>
        </w:tc>
        <w:tc>
          <w:tcPr>
            <w:tcW w:w="4641" w:type="dxa"/>
            <w:gridSpan w:val="2"/>
            <w:tcBorders>
              <w:top w:val="nil"/>
              <w:left w:val="nil"/>
              <w:bottom w:val="nil"/>
              <w:right w:val="nil"/>
            </w:tcBorders>
          </w:tcPr>
          <w:p w14:paraId="5D581280" w14:textId="77777777" w:rsidR="00A8300C" w:rsidRPr="003044FA" w:rsidRDefault="0037069A" w:rsidP="00521F16">
            <w:pPr>
              <w:rPr>
                <w:lang w:val="is-IS"/>
              </w:rPr>
            </w:pPr>
            <w:r>
              <w:rPr>
                <w:noProof/>
                <w:lang w:eastAsia="zh-CN" w:bidi="th-TH"/>
              </w:rPr>
              <w:drawing>
                <wp:anchor distT="0" distB="0" distL="114300" distR="114300" simplePos="0" relativeHeight="251654144" behindDoc="0" locked="0" layoutInCell="1" allowOverlap="1" wp14:anchorId="30515541" wp14:editId="3B4067F8">
                  <wp:simplePos x="0" y="0"/>
                  <wp:positionH relativeFrom="column">
                    <wp:posOffset>313690</wp:posOffset>
                  </wp:positionH>
                  <wp:positionV relativeFrom="paragraph">
                    <wp:posOffset>26670</wp:posOffset>
                  </wp:positionV>
                  <wp:extent cx="2139950" cy="1186815"/>
                  <wp:effectExtent l="0" t="0" r="0" b="0"/>
                  <wp:wrapNone/>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9950" cy="1186815"/>
                          </a:xfrm>
                          <a:prstGeom prst="rect">
                            <a:avLst/>
                          </a:prstGeom>
                          <a:noFill/>
                        </pic:spPr>
                      </pic:pic>
                    </a:graphicData>
                  </a:graphic>
                </wp:anchor>
              </w:drawing>
            </w:r>
          </w:p>
        </w:tc>
      </w:tr>
      <w:tr w:rsidR="00A8300C" w:rsidRPr="00862571" w14:paraId="1AC59960"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23" w:type="dxa"/>
          </w:tcPr>
          <w:p w14:paraId="77AFBEFE" w14:textId="77777777" w:rsidR="00A8300C" w:rsidRPr="003044FA" w:rsidRDefault="00A8300C" w:rsidP="00521F16">
            <w:pPr>
              <w:rPr>
                <w:sz w:val="16"/>
                <w:szCs w:val="16"/>
                <w:lang w:val="lt-LT"/>
              </w:rPr>
            </w:pPr>
            <w:r w:rsidRPr="003044FA">
              <w:rPr>
                <w:sz w:val="16"/>
                <w:szCs w:val="16"/>
                <w:lang w:val="lt-LT"/>
              </w:rPr>
              <w:t>Buteliuko turinį reikia gerai suplakti.</w:t>
            </w:r>
          </w:p>
          <w:p w14:paraId="2C3F1DD2" w14:textId="77777777" w:rsidR="00A8300C" w:rsidRPr="003044FA" w:rsidRDefault="00A8300C" w:rsidP="00521F16">
            <w:pPr>
              <w:rPr>
                <w:sz w:val="16"/>
                <w:szCs w:val="16"/>
                <w:lang w:val="lt-LT"/>
              </w:rPr>
            </w:pPr>
            <w:r w:rsidRPr="003044FA">
              <w:rPr>
                <w:sz w:val="16"/>
                <w:szCs w:val="16"/>
                <w:lang w:val="lt-LT"/>
              </w:rPr>
              <w:t>Paspaudus žemyn, dangtelį atsukti. Atsargiai stumiant sujungti dozavimo švirkštą su buteliuko lašų dozatoriumi.</w:t>
            </w:r>
          </w:p>
          <w:p w14:paraId="0C67CB66" w14:textId="77777777" w:rsidR="00A8300C" w:rsidRPr="003044FA" w:rsidRDefault="00A8300C" w:rsidP="00521F16">
            <w:pPr>
              <w:pStyle w:val="BodyText"/>
              <w:jc w:val="left"/>
              <w:rPr>
                <w:spacing w:val="5"/>
                <w:lang w:val="lt-LT"/>
              </w:rPr>
            </w:pPr>
          </w:p>
        </w:tc>
        <w:tc>
          <w:tcPr>
            <w:tcW w:w="2323" w:type="dxa"/>
          </w:tcPr>
          <w:p w14:paraId="04F2ADD3" w14:textId="77777777" w:rsidR="00A8300C" w:rsidRPr="003044FA" w:rsidRDefault="00A8300C" w:rsidP="00521F16">
            <w:pPr>
              <w:rPr>
                <w:lang w:val="lt-LT"/>
              </w:rPr>
            </w:pPr>
            <w:r w:rsidRPr="003044FA">
              <w:rPr>
                <w:snapToGrid w:val="0"/>
                <w:sz w:val="16"/>
                <w:szCs w:val="16"/>
                <w:lang w:val="lt-LT" w:eastAsia="de-DE"/>
              </w:rPr>
              <w:t>Apversti buteliuką švirkštu žemyn. Traukti švirkšto stūmoklį, kol juoda linija pasieks padalą, atitinkančią šuns kūno svorį kilogramais.</w:t>
            </w:r>
          </w:p>
          <w:p w14:paraId="6D0319BE" w14:textId="77777777" w:rsidR="00A8300C" w:rsidRPr="003044FA" w:rsidRDefault="00A8300C" w:rsidP="00521F16">
            <w:pPr>
              <w:ind w:firstLine="708"/>
              <w:rPr>
                <w:lang w:val="lt-LT"/>
              </w:rPr>
            </w:pPr>
          </w:p>
        </w:tc>
        <w:tc>
          <w:tcPr>
            <w:tcW w:w="2323" w:type="dxa"/>
          </w:tcPr>
          <w:p w14:paraId="2AFF80AA" w14:textId="77777777" w:rsidR="00A8300C" w:rsidRPr="003044FA" w:rsidRDefault="00A8300C" w:rsidP="00521F16">
            <w:pPr>
              <w:rPr>
                <w:snapToGrid w:val="0"/>
                <w:sz w:val="16"/>
                <w:szCs w:val="16"/>
                <w:lang w:val="lt-LT" w:eastAsia="de-DE"/>
              </w:rPr>
            </w:pPr>
            <w:r w:rsidRPr="003044FA">
              <w:rPr>
                <w:snapToGrid w:val="0"/>
                <w:sz w:val="16"/>
                <w:szCs w:val="16"/>
                <w:lang w:val="lt-LT" w:eastAsia="de-DE"/>
              </w:rPr>
              <w:t>Buteliuką apversti kakleliu į viršų ir sukamuoju judesiu numauti dozavimo švirkštą.</w:t>
            </w:r>
          </w:p>
          <w:p w14:paraId="26F7D04D" w14:textId="77777777" w:rsidR="00A8300C" w:rsidRPr="003044FA" w:rsidRDefault="00A8300C" w:rsidP="00521F16">
            <w:pPr>
              <w:pStyle w:val="BodyText"/>
              <w:jc w:val="left"/>
              <w:rPr>
                <w:lang w:val="lt-LT"/>
              </w:rPr>
            </w:pPr>
          </w:p>
          <w:p w14:paraId="0BFEEBF3" w14:textId="77777777" w:rsidR="00A8300C" w:rsidRPr="003044FA" w:rsidRDefault="00A8300C" w:rsidP="00521F16">
            <w:pPr>
              <w:tabs>
                <w:tab w:val="left" w:pos="439"/>
              </w:tabs>
              <w:rPr>
                <w:lang w:val="et-EE"/>
              </w:rPr>
            </w:pPr>
          </w:p>
        </w:tc>
        <w:tc>
          <w:tcPr>
            <w:tcW w:w="2327" w:type="dxa"/>
            <w:gridSpan w:val="2"/>
          </w:tcPr>
          <w:p w14:paraId="4DAE71D0" w14:textId="77777777" w:rsidR="00A8300C" w:rsidRPr="003044FA" w:rsidRDefault="00A8300C" w:rsidP="00521F16">
            <w:pPr>
              <w:rPr>
                <w:snapToGrid w:val="0"/>
                <w:sz w:val="16"/>
                <w:szCs w:val="16"/>
                <w:lang w:val="lt-LT" w:eastAsia="de-DE"/>
              </w:rPr>
            </w:pPr>
            <w:r w:rsidRPr="003044FA">
              <w:rPr>
                <w:snapToGrid w:val="0"/>
                <w:sz w:val="16"/>
                <w:szCs w:val="16"/>
                <w:lang w:val="lt-LT" w:eastAsia="de-DE"/>
              </w:rPr>
              <w:t>Stūmokliu išspausti visą švirkšto turinį ant ėdesio arba tiesiai į burną.</w:t>
            </w:r>
          </w:p>
          <w:p w14:paraId="38511CAB" w14:textId="77777777" w:rsidR="00A8300C" w:rsidRPr="003044FA" w:rsidRDefault="00A8300C" w:rsidP="00521F16">
            <w:pPr>
              <w:pStyle w:val="BodyText"/>
              <w:jc w:val="left"/>
              <w:rPr>
                <w:lang w:val="lt-LT"/>
              </w:rPr>
            </w:pPr>
          </w:p>
        </w:tc>
      </w:tr>
    </w:tbl>
    <w:p w14:paraId="2999B5C4" w14:textId="77777777" w:rsidR="00A8300C" w:rsidRPr="003044FA" w:rsidRDefault="00A8300C" w:rsidP="00521F16">
      <w:pPr>
        <w:rPr>
          <w:lang w:val="et-EE"/>
        </w:rPr>
      </w:pPr>
    </w:p>
    <w:p w14:paraId="08DEFB65" w14:textId="77777777" w:rsidR="00A8300C" w:rsidRPr="003044FA" w:rsidRDefault="00A8300C" w:rsidP="00521F16">
      <w:pPr>
        <w:rPr>
          <w:lang w:val="lt-LT"/>
        </w:rPr>
      </w:pPr>
      <w:r w:rsidRPr="003044FA">
        <w:rPr>
          <w:lang w:val="lt-LT"/>
        </w:rPr>
        <w:t>Alternatyviai galima pradėti gydyti Metacam 5 mg/ml injekciniu</w:t>
      </w:r>
      <w:r w:rsidRPr="003044FA">
        <w:rPr>
          <w:b/>
          <w:bCs/>
          <w:lang w:val="lt-LT"/>
        </w:rPr>
        <w:t xml:space="preserve"> </w:t>
      </w:r>
      <w:r w:rsidRPr="003044FA">
        <w:rPr>
          <w:lang w:val="lt-LT"/>
        </w:rPr>
        <w:t>tirpalu.</w:t>
      </w:r>
    </w:p>
    <w:p w14:paraId="6D5F0756" w14:textId="77777777" w:rsidR="00A8300C" w:rsidRPr="003044FA" w:rsidRDefault="00A8300C" w:rsidP="00521F16">
      <w:pPr>
        <w:rPr>
          <w:lang w:val="lt-LT" w:eastAsia="de-DE"/>
        </w:rPr>
      </w:pPr>
      <w:r w:rsidRPr="003044FA">
        <w:rPr>
          <w:lang w:val="lt-LT" w:eastAsia="de-DE"/>
        </w:rPr>
        <w:t>Klinikinis atsakas dažniausiai pasireiškia per 3–4 dienas. Jei nepastebima klinikinio pagerėjimo, gydymą būtina nutraukti ne vėliau kaip po 10 d.</w:t>
      </w:r>
    </w:p>
    <w:p w14:paraId="71A9708A" w14:textId="77777777" w:rsidR="00A8300C" w:rsidRPr="003044FA" w:rsidRDefault="00A8300C" w:rsidP="00521F16">
      <w:pPr>
        <w:rPr>
          <w:lang w:val="lt-LT" w:eastAsia="de-DE"/>
        </w:rPr>
      </w:pPr>
    </w:p>
    <w:p w14:paraId="0C4F598B" w14:textId="77777777" w:rsidR="00A8300C" w:rsidRPr="003044FA" w:rsidRDefault="00A8300C" w:rsidP="00521F16">
      <w:pPr>
        <w:rPr>
          <w:lang w:val="lt-LT"/>
        </w:rPr>
      </w:pPr>
    </w:p>
    <w:p w14:paraId="5B2AE344" w14:textId="77777777" w:rsidR="00A8300C" w:rsidRPr="003044FA" w:rsidRDefault="00A8300C" w:rsidP="001C69D7">
      <w:pPr>
        <w:keepNext/>
        <w:ind w:left="567" w:hanging="567"/>
        <w:rPr>
          <w:b/>
          <w:bCs/>
          <w:lang w:val="lt-LT"/>
        </w:rPr>
      </w:pPr>
      <w:r w:rsidRPr="003044FA">
        <w:rPr>
          <w:b/>
          <w:bCs/>
          <w:highlight w:val="lightGray"/>
          <w:lang w:val="lt-LT"/>
        </w:rPr>
        <w:lastRenderedPageBreak/>
        <w:t>9.</w:t>
      </w:r>
      <w:r w:rsidRPr="003044FA">
        <w:rPr>
          <w:b/>
          <w:bCs/>
          <w:lang w:val="lt-LT"/>
        </w:rPr>
        <w:tab/>
        <w:t>NUORODOS DĖL TINKAMO NAUDOJIMO</w:t>
      </w:r>
    </w:p>
    <w:p w14:paraId="175D8345" w14:textId="77777777" w:rsidR="00A8300C" w:rsidRPr="003044FA" w:rsidRDefault="00A8300C" w:rsidP="001C69D7">
      <w:pPr>
        <w:keepNext/>
        <w:rPr>
          <w:lang w:val="lt-LT"/>
        </w:rPr>
      </w:pPr>
    </w:p>
    <w:p w14:paraId="7981A031" w14:textId="77777777" w:rsidR="00A8300C" w:rsidRPr="003044FA" w:rsidRDefault="00A8300C" w:rsidP="001C69D7">
      <w:pPr>
        <w:keepNext/>
        <w:rPr>
          <w:lang w:val="lt-LT" w:eastAsia="de-DE"/>
        </w:rPr>
      </w:pPr>
      <w:r w:rsidRPr="003044FA">
        <w:rPr>
          <w:lang w:val="lt-LT" w:eastAsia="de-DE"/>
        </w:rPr>
        <w:t>Vaistą būtina ypač tiksliai dozuoti. Būtina paisyti veterinarijos gydytojo nurodymų.</w:t>
      </w:r>
    </w:p>
    <w:p w14:paraId="7CEB657E" w14:textId="77777777" w:rsidR="00A8300C" w:rsidRPr="003044FA" w:rsidRDefault="00A8300C" w:rsidP="00521F16">
      <w:pPr>
        <w:ind w:left="567" w:hanging="567"/>
        <w:rPr>
          <w:lang w:val="lt-LT"/>
        </w:rPr>
      </w:pPr>
      <w:r w:rsidRPr="003044FA">
        <w:rPr>
          <w:lang w:val="lt-LT"/>
        </w:rPr>
        <w:t>Būtina stengtis, kad nepatektų užkratas.</w:t>
      </w:r>
    </w:p>
    <w:p w14:paraId="6DA18FFA" w14:textId="77777777" w:rsidR="00A8300C" w:rsidRPr="003044FA" w:rsidRDefault="00A8300C" w:rsidP="00521F16">
      <w:pPr>
        <w:rPr>
          <w:lang w:val="lt-LT"/>
        </w:rPr>
      </w:pPr>
    </w:p>
    <w:p w14:paraId="6A1D57BD" w14:textId="77777777" w:rsidR="00A8300C" w:rsidRPr="003044FA" w:rsidRDefault="00A8300C" w:rsidP="00521F16">
      <w:pPr>
        <w:rPr>
          <w:lang w:val="lt-LT"/>
        </w:rPr>
      </w:pPr>
    </w:p>
    <w:p w14:paraId="02BBD97C" w14:textId="32D8F63A" w:rsidR="00A8300C" w:rsidRPr="003044FA" w:rsidRDefault="00A8300C" w:rsidP="00521F16">
      <w:pPr>
        <w:ind w:left="567" w:hanging="567"/>
        <w:rPr>
          <w:b/>
          <w:bCs/>
          <w:lang w:val="lt-LT"/>
        </w:rPr>
      </w:pPr>
      <w:r w:rsidRPr="003044FA">
        <w:rPr>
          <w:b/>
          <w:bCs/>
          <w:highlight w:val="lightGray"/>
          <w:lang w:val="lt-LT"/>
        </w:rPr>
        <w:t>10.</w:t>
      </w:r>
      <w:r w:rsidRPr="003044FA">
        <w:rPr>
          <w:b/>
          <w:bCs/>
          <w:lang w:val="lt-LT"/>
        </w:rPr>
        <w:tab/>
        <w:t>IŠLAUKA</w:t>
      </w:r>
    </w:p>
    <w:p w14:paraId="7B932C21" w14:textId="77777777" w:rsidR="00A8300C" w:rsidRPr="003044FA" w:rsidRDefault="00A8300C" w:rsidP="00521F16">
      <w:pPr>
        <w:rPr>
          <w:lang w:val="lt-LT"/>
        </w:rPr>
      </w:pPr>
    </w:p>
    <w:p w14:paraId="5810F622" w14:textId="77777777" w:rsidR="00A8300C" w:rsidRPr="003044FA" w:rsidRDefault="00A8300C" w:rsidP="00521F16">
      <w:pPr>
        <w:ind w:left="567" w:hanging="567"/>
        <w:rPr>
          <w:lang w:val="lt-LT"/>
        </w:rPr>
      </w:pPr>
      <w:r w:rsidRPr="003044FA">
        <w:rPr>
          <w:lang w:val="lt-LT"/>
        </w:rPr>
        <w:t>Netaikytina.</w:t>
      </w:r>
    </w:p>
    <w:p w14:paraId="1DBF68C5" w14:textId="77777777" w:rsidR="00A8300C" w:rsidRPr="003044FA" w:rsidRDefault="00A8300C" w:rsidP="00521F16">
      <w:pPr>
        <w:ind w:left="567" w:hanging="567"/>
        <w:rPr>
          <w:lang w:val="lt-LT"/>
        </w:rPr>
      </w:pPr>
    </w:p>
    <w:p w14:paraId="53230F0E" w14:textId="77777777" w:rsidR="00A8300C" w:rsidRPr="003044FA" w:rsidRDefault="00A8300C" w:rsidP="00521F16">
      <w:pPr>
        <w:ind w:left="567" w:hanging="567"/>
        <w:rPr>
          <w:lang w:val="lt-LT"/>
        </w:rPr>
      </w:pPr>
    </w:p>
    <w:p w14:paraId="03055C7D" w14:textId="77777777" w:rsidR="00A8300C" w:rsidRPr="003044FA" w:rsidRDefault="00A8300C" w:rsidP="00521F16">
      <w:pPr>
        <w:tabs>
          <w:tab w:val="left" w:pos="540"/>
        </w:tabs>
        <w:ind w:left="567" w:hanging="567"/>
        <w:rPr>
          <w:lang w:val="lt-LT"/>
        </w:rPr>
      </w:pPr>
      <w:r w:rsidRPr="003044FA">
        <w:rPr>
          <w:b/>
          <w:bCs/>
          <w:highlight w:val="lightGray"/>
          <w:lang w:val="lt-LT"/>
        </w:rPr>
        <w:t>11.</w:t>
      </w:r>
      <w:r w:rsidRPr="003044FA">
        <w:rPr>
          <w:b/>
          <w:bCs/>
          <w:lang w:val="lt-LT"/>
        </w:rPr>
        <w:tab/>
      </w:r>
      <w:r w:rsidRPr="003044FA">
        <w:rPr>
          <w:b/>
          <w:bCs/>
          <w:caps/>
          <w:lang w:val="lt-LT"/>
        </w:rPr>
        <w:t>SPECIALIeji LAIKYMO nurodymai</w:t>
      </w:r>
    </w:p>
    <w:p w14:paraId="7FB9D710" w14:textId="77777777" w:rsidR="00A8300C" w:rsidRPr="003044FA" w:rsidRDefault="00A8300C" w:rsidP="00521F16">
      <w:pPr>
        <w:rPr>
          <w:lang w:val="lt-LT"/>
        </w:rPr>
      </w:pPr>
    </w:p>
    <w:p w14:paraId="177C6EBD" w14:textId="77777777" w:rsidR="00A8300C" w:rsidRPr="003044FA" w:rsidRDefault="00A8300C" w:rsidP="00521F16">
      <w:pPr>
        <w:rPr>
          <w:lang w:val="lt-LT"/>
        </w:rPr>
      </w:pPr>
      <w:r w:rsidRPr="003044FA">
        <w:rPr>
          <w:lang w:val="lt-LT"/>
        </w:rPr>
        <w:t>Saugoti nuo vaikų.</w:t>
      </w:r>
    </w:p>
    <w:p w14:paraId="1BB0FEB0" w14:textId="77777777" w:rsidR="00A8300C" w:rsidRPr="003044FA" w:rsidRDefault="00A8300C" w:rsidP="00521F16">
      <w:pPr>
        <w:rPr>
          <w:lang w:val="lt-LT"/>
        </w:rPr>
      </w:pPr>
      <w:r w:rsidRPr="003044FA">
        <w:rPr>
          <w:lang w:val="lt-LT"/>
        </w:rPr>
        <w:t>Šiam veterinariniam vaistui specialių laikymo sąlygų nereikia.</w:t>
      </w:r>
    </w:p>
    <w:p w14:paraId="702757FD" w14:textId="77777777" w:rsidR="00A8300C" w:rsidRPr="003044FA" w:rsidRDefault="00A8300C" w:rsidP="00521F16">
      <w:pPr>
        <w:rPr>
          <w:lang w:val="lt-LT"/>
        </w:rPr>
      </w:pPr>
      <w:r w:rsidRPr="003044FA">
        <w:rPr>
          <w:lang w:val="lt-LT"/>
        </w:rPr>
        <w:t>Tinkamumo laikas, pirmą kartą atidarius talpyklę, – 6 mėn.</w:t>
      </w:r>
    </w:p>
    <w:p w14:paraId="30676BA3" w14:textId="77777777" w:rsidR="00A8300C" w:rsidRPr="003044FA" w:rsidRDefault="00A8300C" w:rsidP="00521F16">
      <w:pPr>
        <w:rPr>
          <w:lang w:val="lt-LT"/>
        </w:rPr>
      </w:pPr>
      <w:r w:rsidRPr="003044FA">
        <w:rPr>
          <w:lang w:val="lt-LT"/>
        </w:rPr>
        <w:t>Šio veterinarinio vaisto negalima naudoti pasibaigus tinkamumo laikui, nurodytam ant kartoninės dėžutės ir buteliuko po „Tinka iki“ / „EXP“.</w:t>
      </w:r>
    </w:p>
    <w:p w14:paraId="0A992742" w14:textId="77777777" w:rsidR="00A8300C" w:rsidRPr="003044FA" w:rsidRDefault="00A8300C" w:rsidP="00521F16">
      <w:pPr>
        <w:rPr>
          <w:lang w:val="lt-LT"/>
        </w:rPr>
      </w:pPr>
    </w:p>
    <w:p w14:paraId="3083B6B1" w14:textId="77777777" w:rsidR="00A8300C" w:rsidRPr="003044FA" w:rsidRDefault="00A8300C" w:rsidP="00521F16">
      <w:pPr>
        <w:rPr>
          <w:lang w:val="lt-LT"/>
        </w:rPr>
      </w:pPr>
    </w:p>
    <w:p w14:paraId="4804621E" w14:textId="77777777" w:rsidR="00A8300C" w:rsidRPr="003044FA" w:rsidRDefault="00A8300C" w:rsidP="00521F16">
      <w:pPr>
        <w:tabs>
          <w:tab w:val="left" w:pos="540"/>
        </w:tabs>
        <w:ind w:left="567" w:hanging="567"/>
        <w:rPr>
          <w:b/>
          <w:bCs/>
          <w:lang w:val="lt-LT"/>
        </w:rPr>
      </w:pPr>
      <w:r w:rsidRPr="003044FA">
        <w:rPr>
          <w:b/>
          <w:bCs/>
          <w:highlight w:val="lightGray"/>
          <w:lang w:val="lt-LT"/>
        </w:rPr>
        <w:t>12.</w:t>
      </w:r>
      <w:r w:rsidRPr="003044FA">
        <w:rPr>
          <w:b/>
          <w:bCs/>
          <w:lang w:val="lt-LT"/>
        </w:rPr>
        <w:tab/>
        <w:t>SPECIALIEJI ĮSPĖJIMAI</w:t>
      </w:r>
    </w:p>
    <w:p w14:paraId="6B34ED1E" w14:textId="77777777" w:rsidR="00A8300C" w:rsidRPr="003044FA" w:rsidRDefault="00A8300C" w:rsidP="00521F16">
      <w:pPr>
        <w:rPr>
          <w:lang w:val="lt-LT" w:eastAsia="de-DE"/>
        </w:rPr>
      </w:pPr>
    </w:p>
    <w:p w14:paraId="68797808" w14:textId="77777777" w:rsidR="00A8300C" w:rsidRPr="003044FA" w:rsidRDefault="00A8300C" w:rsidP="00521F16">
      <w:pPr>
        <w:rPr>
          <w:u w:val="single"/>
          <w:lang w:val="lt-LT"/>
        </w:rPr>
      </w:pPr>
      <w:r w:rsidRPr="003044FA">
        <w:rPr>
          <w:u w:val="single"/>
          <w:lang w:val="lt-LT"/>
        </w:rPr>
        <w:t>Specialiosios atsargumo priemonės, naudojant vaistą gyvūnams</w:t>
      </w:r>
    </w:p>
    <w:p w14:paraId="16FEA68C" w14:textId="77777777" w:rsidR="00A8300C" w:rsidRPr="003044FA" w:rsidRDefault="00A8300C" w:rsidP="00521F16">
      <w:pPr>
        <w:rPr>
          <w:lang w:val="lt-LT"/>
        </w:rPr>
      </w:pPr>
      <w:r w:rsidRPr="003044FA">
        <w:rPr>
          <w:lang w:val="lt-LT"/>
        </w:rPr>
        <w:t>Negalima naudoti vaisto gyvūnams, esant dehidratacijai, hipovolemijai ar hipotenzijai, nes yra toksinio poveikio inkstams pavojus.</w:t>
      </w:r>
    </w:p>
    <w:p w14:paraId="424801F4" w14:textId="77777777" w:rsidR="00A8300C" w:rsidRPr="003044FA" w:rsidRDefault="00A8300C" w:rsidP="00521F16">
      <w:pPr>
        <w:rPr>
          <w:lang w:val="lt-LT"/>
        </w:rPr>
      </w:pPr>
      <w:r w:rsidRPr="003044FA">
        <w:rPr>
          <w:lang w:val="lt-LT"/>
        </w:rPr>
        <w:t>Šio šunims skirto vaisto negalima naudoti katėms, nes skiriasi dozatoriai. Katėms reikia naudoti Metacam 0,5 mg/ml geriamąją suspensiją katėms.</w:t>
      </w:r>
    </w:p>
    <w:p w14:paraId="5F7FD737" w14:textId="77777777" w:rsidR="00A8300C" w:rsidRPr="003044FA" w:rsidRDefault="00A8300C" w:rsidP="00521F16">
      <w:pPr>
        <w:rPr>
          <w:lang w:val="lt-LT"/>
        </w:rPr>
      </w:pPr>
    </w:p>
    <w:p w14:paraId="46703032" w14:textId="77777777" w:rsidR="00A8300C" w:rsidRPr="003044FA" w:rsidRDefault="00A8300C" w:rsidP="00521F16">
      <w:pPr>
        <w:rPr>
          <w:u w:val="single"/>
          <w:lang w:val="lt-LT"/>
        </w:rPr>
      </w:pPr>
      <w:r w:rsidRPr="003044FA">
        <w:rPr>
          <w:u w:val="single"/>
          <w:lang w:val="lt-LT"/>
        </w:rPr>
        <w:t>Specialiosios atsargumo priemonės asmenims, naudojantiems vaistą gyvūnams</w:t>
      </w:r>
    </w:p>
    <w:p w14:paraId="58F5D87C" w14:textId="77777777" w:rsidR="00A8300C" w:rsidRPr="003044FA" w:rsidRDefault="00A8300C" w:rsidP="00521F16">
      <w:pPr>
        <w:pStyle w:val="BodyText"/>
        <w:jc w:val="left"/>
        <w:rPr>
          <w:lang w:val="lt-LT"/>
        </w:rPr>
      </w:pPr>
      <w:r w:rsidRPr="003044FA">
        <w:rPr>
          <w:lang w:val="lt-LT"/>
        </w:rPr>
        <w:t>Žmonės, kuriems nustatytas padidėjęs jautrumas NVNU, turi vengti sąlyčio su šiuo veterinariniu vaistu.</w:t>
      </w:r>
    </w:p>
    <w:p w14:paraId="6A7F0395" w14:textId="77777777" w:rsidR="00A8300C" w:rsidRDefault="00A8300C" w:rsidP="00521F16">
      <w:pPr>
        <w:rPr>
          <w:lang w:val="lt-LT"/>
        </w:rPr>
      </w:pPr>
      <w:r w:rsidRPr="003044FA">
        <w:rPr>
          <w:lang w:val="lt-LT"/>
        </w:rPr>
        <w:t>Atsitiktinai prarijus, reikia nedelsiant kreiptis į gydytoją ir parodyti šio veterinarinio vaisto informacinį lapelį ar etiketę.</w:t>
      </w:r>
    </w:p>
    <w:p w14:paraId="25B9529B" w14:textId="1038BFDC" w:rsidR="00A8300C" w:rsidRPr="002922E4" w:rsidRDefault="00A8300C" w:rsidP="00521F16">
      <w:pPr>
        <w:rPr>
          <w:lang w:val="lt-LT"/>
        </w:rPr>
      </w:pPr>
      <w:r w:rsidRPr="002922E4">
        <w:rPr>
          <w:lang w:val="lt-LT"/>
        </w:rPr>
        <w:t xml:space="preserve">Šis </w:t>
      </w:r>
      <w:r w:rsidR="008A5B3A">
        <w:rPr>
          <w:lang w:val="lt-LT"/>
        </w:rPr>
        <w:t>vaistas</w:t>
      </w:r>
      <w:r w:rsidRPr="002922E4">
        <w:rPr>
          <w:lang w:val="lt-LT"/>
        </w:rPr>
        <w:t xml:space="preserve"> gali sukelti akių dirginimą. Patekus į akis, nedels</w:t>
      </w:r>
      <w:r w:rsidR="001F287E">
        <w:rPr>
          <w:lang w:val="lt-LT"/>
        </w:rPr>
        <w:t>iant</w:t>
      </w:r>
      <w:r w:rsidRPr="002922E4">
        <w:rPr>
          <w:lang w:val="lt-LT"/>
        </w:rPr>
        <w:t xml:space="preserve"> kruopščiai plau</w:t>
      </w:r>
      <w:r w:rsidR="001F287E">
        <w:rPr>
          <w:lang w:val="lt-LT"/>
        </w:rPr>
        <w:t>ti</w:t>
      </w:r>
      <w:r w:rsidRPr="002922E4">
        <w:rPr>
          <w:lang w:val="lt-LT"/>
        </w:rPr>
        <w:t xml:space="preserve"> vandeniu.</w:t>
      </w:r>
    </w:p>
    <w:p w14:paraId="51A2D83A" w14:textId="77777777" w:rsidR="00A8300C" w:rsidRPr="003044FA" w:rsidRDefault="00A8300C" w:rsidP="00521F16">
      <w:pPr>
        <w:rPr>
          <w:lang w:val="lt-LT"/>
        </w:rPr>
      </w:pPr>
    </w:p>
    <w:p w14:paraId="6F4E13B1" w14:textId="77777777" w:rsidR="00A8300C" w:rsidRPr="003044FA" w:rsidRDefault="00A8300C" w:rsidP="00521F16">
      <w:pPr>
        <w:rPr>
          <w:u w:val="single"/>
          <w:lang w:val="lt-LT"/>
        </w:rPr>
      </w:pPr>
      <w:r w:rsidRPr="003044FA">
        <w:rPr>
          <w:u w:val="single"/>
          <w:lang w:val="lt-LT"/>
        </w:rPr>
        <w:t>Vaikingumas ir laktacija</w:t>
      </w:r>
    </w:p>
    <w:p w14:paraId="21565959" w14:textId="77777777" w:rsidR="00A8300C" w:rsidRPr="003044FA" w:rsidRDefault="00A8300C" w:rsidP="00521F16">
      <w:pPr>
        <w:rPr>
          <w:lang w:val="lt-LT" w:eastAsia="de-DE"/>
        </w:rPr>
      </w:pPr>
      <w:r w:rsidRPr="003044FA">
        <w:rPr>
          <w:lang w:val="lt-LT" w:eastAsia="de-DE"/>
        </w:rPr>
        <w:t>Žr. p. „Kontraindikacijos“.</w:t>
      </w:r>
    </w:p>
    <w:p w14:paraId="08AE827A" w14:textId="77777777" w:rsidR="00A8300C" w:rsidRPr="003044FA" w:rsidRDefault="00A8300C" w:rsidP="00521F16">
      <w:pPr>
        <w:rPr>
          <w:lang w:val="lt-LT"/>
        </w:rPr>
      </w:pPr>
    </w:p>
    <w:p w14:paraId="29D03F50" w14:textId="77777777" w:rsidR="00A8300C" w:rsidRPr="003044FA" w:rsidRDefault="00A8300C" w:rsidP="00521F16">
      <w:pPr>
        <w:rPr>
          <w:u w:val="single"/>
          <w:lang w:val="lt-LT"/>
        </w:rPr>
      </w:pPr>
      <w:r w:rsidRPr="003044FA">
        <w:rPr>
          <w:u w:val="single"/>
          <w:lang w:val="lt-LT"/>
        </w:rPr>
        <w:t>Sąveika su kitais vaistais ir kitos sąveikos formos</w:t>
      </w:r>
    </w:p>
    <w:p w14:paraId="3519B45C" w14:textId="77777777" w:rsidR="00A8300C" w:rsidRPr="003044FA" w:rsidRDefault="00A8300C" w:rsidP="00521F16">
      <w:pPr>
        <w:rPr>
          <w:lang w:val="lt-LT" w:eastAsia="de-DE"/>
        </w:rPr>
      </w:pPr>
      <w:r w:rsidRPr="003044FA">
        <w:rPr>
          <w:lang w:val="lt-LT" w:eastAsia="de-DE"/>
        </w:rPr>
        <w:t>Kiti NVNU, diuretikai, antikoaguliantai, aminoglikozidiniai antibiotikai ir kitos su baltymais junglios medžiagos gali konkuruoti jungiantis ir pasireikšti toksinis poveikis. Metacam negalima skirti drauge su kitais NVNU ar gliukokortikosteroidais.</w:t>
      </w:r>
    </w:p>
    <w:p w14:paraId="3628EE29" w14:textId="77777777" w:rsidR="00A8300C" w:rsidRPr="003044FA" w:rsidRDefault="00A8300C" w:rsidP="00521F16">
      <w:pPr>
        <w:tabs>
          <w:tab w:val="left" w:pos="567"/>
        </w:tabs>
        <w:rPr>
          <w:lang w:val="lt-LT" w:eastAsia="de-DE"/>
        </w:rPr>
      </w:pPr>
      <w:r w:rsidRPr="003044FA">
        <w:rPr>
          <w:lang w:val="lt-LT" w:eastAsia="de-DE"/>
        </w:rPr>
        <w:t>Anksčiau skirti vaistai nuo uždegimo gali sukelti papildomų ar sustiprinti esamas nepalankias reakcijas, todėl iki gydymo tokiais veterinariniais vaistais pradžios turi praeiti bent 24 val. Pertraukos tarp gydymų trukmę reikia nustatyti, atsižvelgus į anksčiau naudotų preparatų farmakologines savybes.</w:t>
      </w:r>
    </w:p>
    <w:p w14:paraId="5B457256" w14:textId="77777777" w:rsidR="00A8300C" w:rsidRPr="003044FA" w:rsidRDefault="00A8300C">
      <w:pPr>
        <w:rPr>
          <w:u w:val="single"/>
          <w:lang w:val="lt-LT"/>
        </w:rPr>
      </w:pPr>
    </w:p>
    <w:p w14:paraId="1240261C" w14:textId="77777777" w:rsidR="00A8300C" w:rsidRPr="003044FA" w:rsidRDefault="00A8300C" w:rsidP="00521F16">
      <w:pPr>
        <w:rPr>
          <w:u w:val="single"/>
          <w:lang w:val="lt-LT"/>
        </w:rPr>
      </w:pPr>
      <w:r w:rsidRPr="003044FA">
        <w:rPr>
          <w:u w:val="single"/>
          <w:lang w:val="lt-LT"/>
        </w:rPr>
        <w:t>Perdozavimas (simptomai, pirmosios pagalbos priemonės, priešnuodžiai)</w:t>
      </w:r>
    </w:p>
    <w:p w14:paraId="4202C3FB" w14:textId="77777777" w:rsidR="00A8300C" w:rsidRPr="003044FA" w:rsidRDefault="00A8300C" w:rsidP="004332F6">
      <w:pPr>
        <w:tabs>
          <w:tab w:val="left" w:pos="567"/>
          <w:tab w:val="left" w:pos="709"/>
          <w:tab w:val="left" w:pos="3969"/>
        </w:tabs>
        <w:rPr>
          <w:lang w:val="lt-LT" w:eastAsia="de-DE"/>
        </w:rPr>
      </w:pPr>
      <w:r w:rsidRPr="003044FA">
        <w:rPr>
          <w:lang w:val="lt-LT" w:eastAsia="de-DE"/>
        </w:rPr>
        <w:t>Perdozavus būtina pradėti simptominį gydymą.</w:t>
      </w:r>
    </w:p>
    <w:p w14:paraId="7F255CC8" w14:textId="77777777" w:rsidR="00A8300C" w:rsidRPr="003044FA" w:rsidRDefault="00A8300C" w:rsidP="00521F16">
      <w:pPr>
        <w:tabs>
          <w:tab w:val="left" w:pos="567"/>
          <w:tab w:val="left" w:pos="709"/>
          <w:tab w:val="left" w:pos="3969"/>
        </w:tabs>
        <w:rPr>
          <w:lang w:val="lt-LT" w:eastAsia="de-DE"/>
        </w:rPr>
      </w:pPr>
    </w:p>
    <w:p w14:paraId="57655460" w14:textId="77777777" w:rsidR="00A8300C" w:rsidRPr="003044FA" w:rsidRDefault="00A8300C" w:rsidP="00521F16">
      <w:pPr>
        <w:rPr>
          <w:lang w:val="lt-LT"/>
        </w:rPr>
      </w:pPr>
    </w:p>
    <w:p w14:paraId="6562BA1E" w14:textId="303E5114" w:rsidR="00A8300C" w:rsidRPr="003044FA" w:rsidRDefault="00A8300C" w:rsidP="00521F16">
      <w:pPr>
        <w:tabs>
          <w:tab w:val="left" w:pos="540"/>
        </w:tabs>
        <w:ind w:left="567" w:hanging="567"/>
        <w:rPr>
          <w:b/>
          <w:bCs/>
          <w:lang w:val="lt-LT"/>
        </w:rPr>
      </w:pPr>
      <w:r w:rsidRPr="003044FA">
        <w:rPr>
          <w:b/>
          <w:bCs/>
          <w:highlight w:val="lightGray"/>
          <w:lang w:val="lt-LT"/>
        </w:rPr>
        <w:t>13.</w:t>
      </w:r>
      <w:r w:rsidRPr="003044FA">
        <w:rPr>
          <w:b/>
          <w:bCs/>
          <w:lang w:val="lt-LT"/>
        </w:rPr>
        <w:tab/>
        <w:t>SPECIALIOS</w:t>
      </w:r>
      <w:r w:rsidR="00C66064">
        <w:rPr>
          <w:b/>
          <w:bCs/>
          <w:lang w:val="lt-LT"/>
        </w:rPr>
        <w:t>IOS</w:t>
      </w:r>
      <w:r w:rsidRPr="003044FA">
        <w:rPr>
          <w:b/>
          <w:bCs/>
          <w:lang w:val="lt-LT"/>
        </w:rPr>
        <w:t xml:space="preserve"> NESUNAUDOTO VETERINARINIO VAISTO AR ATLIEKŲ NAIKINIMO NUOSTATOS, JEI BŪTINA</w:t>
      </w:r>
    </w:p>
    <w:p w14:paraId="178B0989" w14:textId="77777777" w:rsidR="00A8300C" w:rsidRPr="003044FA" w:rsidRDefault="00A8300C" w:rsidP="00521F16">
      <w:pPr>
        <w:rPr>
          <w:lang w:val="lt-LT"/>
        </w:rPr>
      </w:pPr>
    </w:p>
    <w:p w14:paraId="4BF9912E" w14:textId="77777777" w:rsidR="00A8300C" w:rsidRPr="003044FA" w:rsidRDefault="00A8300C" w:rsidP="00521F16">
      <w:pPr>
        <w:tabs>
          <w:tab w:val="left" w:pos="567"/>
          <w:tab w:val="left" w:pos="709"/>
          <w:tab w:val="left" w:pos="3969"/>
        </w:tabs>
        <w:rPr>
          <w:lang w:val="lt-LT"/>
        </w:rPr>
      </w:pPr>
      <w:r w:rsidRPr="003044FA">
        <w:rPr>
          <w:lang w:val="lt-LT"/>
        </w:rPr>
        <w:t>Vaistų negalima išmesti į kanalizaciją ar su buitinėmis atliekomis. Veterinarijos gydytojas gali patarti, ką daryti su nereikalingais vaistais. Tai turėtų padėti saugoti aplinką</w:t>
      </w:r>
      <w:r w:rsidRPr="003044FA">
        <w:rPr>
          <w:lang w:val="lt-LT" w:eastAsia="de-DE"/>
        </w:rPr>
        <w:t xml:space="preserve">. </w:t>
      </w:r>
    </w:p>
    <w:p w14:paraId="40436555" w14:textId="77777777" w:rsidR="00A8300C" w:rsidRPr="003044FA" w:rsidRDefault="00A8300C" w:rsidP="00521F16">
      <w:pPr>
        <w:rPr>
          <w:lang w:val="lt-LT"/>
        </w:rPr>
      </w:pPr>
    </w:p>
    <w:p w14:paraId="74933CA0" w14:textId="77777777" w:rsidR="00A8300C" w:rsidRPr="003044FA" w:rsidRDefault="00A8300C" w:rsidP="00521F16">
      <w:pPr>
        <w:rPr>
          <w:lang w:val="lt-LT"/>
        </w:rPr>
      </w:pPr>
    </w:p>
    <w:p w14:paraId="4F89C2A8" w14:textId="77777777" w:rsidR="00A8300C" w:rsidRPr="003044FA" w:rsidRDefault="00A8300C" w:rsidP="004332F6">
      <w:pPr>
        <w:keepNext/>
        <w:ind w:left="567" w:hanging="567"/>
        <w:rPr>
          <w:b/>
          <w:bCs/>
          <w:caps/>
          <w:lang w:val="lt-LT"/>
        </w:rPr>
      </w:pPr>
      <w:r w:rsidRPr="003044FA">
        <w:rPr>
          <w:b/>
          <w:bCs/>
          <w:highlight w:val="lightGray"/>
          <w:lang w:val="lt-LT"/>
        </w:rPr>
        <w:t>14.</w:t>
      </w:r>
      <w:r w:rsidRPr="003044FA">
        <w:rPr>
          <w:b/>
          <w:bCs/>
          <w:lang w:val="lt-LT"/>
        </w:rPr>
        <w:tab/>
      </w:r>
      <w:r w:rsidRPr="003044FA">
        <w:rPr>
          <w:b/>
          <w:bCs/>
          <w:caps/>
          <w:lang w:val="lt-LT"/>
        </w:rPr>
        <w:t>Informacinio lapelio PASKUTINIO PATVIRTINIMO DATA</w:t>
      </w:r>
    </w:p>
    <w:p w14:paraId="72FD7CAC" w14:textId="77777777" w:rsidR="00A8300C" w:rsidRPr="003044FA" w:rsidRDefault="00A8300C" w:rsidP="00521F16">
      <w:pPr>
        <w:rPr>
          <w:lang w:val="lt-LT"/>
        </w:rPr>
      </w:pPr>
    </w:p>
    <w:p w14:paraId="01A4C3EE" w14:textId="77777777" w:rsidR="00A8300C" w:rsidRPr="003044FA" w:rsidRDefault="00A8300C" w:rsidP="00521F16">
      <w:pPr>
        <w:rPr>
          <w:lang w:val="lt-LT"/>
        </w:rPr>
      </w:pPr>
      <w:r w:rsidRPr="003044FA">
        <w:rPr>
          <w:lang w:val="lt-LT"/>
        </w:rPr>
        <w:t xml:space="preserve">Išsamią informaciją apie šį veterinarinį vaistą galima rasti Europos vaistų agentūros tinklalapyje </w:t>
      </w:r>
      <w:hyperlink r:id="rId28" w:history="1">
        <w:r w:rsidRPr="003044FA">
          <w:rPr>
            <w:rStyle w:val="Hyperlink"/>
            <w:color w:val="auto"/>
            <w:lang w:val="lt-LT"/>
          </w:rPr>
          <w:t>http://www.ema.europa.eu</w:t>
        </w:r>
      </w:hyperlink>
      <w:r w:rsidRPr="003044FA">
        <w:rPr>
          <w:lang w:val="lt-LT"/>
        </w:rPr>
        <w:t>/.</w:t>
      </w:r>
    </w:p>
    <w:p w14:paraId="28FD353D" w14:textId="77777777" w:rsidR="00A8300C" w:rsidRPr="003044FA" w:rsidRDefault="00A8300C" w:rsidP="00521F16">
      <w:pPr>
        <w:rPr>
          <w:lang w:val="lt-LT"/>
        </w:rPr>
      </w:pPr>
    </w:p>
    <w:p w14:paraId="14F02C59" w14:textId="77777777" w:rsidR="00A8300C" w:rsidRPr="003044FA" w:rsidRDefault="00A8300C" w:rsidP="00521F16">
      <w:pPr>
        <w:rPr>
          <w:lang w:val="lt-LT"/>
        </w:rPr>
      </w:pPr>
    </w:p>
    <w:p w14:paraId="5CE20060" w14:textId="77777777" w:rsidR="00A8300C" w:rsidRPr="003044FA" w:rsidRDefault="00A8300C" w:rsidP="00521F16">
      <w:pPr>
        <w:tabs>
          <w:tab w:val="left" w:pos="570"/>
        </w:tabs>
        <w:ind w:left="567" w:hanging="567"/>
        <w:rPr>
          <w:b/>
          <w:bCs/>
          <w:lang w:val="lt-LT"/>
        </w:rPr>
      </w:pPr>
      <w:r w:rsidRPr="003044FA">
        <w:rPr>
          <w:b/>
          <w:bCs/>
          <w:highlight w:val="lightGray"/>
          <w:lang w:val="lt-LT"/>
        </w:rPr>
        <w:t>15.</w:t>
      </w:r>
      <w:r w:rsidRPr="003044FA">
        <w:rPr>
          <w:b/>
          <w:bCs/>
          <w:lang w:val="lt-LT"/>
        </w:rPr>
        <w:tab/>
        <w:t>KITA INFORMACIJA</w:t>
      </w:r>
    </w:p>
    <w:p w14:paraId="6535413F" w14:textId="77777777" w:rsidR="00A8300C" w:rsidRPr="003044FA" w:rsidRDefault="00A8300C" w:rsidP="00521F16">
      <w:pPr>
        <w:rPr>
          <w:lang w:val="lt-LT"/>
        </w:rPr>
      </w:pPr>
    </w:p>
    <w:p w14:paraId="4714F24A" w14:textId="77777777" w:rsidR="00A8300C" w:rsidRPr="003044FA" w:rsidRDefault="00A8300C" w:rsidP="00521F16">
      <w:pPr>
        <w:ind w:left="567" w:hanging="567"/>
        <w:rPr>
          <w:lang w:val="lt-LT"/>
        </w:rPr>
      </w:pPr>
      <w:r w:rsidRPr="003044FA">
        <w:rPr>
          <w:lang w:val="lt-LT"/>
        </w:rPr>
        <w:t>15 ml ar 30 ml buteliukas. Gali būti tiekiamos ne visų dydžių pakuotės.</w:t>
      </w:r>
    </w:p>
    <w:p w14:paraId="099FEA03" w14:textId="77777777" w:rsidR="00A8300C" w:rsidRPr="003044FA" w:rsidRDefault="00A8300C" w:rsidP="00521F16">
      <w:pPr>
        <w:rPr>
          <w:lang w:val="lt-LT"/>
        </w:rPr>
      </w:pPr>
    </w:p>
    <w:p w14:paraId="56E1227F" w14:textId="77777777" w:rsidR="00A8300C" w:rsidRPr="003044FA" w:rsidRDefault="00A8300C" w:rsidP="00521F16">
      <w:pPr>
        <w:jc w:val="center"/>
        <w:rPr>
          <w:b/>
          <w:bCs/>
          <w:caps/>
          <w:snapToGrid w:val="0"/>
          <w:lang w:val="lt-LT" w:eastAsia="lt-LT"/>
        </w:rPr>
      </w:pPr>
      <w:r w:rsidRPr="003044FA">
        <w:rPr>
          <w:b/>
          <w:bCs/>
          <w:lang w:val="lt-LT"/>
        </w:rPr>
        <w:br w:type="page"/>
      </w:r>
      <w:r w:rsidRPr="003044FA">
        <w:rPr>
          <w:b/>
          <w:bCs/>
          <w:caps/>
          <w:snapToGrid w:val="0"/>
          <w:lang w:val="lt-LT" w:eastAsia="lt-LT"/>
        </w:rPr>
        <w:lastRenderedPageBreak/>
        <w:t>informacinis lapelis</w:t>
      </w:r>
    </w:p>
    <w:p w14:paraId="15F53ED3" w14:textId="77777777" w:rsidR="00A8300C" w:rsidRPr="003044FA" w:rsidRDefault="00A8300C" w:rsidP="00521F16">
      <w:pPr>
        <w:jc w:val="center"/>
        <w:outlineLvl w:val="1"/>
        <w:rPr>
          <w:b/>
          <w:bCs/>
          <w:lang w:val="lt-LT"/>
        </w:rPr>
      </w:pPr>
      <w:r w:rsidRPr="003044FA">
        <w:rPr>
          <w:b/>
          <w:bCs/>
          <w:lang w:val="lt-LT"/>
        </w:rPr>
        <w:t>Metacam 1 mg, kramtomosios tabletės šunims</w:t>
      </w:r>
    </w:p>
    <w:p w14:paraId="7C77F293" w14:textId="77777777" w:rsidR="00A8300C" w:rsidRPr="003044FA" w:rsidRDefault="00A8300C" w:rsidP="00521F16">
      <w:pPr>
        <w:jc w:val="center"/>
        <w:outlineLvl w:val="1"/>
        <w:rPr>
          <w:b/>
          <w:bCs/>
          <w:snapToGrid w:val="0"/>
          <w:lang w:val="lt-LT" w:eastAsia="lt-LT"/>
        </w:rPr>
      </w:pPr>
      <w:r w:rsidRPr="003044FA">
        <w:rPr>
          <w:b/>
          <w:bCs/>
          <w:lang w:val="lt-LT" w:eastAsia="lt-LT"/>
        </w:rPr>
        <w:t>Metacam</w:t>
      </w:r>
      <w:r w:rsidRPr="003044FA">
        <w:rPr>
          <w:b/>
          <w:bCs/>
          <w:snapToGrid w:val="0"/>
          <w:lang w:val="lt-LT" w:eastAsia="lt-LT"/>
        </w:rPr>
        <w:t xml:space="preserve"> 2,5 mg, kramtomosios tabletės šunims</w:t>
      </w:r>
    </w:p>
    <w:p w14:paraId="20A1EE03" w14:textId="77777777" w:rsidR="00A8300C" w:rsidRPr="003044FA" w:rsidRDefault="00A8300C" w:rsidP="00521F16">
      <w:pPr>
        <w:rPr>
          <w:snapToGrid w:val="0"/>
          <w:lang w:val="lt-LT" w:eastAsia="lt-LT"/>
        </w:rPr>
      </w:pPr>
    </w:p>
    <w:p w14:paraId="7F349F42" w14:textId="77777777" w:rsidR="00A8300C" w:rsidRPr="003044FA" w:rsidRDefault="00A8300C" w:rsidP="00521F16">
      <w:pPr>
        <w:tabs>
          <w:tab w:val="left" w:pos="567"/>
        </w:tabs>
        <w:ind w:left="567" w:hanging="567"/>
        <w:rPr>
          <w:b/>
          <w:bCs/>
          <w:snapToGrid w:val="0"/>
          <w:lang w:val="lt-LT" w:eastAsia="lt-LT"/>
        </w:rPr>
      </w:pPr>
      <w:r w:rsidRPr="003044FA">
        <w:rPr>
          <w:b/>
          <w:bCs/>
          <w:snapToGrid w:val="0"/>
          <w:highlight w:val="lightGray"/>
          <w:lang w:val="lt-LT" w:eastAsia="lt-LT"/>
        </w:rPr>
        <w:t>1.</w:t>
      </w:r>
      <w:r w:rsidRPr="003044FA">
        <w:rPr>
          <w:b/>
          <w:bCs/>
          <w:snapToGrid w:val="0"/>
          <w:lang w:val="lt-LT" w:eastAsia="lt-LT"/>
        </w:rPr>
        <w:tab/>
      </w:r>
      <w:r w:rsidRPr="003044FA">
        <w:rPr>
          <w:b/>
          <w:bCs/>
          <w:caps/>
          <w:lang w:val="lt-LT"/>
        </w:rPr>
        <w:t>REGISTRUOTOJO</w:t>
      </w:r>
      <w:r w:rsidRPr="003044FA">
        <w:rPr>
          <w:b/>
          <w:bCs/>
          <w:caps/>
          <w:snapToGrid w:val="0"/>
          <w:lang w:val="lt-LT" w:eastAsia="lt-LT"/>
        </w:rPr>
        <w:t xml:space="preserve"> IR už vaisto serijos išleidimą EEE šalyse atsakingo GAMINTOJO, JEI JIE SKIRTINGI, PAVADINIMAS IR ADRESAS</w:t>
      </w:r>
    </w:p>
    <w:p w14:paraId="20CEB3B2" w14:textId="77777777" w:rsidR="00A8300C" w:rsidRPr="003044FA" w:rsidRDefault="00A8300C" w:rsidP="00521F16">
      <w:pPr>
        <w:rPr>
          <w:snapToGrid w:val="0"/>
          <w:lang w:val="lt-LT" w:eastAsia="lt-LT"/>
        </w:rPr>
      </w:pPr>
    </w:p>
    <w:p w14:paraId="34D06BF0" w14:textId="77777777" w:rsidR="00A8300C" w:rsidRPr="003044FA" w:rsidRDefault="00A8300C" w:rsidP="00DB420F">
      <w:pPr>
        <w:rPr>
          <w:lang w:val="lt-LT"/>
        </w:rPr>
      </w:pPr>
      <w:r w:rsidRPr="003044FA">
        <w:rPr>
          <w:u w:val="single"/>
          <w:lang w:val="lt-LT"/>
        </w:rPr>
        <w:t>Registruotojas ir gamintojas, atsakingas už vaisto serijos išleidimą</w:t>
      </w:r>
    </w:p>
    <w:p w14:paraId="3AC99979" w14:textId="77777777" w:rsidR="00A8300C" w:rsidRPr="003044FA" w:rsidRDefault="00A8300C" w:rsidP="00521F16">
      <w:pPr>
        <w:tabs>
          <w:tab w:val="left" w:pos="0"/>
          <w:tab w:val="left" w:pos="567"/>
        </w:tabs>
        <w:ind w:left="284" w:hanging="284"/>
        <w:rPr>
          <w:snapToGrid w:val="0"/>
          <w:lang w:val="lt-LT" w:eastAsia="lt-LT"/>
        </w:rPr>
      </w:pPr>
      <w:r w:rsidRPr="003044FA">
        <w:rPr>
          <w:snapToGrid w:val="0"/>
          <w:lang w:val="lt-LT" w:eastAsia="lt-LT"/>
        </w:rPr>
        <w:t>Boehringer Ingelheim Vetmedica GmbH</w:t>
      </w:r>
    </w:p>
    <w:p w14:paraId="63119524" w14:textId="77777777" w:rsidR="00A8300C" w:rsidRPr="003044FA" w:rsidRDefault="00A8300C" w:rsidP="00521F16">
      <w:pPr>
        <w:tabs>
          <w:tab w:val="left" w:pos="0"/>
          <w:tab w:val="left" w:pos="567"/>
        </w:tabs>
        <w:ind w:left="284" w:hanging="284"/>
        <w:rPr>
          <w:snapToGrid w:val="0"/>
          <w:lang w:val="lt-LT" w:eastAsia="lt-LT"/>
        </w:rPr>
      </w:pPr>
      <w:r w:rsidRPr="003044FA">
        <w:rPr>
          <w:snapToGrid w:val="0"/>
          <w:lang w:val="lt-LT" w:eastAsia="lt-LT"/>
        </w:rPr>
        <w:t>55216 Ingelheim/Rhein</w:t>
      </w:r>
    </w:p>
    <w:p w14:paraId="34936C48" w14:textId="77777777" w:rsidR="00A8300C" w:rsidRPr="003044FA" w:rsidRDefault="00A8300C" w:rsidP="00521F16">
      <w:pPr>
        <w:tabs>
          <w:tab w:val="left" w:pos="0"/>
          <w:tab w:val="left" w:pos="567"/>
        </w:tabs>
        <w:ind w:left="284" w:hanging="284"/>
        <w:rPr>
          <w:caps/>
          <w:lang w:val="lt-LT" w:eastAsia="lt-LT"/>
        </w:rPr>
      </w:pPr>
      <w:r w:rsidRPr="003044FA">
        <w:rPr>
          <w:caps/>
          <w:lang w:val="lt-LT" w:eastAsia="lt-LT"/>
        </w:rPr>
        <w:t>Vokietija</w:t>
      </w:r>
    </w:p>
    <w:p w14:paraId="16ADD6B5" w14:textId="77777777" w:rsidR="00A8300C" w:rsidRPr="003044FA" w:rsidRDefault="00A8300C" w:rsidP="00521F16">
      <w:pPr>
        <w:tabs>
          <w:tab w:val="left" w:pos="567"/>
        </w:tabs>
        <w:ind w:left="567" w:hanging="567"/>
        <w:rPr>
          <w:snapToGrid w:val="0"/>
          <w:lang w:val="lt-LT" w:eastAsia="lt-LT"/>
        </w:rPr>
      </w:pPr>
    </w:p>
    <w:p w14:paraId="26129B59" w14:textId="77777777" w:rsidR="00A8300C" w:rsidRPr="003044FA" w:rsidRDefault="00A8300C" w:rsidP="00521F16">
      <w:pPr>
        <w:tabs>
          <w:tab w:val="left" w:pos="567"/>
        </w:tabs>
        <w:ind w:left="567" w:hanging="567"/>
        <w:rPr>
          <w:snapToGrid w:val="0"/>
          <w:lang w:val="lt-LT" w:eastAsia="lt-LT"/>
        </w:rPr>
      </w:pPr>
    </w:p>
    <w:p w14:paraId="32DE64A6" w14:textId="77777777" w:rsidR="00A8300C" w:rsidRPr="003044FA" w:rsidRDefault="00A8300C" w:rsidP="00521F16">
      <w:pPr>
        <w:tabs>
          <w:tab w:val="left" w:pos="567"/>
        </w:tabs>
        <w:ind w:left="567" w:hanging="567"/>
        <w:rPr>
          <w:snapToGrid w:val="0"/>
          <w:lang w:val="lt-LT" w:eastAsia="lt-LT"/>
        </w:rPr>
      </w:pPr>
      <w:r w:rsidRPr="003044FA">
        <w:rPr>
          <w:b/>
          <w:bCs/>
          <w:snapToGrid w:val="0"/>
          <w:highlight w:val="lightGray"/>
          <w:lang w:val="lt-LT" w:eastAsia="lt-LT"/>
        </w:rPr>
        <w:t>2.</w:t>
      </w:r>
      <w:r w:rsidRPr="003044FA">
        <w:rPr>
          <w:b/>
          <w:bCs/>
          <w:snapToGrid w:val="0"/>
          <w:lang w:val="lt-LT" w:eastAsia="lt-LT"/>
        </w:rPr>
        <w:tab/>
        <w:t>VETERINARINIO VAISTO PAVADINIMAS</w:t>
      </w:r>
    </w:p>
    <w:p w14:paraId="18C7FA71" w14:textId="77777777" w:rsidR="00A8300C" w:rsidRPr="003044FA" w:rsidRDefault="00A8300C" w:rsidP="00521F16">
      <w:pPr>
        <w:rPr>
          <w:snapToGrid w:val="0"/>
          <w:lang w:val="lt-LT" w:eastAsia="lt-LT"/>
        </w:rPr>
      </w:pPr>
    </w:p>
    <w:p w14:paraId="4ADF7520" w14:textId="77777777" w:rsidR="00A8300C" w:rsidRPr="003044FA" w:rsidRDefault="00A8300C" w:rsidP="00521F16">
      <w:pPr>
        <w:rPr>
          <w:snapToGrid w:val="0"/>
          <w:lang w:val="lt-LT" w:eastAsia="lt-LT"/>
        </w:rPr>
      </w:pPr>
      <w:r w:rsidRPr="003044FA">
        <w:rPr>
          <w:lang w:val="lt-LT" w:eastAsia="lt-LT"/>
        </w:rPr>
        <w:t>Metacam</w:t>
      </w:r>
      <w:r w:rsidRPr="003044FA">
        <w:rPr>
          <w:snapToGrid w:val="0"/>
          <w:lang w:val="lt-LT" w:eastAsia="lt-LT"/>
        </w:rPr>
        <w:t xml:space="preserve"> 1 mg, kramtomosios tabletės šunims</w:t>
      </w:r>
    </w:p>
    <w:p w14:paraId="799D2FAD" w14:textId="77777777" w:rsidR="00A8300C" w:rsidRPr="003044FA" w:rsidRDefault="00A8300C" w:rsidP="00521F16">
      <w:pPr>
        <w:rPr>
          <w:snapToGrid w:val="0"/>
          <w:lang w:val="lt-LT" w:eastAsia="lt-LT"/>
        </w:rPr>
      </w:pPr>
      <w:r w:rsidRPr="003044FA">
        <w:rPr>
          <w:lang w:val="lt-LT" w:eastAsia="lt-LT"/>
        </w:rPr>
        <w:t>Metacam</w:t>
      </w:r>
      <w:r w:rsidRPr="003044FA">
        <w:rPr>
          <w:snapToGrid w:val="0"/>
          <w:lang w:val="lt-LT" w:eastAsia="lt-LT"/>
        </w:rPr>
        <w:t xml:space="preserve"> 2,5 mg, kramtomosios tabletės šunims</w:t>
      </w:r>
    </w:p>
    <w:p w14:paraId="1E3B04FF" w14:textId="77777777" w:rsidR="00A8300C" w:rsidRPr="003044FA" w:rsidRDefault="00A8300C" w:rsidP="00521F16">
      <w:pPr>
        <w:rPr>
          <w:snapToGrid w:val="0"/>
          <w:lang w:val="lt-LT" w:eastAsia="lt-LT"/>
        </w:rPr>
      </w:pPr>
      <w:r w:rsidRPr="003044FA">
        <w:rPr>
          <w:snapToGrid w:val="0"/>
          <w:lang w:val="lt-LT" w:eastAsia="lt-LT"/>
        </w:rPr>
        <w:t>Meloksikamas</w:t>
      </w:r>
    </w:p>
    <w:p w14:paraId="593B7BEF" w14:textId="77777777" w:rsidR="00A8300C" w:rsidRPr="003044FA" w:rsidRDefault="00A8300C" w:rsidP="00521F16">
      <w:pPr>
        <w:rPr>
          <w:snapToGrid w:val="0"/>
          <w:lang w:val="lt-LT" w:eastAsia="lt-LT"/>
        </w:rPr>
      </w:pPr>
    </w:p>
    <w:p w14:paraId="5A0E5CBC" w14:textId="77777777" w:rsidR="00A8300C" w:rsidRPr="003044FA" w:rsidRDefault="00A8300C" w:rsidP="00521F16">
      <w:pPr>
        <w:rPr>
          <w:snapToGrid w:val="0"/>
          <w:lang w:val="lt-LT" w:eastAsia="lt-LT"/>
        </w:rPr>
      </w:pPr>
    </w:p>
    <w:p w14:paraId="74087B20" w14:textId="77777777" w:rsidR="00A8300C" w:rsidRPr="003044FA" w:rsidRDefault="00A8300C" w:rsidP="00521F16">
      <w:pPr>
        <w:tabs>
          <w:tab w:val="left" w:pos="567"/>
        </w:tabs>
        <w:ind w:left="567" w:hanging="567"/>
        <w:rPr>
          <w:snapToGrid w:val="0"/>
          <w:lang w:val="lt-LT" w:eastAsia="lt-LT"/>
        </w:rPr>
      </w:pPr>
      <w:r w:rsidRPr="003044FA">
        <w:rPr>
          <w:b/>
          <w:bCs/>
          <w:snapToGrid w:val="0"/>
          <w:highlight w:val="lightGray"/>
          <w:lang w:val="lt-LT" w:eastAsia="lt-LT"/>
        </w:rPr>
        <w:t>3.</w:t>
      </w:r>
      <w:r w:rsidRPr="003044FA">
        <w:rPr>
          <w:b/>
          <w:bCs/>
          <w:snapToGrid w:val="0"/>
          <w:lang w:val="lt-LT" w:eastAsia="lt-LT"/>
        </w:rPr>
        <w:tab/>
        <w:t>VEIKLIOJI (-IOSIOS) IR KITOS MEDŽIAGOS</w:t>
      </w:r>
    </w:p>
    <w:p w14:paraId="04686ADF" w14:textId="77777777" w:rsidR="00A8300C" w:rsidRPr="003044FA" w:rsidRDefault="00A8300C" w:rsidP="00521F16">
      <w:pPr>
        <w:rPr>
          <w:snapToGrid w:val="0"/>
          <w:lang w:val="lt-LT" w:eastAsia="lt-LT"/>
        </w:rPr>
      </w:pPr>
    </w:p>
    <w:p w14:paraId="34D8A462" w14:textId="77777777" w:rsidR="00A8300C" w:rsidRPr="003044FA" w:rsidRDefault="00A8300C" w:rsidP="00521F16">
      <w:pPr>
        <w:rPr>
          <w:lang w:val="lt-LT" w:eastAsia="lt-LT"/>
        </w:rPr>
      </w:pPr>
      <w:r w:rsidRPr="003044FA">
        <w:rPr>
          <w:lang w:val="lt-LT" w:eastAsia="lt-LT"/>
        </w:rPr>
        <w:t>Vienoje tabletėje yra:</w:t>
      </w:r>
    </w:p>
    <w:p w14:paraId="7627265B" w14:textId="6C250DCC" w:rsidR="00A8300C" w:rsidRPr="003044FA" w:rsidRDefault="00A8300C" w:rsidP="00521F16">
      <w:pPr>
        <w:tabs>
          <w:tab w:val="left" w:pos="567"/>
          <w:tab w:val="left" w:pos="1985"/>
        </w:tabs>
        <w:rPr>
          <w:snapToGrid w:val="0"/>
          <w:lang w:val="lt-LT" w:eastAsia="lt-LT"/>
        </w:rPr>
      </w:pPr>
      <w:r w:rsidRPr="003044FA">
        <w:rPr>
          <w:snapToGrid w:val="0"/>
          <w:lang w:val="lt-LT" w:eastAsia="lt-LT"/>
        </w:rPr>
        <w:t>meloksikamo</w:t>
      </w:r>
      <w:r w:rsidRPr="003044FA">
        <w:rPr>
          <w:snapToGrid w:val="0"/>
          <w:lang w:val="lt-LT" w:eastAsia="lt-LT"/>
        </w:rPr>
        <w:tab/>
        <w:t>1 mg</w:t>
      </w:r>
      <w:r w:rsidR="00C66064">
        <w:rPr>
          <w:snapToGrid w:val="0"/>
          <w:lang w:val="lt-LT" w:eastAsia="lt-LT"/>
        </w:rPr>
        <w:t>,</w:t>
      </w:r>
    </w:p>
    <w:p w14:paraId="56F75A55" w14:textId="77777777" w:rsidR="00A8300C" w:rsidRPr="003044FA" w:rsidRDefault="00A8300C" w:rsidP="00521F16">
      <w:pPr>
        <w:tabs>
          <w:tab w:val="left" w:pos="567"/>
          <w:tab w:val="left" w:pos="1985"/>
        </w:tabs>
        <w:rPr>
          <w:snapToGrid w:val="0"/>
          <w:lang w:val="lt-LT" w:eastAsia="lt-LT"/>
        </w:rPr>
      </w:pPr>
      <w:r w:rsidRPr="003044FA">
        <w:rPr>
          <w:snapToGrid w:val="0"/>
          <w:lang w:val="lt-LT" w:eastAsia="lt-LT"/>
        </w:rPr>
        <w:t>meloksikamo</w:t>
      </w:r>
      <w:r w:rsidRPr="003044FA">
        <w:rPr>
          <w:snapToGrid w:val="0"/>
          <w:lang w:val="lt-LT" w:eastAsia="lt-LT"/>
        </w:rPr>
        <w:tab/>
        <w:t>2,5 mg.</w:t>
      </w:r>
    </w:p>
    <w:p w14:paraId="6A5150A8" w14:textId="77777777" w:rsidR="00A8300C" w:rsidRPr="003044FA" w:rsidRDefault="00A8300C" w:rsidP="00521F16">
      <w:pPr>
        <w:rPr>
          <w:snapToGrid w:val="0"/>
          <w:lang w:val="lt-LT" w:eastAsia="lt-LT"/>
        </w:rPr>
      </w:pPr>
    </w:p>
    <w:p w14:paraId="4C903ECE" w14:textId="77777777" w:rsidR="00A8300C" w:rsidRPr="003044FA" w:rsidRDefault="00A8300C" w:rsidP="00521F16">
      <w:pPr>
        <w:rPr>
          <w:snapToGrid w:val="0"/>
          <w:lang w:val="lt-LT" w:eastAsia="lt-LT"/>
        </w:rPr>
      </w:pPr>
      <w:r w:rsidRPr="003044FA">
        <w:rPr>
          <w:snapToGrid w:val="0"/>
          <w:lang w:val="lt-LT" w:eastAsia="lt-LT"/>
        </w:rPr>
        <w:t>Apvali marga smėlio spalvos iš abiejų pusių išgaubta tabletė, kurios viršutinėje pusėje yra įranta ir vienoje pusėje įspaustas kodas „M10“ arba „M25“. Tabletę galima padalyti į lygias dalis.</w:t>
      </w:r>
    </w:p>
    <w:p w14:paraId="54C655C0" w14:textId="77777777" w:rsidR="00A8300C" w:rsidRPr="003044FA" w:rsidRDefault="00A8300C" w:rsidP="00521F16">
      <w:pPr>
        <w:ind w:left="567" w:hanging="567"/>
        <w:rPr>
          <w:b/>
          <w:bCs/>
          <w:snapToGrid w:val="0"/>
          <w:lang w:val="lt-LT" w:eastAsia="lt-LT"/>
        </w:rPr>
      </w:pPr>
    </w:p>
    <w:p w14:paraId="57D49CB0" w14:textId="77777777" w:rsidR="00A8300C" w:rsidRPr="003044FA" w:rsidRDefault="00A8300C" w:rsidP="00521F16">
      <w:pPr>
        <w:ind w:left="567" w:hanging="567"/>
        <w:rPr>
          <w:b/>
          <w:bCs/>
          <w:snapToGrid w:val="0"/>
          <w:lang w:val="lt-LT" w:eastAsia="lt-LT"/>
        </w:rPr>
      </w:pPr>
    </w:p>
    <w:p w14:paraId="128BE209" w14:textId="77777777" w:rsidR="00A8300C" w:rsidRPr="003044FA" w:rsidRDefault="00A8300C" w:rsidP="00521F16">
      <w:pPr>
        <w:tabs>
          <w:tab w:val="left" w:pos="567"/>
        </w:tabs>
        <w:ind w:left="567" w:hanging="567"/>
        <w:rPr>
          <w:b/>
          <w:bCs/>
          <w:snapToGrid w:val="0"/>
          <w:lang w:val="lt-LT" w:eastAsia="lt-LT"/>
        </w:rPr>
      </w:pPr>
      <w:r w:rsidRPr="003044FA">
        <w:rPr>
          <w:b/>
          <w:bCs/>
          <w:snapToGrid w:val="0"/>
          <w:highlight w:val="lightGray"/>
          <w:lang w:val="lt-LT" w:eastAsia="lt-LT"/>
        </w:rPr>
        <w:t>4.</w:t>
      </w:r>
      <w:r w:rsidRPr="003044FA">
        <w:rPr>
          <w:b/>
          <w:bCs/>
          <w:snapToGrid w:val="0"/>
          <w:lang w:val="lt-LT" w:eastAsia="lt-LT"/>
        </w:rPr>
        <w:tab/>
        <w:t>INDIKACIJA (-OS)</w:t>
      </w:r>
    </w:p>
    <w:p w14:paraId="1B6B1B6F" w14:textId="77777777" w:rsidR="00A8300C" w:rsidRPr="003044FA" w:rsidRDefault="00A8300C" w:rsidP="00521F16">
      <w:pPr>
        <w:rPr>
          <w:snapToGrid w:val="0"/>
          <w:lang w:val="lt-LT" w:eastAsia="lt-LT"/>
        </w:rPr>
      </w:pPr>
    </w:p>
    <w:p w14:paraId="77083295" w14:textId="77777777" w:rsidR="00A8300C" w:rsidRPr="003044FA" w:rsidRDefault="00A8300C" w:rsidP="00521F16">
      <w:pPr>
        <w:rPr>
          <w:snapToGrid w:val="0"/>
          <w:lang w:val="lt-LT" w:eastAsia="lt-LT"/>
        </w:rPr>
      </w:pPr>
      <w:r w:rsidRPr="003044FA">
        <w:rPr>
          <w:snapToGrid w:val="0"/>
          <w:lang w:val="lt-LT" w:eastAsia="lt-LT"/>
        </w:rPr>
        <w:t>Šunims uždegimui ir skausmui mažinti, esant ūminėms ir lėtinėms skeleto ir raumenų ligoms.</w:t>
      </w:r>
    </w:p>
    <w:p w14:paraId="1089865A" w14:textId="77777777" w:rsidR="00A8300C" w:rsidRPr="003044FA" w:rsidRDefault="00A8300C" w:rsidP="00521F16">
      <w:pPr>
        <w:tabs>
          <w:tab w:val="left" w:pos="567"/>
          <w:tab w:val="left" w:pos="3060"/>
        </w:tabs>
        <w:rPr>
          <w:snapToGrid w:val="0"/>
          <w:lang w:val="lt-LT" w:eastAsia="lt-LT"/>
        </w:rPr>
      </w:pPr>
    </w:p>
    <w:p w14:paraId="06F3E6DE" w14:textId="77777777" w:rsidR="00A8300C" w:rsidRPr="003044FA" w:rsidRDefault="00A8300C" w:rsidP="00521F16">
      <w:pPr>
        <w:tabs>
          <w:tab w:val="left" w:pos="567"/>
          <w:tab w:val="left" w:pos="3060"/>
        </w:tabs>
        <w:rPr>
          <w:snapToGrid w:val="0"/>
          <w:lang w:val="lt-LT" w:eastAsia="lt-LT"/>
        </w:rPr>
      </w:pPr>
    </w:p>
    <w:p w14:paraId="55EC80A7" w14:textId="77777777" w:rsidR="00A8300C" w:rsidRPr="003044FA" w:rsidRDefault="00A8300C" w:rsidP="00521F16">
      <w:pPr>
        <w:tabs>
          <w:tab w:val="left" w:pos="567"/>
        </w:tabs>
        <w:ind w:left="567" w:hanging="567"/>
        <w:rPr>
          <w:snapToGrid w:val="0"/>
          <w:lang w:val="lt-LT" w:eastAsia="lt-LT"/>
        </w:rPr>
      </w:pPr>
      <w:r w:rsidRPr="003044FA">
        <w:rPr>
          <w:b/>
          <w:bCs/>
          <w:snapToGrid w:val="0"/>
          <w:highlight w:val="lightGray"/>
          <w:lang w:val="lt-LT" w:eastAsia="lt-LT"/>
        </w:rPr>
        <w:t>5.</w:t>
      </w:r>
      <w:r w:rsidRPr="003044FA">
        <w:rPr>
          <w:b/>
          <w:bCs/>
          <w:snapToGrid w:val="0"/>
          <w:lang w:val="lt-LT" w:eastAsia="lt-LT"/>
        </w:rPr>
        <w:tab/>
        <w:t>KONTRAINDIKACIJOS</w:t>
      </w:r>
    </w:p>
    <w:p w14:paraId="6D1074BC" w14:textId="77777777" w:rsidR="00A8300C" w:rsidRPr="003044FA" w:rsidRDefault="00A8300C" w:rsidP="00521F16">
      <w:pPr>
        <w:tabs>
          <w:tab w:val="left" w:pos="567"/>
        </w:tabs>
        <w:rPr>
          <w:snapToGrid w:val="0"/>
          <w:lang w:val="lt-LT" w:eastAsia="lt-LT"/>
        </w:rPr>
      </w:pPr>
    </w:p>
    <w:p w14:paraId="2B5B49FB" w14:textId="77777777" w:rsidR="00A8300C" w:rsidRPr="003044FA" w:rsidRDefault="00A8300C" w:rsidP="00521F16">
      <w:pPr>
        <w:tabs>
          <w:tab w:val="left" w:pos="567"/>
        </w:tabs>
        <w:rPr>
          <w:snapToGrid w:val="0"/>
          <w:lang w:val="lt-LT" w:eastAsia="lt-LT"/>
        </w:rPr>
      </w:pPr>
      <w:r w:rsidRPr="003044FA">
        <w:rPr>
          <w:snapToGrid w:val="0"/>
          <w:lang w:val="lt-LT" w:eastAsia="lt-LT"/>
        </w:rPr>
        <w:t>Negalima naudoti vaikingumo ir laktacijos metu.</w:t>
      </w:r>
    </w:p>
    <w:p w14:paraId="6831FB6C" w14:textId="77777777" w:rsidR="00A8300C" w:rsidRPr="003044FA" w:rsidRDefault="00A8300C" w:rsidP="00521F16">
      <w:pPr>
        <w:rPr>
          <w:snapToGrid w:val="0"/>
          <w:lang w:val="lt-LT" w:eastAsia="lt-LT"/>
        </w:rPr>
      </w:pPr>
      <w:r w:rsidRPr="003044FA">
        <w:rPr>
          <w:snapToGrid w:val="0"/>
          <w:lang w:val="lt-LT" w:eastAsia="lt-LT"/>
        </w:rPr>
        <w:t>Negalima naudoti šunims, esant skrandžio ir žarnyno sutrikimams, pvz., esant sudirgimui ir kraujavimui, sutrikus kepenų, širdies ar inkstų funkcijoms ir esant hemoraginiams sutrikimams.</w:t>
      </w:r>
    </w:p>
    <w:p w14:paraId="608744E2" w14:textId="77777777" w:rsidR="00A8300C" w:rsidRPr="003044FA" w:rsidRDefault="00A8300C" w:rsidP="00521F16">
      <w:pPr>
        <w:rPr>
          <w:snapToGrid w:val="0"/>
          <w:lang w:val="lt-LT" w:eastAsia="lt-LT"/>
        </w:rPr>
      </w:pPr>
      <w:r w:rsidRPr="003044FA">
        <w:rPr>
          <w:snapToGrid w:val="0"/>
          <w:lang w:val="lt-LT" w:eastAsia="lt-LT"/>
        </w:rPr>
        <w:t>Negalima naudoti jaunesniems nei 6 sav. amžiaus arba mažesnio nei 4 kg kūno svorio šunims.</w:t>
      </w:r>
    </w:p>
    <w:p w14:paraId="406A8C76" w14:textId="77777777" w:rsidR="00A8300C" w:rsidRPr="003044FA" w:rsidRDefault="00A8300C" w:rsidP="00521F16">
      <w:pPr>
        <w:rPr>
          <w:snapToGrid w:val="0"/>
          <w:lang w:val="lt-LT" w:eastAsia="lt-LT"/>
        </w:rPr>
      </w:pPr>
      <w:r w:rsidRPr="003044FA">
        <w:rPr>
          <w:snapToGrid w:val="0"/>
          <w:lang w:val="lt-LT" w:eastAsia="lt-LT"/>
        </w:rPr>
        <w:t>Negalima naudoti esant padidėjusiam jautrumui veikliajai ar bet kuriai iš pagalbinių medžiagų.</w:t>
      </w:r>
    </w:p>
    <w:p w14:paraId="529B5618" w14:textId="77777777" w:rsidR="00A8300C" w:rsidRPr="003044FA" w:rsidRDefault="00A8300C" w:rsidP="00521F16">
      <w:pPr>
        <w:tabs>
          <w:tab w:val="left" w:pos="567"/>
        </w:tabs>
        <w:ind w:left="567" w:hanging="567"/>
        <w:rPr>
          <w:b/>
          <w:bCs/>
          <w:snapToGrid w:val="0"/>
          <w:lang w:val="lt-LT" w:eastAsia="lt-LT"/>
        </w:rPr>
      </w:pPr>
    </w:p>
    <w:p w14:paraId="2C42BEA5" w14:textId="77777777" w:rsidR="00A8300C" w:rsidRPr="003044FA" w:rsidRDefault="00A8300C" w:rsidP="00521F16">
      <w:pPr>
        <w:tabs>
          <w:tab w:val="left" w:pos="567"/>
        </w:tabs>
        <w:ind w:left="567" w:hanging="567"/>
        <w:rPr>
          <w:b/>
          <w:bCs/>
          <w:snapToGrid w:val="0"/>
          <w:lang w:val="lt-LT" w:eastAsia="lt-LT"/>
        </w:rPr>
      </w:pPr>
    </w:p>
    <w:p w14:paraId="17989750" w14:textId="77777777" w:rsidR="00A8300C" w:rsidRPr="003044FA" w:rsidRDefault="00A8300C" w:rsidP="00521F16">
      <w:pPr>
        <w:tabs>
          <w:tab w:val="left" w:pos="567"/>
        </w:tabs>
        <w:ind w:left="567" w:hanging="567"/>
        <w:rPr>
          <w:snapToGrid w:val="0"/>
          <w:lang w:val="lt-LT" w:eastAsia="lt-LT"/>
        </w:rPr>
      </w:pPr>
      <w:r w:rsidRPr="003044FA">
        <w:rPr>
          <w:b/>
          <w:bCs/>
          <w:snapToGrid w:val="0"/>
          <w:highlight w:val="lightGray"/>
          <w:lang w:val="lt-LT" w:eastAsia="lt-LT"/>
        </w:rPr>
        <w:t>6.</w:t>
      </w:r>
      <w:r w:rsidRPr="003044FA">
        <w:rPr>
          <w:b/>
          <w:bCs/>
          <w:snapToGrid w:val="0"/>
          <w:lang w:val="lt-LT" w:eastAsia="lt-LT"/>
        </w:rPr>
        <w:tab/>
      </w:r>
      <w:r w:rsidRPr="003044FA">
        <w:rPr>
          <w:b/>
          <w:bCs/>
          <w:caps/>
          <w:snapToGrid w:val="0"/>
          <w:lang w:val="lt-LT" w:eastAsia="lt-LT"/>
        </w:rPr>
        <w:t>nepalankios REAKCIJOS</w:t>
      </w:r>
    </w:p>
    <w:p w14:paraId="53F18398" w14:textId="77777777" w:rsidR="00A8300C" w:rsidRPr="003044FA" w:rsidRDefault="00A8300C" w:rsidP="00521F16">
      <w:pPr>
        <w:rPr>
          <w:snapToGrid w:val="0"/>
          <w:lang w:val="lt-LT" w:eastAsia="lt-LT"/>
        </w:rPr>
      </w:pPr>
    </w:p>
    <w:p w14:paraId="73524C83" w14:textId="6474D9FB" w:rsidR="00A8300C" w:rsidRPr="003044FA" w:rsidRDefault="00A8300C" w:rsidP="00521F16">
      <w:pPr>
        <w:tabs>
          <w:tab w:val="left" w:pos="0"/>
        </w:tabs>
        <w:rPr>
          <w:lang w:val="lt-LT"/>
        </w:rPr>
      </w:pPr>
      <w:r w:rsidRPr="002922E4">
        <w:rPr>
          <w:lang w:val="lt-LT"/>
        </w:rPr>
        <w:t>Remiantis pateikimo rinkai saugumo duomenimis</w:t>
      </w:r>
      <w:r>
        <w:rPr>
          <w:lang w:val="lt-LT"/>
        </w:rPr>
        <w:t>, labai retais atvejais</w:t>
      </w:r>
      <w:r w:rsidRPr="003044FA">
        <w:rPr>
          <w:lang w:val="lt-LT"/>
        </w:rPr>
        <w:t xml:space="preserve"> buvo pastebėtos nesteroidiniams vaistams nuo uždegimo (NVNU) būdingos nepalankios reakcijos, pvz., apetito praradimas, vėmimas, viduriavimas, kraujo atsiradimas išmatose, letargija ir inkstų nepakankamumas. </w:t>
      </w:r>
      <w:r w:rsidRPr="002922E4">
        <w:rPr>
          <w:lang w:val="lt-LT"/>
        </w:rPr>
        <w:t>Remiantis pateikimo rinkai saugumo duomenimis</w:t>
      </w:r>
      <w:r>
        <w:rPr>
          <w:lang w:val="lt-LT"/>
        </w:rPr>
        <w:t>, l</w:t>
      </w:r>
      <w:r w:rsidRPr="003044FA">
        <w:rPr>
          <w:lang w:val="lt-LT"/>
        </w:rPr>
        <w:t>abai retais atvejais buvo pastebėtas kraujingas viduriavimas, hematemezė, virškinimo trakto opos ir padidėjęs kepenų fermentų kiekis.</w:t>
      </w:r>
    </w:p>
    <w:p w14:paraId="374E25D1" w14:textId="77777777" w:rsidR="00A8300C" w:rsidRPr="003044FA" w:rsidRDefault="00A8300C" w:rsidP="00521F16">
      <w:pPr>
        <w:tabs>
          <w:tab w:val="left" w:pos="0"/>
        </w:tabs>
        <w:rPr>
          <w:lang w:val="lt-LT"/>
        </w:rPr>
      </w:pPr>
    </w:p>
    <w:p w14:paraId="4C0D8FE0" w14:textId="77777777" w:rsidR="00A8300C" w:rsidRPr="003044FA" w:rsidRDefault="00A8300C" w:rsidP="00521F16">
      <w:pPr>
        <w:tabs>
          <w:tab w:val="left" w:pos="0"/>
        </w:tabs>
        <w:rPr>
          <w:snapToGrid w:val="0"/>
          <w:lang w:val="lt-LT" w:eastAsia="lt-LT"/>
        </w:rPr>
      </w:pPr>
      <w:r w:rsidRPr="003044FA">
        <w:rPr>
          <w:snapToGrid w:val="0"/>
          <w:lang w:val="lt-LT" w:eastAsia="lt-LT"/>
        </w:rPr>
        <w:t>Šis šalutinis poveikis dažniausiai pasireiškia pirmąją gydymo savaitę, beveik visada būna trumpalaikis ir pranyksta nutraukus gydymą, tačiau labai retais atvejais gali sukelti rimtų ar mirtinų pasekmių.</w:t>
      </w:r>
    </w:p>
    <w:p w14:paraId="3F55731F" w14:textId="77777777" w:rsidR="00A8300C" w:rsidRPr="003044FA" w:rsidRDefault="00A8300C" w:rsidP="00521F16">
      <w:pPr>
        <w:rPr>
          <w:lang w:val="lt-LT" w:eastAsia="de-DE"/>
        </w:rPr>
      </w:pPr>
    </w:p>
    <w:p w14:paraId="4C2E3192" w14:textId="77777777" w:rsidR="00A8300C" w:rsidRPr="003044FA" w:rsidRDefault="00A8300C" w:rsidP="00521F16">
      <w:pPr>
        <w:rPr>
          <w:lang w:val="lt-LT" w:eastAsia="de-DE"/>
        </w:rPr>
      </w:pPr>
      <w:r w:rsidRPr="003044FA">
        <w:rPr>
          <w:lang w:val="lt-LT" w:eastAsia="de-DE"/>
        </w:rPr>
        <w:t>Jei pasireiškia nepalankios reakcijos, būtina nutraukti gydymą ir konsultuotis su veterinarijos gydytoju.</w:t>
      </w:r>
    </w:p>
    <w:p w14:paraId="2330888E" w14:textId="77777777" w:rsidR="00A8300C" w:rsidRPr="003044FA" w:rsidRDefault="00A8300C" w:rsidP="00521F16">
      <w:pPr>
        <w:rPr>
          <w:lang w:val="lt-LT"/>
        </w:rPr>
      </w:pPr>
    </w:p>
    <w:p w14:paraId="17F37340" w14:textId="77777777" w:rsidR="00A8300C" w:rsidRPr="003044FA" w:rsidRDefault="00A8300C" w:rsidP="00521F16">
      <w:pPr>
        <w:rPr>
          <w:lang w:val="lt-LT"/>
        </w:rPr>
      </w:pPr>
      <w:r w:rsidRPr="003044FA">
        <w:rPr>
          <w:lang w:val="lt-LT"/>
        </w:rPr>
        <w:t>Nepalankių reakcijų dažnumas nustatytas vadovaujantis tokia konvencija:</w:t>
      </w:r>
    </w:p>
    <w:p w14:paraId="7199128C" w14:textId="77777777" w:rsidR="00A8300C" w:rsidRPr="003044FA" w:rsidRDefault="00A8300C" w:rsidP="00521F16">
      <w:pPr>
        <w:rPr>
          <w:lang w:val="lt-LT"/>
        </w:rPr>
      </w:pPr>
      <w:r w:rsidRPr="003044FA">
        <w:rPr>
          <w:lang w:val="lt-LT"/>
        </w:rPr>
        <w:t>- labai dažna (nepalankios reakcijos pasireiškė daugiau nei 1 iš 10 gydytų gyvūnų),</w:t>
      </w:r>
    </w:p>
    <w:p w14:paraId="18697CD3" w14:textId="77777777" w:rsidR="00A8300C" w:rsidRPr="003044FA" w:rsidRDefault="00A8300C" w:rsidP="00521F16">
      <w:pPr>
        <w:rPr>
          <w:lang w:val="lt-LT"/>
        </w:rPr>
      </w:pPr>
      <w:r w:rsidRPr="003044FA">
        <w:rPr>
          <w:lang w:val="lt-LT"/>
        </w:rPr>
        <w:t>- dažna (daugiau nei 1, bet mažiau nei 10 iš 100 gydytų gyvūnų),</w:t>
      </w:r>
    </w:p>
    <w:p w14:paraId="21E656CA" w14:textId="77777777" w:rsidR="00A8300C" w:rsidRPr="003044FA" w:rsidRDefault="00A8300C" w:rsidP="00521F16">
      <w:pPr>
        <w:rPr>
          <w:i/>
          <w:iCs/>
          <w:lang w:val="lt-LT"/>
        </w:rPr>
      </w:pPr>
      <w:r w:rsidRPr="003044FA">
        <w:rPr>
          <w:lang w:val="lt-LT"/>
        </w:rPr>
        <w:t>- nedažna (daugiau nei 1, bet mažiau nei 10 iš 1 000 gydytų gyvūnų)</w:t>
      </w:r>
      <w:r w:rsidRPr="003044FA">
        <w:rPr>
          <w:i/>
          <w:iCs/>
          <w:lang w:val="lt-LT"/>
        </w:rPr>
        <w:t>,</w:t>
      </w:r>
    </w:p>
    <w:p w14:paraId="1C9C3656" w14:textId="77777777" w:rsidR="00A8300C" w:rsidRPr="003044FA" w:rsidRDefault="00A8300C" w:rsidP="00521F16">
      <w:pPr>
        <w:rPr>
          <w:lang w:val="lt-LT"/>
        </w:rPr>
      </w:pPr>
      <w:r w:rsidRPr="003044FA">
        <w:rPr>
          <w:lang w:val="lt-LT"/>
        </w:rPr>
        <w:t>- reta (daugiau nei 1, bet mažiau nei 10 iš 10 000 gydytų gyvūnų),</w:t>
      </w:r>
    </w:p>
    <w:p w14:paraId="2FDD4880" w14:textId="77777777" w:rsidR="00A8300C" w:rsidRPr="003044FA" w:rsidRDefault="00A8300C" w:rsidP="00521F16">
      <w:pPr>
        <w:rPr>
          <w:lang w:val="lt-LT"/>
        </w:rPr>
      </w:pPr>
      <w:r w:rsidRPr="003044FA">
        <w:rPr>
          <w:lang w:val="lt-LT"/>
        </w:rPr>
        <w:t>- labai reta (mažiau nei 1 iš 10 000 gydytų gyvūnų, skaičiuojant ir atskirus pranešimus).</w:t>
      </w:r>
    </w:p>
    <w:p w14:paraId="5733265F" w14:textId="77777777" w:rsidR="00A8300C" w:rsidRPr="003044FA" w:rsidRDefault="00A8300C" w:rsidP="00521F16">
      <w:pPr>
        <w:rPr>
          <w:snapToGrid w:val="0"/>
          <w:lang w:val="lt-LT" w:eastAsia="lt-LT"/>
        </w:rPr>
      </w:pPr>
    </w:p>
    <w:p w14:paraId="6053FC7A" w14:textId="77777777" w:rsidR="00A8300C" w:rsidRPr="003044FA" w:rsidRDefault="00A8300C" w:rsidP="00521F16">
      <w:pPr>
        <w:rPr>
          <w:snapToGrid w:val="0"/>
          <w:lang w:val="lt-LT" w:eastAsia="lt-LT"/>
        </w:rPr>
      </w:pPr>
      <w:r w:rsidRPr="003044FA">
        <w:rPr>
          <w:snapToGrid w:val="0"/>
          <w:lang w:val="lt-LT" w:eastAsia="lt-LT"/>
        </w:rPr>
        <w:t>Pastebėjus bet kokį šalutinį poveikį, net ir nepaminėtą šiame informaciniame lapelyje, arba manant, kad vaistas neveikė, būtina informuoti veterinarijos gydytoją.</w:t>
      </w:r>
    </w:p>
    <w:p w14:paraId="1109B8BA" w14:textId="77777777" w:rsidR="00A8300C" w:rsidRPr="003044FA" w:rsidRDefault="00A8300C" w:rsidP="00521F16">
      <w:pPr>
        <w:tabs>
          <w:tab w:val="left" w:pos="567"/>
        </w:tabs>
        <w:ind w:left="567" w:hanging="567"/>
        <w:rPr>
          <w:snapToGrid w:val="0"/>
          <w:lang w:val="lt-LT" w:eastAsia="lt-LT"/>
        </w:rPr>
      </w:pPr>
    </w:p>
    <w:p w14:paraId="3D007A55" w14:textId="77777777" w:rsidR="00A8300C" w:rsidRPr="003044FA" w:rsidRDefault="00A8300C" w:rsidP="00521F16">
      <w:pPr>
        <w:tabs>
          <w:tab w:val="left" w:pos="567"/>
        </w:tabs>
        <w:ind w:left="567" w:hanging="567"/>
        <w:rPr>
          <w:b/>
          <w:bCs/>
          <w:snapToGrid w:val="0"/>
          <w:lang w:val="lt-LT" w:eastAsia="lt-LT"/>
        </w:rPr>
      </w:pPr>
    </w:p>
    <w:p w14:paraId="5661E2A6" w14:textId="77777777" w:rsidR="00A8300C" w:rsidRPr="003044FA" w:rsidRDefault="00A8300C" w:rsidP="00521F16">
      <w:pPr>
        <w:ind w:left="567" w:hanging="567"/>
        <w:rPr>
          <w:b/>
          <w:bCs/>
          <w:lang w:val="lt-LT"/>
        </w:rPr>
      </w:pPr>
      <w:r w:rsidRPr="003044FA">
        <w:rPr>
          <w:b/>
          <w:bCs/>
          <w:highlight w:val="lightGray"/>
          <w:lang w:val="lt-LT"/>
        </w:rPr>
        <w:t>7.</w:t>
      </w:r>
      <w:r w:rsidRPr="003044FA">
        <w:rPr>
          <w:b/>
          <w:bCs/>
          <w:lang w:val="lt-LT"/>
        </w:rPr>
        <w:tab/>
        <w:t>PASKIRTIES GYVŪNŲ RŪŠIS (-YS)</w:t>
      </w:r>
    </w:p>
    <w:p w14:paraId="0440D6FF" w14:textId="77777777" w:rsidR="00A8300C" w:rsidRPr="003044FA" w:rsidRDefault="00A8300C" w:rsidP="00521F16">
      <w:pPr>
        <w:rPr>
          <w:lang w:val="lt-LT"/>
        </w:rPr>
      </w:pPr>
    </w:p>
    <w:p w14:paraId="46849C33" w14:textId="77777777" w:rsidR="00A8300C" w:rsidRPr="003044FA" w:rsidRDefault="00A8300C" w:rsidP="00521F16">
      <w:pPr>
        <w:rPr>
          <w:snapToGrid w:val="0"/>
          <w:lang w:val="lt-LT" w:eastAsia="lt-LT"/>
        </w:rPr>
      </w:pPr>
      <w:r w:rsidRPr="003044FA">
        <w:rPr>
          <w:snapToGrid w:val="0"/>
          <w:lang w:val="lt-LT" w:eastAsia="lt-LT"/>
        </w:rPr>
        <w:t>Šunys.</w:t>
      </w:r>
    </w:p>
    <w:p w14:paraId="686926C5" w14:textId="77777777" w:rsidR="00A8300C" w:rsidRPr="003044FA" w:rsidRDefault="00A8300C" w:rsidP="00521F16">
      <w:pPr>
        <w:tabs>
          <w:tab w:val="left" w:pos="567"/>
        </w:tabs>
        <w:ind w:left="567" w:hanging="567"/>
        <w:rPr>
          <w:b/>
          <w:bCs/>
          <w:snapToGrid w:val="0"/>
          <w:lang w:val="lt-LT" w:eastAsia="lt-LT"/>
        </w:rPr>
      </w:pPr>
    </w:p>
    <w:p w14:paraId="25013008" w14:textId="77777777" w:rsidR="00A8300C" w:rsidRPr="003044FA" w:rsidRDefault="00A8300C" w:rsidP="00521F16">
      <w:pPr>
        <w:tabs>
          <w:tab w:val="left" w:pos="567"/>
        </w:tabs>
        <w:ind w:left="567" w:hanging="567"/>
        <w:rPr>
          <w:b/>
          <w:bCs/>
          <w:snapToGrid w:val="0"/>
          <w:lang w:val="lt-LT" w:eastAsia="lt-LT"/>
        </w:rPr>
      </w:pPr>
    </w:p>
    <w:p w14:paraId="399C5BED" w14:textId="77777777" w:rsidR="00A8300C" w:rsidRPr="003044FA" w:rsidRDefault="00A8300C" w:rsidP="00521F16">
      <w:pPr>
        <w:tabs>
          <w:tab w:val="left" w:pos="567"/>
        </w:tabs>
        <w:ind w:left="567" w:hanging="567"/>
        <w:rPr>
          <w:snapToGrid w:val="0"/>
          <w:lang w:val="lt-LT" w:eastAsia="lt-LT"/>
        </w:rPr>
      </w:pPr>
      <w:r w:rsidRPr="003044FA">
        <w:rPr>
          <w:b/>
          <w:bCs/>
          <w:snapToGrid w:val="0"/>
          <w:highlight w:val="lightGray"/>
          <w:lang w:val="lt-LT" w:eastAsia="lt-LT"/>
        </w:rPr>
        <w:t>8.</w:t>
      </w:r>
      <w:r w:rsidRPr="003044FA">
        <w:rPr>
          <w:b/>
          <w:bCs/>
          <w:snapToGrid w:val="0"/>
          <w:lang w:val="lt-LT" w:eastAsia="lt-LT"/>
        </w:rPr>
        <w:tab/>
      </w:r>
      <w:r w:rsidRPr="003044FA">
        <w:rPr>
          <w:b/>
          <w:bCs/>
          <w:caps/>
          <w:snapToGrid w:val="0"/>
          <w:lang w:val="lt-LT" w:eastAsia="lt-LT"/>
        </w:rPr>
        <w:t>DOZĖS, NAUDOJIMO BŪDAS (-AI) IR METODAS KIEKVIENAI RŪŠIAI</w:t>
      </w:r>
    </w:p>
    <w:p w14:paraId="3E7F75B4" w14:textId="77777777" w:rsidR="00A8300C" w:rsidRPr="003044FA" w:rsidRDefault="00A8300C" w:rsidP="00521F16">
      <w:pPr>
        <w:rPr>
          <w:snapToGrid w:val="0"/>
          <w:lang w:val="lt-LT" w:eastAsia="lt-LT"/>
        </w:rPr>
      </w:pPr>
    </w:p>
    <w:p w14:paraId="3AD355BB" w14:textId="77777777" w:rsidR="00A8300C" w:rsidRPr="003044FA" w:rsidRDefault="00A8300C" w:rsidP="00521F16">
      <w:pPr>
        <w:tabs>
          <w:tab w:val="left" w:pos="3969"/>
        </w:tabs>
        <w:rPr>
          <w:snapToGrid w:val="0"/>
          <w:lang w:val="lt-LT" w:eastAsia="lt-LT"/>
        </w:rPr>
      </w:pPr>
      <w:r w:rsidRPr="003044FA">
        <w:rPr>
          <w:snapToGrid w:val="0"/>
          <w:lang w:val="lt-LT" w:eastAsia="lt-LT"/>
        </w:rPr>
        <w:t xml:space="preserve">Gydymo pradžioje pirmąją dieną vieną kartą reikia skirti 0,2 mg meloksikamo 1 kg kūno svorio </w:t>
      </w:r>
      <w:r w:rsidRPr="003044FA">
        <w:rPr>
          <w:i/>
          <w:iCs/>
          <w:snapToGrid w:val="0"/>
          <w:lang w:val="lt-LT" w:eastAsia="lt-LT"/>
        </w:rPr>
        <w:t>per os</w:t>
      </w:r>
      <w:r w:rsidRPr="003044FA">
        <w:rPr>
          <w:snapToGrid w:val="0"/>
          <w:lang w:val="lt-LT" w:eastAsia="lt-LT"/>
        </w:rPr>
        <w:t xml:space="preserve"> arba Metacam 5 mg/ml injekcinį tirpalą šunims ir katėms.</w:t>
      </w:r>
    </w:p>
    <w:p w14:paraId="588CAA85" w14:textId="77777777" w:rsidR="00A8300C" w:rsidRPr="003044FA" w:rsidRDefault="00A8300C" w:rsidP="00521F16">
      <w:pPr>
        <w:tabs>
          <w:tab w:val="left" w:pos="3969"/>
        </w:tabs>
        <w:rPr>
          <w:snapToGrid w:val="0"/>
          <w:lang w:val="lt-LT" w:eastAsia="lt-LT"/>
        </w:rPr>
      </w:pPr>
    </w:p>
    <w:p w14:paraId="27768403" w14:textId="77777777" w:rsidR="00A8300C" w:rsidRPr="003044FA" w:rsidRDefault="00A8300C" w:rsidP="00521F16">
      <w:pPr>
        <w:tabs>
          <w:tab w:val="left" w:pos="3969"/>
        </w:tabs>
        <w:rPr>
          <w:snapToGrid w:val="0"/>
          <w:lang w:val="lt-LT" w:eastAsia="lt-LT"/>
        </w:rPr>
      </w:pPr>
      <w:r w:rsidRPr="003044FA">
        <w:rPr>
          <w:snapToGrid w:val="0"/>
          <w:lang w:val="lt-LT" w:eastAsia="lt-LT"/>
        </w:rPr>
        <w:t>Vėliau kas 24 val. duodama palaikomoji 0,1 mg meloksikamo 1 kg kūno svorio dozė vieną kartą per dieną.</w:t>
      </w:r>
    </w:p>
    <w:p w14:paraId="08B33CD0" w14:textId="77777777" w:rsidR="00A8300C" w:rsidRPr="003044FA" w:rsidRDefault="00A8300C" w:rsidP="00521F16">
      <w:pPr>
        <w:tabs>
          <w:tab w:val="left" w:pos="3969"/>
        </w:tabs>
        <w:rPr>
          <w:snapToGrid w:val="0"/>
          <w:lang w:val="lt-LT" w:eastAsia="lt-LT"/>
        </w:rPr>
      </w:pPr>
      <w:r w:rsidRPr="003044FA">
        <w:rPr>
          <w:snapToGrid w:val="0"/>
          <w:lang w:val="lt-LT" w:eastAsia="lt-LT"/>
        </w:rPr>
        <w:t>Vienoje kramtomojoje tabletėje yra 1 mg arba 2,5 mg meloksikamo; tai atitinka 10 kg arba 25 kg kūno svorio šuns palaikomąją paros dozę.</w:t>
      </w:r>
    </w:p>
    <w:p w14:paraId="5F30A33E" w14:textId="77777777" w:rsidR="00A8300C" w:rsidRPr="003044FA" w:rsidRDefault="00A8300C" w:rsidP="00521F16">
      <w:pPr>
        <w:rPr>
          <w:snapToGrid w:val="0"/>
          <w:lang w:val="lt-LT" w:eastAsia="lt-LT"/>
        </w:rPr>
      </w:pPr>
      <w:r w:rsidRPr="003044FA">
        <w:rPr>
          <w:snapToGrid w:val="0"/>
          <w:lang w:val="lt-LT" w:eastAsia="lt-LT"/>
        </w:rPr>
        <w:t>Vieną kramtomąją tabletę galima padalyti pusiau ir dozuoti tiksliai, atsižvelgiant į šuns kūno svorį. Metacam kramtomąsias tabletes galima skirti su ėdesiu arba atskirai, jos yra paskanintos ir dauguma šunų noriai jas ėda.</w:t>
      </w:r>
    </w:p>
    <w:p w14:paraId="67F37DC1" w14:textId="77777777" w:rsidR="00A8300C" w:rsidRPr="003044FA" w:rsidRDefault="00A8300C" w:rsidP="00521F16">
      <w:pPr>
        <w:tabs>
          <w:tab w:val="left" w:pos="3969"/>
        </w:tabs>
        <w:rPr>
          <w:snapToGrid w:val="0"/>
          <w:lang w:val="lt-LT" w:eastAsia="lt-LT"/>
        </w:rPr>
      </w:pPr>
    </w:p>
    <w:p w14:paraId="032C351A" w14:textId="77777777" w:rsidR="00A8300C" w:rsidRPr="003044FA" w:rsidRDefault="00A8300C" w:rsidP="00521F16">
      <w:pPr>
        <w:tabs>
          <w:tab w:val="left" w:pos="3969"/>
        </w:tabs>
        <w:rPr>
          <w:snapToGrid w:val="0"/>
          <w:lang w:val="lt-LT" w:eastAsia="lt-LT"/>
        </w:rPr>
      </w:pPr>
      <w:r w:rsidRPr="003044FA">
        <w:rPr>
          <w:snapToGrid w:val="0"/>
          <w:lang w:val="lt-LT" w:eastAsia="lt-LT"/>
        </w:rPr>
        <w:t>Palaikomosios dozės naudojimo schema:</w:t>
      </w:r>
    </w:p>
    <w:p w14:paraId="51FDCDB5" w14:textId="77777777" w:rsidR="00A8300C" w:rsidRPr="003044FA" w:rsidRDefault="00A8300C" w:rsidP="00521F16">
      <w:pPr>
        <w:rPr>
          <w:lang w:val="lt-L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25"/>
        <w:gridCol w:w="1985"/>
        <w:gridCol w:w="2126"/>
        <w:gridCol w:w="2551"/>
      </w:tblGrid>
      <w:tr w:rsidR="00A8300C" w:rsidRPr="003044FA" w14:paraId="0CC907A9" w14:textId="77777777">
        <w:trPr>
          <w:trHeight w:val="255"/>
        </w:trPr>
        <w:tc>
          <w:tcPr>
            <w:tcW w:w="2425" w:type="dxa"/>
            <w:vMerge w:val="restart"/>
            <w:vAlign w:val="center"/>
          </w:tcPr>
          <w:p w14:paraId="10C9797E" w14:textId="77777777" w:rsidR="00A8300C" w:rsidRPr="003044FA" w:rsidRDefault="00A8300C" w:rsidP="00521F16">
            <w:pPr>
              <w:spacing w:before="40" w:after="40" w:line="260" w:lineRule="exact"/>
              <w:jc w:val="center"/>
              <w:rPr>
                <w:lang w:val="lt-LT"/>
              </w:rPr>
            </w:pPr>
            <w:r w:rsidRPr="003044FA">
              <w:rPr>
                <w:lang w:val="lt-LT"/>
              </w:rPr>
              <w:t>Kūno svoris (kg)</w:t>
            </w:r>
          </w:p>
        </w:tc>
        <w:tc>
          <w:tcPr>
            <w:tcW w:w="4111" w:type="dxa"/>
            <w:gridSpan w:val="2"/>
            <w:vAlign w:val="bottom"/>
          </w:tcPr>
          <w:p w14:paraId="1C468E00" w14:textId="77777777" w:rsidR="00A8300C" w:rsidRPr="003044FA" w:rsidRDefault="00A8300C" w:rsidP="00521F16">
            <w:pPr>
              <w:spacing w:before="40" w:after="40" w:line="260" w:lineRule="exact"/>
              <w:jc w:val="center"/>
              <w:rPr>
                <w:lang w:val="lt-LT"/>
              </w:rPr>
            </w:pPr>
            <w:r w:rsidRPr="003044FA">
              <w:rPr>
                <w:lang w:val="lt-LT"/>
              </w:rPr>
              <w:t>Kramtomųjų tablečių skaičius</w:t>
            </w:r>
          </w:p>
        </w:tc>
        <w:tc>
          <w:tcPr>
            <w:tcW w:w="2551" w:type="dxa"/>
            <w:vMerge w:val="restart"/>
            <w:vAlign w:val="center"/>
          </w:tcPr>
          <w:p w14:paraId="59C24474" w14:textId="77777777" w:rsidR="00A8300C" w:rsidRPr="003044FA" w:rsidRDefault="00A8300C" w:rsidP="00521F16">
            <w:pPr>
              <w:spacing w:before="40" w:after="40" w:line="260" w:lineRule="exact"/>
              <w:jc w:val="center"/>
              <w:rPr>
                <w:lang w:val="lt-LT"/>
              </w:rPr>
            </w:pPr>
            <w:r w:rsidRPr="003044FA">
              <w:rPr>
                <w:lang w:val="lt-LT"/>
              </w:rPr>
              <w:t>mg/kg</w:t>
            </w:r>
          </w:p>
        </w:tc>
      </w:tr>
      <w:tr w:rsidR="00A8300C" w:rsidRPr="003044FA" w14:paraId="79730ACF" w14:textId="77777777">
        <w:trPr>
          <w:trHeight w:val="255"/>
        </w:trPr>
        <w:tc>
          <w:tcPr>
            <w:tcW w:w="2425" w:type="dxa"/>
            <w:vMerge/>
            <w:vAlign w:val="bottom"/>
          </w:tcPr>
          <w:p w14:paraId="173798FE" w14:textId="77777777" w:rsidR="00A8300C" w:rsidRPr="003044FA" w:rsidRDefault="00A8300C" w:rsidP="00521F16">
            <w:pPr>
              <w:spacing w:before="40" w:after="40" w:line="260" w:lineRule="exact"/>
              <w:jc w:val="center"/>
              <w:rPr>
                <w:lang w:val="lt-LT"/>
              </w:rPr>
            </w:pPr>
          </w:p>
        </w:tc>
        <w:tc>
          <w:tcPr>
            <w:tcW w:w="1985" w:type="dxa"/>
            <w:vAlign w:val="bottom"/>
          </w:tcPr>
          <w:p w14:paraId="4AF4FD66" w14:textId="77777777" w:rsidR="00A8300C" w:rsidRPr="003044FA" w:rsidRDefault="00A8300C" w:rsidP="00521F16">
            <w:pPr>
              <w:spacing w:before="40" w:after="40" w:line="260" w:lineRule="exact"/>
              <w:jc w:val="center"/>
              <w:rPr>
                <w:lang w:val="lt-LT"/>
              </w:rPr>
            </w:pPr>
            <w:r w:rsidRPr="003044FA">
              <w:rPr>
                <w:lang w:val="lt-LT"/>
              </w:rPr>
              <w:t>1 mg</w:t>
            </w:r>
          </w:p>
        </w:tc>
        <w:tc>
          <w:tcPr>
            <w:tcW w:w="2126" w:type="dxa"/>
          </w:tcPr>
          <w:p w14:paraId="33AA0394" w14:textId="77777777" w:rsidR="00A8300C" w:rsidRPr="003044FA" w:rsidRDefault="00A8300C" w:rsidP="00521F16">
            <w:pPr>
              <w:spacing w:before="40" w:after="40" w:line="260" w:lineRule="exact"/>
              <w:jc w:val="center"/>
              <w:rPr>
                <w:lang w:val="lt-LT"/>
              </w:rPr>
            </w:pPr>
            <w:r w:rsidRPr="003044FA">
              <w:rPr>
                <w:lang w:val="lt-LT"/>
              </w:rPr>
              <w:t>2,5 mg</w:t>
            </w:r>
          </w:p>
        </w:tc>
        <w:tc>
          <w:tcPr>
            <w:tcW w:w="2551" w:type="dxa"/>
            <w:vMerge/>
            <w:vAlign w:val="bottom"/>
          </w:tcPr>
          <w:p w14:paraId="1C581039" w14:textId="77777777" w:rsidR="00A8300C" w:rsidRPr="003044FA" w:rsidRDefault="00A8300C" w:rsidP="00521F16">
            <w:pPr>
              <w:spacing w:before="40" w:after="40" w:line="260" w:lineRule="exact"/>
              <w:jc w:val="center"/>
              <w:rPr>
                <w:lang w:val="lt-LT"/>
              </w:rPr>
            </w:pPr>
          </w:p>
        </w:tc>
      </w:tr>
      <w:tr w:rsidR="00A8300C" w:rsidRPr="003044FA" w14:paraId="278F27EE" w14:textId="77777777">
        <w:trPr>
          <w:trHeight w:val="255"/>
        </w:trPr>
        <w:tc>
          <w:tcPr>
            <w:tcW w:w="2425" w:type="dxa"/>
            <w:vAlign w:val="bottom"/>
          </w:tcPr>
          <w:p w14:paraId="4D729891" w14:textId="77777777" w:rsidR="00A8300C" w:rsidRPr="003044FA" w:rsidRDefault="00A8300C" w:rsidP="00521F16">
            <w:pPr>
              <w:spacing w:before="40" w:after="40" w:line="260" w:lineRule="exact"/>
              <w:jc w:val="center"/>
              <w:rPr>
                <w:lang w:val="lt-LT"/>
              </w:rPr>
            </w:pPr>
            <w:r w:rsidRPr="003044FA">
              <w:rPr>
                <w:lang w:val="lt-LT"/>
              </w:rPr>
              <w:t>4,0–7,0</w:t>
            </w:r>
          </w:p>
        </w:tc>
        <w:tc>
          <w:tcPr>
            <w:tcW w:w="1985" w:type="dxa"/>
            <w:vAlign w:val="bottom"/>
          </w:tcPr>
          <w:p w14:paraId="4053C5C6" w14:textId="77777777" w:rsidR="00A8300C" w:rsidRPr="003044FA" w:rsidRDefault="00A8300C" w:rsidP="00521F16">
            <w:pPr>
              <w:spacing w:before="40" w:after="40" w:line="260" w:lineRule="exact"/>
              <w:jc w:val="center"/>
              <w:rPr>
                <w:lang w:val="lt-LT"/>
              </w:rPr>
            </w:pPr>
            <w:r w:rsidRPr="003044FA">
              <w:rPr>
                <w:lang w:val="lt-LT"/>
              </w:rPr>
              <w:t>½</w:t>
            </w:r>
          </w:p>
        </w:tc>
        <w:tc>
          <w:tcPr>
            <w:tcW w:w="2126" w:type="dxa"/>
          </w:tcPr>
          <w:p w14:paraId="68D70143" w14:textId="77777777" w:rsidR="00A8300C" w:rsidRPr="003044FA" w:rsidRDefault="00A8300C" w:rsidP="00521F16">
            <w:pPr>
              <w:spacing w:before="40" w:after="40" w:line="260" w:lineRule="exact"/>
              <w:jc w:val="center"/>
              <w:rPr>
                <w:lang w:val="lt-LT"/>
              </w:rPr>
            </w:pPr>
          </w:p>
        </w:tc>
        <w:tc>
          <w:tcPr>
            <w:tcW w:w="2551" w:type="dxa"/>
            <w:vAlign w:val="bottom"/>
          </w:tcPr>
          <w:p w14:paraId="1B585A5B" w14:textId="77777777" w:rsidR="00A8300C" w:rsidRPr="003044FA" w:rsidRDefault="00A8300C" w:rsidP="00521F16">
            <w:pPr>
              <w:spacing w:before="40" w:after="40" w:line="260" w:lineRule="exact"/>
              <w:jc w:val="center"/>
              <w:rPr>
                <w:lang w:val="lt-LT"/>
              </w:rPr>
            </w:pPr>
            <w:r w:rsidRPr="003044FA">
              <w:rPr>
                <w:lang w:val="lt-LT"/>
              </w:rPr>
              <w:t>0,13–0,1</w:t>
            </w:r>
          </w:p>
        </w:tc>
      </w:tr>
      <w:tr w:rsidR="00A8300C" w:rsidRPr="003044FA" w14:paraId="1C88F9A3" w14:textId="77777777">
        <w:trPr>
          <w:trHeight w:val="255"/>
        </w:trPr>
        <w:tc>
          <w:tcPr>
            <w:tcW w:w="2425" w:type="dxa"/>
            <w:vAlign w:val="bottom"/>
          </w:tcPr>
          <w:p w14:paraId="39FBAB41" w14:textId="77777777" w:rsidR="00A8300C" w:rsidRPr="003044FA" w:rsidRDefault="00A8300C" w:rsidP="00521F16">
            <w:pPr>
              <w:spacing w:before="40" w:after="40" w:line="260" w:lineRule="exact"/>
              <w:jc w:val="center"/>
              <w:rPr>
                <w:lang w:val="lt-LT"/>
              </w:rPr>
            </w:pPr>
            <w:r w:rsidRPr="003044FA">
              <w:rPr>
                <w:lang w:val="lt-LT"/>
              </w:rPr>
              <w:t>7,1–10,0</w:t>
            </w:r>
          </w:p>
        </w:tc>
        <w:tc>
          <w:tcPr>
            <w:tcW w:w="1985" w:type="dxa"/>
            <w:vAlign w:val="bottom"/>
          </w:tcPr>
          <w:p w14:paraId="06E5B5A2" w14:textId="77777777" w:rsidR="00A8300C" w:rsidRPr="003044FA" w:rsidRDefault="00A8300C" w:rsidP="00521F16">
            <w:pPr>
              <w:spacing w:before="40" w:after="40" w:line="260" w:lineRule="exact"/>
              <w:jc w:val="center"/>
              <w:rPr>
                <w:lang w:val="lt-LT"/>
              </w:rPr>
            </w:pPr>
            <w:r w:rsidRPr="003044FA">
              <w:rPr>
                <w:lang w:val="lt-LT"/>
              </w:rPr>
              <w:t>1</w:t>
            </w:r>
          </w:p>
        </w:tc>
        <w:tc>
          <w:tcPr>
            <w:tcW w:w="2126" w:type="dxa"/>
          </w:tcPr>
          <w:p w14:paraId="3575B33C" w14:textId="77777777" w:rsidR="00A8300C" w:rsidRPr="003044FA" w:rsidRDefault="00A8300C" w:rsidP="00521F16">
            <w:pPr>
              <w:spacing w:before="40" w:after="40" w:line="260" w:lineRule="exact"/>
              <w:jc w:val="center"/>
              <w:rPr>
                <w:lang w:val="lt-LT"/>
              </w:rPr>
            </w:pPr>
          </w:p>
        </w:tc>
        <w:tc>
          <w:tcPr>
            <w:tcW w:w="2551" w:type="dxa"/>
            <w:vAlign w:val="bottom"/>
          </w:tcPr>
          <w:p w14:paraId="7F69E527" w14:textId="77777777" w:rsidR="00A8300C" w:rsidRPr="003044FA" w:rsidRDefault="00A8300C" w:rsidP="00521F16">
            <w:pPr>
              <w:spacing w:before="40" w:after="40" w:line="260" w:lineRule="exact"/>
              <w:jc w:val="center"/>
              <w:rPr>
                <w:lang w:val="lt-LT"/>
              </w:rPr>
            </w:pPr>
            <w:r w:rsidRPr="003044FA">
              <w:rPr>
                <w:lang w:val="lt-LT"/>
              </w:rPr>
              <w:t>0,14–0,1</w:t>
            </w:r>
          </w:p>
        </w:tc>
      </w:tr>
      <w:tr w:rsidR="00A8300C" w:rsidRPr="003044FA" w14:paraId="0B6B5AF9" w14:textId="77777777">
        <w:trPr>
          <w:trHeight w:val="255"/>
        </w:trPr>
        <w:tc>
          <w:tcPr>
            <w:tcW w:w="2425" w:type="dxa"/>
            <w:vAlign w:val="bottom"/>
          </w:tcPr>
          <w:p w14:paraId="4DDDAE6B" w14:textId="77777777" w:rsidR="00A8300C" w:rsidRPr="003044FA" w:rsidRDefault="00A8300C" w:rsidP="00521F16">
            <w:pPr>
              <w:spacing w:before="40" w:after="40" w:line="260" w:lineRule="exact"/>
              <w:jc w:val="center"/>
              <w:rPr>
                <w:lang w:val="lt-LT"/>
              </w:rPr>
            </w:pPr>
            <w:r w:rsidRPr="003044FA">
              <w:rPr>
                <w:lang w:val="lt-LT"/>
              </w:rPr>
              <w:t>10,1–15,0</w:t>
            </w:r>
          </w:p>
        </w:tc>
        <w:tc>
          <w:tcPr>
            <w:tcW w:w="1985" w:type="dxa"/>
            <w:vAlign w:val="bottom"/>
          </w:tcPr>
          <w:p w14:paraId="4C790E4B" w14:textId="77777777" w:rsidR="00A8300C" w:rsidRPr="003044FA" w:rsidRDefault="00A8300C" w:rsidP="00521F16">
            <w:pPr>
              <w:spacing w:before="40" w:after="40" w:line="260" w:lineRule="exact"/>
              <w:jc w:val="center"/>
              <w:rPr>
                <w:lang w:val="lt-LT"/>
              </w:rPr>
            </w:pPr>
            <w:r w:rsidRPr="003044FA">
              <w:rPr>
                <w:lang w:val="lt-LT"/>
              </w:rPr>
              <w:t>1½</w:t>
            </w:r>
          </w:p>
        </w:tc>
        <w:tc>
          <w:tcPr>
            <w:tcW w:w="2126" w:type="dxa"/>
          </w:tcPr>
          <w:p w14:paraId="5B2641C4" w14:textId="77777777" w:rsidR="00A8300C" w:rsidRPr="003044FA" w:rsidRDefault="00A8300C" w:rsidP="00521F16">
            <w:pPr>
              <w:spacing w:before="40" w:after="40" w:line="260" w:lineRule="exact"/>
              <w:jc w:val="center"/>
              <w:rPr>
                <w:lang w:val="lt-LT"/>
              </w:rPr>
            </w:pPr>
          </w:p>
        </w:tc>
        <w:tc>
          <w:tcPr>
            <w:tcW w:w="2551" w:type="dxa"/>
            <w:vAlign w:val="bottom"/>
          </w:tcPr>
          <w:p w14:paraId="65B5D2F8" w14:textId="77777777" w:rsidR="00A8300C" w:rsidRPr="003044FA" w:rsidRDefault="00A8300C" w:rsidP="00521F16">
            <w:pPr>
              <w:spacing w:before="40" w:after="40" w:line="260" w:lineRule="exact"/>
              <w:jc w:val="center"/>
              <w:rPr>
                <w:lang w:val="lt-LT"/>
              </w:rPr>
            </w:pPr>
            <w:r w:rsidRPr="003044FA">
              <w:rPr>
                <w:lang w:val="lt-LT"/>
              </w:rPr>
              <w:t>0,15–0,1</w:t>
            </w:r>
          </w:p>
        </w:tc>
      </w:tr>
      <w:tr w:rsidR="00A8300C" w:rsidRPr="003044FA" w14:paraId="19E218FD" w14:textId="77777777">
        <w:trPr>
          <w:trHeight w:val="255"/>
        </w:trPr>
        <w:tc>
          <w:tcPr>
            <w:tcW w:w="2425" w:type="dxa"/>
            <w:vAlign w:val="bottom"/>
          </w:tcPr>
          <w:p w14:paraId="308DC4FF" w14:textId="77777777" w:rsidR="00A8300C" w:rsidRPr="003044FA" w:rsidRDefault="00A8300C" w:rsidP="00521F16">
            <w:pPr>
              <w:spacing w:before="40" w:after="40" w:line="260" w:lineRule="exact"/>
              <w:jc w:val="center"/>
              <w:rPr>
                <w:lang w:val="lt-LT"/>
              </w:rPr>
            </w:pPr>
            <w:r w:rsidRPr="003044FA">
              <w:rPr>
                <w:lang w:val="lt-LT"/>
              </w:rPr>
              <w:t>15,1–20,0</w:t>
            </w:r>
          </w:p>
        </w:tc>
        <w:tc>
          <w:tcPr>
            <w:tcW w:w="1985" w:type="dxa"/>
            <w:vAlign w:val="bottom"/>
          </w:tcPr>
          <w:p w14:paraId="49CB2980" w14:textId="77777777" w:rsidR="00A8300C" w:rsidRPr="003044FA" w:rsidRDefault="00A8300C" w:rsidP="00521F16">
            <w:pPr>
              <w:spacing w:before="40" w:after="40" w:line="260" w:lineRule="exact"/>
              <w:jc w:val="center"/>
              <w:rPr>
                <w:lang w:val="lt-LT"/>
              </w:rPr>
            </w:pPr>
            <w:r w:rsidRPr="003044FA">
              <w:rPr>
                <w:lang w:val="lt-LT"/>
              </w:rPr>
              <w:t>2</w:t>
            </w:r>
          </w:p>
        </w:tc>
        <w:tc>
          <w:tcPr>
            <w:tcW w:w="2126" w:type="dxa"/>
          </w:tcPr>
          <w:p w14:paraId="1203FC8D" w14:textId="77777777" w:rsidR="00A8300C" w:rsidRPr="003044FA" w:rsidRDefault="00A8300C" w:rsidP="00521F16">
            <w:pPr>
              <w:spacing w:before="40" w:after="40" w:line="260" w:lineRule="exact"/>
              <w:jc w:val="center"/>
              <w:rPr>
                <w:lang w:val="lt-LT"/>
              </w:rPr>
            </w:pPr>
          </w:p>
        </w:tc>
        <w:tc>
          <w:tcPr>
            <w:tcW w:w="2551" w:type="dxa"/>
            <w:vAlign w:val="bottom"/>
          </w:tcPr>
          <w:p w14:paraId="3DFC7A06" w14:textId="77777777" w:rsidR="00A8300C" w:rsidRPr="003044FA" w:rsidRDefault="00A8300C" w:rsidP="00521F16">
            <w:pPr>
              <w:spacing w:before="40" w:after="40" w:line="260" w:lineRule="exact"/>
              <w:jc w:val="center"/>
              <w:rPr>
                <w:lang w:val="lt-LT"/>
              </w:rPr>
            </w:pPr>
            <w:r w:rsidRPr="003044FA">
              <w:rPr>
                <w:lang w:val="lt-LT"/>
              </w:rPr>
              <w:t>0,13–0,1</w:t>
            </w:r>
          </w:p>
        </w:tc>
      </w:tr>
      <w:tr w:rsidR="00A8300C" w:rsidRPr="003044FA" w14:paraId="2A6E9DEF" w14:textId="77777777">
        <w:trPr>
          <w:trHeight w:val="255"/>
        </w:trPr>
        <w:tc>
          <w:tcPr>
            <w:tcW w:w="2425" w:type="dxa"/>
            <w:vAlign w:val="bottom"/>
          </w:tcPr>
          <w:p w14:paraId="11E56F77" w14:textId="77777777" w:rsidR="00A8300C" w:rsidRPr="003044FA" w:rsidRDefault="00A8300C" w:rsidP="00521F16">
            <w:pPr>
              <w:spacing w:before="40" w:after="40" w:line="260" w:lineRule="exact"/>
              <w:jc w:val="center"/>
              <w:rPr>
                <w:lang w:val="lt-LT"/>
              </w:rPr>
            </w:pPr>
            <w:r w:rsidRPr="003044FA">
              <w:rPr>
                <w:lang w:val="lt-LT"/>
              </w:rPr>
              <w:t>20,1–25,0</w:t>
            </w:r>
          </w:p>
        </w:tc>
        <w:tc>
          <w:tcPr>
            <w:tcW w:w="1985" w:type="dxa"/>
            <w:vAlign w:val="bottom"/>
          </w:tcPr>
          <w:p w14:paraId="29F1DBA2" w14:textId="77777777" w:rsidR="00A8300C" w:rsidRPr="003044FA" w:rsidRDefault="00A8300C" w:rsidP="00521F16">
            <w:pPr>
              <w:spacing w:before="40" w:after="40" w:line="260" w:lineRule="exact"/>
              <w:jc w:val="center"/>
              <w:rPr>
                <w:lang w:val="lt-LT"/>
              </w:rPr>
            </w:pPr>
          </w:p>
        </w:tc>
        <w:tc>
          <w:tcPr>
            <w:tcW w:w="2126" w:type="dxa"/>
            <w:vAlign w:val="bottom"/>
          </w:tcPr>
          <w:p w14:paraId="3E83A08E" w14:textId="77777777" w:rsidR="00A8300C" w:rsidRPr="003044FA" w:rsidRDefault="00A8300C" w:rsidP="00521F16">
            <w:pPr>
              <w:spacing w:before="40" w:after="40" w:line="260" w:lineRule="exact"/>
              <w:jc w:val="center"/>
              <w:rPr>
                <w:lang w:val="lt-LT"/>
              </w:rPr>
            </w:pPr>
            <w:r w:rsidRPr="003044FA">
              <w:rPr>
                <w:lang w:val="lt-LT"/>
              </w:rPr>
              <w:t>1</w:t>
            </w:r>
          </w:p>
        </w:tc>
        <w:tc>
          <w:tcPr>
            <w:tcW w:w="2551" w:type="dxa"/>
            <w:vAlign w:val="bottom"/>
          </w:tcPr>
          <w:p w14:paraId="5AB34518" w14:textId="77777777" w:rsidR="00A8300C" w:rsidRPr="003044FA" w:rsidRDefault="00A8300C" w:rsidP="00521F16">
            <w:pPr>
              <w:spacing w:before="40" w:after="40" w:line="260" w:lineRule="exact"/>
              <w:jc w:val="center"/>
              <w:rPr>
                <w:lang w:val="lt-LT"/>
              </w:rPr>
            </w:pPr>
            <w:r w:rsidRPr="003044FA">
              <w:rPr>
                <w:lang w:val="lt-LT"/>
              </w:rPr>
              <w:t>0,12–0,1</w:t>
            </w:r>
          </w:p>
        </w:tc>
      </w:tr>
      <w:tr w:rsidR="00A8300C" w:rsidRPr="003044FA" w14:paraId="035D2D5A" w14:textId="77777777">
        <w:trPr>
          <w:trHeight w:val="255"/>
        </w:trPr>
        <w:tc>
          <w:tcPr>
            <w:tcW w:w="2425" w:type="dxa"/>
            <w:vAlign w:val="bottom"/>
          </w:tcPr>
          <w:p w14:paraId="70ADA919" w14:textId="77777777" w:rsidR="00A8300C" w:rsidRPr="003044FA" w:rsidRDefault="00A8300C" w:rsidP="00521F16">
            <w:pPr>
              <w:spacing w:before="40" w:after="40" w:line="260" w:lineRule="exact"/>
              <w:jc w:val="center"/>
              <w:rPr>
                <w:lang w:val="lt-LT"/>
              </w:rPr>
            </w:pPr>
            <w:r w:rsidRPr="003044FA">
              <w:rPr>
                <w:lang w:val="lt-LT"/>
              </w:rPr>
              <w:t>25,1–35,0</w:t>
            </w:r>
          </w:p>
        </w:tc>
        <w:tc>
          <w:tcPr>
            <w:tcW w:w="1985" w:type="dxa"/>
            <w:vAlign w:val="bottom"/>
          </w:tcPr>
          <w:p w14:paraId="513D04AA" w14:textId="77777777" w:rsidR="00A8300C" w:rsidRPr="003044FA" w:rsidRDefault="00A8300C" w:rsidP="00521F16">
            <w:pPr>
              <w:spacing w:before="40" w:after="40" w:line="260" w:lineRule="exact"/>
              <w:jc w:val="center"/>
              <w:rPr>
                <w:lang w:val="lt-LT"/>
              </w:rPr>
            </w:pPr>
          </w:p>
        </w:tc>
        <w:tc>
          <w:tcPr>
            <w:tcW w:w="2126" w:type="dxa"/>
            <w:vAlign w:val="bottom"/>
          </w:tcPr>
          <w:p w14:paraId="2CE8CCD8" w14:textId="77777777" w:rsidR="00A8300C" w:rsidRPr="003044FA" w:rsidRDefault="00A8300C" w:rsidP="00521F16">
            <w:pPr>
              <w:spacing w:before="40" w:after="40" w:line="260" w:lineRule="exact"/>
              <w:jc w:val="center"/>
              <w:rPr>
                <w:lang w:val="lt-LT"/>
              </w:rPr>
            </w:pPr>
            <w:r w:rsidRPr="003044FA">
              <w:rPr>
                <w:lang w:val="lt-LT"/>
              </w:rPr>
              <w:t>1½</w:t>
            </w:r>
          </w:p>
        </w:tc>
        <w:tc>
          <w:tcPr>
            <w:tcW w:w="2551" w:type="dxa"/>
            <w:vAlign w:val="bottom"/>
          </w:tcPr>
          <w:p w14:paraId="7A074133" w14:textId="77777777" w:rsidR="00A8300C" w:rsidRPr="003044FA" w:rsidRDefault="00A8300C" w:rsidP="00521F16">
            <w:pPr>
              <w:spacing w:before="40" w:after="40" w:line="260" w:lineRule="exact"/>
              <w:jc w:val="center"/>
              <w:rPr>
                <w:lang w:val="lt-LT"/>
              </w:rPr>
            </w:pPr>
            <w:r w:rsidRPr="003044FA">
              <w:rPr>
                <w:lang w:val="lt-LT"/>
              </w:rPr>
              <w:t>0,15–0,1</w:t>
            </w:r>
          </w:p>
        </w:tc>
      </w:tr>
      <w:tr w:rsidR="00A8300C" w:rsidRPr="003044FA" w14:paraId="390AE3F2" w14:textId="77777777">
        <w:trPr>
          <w:trHeight w:val="255"/>
        </w:trPr>
        <w:tc>
          <w:tcPr>
            <w:tcW w:w="2425" w:type="dxa"/>
            <w:vAlign w:val="bottom"/>
          </w:tcPr>
          <w:p w14:paraId="28A197DC" w14:textId="77777777" w:rsidR="00A8300C" w:rsidRPr="003044FA" w:rsidRDefault="00A8300C" w:rsidP="00521F16">
            <w:pPr>
              <w:spacing w:before="40" w:after="40" w:line="260" w:lineRule="exact"/>
              <w:jc w:val="center"/>
              <w:rPr>
                <w:lang w:val="lt-LT"/>
              </w:rPr>
            </w:pPr>
            <w:r w:rsidRPr="003044FA">
              <w:rPr>
                <w:lang w:val="lt-LT"/>
              </w:rPr>
              <w:t>35,1–50,0</w:t>
            </w:r>
          </w:p>
        </w:tc>
        <w:tc>
          <w:tcPr>
            <w:tcW w:w="1985" w:type="dxa"/>
            <w:vAlign w:val="bottom"/>
          </w:tcPr>
          <w:p w14:paraId="5A4B954F" w14:textId="77777777" w:rsidR="00A8300C" w:rsidRPr="003044FA" w:rsidRDefault="00A8300C" w:rsidP="00521F16">
            <w:pPr>
              <w:spacing w:before="40" w:after="40" w:line="260" w:lineRule="exact"/>
              <w:jc w:val="center"/>
              <w:rPr>
                <w:lang w:val="lt-LT"/>
              </w:rPr>
            </w:pPr>
          </w:p>
        </w:tc>
        <w:tc>
          <w:tcPr>
            <w:tcW w:w="2126" w:type="dxa"/>
            <w:vAlign w:val="bottom"/>
          </w:tcPr>
          <w:p w14:paraId="20ABCEFE" w14:textId="77777777" w:rsidR="00A8300C" w:rsidRPr="003044FA" w:rsidRDefault="00A8300C" w:rsidP="00521F16">
            <w:pPr>
              <w:spacing w:before="40" w:after="40" w:line="260" w:lineRule="exact"/>
              <w:jc w:val="center"/>
              <w:rPr>
                <w:lang w:val="lt-LT"/>
              </w:rPr>
            </w:pPr>
            <w:r w:rsidRPr="003044FA">
              <w:rPr>
                <w:lang w:val="lt-LT"/>
              </w:rPr>
              <w:t>2</w:t>
            </w:r>
          </w:p>
        </w:tc>
        <w:tc>
          <w:tcPr>
            <w:tcW w:w="2551" w:type="dxa"/>
            <w:vAlign w:val="bottom"/>
          </w:tcPr>
          <w:p w14:paraId="7A30B133" w14:textId="77777777" w:rsidR="00A8300C" w:rsidRPr="003044FA" w:rsidRDefault="00A8300C" w:rsidP="00521F16">
            <w:pPr>
              <w:spacing w:before="40" w:after="40" w:line="260" w:lineRule="exact"/>
              <w:jc w:val="center"/>
              <w:rPr>
                <w:lang w:val="lt-LT"/>
              </w:rPr>
            </w:pPr>
            <w:r w:rsidRPr="003044FA">
              <w:rPr>
                <w:lang w:val="lt-LT"/>
              </w:rPr>
              <w:t>0,14–0,1</w:t>
            </w:r>
          </w:p>
        </w:tc>
      </w:tr>
    </w:tbl>
    <w:p w14:paraId="71D77C79" w14:textId="77777777" w:rsidR="00A8300C" w:rsidRPr="003044FA" w:rsidRDefault="00A8300C" w:rsidP="00521F16">
      <w:pPr>
        <w:tabs>
          <w:tab w:val="left" w:pos="567"/>
        </w:tabs>
        <w:rPr>
          <w:snapToGrid w:val="0"/>
          <w:lang w:val="lt-LT" w:eastAsia="lt-LT"/>
        </w:rPr>
      </w:pPr>
    </w:p>
    <w:p w14:paraId="72CF2BAF" w14:textId="77777777" w:rsidR="00A8300C" w:rsidRPr="003044FA" w:rsidRDefault="00A8300C" w:rsidP="00521F16">
      <w:pPr>
        <w:tabs>
          <w:tab w:val="left" w:pos="3969"/>
        </w:tabs>
        <w:rPr>
          <w:snapToGrid w:val="0"/>
          <w:lang w:val="lt-LT" w:eastAsia="lt-LT"/>
        </w:rPr>
      </w:pPr>
      <w:r w:rsidRPr="003044FA">
        <w:rPr>
          <w:snapToGrid w:val="0"/>
          <w:lang w:val="lt-LT" w:eastAsia="lt-LT"/>
        </w:rPr>
        <w:t>Naudojant Metacam geriamąją suspensiją šunims, dozuoti galima dar tiksliau. Šunims, sveriantiems mažiau nei 4 kg, rekomenduojama naudoti Metacam geriamąją suspensiją šunims.</w:t>
      </w:r>
    </w:p>
    <w:p w14:paraId="10CBD0FD" w14:textId="77777777" w:rsidR="00A8300C" w:rsidRPr="003044FA" w:rsidRDefault="00A8300C" w:rsidP="00521F16">
      <w:pPr>
        <w:tabs>
          <w:tab w:val="left" w:pos="3969"/>
        </w:tabs>
        <w:rPr>
          <w:snapToGrid w:val="0"/>
          <w:lang w:val="lt-LT" w:eastAsia="lt-LT"/>
        </w:rPr>
      </w:pPr>
    </w:p>
    <w:p w14:paraId="761D297D" w14:textId="77777777" w:rsidR="00A8300C" w:rsidRPr="003044FA" w:rsidRDefault="00A8300C" w:rsidP="00521F16">
      <w:pPr>
        <w:tabs>
          <w:tab w:val="left" w:pos="3969"/>
        </w:tabs>
        <w:rPr>
          <w:snapToGrid w:val="0"/>
          <w:lang w:val="lt-LT" w:eastAsia="lt-LT"/>
        </w:rPr>
      </w:pPr>
      <w:r w:rsidRPr="003044FA">
        <w:rPr>
          <w:snapToGrid w:val="0"/>
          <w:lang w:val="lt-LT" w:eastAsia="lt-LT"/>
        </w:rPr>
        <w:t>Klinikinis atsakas dažniausiai pasireiškia per 3–4 dienas. Jei klinikinio gerėjimo požymių nėra, po 10 dienų gydymą reikia nutraukti.</w:t>
      </w:r>
    </w:p>
    <w:p w14:paraId="57CD875C" w14:textId="77777777" w:rsidR="00A8300C" w:rsidRPr="003044FA" w:rsidRDefault="00A8300C" w:rsidP="00521F16">
      <w:pPr>
        <w:rPr>
          <w:snapToGrid w:val="0"/>
          <w:lang w:val="lt-LT" w:eastAsia="lt-LT"/>
        </w:rPr>
      </w:pPr>
    </w:p>
    <w:p w14:paraId="02CEC472" w14:textId="77777777" w:rsidR="00A8300C" w:rsidRPr="003044FA" w:rsidRDefault="00A8300C" w:rsidP="00521F16">
      <w:pPr>
        <w:rPr>
          <w:snapToGrid w:val="0"/>
          <w:lang w:val="lt-LT" w:eastAsia="lt-LT"/>
        </w:rPr>
      </w:pPr>
    </w:p>
    <w:p w14:paraId="5152EBBB" w14:textId="77777777" w:rsidR="00A8300C" w:rsidRPr="003044FA" w:rsidRDefault="00A8300C" w:rsidP="00521F16">
      <w:pPr>
        <w:tabs>
          <w:tab w:val="left" w:pos="567"/>
        </w:tabs>
        <w:ind w:left="567" w:hanging="567"/>
        <w:rPr>
          <w:snapToGrid w:val="0"/>
          <w:lang w:val="lt-LT" w:eastAsia="lt-LT"/>
        </w:rPr>
      </w:pPr>
      <w:r w:rsidRPr="003044FA">
        <w:rPr>
          <w:b/>
          <w:bCs/>
          <w:snapToGrid w:val="0"/>
          <w:highlight w:val="lightGray"/>
          <w:lang w:val="lt-LT" w:eastAsia="lt-LT"/>
        </w:rPr>
        <w:t>9.</w:t>
      </w:r>
      <w:r w:rsidRPr="003044FA">
        <w:rPr>
          <w:b/>
          <w:bCs/>
          <w:snapToGrid w:val="0"/>
          <w:lang w:val="lt-LT" w:eastAsia="lt-LT"/>
        </w:rPr>
        <w:tab/>
        <w:t>NUORODOS DĖL TINKAMO NAUDOJIMO</w:t>
      </w:r>
    </w:p>
    <w:p w14:paraId="752A461D" w14:textId="77777777" w:rsidR="00A8300C" w:rsidRPr="003044FA" w:rsidRDefault="00A8300C" w:rsidP="00521F16">
      <w:pPr>
        <w:rPr>
          <w:snapToGrid w:val="0"/>
          <w:lang w:val="lt-LT" w:eastAsia="lt-LT"/>
        </w:rPr>
      </w:pPr>
    </w:p>
    <w:p w14:paraId="71D0CDEE" w14:textId="77777777" w:rsidR="00A8300C" w:rsidRPr="003044FA" w:rsidRDefault="00A8300C" w:rsidP="00521F16">
      <w:pPr>
        <w:rPr>
          <w:snapToGrid w:val="0"/>
          <w:lang w:val="lt-LT" w:eastAsia="lt-LT"/>
        </w:rPr>
      </w:pPr>
      <w:r w:rsidRPr="003044FA">
        <w:rPr>
          <w:snapToGrid w:val="0"/>
          <w:lang w:val="lt-LT" w:eastAsia="lt-LT"/>
        </w:rPr>
        <w:t>Vaistą būtina ypač tiksliai dozuoti. Būtina paisyti veterinarijos gydytojo nurodymų.</w:t>
      </w:r>
    </w:p>
    <w:p w14:paraId="727905FD" w14:textId="77777777" w:rsidR="00A8300C" w:rsidRPr="003044FA" w:rsidRDefault="00A8300C" w:rsidP="005E3EB1">
      <w:pPr>
        <w:tabs>
          <w:tab w:val="left" w:pos="3969"/>
        </w:tabs>
        <w:rPr>
          <w:snapToGrid w:val="0"/>
          <w:lang w:val="lt-LT" w:eastAsia="lt-LT"/>
        </w:rPr>
      </w:pPr>
      <w:r w:rsidRPr="003044FA">
        <w:rPr>
          <w:snapToGrid w:val="0"/>
          <w:lang w:val="lt-LT" w:eastAsia="lt-LT"/>
        </w:rPr>
        <w:t>Vaikų neatidaromos lizdinės plokštelės atidarymo instrukcija: paspaudus tabletę, išimti ją iš lizdinės plokštelės.</w:t>
      </w:r>
    </w:p>
    <w:p w14:paraId="27E7B5B8" w14:textId="77777777" w:rsidR="00A8300C" w:rsidRPr="003044FA" w:rsidRDefault="00A8300C" w:rsidP="00521F16">
      <w:pPr>
        <w:rPr>
          <w:snapToGrid w:val="0"/>
          <w:lang w:val="lt-LT" w:eastAsia="lt-LT"/>
        </w:rPr>
      </w:pPr>
    </w:p>
    <w:p w14:paraId="7F332297" w14:textId="77777777" w:rsidR="00A8300C" w:rsidRPr="003044FA" w:rsidRDefault="00A8300C" w:rsidP="00521F16">
      <w:pPr>
        <w:rPr>
          <w:snapToGrid w:val="0"/>
          <w:lang w:val="lt-LT" w:eastAsia="lt-LT"/>
        </w:rPr>
      </w:pPr>
    </w:p>
    <w:p w14:paraId="67C2F762" w14:textId="0AA632CE" w:rsidR="00A8300C" w:rsidRPr="003044FA" w:rsidRDefault="00A8300C" w:rsidP="005E3EB1">
      <w:pPr>
        <w:tabs>
          <w:tab w:val="left" w:pos="567"/>
        </w:tabs>
        <w:ind w:left="567" w:hanging="567"/>
        <w:rPr>
          <w:snapToGrid w:val="0"/>
          <w:lang w:val="lt-LT" w:eastAsia="lt-LT"/>
        </w:rPr>
      </w:pPr>
      <w:r w:rsidRPr="003044FA">
        <w:rPr>
          <w:b/>
          <w:bCs/>
          <w:snapToGrid w:val="0"/>
          <w:highlight w:val="lightGray"/>
          <w:lang w:val="lt-LT" w:eastAsia="lt-LT"/>
        </w:rPr>
        <w:t>10.</w:t>
      </w:r>
      <w:r w:rsidRPr="003044FA">
        <w:rPr>
          <w:b/>
          <w:bCs/>
          <w:snapToGrid w:val="0"/>
          <w:lang w:val="lt-LT" w:eastAsia="lt-LT"/>
        </w:rPr>
        <w:tab/>
        <w:t>IŠLAUKA</w:t>
      </w:r>
    </w:p>
    <w:p w14:paraId="3D99669C" w14:textId="77777777" w:rsidR="00A8300C" w:rsidRPr="003044FA" w:rsidRDefault="00A8300C" w:rsidP="005E3EB1">
      <w:pPr>
        <w:tabs>
          <w:tab w:val="left" w:pos="567"/>
        </w:tabs>
        <w:ind w:left="567" w:hanging="567"/>
        <w:rPr>
          <w:snapToGrid w:val="0"/>
          <w:lang w:val="lt-LT" w:eastAsia="lt-LT"/>
        </w:rPr>
      </w:pPr>
    </w:p>
    <w:p w14:paraId="410239C0" w14:textId="77777777" w:rsidR="00A8300C" w:rsidRPr="003044FA" w:rsidRDefault="00A8300C" w:rsidP="00521F16">
      <w:pPr>
        <w:tabs>
          <w:tab w:val="left" w:pos="567"/>
        </w:tabs>
        <w:ind w:left="567" w:hanging="567"/>
        <w:rPr>
          <w:snapToGrid w:val="0"/>
          <w:lang w:val="lt-LT" w:eastAsia="lt-LT"/>
        </w:rPr>
      </w:pPr>
      <w:r w:rsidRPr="003044FA">
        <w:rPr>
          <w:snapToGrid w:val="0"/>
          <w:lang w:val="lt-LT" w:eastAsia="lt-LT"/>
        </w:rPr>
        <w:t>Netaikytina.</w:t>
      </w:r>
    </w:p>
    <w:p w14:paraId="0D6E54BE" w14:textId="77777777" w:rsidR="00A8300C" w:rsidRPr="003044FA" w:rsidRDefault="00A8300C" w:rsidP="00521F16">
      <w:pPr>
        <w:rPr>
          <w:snapToGrid w:val="0"/>
          <w:lang w:val="lt-LT" w:eastAsia="lt-LT"/>
        </w:rPr>
      </w:pPr>
    </w:p>
    <w:p w14:paraId="5CB5B644" w14:textId="77777777" w:rsidR="00A8300C" w:rsidRPr="003044FA" w:rsidRDefault="00A8300C" w:rsidP="00521F16">
      <w:pPr>
        <w:rPr>
          <w:snapToGrid w:val="0"/>
          <w:lang w:val="lt-LT" w:eastAsia="lt-LT"/>
        </w:rPr>
      </w:pPr>
    </w:p>
    <w:p w14:paraId="421E4637" w14:textId="77777777" w:rsidR="00A8300C" w:rsidRPr="003044FA" w:rsidRDefault="00A8300C" w:rsidP="00521F16">
      <w:pPr>
        <w:ind w:left="567" w:hanging="567"/>
        <w:rPr>
          <w:b/>
          <w:bCs/>
          <w:lang w:val="lt-LT"/>
        </w:rPr>
      </w:pPr>
      <w:r w:rsidRPr="003044FA">
        <w:rPr>
          <w:b/>
          <w:bCs/>
          <w:highlight w:val="lightGray"/>
          <w:lang w:val="lt-LT"/>
        </w:rPr>
        <w:t>11.</w:t>
      </w:r>
      <w:r w:rsidRPr="003044FA">
        <w:rPr>
          <w:b/>
          <w:bCs/>
          <w:lang w:val="lt-LT"/>
        </w:rPr>
        <w:tab/>
        <w:t>SPECIALIEJI LAIKYMO NURODYMAI</w:t>
      </w:r>
    </w:p>
    <w:p w14:paraId="1E787AF5" w14:textId="77777777" w:rsidR="00A8300C" w:rsidRPr="003044FA" w:rsidRDefault="00A8300C" w:rsidP="00521F16">
      <w:pPr>
        <w:rPr>
          <w:lang w:val="lt-LT"/>
        </w:rPr>
      </w:pPr>
    </w:p>
    <w:p w14:paraId="0F11CDB7" w14:textId="77777777" w:rsidR="00A8300C" w:rsidRPr="003044FA" w:rsidRDefault="00A8300C" w:rsidP="00521F16">
      <w:pPr>
        <w:rPr>
          <w:snapToGrid w:val="0"/>
          <w:lang w:val="lt-LT" w:eastAsia="lt-LT"/>
        </w:rPr>
      </w:pPr>
      <w:r w:rsidRPr="003044FA">
        <w:rPr>
          <w:snapToGrid w:val="0"/>
          <w:lang w:val="lt-LT" w:eastAsia="lt-LT"/>
        </w:rPr>
        <w:t>Saugoti nuo vaikų.</w:t>
      </w:r>
    </w:p>
    <w:p w14:paraId="390DAE9C" w14:textId="77777777" w:rsidR="00A8300C" w:rsidRPr="003044FA" w:rsidRDefault="00A8300C" w:rsidP="00521F16">
      <w:pPr>
        <w:rPr>
          <w:lang w:val="lt-LT"/>
        </w:rPr>
      </w:pPr>
      <w:r w:rsidRPr="003044FA">
        <w:rPr>
          <w:lang w:val="lt-LT"/>
        </w:rPr>
        <w:t>Šiam veterinariniam vaistui specialių laikymo sąlygų nereikia.</w:t>
      </w:r>
    </w:p>
    <w:p w14:paraId="5CF07B4D" w14:textId="77777777" w:rsidR="00A8300C" w:rsidRPr="003044FA" w:rsidRDefault="00A8300C" w:rsidP="00521F16">
      <w:pPr>
        <w:rPr>
          <w:snapToGrid w:val="0"/>
          <w:lang w:val="lt-LT" w:eastAsia="lt-LT"/>
        </w:rPr>
      </w:pPr>
      <w:r w:rsidRPr="003044FA">
        <w:rPr>
          <w:snapToGrid w:val="0"/>
          <w:lang w:val="lt-LT" w:eastAsia="lt-LT"/>
        </w:rPr>
        <w:t xml:space="preserve">Šio veterinarinio vaisto negalima naudoti pasibaigus tinkamumo laikui, nurodytam ant kartoninės dėžutės ir lizdinės plokštelės po </w:t>
      </w:r>
      <w:r w:rsidRPr="003044FA">
        <w:rPr>
          <w:lang w:val="lt-LT"/>
        </w:rPr>
        <w:t>„Tinka iki“ / „EXP“</w:t>
      </w:r>
      <w:r w:rsidRPr="003044FA">
        <w:rPr>
          <w:snapToGrid w:val="0"/>
          <w:lang w:val="lt-LT" w:eastAsia="lt-LT"/>
        </w:rPr>
        <w:t>.</w:t>
      </w:r>
    </w:p>
    <w:p w14:paraId="10B710A4" w14:textId="77777777" w:rsidR="00A8300C" w:rsidRPr="003044FA" w:rsidRDefault="00A8300C" w:rsidP="00521F16">
      <w:pPr>
        <w:rPr>
          <w:snapToGrid w:val="0"/>
          <w:lang w:val="lt-LT" w:eastAsia="lt-LT"/>
        </w:rPr>
      </w:pPr>
    </w:p>
    <w:p w14:paraId="5A062AFC" w14:textId="77777777" w:rsidR="00A8300C" w:rsidRPr="003044FA" w:rsidRDefault="00A8300C" w:rsidP="00521F16">
      <w:pPr>
        <w:rPr>
          <w:snapToGrid w:val="0"/>
          <w:lang w:val="lt-LT" w:eastAsia="lt-LT"/>
        </w:rPr>
      </w:pPr>
    </w:p>
    <w:p w14:paraId="39ABE35C" w14:textId="77777777" w:rsidR="00A8300C" w:rsidRPr="003044FA" w:rsidRDefault="00A8300C" w:rsidP="00521F16">
      <w:pPr>
        <w:tabs>
          <w:tab w:val="left" w:pos="567"/>
        </w:tabs>
        <w:ind w:left="567" w:hanging="567"/>
        <w:rPr>
          <w:b/>
          <w:bCs/>
          <w:snapToGrid w:val="0"/>
          <w:lang w:val="lt-LT" w:eastAsia="lt-LT"/>
        </w:rPr>
      </w:pPr>
      <w:r w:rsidRPr="003044FA">
        <w:rPr>
          <w:b/>
          <w:bCs/>
          <w:snapToGrid w:val="0"/>
          <w:highlight w:val="lightGray"/>
          <w:lang w:val="lt-LT" w:eastAsia="lt-LT"/>
        </w:rPr>
        <w:t>12.</w:t>
      </w:r>
      <w:r w:rsidRPr="003044FA">
        <w:rPr>
          <w:b/>
          <w:bCs/>
          <w:snapToGrid w:val="0"/>
          <w:lang w:val="lt-LT" w:eastAsia="lt-LT"/>
        </w:rPr>
        <w:tab/>
      </w:r>
      <w:r w:rsidRPr="003044FA">
        <w:rPr>
          <w:b/>
          <w:bCs/>
          <w:caps/>
          <w:snapToGrid w:val="0"/>
          <w:lang w:val="lt-LT" w:eastAsia="lt-LT"/>
        </w:rPr>
        <w:t>SPECIALIeji ĮSPĖJIMAI</w:t>
      </w:r>
    </w:p>
    <w:p w14:paraId="123E03C9" w14:textId="77777777" w:rsidR="00A8300C" w:rsidRPr="003044FA" w:rsidRDefault="00A8300C" w:rsidP="00521F16">
      <w:pPr>
        <w:rPr>
          <w:snapToGrid w:val="0"/>
          <w:lang w:val="lt-LT" w:eastAsia="lt-LT"/>
        </w:rPr>
      </w:pPr>
    </w:p>
    <w:p w14:paraId="7023F4CF" w14:textId="77777777" w:rsidR="00A8300C" w:rsidRPr="003044FA" w:rsidRDefault="00A8300C" w:rsidP="00521F16">
      <w:pPr>
        <w:rPr>
          <w:u w:val="single"/>
          <w:lang w:val="lt-LT"/>
        </w:rPr>
      </w:pPr>
      <w:r w:rsidRPr="003044FA">
        <w:rPr>
          <w:u w:val="single"/>
          <w:lang w:val="lt-LT"/>
        </w:rPr>
        <w:t>Specialiosios atsargumo priemonės, naudojant vaistą gyvūnams</w:t>
      </w:r>
    </w:p>
    <w:p w14:paraId="2E738B48" w14:textId="77777777" w:rsidR="00A8300C" w:rsidRPr="003044FA" w:rsidRDefault="00A8300C" w:rsidP="00521F16">
      <w:pPr>
        <w:rPr>
          <w:snapToGrid w:val="0"/>
          <w:lang w:val="lt-LT" w:eastAsia="lt-LT"/>
        </w:rPr>
      </w:pPr>
      <w:r w:rsidRPr="003044FA">
        <w:rPr>
          <w:snapToGrid w:val="0"/>
          <w:lang w:val="lt-LT" w:eastAsia="lt-LT"/>
        </w:rPr>
        <w:t>Negalima naudoti vaisto gyvūnams, esant dehidratacijai, hipovolemijai ar hipotenzijai, nes yra toksinio poveikio inkstams pavojus.</w:t>
      </w:r>
    </w:p>
    <w:p w14:paraId="21B31A28" w14:textId="77777777" w:rsidR="00A8300C" w:rsidRPr="003044FA" w:rsidRDefault="00A8300C" w:rsidP="00521F16">
      <w:pPr>
        <w:rPr>
          <w:lang w:val="lt-LT"/>
        </w:rPr>
      </w:pPr>
      <w:r w:rsidRPr="003044FA">
        <w:rPr>
          <w:lang w:val="lt-LT"/>
        </w:rPr>
        <w:t>Šio šunims skirto vaisto negalima naudoti katėms, nes šios rūšies gyvūnams jis netinka. Katėms reikia naudoti Metacam 0,5 mg/ml geriamąją suspensiją katėms.</w:t>
      </w:r>
    </w:p>
    <w:p w14:paraId="6EFF3191" w14:textId="77777777" w:rsidR="00A8300C" w:rsidRPr="003044FA" w:rsidRDefault="00A8300C" w:rsidP="00521F16">
      <w:pPr>
        <w:rPr>
          <w:snapToGrid w:val="0"/>
          <w:lang w:val="lt-LT" w:eastAsia="lt-LT"/>
        </w:rPr>
      </w:pPr>
    </w:p>
    <w:p w14:paraId="4F1D7AFD" w14:textId="77777777" w:rsidR="00A8300C" w:rsidRPr="003044FA" w:rsidRDefault="00A8300C" w:rsidP="00521F16">
      <w:pPr>
        <w:rPr>
          <w:u w:val="single"/>
          <w:lang w:val="lt-LT"/>
        </w:rPr>
      </w:pPr>
      <w:r w:rsidRPr="003044FA">
        <w:rPr>
          <w:u w:val="single"/>
          <w:lang w:val="lt-LT"/>
        </w:rPr>
        <w:t>Specialiosios atsargumo priemonės asmenims, naudojantiems vaistą gyvūnams</w:t>
      </w:r>
    </w:p>
    <w:p w14:paraId="39042ABB" w14:textId="77777777" w:rsidR="00A8300C" w:rsidRPr="003044FA" w:rsidRDefault="00A8300C" w:rsidP="00521F16">
      <w:pPr>
        <w:pStyle w:val="BodyText"/>
        <w:jc w:val="left"/>
        <w:rPr>
          <w:lang w:val="lt-LT"/>
        </w:rPr>
      </w:pPr>
      <w:r w:rsidRPr="003044FA">
        <w:rPr>
          <w:lang w:val="lt-LT"/>
        </w:rPr>
        <w:t>Žmonės, kuriems nustatytas padidėjęs jautrumas NVNU, turi vengti sąlyčio su šiuo veterinariniu vaistu.</w:t>
      </w:r>
    </w:p>
    <w:p w14:paraId="6FE81435" w14:textId="77777777" w:rsidR="00A8300C" w:rsidRPr="003044FA" w:rsidRDefault="00A8300C" w:rsidP="00521F16">
      <w:pPr>
        <w:rPr>
          <w:lang w:val="lt-LT"/>
        </w:rPr>
      </w:pPr>
      <w:r w:rsidRPr="003044FA">
        <w:rPr>
          <w:lang w:val="lt-LT"/>
        </w:rPr>
        <w:t>Atsitiktinai prarijus, reikia nedelsiant kreiptis į gydytoją ir parodyti šio veterinarinio vaisto informacinį lapelį ar antrinę pakuotę.</w:t>
      </w:r>
    </w:p>
    <w:p w14:paraId="355C3203" w14:textId="77777777" w:rsidR="00A8300C" w:rsidRPr="003044FA" w:rsidRDefault="00A8300C" w:rsidP="00521F16">
      <w:pPr>
        <w:rPr>
          <w:snapToGrid w:val="0"/>
          <w:lang w:val="lt-LT" w:eastAsia="lt-LT"/>
        </w:rPr>
      </w:pPr>
    </w:p>
    <w:p w14:paraId="2CF76133" w14:textId="77777777" w:rsidR="00A8300C" w:rsidRPr="003044FA" w:rsidRDefault="00A8300C" w:rsidP="00521F16">
      <w:pPr>
        <w:rPr>
          <w:u w:val="single"/>
          <w:lang w:val="lt-LT"/>
        </w:rPr>
      </w:pPr>
      <w:r w:rsidRPr="003044FA">
        <w:rPr>
          <w:u w:val="single"/>
          <w:lang w:val="lt-LT"/>
        </w:rPr>
        <w:t>Vaikingumas ir laktacija</w:t>
      </w:r>
    </w:p>
    <w:p w14:paraId="2958BFA4" w14:textId="77777777" w:rsidR="00A8300C" w:rsidRPr="003044FA" w:rsidRDefault="00A8300C" w:rsidP="00521F16">
      <w:pPr>
        <w:rPr>
          <w:lang w:val="lt-LT" w:eastAsia="de-DE"/>
        </w:rPr>
      </w:pPr>
      <w:r w:rsidRPr="003044FA">
        <w:rPr>
          <w:lang w:val="lt-LT" w:eastAsia="de-DE"/>
        </w:rPr>
        <w:t>Žr. p. „Kontraindikacijos”.</w:t>
      </w:r>
    </w:p>
    <w:p w14:paraId="4CBCAF73" w14:textId="77777777" w:rsidR="00A8300C" w:rsidRPr="003044FA" w:rsidRDefault="00A8300C" w:rsidP="00521F16">
      <w:pPr>
        <w:rPr>
          <w:lang w:val="lt-LT" w:eastAsia="de-DE"/>
        </w:rPr>
      </w:pPr>
    </w:p>
    <w:p w14:paraId="7DA3A371" w14:textId="77777777" w:rsidR="00A8300C" w:rsidRPr="003044FA" w:rsidRDefault="00A8300C" w:rsidP="00521F16">
      <w:pPr>
        <w:rPr>
          <w:u w:val="single"/>
          <w:lang w:val="lt-LT"/>
        </w:rPr>
      </w:pPr>
      <w:r w:rsidRPr="003044FA">
        <w:rPr>
          <w:u w:val="single"/>
          <w:lang w:val="lt-LT"/>
        </w:rPr>
        <w:t>Sąveika su kitais vaistais ir kitos sąveikos formos</w:t>
      </w:r>
    </w:p>
    <w:p w14:paraId="09C22FFF" w14:textId="77777777" w:rsidR="00A8300C" w:rsidRPr="003044FA" w:rsidRDefault="00A8300C" w:rsidP="00521F16">
      <w:pPr>
        <w:rPr>
          <w:snapToGrid w:val="0"/>
          <w:lang w:val="lt-LT" w:eastAsia="lt-LT"/>
        </w:rPr>
      </w:pPr>
      <w:r w:rsidRPr="003044FA">
        <w:rPr>
          <w:snapToGrid w:val="0"/>
          <w:lang w:val="lt-LT" w:eastAsia="lt-LT"/>
        </w:rPr>
        <w:t>Kiti NVNU, diuretikai, antikoaguliantai, aminoglikozidiniai antibiotikai ir kitos su baltymais junglios medžiagos gali konkuruoti jungiantis ir pasireikšti toksinis poveikis. Metacam negalima skirti drauge su kitais NVNU ar gliukokortikosteroidais.</w:t>
      </w:r>
    </w:p>
    <w:p w14:paraId="79B80C8B" w14:textId="77777777" w:rsidR="00A8300C" w:rsidRPr="003044FA" w:rsidRDefault="00A8300C" w:rsidP="00521F16">
      <w:pPr>
        <w:tabs>
          <w:tab w:val="left" w:pos="567"/>
        </w:tabs>
        <w:rPr>
          <w:snapToGrid w:val="0"/>
          <w:lang w:val="lt-LT" w:eastAsia="lt-LT"/>
        </w:rPr>
      </w:pPr>
      <w:r w:rsidRPr="003044FA">
        <w:rPr>
          <w:snapToGrid w:val="0"/>
          <w:lang w:val="lt-LT" w:eastAsia="lt-LT"/>
        </w:rPr>
        <w:t xml:space="preserve">Anksčiau skirti vaistai nuo uždegimo gali sukelti papildomų ar sustiprinti esamas nepalankias reakcijas, todėl iki gydymo tokiais veterinariniais vaistais pradžios turi praeiti bent 24 val. Pertraukos tarp gydymų trukmę reikia nustatyti, atsižvelgus į anksčiau naudotų preparatų </w:t>
      </w:r>
      <w:r w:rsidRPr="003044FA">
        <w:rPr>
          <w:lang w:val="lt-LT" w:eastAsia="de-DE"/>
        </w:rPr>
        <w:t>farmakologines</w:t>
      </w:r>
      <w:r w:rsidRPr="003044FA">
        <w:rPr>
          <w:snapToGrid w:val="0"/>
          <w:lang w:val="lt-LT" w:eastAsia="lt-LT"/>
        </w:rPr>
        <w:t xml:space="preserve"> savybes.</w:t>
      </w:r>
    </w:p>
    <w:p w14:paraId="24C63891" w14:textId="77777777" w:rsidR="00A8300C" w:rsidRPr="003044FA" w:rsidRDefault="00A8300C" w:rsidP="00521F16">
      <w:pPr>
        <w:tabs>
          <w:tab w:val="left" w:pos="567"/>
        </w:tabs>
        <w:rPr>
          <w:snapToGrid w:val="0"/>
          <w:lang w:val="lt-LT" w:eastAsia="lt-LT"/>
        </w:rPr>
      </w:pPr>
    </w:p>
    <w:p w14:paraId="6374E71E" w14:textId="77777777" w:rsidR="00A8300C" w:rsidRPr="003044FA" w:rsidRDefault="00A8300C" w:rsidP="00521F16">
      <w:pPr>
        <w:rPr>
          <w:u w:val="single"/>
          <w:lang w:val="lt-LT"/>
        </w:rPr>
      </w:pPr>
      <w:r w:rsidRPr="003044FA">
        <w:rPr>
          <w:u w:val="single"/>
          <w:lang w:val="lt-LT"/>
        </w:rPr>
        <w:t>Perdozavimas (simptomai, pirmosios pagalbos priemonės, priešnuodžiai)</w:t>
      </w:r>
    </w:p>
    <w:p w14:paraId="16D35EF0" w14:textId="77777777" w:rsidR="00A8300C" w:rsidRPr="003044FA" w:rsidRDefault="00A8300C" w:rsidP="00521F16">
      <w:pPr>
        <w:tabs>
          <w:tab w:val="left" w:pos="567"/>
        </w:tabs>
        <w:rPr>
          <w:snapToGrid w:val="0"/>
          <w:lang w:val="lt-LT" w:eastAsia="lt-LT"/>
        </w:rPr>
      </w:pPr>
      <w:r w:rsidRPr="003044FA">
        <w:rPr>
          <w:snapToGrid w:val="0"/>
          <w:lang w:val="lt-LT" w:eastAsia="lt-LT"/>
        </w:rPr>
        <w:t>Perdozavus būtina taikyti simptominį gydymą.</w:t>
      </w:r>
    </w:p>
    <w:p w14:paraId="45EDEC63" w14:textId="77777777" w:rsidR="00A8300C" w:rsidRPr="003044FA" w:rsidRDefault="00A8300C" w:rsidP="00521F16">
      <w:pPr>
        <w:rPr>
          <w:snapToGrid w:val="0"/>
          <w:lang w:val="lt-LT" w:eastAsia="lt-LT"/>
        </w:rPr>
      </w:pPr>
    </w:p>
    <w:p w14:paraId="53926B94" w14:textId="77777777" w:rsidR="00A8300C" w:rsidRPr="003044FA" w:rsidRDefault="00A8300C" w:rsidP="00521F16">
      <w:pPr>
        <w:rPr>
          <w:snapToGrid w:val="0"/>
          <w:lang w:val="lt-LT" w:eastAsia="lt-LT"/>
        </w:rPr>
      </w:pPr>
    </w:p>
    <w:p w14:paraId="3335EFE6" w14:textId="70CA7E4D" w:rsidR="00A8300C" w:rsidRPr="003044FA" w:rsidRDefault="00A8300C" w:rsidP="00521F16">
      <w:pPr>
        <w:tabs>
          <w:tab w:val="left" w:pos="567"/>
        </w:tabs>
        <w:ind w:left="567" w:hanging="567"/>
        <w:rPr>
          <w:b/>
          <w:bCs/>
          <w:snapToGrid w:val="0"/>
          <w:lang w:val="lt-LT" w:eastAsia="lt-LT"/>
        </w:rPr>
      </w:pPr>
      <w:r w:rsidRPr="003044FA">
        <w:rPr>
          <w:b/>
          <w:bCs/>
          <w:snapToGrid w:val="0"/>
          <w:highlight w:val="lightGray"/>
          <w:lang w:val="lt-LT" w:eastAsia="lt-LT"/>
        </w:rPr>
        <w:t>13.</w:t>
      </w:r>
      <w:r w:rsidRPr="003044FA">
        <w:rPr>
          <w:b/>
          <w:bCs/>
          <w:snapToGrid w:val="0"/>
          <w:lang w:val="lt-LT" w:eastAsia="lt-LT"/>
        </w:rPr>
        <w:tab/>
      </w:r>
      <w:r w:rsidRPr="003044FA">
        <w:rPr>
          <w:b/>
          <w:bCs/>
          <w:caps/>
          <w:snapToGrid w:val="0"/>
          <w:lang w:val="lt-LT" w:eastAsia="lt-LT"/>
        </w:rPr>
        <w:t>specialios</w:t>
      </w:r>
      <w:r w:rsidR="00C66064">
        <w:rPr>
          <w:b/>
          <w:bCs/>
          <w:caps/>
          <w:snapToGrid w:val="0"/>
          <w:lang w:val="lt-LT" w:eastAsia="lt-LT"/>
        </w:rPr>
        <w:t>IOS</w:t>
      </w:r>
      <w:r w:rsidRPr="003044FA">
        <w:rPr>
          <w:b/>
          <w:bCs/>
          <w:caps/>
          <w:snapToGrid w:val="0"/>
          <w:lang w:val="lt-LT" w:eastAsia="lt-LT"/>
        </w:rPr>
        <w:t xml:space="preserve"> nesunaudoto veterinarinio vaisto ar atliekų naikinimo nuostatos, Jei būtina</w:t>
      </w:r>
    </w:p>
    <w:p w14:paraId="374109F2" w14:textId="77777777" w:rsidR="00A8300C" w:rsidRPr="003044FA" w:rsidRDefault="00A8300C" w:rsidP="00521F16">
      <w:pPr>
        <w:rPr>
          <w:snapToGrid w:val="0"/>
          <w:lang w:val="lt-LT" w:eastAsia="lt-LT"/>
        </w:rPr>
      </w:pPr>
    </w:p>
    <w:p w14:paraId="55275604" w14:textId="77777777" w:rsidR="00A8300C" w:rsidRPr="003044FA" w:rsidRDefault="00A8300C" w:rsidP="00521F16">
      <w:pPr>
        <w:rPr>
          <w:snapToGrid w:val="0"/>
          <w:lang w:val="lt-LT" w:eastAsia="lt-LT"/>
        </w:rPr>
      </w:pPr>
      <w:r w:rsidRPr="003044FA">
        <w:rPr>
          <w:lang w:val="lt-LT"/>
        </w:rPr>
        <w:t>Vaistų negalima išmesti į kanalizaciją ar su buitinėmis atliekomis. Veterinarijos gydytojas gali patarti, ką daryti su nereikalingais vaistais. Tai turėtų padėti saugoti aplinką</w:t>
      </w:r>
      <w:r w:rsidRPr="003044FA">
        <w:rPr>
          <w:snapToGrid w:val="0"/>
          <w:lang w:val="lt-LT" w:eastAsia="lt-LT"/>
        </w:rPr>
        <w:t>.</w:t>
      </w:r>
    </w:p>
    <w:p w14:paraId="611BADC5" w14:textId="77777777" w:rsidR="00A8300C" w:rsidRPr="003044FA" w:rsidRDefault="00A8300C" w:rsidP="00521F16">
      <w:pPr>
        <w:rPr>
          <w:snapToGrid w:val="0"/>
          <w:lang w:val="lt-LT" w:eastAsia="lt-LT"/>
        </w:rPr>
      </w:pPr>
    </w:p>
    <w:p w14:paraId="7DE641FE" w14:textId="77777777" w:rsidR="00A8300C" w:rsidRPr="003044FA" w:rsidRDefault="00A8300C" w:rsidP="00521F16">
      <w:pPr>
        <w:rPr>
          <w:snapToGrid w:val="0"/>
          <w:lang w:val="lt-LT" w:eastAsia="lt-LT"/>
        </w:rPr>
      </w:pPr>
    </w:p>
    <w:p w14:paraId="057EAEE7" w14:textId="77777777" w:rsidR="00A8300C" w:rsidRPr="003044FA" w:rsidRDefault="00A8300C" w:rsidP="00521F16">
      <w:pPr>
        <w:tabs>
          <w:tab w:val="left" w:pos="567"/>
        </w:tabs>
        <w:ind w:left="567" w:hanging="567"/>
        <w:rPr>
          <w:snapToGrid w:val="0"/>
          <w:lang w:val="lt-LT" w:eastAsia="lt-LT"/>
        </w:rPr>
      </w:pPr>
      <w:r w:rsidRPr="003044FA">
        <w:rPr>
          <w:b/>
          <w:bCs/>
          <w:snapToGrid w:val="0"/>
          <w:highlight w:val="lightGray"/>
          <w:lang w:val="lt-LT" w:eastAsia="lt-LT"/>
        </w:rPr>
        <w:t>14.</w:t>
      </w:r>
      <w:r w:rsidRPr="003044FA">
        <w:rPr>
          <w:b/>
          <w:bCs/>
          <w:snapToGrid w:val="0"/>
          <w:lang w:val="lt-LT" w:eastAsia="lt-LT"/>
        </w:rPr>
        <w:tab/>
      </w:r>
      <w:r w:rsidRPr="003044FA">
        <w:rPr>
          <w:b/>
          <w:bCs/>
          <w:caps/>
          <w:snapToGrid w:val="0"/>
          <w:lang w:val="lt-LT" w:eastAsia="lt-LT"/>
        </w:rPr>
        <w:t xml:space="preserve">Informacinio lapelio </w:t>
      </w:r>
      <w:r w:rsidRPr="003044FA">
        <w:rPr>
          <w:b/>
          <w:bCs/>
          <w:caps/>
          <w:lang w:val="lt-LT"/>
        </w:rPr>
        <w:t xml:space="preserve">PASKUTINIO PATVIRTINIMO </w:t>
      </w:r>
      <w:r w:rsidRPr="003044FA">
        <w:rPr>
          <w:b/>
          <w:bCs/>
          <w:caps/>
          <w:snapToGrid w:val="0"/>
          <w:lang w:val="lt-LT" w:eastAsia="lt-LT"/>
        </w:rPr>
        <w:t>DATA</w:t>
      </w:r>
    </w:p>
    <w:p w14:paraId="680890AF" w14:textId="77777777" w:rsidR="00A8300C" w:rsidRPr="003044FA" w:rsidRDefault="00A8300C" w:rsidP="00521F16">
      <w:pPr>
        <w:rPr>
          <w:snapToGrid w:val="0"/>
          <w:lang w:val="lt-LT" w:eastAsia="lt-LT"/>
        </w:rPr>
      </w:pPr>
    </w:p>
    <w:p w14:paraId="2BA36F54" w14:textId="77777777" w:rsidR="00A8300C" w:rsidRPr="003044FA" w:rsidRDefault="00A8300C" w:rsidP="00521F16">
      <w:pPr>
        <w:rPr>
          <w:lang w:val="lt-LT"/>
        </w:rPr>
      </w:pPr>
      <w:r w:rsidRPr="003044FA">
        <w:rPr>
          <w:lang w:val="lt-LT"/>
        </w:rPr>
        <w:t xml:space="preserve">Išsamią informaciją apie šį veterinarinį vaistą galima rasti Europos vaistų agentūros tinklalapyje </w:t>
      </w:r>
      <w:hyperlink r:id="rId29" w:history="1">
        <w:r w:rsidRPr="003044FA">
          <w:rPr>
            <w:rStyle w:val="Hyperlink"/>
            <w:color w:val="auto"/>
            <w:lang w:val="lt-LT"/>
          </w:rPr>
          <w:t>http://www.ema.europa.eu/</w:t>
        </w:r>
      </w:hyperlink>
      <w:r w:rsidRPr="003044FA">
        <w:rPr>
          <w:lang w:val="lt-LT"/>
        </w:rPr>
        <w:t>.</w:t>
      </w:r>
    </w:p>
    <w:p w14:paraId="37F2B69E" w14:textId="77777777" w:rsidR="00A8300C" w:rsidRPr="003044FA" w:rsidRDefault="00A8300C" w:rsidP="00521F16">
      <w:pPr>
        <w:rPr>
          <w:snapToGrid w:val="0"/>
          <w:lang w:val="lt-LT" w:eastAsia="lt-LT"/>
        </w:rPr>
      </w:pPr>
    </w:p>
    <w:p w14:paraId="7554A1B7" w14:textId="77777777" w:rsidR="00A8300C" w:rsidRPr="003044FA" w:rsidRDefault="00A8300C" w:rsidP="00521F16">
      <w:pPr>
        <w:rPr>
          <w:snapToGrid w:val="0"/>
          <w:lang w:val="lt-LT" w:eastAsia="lt-LT"/>
        </w:rPr>
      </w:pPr>
    </w:p>
    <w:p w14:paraId="4ACCCCE9" w14:textId="77777777" w:rsidR="00A8300C" w:rsidRPr="003044FA" w:rsidRDefault="00A8300C" w:rsidP="000209CE">
      <w:pPr>
        <w:keepNext/>
        <w:ind w:left="567" w:hanging="567"/>
        <w:rPr>
          <w:b/>
          <w:bCs/>
          <w:lang w:val="lt-LT"/>
        </w:rPr>
      </w:pPr>
      <w:r w:rsidRPr="003044FA">
        <w:rPr>
          <w:b/>
          <w:bCs/>
          <w:highlight w:val="lightGray"/>
          <w:lang w:val="lt-LT"/>
        </w:rPr>
        <w:t>15.</w:t>
      </w:r>
      <w:r w:rsidRPr="003044FA">
        <w:rPr>
          <w:b/>
          <w:bCs/>
          <w:lang w:val="lt-LT"/>
        </w:rPr>
        <w:tab/>
        <w:t>KITA INFORMACIJA</w:t>
      </w:r>
    </w:p>
    <w:p w14:paraId="2DDDE1FC" w14:textId="77777777" w:rsidR="00A8300C" w:rsidRPr="003044FA" w:rsidRDefault="00A8300C" w:rsidP="000209CE">
      <w:pPr>
        <w:keepNext/>
        <w:rPr>
          <w:lang w:val="lt-LT"/>
        </w:rPr>
      </w:pPr>
    </w:p>
    <w:p w14:paraId="34334422" w14:textId="77777777" w:rsidR="00A8300C" w:rsidRPr="003044FA" w:rsidRDefault="00A8300C" w:rsidP="005E3EB1">
      <w:pPr>
        <w:rPr>
          <w:u w:val="single"/>
          <w:lang w:val="lt-LT"/>
        </w:rPr>
      </w:pPr>
      <w:r w:rsidRPr="003044FA">
        <w:rPr>
          <w:u w:val="single"/>
          <w:lang w:val="lt-LT"/>
        </w:rPr>
        <w:t>Pakuočių dydžiai</w:t>
      </w:r>
    </w:p>
    <w:p w14:paraId="2DC9A00C" w14:textId="77777777" w:rsidR="00A8300C" w:rsidRPr="003044FA" w:rsidRDefault="00A8300C" w:rsidP="00521F16">
      <w:pPr>
        <w:rPr>
          <w:lang w:val="lt-LT"/>
        </w:rPr>
      </w:pPr>
      <w:r w:rsidRPr="003044FA">
        <w:rPr>
          <w:snapToGrid w:val="0"/>
          <w:lang w:val="lt-LT" w:eastAsia="lt-LT"/>
        </w:rPr>
        <w:t>Metacam 1 mg, kramtomosios tabletės šunims</w:t>
      </w:r>
    </w:p>
    <w:p w14:paraId="2B0DC214" w14:textId="77777777" w:rsidR="00A8300C" w:rsidRPr="003044FA" w:rsidRDefault="00A8300C" w:rsidP="00521F16">
      <w:pPr>
        <w:rPr>
          <w:snapToGrid w:val="0"/>
          <w:lang w:val="lt-LT" w:eastAsia="lt-LT"/>
        </w:rPr>
      </w:pPr>
      <w:r w:rsidRPr="003044FA">
        <w:rPr>
          <w:snapToGrid w:val="0"/>
          <w:lang w:val="lt-LT" w:eastAsia="lt-LT"/>
        </w:rPr>
        <w:t>Lizdinės plokštelės po 7, 84 ar 252 tabletes.</w:t>
      </w:r>
    </w:p>
    <w:p w14:paraId="49DB4B50" w14:textId="77777777" w:rsidR="00A8300C" w:rsidRPr="003044FA" w:rsidRDefault="00A8300C" w:rsidP="00521F16">
      <w:pPr>
        <w:rPr>
          <w:snapToGrid w:val="0"/>
          <w:lang w:val="lt-LT" w:eastAsia="lt-LT"/>
        </w:rPr>
      </w:pPr>
    </w:p>
    <w:p w14:paraId="7CE511ED" w14:textId="77777777" w:rsidR="00A8300C" w:rsidRPr="003044FA" w:rsidRDefault="00A8300C" w:rsidP="00521F16">
      <w:pPr>
        <w:rPr>
          <w:snapToGrid w:val="0"/>
          <w:lang w:val="lt-LT" w:eastAsia="lt-LT"/>
        </w:rPr>
      </w:pPr>
      <w:r w:rsidRPr="003044FA">
        <w:rPr>
          <w:snapToGrid w:val="0"/>
          <w:lang w:val="lt-LT" w:eastAsia="lt-LT"/>
        </w:rPr>
        <w:t>Metacam 2,5 mg, kramtomosios tabletės šunims</w:t>
      </w:r>
    </w:p>
    <w:p w14:paraId="7AEDB771" w14:textId="77777777" w:rsidR="00A8300C" w:rsidRPr="003044FA" w:rsidRDefault="00A8300C" w:rsidP="00521F16">
      <w:pPr>
        <w:rPr>
          <w:snapToGrid w:val="0"/>
          <w:lang w:val="lt-LT" w:eastAsia="lt-LT"/>
        </w:rPr>
      </w:pPr>
      <w:r w:rsidRPr="003044FA">
        <w:rPr>
          <w:snapToGrid w:val="0"/>
          <w:lang w:val="lt-LT" w:eastAsia="lt-LT"/>
        </w:rPr>
        <w:t>Lizdinės plokštelės po 7, 84 ar 252 tabletes.</w:t>
      </w:r>
    </w:p>
    <w:p w14:paraId="0CA35E1E" w14:textId="77777777" w:rsidR="00A8300C" w:rsidRPr="003044FA" w:rsidRDefault="00A8300C" w:rsidP="00521F16">
      <w:pPr>
        <w:rPr>
          <w:snapToGrid w:val="0"/>
          <w:lang w:val="lt-LT" w:eastAsia="lt-LT"/>
        </w:rPr>
      </w:pPr>
    </w:p>
    <w:p w14:paraId="725E664F" w14:textId="77777777" w:rsidR="00A8300C" w:rsidRPr="003044FA" w:rsidRDefault="00A8300C" w:rsidP="00521F16">
      <w:pPr>
        <w:rPr>
          <w:snapToGrid w:val="0"/>
          <w:lang w:val="lt-LT" w:eastAsia="lt-LT"/>
        </w:rPr>
      </w:pPr>
      <w:r w:rsidRPr="003044FA">
        <w:rPr>
          <w:snapToGrid w:val="0"/>
          <w:lang w:val="lt-LT" w:eastAsia="lt-LT"/>
        </w:rPr>
        <w:t>Gali būti tiekiamos ne visų dydžių pakuotės.</w:t>
      </w:r>
    </w:p>
    <w:p w14:paraId="2A87D47E" w14:textId="77777777" w:rsidR="00A8300C" w:rsidRPr="003044FA" w:rsidRDefault="00A8300C" w:rsidP="00521F16">
      <w:pPr>
        <w:rPr>
          <w:snapToGrid w:val="0"/>
          <w:lang w:val="lt-LT" w:eastAsia="lt-LT"/>
        </w:rPr>
      </w:pPr>
    </w:p>
    <w:p w14:paraId="37EFBFEA" w14:textId="77777777" w:rsidR="00A8300C" w:rsidRPr="003044FA" w:rsidRDefault="00A8300C" w:rsidP="00521F16">
      <w:pPr>
        <w:jc w:val="center"/>
        <w:rPr>
          <w:lang w:val="lt-LT"/>
        </w:rPr>
      </w:pPr>
      <w:r w:rsidRPr="003044FA">
        <w:rPr>
          <w:lang w:val="lt-LT"/>
        </w:rPr>
        <w:br w:type="page"/>
      </w:r>
      <w:r w:rsidRPr="003044FA">
        <w:rPr>
          <w:b/>
          <w:bCs/>
          <w:lang w:val="lt-LT"/>
        </w:rPr>
        <w:lastRenderedPageBreak/>
        <w:t>INFORMACINIS LAPELIS</w:t>
      </w:r>
    </w:p>
    <w:p w14:paraId="03A23B32" w14:textId="77777777" w:rsidR="00A8300C" w:rsidRPr="003044FA" w:rsidRDefault="00A8300C" w:rsidP="00521F16">
      <w:pPr>
        <w:jc w:val="center"/>
        <w:outlineLvl w:val="1"/>
        <w:rPr>
          <w:b/>
          <w:bCs/>
          <w:lang w:val="lt-LT"/>
        </w:rPr>
      </w:pPr>
      <w:r w:rsidRPr="003044FA">
        <w:rPr>
          <w:b/>
          <w:bCs/>
          <w:lang w:val="lt-LT"/>
        </w:rPr>
        <w:t>Metacam 0,5 mg/ml, geriamoji suspensija katėms ir jūrų kiaulytėms</w:t>
      </w:r>
    </w:p>
    <w:p w14:paraId="01C58FB6" w14:textId="77777777" w:rsidR="00A8300C" w:rsidRPr="003044FA" w:rsidRDefault="00A8300C" w:rsidP="00521F16">
      <w:pPr>
        <w:rPr>
          <w:lang w:val="lt-LT"/>
        </w:rPr>
      </w:pPr>
    </w:p>
    <w:p w14:paraId="1326E27B" w14:textId="77777777" w:rsidR="00A8300C" w:rsidRPr="003044FA" w:rsidRDefault="00A8300C" w:rsidP="00521F16">
      <w:pPr>
        <w:ind w:left="567" w:hanging="567"/>
        <w:rPr>
          <w:b/>
          <w:bCs/>
          <w:lang w:val="lt-LT"/>
        </w:rPr>
      </w:pPr>
      <w:r w:rsidRPr="003044FA">
        <w:rPr>
          <w:b/>
          <w:bCs/>
          <w:highlight w:val="lightGray"/>
          <w:lang w:val="lt-LT"/>
        </w:rPr>
        <w:t>1.</w:t>
      </w:r>
      <w:r w:rsidRPr="003044FA">
        <w:rPr>
          <w:b/>
          <w:bCs/>
          <w:lang w:val="lt-LT"/>
        </w:rPr>
        <w:tab/>
      </w:r>
      <w:r w:rsidRPr="003044FA">
        <w:rPr>
          <w:b/>
          <w:bCs/>
          <w:caps/>
          <w:lang w:val="lt-LT"/>
        </w:rPr>
        <w:t>REGISTRUOTOJO</w:t>
      </w:r>
      <w:r w:rsidRPr="003044FA">
        <w:rPr>
          <w:b/>
          <w:bCs/>
          <w:lang w:val="lt-LT"/>
        </w:rPr>
        <w:t xml:space="preserve"> IR UŽ VAISTO SERIJOS IŠLEIDIMĄ EEE ŠALYSE ATSAKINGO GAMINTOJO, JEI JIE SKIRTINGI, PAVADINIMAS IR ADRESAS</w:t>
      </w:r>
    </w:p>
    <w:p w14:paraId="55CB465A" w14:textId="77777777" w:rsidR="00A8300C" w:rsidRPr="003044FA" w:rsidRDefault="00A8300C" w:rsidP="00521F16">
      <w:pPr>
        <w:rPr>
          <w:lang w:val="lt-LT"/>
        </w:rPr>
      </w:pPr>
    </w:p>
    <w:p w14:paraId="7256C7FA" w14:textId="77777777" w:rsidR="00A8300C" w:rsidRPr="003044FA" w:rsidRDefault="00A8300C" w:rsidP="00DB420F">
      <w:pPr>
        <w:rPr>
          <w:lang w:val="lt-LT"/>
        </w:rPr>
      </w:pPr>
      <w:r w:rsidRPr="003044FA">
        <w:rPr>
          <w:u w:val="single"/>
          <w:lang w:val="lt-LT"/>
        </w:rPr>
        <w:t>Registruotojas ir gamintojas, atsakingas už vaisto serijos išleidimą</w:t>
      </w:r>
    </w:p>
    <w:p w14:paraId="0642C77F" w14:textId="77777777" w:rsidR="00A8300C" w:rsidRPr="003044FA" w:rsidRDefault="00A8300C" w:rsidP="00521F16">
      <w:pPr>
        <w:rPr>
          <w:lang w:val="lt-LT"/>
        </w:rPr>
      </w:pPr>
      <w:r w:rsidRPr="003044FA">
        <w:rPr>
          <w:lang w:val="lt-LT"/>
        </w:rPr>
        <w:t>Boehringer Ingelheim Vetmedica GmbH</w:t>
      </w:r>
    </w:p>
    <w:p w14:paraId="4AEC0869" w14:textId="77777777" w:rsidR="00A8300C" w:rsidRPr="003044FA" w:rsidRDefault="00A8300C" w:rsidP="00521F16">
      <w:pPr>
        <w:rPr>
          <w:lang w:val="lt-LT"/>
        </w:rPr>
      </w:pPr>
      <w:r w:rsidRPr="003044FA">
        <w:rPr>
          <w:lang w:val="lt-LT"/>
        </w:rPr>
        <w:t>55216 Ingelheim/Rhein</w:t>
      </w:r>
    </w:p>
    <w:p w14:paraId="5C0B839A" w14:textId="77777777" w:rsidR="00A8300C" w:rsidRPr="003044FA" w:rsidRDefault="00A8300C" w:rsidP="00521F16">
      <w:pPr>
        <w:rPr>
          <w:caps/>
          <w:lang w:val="lt-LT"/>
        </w:rPr>
      </w:pPr>
      <w:r w:rsidRPr="003044FA">
        <w:rPr>
          <w:caps/>
          <w:lang w:val="lt-LT"/>
        </w:rPr>
        <w:t>Vokietija</w:t>
      </w:r>
    </w:p>
    <w:p w14:paraId="40C49485" w14:textId="77777777" w:rsidR="00A8300C" w:rsidRPr="003044FA" w:rsidRDefault="00A8300C" w:rsidP="00521F16">
      <w:pPr>
        <w:rPr>
          <w:lang w:val="lt-LT"/>
        </w:rPr>
      </w:pPr>
    </w:p>
    <w:p w14:paraId="50828988" w14:textId="77777777" w:rsidR="00A8300C" w:rsidRPr="003044FA" w:rsidRDefault="00A8300C" w:rsidP="00521F16">
      <w:pPr>
        <w:rPr>
          <w:lang w:val="lt-LT"/>
        </w:rPr>
      </w:pPr>
    </w:p>
    <w:p w14:paraId="3AE310BB" w14:textId="77777777" w:rsidR="00A8300C" w:rsidRPr="003044FA" w:rsidRDefault="00A8300C" w:rsidP="00521F16">
      <w:pPr>
        <w:ind w:left="567" w:hanging="567"/>
        <w:rPr>
          <w:lang w:val="lt-LT"/>
        </w:rPr>
      </w:pPr>
      <w:r w:rsidRPr="003044FA">
        <w:rPr>
          <w:b/>
          <w:bCs/>
          <w:highlight w:val="lightGray"/>
          <w:lang w:val="lt-LT"/>
        </w:rPr>
        <w:t>2.</w:t>
      </w:r>
      <w:r w:rsidRPr="003044FA">
        <w:rPr>
          <w:b/>
          <w:bCs/>
          <w:lang w:val="lt-LT"/>
        </w:rPr>
        <w:tab/>
        <w:t>VETERINARINIO VAISTO PAVADINIMAS</w:t>
      </w:r>
    </w:p>
    <w:p w14:paraId="3405A61C" w14:textId="77777777" w:rsidR="00A8300C" w:rsidRPr="003044FA" w:rsidRDefault="00A8300C" w:rsidP="00521F16">
      <w:pPr>
        <w:rPr>
          <w:lang w:val="lt-LT"/>
        </w:rPr>
      </w:pPr>
    </w:p>
    <w:p w14:paraId="57C24149" w14:textId="77777777" w:rsidR="00A8300C" w:rsidRPr="003044FA" w:rsidRDefault="00A8300C" w:rsidP="00521F16">
      <w:pPr>
        <w:rPr>
          <w:lang w:val="lt-LT"/>
        </w:rPr>
      </w:pPr>
      <w:r w:rsidRPr="003044FA">
        <w:rPr>
          <w:lang w:val="lt-LT"/>
        </w:rPr>
        <w:t>Metacam 0,5 mg/ml, geriamoji suspensija katėms ir jūrų kiaulytėms</w:t>
      </w:r>
    </w:p>
    <w:p w14:paraId="524F6170" w14:textId="77777777" w:rsidR="00A8300C" w:rsidRPr="003044FA" w:rsidRDefault="00A8300C" w:rsidP="00521F16">
      <w:pPr>
        <w:rPr>
          <w:lang w:val="lt-LT"/>
        </w:rPr>
      </w:pPr>
      <w:r w:rsidRPr="003044FA">
        <w:rPr>
          <w:lang w:val="lt-LT"/>
        </w:rPr>
        <w:t>Meloksikamas</w:t>
      </w:r>
    </w:p>
    <w:p w14:paraId="4A59F04F" w14:textId="77777777" w:rsidR="00A8300C" w:rsidRPr="003044FA" w:rsidRDefault="00A8300C" w:rsidP="00521F16">
      <w:pPr>
        <w:rPr>
          <w:lang w:val="lt-LT"/>
        </w:rPr>
      </w:pPr>
    </w:p>
    <w:p w14:paraId="7764F2BE" w14:textId="77777777" w:rsidR="00A8300C" w:rsidRPr="003044FA" w:rsidRDefault="00A8300C" w:rsidP="00521F16">
      <w:pPr>
        <w:rPr>
          <w:lang w:val="lt-LT"/>
        </w:rPr>
      </w:pPr>
    </w:p>
    <w:p w14:paraId="76C16060" w14:textId="77777777" w:rsidR="00A8300C" w:rsidRPr="003044FA" w:rsidRDefault="00A8300C" w:rsidP="00521F16">
      <w:pPr>
        <w:ind w:left="567" w:hanging="567"/>
        <w:rPr>
          <w:lang w:val="lt-LT"/>
        </w:rPr>
      </w:pPr>
      <w:r w:rsidRPr="003044FA">
        <w:rPr>
          <w:b/>
          <w:bCs/>
          <w:highlight w:val="lightGray"/>
          <w:lang w:val="lt-LT"/>
        </w:rPr>
        <w:t>3.</w:t>
      </w:r>
      <w:r w:rsidRPr="003044FA">
        <w:rPr>
          <w:b/>
          <w:bCs/>
          <w:lang w:val="lt-LT"/>
        </w:rPr>
        <w:tab/>
      </w:r>
      <w:r w:rsidRPr="003044FA">
        <w:rPr>
          <w:b/>
          <w:bCs/>
          <w:caps/>
          <w:lang w:val="lt-LT"/>
        </w:rPr>
        <w:t>VEIKLIOJI (-IOSIOS) ir kitos MEDŽIAGos</w:t>
      </w:r>
      <w:r w:rsidRPr="003044FA">
        <w:rPr>
          <w:b/>
          <w:bCs/>
          <w:lang w:val="lt-LT"/>
        </w:rPr>
        <w:t xml:space="preserve"> </w:t>
      </w:r>
    </w:p>
    <w:p w14:paraId="739B3EBB" w14:textId="77777777" w:rsidR="00A8300C" w:rsidRPr="003044FA" w:rsidRDefault="00A8300C" w:rsidP="00521F16">
      <w:pPr>
        <w:rPr>
          <w:lang w:val="lt-LT"/>
        </w:rPr>
      </w:pPr>
    </w:p>
    <w:p w14:paraId="25C26F84" w14:textId="77777777" w:rsidR="00A8300C" w:rsidRPr="003044FA" w:rsidRDefault="00A8300C" w:rsidP="00521F16">
      <w:pPr>
        <w:tabs>
          <w:tab w:val="left" w:pos="1800"/>
        </w:tabs>
        <w:rPr>
          <w:lang w:val="lt-LT" w:eastAsia="de-DE"/>
        </w:rPr>
      </w:pPr>
      <w:r w:rsidRPr="003044FA">
        <w:rPr>
          <w:lang w:val="lt-LT" w:eastAsia="de-DE"/>
        </w:rPr>
        <w:t>Viename mililitre yra:</w:t>
      </w:r>
    </w:p>
    <w:p w14:paraId="2F3CDDDE" w14:textId="77777777" w:rsidR="00A8300C" w:rsidRPr="003044FA" w:rsidRDefault="00A8300C" w:rsidP="000D4F73">
      <w:pPr>
        <w:tabs>
          <w:tab w:val="left" w:pos="1985"/>
        </w:tabs>
        <w:rPr>
          <w:lang w:val="lt-LT"/>
        </w:rPr>
      </w:pPr>
      <w:r w:rsidRPr="003044FA">
        <w:rPr>
          <w:lang w:val="lt-LT" w:eastAsia="de-DE"/>
        </w:rPr>
        <w:t>meloksikamo</w:t>
      </w:r>
      <w:r w:rsidRPr="003044FA">
        <w:rPr>
          <w:lang w:val="lt-LT" w:eastAsia="de-DE"/>
        </w:rPr>
        <w:tab/>
        <w:t xml:space="preserve">0,5 mg </w:t>
      </w:r>
      <w:r w:rsidRPr="003044FA">
        <w:rPr>
          <w:lang w:val="lt-LT"/>
        </w:rPr>
        <w:t>(atitinkamai 0,017 mg laše).</w:t>
      </w:r>
    </w:p>
    <w:p w14:paraId="4D1848FE" w14:textId="77777777" w:rsidR="00A8300C" w:rsidRPr="003044FA" w:rsidRDefault="00A8300C" w:rsidP="00521F16">
      <w:pPr>
        <w:rPr>
          <w:lang w:val="lt-LT"/>
        </w:rPr>
      </w:pPr>
    </w:p>
    <w:p w14:paraId="1138FB51" w14:textId="77777777" w:rsidR="00C66064" w:rsidRPr="003044FA" w:rsidRDefault="00C66064" w:rsidP="00C66064">
      <w:pPr>
        <w:rPr>
          <w:lang w:val="lt-LT"/>
        </w:rPr>
      </w:pPr>
      <w:r w:rsidRPr="003044FA">
        <w:rPr>
          <w:lang w:val="lt-LT"/>
        </w:rPr>
        <w:t>Gelsva su žaliu atspalviu tiršta geriamoji suspensija.</w:t>
      </w:r>
    </w:p>
    <w:p w14:paraId="520DFEDC" w14:textId="77777777" w:rsidR="00C66064" w:rsidRPr="003044FA" w:rsidRDefault="00C66064" w:rsidP="00C66064">
      <w:pPr>
        <w:ind w:left="567" w:hanging="567"/>
        <w:rPr>
          <w:lang w:val="lt-LT"/>
        </w:rPr>
      </w:pPr>
    </w:p>
    <w:p w14:paraId="52346684" w14:textId="77777777" w:rsidR="00A8300C" w:rsidRPr="003044FA" w:rsidRDefault="00A8300C" w:rsidP="00521F16">
      <w:pPr>
        <w:rPr>
          <w:lang w:val="lt-LT"/>
        </w:rPr>
      </w:pPr>
    </w:p>
    <w:p w14:paraId="3F4DAF91" w14:textId="77777777" w:rsidR="00A8300C" w:rsidRPr="003044FA" w:rsidRDefault="00A8300C" w:rsidP="00521F16">
      <w:pPr>
        <w:tabs>
          <w:tab w:val="left" w:pos="540"/>
        </w:tabs>
        <w:ind w:left="567" w:hanging="567"/>
        <w:rPr>
          <w:b/>
          <w:bCs/>
          <w:caps/>
          <w:lang w:val="lt-LT"/>
        </w:rPr>
      </w:pPr>
      <w:r w:rsidRPr="003044FA">
        <w:rPr>
          <w:b/>
          <w:bCs/>
          <w:highlight w:val="lightGray"/>
          <w:lang w:val="lt-LT"/>
        </w:rPr>
        <w:t>4.</w:t>
      </w:r>
      <w:r w:rsidRPr="003044FA">
        <w:rPr>
          <w:b/>
          <w:bCs/>
          <w:lang w:val="lt-LT"/>
        </w:rPr>
        <w:tab/>
      </w:r>
      <w:r w:rsidRPr="003044FA">
        <w:rPr>
          <w:b/>
          <w:bCs/>
          <w:caps/>
          <w:lang w:val="lt-LT"/>
        </w:rPr>
        <w:t>INDIKACIJA (-OS)</w:t>
      </w:r>
    </w:p>
    <w:p w14:paraId="225530CF" w14:textId="77777777" w:rsidR="00A8300C" w:rsidRPr="003044FA" w:rsidRDefault="00A8300C" w:rsidP="00521F16">
      <w:pPr>
        <w:ind w:left="567" w:hanging="567"/>
        <w:rPr>
          <w:lang w:val="lt-LT"/>
        </w:rPr>
      </w:pPr>
    </w:p>
    <w:p w14:paraId="393E3497" w14:textId="77777777" w:rsidR="00A8300C" w:rsidRPr="003044FA" w:rsidRDefault="00A8300C" w:rsidP="00521F16">
      <w:pPr>
        <w:rPr>
          <w:u w:val="single"/>
          <w:lang w:val="lt-LT" w:eastAsia="de-DE"/>
        </w:rPr>
      </w:pPr>
      <w:r w:rsidRPr="003044FA">
        <w:rPr>
          <w:u w:val="single"/>
          <w:lang w:val="lt-LT" w:eastAsia="de-DE"/>
        </w:rPr>
        <w:t>Katės</w:t>
      </w:r>
    </w:p>
    <w:p w14:paraId="227451F5" w14:textId="77777777" w:rsidR="00A8300C" w:rsidRPr="003044FA" w:rsidRDefault="00A8300C" w:rsidP="00521F16">
      <w:pPr>
        <w:rPr>
          <w:lang w:val="lt-LT" w:eastAsia="de-DE"/>
        </w:rPr>
      </w:pPr>
      <w:r w:rsidRPr="003044FA">
        <w:rPr>
          <w:lang w:val="lt-LT" w:eastAsia="de-DE"/>
        </w:rPr>
        <w:t>Katėms lengvam arba vidutinio stiprumo pooperaciniam skausmui ir uždegimui mažinti po chirurginių procedūrų, pvz., ortopedinės ir minkštųjų audinių operacijos.</w:t>
      </w:r>
    </w:p>
    <w:p w14:paraId="6378FA52" w14:textId="77777777" w:rsidR="00A8300C" w:rsidRPr="003044FA" w:rsidRDefault="00A8300C" w:rsidP="00521F16">
      <w:pPr>
        <w:tabs>
          <w:tab w:val="left" w:pos="709"/>
        </w:tabs>
        <w:rPr>
          <w:lang w:val="lt-LT" w:eastAsia="de-DE"/>
        </w:rPr>
      </w:pPr>
      <w:r w:rsidRPr="003044FA">
        <w:rPr>
          <w:lang w:val="lt-LT" w:eastAsia="de-DE"/>
        </w:rPr>
        <w:t>Katėms skausmui ir uždegimui mažinti, esant ūminėms ir lėtinėms skeleto ir raumenų ligoms.</w:t>
      </w:r>
    </w:p>
    <w:p w14:paraId="3327FF38" w14:textId="77777777" w:rsidR="00A8300C" w:rsidRPr="003044FA" w:rsidRDefault="00A8300C" w:rsidP="00521F16">
      <w:pPr>
        <w:rPr>
          <w:lang w:val="lt-LT"/>
        </w:rPr>
      </w:pPr>
    </w:p>
    <w:p w14:paraId="2076E29C" w14:textId="77777777" w:rsidR="00A8300C" w:rsidRPr="003044FA" w:rsidRDefault="00A8300C" w:rsidP="00521F16">
      <w:pPr>
        <w:rPr>
          <w:u w:val="single"/>
          <w:lang w:val="lt-LT"/>
        </w:rPr>
      </w:pPr>
      <w:r w:rsidRPr="003044FA">
        <w:rPr>
          <w:u w:val="single"/>
          <w:lang w:val="lt-LT"/>
        </w:rPr>
        <w:t>Jūrų kiaulytės</w:t>
      </w:r>
    </w:p>
    <w:p w14:paraId="0BE0374B" w14:textId="77777777" w:rsidR="00A8300C" w:rsidRPr="003044FA" w:rsidRDefault="00A8300C" w:rsidP="00521F16">
      <w:pPr>
        <w:rPr>
          <w:lang w:val="lt-LT"/>
        </w:rPr>
      </w:pPr>
      <w:r w:rsidRPr="003044FA">
        <w:rPr>
          <w:lang w:val="lt-LT"/>
        </w:rPr>
        <w:t>Nestipriam arba vidutinio stiprumo pooperaciniam skausmui, susijusiam su minkštųjų audinių operacija, pvz., patinėlių kastracija, mažinti.</w:t>
      </w:r>
    </w:p>
    <w:p w14:paraId="33B5E9B3" w14:textId="77777777" w:rsidR="00A8300C" w:rsidRPr="003044FA" w:rsidRDefault="00A8300C" w:rsidP="00521F16">
      <w:pPr>
        <w:rPr>
          <w:lang w:val="lt-LT"/>
        </w:rPr>
      </w:pPr>
    </w:p>
    <w:p w14:paraId="64D34D5E" w14:textId="77777777" w:rsidR="00A8300C" w:rsidRPr="003044FA" w:rsidRDefault="00A8300C" w:rsidP="00521F16">
      <w:pPr>
        <w:rPr>
          <w:lang w:val="lt-LT"/>
        </w:rPr>
      </w:pPr>
    </w:p>
    <w:p w14:paraId="194C0B15" w14:textId="77777777" w:rsidR="00A8300C" w:rsidRPr="003044FA" w:rsidRDefault="00A8300C" w:rsidP="00521F16">
      <w:pPr>
        <w:tabs>
          <w:tab w:val="left" w:pos="540"/>
        </w:tabs>
        <w:ind w:left="567" w:hanging="567"/>
        <w:rPr>
          <w:lang w:val="lt-LT"/>
        </w:rPr>
      </w:pPr>
      <w:r w:rsidRPr="003044FA">
        <w:rPr>
          <w:b/>
          <w:bCs/>
          <w:highlight w:val="lightGray"/>
          <w:lang w:val="lt-LT"/>
        </w:rPr>
        <w:t>5.</w:t>
      </w:r>
      <w:r w:rsidRPr="003044FA">
        <w:rPr>
          <w:b/>
          <w:bCs/>
          <w:lang w:val="lt-LT"/>
        </w:rPr>
        <w:tab/>
        <w:t>KONTRAINDIKACIJOS</w:t>
      </w:r>
    </w:p>
    <w:p w14:paraId="1551E8BE" w14:textId="77777777" w:rsidR="00A8300C" w:rsidRPr="003044FA" w:rsidRDefault="00A8300C" w:rsidP="00521F16">
      <w:pPr>
        <w:rPr>
          <w:lang w:val="lt-LT"/>
        </w:rPr>
      </w:pPr>
    </w:p>
    <w:p w14:paraId="025A78C6" w14:textId="77777777" w:rsidR="00A8300C" w:rsidRPr="003044FA" w:rsidRDefault="00A8300C" w:rsidP="00521F16">
      <w:pPr>
        <w:tabs>
          <w:tab w:val="left" w:pos="709"/>
        </w:tabs>
        <w:ind w:left="567" w:hanging="567"/>
        <w:rPr>
          <w:lang w:val="lt-LT"/>
        </w:rPr>
      </w:pPr>
      <w:r w:rsidRPr="003044FA">
        <w:rPr>
          <w:lang w:val="lt-LT"/>
        </w:rPr>
        <w:t>Negalima naudoti vaikingumo ir laktacijos metu.</w:t>
      </w:r>
    </w:p>
    <w:p w14:paraId="63D7FCCC" w14:textId="77777777" w:rsidR="00A8300C" w:rsidRPr="003044FA" w:rsidRDefault="00A8300C" w:rsidP="00521F16">
      <w:pPr>
        <w:rPr>
          <w:lang w:val="lt-LT" w:eastAsia="de-DE"/>
        </w:rPr>
      </w:pPr>
      <w:r w:rsidRPr="003044FA">
        <w:rPr>
          <w:lang w:val="lt-LT" w:eastAsia="de-DE"/>
        </w:rPr>
        <w:t>Ne</w:t>
      </w:r>
      <w:r w:rsidRPr="003044FA">
        <w:rPr>
          <w:lang w:val="lt-LT"/>
        </w:rPr>
        <w:t xml:space="preserve">galima </w:t>
      </w:r>
      <w:r w:rsidRPr="003044FA">
        <w:rPr>
          <w:lang w:val="lt-LT" w:eastAsia="de-DE"/>
        </w:rPr>
        <w:t>naudoti katėms, esant skrandžio ir žarnyno sutrikimams, pvz., esant sudirgimui ir kraujavimui, sutrikus kepenų, širdies ar inkstų funkcijoms ir esant hemoraginiams sutrikimams.</w:t>
      </w:r>
    </w:p>
    <w:p w14:paraId="700A1924" w14:textId="77777777" w:rsidR="00A8300C" w:rsidRPr="003044FA" w:rsidRDefault="00A8300C" w:rsidP="00521F16">
      <w:pPr>
        <w:rPr>
          <w:lang w:val="lt-LT"/>
        </w:rPr>
      </w:pPr>
      <w:r w:rsidRPr="003044FA">
        <w:rPr>
          <w:lang w:val="lt-LT"/>
        </w:rPr>
        <w:t>Negalima naudoti esant padidėjusiam jautrumui veikliajai ar bet kuriai iš pagalbinių medžiagų.</w:t>
      </w:r>
    </w:p>
    <w:p w14:paraId="4E7374A9" w14:textId="77777777" w:rsidR="00A8300C" w:rsidRPr="003044FA" w:rsidRDefault="00A8300C" w:rsidP="00521F16">
      <w:pPr>
        <w:rPr>
          <w:lang w:val="lt-LT"/>
        </w:rPr>
      </w:pPr>
      <w:r w:rsidRPr="003044FA">
        <w:rPr>
          <w:lang w:val="lt-LT"/>
        </w:rPr>
        <w:t>Negalima naudoti jaunesnėms nei 6 sav. amžiaus katėms.</w:t>
      </w:r>
    </w:p>
    <w:p w14:paraId="3E4F5787" w14:textId="77777777" w:rsidR="00A8300C" w:rsidRPr="003044FA" w:rsidRDefault="00A8300C" w:rsidP="00521F16">
      <w:pPr>
        <w:rPr>
          <w:lang w:val="lt-LT"/>
        </w:rPr>
      </w:pPr>
      <w:r w:rsidRPr="003044FA">
        <w:rPr>
          <w:lang w:val="lt-LT"/>
        </w:rPr>
        <w:t>Negalima naudoti jaunesnėms nei 4 sav. amžiaus jūrų kiaulytėms.</w:t>
      </w:r>
    </w:p>
    <w:p w14:paraId="04DDB19C" w14:textId="77777777" w:rsidR="00A8300C" w:rsidRPr="003044FA" w:rsidRDefault="00A8300C" w:rsidP="00521F16">
      <w:pPr>
        <w:rPr>
          <w:lang w:val="lt-LT"/>
        </w:rPr>
      </w:pPr>
    </w:p>
    <w:p w14:paraId="47F35FCC" w14:textId="77777777" w:rsidR="00A8300C" w:rsidRPr="003044FA" w:rsidRDefault="00A8300C" w:rsidP="00521F16">
      <w:pPr>
        <w:rPr>
          <w:lang w:val="lt-LT"/>
        </w:rPr>
      </w:pPr>
    </w:p>
    <w:p w14:paraId="5EAF02CE" w14:textId="77777777" w:rsidR="00A8300C" w:rsidRPr="003044FA" w:rsidRDefault="00A8300C" w:rsidP="00521F16">
      <w:pPr>
        <w:tabs>
          <w:tab w:val="left" w:pos="540"/>
        </w:tabs>
        <w:ind w:left="567" w:hanging="567"/>
        <w:rPr>
          <w:lang w:val="lt-LT"/>
        </w:rPr>
      </w:pPr>
      <w:r w:rsidRPr="003044FA">
        <w:rPr>
          <w:b/>
          <w:bCs/>
          <w:highlight w:val="lightGray"/>
          <w:lang w:val="lt-LT"/>
        </w:rPr>
        <w:t>6.</w:t>
      </w:r>
      <w:r w:rsidRPr="003044FA">
        <w:rPr>
          <w:b/>
          <w:bCs/>
          <w:lang w:val="lt-LT"/>
        </w:rPr>
        <w:tab/>
      </w:r>
      <w:r w:rsidRPr="003044FA">
        <w:rPr>
          <w:b/>
          <w:bCs/>
          <w:caps/>
          <w:lang w:val="lt-LT"/>
        </w:rPr>
        <w:t>nepalankios REAKCIJOS</w:t>
      </w:r>
    </w:p>
    <w:p w14:paraId="7B0B6FAD" w14:textId="77777777" w:rsidR="00A8300C" w:rsidRPr="003044FA" w:rsidRDefault="00A8300C" w:rsidP="00521F16">
      <w:pPr>
        <w:rPr>
          <w:lang w:val="lt-LT"/>
        </w:rPr>
      </w:pPr>
    </w:p>
    <w:p w14:paraId="00C82DB2" w14:textId="478384B4" w:rsidR="00A8300C" w:rsidRPr="003044FA" w:rsidRDefault="00A8300C" w:rsidP="00521F16">
      <w:pPr>
        <w:tabs>
          <w:tab w:val="left" w:pos="0"/>
        </w:tabs>
        <w:rPr>
          <w:lang w:val="lt-LT" w:eastAsia="de-DE"/>
        </w:rPr>
      </w:pPr>
      <w:r w:rsidRPr="002922E4">
        <w:rPr>
          <w:lang w:val="lt-LT"/>
        </w:rPr>
        <w:t>Remiantis pateikimo rinkai saugumo duomenimis</w:t>
      </w:r>
      <w:r>
        <w:rPr>
          <w:lang w:val="lt-LT"/>
        </w:rPr>
        <w:t>, k</w:t>
      </w:r>
      <w:r w:rsidRPr="003044FA">
        <w:rPr>
          <w:lang w:val="lt-LT"/>
        </w:rPr>
        <w:t xml:space="preserve">atėms </w:t>
      </w:r>
      <w:r>
        <w:rPr>
          <w:lang w:val="lt-LT"/>
        </w:rPr>
        <w:t>labai retais atvejais</w:t>
      </w:r>
      <w:r w:rsidRPr="003044FA">
        <w:rPr>
          <w:lang w:val="lt-LT"/>
        </w:rPr>
        <w:t xml:space="preserve"> buvo pastebėtos nesteroidiniams vaistams nuo uždegimo (NVNU) būdingos nepalankios reakcijos, tokios kaip apetito praradimas, vėmimas, viduriavimas, kraujo atsiradimas išmatose, letargija ir inkstų nepakankamumas. </w:t>
      </w:r>
      <w:r w:rsidRPr="002922E4">
        <w:rPr>
          <w:lang w:val="lt-LT"/>
        </w:rPr>
        <w:t>Remiantis pateikimo rinkai saugumo duomenimis</w:t>
      </w:r>
      <w:r>
        <w:rPr>
          <w:lang w:val="lt-LT"/>
        </w:rPr>
        <w:t>, l</w:t>
      </w:r>
      <w:r w:rsidRPr="003044FA">
        <w:rPr>
          <w:lang w:val="lt-LT"/>
        </w:rPr>
        <w:t>abai retais atvejais pastebėtos virškinimo trakto opos ir padidėjęs kepenų fermentų kiekis.</w:t>
      </w:r>
    </w:p>
    <w:p w14:paraId="1A8DC43B" w14:textId="77777777" w:rsidR="00A8300C" w:rsidRPr="003044FA" w:rsidRDefault="00A8300C" w:rsidP="00521F16">
      <w:pPr>
        <w:tabs>
          <w:tab w:val="left" w:pos="0"/>
        </w:tabs>
        <w:rPr>
          <w:lang w:val="lt-LT" w:eastAsia="de-DE"/>
        </w:rPr>
      </w:pPr>
    </w:p>
    <w:p w14:paraId="4BADD89C" w14:textId="77777777" w:rsidR="00A8300C" w:rsidRPr="003044FA" w:rsidRDefault="00A8300C" w:rsidP="00521F16">
      <w:pPr>
        <w:tabs>
          <w:tab w:val="left" w:pos="0"/>
        </w:tabs>
        <w:rPr>
          <w:lang w:val="lt-LT" w:eastAsia="de-DE"/>
        </w:rPr>
      </w:pPr>
      <w:r w:rsidRPr="003044FA">
        <w:rPr>
          <w:lang w:val="lt-LT" w:eastAsia="de-DE"/>
        </w:rPr>
        <w:lastRenderedPageBreak/>
        <w:t>Šis šalutinis poveikis beveik visada būna trumpalaikis ir pranyksta nutraukus gydymą, tačiau labai retais atvejais gali sukelti rimtų ar mirtinų pasekmių.</w:t>
      </w:r>
    </w:p>
    <w:p w14:paraId="675BC175" w14:textId="77777777" w:rsidR="00A8300C" w:rsidRPr="003044FA" w:rsidRDefault="00A8300C" w:rsidP="00521F16">
      <w:pPr>
        <w:rPr>
          <w:lang w:val="lt-LT"/>
        </w:rPr>
      </w:pPr>
    </w:p>
    <w:p w14:paraId="46199380" w14:textId="77777777" w:rsidR="00A8300C" w:rsidRPr="003044FA" w:rsidRDefault="00A8300C" w:rsidP="00521F16">
      <w:pPr>
        <w:rPr>
          <w:lang w:val="lt-LT" w:eastAsia="de-DE"/>
        </w:rPr>
      </w:pPr>
      <w:r w:rsidRPr="003044FA">
        <w:rPr>
          <w:lang w:val="lt-LT" w:eastAsia="de-DE"/>
        </w:rPr>
        <w:t>Jei pasireiškia nepalankios reakcijos, būtina nutraukti gydymą ir konsultuotis su veterinarijos gydytoju.</w:t>
      </w:r>
    </w:p>
    <w:p w14:paraId="5E3C61DA" w14:textId="77777777" w:rsidR="00A8300C" w:rsidRPr="003044FA" w:rsidRDefault="00A8300C" w:rsidP="00521F16">
      <w:pPr>
        <w:rPr>
          <w:lang w:val="lt-LT"/>
        </w:rPr>
      </w:pPr>
    </w:p>
    <w:p w14:paraId="4D82C58E" w14:textId="77777777" w:rsidR="00A8300C" w:rsidRPr="003044FA" w:rsidRDefault="00A8300C" w:rsidP="00521F16">
      <w:pPr>
        <w:rPr>
          <w:lang w:val="lt-LT"/>
        </w:rPr>
      </w:pPr>
      <w:r w:rsidRPr="003044FA">
        <w:rPr>
          <w:lang w:val="lt-LT"/>
        </w:rPr>
        <w:t>Nepalankių reakcijų dažnumas nustatytas vadovaujantis tokia konvencija:</w:t>
      </w:r>
    </w:p>
    <w:p w14:paraId="2CE1BEDD" w14:textId="77777777" w:rsidR="00A8300C" w:rsidRPr="003044FA" w:rsidRDefault="00A8300C" w:rsidP="00521F16">
      <w:pPr>
        <w:rPr>
          <w:lang w:val="lt-LT"/>
        </w:rPr>
      </w:pPr>
      <w:r w:rsidRPr="003044FA">
        <w:rPr>
          <w:lang w:val="lt-LT"/>
        </w:rPr>
        <w:t>- labai dažna (nepalankios reakcijos pasireiškė daugiau nei 1 iš 10 gydytų gyvūnų),</w:t>
      </w:r>
    </w:p>
    <w:p w14:paraId="6B63FBCD" w14:textId="77777777" w:rsidR="00A8300C" w:rsidRPr="003044FA" w:rsidRDefault="00A8300C" w:rsidP="00521F16">
      <w:pPr>
        <w:rPr>
          <w:lang w:val="lt-LT"/>
        </w:rPr>
      </w:pPr>
      <w:r w:rsidRPr="003044FA">
        <w:rPr>
          <w:lang w:val="lt-LT"/>
        </w:rPr>
        <w:t>- dažna (daugiau nei 1, bet mažiau nei 10 iš 100 gydytų gyvūnų),</w:t>
      </w:r>
    </w:p>
    <w:p w14:paraId="75BFC74E" w14:textId="77777777" w:rsidR="00A8300C" w:rsidRPr="003044FA" w:rsidRDefault="00A8300C" w:rsidP="00521F16">
      <w:pPr>
        <w:rPr>
          <w:i/>
          <w:iCs/>
          <w:lang w:val="lt-LT"/>
        </w:rPr>
      </w:pPr>
      <w:r w:rsidRPr="003044FA">
        <w:rPr>
          <w:lang w:val="lt-LT"/>
        </w:rPr>
        <w:t>- nedažna (daugiau nei 1, bet mažiau nei 10 iš 1 000 gydytų gyvūnų)</w:t>
      </w:r>
      <w:r w:rsidRPr="003044FA">
        <w:rPr>
          <w:i/>
          <w:iCs/>
          <w:lang w:val="lt-LT"/>
        </w:rPr>
        <w:t>,</w:t>
      </w:r>
    </w:p>
    <w:p w14:paraId="594DE176" w14:textId="77777777" w:rsidR="00A8300C" w:rsidRPr="003044FA" w:rsidRDefault="00A8300C" w:rsidP="00521F16">
      <w:pPr>
        <w:rPr>
          <w:lang w:val="lt-LT"/>
        </w:rPr>
      </w:pPr>
      <w:r w:rsidRPr="003044FA">
        <w:rPr>
          <w:lang w:val="lt-LT"/>
        </w:rPr>
        <w:t>- reta (daugiau nei 1, bet mažiau nei 10 iš 10 000 gydytų gyvūnų),</w:t>
      </w:r>
    </w:p>
    <w:p w14:paraId="1BCF5BE3" w14:textId="77777777" w:rsidR="00A8300C" w:rsidRPr="003044FA" w:rsidRDefault="00A8300C" w:rsidP="00521F16">
      <w:pPr>
        <w:rPr>
          <w:lang w:val="lt-LT"/>
        </w:rPr>
      </w:pPr>
      <w:r w:rsidRPr="003044FA">
        <w:rPr>
          <w:lang w:val="lt-LT"/>
        </w:rPr>
        <w:t>- labai reta (mažiau nei 1 iš 10 000 gydytų gyvūnų, skaičiuojant ir atskirus pranešimus).</w:t>
      </w:r>
    </w:p>
    <w:p w14:paraId="7D04DC24" w14:textId="77777777" w:rsidR="00A8300C" w:rsidRPr="003044FA" w:rsidRDefault="00A8300C" w:rsidP="00521F16">
      <w:pPr>
        <w:rPr>
          <w:lang w:val="lt-LT"/>
        </w:rPr>
      </w:pPr>
    </w:p>
    <w:p w14:paraId="3E7E58A0" w14:textId="77777777" w:rsidR="00A8300C" w:rsidRPr="003044FA" w:rsidRDefault="00A8300C" w:rsidP="00521F16">
      <w:pPr>
        <w:rPr>
          <w:lang w:val="lt-LT"/>
        </w:rPr>
      </w:pPr>
      <w:r w:rsidRPr="003044FA">
        <w:rPr>
          <w:lang w:val="lt-LT"/>
        </w:rPr>
        <w:t>Pastebėjus bet kokį šalutinį poveikį, net ir nepaminėtą šiame informaciniame lapelyje, arba manant, kad vaistas neveikė, būtina informuoti veterinarijos gydytoją.</w:t>
      </w:r>
    </w:p>
    <w:p w14:paraId="101ABC3B" w14:textId="77777777" w:rsidR="00A8300C" w:rsidRPr="003044FA" w:rsidRDefault="00A8300C" w:rsidP="00521F16">
      <w:pPr>
        <w:rPr>
          <w:lang w:val="lt-LT"/>
        </w:rPr>
      </w:pPr>
    </w:p>
    <w:p w14:paraId="6CB3EF8F" w14:textId="77777777" w:rsidR="00A8300C" w:rsidRPr="003044FA" w:rsidRDefault="00A8300C" w:rsidP="00521F16">
      <w:pPr>
        <w:rPr>
          <w:lang w:val="lt-LT"/>
        </w:rPr>
      </w:pPr>
    </w:p>
    <w:p w14:paraId="4DFA2FC5" w14:textId="77777777" w:rsidR="00A8300C" w:rsidRPr="003044FA" w:rsidRDefault="00A8300C" w:rsidP="00521F16">
      <w:pPr>
        <w:ind w:left="567" w:hanging="567"/>
        <w:rPr>
          <w:lang w:val="lt-LT"/>
        </w:rPr>
      </w:pPr>
      <w:r w:rsidRPr="003044FA">
        <w:rPr>
          <w:b/>
          <w:bCs/>
          <w:highlight w:val="lightGray"/>
          <w:lang w:val="lt-LT"/>
        </w:rPr>
        <w:t>7.</w:t>
      </w:r>
      <w:r w:rsidRPr="003044FA">
        <w:rPr>
          <w:b/>
          <w:bCs/>
          <w:lang w:val="lt-LT"/>
        </w:rPr>
        <w:tab/>
        <w:t>PASKIRTIES GYVŪNŲ RŪŠIS (-YS)</w:t>
      </w:r>
    </w:p>
    <w:p w14:paraId="120764EC" w14:textId="77777777" w:rsidR="00A8300C" w:rsidRPr="003044FA" w:rsidRDefault="00A8300C" w:rsidP="00521F16">
      <w:pPr>
        <w:rPr>
          <w:lang w:val="lt-LT"/>
        </w:rPr>
      </w:pPr>
    </w:p>
    <w:p w14:paraId="40B768BB" w14:textId="77777777" w:rsidR="00A8300C" w:rsidRPr="003044FA" w:rsidRDefault="00A8300C" w:rsidP="00521F16">
      <w:pPr>
        <w:rPr>
          <w:lang w:val="lt-LT"/>
        </w:rPr>
      </w:pPr>
      <w:r w:rsidRPr="003044FA">
        <w:rPr>
          <w:lang w:val="lt-LT"/>
        </w:rPr>
        <w:t>Katės ir jūrų kiaulytės.</w:t>
      </w:r>
    </w:p>
    <w:p w14:paraId="5739B436" w14:textId="77777777" w:rsidR="00A8300C" w:rsidRPr="003044FA" w:rsidRDefault="00A8300C" w:rsidP="00521F16">
      <w:pPr>
        <w:rPr>
          <w:b/>
          <w:bCs/>
          <w:lang w:val="lt-LT" w:eastAsia="de-DE"/>
        </w:rPr>
      </w:pPr>
    </w:p>
    <w:p w14:paraId="5BC35322" w14:textId="77777777" w:rsidR="00A8300C" w:rsidRPr="003044FA" w:rsidRDefault="00A8300C" w:rsidP="00521F16">
      <w:pPr>
        <w:rPr>
          <w:b/>
          <w:bCs/>
          <w:lang w:val="lt-LT" w:eastAsia="de-DE"/>
        </w:rPr>
      </w:pPr>
    </w:p>
    <w:p w14:paraId="6F591F2F" w14:textId="77777777" w:rsidR="00A8300C" w:rsidRPr="003044FA" w:rsidRDefault="00A8300C" w:rsidP="00521F16">
      <w:pPr>
        <w:ind w:left="567" w:hanging="567"/>
        <w:rPr>
          <w:b/>
          <w:bCs/>
          <w:lang w:val="lt-LT"/>
        </w:rPr>
      </w:pPr>
      <w:r w:rsidRPr="003044FA">
        <w:rPr>
          <w:b/>
          <w:bCs/>
          <w:highlight w:val="lightGray"/>
          <w:lang w:val="lt-LT"/>
        </w:rPr>
        <w:t>8.</w:t>
      </w:r>
      <w:r w:rsidRPr="003044FA">
        <w:rPr>
          <w:b/>
          <w:bCs/>
          <w:lang w:val="lt-LT"/>
        </w:rPr>
        <w:tab/>
        <w:t>DOZĖS, NAUDOJIMO BŪDAS (-AI) IR METODAS KIEKVIENAI RŪŠIAI</w:t>
      </w:r>
    </w:p>
    <w:p w14:paraId="490E3420" w14:textId="77777777" w:rsidR="00A8300C" w:rsidRPr="003044FA" w:rsidRDefault="00A8300C" w:rsidP="00521F16">
      <w:pPr>
        <w:rPr>
          <w:lang w:val="lt-LT"/>
        </w:rPr>
      </w:pPr>
    </w:p>
    <w:p w14:paraId="40F298C0" w14:textId="77777777" w:rsidR="00A8300C" w:rsidRPr="003044FA" w:rsidRDefault="00A8300C" w:rsidP="00521F16">
      <w:pPr>
        <w:rPr>
          <w:b/>
          <w:bCs/>
          <w:lang w:val="lt-LT"/>
        </w:rPr>
      </w:pPr>
      <w:r w:rsidRPr="003044FA">
        <w:rPr>
          <w:b/>
          <w:bCs/>
          <w:lang w:val="lt-LT"/>
        </w:rPr>
        <w:t>Katės</w:t>
      </w:r>
    </w:p>
    <w:p w14:paraId="35DAD185" w14:textId="77777777" w:rsidR="00A8300C" w:rsidRPr="003044FA" w:rsidRDefault="00A8300C" w:rsidP="00521F16">
      <w:pPr>
        <w:rPr>
          <w:b/>
          <w:bCs/>
          <w:lang w:val="lt-LT"/>
        </w:rPr>
      </w:pPr>
      <w:r w:rsidRPr="003044FA">
        <w:rPr>
          <w:b/>
          <w:bCs/>
          <w:lang w:val="lt-LT"/>
        </w:rPr>
        <w:t>Dozės</w:t>
      </w:r>
    </w:p>
    <w:p w14:paraId="26A4B801" w14:textId="77777777" w:rsidR="00A8300C" w:rsidRPr="003044FA" w:rsidRDefault="00A8300C" w:rsidP="00521F16">
      <w:pPr>
        <w:rPr>
          <w:u w:val="single"/>
          <w:lang w:val="lt-LT"/>
        </w:rPr>
      </w:pPr>
      <w:r w:rsidRPr="003044FA">
        <w:rPr>
          <w:u w:val="single"/>
          <w:lang w:val="lt-LT"/>
        </w:rPr>
        <w:t>Pooperacinio skausmo ir uždegimo mažinimas po chirurginių procedūrų</w:t>
      </w:r>
    </w:p>
    <w:p w14:paraId="1833CC4B" w14:textId="77777777" w:rsidR="00A8300C" w:rsidRPr="003044FA" w:rsidRDefault="00A8300C" w:rsidP="00521F16">
      <w:pPr>
        <w:tabs>
          <w:tab w:val="left" w:pos="3969"/>
        </w:tabs>
        <w:rPr>
          <w:lang w:val="lt-LT"/>
        </w:rPr>
      </w:pPr>
      <w:r w:rsidRPr="003044FA">
        <w:rPr>
          <w:lang w:val="lt-LT"/>
        </w:rPr>
        <w:t>Praėjus 24 val. po pradinio gydymo Metacam 2 mg/ml injekciniu tirpalu katėms, gydymą reikia tęsti Metacam 0,5 mg/ml geriamąja suspensija katėms, skiriant 0,05 mg meloksikamo 1 kg kūno svorio. Toliau geriamąją dozę galima skirti kartą per parą (kas 24 val.) ne ilgiau kaip keturias dienas.</w:t>
      </w:r>
    </w:p>
    <w:p w14:paraId="16310921" w14:textId="77777777" w:rsidR="00A8300C" w:rsidRPr="003044FA" w:rsidRDefault="00A8300C" w:rsidP="00521F16">
      <w:pPr>
        <w:rPr>
          <w:lang w:val="lt-LT"/>
        </w:rPr>
      </w:pPr>
    </w:p>
    <w:p w14:paraId="7237ED15" w14:textId="77777777" w:rsidR="00A8300C" w:rsidRPr="003044FA" w:rsidRDefault="00A8300C" w:rsidP="00521F16">
      <w:pPr>
        <w:rPr>
          <w:u w:val="single"/>
          <w:lang w:val="lt-LT"/>
        </w:rPr>
      </w:pPr>
      <w:r w:rsidRPr="003044FA">
        <w:rPr>
          <w:u w:val="single"/>
          <w:lang w:val="lt-LT" w:eastAsia="de-DE"/>
        </w:rPr>
        <w:t>Ūminės skeleto</w:t>
      </w:r>
      <w:r w:rsidRPr="003044FA">
        <w:rPr>
          <w:snapToGrid w:val="0"/>
          <w:u w:val="single"/>
          <w:lang w:val="lt-LT" w:eastAsia="lt-LT"/>
        </w:rPr>
        <w:t xml:space="preserve"> ir </w:t>
      </w:r>
      <w:r w:rsidRPr="003044FA">
        <w:rPr>
          <w:u w:val="single"/>
          <w:lang w:val="lt-LT" w:eastAsia="de-DE"/>
        </w:rPr>
        <w:t>raumenų ligos</w:t>
      </w:r>
    </w:p>
    <w:p w14:paraId="668F4460" w14:textId="77777777" w:rsidR="00A8300C" w:rsidRPr="003044FA" w:rsidRDefault="00A8300C" w:rsidP="00521F16">
      <w:pPr>
        <w:rPr>
          <w:lang w:val="lt-LT"/>
        </w:rPr>
      </w:pPr>
      <w:r w:rsidRPr="003044FA">
        <w:rPr>
          <w:lang w:val="lt-LT"/>
        </w:rPr>
        <w:t>Gydymo pradžioje pirmąją dieną reikia skirti vieną geriamąją 0,2 mg meloksikamo 1 kg kūno svorio dozę. Toliau kartą per dieną (kas 24 val.) reikia skirti geriamąją 0,05 mg meloksikamo 1 kg kūno svorio dozę tol, kol tęsis ūmus skausmas ir uždegimas.</w:t>
      </w:r>
    </w:p>
    <w:p w14:paraId="213EF98F" w14:textId="77777777" w:rsidR="00A8300C" w:rsidRPr="003044FA" w:rsidRDefault="00A8300C" w:rsidP="00521F16">
      <w:pPr>
        <w:tabs>
          <w:tab w:val="left" w:pos="3969"/>
        </w:tabs>
        <w:rPr>
          <w:lang w:val="lt-LT"/>
        </w:rPr>
      </w:pPr>
    </w:p>
    <w:p w14:paraId="07F89EE5" w14:textId="77777777" w:rsidR="00A8300C" w:rsidRPr="003044FA" w:rsidRDefault="00A8300C" w:rsidP="00521F16">
      <w:pPr>
        <w:rPr>
          <w:u w:val="single"/>
          <w:lang w:val="lt-LT"/>
        </w:rPr>
      </w:pPr>
      <w:r w:rsidRPr="003044FA">
        <w:rPr>
          <w:u w:val="single"/>
          <w:lang w:val="lt-LT"/>
        </w:rPr>
        <w:t>Lėtinės skeleto ir raumenų ligos</w:t>
      </w:r>
    </w:p>
    <w:p w14:paraId="67F476A7" w14:textId="77777777" w:rsidR="00A8300C" w:rsidRPr="003044FA" w:rsidRDefault="00A8300C" w:rsidP="00521F16">
      <w:pPr>
        <w:tabs>
          <w:tab w:val="left" w:pos="3969"/>
        </w:tabs>
        <w:rPr>
          <w:lang w:val="lt-LT"/>
        </w:rPr>
      </w:pPr>
      <w:r w:rsidRPr="003044FA">
        <w:rPr>
          <w:lang w:val="lt-LT"/>
        </w:rPr>
        <w:t>Gydymo pradžioje pirmąją dieną reikia skirti vieną geriamąją 0,1 mg meloksikamo 1 kg kūno svorio dozę. Vėliau kas 24 val. duodama palaikomoji 0,05 mg meloksikamo 1 kg kūno svorio dozė vieną kartą per dieną.</w:t>
      </w:r>
    </w:p>
    <w:p w14:paraId="2878DF1A" w14:textId="77777777" w:rsidR="00A8300C" w:rsidRPr="003044FA" w:rsidRDefault="00A8300C" w:rsidP="00521F16">
      <w:pPr>
        <w:rPr>
          <w:lang w:val="lt-LT" w:eastAsia="de-DE"/>
        </w:rPr>
      </w:pPr>
      <w:r w:rsidRPr="003044FA">
        <w:rPr>
          <w:lang w:val="lt-LT" w:eastAsia="de-DE"/>
        </w:rPr>
        <w:t>Klinikinis atsakas dažniausiai pasireiškia per 7 d. Jei nepastebima klinikinio pagerėjimo, gydymą būtina nutraukti ne vėliau kaip po 14 d.</w:t>
      </w:r>
    </w:p>
    <w:p w14:paraId="4013BAA4" w14:textId="77777777" w:rsidR="00A8300C" w:rsidRPr="003044FA" w:rsidRDefault="00A8300C" w:rsidP="00521F16">
      <w:pPr>
        <w:rPr>
          <w:lang w:val="lt-LT" w:eastAsia="de-DE"/>
        </w:rPr>
      </w:pPr>
    </w:p>
    <w:p w14:paraId="4FEC0962" w14:textId="77777777" w:rsidR="00A8300C" w:rsidRPr="003044FA" w:rsidRDefault="00A8300C" w:rsidP="00521F16">
      <w:pPr>
        <w:rPr>
          <w:b/>
          <w:bCs/>
          <w:lang w:val="lt-LT"/>
        </w:rPr>
      </w:pPr>
      <w:r w:rsidRPr="003044FA">
        <w:rPr>
          <w:b/>
          <w:bCs/>
          <w:lang w:val="lt-LT"/>
        </w:rPr>
        <w:t xml:space="preserve">Naudojimo būdas ir metodas </w:t>
      </w:r>
    </w:p>
    <w:p w14:paraId="2D30CC58" w14:textId="77777777" w:rsidR="00A8300C" w:rsidRPr="003044FA" w:rsidRDefault="00A8300C" w:rsidP="00D61A52">
      <w:pPr>
        <w:rPr>
          <w:lang w:val="lt-LT"/>
        </w:rPr>
      </w:pPr>
      <w:r w:rsidRPr="003044FA">
        <w:rPr>
          <w:lang w:val="lt-LT"/>
        </w:rPr>
        <w:t>Galima sugirdyti, sušerti sumaišytą su ėdesiu arba supilti tiesiai į burną.</w:t>
      </w:r>
    </w:p>
    <w:p w14:paraId="441C1A58" w14:textId="77777777" w:rsidR="00A8300C" w:rsidRPr="003044FA" w:rsidRDefault="00A8300C" w:rsidP="00521F16">
      <w:pPr>
        <w:rPr>
          <w:lang w:val="lt-LT"/>
        </w:rPr>
      </w:pPr>
      <w:r w:rsidRPr="003044FA">
        <w:rPr>
          <w:lang w:val="lt-LT" w:eastAsia="de-DE"/>
        </w:rPr>
        <w:t xml:space="preserve">Suspensiją galima dozuoti buteliuko lašintuvu bet kokio svorio katėms. Taip pat, ypač ne mažiau kaip 2 kg sveriančioms katėms, galima naudoti matavimo švirkštą, pridėtą pakuotėje. </w:t>
      </w:r>
    </w:p>
    <w:p w14:paraId="052B7BA9" w14:textId="77777777" w:rsidR="00A8300C" w:rsidRPr="003044FA" w:rsidRDefault="00A8300C" w:rsidP="004332F6">
      <w:pPr>
        <w:tabs>
          <w:tab w:val="left" w:pos="3969"/>
        </w:tabs>
        <w:rPr>
          <w:lang w:val="lt-LT"/>
        </w:rPr>
      </w:pPr>
      <w:r w:rsidRPr="003044FA">
        <w:rPr>
          <w:lang w:val="lt-LT"/>
        </w:rPr>
        <w:t xml:space="preserve">Dozuoti būtina ypač tiksliai. </w:t>
      </w:r>
    </w:p>
    <w:p w14:paraId="7033C621" w14:textId="77777777" w:rsidR="00A8300C" w:rsidRPr="003044FA" w:rsidRDefault="00A8300C" w:rsidP="004332F6">
      <w:pPr>
        <w:tabs>
          <w:tab w:val="left" w:pos="3969"/>
        </w:tabs>
        <w:rPr>
          <w:lang w:val="lt-LT"/>
        </w:rPr>
      </w:pPr>
      <w:r w:rsidRPr="003044FA">
        <w:rPr>
          <w:lang w:val="lt-LT"/>
        </w:rPr>
        <w:t>Negalima viršyti rekomenduojamos dozės.</w:t>
      </w:r>
    </w:p>
    <w:p w14:paraId="0D44C1A0" w14:textId="77777777" w:rsidR="00A8300C" w:rsidRPr="003044FA" w:rsidRDefault="00A8300C" w:rsidP="00521F16">
      <w:pPr>
        <w:rPr>
          <w:lang w:val="lt-LT"/>
        </w:rPr>
      </w:pPr>
    </w:p>
    <w:p w14:paraId="21C4BE51" w14:textId="77777777" w:rsidR="00A8300C" w:rsidRPr="003044FA" w:rsidRDefault="00A8300C" w:rsidP="00521F16">
      <w:pPr>
        <w:rPr>
          <w:u w:val="single"/>
          <w:lang w:val="lt-LT"/>
        </w:rPr>
      </w:pPr>
      <w:r w:rsidRPr="001F287E">
        <w:rPr>
          <w:u w:val="single"/>
          <w:lang w:val="lt-LT"/>
        </w:rPr>
        <w:t>Dozavimas buteliuko lašintuvu:</w:t>
      </w:r>
    </w:p>
    <w:p w14:paraId="13C5DCD4" w14:textId="1B86B9E5" w:rsidR="00A8300C" w:rsidRPr="003044FA" w:rsidRDefault="00A8300C" w:rsidP="00521F16">
      <w:pPr>
        <w:rPr>
          <w:lang w:val="lt-LT" w:eastAsia="de-DE"/>
        </w:rPr>
      </w:pPr>
      <w:r w:rsidRPr="003044FA">
        <w:rPr>
          <w:lang w:val="lt-LT" w:eastAsia="de-DE"/>
        </w:rPr>
        <w:t>0,2 mg meloksikamo 1 kg kūno svorio</w:t>
      </w:r>
      <w:r w:rsidRPr="003044FA">
        <w:rPr>
          <w:lang w:val="lt-LT"/>
        </w:rPr>
        <w:t xml:space="preserve"> dozė</w:t>
      </w:r>
      <w:r w:rsidR="00D43716">
        <w:rPr>
          <w:lang w:val="lt-LT"/>
        </w:rPr>
        <w:t>:</w:t>
      </w:r>
      <w:r w:rsidRPr="003044FA">
        <w:rPr>
          <w:lang w:val="lt-LT"/>
        </w:rPr>
        <w:t xml:space="preserve"> 12</w:t>
      </w:r>
      <w:r w:rsidRPr="003044FA">
        <w:rPr>
          <w:lang w:val="lt-LT" w:eastAsia="de-DE"/>
        </w:rPr>
        <w:t xml:space="preserve"> lašų 1 kg kūno svorio,</w:t>
      </w:r>
    </w:p>
    <w:p w14:paraId="28B57BB9" w14:textId="1A964B21" w:rsidR="00A8300C" w:rsidRPr="003044FA" w:rsidRDefault="00A8300C" w:rsidP="00521F16">
      <w:pPr>
        <w:rPr>
          <w:lang w:val="lt-LT" w:eastAsia="de-DE"/>
        </w:rPr>
      </w:pPr>
      <w:r w:rsidRPr="003044FA">
        <w:rPr>
          <w:lang w:val="lt-LT" w:eastAsia="de-DE"/>
        </w:rPr>
        <w:t>0,1 mg meloksikamo 1 kg kūno svorio</w:t>
      </w:r>
      <w:r w:rsidRPr="003044FA">
        <w:rPr>
          <w:lang w:val="lt-LT"/>
        </w:rPr>
        <w:t xml:space="preserve"> dozė</w:t>
      </w:r>
      <w:r w:rsidR="00D43716">
        <w:rPr>
          <w:lang w:val="lt-LT"/>
        </w:rPr>
        <w:t>:</w:t>
      </w:r>
      <w:r w:rsidRPr="003044FA">
        <w:rPr>
          <w:lang w:val="lt-LT"/>
        </w:rPr>
        <w:t xml:space="preserve"> 6</w:t>
      </w:r>
      <w:r w:rsidRPr="003044FA">
        <w:rPr>
          <w:lang w:val="lt-LT" w:eastAsia="de-DE"/>
        </w:rPr>
        <w:t xml:space="preserve"> lašai 1 kg kūno svorio,</w:t>
      </w:r>
    </w:p>
    <w:p w14:paraId="55581F5A" w14:textId="12CCE8AA" w:rsidR="00A8300C" w:rsidRPr="003044FA" w:rsidRDefault="00A8300C" w:rsidP="00521F16">
      <w:pPr>
        <w:rPr>
          <w:lang w:val="lt-LT" w:eastAsia="de-DE"/>
        </w:rPr>
      </w:pPr>
      <w:r w:rsidRPr="003044FA">
        <w:rPr>
          <w:lang w:val="lt-LT" w:eastAsia="de-DE"/>
        </w:rPr>
        <w:t>0,05 mg meloksikamo 1 kg kūno svorio dozė</w:t>
      </w:r>
      <w:r w:rsidR="00D43716">
        <w:rPr>
          <w:lang w:val="lt-LT" w:eastAsia="de-DE"/>
        </w:rPr>
        <w:t>:</w:t>
      </w:r>
      <w:r w:rsidRPr="003044FA">
        <w:rPr>
          <w:lang w:val="lt-LT" w:eastAsia="de-DE"/>
        </w:rPr>
        <w:t xml:space="preserve"> 3 lašai 1 kg kūno svorio.</w:t>
      </w:r>
    </w:p>
    <w:p w14:paraId="30B7B3E9" w14:textId="77777777" w:rsidR="00A8300C" w:rsidRPr="003044FA" w:rsidRDefault="00A8300C" w:rsidP="00521F16">
      <w:pPr>
        <w:tabs>
          <w:tab w:val="left" w:pos="3969"/>
        </w:tabs>
        <w:rPr>
          <w:lang w:val="lt-LT" w:eastAsia="de-DE"/>
        </w:rPr>
      </w:pPr>
    </w:p>
    <w:p w14:paraId="127DC0EC" w14:textId="77777777" w:rsidR="00A8300C" w:rsidRPr="003044FA" w:rsidRDefault="00A8300C" w:rsidP="004332F6">
      <w:pPr>
        <w:keepNext/>
        <w:rPr>
          <w:u w:val="single"/>
          <w:lang w:val="lt-LT"/>
        </w:rPr>
      </w:pPr>
      <w:r w:rsidRPr="003044FA">
        <w:rPr>
          <w:u w:val="single"/>
          <w:lang w:val="lt-LT"/>
        </w:rPr>
        <w:lastRenderedPageBreak/>
        <w:t>Dozavimas matavimo švirkštu</w:t>
      </w:r>
    </w:p>
    <w:p w14:paraId="7D5ED7F3" w14:textId="77777777" w:rsidR="00A8300C" w:rsidRPr="003044FA" w:rsidRDefault="00A8300C" w:rsidP="00521F16">
      <w:pPr>
        <w:rPr>
          <w:lang w:val="lt-LT" w:eastAsia="de-DE"/>
        </w:rPr>
      </w:pPr>
      <w:r w:rsidRPr="003044FA">
        <w:rPr>
          <w:lang w:val="lt-LT" w:eastAsia="de-DE"/>
        </w:rPr>
        <w:t>Buteliuko lašintuvą galima sujungti su švirkštu, ant kurio pažymėta kūno svorio (kg) skalė, atitinkanti 0,05 mg meloksikamo 1 kg kūno svorio dozę. Pradedant lėtinių skeleto ir raumenų ligų gydymą, pirmąją dieną reikia skirti dvigubą palaikomąją dozę.</w:t>
      </w:r>
    </w:p>
    <w:p w14:paraId="3A8F8AA6" w14:textId="77777777" w:rsidR="00A8300C" w:rsidRPr="003044FA" w:rsidRDefault="00A8300C" w:rsidP="00521F16">
      <w:pPr>
        <w:rPr>
          <w:lang w:val="lt-LT" w:eastAsia="de-DE"/>
        </w:rPr>
      </w:pPr>
      <w:r w:rsidRPr="003044FA">
        <w:rPr>
          <w:lang w:val="lt-LT" w:eastAsia="de-DE"/>
        </w:rPr>
        <w:t>Pradedant ūminių skeleto ir raumenų ligų gydymą, pirmąją dieną reikia skirti keturgubą palaikomąją dozę.</w:t>
      </w:r>
    </w:p>
    <w:p w14:paraId="2FC6E86F" w14:textId="77777777" w:rsidR="00A8300C" w:rsidRPr="003044FA" w:rsidRDefault="00A8300C" w:rsidP="00521F16">
      <w:pPr>
        <w:rPr>
          <w:lang w:val="lt-LT"/>
        </w:rPr>
      </w:pPr>
    </w:p>
    <w:tbl>
      <w:tblPr>
        <w:tblW w:w="9296"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2"/>
        <w:gridCol w:w="2324"/>
        <w:gridCol w:w="2323"/>
        <w:gridCol w:w="2327"/>
      </w:tblGrid>
      <w:tr w:rsidR="00A8300C" w:rsidRPr="00862571" w14:paraId="53048E83" w14:textId="77777777">
        <w:trPr>
          <w:cantSplit/>
        </w:trPr>
        <w:tc>
          <w:tcPr>
            <w:tcW w:w="4647" w:type="dxa"/>
            <w:gridSpan w:val="2"/>
            <w:tcBorders>
              <w:top w:val="nil"/>
              <w:left w:val="nil"/>
              <w:bottom w:val="nil"/>
              <w:right w:val="nil"/>
            </w:tcBorders>
          </w:tcPr>
          <w:p w14:paraId="7CCFB3E7" w14:textId="77777777" w:rsidR="00A8300C" w:rsidRPr="003044FA" w:rsidRDefault="0037069A" w:rsidP="00521F16">
            <w:pPr>
              <w:rPr>
                <w:lang w:val="is-IS"/>
              </w:rPr>
            </w:pPr>
            <w:r>
              <w:rPr>
                <w:noProof/>
                <w:lang w:eastAsia="zh-CN" w:bidi="th-TH"/>
              </w:rPr>
              <w:drawing>
                <wp:anchor distT="0" distB="0" distL="114300" distR="114300" simplePos="0" relativeHeight="251655168" behindDoc="0" locked="0" layoutInCell="1" allowOverlap="1" wp14:anchorId="30E16844" wp14:editId="5269C401">
                  <wp:simplePos x="0" y="0"/>
                  <wp:positionH relativeFrom="column">
                    <wp:posOffset>406400</wp:posOffset>
                  </wp:positionH>
                  <wp:positionV relativeFrom="paragraph">
                    <wp:posOffset>26670</wp:posOffset>
                  </wp:positionV>
                  <wp:extent cx="2141855" cy="1186815"/>
                  <wp:effectExtent l="0" t="0" r="0" b="0"/>
                  <wp:wrapNone/>
                  <wp:docPr id="6"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41855" cy="1186815"/>
                          </a:xfrm>
                          <a:prstGeom prst="rect">
                            <a:avLst/>
                          </a:prstGeom>
                          <a:noFill/>
                        </pic:spPr>
                      </pic:pic>
                    </a:graphicData>
                  </a:graphic>
                </wp:anchor>
              </w:drawing>
            </w:r>
          </w:p>
          <w:p w14:paraId="47358CFE" w14:textId="77777777" w:rsidR="00A8300C" w:rsidRPr="003044FA" w:rsidRDefault="00A8300C" w:rsidP="00521F16">
            <w:pPr>
              <w:rPr>
                <w:lang w:val="is-IS"/>
              </w:rPr>
            </w:pPr>
          </w:p>
          <w:p w14:paraId="6C6ED1A6" w14:textId="77777777" w:rsidR="00A8300C" w:rsidRPr="003044FA" w:rsidRDefault="00A8300C" w:rsidP="00521F16">
            <w:pPr>
              <w:rPr>
                <w:lang w:val="is-IS"/>
              </w:rPr>
            </w:pPr>
          </w:p>
          <w:p w14:paraId="726DC44A" w14:textId="77777777" w:rsidR="00A8300C" w:rsidRPr="003044FA" w:rsidRDefault="00A8300C" w:rsidP="00521F16">
            <w:pPr>
              <w:rPr>
                <w:lang w:val="is-IS"/>
              </w:rPr>
            </w:pPr>
          </w:p>
          <w:p w14:paraId="781035CD" w14:textId="77777777" w:rsidR="00A8300C" w:rsidRPr="003044FA" w:rsidRDefault="00A8300C" w:rsidP="00521F16">
            <w:pPr>
              <w:rPr>
                <w:lang w:val="is-IS"/>
              </w:rPr>
            </w:pPr>
          </w:p>
          <w:p w14:paraId="20ED0178" w14:textId="77777777" w:rsidR="00A8300C" w:rsidRPr="003044FA" w:rsidRDefault="00A8300C" w:rsidP="00521F16">
            <w:pPr>
              <w:rPr>
                <w:lang w:val="is-IS"/>
              </w:rPr>
            </w:pPr>
          </w:p>
          <w:p w14:paraId="3F5E2625" w14:textId="77777777" w:rsidR="00A8300C" w:rsidRPr="003044FA" w:rsidRDefault="00A8300C" w:rsidP="00521F16">
            <w:pPr>
              <w:rPr>
                <w:lang w:val="is-IS"/>
              </w:rPr>
            </w:pPr>
          </w:p>
          <w:p w14:paraId="19EA3335" w14:textId="77777777" w:rsidR="00A8300C" w:rsidRPr="003044FA" w:rsidRDefault="00A8300C" w:rsidP="00521F16">
            <w:pPr>
              <w:rPr>
                <w:lang w:val="is-IS"/>
              </w:rPr>
            </w:pPr>
          </w:p>
        </w:tc>
        <w:tc>
          <w:tcPr>
            <w:tcW w:w="4649" w:type="dxa"/>
            <w:gridSpan w:val="2"/>
            <w:tcBorders>
              <w:top w:val="nil"/>
              <w:left w:val="nil"/>
              <w:bottom w:val="nil"/>
              <w:right w:val="nil"/>
            </w:tcBorders>
          </w:tcPr>
          <w:p w14:paraId="48BB42F5" w14:textId="77777777" w:rsidR="00A8300C" w:rsidRPr="003044FA" w:rsidRDefault="0037069A" w:rsidP="00521F16">
            <w:pPr>
              <w:rPr>
                <w:lang w:val="is-IS"/>
              </w:rPr>
            </w:pPr>
            <w:r>
              <w:rPr>
                <w:noProof/>
                <w:lang w:eastAsia="zh-CN" w:bidi="th-TH"/>
              </w:rPr>
              <w:drawing>
                <wp:anchor distT="0" distB="0" distL="114300" distR="114300" simplePos="0" relativeHeight="251656192" behindDoc="0" locked="0" layoutInCell="1" allowOverlap="1" wp14:anchorId="3E914942" wp14:editId="66B43C38">
                  <wp:simplePos x="0" y="0"/>
                  <wp:positionH relativeFrom="column">
                    <wp:posOffset>313690</wp:posOffset>
                  </wp:positionH>
                  <wp:positionV relativeFrom="paragraph">
                    <wp:posOffset>26670</wp:posOffset>
                  </wp:positionV>
                  <wp:extent cx="2139950" cy="1186815"/>
                  <wp:effectExtent l="0" t="0" r="0" b="0"/>
                  <wp:wrapNone/>
                  <wp:docPr id="7"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9950" cy="1186815"/>
                          </a:xfrm>
                          <a:prstGeom prst="rect">
                            <a:avLst/>
                          </a:prstGeom>
                          <a:noFill/>
                        </pic:spPr>
                      </pic:pic>
                    </a:graphicData>
                  </a:graphic>
                </wp:anchor>
              </w:drawing>
            </w:r>
          </w:p>
        </w:tc>
      </w:tr>
      <w:tr w:rsidR="00A8300C" w:rsidRPr="00862571" w14:paraId="28846852"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23" w:type="dxa"/>
          </w:tcPr>
          <w:p w14:paraId="70DC2BCD" w14:textId="77777777" w:rsidR="00A8300C" w:rsidRPr="003044FA" w:rsidRDefault="00A8300C" w:rsidP="00521F16">
            <w:pPr>
              <w:rPr>
                <w:sz w:val="16"/>
                <w:szCs w:val="16"/>
                <w:lang w:val="lt-LT"/>
              </w:rPr>
            </w:pPr>
            <w:r w:rsidRPr="003044FA">
              <w:rPr>
                <w:sz w:val="16"/>
                <w:szCs w:val="16"/>
                <w:lang w:val="lt-LT"/>
              </w:rPr>
              <w:t>Buteliuko turinį reikia gerai suplakti.</w:t>
            </w:r>
          </w:p>
          <w:p w14:paraId="49894D1C" w14:textId="77777777" w:rsidR="00A8300C" w:rsidRPr="003044FA" w:rsidRDefault="00A8300C" w:rsidP="00521F16">
            <w:pPr>
              <w:rPr>
                <w:spacing w:val="5"/>
                <w:sz w:val="16"/>
                <w:szCs w:val="16"/>
                <w:lang w:val="lt-LT"/>
              </w:rPr>
            </w:pPr>
            <w:r w:rsidRPr="003044FA">
              <w:rPr>
                <w:sz w:val="16"/>
                <w:szCs w:val="16"/>
                <w:lang w:val="lt-LT"/>
              </w:rPr>
              <w:t>Paspaudus žemyn, dangtelį atsukti. Atsargiai stumiant sujungti dozavimo švirkštą su buteliuko lašų dozatoriumi.</w:t>
            </w:r>
          </w:p>
        </w:tc>
        <w:tc>
          <w:tcPr>
            <w:tcW w:w="2323" w:type="dxa"/>
          </w:tcPr>
          <w:p w14:paraId="33600BE8" w14:textId="77777777" w:rsidR="00A8300C" w:rsidRPr="003044FA" w:rsidRDefault="00A8300C" w:rsidP="00521F16">
            <w:pPr>
              <w:rPr>
                <w:sz w:val="16"/>
                <w:szCs w:val="16"/>
                <w:lang w:val="lt-LT"/>
              </w:rPr>
            </w:pPr>
            <w:r w:rsidRPr="003044FA">
              <w:rPr>
                <w:snapToGrid w:val="0"/>
                <w:sz w:val="16"/>
                <w:szCs w:val="16"/>
                <w:lang w:val="lt-LT" w:eastAsia="de-DE"/>
              </w:rPr>
              <w:t>Apversti buteliuką švirkštu žemyn. Traukti švirkšto stūmoklį, kol juoda linija pasieks padalą, atitinkančią katės kūno svorį kilogramais.</w:t>
            </w:r>
          </w:p>
          <w:p w14:paraId="06B589DE" w14:textId="77777777" w:rsidR="00A8300C" w:rsidRPr="003044FA" w:rsidRDefault="00A8300C" w:rsidP="00521F16">
            <w:pPr>
              <w:ind w:firstLine="708"/>
              <w:rPr>
                <w:sz w:val="16"/>
                <w:szCs w:val="16"/>
                <w:lang w:val="lt-LT"/>
              </w:rPr>
            </w:pPr>
          </w:p>
        </w:tc>
        <w:tc>
          <w:tcPr>
            <w:tcW w:w="2323" w:type="dxa"/>
          </w:tcPr>
          <w:p w14:paraId="7D76C12B" w14:textId="77777777" w:rsidR="00A8300C" w:rsidRPr="003044FA" w:rsidRDefault="00A8300C" w:rsidP="00521F16">
            <w:pPr>
              <w:rPr>
                <w:snapToGrid w:val="0"/>
                <w:sz w:val="16"/>
                <w:szCs w:val="16"/>
                <w:lang w:val="lt-LT" w:eastAsia="de-DE"/>
              </w:rPr>
            </w:pPr>
            <w:r w:rsidRPr="003044FA">
              <w:rPr>
                <w:snapToGrid w:val="0"/>
                <w:sz w:val="16"/>
                <w:szCs w:val="16"/>
                <w:lang w:val="lt-LT" w:eastAsia="de-DE"/>
              </w:rPr>
              <w:t>Buteliuką apversti kakleliu į viršų ir sukamuoju judesiu numauti dozavimo švirkštą.</w:t>
            </w:r>
          </w:p>
          <w:p w14:paraId="4FDD7F50" w14:textId="77777777" w:rsidR="00A8300C" w:rsidRPr="003044FA" w:rsidRDefault="00A8300C" w:rsidP="00521F16">
            <w:pPr>
              <w:pStyle w:val="BodyText"/>
              <w:jc w:val="left"/>
              <w:rPr>
                <w:sz w:val="16"/>
                <w:szCs w:val="16"/>
                <w:lang w:val="lt-LT"/>
              </w:rPr>
            </w:pPr>
          </w:p>
          <w:p w14:paraId="7F6A0117" w14:textId="77777777" w:rsidR="00A8300C" w:rsidRPr="003044FA" w:rsidRDefault="00A8300C" w:rsidP="00521F16">
            <w:pPr>
              <w:tabs>
                <w:tab w:val="left" w:pos="439"/>
              </w:tabs>
              <w:rPr>
                <w:sz w:val="16"/>
                <w:szCs w:val="16"/>
                <w:lang w:val="et-EE"/>
              </w:rPr>
            </w:pPr>
          </w:p>
        </w:tc>
        <w:tc>
          <w:tcPr>
            <w:tcW w:w="2327" w:type="dxa"/>
          </w:tcPr>
          <w:p w14:paraId="20B8D82D" w14:textId="77777777" w:rsidR="00A8300C" w:rsidRPr="003044FA" w:rsidRDefault="00A8300C" w:rsidP="00521F16">
            <w:pPr>
              <w:rPr>
                <w:snapToGrid w:val="0"/>
                <w:sz w:val="16"/>
                <w:szCs w:val="16"/>
                <w:lang w:val="lt-LT" w:eastAsia="de-DE"/>
              </w:rPr>
            </w:pPr>
            <w:r w:rsidRPr="003044FA">
              <w:rPr>
                <w:snapToGrid w:val="0"/>
                <w:sz w:val="16"/>
                <w:szCs w:val="16"/>
                <w:lang w:val="lt-LT" w:eastAsia="de-DE"/>
              </w:rPr>
              <w:t>Stūmokliu išspausti visą švirkšto turinį ant ėdesio arba tiesiai į burną.</w:t>
            </w:r>
          </w:p>
          <w:p w14:paraId="6E4A03E5" w14:textId="77777777" w:rsidR="00A8300C" w:rsidRPr="003044FA" w:rsidRDefault="00A8300C" w:rsidP="00521F16">
            <w:pPr>
              <w:pStyle w:val="BodyText"/>
              <w:jc w:val="left"/>
              <w:rPr>
                <w:sz w:val="16"/>
                <w:szCs w:val="16"/>
                <w:lang w:val="lt-LT"/>
              </w:rPr>
            </w:pPr>
          </w:p>
        </w:tc>
      </w:tr>
    </w:tbl>
    <w:p w14:paraId="7AA2DCA4" w14:textId="77777777" w:rsidR="00A8300C" w:rsidRPr="003044FA" w:rsidRDefault="00A8300C" w:rsidP="00521F16">
      <w:pPr>
        <w:rPr>
          <w:lang w:val="et-EE"/>
        </w:rPr>
      </w:pPr>
    </w:p>
    <w:p w14:paraId="54F76B06" w14:textId="77777777" w:rsidR="00A8300C" w:rsidRPr="003044FA" w:rsidRDefault="00A8300C" w:rsidP="002C0FF4">
      <w:pPr>
        <w:rPr>
          <w:b/>
          <w:bCs/>
          <w:lang w:val="lt-LT"/>
        </w:rPr>
      </w:pPr>
      <w:r w:rsidRPr="003044FA">
        <w:rPr>
          <w:b/>
          <w:bCs/>
          <w:lang w:val="lt-LT"/>
        </w:rPr>
        <w:t>Jūrų kiaulytės</w:t>
      </w:r>
    </w:p>
    <w:p w14:paraId="32D1B14D" w14:textId="77777777" w:rsidR="00A8300C" w:rsidRPr="003044FA" w:rsidRDefault="00A8300C" w:rsidP="002C0FF4">
      <w:pPr>
        <w:rPr>
          <w:b/>
          <w:bCs/>
          <w:lang w:val="lt-LT"/>
        </w:rPr>
      </w:pPr>
      <w:r w:rsidRPr="003044FA">
        <w:rPr>
          <w:b/>
          <w:bCs/>
          <w:lang w:val="lt-LT"/>
        </w:rPr>
        <w:t>Dozės</w:t>
      </w:r>
    </w:p>
    <w:p w14:paraId="318BB4EF" w14:textId="77777777" w:rsidR="00A8300C" w:rsidRPr="003044FA" w:rsidRDefault="00A8300C" w:rsidP="002C0FF4">
      <w:pPr>
        <w:rPr>
          <w:u w:val="single"/>
          <w:lang w:val="lt-LT"/>
        </w:rPr>
      </w:pPr>
      <w:r w:rsidRPr="003044FA">
        <w:rPr>
          <w:u w:val="single"/>
          <w:lang w:val="lt-LT"/>
        </w:rPr>
        <w:t>Pooperacinio skausmo, susijusio su minkštųjų audinių operacija, mažinimas</w:t>
      </w:r>
    </w:p>
    <w:p w14:paraId="57A9061F" w14:textId="77777777" w:rsidR="00A8300C" w:rsidRPr="003044FA" w:rsidRDefault="00A8300C" w:rsidP="002C0FF4">
      <w:pPr>
        <w:rPr>
          <w:lang w:val="lt-LT"/>
        </w:rPr>
      </w:pPr>
      <w:r w:rsidRPr="003044FA">
        <w:rPr>
          <w:lang w:val="lt-LT"/>
        </w:rPr>
        <w:t xml:space="preserve">Gydymo pradžioje 1-ąją dieną (prieš operaciją) reikia skirti vieną geriamąją 0,2 mg meloksikamo 1 kg kūno svorio dozę. Vėliau 2–3-ąją dienomis (po operacijos) kas 24 val. duodama palaikomoji geriamoji 0,1 mg meloksikamo 1 kg kūno svorio dozė vieną kartą per parą. </w:t>
      </w:r>
    </w:p>
    <w:p w14:paraId="0A5CB02D" w14:textId="77777777" w:rsidR="00A8300C" w:rsidRPr="003044FA" w:rsidRDefault="00A8300C" w:rsidP="002C0FF4">
      <w:pPr>
        <w:rPr>
          <w:lang w:val="lt-LT"/>
        </w:rPr>
      </w:pPr>
    </w:p>
    <w:p w14:paraId="20DF6AD1" w14:textId="77777777" w:rsidR="00A8300C" w:rsidRPr="003044FA" w:rsidRDefault="00A8300C" w:rsidP="002C0FF4">
      <w:pPr>
        <w:rPr>
          <w:lang w:val="lt-LT"/>
        </w:rPr>
      </w:pPr>
      <w:r w:rsidRPr="003044FA">
        <w:rPr>
          <w:lang w:val="lt-LT"/>
        </w:rPr>
        <w:t>Atskirais atvejais veterinarijos gydytojas savo nuožiūra dozę gali titruoti iki 0,5 mg/kg. Tačiau dozių, viršijančių 0,6 mg/kg, saugumas jūrų kiaulytėms neįvertintas.</w:t>
      </w:r>
    </w:p>
    <w:p w14:paraId="36119DCE" w14:textId="77777777" w:rsidR="00A8300C" w:rsidRPr="003044FA" w:rsidRDefault="00A8300C" w:rsidP="002C0FF4">
      <w:pPr>
        <w:rPr>
          <w:lang w:val="lt-LT"/>
        </w:rPr>
      </w:pPr>
    </w:p>
    <w:p w14:paraId="5CDFC56C" w14:textId="77777777" w:rsidR="00A8300C" w:rsidRPr="003044FA" w:rsidRDefault="00A8300C" w:rsidP="002C0FF4">
      <w:pPr>
        <w:rPr>
          <w:b/>
          <w:bCs/>
          <w:lang w:val="lt-LT"/>
        </w:rPr>
      </w:pPr>
      <w:r w:rsidRPr="003044FA">
        <w:rPr>
          <w:b/>
          <w:bCs/>
          <w:lang w:val="lt-LT"/>
        </w:rPr>
        <w:t>Naudojimo metodas ir būdas</w:t>
      </w:r>
    </w:p>
    <w:p w14:paraId="0FA5950E" w14:textId="77777777" w:rsidR="00A8300C" w:rsidRPr="003044FA" w:rsidRDefault="00A8300C" w:rsidP="002C0FF4">
      <w:pPr>
        <w:rPr>
          <w:lang w:val="lt-LT"/>
        </w:rPr>
      </w:pPr>
      <w:r w:rsidRPr="003044FA">
        <w:rPr>
          <w:lang w:val="lt-LT"/>
        </w:rPr>
        <w:t>Suspensiją reikėtų supilti tiesiai į burną naudojant standartinį 1 ml švirkštą, ant kurio sugraduota ml skalė kas 0,01 ml.</w:t>
      </w:r>
    </w:p>
    <w:p w14:paraId="5E54053D" w14:textId="77777777" w:rsidR="00A8300C" w:rsidRPr="003044FA" w:rsidRDefault="00A8300C" w:rsidP="002C0FF4">
      <w:pPr>
        <w:rPr>
          <w:lang w:val="lt-LT"/>
        </w:rPr>
      </w:pPr>
    </w:p>
    <w:p w14:paraId="5859D61E" w14:textId="1F234713" w:rsidR="00A8300C" w:rsidRPr="003044FA" w:rsidRDefault="00A8300C" w:rsidP="002C0FF4">
      <w:pPr>
        <w:rPr>
          <w:lang w:val="lt-LT"/>
        </w:rPr>
      </w:pPr>
      <w:r w:rsidRPr="003044FA">
        <w:rPr>
          <w:lang w:val="lt-LT"/>
        </w:rPr>
        <w:t xml:space="preserve">0,2 mg meloksikamo 1 kg kūno svorio dozė: </w:t>
      </w:r>
      <w:r w:rsidRPr="003044FA">
        <w:rPr>
          <w:lang w:val="lt-LT"/>
        </w:rPr>
        <w:tab/>
        <w:t>0,4 ml 1 kg kūno svorio</w:t>
      </w:r>
    </w:p>
    <w:p w14:paraId="09781864" w14:textId="39476C23" w:rsidR="00A8300C" w:rsidRPr="003044FA" w:rsidRDefault="00A8300C" w:rsidP="002C0FF4">
      <w:pPr>
        <w:rPr>
          <w:lang w:val="lt-LT"/>
        </w:rPr>
      </w:pPr>
      <w:r w:rsidRPr="003044FA">
        <w:rPr>
          <w:lang w:val="lt-LT"/>
        </w:rPr>
        <w:t xml:space="preserve">0,1 mg meloksikamo 1 kg kūno svorio dozė: </w:t>
      </w:r>
      <w:r w:rsidRPr="003044FA">
        <w:rPr>
          <w:lang w:val="lt-LT"/>
        </w:rPr>
        <w:tab/>
        <w:t>0,2 ml 1 kg kūno svorio</w:t>
      </w:r>
    </w:p>
    <w:p w14:paraId="5F4C5F7C" w14:textId="77777777" w:rsidR="00A8300C" w:rsidRPr="003044FA" w:rsidRDefault="00A8300C" w:rsidP="002C0FF4">
      <w:pPr>
        <w:rPr>
          <w:lang w:val="lt-LT"/>
        </w:rPr>
      </w:pPr>
    </w:p>
    <w:p w14:paraId="0FF809DE" w14:textId="77777777" w:rsidR="00A8300C" w:rsidRPr="003044FA" w:rsidRDefault="00A8300C" w:rsidP="005E3EB1">
      <w:pPr>
        <w:pStyle w:val="CommentText"/>
        <w:rPr>
          <w:sz w:val="22"/>
          <w:szCs w:val="22"/>
          <w:lang w:val="lt-LT"/>
        </w:rPr>
      </w:pPr>
      <w:r w:rsidRPr="003044FA">
        <w:rPr>
          <w:sz w:val="22"/>
          <w:szCs w:val="22"/>
          <w:lang w:val="lt-LT"/>
        </w:rPr>
        <w:t>Reikia naudoti mažą talpyklą (pvz., arbatinį šaukštelį) ir į ją įlašinti Metacam geriamosios suspensijos (rekomenduojama į mažą talpyklę įlašinti keliais lašais daugiau, nei reikalaujama). Į standartinį 1 ml švirkštą įtraukti Metacam, atsižvelgiant į jūrų kiaulytės kūno svorį. Švirkštu sušvirkšti Metacam tiesiai į jūrų kiaulytės burną. Mažą talpyklę reikia išplauti vandeniu ir išdžiovinti prieš naudojant kitą kartą.</w:t>
      </w:r>
    </w:p>
    <w:p w14:paraId="399F39C1" w14:textId="77777777" w:rsidR="00A8300C" w:rsidRPr="003044FA" w:rsidRDefault="00A8300C" w:rsidP="00E56FE4">
      <w:pPr>
        <w:rPr>
          <w:lang w:val="lt-LT"/>
        </w:rPr>
      </w:pPr>
    </w:p>
    <w:p w14:paraId="2C776C1E" w14:textId="77777777" w:rsidR="00A8300C" w:rsidRPr="003044FA" w:rsidRDefault="00A8300C" w:rsidP="005E3EB1">
      <w:pPr>
        <w:rPr>
          <w:lang w:val="lt-LT"/>
        </w:rPr>
      </w:pPr>
      <w:r w:rsidRPr="003044FA">
        <w:rPr>
          <w:lang w:val="lt-LT"/>
        </w:rPr>
        <w:t>Jūrų kiaulytėms negalima naudoti katėms skirto švirkšto, ant kurio pažymėta kūno svorio (kg) skalė ir yra katę vaizduojanti piktograma.</w:t>
      </w:r>
    </w:p>
    <w:p w14:paraId="7C7B8DEA" w14:textId="77777777" w:rsidR="00A8300C" w:rsidRPr="003044FA" w:rsidRDefault="00A8300C" w:rsidP="002C0FF4">
      <w:pPr>
        <w:rPr>
          <w:lang w:val="lt-LT"/>
        </w:rPr>
      </w:pPr>
    </w:p>
    <w:tbl>
      <w:tblPr>
        <w:tblW w:w="0" w:type="auto"/>
        <w:tblInd w:w="2" w:type="dxa"/>
        <w:tblCellMar>
          <w:left w:w="0" w:type="dxa"/>
          <w:right w:w="0" w:type="dxa"/>
        </w:tblCellMar>
        <w:tblLook w:val="00A0" w:firstRow="1" w:lastRow="0" w:firstColumn="1" w:lastColumn="0" w:noHBand="0" w:noVBand="0"/>
      </w:tblPr>
      <w:tblGrid>
        <w:gridCol w:w="2263"/>
        <w:gridCol w:w="2280"/>
        <w:gridCol w:w="2264"/>
        <w:gridCol w:w="2261"/>
      </w:tblGrid>
      <w:tr w:rsidR="00A8300C" w:rsidRPr="00862571" w14:paraId="69932AB2" w14:textId="77777777">
        <w:trPr>
          <w:cantSplit/>
          <w:trHeight w:val="2024"/>
        </w:trPr>
        <w:tc>
          <w:tcPr>
            <w:tcW w:w="2325" w:type="dxa"/>
            <w:tcMar>
              <w:top w:w="0" w:type="dxa"/>
              <w:left w:w="108" w:type="dxa"/>
              <w:bottom w:w="0" w:type="dxa"/>
              <w:right w:w="108" w:type="dxa"/>
            </w:tcMar>
          </w:tcPr>
          <w:p w14:paraId="2B00541A" w14:textId="77777777" w:rsidR="00A8300C" w:rsidRPr="003044FA" w:rsidRDefault="00A8300C" w:rsidP="00117200">
            <w:pPr>
              <w:rPr>
                <w:lang w:val="lt-LT" w:eastAsia="de-DE"/>
              </w:rPr>
            </w:pPr>
            <w:r w:rsidRPr="003044FA">
              <w:rPr>
                <w:lang w:val="lt-LT" w:eastAsia="de-DE"/>
              </w:rPr>
              <w:t> </w:t>
            </w:r>
          </w:p>
          <w:p w14:paraId="46A73A4B" w14:textId="77777777" w:rsidR="00A8300C" w:rsidRPr="003044FA" w:rsidRDefault="0037069A" w:rsidP="00117200">
            <w:pPr>
              <w:rPr>
                <w:lang w:val="lt-LT" w:eastAsia="de-DE"/>
              </w:rPr>
            </w:pPr>
            <w:r>
              <w:rPr>
                <w:noProof/>
                <w:lang w:eastAsia="zh-CN" w:bidi="th-TH"/>
              </w:rPr>
              <w:drawing>
                <wp:anchor distT="0" distB="0" distL="114300" distR="114300" simplePos="0" relativeHeight="251659264" behindDoc="0" locked="0" layoutInCell="1" allowOverlap="1" wp14:anchorId="2B7728FB" wp14:editId="156BE999">
                  <wp:simplePos x="0" y="0"/>
                  <wp:positionH relativeFrom="column">
                    <wp:posOffset>194945</wp:posOffset>
                  </wp:positionH>
                  <wp:positionV relativeFrom="paragraph">
                    <wp:posOffset>34925</wp:posOffset>
                  </wp:positionV>
                  <wp:extent cx="933450" cy="923925"/>
                  <wp:effectExtent l="0" t="0" r="0" b="0"/>
                  <wp:wrapNone/>
                  <wp:docPr id="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33450" cy="923925"/>
                          </a:xfrm>
                          <a:prstGeom prst="rect">
                            <a:avLst/>
                          </a:prstGeom>
                          <a:noFill/>
                        </pic:spPr>
                      </pic:pic>
                    </a:graphicData>
                  </a:graphic>
                </wp:anchor>
              </w:drawing>
            </w:r>
          </w:p>
          <w:p w14:paraId="187428B7" w14:textId="77777777" w:rsidR="00A8300C" w:rsidRPr="003044FA" w:rsidRDefault="00A8300C" w:rsidP="00117200">
            <w:pPr>
              <w:rPr>
                <w:lang w:val="lt-LT" w:eastAsia="de-DE"/>
              </w:rPr>
            </w:pPr>
          </w:p>
          <w:p w14:paraId="3B4AA350" w14:textId="77777777" w:rsidR="00A8300C" w:rsidRPr="003044FA" w:rsidRDefault="00A8300C" w:rsidP="00117200">
            <w:pPr>
              <w:rPr>
                <w:lang w:val="lt-LT" w:eastAsia="de-DE"/>
              </w:rPr>
            </w:pPr>
          </w:p>
          <w:p w14:paraId="3967FBB2" w14:textId="77777777" w:rsidR="00A8300C" w:rsidRPr="003044FA" w:rsidRDefault="00A8300C" w:rsidP="00117200">
            <w:pPr>
              <w:rPr>
                <w:lang w:val="lt-LT" w:eastAsia="de-DE"/>
              </w:rPr>
            </w:pPr>
          </w:p>
        </w:tc>
        <w:tc>
          <w:tcPr>
            <w:tcW w:w="2325" w:type="dxa"/>
          </w:tcPr>
          <w:p w14:paraId="652FA804" w14:textId="77777777" w:rsidR="00A8300C" w:rsidRPr="003044FA" w:rsidRDefault="0037069A" w:rsidP="00117200">
            <w:pPr>
              <w:rPr>
                <w:lang w:val="lt-LT" w:eastAsia="de-DE"/>
              </w:rPr>
            </w:pPr>
            <w:r>
              <w:rPr>
                <w:noProof/>
                <w:lang w:eastAsia="zh-CN" w:bidi="th-TH"/>
              </w:rPr>
              <w:drawing>
                <wp:anchor distT="0" distB="0" distL="114300" distR="114300" simplePos="0" relativeHeight="251660288" behindDoc="0" locked="0" layoutInCell="1" allowOverlap="1" wp14:anchorId="67ED3FD6" wp14:editId="13B6E9DC">
                  <wp:simplePos x="0" y="0"/>
                  <wp:positionH relativeFrom="column">
                    <wp:posOffset>234950</wp:posOffset>
                  </wp:positionH>
                  <wp:positionV relativeFrom="paragraph">
                    <wp:posOffset>248920</wp:posOffset>
                  </wp:positionV>
                  <wp:extent cx="1013460" cy="875665"/>
                  <wp:effectExtent l="0" t="0" r="0" b="0"/>
                  <wp:wrapNone/>
                  <wp:docPr id="9"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13460" cy="875665"/>
                          </a:xfrm>
                          <a:prstGeom prst="rect">
                            <a:avLst/>
                          </a:prstGeom>
                          <a:noFill/>
                        </pic:spPr>
                      </pic:pic>
                    </a:graphicData>
                  </a:graphic>
                </wp:anchor>
              </w:drawing>
            </w:r>
            <w:r w:rsidR="00A8300C" w:rsidRPr="003044FA">
              <w:rPr>
                <w:lang w:val="lt-LT" w:eastAsia="de-DE"/>
              </w:rPr>
              <w:t>  </w:t>
            </w:r>
          </w:p>
        </w:tc>
        <w:tc>
          <w:tcPr>
            <w:tcW w:w="2325" w:type="dxa"/>
            <w:tcMar>
              <w:top w:w="0" w:type="dxa"/>
              <w:left w:w="108" w:type="dxa"/>
              <w:bottom w:w="0" w:type="dxa"/>
              <w:right w:w="108" w:type="dxa"/>
            </w:tcMar>
          </w:tcPr>
          <w:p w14:paraId="704D7ED0" w14:textId="77777777" w:rsidR="00A8300C" w:rsidRPr="003044FA" w:rsidRDefault="0037069A" w:rsidP="00117200">
            <w:pPr>
              <w:rPr>
                <w:lang w:val="lt-LT" w:eastAsia="de-DE"/>
              </w:rPr>
            </w:pPr>
            <w:r>
              <w:rPr>
                <w:noProof/>
                <w:lang w:eastAsia="zh-CN" w:bidi="th-TH"/>
              </w:rPr>
              <w:drawing>
                <wp:anchor distT="0" distB="0" distL="114300" distR="114300" simplePos="0" relativeHeight="251661312" behindDoc="0" locked="0" layoutInCell="1" allowOverlap="1" wp14:anchorId="6B364CB9" wp14:editId="1D2A5111">
                  <wp:simplePos x="0" y="0"/>
                  <wp:positionH relativeFrom="column">
                    <wp:posOffset>56515</wp:posOffset>
                  </wp:positionH>
                  <wp:positionV relativeFrom="paragraph">
                    <wp:posOffset>105410</wp:posOffset>
                  </wp:positionV>
                  <wp:extent cx="1243330" cy="1085850"/>
                  <wp:effectExtent l="0" t="0" r="0" b="0"/>
                  <wp:wrapNone/>
                  <wp:docPr id="10"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43330" cy="1085850"/>
                          </a:xfrm>
                          <a:prstGeom prst="rect">
                            <a:avLst/>
                          </a:prstGeom>
                          <a:noFill/>
                        </pic:spPr>
                      </pic:pic>
                    </a:graphicData>
                  </a:graphic>
                </wp:anchor>
              </w:drawing>
            </w:r>
          </w:p>
        </w:tc>
        <w:tc>
          <w:tcPr>
            <w:tcW w:w="2325" w:type="dxa"/>
          </w:tcPr>
          <w:p w14:paraId="6806D7D6" w14:textId="77777777" w:rsidR="00A8300C" w:rsidRPr="003044FA" w:rsidRDefault="0037069A" w:rsidP="00117200">
            <w:pPr>
              <w:rPr>
                <w:lang w:val="lt-LT" w:eastAsia="de-DE"/>
              </w:rPr>
            </w:pPr>
            <w:r>
              <w:rPr>
                <w:noProof/>
                <w:lang w:eastAsia="zh-CN" w:bidi="th-TH"/>
              </w:rPr>
              <w:drawing>
                <wp:anchor distT="0" distB="0" distL="114300" distR="114300" simplePos="0" relativeHeight="251662336" behindDoc="0" locked="0" layoutInCell="1" allowOverlap="1" wp14:anchorId="7B74B664" wp14:editId="47860387">
                  <wp:simplePos x="0" y="0"/>
                  <wp:positionH relativeFrom="column">
                    <wp:posOffset>63500</wp:posOffset>
                  </wp:positionH>
                  <wp:positionV relativeFrom="paragraph">
                    <wp:posOffset>57785</wp:posOffset>
                  </wp:positionV>
                  <wp:extent cx="1333500" cy="1123950"/>
                  <wp:effectExtent l="0" t="0" r="0" b="0"/>
                  <wp:wrapNone/>
                  <wp:docPr id="11"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33500" cy="1123950"/>
                          </a:xfrm>
                          <a:prstGeom prst="rect">
                            <a:avLst/>
                          </a:prstGeom>
                          <a:noFill/>
                        </pic:spPr>
                      </pic:pic>
                    </a:graphicData>
                  </a:graphic>
                </wp:anchor>
              </w:drawing>
            </w:r>
          </w:p>
        </w:tc>
      </w:tr>
      <w:tr w:rsidR="00A8300C" w:rsidRPr="00862571" w14:paraId="5D0B4790" w14:textId="77777777">
        <w:tc>
          <w:tcPr>
            <w:tcW w:w="2325" w:type="dxa"/>
            <w:tcBorders>
              <w:top w:val="nil"/>
            </w:tcBorders>
            <w:tcMar>
              <w:top w:w="0" w:type="dxa"/>
              <w:left w:w="108" w:type="dxa"/>
              <w:bottom w:w="0" w:type="dxa"/>
              <w:right w:w="108" w:type="dxa"/>
            </w:tcMar>
          </w:tcPr>
          <w:p w14:paraId="4DD9D577" w14:textId="77777777" w:rsidR="00A8300C" w:rsidRPr="003044FA" w:rsidRDefault="00A8300C" w:rsidP="005E3EB1">
            <w:pPr>
              <w:rPr>
                <w:sz w:val="16"/>
                <w:szCs w:val="16"/>
                <w:lang w:val="lt-LT"/>
              </w:rPr>
            </w:pPr>
            <w:r w:rsidRPr="003044FA">
              <w:rPr>
                <w:sz w:val="16"/>
                <w:szCs w:val="16"/>
                <w:lang w:val="lt-LT"/>
              </w:rPr>
              <w:t>Buteliuko turinį reikia gerai suplakti.</w:t>
            </w:r>
          </w:p>
          <w:p w14:paraId="38DF182A" w14:textId="77777777" w:rsidR="00A8300C" w:rsidRPr="003044FA" w:rsidRDefault="00A8300C" w:rsidP="00105BD6">
            <w:pPr>
              <w:rPr>
                <w:lang w:val="lt-LT" w:eastAsia="de-DE"/>
              </w:rPr>
            </w:pPr>
            <w:r w:rsidRPr="003044FA">
              <w:rPr>
                <w:sz w:val="16"/>
                <w:szCs w:val="16"/>
                <w:lang w:val="lt-LT"/>
              </w:rPr>
              <w:t>Paspausti žemyn ir atsukti dangtelį.</w:t>
            </w:r>
          </w:p>
        </w:tc>
        <w:tc>
          <w:tcPr>
            <w:tcW w:w="2325" w:type="dxa"/>
            <w:tcBorders>
              <w:top w:val="nil"/>
            </w:tcBorders>
            <w:tcMar>
              <w:top w:w="0" w:type="dxa"/>
              <w:left w:w="108" w:type="dxa"/>
              <w:bottom w:w="0" w:type="dxa"/>
              <w:right w:w="108" w:type="dxa"/>
            </w:tcMar>
          </w:tcPr>
          <w:p w14:paraId="61AEC63E" w14:textId="77777777" w:rsidR="00A8300C" w:rsidRPr="003044FA" w:rsidRDefault="00A8300C" w:rsidP="00117200">
            <w:pPr>
              <w:ind w:left="-113"/>
              <w:rPr>
                <w:sz w:val="16"/>
                <w:szCs w:val="16"/>
                <w:lang w:val="lt-LT"/>
              </w:rPr>
            </w:pPr>
            <w:r w:rsidRPr="003044FA">
              <w:rPr>
                <w:sz w:val="16"/>
                <w:szCs w:val="16"/>
                <w:lang w:val="lt-LT"/>
              </w:rPr>
              <w:t xml:space="preserve">Reikia naudoti mažą talpyklę (pvz., arbatinį šaukštelį) ir į ją įlašinti Metacam geriamosios suspensijos (rekomenduojama į </w:t>
            </w:r>
            <w:r w:rsidRPr="003044FA">
              <w:rPr>
                <w:sz w:val="16"/>
                <w:szCs w:val="16"/>
                <w:lang w:val="lt-LT"/>
              </w:rPr>
              <w:lastRenderedPageBreak/>
              <w:t>mažą talpyklę įlašinti keliais lašais daugiau, nei reikalaujama).</w:t>
            </w:r>
          </w:p>
        </w:tc>
        <w:tc>
          <w:tcPr>
            <w:tcW w:w="2325" w:type="dxa"/>
            <w:tcBorders>
              <w:top w:val="nil"/>
            </w:tcBorders>
            <w:tcMar>
              <w:top w:w="0" w:type="dxa"/>
              <w:left w:w="108" w:type="dxa"/>
              <w:bottom w:w="0" w:type="dxa"/>
              <w:right w:w="108" w:type="dxa"/>
            </w:tcMar>
          </w:tcPr>
          <w:p w14:paraId="08F82134" w14:textId="77777777" w:rsidR="00A8300C" w:rsidRPr="003044FA" w:rsidRDefault="00A8300C" w:rsidP="00105BD6">
            <w:pPr>
              <w:ind w:left="-113"/>
              <w:rPr>
                <w:sz w:val="16"/>
                <w:szCs w:val="16"/>
                <w:lang w:val="lt-LT"/>
              </w:rPr>
            </w:pPr>
            <w:r w:rsidRPr="003044FA">
              <w:rPr>
                <w:sz w:val="16"/>
                <w:szCs w:val="16"/>
                <w:lang w:val="lt-LT"/>
              </w:rPr>
              <w:lastRenderedPageBreak/>
              <w:t>Į standartinį 1 ml švirkštą įtraukti reikiamą Metacam geriamosios suspensijos kiekį, atitinkantį jūrų kiaulytės kūno svorį.</w:t>
            </w:r>
          </w:p>
        </w:tc>
        <w:tc>
          <w:tcPr>
            <w:tcW w:w="2325" w:type="dxa"/>
            <w:tcBorders>
              <w:top w:val="nil"/>
            </w:tcBorders>
            <w:tcMar>
              <w:top w:w="0" w:type="dxa"/>
              <w:left w:w="108" w:type="dxa"/>
              <w:bottom w:w="0" w:type="dxa"/>
              <w:right w:w="108" w:type="dxa"/>
            </w:tcMar>
          </w:tcPr>
          <w:p w14:paraId="321E71DA" w14:textId="77777777" w:rsidR="00A8300C" w:rsidRPr="003044FA" w:rsidRDefault="00A8300C" w:rsidP="00AC47A1">
            <w:pPr>
              <w:ind w:left="-113"/>
              <w:rPr>
                <w:sz w:val="16"/>
                <w:szCs w:val="16"/>
                <w:lang w:val="lt-LT"/>
              </w:rPr>
            </w:pPr>
            <w:r w:rsidRPr="003044FA">
              <w:rPr>
                <w:sz w:val="16"/>
                <w:szCs w:val="16"/>
                <w:lang w:val="lt-LT"/>
              </w:rPr>
              <w:t>Spaudžiant stūmoklį, sušvirkšti švirkšto turinį tiesiai į jūrų kiaulytės burną.</w:t>
            </w:r>
          </w:p>
          <w:p w14:paraId="5502873E" w14:textId="77777777" w:rsidR="00A8300C" w:rsidRPr="003044FA" w:rsidRDefault="00A8300C" w:rsidP="00117200">
            <w:pPr>
              <w:ind w:left="-113"/>
              <w:rPr>
                <w:sz w:val="16"/>
                <w:szCs w:val="16"/>
                <w:lang w:val="lt-LT"/>
              </w:rPr>
            </w:pPr>
            <w:r w:rsidRPr="003044FA">
              <w:rPr>
                <w:sz w:val="16"/>
                <w:szCs w:val="16"/>
                <w:lang w:val="lt-LT"/>
              </w:rPr>
              <w:t>  </w:t>
            </w:r>
          </w:p>
        </w:tc>
      </w:tr>
    </w:tbl>
    <w:p w14:paraId="14C54AB0" w14:textId="77777777" w:rsidR="00A8300C" w:rsidRPr="003044FA" w:rsidRDefault="00A8300C" w:rsidP="002C0FF4">
      <w:pPr>
        <w:rPr>
          <w:lang w:val="lt-LT"/>
        </w:rPr>
      </w:pPr>
    </w:p>
    <w:p w14:paraId="6FCF0093" w14:textId="77777777" w:rsidR="00A8300C" w:rsidRPr="003044FA" w:rsidRDefault="00A8300C" w:rsidP="00521F16">
      <w:pPr>
        <w:rPr>
          <w:lang w:val="lt-LT"/>
        </w:rPr>
      </w:pPr>
    </w:p>
    <w:p w14:paraId="735601E8" w14:textId="77777777" w:rsidR="00A8300C" w:rsidRPr="003044FA" w:rsidRDefault="00A8300C" w:rsidP="005E2CD2">
      <w:pPr>
        <w:keepNext/>
        <w:ind w:left="567" w:hanging="567"/>
        <w:rPr>
          <w:b/>
          <w:bCs/>
          <w:lang w:val="lt-LT"/>
        </w:rPr>
      </w:pPr>
      <w:r w:rsidRPr="003044FA">
        <w:rPr>
          <w:b/>
          <w:bCs/>
          <w:highlight w:val="lightGray"/>
          <w:lang w:val="lt-LT"/>
        </w:rPr>
        <w:t>9.</w:t>
      </w:r>
      <w:r w:rsidRPr="003044FA">
        <w:rPr>
          <w:b/>
          <w:bCs/>
          <w:lang w:val="lt-LT"/>
        </w:rPr>
        <w:tab/>
        <w:t>NUORODOS DĖL TINKAMO NAUDOJIMO</w:t>
      </w:r>
    </w:p>
    <w:p w14:paraId="459420E2" w14:textId="77777777" w:rsidR="00A8300C" w:rsidRPr="003044FA" w:rsidRDefault="00A8300C" w:rsidP="00521F16">
      <w:pPr>
        <w:rPr>
          <w:lang w:val="lt-LT"/>
        </w:rPr>
      </w:pPr>
    </w:p>
    <w:p w14:paraId="5EBE64D4" w14:textId="77777777" w:rsidR="00A8300C" w:rsidRPr="003044FA" w:rsidRDefault="00A8300C" w:rsidP="00BF3D99">
      <w:pPr>
        <w:rPr>
          <w:lang w:val="lt-LT"/>
        </w:rPr>
      </w:pPr>
      <w:r w:rsidRPr="003044FA">
        <w:rPr>
          <w:lang w:val="lt-LT"/>
        </w:rPr>
        <w:t>Būtina paisyti veterinarijos gydytojo nurodymų.</w:t>
      </w:r>
    </w:p>
    <w:p w14:paraId="492EF3FA" w14:textId="77777777" w:rsidR="00A8300C" w:rsidRPr="003044FA" w:rsidRDefault="00A8300C" w:rsidP="00BF3D99">
      <w:pPr>
        <w:rPr>
          <w:lang w:val="lt-LT"/>
        </w:rPr>
      </w:pPr>
      <w:r w:rsidRPr="003044FA">
        <w:rPr>
          <w:lang w:val="lt-LT"/>
        </w:rPr>
        <w:t>Prieš naudojant reikia gerai suplakti.</w:t>
      </w:r>
    </w:p>
    <w:p w14:paraId="2952AB4B" w14:textId="77777777" w:rsidR="00A8300C" w:rsidRPr="003044FA" w:rsidRDefault="00A8300C" w:rsidP="00BF3D99">
      <w:pPr>
        <w:rPr>
          <w:lang w:val="lt-LT"/>
        </w:rPr>
      </w:pPr>
      <w:r w:rsidRPr="003044FA">
        <w:rPr>
          <w:lang w:val="lt-LT"/>
        </w:rPr>
        <w:t>Būtina stengtis, kad nepatektų užkratas.</w:t>
      </w:r>
    </w:p>
    <w:p w14:paraId="63821E2E" w14:textId="77777777" w:rsidR="00A8300C" w:rsidRPr="003044FA" w:rsidRDefault="00A8300C" w:rsidP="00521F16">
      <w:pPr>
        <w:rPr>
          <w:lang w:val="lt-LT"/>
        </w:rPr>
      </w:pPr>
    </w:p>
    <w:p w14:paraId="11CCC4EC" w14:textId="77777777" w:rsidR="00A8300C" w:rsidRPr="003044FA" w:rsidRDefault="00A8300C" w:rsidP="00521F16">
      <w:pPr>
        <w:rPr>
          <w:lang w:val="lt-LT"/>
        </w:rPr>
      </w:pPr>
    </w:p>
    <w:p w14:paraId="77AB4F06" w14:textId="5A0673A9" w:rsidR="00A8300C" w:rsidRPr="003044FA" w:rsidRDefault="00A8300C" w:rsidP="00521F16">
      <w:pPr>
        <w:ind w:left="567" w:hanging="567"/>
        <w:rPr>
          <w:b/>
          <w:bCs/>
          <w:lang w:val="lt-LT"/>
        </w:rPr>
      </w:pPr>
      <w:r w:rsidRPr="003044FA">
        <w:rPr>
          <w:b/>
          <w:bCs/>
          <w:highlight w:val="lightGray"/>
          <w:lang w:val="lt-LT"/>
        </w:rPr>
        <w:t>10.</w:t>
      </w:r>
      <w:r w:rsidRPr="003044FA">
        <w:rPr>
          <w:b/>
          <w:bCs/>
          <w:lang w:val="lt-LT"/>
        </w:rPr>
        <w:tab/>
        <w:t>IŠLAUKA</w:t>
      </w:r>
    </w:p>
    <w:p w14:paraId="0203895A" w14:textId="77777777" w:rsidR="00A8300C" w:rsidRPr="003044FA" w:rsidRDefault="00A8300C" w:rsidP="00521F16">
      <w:pPr>
        <w:rPr>
          <w:lang w:val="lt-LT"/>
        </w:rPr>
      </w:pPr>
    </w:p>
    <w:p w14:paraId="5CB8F206" w14:textId="77777777" w:rsidR="00A8300C" w:rsidRPr="003044FA" w:rsidRDefault="00A8300C" w:rsidP="00521F16">
      <w:pPr>
        <w:ind w:left="567" w:hanging="567"/>
        <w:rPr>
          <w:lang w:val="lt-LT"/>
        </w:rPr>
      </w:pPr>
      <w:r w:rsidRPr="003044FA">
        <w:rPr>
          <w:lang w:val="lt-LT"/>
        </w:rPr>
        <w:t>Netaikytina.</w:t>
      </w:r>
    </w:p>
    <w:p w14:paraId="3E29B017" w14:textId="77777777" w:rsidR="00A8300C" w:rsidRPr="003044FA" w:rsidRDefault="00A8300C" w:rsidP="00521F16">
      <w:pPr>
        <w:rPr>
          <w:lang w:val="lt-LT"/>
        </w:rPr>
      </w:pPr>
    </w:p>
    <w:p w14:paraId="60554004" w14:textId="77777777" w:rsidR="00A8300C" w:rsidRPr="003044FA" w:rsidRDefault="00A8300C" w:rsidP="00521F16">
      <w:pPr>
        <w:rPr>
          <w:lang w:val="lt-LT"/>
        </w:rPr>
      </w:pPr>
    </w:p>
    <w:p w14:paraId="4185B53E" w14:textId="77777777" w:rsidR="00A8300C" w:rsidRPr="003044FA" w:rsidRDefault="00A8300C" w:rsidP="00521F16">
      <w:pPr>
        <w:ind w:left="567" w:hanging="567"/>
        <w:rPr>
          <w:b/>
          <w:bCs/>
          <w:caps/>
          <w:lang w:val="lt-LT"/>
        </w:rPr>
      </w:pPr>
      <w:r w:rsidRPr="003044FA">
        <w:rPr>
          <w:b/>
          <w:bCs/>
          <w:caps/>
          <w:highlight w:val="lightGray"/>
          <w:lang w:val="lt-LT"/>
        </w:rPr>
        <w:t>11.</w:t>
      </w:r>
      <w:r w:rsidRPr="003044FA">
        <w:rPr>
          <w:b/>
          <w:bCs/>
          <w:caps/>
          <w:lang w:val="lt-LT"/>
        </w:rPr>
        <w:tab/>
        <w:t>SPECIALIeji LAIKYMO nurodymai</w:t>
      </w:r>
    </w:p>
    <w:p w14:paraId="4186D28E" w14:textId="77777777" w:rsidR="00A8300C" w:rsidRPr="003044FA" w:rsidRDefault="00A8300C" w:rsidP="00521F16">
      <w:pPr>
        <w:rPr>
          <w:lang w:val="lt-LT"/>
        </w:rPr>
      </w:pPr>
    </w:p>
    <w:p w14:paraId="6C4872EA" w14:textId="77777777" w:rsidR="00A8300C" w:rsidRPr="003044FA" w:rsidRDefault="00A8300C" w:rsidP="00521F16">
      <w:pPr>
        <w:rPr>
          <w:lang w:val="lt-LT"/>
        </w:rPr>
      </w:pPr>
      <w:r w:rsidRPr="003044FA">
        <w:rPr>
          <w:lang w:val="lt-LT"/>
        </w:rPr>
        <w:t>Saugoti nuo vaikų.</w:t>
      </w:r>
    </w:p>
    <w:p w14:paraId="326D7957" w14:textId="77777777" w:rsidR="00A8300C" w:rsidRPr="003044FA" w:rsidRDefault="00A8300C" w:rsidP="00521F16">
      <w:pPr>
        <w:rPr>
          <w:lang w:val="lt-LT"/>
        </w:rPr>
      </w:pPr>
      <w:r w:rsidRPr="003044FA">
        <w:rPr>
          <w:lang w:val="lt-LT"/>
        </w:rPr>
        <w:t>Šiam veterinariniam vaistui specialių laikymo sąlygų nereikia.</w:t>
      </w:r>
    </w:p>
    <w:p w14:paraId="2CD4BBAC" w14:textId="77777777" w:rsidR="00A8300C" w:rsidRPr="003044FA" w:rsidRDefault="00A8300C" w:rsidP="00521F16">
      <w:pPr>
        <w:rPr>
          <w:lang w:val="lt-LT"/>
        </w:rPr>
      </w:pPr>
    </w:p>
    <w:p w14:paraId="783090BE" w14:textId="77777777" w:rsidR="00A8300C" w:rsidRPr="003044FA" w:rsidRDefault="00A8300C" w:rsidP="00521F16">
      <w:pPr>
        <w:rPr>
          <w:u w:val="single"/>
          <w:lang w:val="lt-LT"/>
        </w:rPr>
      </w:pPr>
      <w:r w:rsidRPr="00D43716">
        <w:rPr>
          <w:u w:val="single"/>
          <w:lang w:val="lt-LT"/>
        </w:rPr>
        <w:t>Tinkamumo laikas</w:t>
      </w:r>
      <w:r w:rsidRPr="003044FA">
        <w:rPr>
          <w:u w:val="single"/>
          <w:lang w:val="lt-LT"/>
        </w:rPr>
        <w:t xml:space="preserve">, pirmą kartą atidarius talpyklę: </w:t>
      </w:r>
    </w:p>
    <w:p w14:paraId="7A2DD25D" w14:textId="61713547" w:rsidR="00A8300C" w:rsidRPr="003044FA" w:rsidRDefault="00A8300C" w:rsidP="00521F16">
      <w:pPr>
        <w:tabs>
          <w:tab w:val="left" w:pos="3119"/>
        </w:tabs>
        <w:rPr>
          <w:lang w:val="lt-LT"/>
        </w:rPr>
      </w:pPr>
      <w:r w:rsidRPr="003044FA">
        <w:rPr>
          <w:lang w:val="lt-LT"/>
        </w:rPr>
        <w:t>3 ml buteliukas</w:t>
      </w:r>
      <w:r w:rsidR="00EA248E">
        <w:rPr>
          <w:lang w:val="lt-LT"/>
        </w:rPr>
        <w:t xml:space="preserve"> </w:t>
      </w:r>
      <w:r w:rsidR="00EA248E" w:rsidRPr="003044FA">
        <w:rPr>
          <w:lang w:val="lt-LT"/>
        </w:rPr>
        <w:t>–</w:t>
      </w:r>
      <w:r w:rsidRPr="003044FA">
        <w:rPr>
          <w:lang w:val="lt-LT"/>
        </w:rPr>
        <w:t xml:space="preserve"> </w:t>
      </w:r>
      <w:r w:rsidRPr="003044FA">
        <w:rPr>
          <w:lang w:val="lt-LT"/>
        </w:rPr>
        <w:tab/>
        <w:t>14 dienų</w:t>
      </w:r>
      <w:r w:rsidR="00EA248E">
        <w:rPr>
          <w:lang w:val="lt-LT"/>
        </w:rPr>
        <w:t>;</w:t>
      </w:r>
    </w:p>
    <w:p w14:paraId="4AEC380A" w14:textId="4F15D183" w:rsidR="00A8300C" w:rsidRPr="003044FA" w:rsidRDefault="00A8300C" w:rsidP="00521F16">
      <w:pPr>
        <w:tabs>
          <w:tab w:val="left" w:pos="3119"/>
        </w:tabs>
        <w:rPr>
          <w:lang w:val="lt-LT"/>
        </w:rPr>
      </w:pPr>
      <w:r w:rsidRPr="003044FA">
        <w:rPr>
          <w:lang w:val="lt-LT"/>
        </w:rPr>
        <w:t>10 ml, 15 ml ir 30 ml buteliukai</w:t>
      </w:r>
      <w:r w:rsidR="00EA248E">
        <w:rPr>
          <w:lang w:val="lt-LT"/>
        </w:rPr>
        <w:t xml:space="preserve"> </w:t>
      </w:r>
      <w:r w:rsidR="00EA248E" w:rsidRPr="003044FA">
        <w:rPr>
          <w:lang w:val="lt-LT"/>
        </w:rPr>
        <w:t>–</w:t>
      </w:r>
      <w:r w:rsidRPr="003044FA">
        <w:rPr>
          <w:lang w:val="lt-LT"/>
        </w:rPr>
        <w:t xml:space="preserve"> </w:t>
      </w:r>
      <w:r w:rsidRPr="003044FA">
        <w:rPr>
          <w:lang w:val="lt-LT"/>
        </w:rPr>
        <w:tab/>
        <w:t>6 mėn.</w:t>
      </w:r>
    </w:p>
    <w:p w14:paraId="632EB404" w14:textId="77777777" w:rsidR="00A8300C" w:rsidRPr="003044FA" w:rsidRDefault="00A8300C" w:rsidP="00521F16">
      <w:pPr>
        <w:rPr>
          <w:lang w:val="lt-LT"/>
        </w:rPr>
      </w:pPr>
    </w:p>
    <w:p w14:paraId="11BCFC3C" w14:textId="6DD31084" w:rsidR="00A8300C" w:rsidRPr="003044FA" w:rsidRDefault="00A8300C" w:rsidP="00521F16">
      <w:pPr>
        <w:rPr>
          <w:lang w:val="lt-LT"/>
        </w:rPr>
      </w:pPr>
      <w:r>
        <w:rPr>
          <w:lang w:val="lt-LT"/>
        </w:rPr>
        <w:t>Šio veterinarinio vaisto n</w:t>
      </w:r>
      <w:r w:rsidRPr="003044FA">
        <w:rPr>
          <w:lang w:val="lt-LT"/>
        </w:rPr>
        <w:t xml:space="preserve">egalima naudoti pasibaigus </w:t>
      </w:r>
      <w:r>
        <w:rPr>
          <w:lang w:val="lt-LT"/>
        </w:rPr>
        <w:t xml:space="preserve">jo </w:t>
      </w:r>
      <w:r w:rsidRPr="003044FA">
        <w:rPr>
          <w:lang w:val="lt-LT"/>
        </w:rPr>
        <w:t xml:space="preserve">tinkamumo laikui, nurodytam ant kartoninės dėžutės ir </w:t>
      </w:r>
      <w:r w:rsidR="00211F48">
        <w:rPr>
          <w:lang w:val="lt-LT"/>
        </w:rPr>
        <w:t>flakono</w:t>
      </w:r>
      <w:r w:rsidR="00211F48" w:rsidRPr="003044FA">
        <w:rPr>
          <w:lang w:val="lt-LT"/>
        </w:rPr>
        <w:t xml:space="preserve"> </w:t>
      </w:r>
      <w:r w:rsidRPr="003044FA">
        <w:rPr>
          <w:lang w:val="lt-LT"/>
        </w:rPr>
        <w:t>po „Tinka iki“ / „EXP“.</w:t>
      </w:r>
    </w:p>
    <w:p w14:paraId="1A254A2A" w14:textId="77777777" w:rsidR="00A8300C" w:rsidRPr="003044FA" w:rsidRDefault="00A8300C" w:rsidP="00521F16">
      <w:pPr>
        <w:rPr>
          <w:lang w:val="lt-LT"/>
        </w:rPr>
      </w:pPr>
    </w:p>
    <w:p w14:paraId="239AE1DC" w14:textId="77777777" w:rsidR="00A8300C" w:rsidRPr="003044FA" w:rsidRDefault="00A8300C" w:rsidP="00521F16">
      <w:pPr>
        <w:rPr>
          <w:lang w:val="lt-LT"/>
        </w:rPr>
      </w:pPr>
    </w:p>
    <w:p w14:paraId="07D77C08" w14:textId="77777777" w:rsidR="00A8300C" w:rsidRPr="003044FA" w:rsidRDefault="00A8300C" w:rsidP="00521F16">
      <w:pPr>
        <w:tabs>
          <w:tab w:val="left" w:pos="540"/>
        </w:tabs>
        <w:ind w:left="567" w:hanging="567"/>
        <w:rPr>
          <w:b/>
          <w:bCs/>
          <w:lang w:val="lt-LT"/>
        </w:rPr>
      </w:pPr>
      <w:r w:rsidRPr="003044FA">
        <w:rPr>
          <w:b/>
          <w:bCs/>
          <w:highlight w:val="lightGray"/>
          <w:lang w:val="lt-LT"/>
        </w:rPr>
        <w:t>12.</w:t>
      </w:r>
      <w:r w:rsidRPr="003044FA">
        <w:rPr>
          <w:b/>
          <w:bCs/>
          <w:lang w:val="lt-LT"/>
        </w:rPr>
        <w:tab/>
        <w:t>SPECIALIEJI ĮSPĖJIMAI</w:t>
      </w:r>
    </w:p>
    <w:p w14:paraId="70BE00D7" w14:textId="77777777" w:rsidR="00A8300C" w:rsidRPr="003044FA" w:rsidRDefault="00A8300C" w:rsidP="00521F16">
      <w:pPr>
        <w:rPr>
          <w:lang w:val="lt-LT" w:eastAsia="de-DE"/>
        </w:rPr>
      </w:pPr>
    </w:p>
    <w:p w14:paraId="44333250" w14:textId="77777777" w:rsidR="00A8300C" w:rsidRPr="003044FA" w:rsidRDefault="00A8300C" w:rsidP="00521F16">
      <w:pPr>
        <w:rPr>
          <w:u w:val="single"/>
          <w:lang w:val="lt-LT"/>
        </w:rPr>
      </w:pPr>
      <w:r w:rsidRPr="003044FA">
        <w:rPr>
          <w:u w:val="single"/>
          <w:lang w:val="lt-LT"/>
        </w:rPr>
        <w:t>Specialiosios atsargumo priemonės, naudojant vaistą gyvūnams</w:t>
      </w:r>
    </w:p>
    <w:p w14:paraId="7B1E0ACA" w14:textId="77777777" w:rsidR="00A8300C" w:rsidRPr="003044FA" w:rsidRDefault="00A8300C" w:rsidP="00521F16">
      <w:pPr>
        <w:rPr>
          <w:lang w:val="lt-LT"/>
        </w:rPr>
      </w:pPr>
      <w:r w:rsidRPr="003044FA">
        <w:rPr>
          <w:lang w:val="lt-LT"/>
        </w:rPr>
        <w:t>Negalima naudoti vaisto gyvūnams, esant dehidratacijai, hipovolemijai ar hipotenzijai, nes yra toksinio poveikio inkstams pavojus.</w:t>
      </w:r>
    </w:p>
    <w:p w14:paraId="4A90DE85" w14:textId="77777777" w:rsidR="00A8300C" w:rsidRPr="003044FA" w:rsidRDefault="00A8300C" w:rsidP="00521F16">
      <w:pPr>
        <w:rPr>
          <w:lang w:val="lt-LT"/>
        </w:rPr>
      </w:pPr>
    </w:p>
    <w:p w14:paraId="32B566F7" w14:textId="77777777" w:rsidR="00A8300C" w:rsidRPr="003044FA" w:rsidRDefault="00A8300C" w:rsidP="00521F16">
      <w:pPr>
        <w:rPr>
          <w:lang w:val="lt-LT"/>
        </w:rPr>
      </w:pPr>
      <w:r w:rsidRPr="003044FA">
        <w:rPr>
          <w:lang w:val="lt-LT"/>
        </w:rPr>
        <w:t>Pooperacinis naudojimas katėms ir jūrų kiaulytėms</w:t>
      </w:r>
    </w:p>
    <w:p w14:paraId="743BD29E" w14:textId="77777777" w:rsidR="00A8300C" w:rsidRPr="003044FA" w:rsidRDefault="00A8300C" w:rsidP="00521F16">
      <w:pPr>
        <w:rPr>
          <w:lang w:val="lt-LT"/>
        </w:rPr>
      </w:pPr>
      <w:r w:rsidRPr="003044FA">
        <w:rPr>
          <w:lang w:val="lt-LT"/>
        </w:rPr>
        <w:t>Jei reikalingas papildomas skausmo malšinimas, gali reikėti taikyti multimodalinę skausmo terapiją.</w:t>
      </w:r>
    </w:p>
    <w:p w14:paraId="360BDCC7" w14:textId="77777777" w:rsidR="00A8300C" w:rsidRPr="003044FA" w:rsidRDefault="00A8300C" w:rsidP="00521F16">
      <w:pPr>
        <w:rPr>
          <w:lang w:val="lt-LT"/>
        </w:rPr>
      </w:pPr>
    </w:p>
    <w:p w14:paraId="00218EFF" w14:textId="77777777" w:rsidR="00A8300C" w:rsidRPr="003044FA" w:rsidRDefault="00A8300C" w:rsidP="00521F16">
      <w:pPr>
        <w:rPr>
          <w:lang w:val="lt-LT"/>
        </w:rPr>
      </w:pPr>
      <w:r w:rsidRPr="003044FA">
        <w:rPr>
          <w:lang w:val="lt-LT"/>
        </w:rPr>
        <w:t>Lėtinės kačių skeleto ir raumenų ligos</w:t>
      </w:r>
    </w:p>
    <w:p w14:paraId="227771CE" w14:textId="77777777" w:rsidR="00A8300C" w:rsidRPr="003044FA" w:rsidRDefault="00A8300C" w:rsidP="00521F16">
      <w:pPr>
        <w:rPr>
          <w:lang w:val="lt-LT"/>
        </w:rPr>
      </w:pPr>
      <w:r w:rsidRPr="003044FA">
        <w:rPr>
          <w:lang w:val="lt-LT"/>
        </w:rPr>
        <w:t xml:space="preserve">Veterinarijos gydytojas turi reguliariai stebėti atsaką į ilgalaikį gydymą. </w:t>
      </w:r>
    </w:p>
    <w:p w14:paraId="5B55A2E9" w14:textId="77777777" w:rsidR="00A8300C" w:rsidRPr="003044FA" w:rsidRDefault="00A8300C" w:rsidP="00521F16">
      <w:pPr>
        <w:tabs>
          <w:tab w:val="left" w:pos="567"/>
          <w:tab w:val="left" w:pos="709"/>
          <w:tab w:val="left" w:pos="3969"/>
        </w:tabs>
        <w:rPr>
          <w:lang w:val="lt-LT" w:eastAsia="de-DE"/>
        </w:rPr>
      </w:pPr>
    </w:p>
    <w:p w14:paraId="7F5799E9" w14:textId="77777777" w:rsidR="00A8300C" w:rsidRPr="003044FA" w:rsidRDefault="00A8300C" w:rsidP="00521F16">
      <w:pPr>
        <w:rPr>
          <w:u w:val="single"/>
          <w:lang w:val="lt-LT"/>
        </w:rPr>
      </w:pPr>
      <w:r w:rsidRPr="003044FA">
        <w:rPr>
          <w:u w:val="single"/>
          <w:lang w:val="lt-LT"/>
        </w:rPr>
        <w:t>Specialiosios atsargumo priemonės asmenims, naudojantiems vaistą gyvūnams</w:t>
      </w:r>
    </w:p>
    <w:p w14:paraId="5EB8749B" w14:textId="77777777" w:rsidR="00A8300C" w:rsidRPr="003044FA" w:rsidRDefault="00A8300C" w:rsidP="00521F16">
      <w:pPr>
        <w:tabs>
          <w:tab w:val="left" w:pos="567"/>
          <w:tab w:val="left" w:pos="709"/>
          <w:tab w:val="left" w:pos="3969"/>
        </w:tabs>
        <w:rPr>
          <w:lang w:val="lt-LT" w:eastAsia="de-DE"/>
        </w:rPr>
      </w:pPr>
      <w:r w:rsidRPr="003044FA">
        <w:rPr>
          <w:lang w:val="lt-LT"/>
        </w:rPr>
        <w:t xml:space="preserve">Žmonės, kuriems nustatytas padidėjęs jautrumas NVNU, turi vengti sąlyčio su </w:t>
      </w:r>
      <w:r>
        <w:rPr>
          <w:lang w:val="lt-LT"/>
        </w:rPr>
        <w:t>š</w:t>
      </w:r>
      <w:r w:rsidRPr="003044FA">
        <w:rPr>
          <w:lang w:val="lt-LT"/>
        </w:rPr>
        <w:t>iuo veterinariniu vaistu</w:t>
      </w:r>
      <w:r w:rsidRPr="003044FA">
        <w:rPr>
          <w:lang w:val="lt-LT" w:eastAsia="de-DE"/>
        </w:rPr>
        <w:t>.</w:t>
      </w:r>
    </w:p>
    <w:p w14:paraId="655E4CFA" w14:textId="77777777" w:rsidR="00A8300C" w:rsidRDefault="00A8300C" w:rsidP="00521F16">
      <w:pPr>
        <w:rPr>
          <w:lang w:val="lt-LT" w:eastAsia="de-DE"/>
        </w:rPr>
      </w:pPr>
      <w:r w:rsidRPr="003044FA">
        <w:rPr>
          <w:lang w:val="lt-LT" w:eastAsia="de-DE"/>
        </w:rPr>
        <w:t>Atsitiktinai prarijus, reikia nedelsiant kreiptis į gydytoją ir parodyti šio veterinarinio vaisto informacinį lapelį ar etiketę.</w:t>
      </w:r>
    </w:p>
    <w:p w14:paraId="6DBBF785" w14:textId="05424568" w:rsidR="00A8300C" w:rsidRPr="00DA2CF4" w:rsidRDefault="00A8300C" w:rsidP="00521F16">
      <w:pPr>
        <w:rPr>
          <w:lang w:val="lt-LT" w:eastAsia="de-DE"/>
        </w:rPr>
      </w:pPr>
      <w:r w:rsidRPr="00DA2CF4">
        <w:rPr>
          <w:lang w:val="lt-LT"/>
        </w:rPr>
        <w:t xml:space="preserve">Šis </w:t>
      </w:r>
      <w:r w:rsidR="00EA248E">
        <w:rPr>
          <w:lang w:val="lt-LT"/>
        </w:rPr>
        <w:t>vaistas</w:t>
      </w:r>
      <w:r w:rsidRPr="00DA2CF4">
        <w:rPr>
          <w:lang w:val="lt-LT"/>
        </w:rPr>
        <w:t xml:space="preserve"> gali sukelti akių dirginimą. Patekus į akis, nedels</w:t>
      </w:r>
      <w:r w:rsidR="00EA248E">
        <w:rPr>
          <w:lang w:val="lt-LT"/>
        </w:rPr>
        <w:t>iant</w:t>
      </w:r>
      <w:r w:rsidRPr="00DA2CF4">
        <w:rPr>
          <w:lang w:val="lt-LT"/>
        </w:rPr>
        <w:t xml:space="preserve"> kruopščiai nuplau</w:t>
      </w:r>
      <w:r w:rsidR="00EA248E">
        <w:rPr>
          <w:lang w:val="lt-LT"/>
        </w:rPr>
        <w:t>ti</w:t>
      </w:r>
      <w:r w:rsidRPr="00DA2CF4">
        <w:rPr>
          <w:lang w:val="lt-LT"/>
        </w:rPr>
        <w:t xml:space="preserve"> vandeniu.</w:t>
      </w:r>
    </w:p>
    <w:p w14:paraId="5F13AE50" w14:textId="77777777" w:rsidR="00A8300C" w:rsidRPr="003044FA" w:rsidRDefault="00A8300C" w:rsidP="00521F16">
      <w:pPr>
        <w:rPr>
          <w:lang w:val="lt-LT"/>
        </w:rPr>
      </w:pPr>
    </w:p>
    <w:p w14:paraId="11131CCA" w14:textId="77777777" w:rsidR="00A8300C" w:rsidRPr="003044FA" w:rsidRDefault="00A8300C" w:rsidP="005E2CD2">
      <w:pPr>
        <w:rPr>
          <w:u w:val="single"/>
          <w:lang w:val="lt-LT"/>
        </w:rPr>
      </w:pPr>
      <w:r w:rsidRPr="003044FA">
        <w:rPr>
          <w:u w:val="single"/>
          <w:lang w:val="lt-LT"/>
        </w:rPr>
        <w:t>Vaikingumas ir laktacija</w:t>
      </w:r>
    </w:p>
    <w:p w14:paraId="2544302D" w14:textId="77777777" w:rsidR="00A8300C" w:rsidRPr="003044FA" w:rsidRDefault="00A8300C" w:rsidP="005E2CD2">
      <w:pPr>
        <w:rPr>
          <w:lang w:val="lt-LT" w:eastAsia="de-DE"/>
        </w:rPr>
      </w:pPr>
      <w:r w:rsidRPr="003044FA">
        <w:rPr>
          <w:lang w:val="lt-LT" w:eastAsia="de-DE"/>
        </w:rPr>
        <w:t>Žr. p. „Kontraindikacijos“.</w:t>
      </w:r>
    </w:p>
    <w:p w14:paraId="43F8EA11" w14:textId="77777777" w:rsidR="00A8300C" w:rsidRPr="003044FA" w:rsidRDefault="00A8300C" w:rsidP="00521F16">
      <w:pPr>
        <w:rPr>
          <w:lang w:val="lt-LT" w:eastAsia="de-DE"/>
        </w:rPr>
      </w:pPr>
    </w:p>
    <w:p w14:paraId="3F385F19" w14:textId="77777777" w:rsidR="00A8300C" w:rsidRPr="003044FA" w:rsidRDefault="00A8300C" w:rsidP="00521F16">
      <w:pPr>
        <w:rPr>
          <w:u w:val="single"/>
          <w:lang w:val="lt-LT"/>
        </w:rPr>
      </w:pPr>
      <w:r w:rsidRPr="003044FA">
        <w:rPr>
          <w:u w:val="single"/>
          <w:lang w:val="lt-LT"/>
        </w:rPr>
        <w:t>Sąveika su kitais vaistais ir kitos sąveikos formos</w:t>
      </w:r>
    </w:p>
    <w:p w14:paraId="70A52283" w14:textId="77777777" w:rsidR="00A8300C" w:rsidRPr="003044FA" w:rsidRDefault="00A8300C" w:rsidP="00521F16">
      <w:pPr>
        <w:rPr>
          <w:lang w:val="lt-LT" w:eastAsia="de-DE"/>
        </w:rPr>
      </w:pPr>
      <w:r w:rsidRPr="003044FA">
        <w:rPr>
          <w:lang w:val="lt-LT" w:eastAsia="de-DE"/>
        </w:rPr>
        <w:t>Kiti nesteroidiniai vaistai nuo uždegimo, diuretikai, antikoaguliantai, aminoglikozidiniai antibiotikai ir kitos su baltymais junglios medžiagos gali konkuruoti jungiantis ir pasireikšti toksinis poveikis. Metacam negalima skirti drauge su kitais nesteroidiniais vaistais nuo uždegimo ar gliukokortikosteroidais. Būtina vengti skirti drauge vaistų, kurie gali veikti nefrotoksiškai.</w:t>
      </w:r>
    </w:p>
    <w:p w14:paraId="0A29F307" w14:textId="77777777" w:rsidR="00A8300C" w:rsidRPr="003044FA" w:rsidRDefault="00A8300C" w:rsidP="00521F16">
      <w:pPr>
        <w:rPr>
          <w:lang w:val="lt-LT" w:eastAsia="de-DE"/>
        </w:rPr>
      </w:pPr>
    </w:p>
    <w:p w14:paraId="065D1BB4" w14:textId="77777777" w:rsidR="00A8300C" w:rsidRPr="003044FA" w:rsidRDefault="00A8300C" w:rsidP="00521F16">
      <w:pPr>
        <w:tabs>
          <w:tab w:val="left" w:pos="567"/>
        </w:tabs>
        <w:rPr>
          <w:lang w:val="lt-LT" w:eastAsia="de-DE"/>
        </w:rPr>
      </w:pPr>
      <w:r w:rsidRPr="003044FA">
        <w:rPr>
          <w:lang w:val="lt-LT"/>
        </w:rPr>
        <w:lastRenderedPageBreak/>
        <w:t>Katėms anksčiau</w:t>
      </w:r>
      <w:r w:rsidRPr="003044FA" w:rsidDel="00977A99">
        <w:rPr>
          <w:lang w:val="lt-LT" w:eastAsia="de-DE"/>
        </w:rPr>
        <w:t xml:space="preserve"> </w:t>
      </w:r>
      <w:r w:rsidRPr="003044FA">
        <w:rPr>
          <w:lang w:val="lt-LT" w:eastAsia="de-DE"/>
        </w:rPr>
        <w:t xml:space="preserve">skirti vaistai nuo uždegimo (išskyrus </w:t>
      </w:r>
      <w:r w:rsidRPr="003044FA">
        <w:rPr>
          <w:lang w:val="lt-LT"/>
        </w:rPr>
        <w:t xml:space="preserve">Metacam 2 mg/ml injekcinį tirpalą katėms, skiriant vienkartinę 0,2 mg/kg dozę) </w:t>
      </w:r>
      <w:r w:rsidRPr="003044FA">
        <w:rPr>
          <w:lang w:val="lt-LT" w:eastAsia="de-DE"/>
        </w:rPr>
        <w:t xml:space="preserve">gali sukelti papildomų ar sustiprinti esamas nepalankias reakcijas, todėl iki gydymo tokiais veterinariniais vaistais pradžios turi praeiti bent 24 val. </w:t>
      </w:r>
    </w:p>
    <w:p w14:paraId="3CFC78CB" w14:textId="77777777" w:rsidR="00A8300C" w:rsidRPr="003044FA" w:rsidRDefault="00A8300C" w:rsidP="00521F16">
      <w:pPr>
        <w:tabs>
          <w:tab w:val="left" w:pos="567"/>
        </w:tabs>
        <w:rPr>
          <w:lang w:val="lt-LT" w:eastAsia="de-DE"/>
        </w:rPr>
      </w:pPr>
    </w:p>
    <w:p w14:paraId="3CB2EAA0" w14:textId="77777777" w:rsidR="00A8300C" w:rsidRPr="003044FA" w:rsidRDefault="00A8300C" w:rsidP="00521F16">
      <w:pPr>
        <w:tabs>
          <w:tab w:val="left" w:pos="567"/>
        </w:tabs>
        <w:rPr>
          <w:lang w:val="lt-LT" w:eastAsia="de-DE"/>
        </w:rPr>
      </w:pPr>
      <w:r w:rsidRPr="003044FA">
        <w:rPr>
          <w:lang w:val="lt-LT" w:eastAsia="de-DE"/>
        </w:rPr>
        <w:t>Pertraukos tarp gydymų trukmę reikia nustatyti, atsižvelgus į anksčiau naudotų vaistų</w:t>
      </w:r>
      <w:r w:rsidRPr="003044FA" w:rsidDel="00AC47A1">
        <w:rPr>
          <w:lang w:val="lt-LT" w:eastAsia="de-DE"/>
        </w:rPr>
        <w:t xml:space="preserve"> </w:t>
      </w:r>
      <w:r w:rsidRPr="003044FA">
        <w:rPr>
          <w:lang w:val="lt-LT" w:eastAsia="de-DE"/>
        </w:rPr>
        <w:t>farmakologines savybes.</w:t>
      </w:r>
    </w:p>
    <w:p w14:paraId="36DFBEAA" w14:textId="77777777" w:rsidR="00A8300C" w:rsidRPr="003044FA" w:rsidRDefault="00A8300C" w:rsidP="00521F16">
      <w:pPr>
        <w:tabs>
          <w:tab w:val="left" w:pos="567"/>
          <w:tab w:val="left" w:pos="709"/>
          <w:tab w:val="left" w:pos="3969"/>
        </w:tabs>
        <w:rPr>
          <w:lang w:val="lt-LT" w:eastAsia="de-DE"/>
        </w:rPr>
      </w:pPr>
    </w:p>
    <w:p w14:paraId="40A23E9F" w14:textId="77777777" w:rsidR="00A8300C" w:rsidRPr="003044FA" w:rsidRDefault="00A8300C" w:rsidP="00521F16">
      <w:pPr>
        <w:rPr>
          <w:u w:val="single"/>
          <w:lang w:val="lt-LT"/>
        </w:rPr>
      </w:pPr>
      <w:r w:rsidRPr="003044FA">
        <w:rPr>
          <w:u w:val="single"/>
          <w:lang w:val="lt-LT"/>
        </w:rPr>
        <w:t>Perdozavimas (simptomai, pirmosios pagalbos priemonės, priešnuodžiai)</w:t>
      </w:r>
    </w:p>
    <w:p w14:paraId="2B4942D0" w14:textId="77777777" w:rsidR="00A8300C" w:rsidRPr="003044FA" w:rsidRDefault="00A8300C" w:rsidP="00521F16">
      <w:pPr>
        <w:tabs>
          <w:tab w:val="left" w:pos="567"/>
          <w:tab w:val="left" w:pos="709"/>
          <w:tab w:val="left" w:pos="3969"/>
        </w:tabs>
        <w:rPr>
          <w:lang w:val="lt-LT" w:eastAsia="de-DE"/>
        </w:rPr>
      </w:pPr>
      <w:r w:rsidRPr="003044FA">
        <w:rPr>
          <w:lang w:val="lt-LT"/>
        </w:rPr>
        <w:t>Meloksikamo saugumo riba katėms yra maža, o klinikiniai perdozavimo požymiai gali pasireikšti esant santykinai nedideliam perdozavimui.</w:t>
      </w:r>
    </w:p>
    <w:p w14:paraId="3494F25D" w14:textId="77777777" w:rsidR="00A8300C" w:rsidRPr="003044FA" w:rsidRDefault="00A8300C" w:rsidP="00521F16">
      <w:pPr>
        <w:tabs>
          <w:tab w:val="left" w:pos="567"/>
          <w:tab w:val="left" w:pos="709"/>
          <w:tab w:val="left" w:pos="3969"/>
        </w:tabs>
        <w:rPr>
          <w:lang w:val="lt-LT" w:eastAsia="de-DE"/>
        </w:rPr>
      </w:pPr>
      <w:r w:rsidRPr="003044FA">
        <w:rPr>
          <w:lang w:val="lt-LT"/>
        </w:rPr>
        <w:t xml:space="preserve">Tikėtina, kad perdozavus skyriuje </w:t>
      </w:r>
      <w:r w:rsidRPr="003044FA">
        <w:rPr>
          <w:lang w:val="lt-LT" w:eastAsia="de-DE"/>
        </w:rPr>
        <w:t>„</w:t>
      </w:r>
      <w:r w:rsidRPr="003044FA">
        <w:rPr>
          <w:lang w:val="lt-LT"/>
        </w:rPr>
        <w:t>Nepalankios reakcijos</w:t>
      </w:r>
      <w:r w:rsidRPr="003044FA">
        <w:rPr>
          <w:lang w:val="lt-LT" w:eastAsia="de-DE"/>
        </w:rPr>
        <w:t>“</w:t>
      </w:r>
      <w:r w:rsidRPr="003044FA">
        <w:rPr>
          <w:lang w:val="lt-LT"/>
        </w:rPr>
        <w:t xml:space="preserve"> išvardintos nepalankios reakcijos bus sunkesnės ir dažnesnės. </w:t>
      </w:r>
      <w:r w:rsidRPr="003044FA">
        <w:rPr>
          <w:lang w:val="lt-LT" w:eastAsia="de-DE"/>
        </w:rPr>
        <w:t>Perdozavus būtina pradėti simptominį gydymą.</w:t>
      </w:r>
    </w:p>
    <w:p w14:paraId="5122BA97" w14:textId="77777777" w:rsidR="00A8300C" w:rsidRPr="003044FA" w:rsidRDefault="00A8300C" w:rsidP="00521F16">
      <w:pPr>
        <w:rPr>
          <w:lang w:val="lt-LT"/>
        </w:rPr>
      </w:pPr>
    </w:p>
    <w:p w14:paraId="3C5D26C5" w14:textId="77777777" w:rsidR="00A8300C" w:rsidRPr="003044FA" w:rsidRDefault="00A8300C" w:rsidP="00AC47A1">
      <w:pPr>
        <w:rPr>
          <w:lang w:val="lt-LT"/>
        </w:rPr>
      </w:pPr>
      <w:r w:rsidRPr="003044FA">
        <w:rPr>
          <w:lang w:val="lt-LT"/>
        </w:rPr>
        <w:t>Per didelė 0,6 mg 1 kg kūno svorio dozė, suduota per 3 dienas, ir po to per 6 papildomas dienas suduota 0,3 mg/kg dozė jūrų kiaulytėms nesukėlė nepalankių reiškinių, būdingų meloksikamui. Dozių, viršijančių 0,6 mg/kg, saugumas jūrų kiaulytėms neįvertintas.</w:t>
      </w:r>
    </w:p>
    <w:p w14:paraId="5CA52D54" w14:textId="77777777" w:rsidR="00A8300C" w:rsidRPr="003044FA" w:rsidRDefault="00A8300C" w:rsidP="00521F16">
      <w:pPr>
        <w:rPr>
          <w:lang w:val="lt-LT"/>
        </w:rPr>
      </w:pPr>
    </w:p>
    <w:p w14:paraId="47C8E095" w14:textId="77777777" w:rsidR="00A8300C" w:rsidRPr="003044FA" w:rsidRDefault="00A8300C" w:rsidP="00521F16">
      <w:pPr>
        <w:rPr>
          <w:lang w:val="lt-LT"/>
        </w:rPr>
      </w:pPr>
    </w:p>
    <w:p w14:paraId="005C91A5" w14:textId="45F1C319" w:rsidR="00A8300C" w:rsidRPr="003044FA" w:rsidRDefault="00A8300C" w:rsidP="00521F16">
      <w:pPr>
        <w:tabs>
          <w:tab w:val="left" w:pos="540"/>
        </w:tabs>
        <w:ind w:left="567" w:hanging="567"/>
        <w:rPr>
          <w:b/>
          <w:bCs/>
          <w:lang w:val="lt-LT"/>
        </w:rPr>
      </w:pPr>
      <w:r w:rsidRPr="003044FA">
        <w:rPr>
          <w:b/>
          <w:bCs/>
          <w:highlight w:val="lightGray"/>
          <w:lang w:val="lt-LT"/>
        </w:rPr>
        <w:t>13.</w:t>
      </w:r>
      <w:r w:rsidRPr="003044FA">
        <w:rPr>
          <w:b/>
          <w:bCs/>
          <w:lang w:val="lt-LT"/>
        </w:rPr>
        <w:tab/>
        <w:t>SPECIALIOS</w:t>
      </w:r>
      <w:r w:rsidR="00EA248E">
        <w:rPr>
          <w:b/>
          <w:bCs/>
          <w:lang w:val="lt-LT"/>
        </w:rPr>
        <w:t>IOS</w:t>
      </w:r>
      <w:r w:rsidRPr="003044FA">
        <w:rPr>
          <w:b/>
          <w:bCs/>
          <w:lang w:val="lt-LT"/>
        </w:rPr>
        <w:t xml:space="preserve"> NESUNAUDOTO VETERINARINIO VAISTO AR ATLIEKŲ NAIKINIMO NUOSTATOS, JEI BŪTINA</w:t>
      </w:r>
    </w:p>
    <w:p w14:paraId="7A4C0E6D" w14:textId="77777777" w:rsidR="00A8300C" w:rsidRPr="003044FA" w:rsidRDefault="00A8300C" w:rsidP="00521F16">
      <w:pPr>
        <w:rPr>
          <w:lang w:val="lt-LT"/>
        </w:rPr>
      </w:pPr>
    </w:p>
    <w:p w14:paraId="52D2613C" w14:textId="77777777" w:rsidR="00A8300C" w:rsidRPr="003044FA" w:rsidRDefault="00A8300C" w:rsidP="00521F16">
      <w:pPr>
        <w:tabs>
          <w:tab w:val="left" w:pos="567"/>
          <w:tab w:val="left" w:pos="709"/>
          <w:tab w:val="left" w:pos="3969"/>
        </w:tabs>
        <w:rPr>
          <w:lang w:val="lt-LT" w:eastAsia="de-DE"/>
        </w:rPr>
      </w:pPr>
      <w:r w:rsidRPr="003044FA">
        <w:rPr>
          <w:lang w:val="lt-LT"/>
        </w:rPr>
        <w:t>Vaistų negalima išmesti į kanalizaciją ar su buitinėmis atliekomis.</w:t>
      </w:r>
      <w:r w:rsidRPr="003044FA">
        <w:rPr>
          <w:lang w:val="lt-LT" w:eastAsia="de-DE"/>
        </w:rPr>
        <w:t xml:space="preserve"> </w:t>
      </w:r>
      <w:r w:rsidRPr="003044FA">
        <w:rPr>
          <w:lang w:val="lt-LT"/>
        </w:rPr>
        <w:t>Veterinarijos gydytojas gali patarti, ką daryti su nereikalingais vaistais. Tai turėtų padėti saugoti aplinką.</w:t>
      </w:r>
    </w:p>
    <w:p w14:paraId="6BE929C3" w14:textId="77777777" w:rsidR="00A8300C" w:rsidRPr="003044FA" w:rsidRDefault="00A8300C" w:rsidP="00521F16">
      <w:pPr>
        <w:rPr>
          <w:lang w:val="lt-LT"/>
        </w:rPr>
      </w:pPr>
    </w:p>
    <w:p w14:paraId="6AF41E6A" w14:textId="77777777" w:rsidR="00A8300C" w:rsidRPr="003044FA" w:rsidRDefault="00A8300C" w:rsidP="00521F16">
      <w:pPr>
        <w:rPr>
          <w:lang w:val="lt-LT"/>
        </w:rPr>
      </w:pPr>
    </w:p>
    <w:p w14:paraId="323FBD06" w14:textId="77777777" w:rsidR="00A8300C" w:rsidRPr="003044FA" w:rsidRDefault="00A8300C" w:rsidP="00521F16">
      <w:pPr>
        <w:ind w:left="567" w:hanging="567"/>
        <w:rPr>
          <w:b/>
          <w:bCs/>
          <w:caps/>
          <w:lang w:val="lt-LT"/>
        </w:rPr>
      </w:pPr>
      <w:r w:rsidRPr="003044FA">
        <w:rPr>
          <w:b/>
          <w:bCs/>
          <w:highlight w:val="lightGray"/>
          <w:lang w:val="lt-LT"/>
        </w:rPr>
        <w:t>14.</w:t>
      </w:r>
      <w:r w:rsidRPr="003044FA">
        <w:rPr>
          <w:b/>
          <w:bCs/>
          <w:lang w:val="lt-LT"/>
        </w:rPr>
        <w:tab/>
      </w:r>
      <w:r w:rsidRPr="003044FA">
        <w:rPr>
          <w:b/>
          <w:bCs/>
          <w:caps/>
          <w:lang w:val="lt-LT"/>
        </w:rPr>
        <w:t>Informacinio lapelio PASKUTINIO PATVIRTINIMO DATA</w:t>
      </w:r>
    </w:p>
    <w:p w14:paraId="5243540A" w14:textId="77777777" w:rsidR="00A8300C" w:rsidRPr="003044FA" w:rsidRDefault="00A8300C" w:rsidP="00521F16">
      <w:pPr>
        <w:rPr>
          <w:lang w:val="lt-LT"/>
        </w:rPr>
      </w:pPr>
    </w:p>
    <w:p w14:paraId="7BFBDAB2" w14:textId="77777777" w:rsidR="00A8300C" w:rsidRPr="003044FA" w:rsidRDefault="00A8300C" w:rsidP="00521F16">
      <w:pPr>
        <w:rPr>
          <w:lang w:val="lt-LT"/>
        </w:rPr>
      </w:pPr>
      <w:r w:rsidRPr="003044FA">
        <w:rPr>
          <w:lang w:val="lt-LT"/>
        </w:rPr>
        <w:t xml:space="preserve">Išsamią informaciją apie šį veterinarinį vaistą galima rasti Europos vaistų agentūros tinklalapyje </w:t>
      </w:r>
      <w:hyperlink r:id="rId34" w:history="1">
        <w:r w:rsidRPr="003044FA">
          <w:rPr>
            <w:rStyle w:val="Hyperlink"/>
            <w:color w:val="auto"/>
            <w:lang w:val="lt-LT"/>
          </w:rPr>
          <w:t>http://www.ema.europa.eu/</w:t>
        </w:r>
      </w:hyperlink>
      <w:r w:rsidRPr="003044FA">
        <w:rPr>
          <w:lang w:val="lt-LT"/>
        </w:rPr>
        <w:t>.</w:t>
      </w:r>
    </w:p>
    <w:p w14:paraId="0801E16B" w14:textId="77777777" w:rsidR="00A8300C" w:rsidRPr="003044FA" w:rsidRDefault="00A8300C" w:rsidP="00521F16">
      <w:pPr>
        <w:rPr>
          <w:lang w:val="lt-LT"/>
        </w:rPr>
      </w:pPr>
    </w:p>
    <w:p w14:paraId="4B3177FF" w14:textId="77777777" w:rsidR="00A8300C" w:rsidRPr="003044FA" w:rsidRDefault="00A8300C" w:rsidP="00521F16">
      <w:pPr>
        <w:rPr>
          <w:lang w:val="lt-LT"/>
        </w:rPr>
      </w:pPr>
    </w:p>
    <w:p w14:paraId="43D55F55" w14:textId="77777777" w:rsidR="00A8300C" w:rsidRPr="003044FA" w:rsidRDefault="00A8300C" w:rsidP="00521F16">
      <w:pPr>
        <w:tabs>
          <w:tab w:val="left" w:pos="570"/>
        </w:tabs>
        <w:ind w:left="567" w:hanging="567"/>
        <w:rPr>
          <w:b/>
          <w:bCs/>
          <w:lang w:val="lt-LT"/>
        </w:rPr>
      </w:pPr>
      <w:r w:rsidRPr="003044FA">
        <w:rPr>
          <w:b/>
          <w:bCs/>
          <w:highlight w:val="lightGray"/>
          <w:lang w:val="lt-LT"/>
        </w:rPr>
        <w:t>15.</w:t>
      </w:r>
      <w:r w:rsidRPr="003044FA">
        <w:rPr>
          <w:b/>
          <w:bCs/>
          <w:lang w:val="lt-LT"/>
        </w:rPr>
        <w:tab/>
        <w:t>KITA INFORMACIJA</w:t>
      </w:r>
    </w:p>
    <w:p w14:paraId="6BB716B8" w14:textId="77777777" w:rsidR="00A8300C" w:rsidRPr="003044FA" w:rsidRDefault="00A8300C" w:rsidP="00521F16">
      <w:pPr>
        <w:rPr>
          <w:lang w:val="lt-LT"/>
        </w:rPr>
      </w:pPr>
    </w:p>
    <w:p w14:paraId="69EF7EB0" w14:textId="77777777" w:rsidR="00A8300C" w:rsidRPr="003044FA" w:rsidRDefault="00A8300C" w:rsidP="00521F16">
      <w:pPr>
        <w:rPr>
          <w:lang w:val="lt-LT"/>
        </w:rPr>
      </w:pPr>
      <w:r w:rsidRPr="003044FA">
        <w:rPr>
          <w:lang w:val="lt-LT"/>
        </w:rPr>
        <w:t>3 ml, 10 ml, 15 ml ar 30 ml buteliukas. Gali būti tiekiamos ne visų dydžių pakuotės.</w:t>
      </w:r>
    </w:p>
    <w:p w14:paraId="23DC0ADE" w14:textId="77777777" w:rsidR="00A8300C" w:rsidRPr="003044FA" w:rsidRDefault="00A8300C" w:rsidP="00521F16">
      <w:pPr>
        <w:rPr>
          <w:lang w:val="lt-LT"/>
        </w:rPr>
      </w:pPr>
    </w:p>
    <w:p w14:paraId="4B99B3D3" w14:textId="77777777" w:rsidR="00A8300C" w:rsidRPr="003044FA" w:rsidRDefault="00A8300C" w:rsidP="00521F16">
      <w:pPr>
        <w:jc w:val="center"/>
        <w:rPr>
          <w:lang w:val="lt-LT" w:eastAsia="de-DE"/>
        </w:rPr>
      </w:pPr>
      <w:r w:rsidRPr="003044FA">
        <w:rPr>
          <w:lang w:val="lt-LT"/>
        </w:rPr>
        <w:br w:type="page"/>
      </w:r>
      <w:r w:rsidRPr="003044FA">
        <w:rPr>
          <w:b/>
          <w:bCs/>
          <w:lang w:val="lt-LT" w:eastAsia="de-DE"/>
        </w:rPr>
        <w:lastRenderedPageBreak/>
        <w:t>INFORMACINIS LAPELIS</w:t>
      </w:r>
    </w:p>
    <w:p w14:paraId="629482F0" w14:textId="77777777" w:rsidR="00A8300C" w:rsidRPr="003044FA" w:rsidRDefault="00A8300C" w:rsidP="00521F16">
      <w:pPr>
        <w:jc w:val="center"/>
        <w:outlineLvl w:val="1"/>
        <w:rPr>
          <w:b/>
          <w:bCs/>
          <w:lang w:val="lt-LT"/>
        </w:rPr>
      </w:pPr>
      <w:r w:rsidRPr="003044FA">
        <w:rPr>
          <w:b/>
          <w:bCs/>
          <w:lang w:val="lt-LT"/>
        </w:rPr>
        <w:t>Metacam 2 mg/ml, injekcinis tirpalas katėms</w:t>
      </w:r>
    </w:p>
    <w:p w14:paraId="7670107E" w14:textId="77777777" w:rsidR="00A8300C" w:rsidRPr="003044FA" w:rsidRDefault="00A8300C" w:rsidP="00521F16">
      <w:pPr>
        <w:rPr>
          <w:lang w:val="lt-LT" w:eastAsia="de-DE"/>
        </w:rPr>
      </w:pPr>
    </w:p>
    <w:p w14:paraId="4435B3C6" w14:textId="77777777" w:rsidR="00A8300C" w:rsidRPr="003044FA" w:rsidRDefault="00A8300C" w:rsidP="00521F16">
      <w:pPr>
        <w:tabs>
          <w:tab w:val="left" w:pos="567"/>
        </w:tabs>
        <w:ind w:left="567" w:hanging="567"/>
        <w:rPr>
          <w:b/>
          <w:bCs/>
          <w:lang w:val="lt-LT" w:eastAsia="de-DE"/>
        </w:rPr>
      </w:pPr>
      <w:r w:rsidRPr="003044FA">
        <w:rPr>
          <w:b/>
          <w:bCs/>
          <w:highlight w:val="lightGray"/>
          <w:lang w:val="lt-LT" w:eastAsia="de-DE"/>
        </w:rPr>
        <w:t>1.</w:t>
      </w:r>
      <w:r w:rsidRPr="003044FA">
        <w:rPr>
          <w:b/>
          <w:bCs/>
          <w:lang w:val="lt-LT" w:eastAsia="de-DE"/>
        </w:rPr>
        <w:tab/>
      </w:r>
      <w:r w:rsidRPr="003044FA">
        <w:rPr>
          <w:b/>
          <w:bCs/>
          <w:caps/>
          <w:lang w:val="lt-LT"/>
        </w:rPr>
        <w:t xml:space="preserve">REGISTRUOTOJO </w:t>
      </w:r>
      <w:r w:rsidRPr="003044FA">
        <w:rPr>
          <w:b/>
          <w:bCs/>
          <w:lang w:val="lt-LT" w:eastAsia="de-DE"/>
        </w:rPr>
        <w:t xml:space="preserve">IR </w:t>
      </w:r>
      <w:r w:rsidRPr="003044FA">
        <w:rPr>
          <w:b/>
          <w:bCs/>
          <w:caps/>
          <w:lang w:val="lt-LT" w:eastAsia="de-DE"/>
        </w:rPr>
        <w:t xml:space="preserve">už vaisto serijos išleidimą EEE šalyse atsakingo </w:t>
      </w:r>
      <w:r w:rsidRPr="003044FA">
        <w:rPr>
          <w:b/>
          <w:bCs/>
          <w:lang w:val="lt-LT" w:eastAsia="de-DE"/>
        </w:rPr>
        <w:t>GAMINTOJO, JEI JIE SKIRTINGI, PAVADINIMAS IR ADRESAS</w:t>
      </w:r>
    </w:p>
    <w:p w14:paraId="5B3E9276" w14:textId="77777777" w:rsidR="00A8300C" w:rsidRPr="003044FA" w:rsidRDefault="00A8300C" w:rsidP="00521F16">
      <w:pPr>
        <w:rPr>
          <w:lang w:val="lt-LT" w:eastAsia="de-DE"/>
        </w:rPr>
      </w:pPr>
    </w:p>
    <w:p w14:paraId="0A85A96A" w14:textId="77777777" w:rsidR="00A8300C" w:rsidRPr="003044FA" w:rsidRDefault="00A8300C" w:rsidP="00521F16">
      <w:pPr>
        <w:rPr>
          <w:u w:val="single"/>
          <w:lang w:val="lt-LT"/>
        </w:rPr>
      </w:pPr>
      <w:r w:rsidRPr="003044FA">
        <w:rPr>
          <w:u w:val="single"/>
          <w:lang w:val="lt-LT"/>
        </w:rPr>
        <w:t>Registruotojas</w:t>
      </w:r>
    </w:p>
    <w:p w14:paraId="44C0F43D" w14:textId="77777777" w:rsidR="00A8300C" w:rsidRPr="003044FA" w:rsidRDefault="00A8300C" w:rsidP="00521F16">
      <w:pPr>
        <w:tabs>
          <w:tab w:val="left" w:pos="0"/>
        </w:tabs>
        <w:rPr>
          <w:lang w:val="lt-LT"/>
        </w:rPr>
      </w:pPr>
      <w:r w:rsidRPr="003044FA">
        <w:rPr>
          <w:lang w:val="lt-LT"/>
        </w:rPr>
        <w:t>Boehringer Ingelheim Vetmedica GmbH</w:t>
      </w:r>
    </w:p>
    <w:p w14:paraId="3966B2DC" w14:textId="77777777" w:rsidR="00A8300C" w:rsidRPr="003044FA" w:rsidRDefault="00A8300C" w:rsidP="00521F16">
      <w:pPr>
        <w:tabs>
          <w:tab w:val="left" w:pos="0"/>
        </w:tabs>
        <w:rPr>
          <w:lang w:val="lt-LT"/>
        </w:rPr>
      </w:pPr>
      <w:r w:rsidRPr="003044FA">
        <w:rPr>
          <w:lang w:val="lt-LT"/>
        </w:rPr>
        <w:t>55216 Ingelheim/Rhein</w:t>
      </w:r>
    </w:p>
    <w:p w14:paraId="33E86E93" w14:textId="77777777" w:rsidR="00A8300C" w:rsidRPr="003044FA" w:rsidRDefault="00A8300C" w:rsidP="00521F16">
      <w:pPr>
        <w:rPr>
          <w:caps/>
          <w:lang w:val="lt-LT"/>
        </w:rPr>
      </w:pPr>
      <w:r w:rsidRPr="003044FA">
        <w:rPr>
          <w:caps/>
          <w:lang w:val="lt-LT"/>
        </w:rPr>
        <w:t>Vokietija</w:t>
      </w:r>
    </w:p>
    <w:p w14:paraId="76E6D045" w14:textId="77777777" w:rsidR="00A8300C" w:rsidRPr="003044FA" w:rsidRDefault="00A8300C" w:rsidP="00521F16">
      <w:pPr>
        <w:rPr>
          <w:lang w:val="lt-LT"/>
        </w:rPr>
      </w:pPr>
    </w:p>
    <w:p w14:paraId="0FD0E33A" w14:textId="77777777" w:rsidR="00A8300C" w:rsidRPr="003044FA" w:rsidRDefault="00A8300C" w:rsidP="00521F16">
      <w:pPr>
        <w:rPr>
          <w:u w:val="single"/>
          <w:lang w:val="lt-LT"/>
        </w:rPr>
      </w:pPr>
      <w:r w:rsidRPr="003044FA">
        <w:rPr>
          <w:u w:val="single"/>
          <w:lang w:val="lt-LT"/>
        </w:rPr>
        <w:t>Gamintojai, atsakingo už vaisto serijos išleidimą</w:t>
      </w:r>
    </w:p>
    <w:p w14:paraId="5BA9DACC" w14:textId="77777777" w:rsidR="00A8300C" w:rsidRPr="003044FA" w:rsidRDefault="00A8300C" w:rsidP="00521F16">
      <w:pPr>
        <w:rPr>
          <w:lang w:val="lt-LT"/>
        </w:rPr>
      </w:pPr>
      <w:r w:rsidRPr="003044FA">
        <w:rPr>
          <w:lang w:val="lt-LT"/>
        </w:rPr>
        <w:t>Labiana Life Sciences S.A.</w:t>
      </w:r>
    </w:p>
    <w:p w14:paraId="1E3B9CD4" w14:textId="77777777" w:rsidR="00A8300C" w:rsidRPr="003044FA" w:rsidRDefault="00A8300C" w:rsidP="00521F16">
      <w:pPr>
        <w:rPr>
          <w:lang w:val="lt-LT"/>
        </w:rPr>
      </w:pPr>
      <w:r w:rsidRPr="003044FA">
        <w:rPr>
          <w:lang w:val="lt-LT"/>
        </w:rPr>
        <w:t>Venus, 26</w:t>
      </w:r>
    </w:p>
    <w:p w14:paraId="6FFC26E3" w14:textId="77777777" w:rsidR="00A8300C" w:rsidRPr="003044FA" w:rsidRDefault="00A8300C" w:rsidP="00521F16">
      <w:pPr>
        <w:rPr>
          <w:lang w:val="lt-LT"/>
        </w:rPr>
      </w:pPr>
      <w:r w:rsidRPr="003044FA">
        <w:rPr>
          <w:lang w:val="lt-LT"/>
        </w:rPr>
        <w:t>Can Parellada Industrial</w:t>
      </w:r>
    </w:p>
    <w:p w14:paraId="376CC34F" w14:textId="77777777" w:rsidR="00A8300C" w:rsidRPr="003044FA" w:rsidRDefault="00A8300C" w:rsidP="00521F16">
      <w:pPr>
        <w:rPr>
          <w:lang w:val="lt-LT"/>
        </w:rPr>
      </w:pPr>
      <w:r w:rsidRPr="003044FA">
        <w:rPr>
          <w:lang w:val="lt-LT"/>
        </w:rPr>
        <w:t>08228 Terrassa, Barcelona</w:t>
      </w:r>
    </w:p>
    <w:p w14:paraId="628D7674" w14:textId="77777777" w:rsidR="00A8300C" w:rsidRPr="003044FA" w:rsidRDefault="00A8300C" w:rsidP="00521F16">
      <w:pPr>
        <w:rPr>
          <w:caps/>
          <w:u w:val="single"/>
          <w:lang w:val="lt-LT"/>
        </w:rPr>
      </w:pPr>
      <w:r w:rsidRPr="003044FA">
        <w:rPr>
          <w:caps/>
          <w:lang w:val="lt-LT"/>
        </w:rPr>
        <w:t>Ispanija</w:t>
      </w:r>
      <w:r w:rsidRPr="003044FA">
        <w:rPr>
          <w:caps/>
          <w:u w:val="single"/>
          <w:lang w:val="lt-LT"/>
        </w:rPr>
        <w:t xml:space="preserve"> </w:t>
      </w:r>
    </w:p>
    <w:p w14:paraId="6806284A" w14:textId="77777777" w:rsidR="00A8300C" w:rsidRPr="003044FA" w:rsidRDefault="00A8300C" w:rsidP="00521F16">
      <w:pPr>
        <w:rPr>
          <w:u w:val="single"/>
          <w:lang w:val="lt-LT"/>
        </w:rPr>
      </w:pPr>
    </w:p>
    <w:p w14:paraId="4F448B27" w14:textId="77777777" w:rsidR="00A8300C" w:rsidRPr="0071087B" w:rsidRDefault="00A8300C" w:rsidP="00AD3D53">
      <w:pPr>
        <w:widowControl w:val="0"/>
        <w:tabs>
          <w:tab w:val="left" w:pos="567"/>
        </w:tabs>
        <w:adjustRightInd w:val="0"/>
        <w:spacing w:line="260" w:lineRule="exact"/>
        <w:jc w:val="both"/>
        <w:textAlignment w:val="baseline"/>
        <w:rPr>
          <w:highlight w:val="lightGray"/>
          <w:lang w:val="lt-LT"/>
        </w:rPr>
      </w:pPr>
      <w:r w:rsidRPr="0071087B">
        <w:rPr>
          <w:highlight w:val="lightGray"/>
          <w:lang w:val="lt-LT"/>
        </w:rPr>
        <w:t>KVP Pharma + Veterinär Produkte GmbH</w:t>
      </w:r>
    </w:p>
    <w:p w14:paraId="139B4311" w14:textId="77777777" w:rsidR="00A8300C" w:rsidRPr="0071087B" w:rsidRDefault="00A8300C" w:rsidP="00631F45">
      <w:pPr>
        <w:widowControl w:val="0"/>
        <w:tabs>
          <w:tab w:val="left" w:pos="567"/>
        </w:tabs>
        <w:adjustRightInd w:val="0"/>
        <w:spacing w:line="260" w:lineRule="exact"/>
        <w:jc w:val="both"/>
        <w:textAlignment w:val="baseline"/>
        <w:rPr>
          <w:highlight w:val="lightGray"/>
          <w:lang w:val="lt-LT"/>
        </w:rPr>
      </w:pPr>
      <w:r w:rsidRPr="0071087B">
        <w:rPr>
          <w:highlight w:val="lightGray"/>
          <w:lang w:val="lt-LT"/>
        </w:rPr>
        <w:t>Projensdorfer Str. 324</w:t>
      </w:r>
    </w:p>
    <w:p w14:paraId="4668AC3B" w14:textId="77777777" w:rsidR="00A8300C" w:rsidRPr="0071087B" w:rsidRDefault="00A8300C" w:rsidP="00AD3D53">
      <w:pPr>
        <w:widowControl w:val="0"/>
        <w:tabs>
          <w:tab w:val="left" w:pos="567"/>
        </w:tabs>
        <w:adjustRightInd w:val="0"/>
        <w:spacing w:line="260" w:lineRule="exact"/>
        <w:jc w:val="both"/>
        <w:textAlignment w:val="baseline"/>
        <w:rPr>
          <w:highlight w:val="lightGray"/>
          <w:lang w:val="lt-LT"/>
        </w:rPr>
      </w:pPr>
      <w:r w:rsidRPr="0071087B">
        <w:rPr>
          <w:highlight w:val="lightGray"/>
          <w:lang w:val="lt-LT"/>
        </w:rPr>
        <w:t>24106 Kiel</w:t>
      </w:r>
    </w:p>
    <w:p w14:paraId="38A43118" w14:textId="77777777" w:rsidR="00A8300C" w:rsidRPr="003044FA" w:rsidRDefault="00A8300C" w:rsidP="002D0082">
      <w:pPr>
        <w:rPr>
          <w:caps/>
          <w:lang w:val="lt-LT"/>
        </w:rPr>
      </w:pPr>
      <w:r w:rsidRPr="003044FA">
        <w:rPr>
          <w:caps/>
          <w:highlight w:val="lightGray"/>
          <w:lang w:val="lt-LT"/>
        </w:rPr>
        <w:t>Vokietija</w:t>
      </w:r>
    </w:p>
    <w:p w14:paraId="0DFC4182" w14:textId="77777777" w:rsidR="00A8300C" w:rsidRPr="0071087B" w:rsidRDefault="00A8300C" w:rsidP="00AD3D53">
      <w:pPr>
        <w:widowControl w:val="0"/>
        <w:tabs>
          <w:tab w:val="left" w:pos="567"/>
        </w:tabs>
        <w:adjustRightInd w:val="0"/>
        <w:spacing w:line="260" w:lineRule="exact"/>
        <w:jc w:val="both"/>
        <w:textAlignment w:val="baseline"/>
        <w:rPr>
          <w:lang w:val="lt-LT"/>
        </w:rPr>
      </w:pPr>
    </w:p>
    <w:p w14:paraId="2169DF43" w14:textId="77777777" w:rsidR="00A8300C" w:rsidRPr="003044FA" w:rsidRDefault="00A8300C" w:rsidP="00521F16">
      <w:pPr>
        <w:ind w:left="567" w:hanging="567"/>
        <w:rPr>
          <w:lang w:val="lt-LT" w:eastAsia="de-DE"/>
        </w:rPr>
      </w:pPr>
    </w:p>
    <w:p w14:paraId="75A6C84E" w14:textId="77777777" w:rsidR="00A8300C" w:rsidRPr="003044FA" w:rsidRDefault="00A8300C" w:rsidP="00521F16">
      <w:pPr>
        <w:tabs>
          <w:tab w:val="left" w:pos="567"/>
        </w:tabs>
        <w:ind w:left="567" w:hanging="567"/>
        <w:rPr>
          <w:lang w:val="lt-LT" w:eastAsia="de-DE"/>
        </w:rPr>
      </w:pPr>
      <w:r w:rsidRPr="003044FA">
        <w:rPr>
          <w:b/>
          <w:bCs/>
          <w:highlight w:val="lightGray"/>
          <w:lang w:val="lt-LT" w:eastAsia="de-DE"/>
        </w:rPr>
        <w:t>2.</w:t>
      </w:r>
      <w:r w:rsidRPr="003044FA">
        <w:rPr>
          <w:b/>
          <w:bCs/>
          <w:lang w:val="lt-LT" w:eastAsia="de-DE"/>
        </w:rPr>
        <w:tab/>
        <w:t>VETERINARINIO VAISTO PAVADINIMAS</w:t>
      </w:r>
    </w:p>
    <w:p w14:paraId="1A5F56AB" w14:textId="77777777" w:rsidR="00A8300C" w:rsidRPr="003044FA" w:rsidRDefault="00A8300C" w:rsidP="00521F16">
      <w:pPr>
        <w:rPr>
          <w:lang w:val="lt-LT" w:eastAsia="de-DE"/>
        </w:rPr>
      </w:pPr>
    </w:p>
    <w:p w14:paraId="568C9B30" w14:textId="77777777" w:rsidR="00A8300C" w:rsidRPr="003044FA" w:rsidRDefault="00A8300C" w:rsidP="00521F16">
      <w:pPr>
        <w:tabs>
          <w:tab w:val="left" w:pos="567"/>
        </w:tabs>
        <w:ind w:left="567" w:hanging="567"/>
        <w:rPr>
          <w:lang w:val="lt-LT" w:eastAsia="de-DE"/>
        </w:rPr>
      </w:pPr>
      <w:r w:rsidRPr="003044FA">
        <w:rPr>
          <w:lang w:val="lt-LT" w:eastAsia="de-DE"/>
        </w:rPr>
        <w:t>Metacam 2 mg/ml, injekcinis tirpalas katėms</w:t>
      </w:r>
    </w:p>
    <w:p w14:paraId="6B2A5BB3" w14:textId="77777777" w:rsidR="00A8300C" w:rsidRPr="003044FA" w:rsidRDefault="00A8300C" w:rsidP="00521F16">
      <w:pPr>
        <w:rPr>
          <w:lang w:val="lt-LT"/>
        </w:rPr>
      </w:pPr>
      <w:r w:rsidRPr="003044FA">
        <w:rPr>
          <w:lang w:val="lt-LT"/>
        </w:rPr>
        <w:t>Meloksikamas</w:t>
      </w:r>
    </w:p>
    <w:p w14:paraId="530CC502" w14:textId="77777777" w:rsidR="00A8300C" w:rsidRPr="003044FA" w:rsidRDefault="00A8300C" w:rsidP="00521F16">
      <w:pPr>
        <w:rPr>
          <w:lang w:val="lt-LT" w:eastAsia="de-DE"/>
        </w:rPr>
      </w:pPr>
    </w:p>
    <w:p w14:paraId="2BEEB59E" w14:textId="77777777" w:rsidR="00A8300C" w:rsidRPr="003044FA" w:rsidRDefault="00A8300C" w:rsidP="00521F16">
      <w:pPr>
        <w:rPr>
          <w:lang w:val="lt-LT" w:eastAsia="de-DE"/>
        </w:rPr>
      </w:pPr>
    </w:p>
    <w:p w14:paraId="7FBA4AB5" w14:textId="77777777" w:rsidR="00A8300C" w:rsidRPr="003044FA" w:rsidRDefault="00A8300C" w:rsidP="00521F16">
      <w:pPr>
        <w:tabs>
          <w:tab w:val="left" w:pos="567"/>
        </w:tabs>
        <w:ind w:left="567" w:hanging="567"/>
        <w:rPr>
          <w:lang w:val="lt-LT" w:eastAsia="de-DE"/>
        </w:rPr>
      </w:pPr>
      <w:r w:rsidRPr="003044FA">
        <w:rPr>
          <w:b/>
          <w:bCs/>
          <w:highlight w:val="lightGray"/>
          <w:lang w:val="lt-LT" w:eastAsia="de-DE"/>
        </w:rPr>
        <w:t>3.</w:t>
      </w:r>
      <w:r w:rsidRPr="003044FA">
        <w:rPr>
          <w:b/>
          <w:bCs/>
          <w:lang w:val="lt-LT" w:eastAsia="de-DE"/>
        </w:rPr>
        <w:tab/>
      </w:r>
      <w:r w:rsidRPr="003044FA">
        <w:rPr>
          <w:b/>
          <w:bCs/>
          <w:caps/>
          <w:lang w:val="lt-LT"/>
        </w:rPr>
        <w:t xml:space="preserve">VEIKLIOJI (-IOSIOS) ir kitos MEDŽIAGos </w:t>
      </w:r>
    </w:p>
    <w:p w14:paraId="28D0F991" w14:textId="77777777" w:rsidR="00A8300C" w:rsidRPr="003044FA" w:rsidRDefault="00A8300C" w:rsidP="00521F16">
      <w:pPr>
        <w:rPr>
          <w:lang w:val="lt-LT" w:eastAsia="de-DE"/>
        </w:rPr>
      </w:pPr>
    </w:p>
    <w:p w14:paraId="7402F43B" w14:textId="77777777" w:rsidR="00A8300C" w:rsidRPr="003044FA" w:rsidRDefault="00A8300C" w:rsidP="00521F16">
      <w:pPr>
        <w:tabs>
          <w:tab w:val="left" w:pos="709"/>
        </w:tabs>
        <w:rPr>
          <w:lang w:val="lt-LT"/>
        </w:rPr>
      </w:pPr>
      <w:r w:rsidRPr="003044FA">
        <w:rPr>
          <w:lang w:val="lt-LT"/>
        </w:rPr>
        <w:t>Viename mililitre yra:</w:t>
      </w:r>
    </w:p>
    <w:p w14:paraId="3060835B" w14:textId="5A6D6CFD" w:rsidR="00A8300C" w:rsidRPr="003044FA" w:rsidRDefault="00A8300C" w:rsidP="00521F16">
      <w:pPr>
        <w:tabs>
          <w:tab w:val="left" w:pos="1985"/>
        </w:tabs>
        <w:rPr>
          <w:lang w:val="lt-LT" w:eastAsia="de-DE"/>
        </w:rPr>
      </w:pPr>
      <w:r w:rsidRPr="003044FA">
        <w:rPr>
          <w:lang w:val="lt-LT" w:eastAsia="de-DE"/>
        </w:rPr>
        <w:t>meloksikamo</w:t>
      </w:r>
      <w:r w:rsidRPr="003044FA">
        <w:rPr>
          <w:lang w:val="lt-LT" w:eastAsia="de-DE"/>
        </w:rPr>
        <w:tab/>
        <w:t>2 mg</w:t>
      </w:r>
      <w:r w:rsidR="00EA248E">
        <w:rPr>
          <w:lang w:val="lt-LT" w:eastAsia="de-DE"/>
        </w:rPr>
        <w:t>,</w:t>
      </w:r>
    </w:p>
    <w:p w14:paraId="019C00B8" w14:textId="77777777" w:rsidR="00A8300C" w:rsidRPr="003044FA" w:rsidRDefault="00A8300C" w:rsidP="00521F16">
      <w:pPr>
        <w:tabs>
          <w:tab w:val="left" w:pos="1985"/>
        </w:tabs>
        <w:rPr>
          <w:lang w:val="lt-LT" w:eastAsia="de-DE"/>
        </w:rPr>
      </w:pPr>
      <w:r w:rsidRPr="003044FA">
        <w:rPr>
          <w:lang w:val="lt-LT" w:eastAsia="de-DE"/>
        </w:rPr>
        <w:t>etanolio</w:t>
      </w:r>
      <w:r w:rsidRPr="003044FA">
        <w:rPr>
          <w:lang w:val="lt-LT" w:eastAsia="de-DE"/>
        </w:rPr>
        <w:tab/>
        <w:t>150 mg.</w:t>
      </w:r>
    </w:p>
    <w:p w14:paraId="58D45155" w14:textId="77777777" w:rsidR="00A8300C" w:rsidRPr="003044FA" w:rsidRDefault="00A8300C" w:rsidP="00521F16">
      <w:pPr>
        <w:rPr>
          <w:lang w:val="lt-LT" w:eastAsia="de-DE"/>
        </w:rPr>
      </w:pPr>
    </w:p>
    <w:p w14:paraId="64411673" w14:textId="77777777" w:rsidR="00A8300C" w:rsidRPr="003044FA" w:rsidRDefault="00A8300C" w:rsidP="00521F16">
      <w:pPr>
        <w:rPr>
          <w:lang w:val="lt-LT" w:eastAsia="de-DE"/>
        </w:rPr>
      </w:pPr>
      <w:r w:rsidRPr="003044FA">
        <w:rPr>
          <w:lang w:val="lt-LT" w:eastAsia="de-DE"/>
        </w:rPr>
        <w:t>Skaidrus geltonas tirpalas.</w:t>
      </w:r>
    </w:p>
    <w:p w14:paraId="300726A6" w14:textId="77777777" w:rsidR="00A8300C" w:rsidRPr="003044FA" w:rsidRDefault="00A8300C" w:rsidP="00521F16">
      <w:pPr>
        <w:rPr>
          <w:lang w:val="lt-LT" w:eastAsia="de-DE"/>
        </w:rPr>
      </w:pPr>
    </w:p>
    <w:p w14:paraId="1D628539" w14:textId="77777777" w:rsidR="00A8300C" w:rsidRPr="003044FA" w:rsidRDefault="00A8300C" w:rsidP="00521F16">
      <w:pPr>
        <w:rPr>
          <w:lang w:val="lt-LT" w:eastAsia="de-DE"/>
        </w:rPr>
      </w:pPr>
    </w:p>
    <w:p w14:paraId="679DAA28" w14:textId="77777777" w:rsidR="00A8300C" w:rsidRPr="003044FA" w:rsidRDefault="00A8300C" w:rsidP="00521F16">
      <w:pPr>
        <w:ind w:left="567" w:hanging="567"/>
        <w:rPr>
          <w:b/>
          <w:bCs/>
          <w:lang w:val="lt-LT" w:eastAsia="de-DE"/>
        </w:rPr>
      </w:pPr>
      <w:r w:rsidRPr="003044FA">
        <w:rPr>
          <w:b/>
          <w:bCs/>
          <w:highlight w:val="lightGray"/>
          <w:lang w:val="lt-LT" w:eastAsia="de-DE"/>
        </w:rPr>
        <w:t>4.</w:t>
      </w:r>
      <w:r w:rsidRPr="003044FA">
        <w:rPr>
          <w:b/>
          <w:bCs/>
          <w:lang w:val="lt-LT" w:eastAsia="de-DE"/>
        </w:rPr>
        <w:tab/>
      </w:r>
      <w:r w:rsidRPr="003044FA">
        <w:rPr>
          <w:b/>
          <w:bCs/>
          <w:caps/>
          <w:lang w:val="lt-LT"/>
        </w:rPr>
        <w:t>INDIKACIJOS (-OS)</w:t>
      </w:r>
    </w:p>
    <w:p w14:paraId="2695A131" w14:textId="77777777" w:rsidR="00A8300C" w:rsidRPr="003044FA" w:rsidRDefault="00A8300C" w:rsidP="00521F16">
      <w:pPr>
        <w:rPr>
          <w:lang w:val="lt-LT" w:eastAsia="de-DE"/>
        </w:rPr>
      </w:pPr>
    </w:p>
    <w:p w14:paraId="5555946A" w14:textId="77777777" w:rsidR="00A8300C" w:rsidRPr="003044FA" w:rsidRDefault="00A8300C" w:rsidP="00521F16">
      <w:pPr>
        <w:tabs>
          <w:tab w:val="left" w:pos="709"/>
        </w:tabs>
        <w:rPr>
          <w:lang w:val="lt-LT" w:eastAsia="de-DE"/>
        </w:rPr>
      </w:pPr>
      <w:r w:rsidRPr="003044FA">
        <w:rPr>
          <w:lang w:val="lt-LT" w:eastAsia="de-DE"/>
        </w:rPr>
        <w:t xml:space="preserve">Katėms lengvam arba vidutinio stiprumo pooperaciniam skausmui ir uždegimui mažinti po chirurginių procedūrų, pvz., ortopedinės ir minkštųjų audinių operacijos. </w:t>
      </w:r>
    </w:p>
    <w:p w14:paraId="4F2B8883" w14:textId="77777777" w:rsidR="00A8300C" w:rsidRPr="003044FA" w:rsidRDefault="00A8300C" w:rsidP="00521F16">
      <w:pPr>
        <w:tabs>
          <w:tab w:val="left" w:pos="567"/>
          <w:tab w:val="left" w:pos="709"/>
        </w:tabs>
        <w:rPr>
          <w:lang w:val="lt-LT" w:eastAsia="de-DE"/>
        </w:rPr>
      </w:pPr>
    </w:p>
    <w:p w14:paraId="5420F9E8" w14:textId="77777777" w:rsidR="00A8300C" w:rsidRPr="003044FA" w:rsidRDefault="00A8300C" w:rsidP="00521F16">
      <w:pPr>
        <w:rPr>
          <w:lang w:val="lt-LT" w:eastAsia="de-DE"/>
        </w:rPr>
      </w:pPr>
    </w:p>
    <w:p w14:paraId="10201DD7" w14:textId="77777777" w:rsidR="00A8300C" w:rsidRPr="003044FA" w:rsidRDefault="00A8300C" w:rsidP="00521F16">
      <w:pPr>
        <w:tabs>
          <w:tab w:val="left" w:pos="567"/>
        </w:tabs>
        <w:ind w:left="567" w:hanging="567"/>
        <w:rPr>
          <w:lang w:val="lt-LT" w:eastAsia="de-DE"/>
        </w:rPr>
      </w:pPr>
      <w:r w:rsidRPr="003044FA">
        <w:rPr>
          <w:b/>
          <w:bCs/>
          <w:highlight w:val="lightGray"/>
          <w:lang w:val="lt-LT" w:eastAsia="de-DE"/>
        </w:rPr>
        <w:t>5.</w:t>
      </w:r>
      <w:r w:rsidRPr="003044FA">
        <w:rPr>
          <w:b/>
          <w:bCs/>
          <w:lang w:val="lt-LT" w:eastAsia="de-DE"/>
        </w:rPr>
        <w:tab/>
        <w:t>KONTRAINDIKACIJOS</w:t>
      </w:r>
    </w:p>
    <w:p w14:paraId="3B256B71" w14:textId="77777777" w:rsidR="00A8300C" w:rsidRPr="003044FA" w:rsidRDefault="00A8300C" w:rsidP="00521F16">
      <w:pPr>
        <w:rPr>
          <w:lang w:val="lt-LT" w:eastAsia="de-DE"/>
        </w:rPr>
      </w:pPr>
    </w:p>
    <w:p w14:paraId="25979995" w14:textId="77777777" w:rsidR="00A8300C" w:rsidRPr="003044FA" w:rsidRDefault="00A8300C" w:rsidP="00521F16">
      <w:pPr>
        <w:tabs>
          <w:tab w:val="left" w:pos="709"/>
        </w:tabs>
        <w:rPr>
          <w:lang w:val="lt-LT" w:eastAsia="de-DE"/>
        </w:rPr>
      </w:pPr>
      <w:r w:rsidRPr="003044FA">
        <w:rPr>
          <w:lang w:val="lt-LT" w:eastAsia="de-DE"/>
        </w:rPr>
        <w:t>Negalima naudoti vaikingumo ir laktacijos metu.</w:t>
      </w:r>
    </w:p>
    <w:p w14:paraId="43EBA034" w14:textId="77777777" w:rsidR="00A8300C" w:rsidRPr="003044FA" w:rsidRDefault="00A8300C" w:rsidP="00521F16">
      <w:pPr>
        <w:tabs>
          <w:tab w:val="left" w:pos="709"/>
        </w:tabs>
        <w:rPr>
          <w:lang w:val="lt-LT" w:eastAsia="de-DE"/>
        </w:rPr>
      </w:pPr>
      <w:r w:rsidRPr="003044FA">
        <w:rPr>
          <w:lang w:val="lt-LT" w:eastAsia="de-DE"/>
        </w:rPr>
        <w:t>Negalima naudoti katėms, esant skrandžio ir žarnyno sutrikimams, pvz., esant sudirginimui ir kraujavimui, kepenų, širdies ar inkstų funkcijos sutrikimams ar polinkiui kraujuoti.</w:t>
      </w:r>
    </w:p>
    <w:p w14:paraId="416DB1C6" w14:textId="77777777" w:rsidR="00A8300C" w:rsidRPr="003044FA" w:rsidRDefault="00A8300C" w:rsidP="00521F16">
      <w:pPr>
        <w:rPr>
          <w:lang w:val="lt-LT"/>
        </w:rPr>
      </w:pPr>
      <w:r w:rsidRPr="003044FA">
        <w:rPr>
          <w:lang w:val="lt-LT"/>
        </w:rPr>
        <w:t>Negalima naudoti esant padidėjusiam jautrumui veikliajai medžiagai ar bet kuriai iš pagalbinių medžiagų.</w:t>
      </w:r>
    </w:p>
    <w:p w14:paraId="2849CC54" w14:textId="77777777" w:rsidR="00A8300C" w:rsidRPr="003044FA" w:rsidRDefault="00A8300C" w:rsidP="00521F16">
      <w:pPr>
        <w:rPr>
          <w:lang w:val="lt-LT" w:eastAsia="de-DE"/>
        </w:rPr>
      </w:pPr>
      <w:r w:rsidRPr="003044FA">
        <w:rPr>
          <w:lang w:val="lt-LT" w:eastAsia="de-DE"/>
        </w:rPr>
        <w:t>Negalima naudoti jaunesnėms nei 6 sav. amžiaus ir mažiau kaip 2 kg sveriančioms katėms.</w:t>
      </w:r>
    </w:p>
    <w:p w14:paraId="32306C5D" w14:textId="77777777" w:rsidR="00A8300C" w:rsidRPr="003044FA" w:rsidRDefault="00A8300C" w:rsidP="00521F16">
      <w:pPr>
        <w:rPr>
          <w:lang w:val="lt-LT" w:eastAsia="de-DE"/>
        </w:rPr>
      </w:pPr>
    </w:p>
    <w:p w14:paraId="06B9E7F5" w14:textId="77777777" w:rsidR="00A8300C" w:rsidRPr="003044FA" w:rsidRDefault="00A8300C" w:rsidP="00521F16">
      <w:pPr>
        <w:rPr>
          <w:lang w:val="lt-LT" w:eastAsia="de-DE"/>
        </w:rPr>
      </w:pPr>
    </w:p>
    <w:p w14:paraId="25045003" w14:textId="77777777" w:rsidR="00A8300C" w:rsidRPr="003044FA" w:rsidRDefault="00A8300C" w:rsidP="004332F6">
      <w:pPr>
        <w:keepNext/>
        <w:tabs>
          <w:tab w:val="left" w:pos="540"/>
        </w:tabs>
        <w:rPr>
          <w:b/>
          <w:bCs/>
          <w:caps/>
          <w:lang w:val="lt-LT"/>
        </w:rPr>
      </w:pPr>
      <w:r w:rsidRPr="003044FA">
        <w:rPr>
          <w:b/>
          <w:bCs/>
          <w:highlight w:val="lightGray"/>
          <w:lang w:val="lt-LT" w:eastAsia="de-DE"/>
        </w:rPr>
        <w:lastRenderedPageBreak/>
        <w:t>6.</w:t>
      </w:r>
      <w:r w:rsidRPr="003044FA">
        <w:rPr>
          <w:b/>
          <w:bCs/>
          <w:lang w:val="lt-LT" w:eastAsia="de-DE"/>
        </w:rPr>
        <w:tab/>
      </w:r>
      <w:r w:rsidRPr="003044FA">
        <w:rPr>
          <w:b/>
          <w:bCs/>
          <w:caps/>
          <w:lang w:val="lt-LT"/>
        </w:rPr>
        <w:t>nepalankios REAKCIJOS</w:t>
      </w:r>
    </w:p>
    <w:p w14:paraId="317E4ACC" w14:textId="77777777" w:rsidR="00A8300C" w:rsidRPr="003044FA" w:rsidRDefault="00A8300C" w:rsidP="004332F6">
      <w:pPr>
        <w:keepNext/>
        <w:tabs>
          <w:tab w:val="left" w:pos="567"/>
        </w:tabs>
        <w:ind w:left="567" w:hanging="567"/>
        <w:rPr>
          <w:lang w:val="lt-LT" w:eastAsia="de-DE"/>
        </w:rPr>
      </w:pPr>
    </w:p>
    <w:p w14:paraId="5508476E" w14:textId="3DBFE195" w:rsidR="00A8300C" w:rsidRDefault="00A8300C" w:rsidP="00521F16">
      <w:pPr>
        <w:tabs>
          <w:tab w:val="left" w:pos="0"/>
        </w:tabs>
        <w:rPr>
          <w:lang w:val="lt-LT"/>
        </w:rPr>
      </w:pPr>
      <w:r w:rsidRPr="00C413A5">
        <w:rPr>
          <w:lang w:val="lt-LT"/>
        </w:rPr>
        <w:t>Remiantis pateikimo rinkai saugumo duomenimis</w:t>
      </w:r>
      <w:r>
        <w:rPr>
          <w:lang w:val="lt-LT"/>
        </w:rPr>
        <w:t>, labai retais atvejais</w:t>
      </w:r>
      <w:r w:rsidRPr="003044FA">
        <w:rPr>
          <w:lang w:val="lt-LT"/>
        </w:rPr>
        <w:t xml:space="preserve"> buvo pastebėtos nesteroidiniams vaistams nuo uždegimo (NVNU) būdingos nepalankios reakcijos, tokios kaip apetito praradimas, vėmimas, viduriavimas, kraujo atsiradimas išmatose, letargija ir inkstų nepakankamumas</w:t>
      </w:r>
      <w:r>
        <w:rPr>
          <w:lang w:val="lt-LT"/>
        </w:rPr>
        <w:t>.</w:t>
      </w:r>
    </w:p>
    <w:p w14:paraId="39A92034" w14:textId="319A52B8" w:rsidR="00A8300C" w:rsidRPr="003044FA" w:rsidRDefault="00A8300C" w:rsidP="00521F16">
      <w:pPr>
        <w:tabs>
          <w:tab w:val="left" w:pos="0"/>
        </w:tabs>
        <w:rPr>
          <w:lang w:val="lt-LT" w:eastAsia="de-DE"/>
        </w:rPr>
      </w:pPr>
      <w:r w:rsidRPr="00C413A5">
        <w:rPr>
          <w:lang w:val="lt-LT"/>
        </w:rPr>
        <w:t>Remiantis pateikimo rinkai saugumo duomenimis</w:t>
      </w:r>
      <w:r w:rsidRPr="003044FA">
        <w:rPr>
          <w:lang w:val="lt-LT"/>
        </w:rPr>
        <w:t xml:space="preserve"> labai retais atvejais </w:t>
      </w:r>
      <w:r>
        <w:rPr>
          <w:lang w:val="lt-LT"/>
        </w:rPr>
        <w:t>buvo pastebėtos</w:t>
      </w:r>
      <w:r w:rsidRPr="003044FA">
        <w:rPr>
          <w:lang w:val="lt-LT"/>
        </w:rPr>
        <w:t xml:space="preserve"> virškinimo trakto opos ir padidėjęs kepenų fermentų kiekis.</w:t>
      </w:r>
    </w:p>
    <w:p w14:paraId="28452B2E" w14:textId="77777777" w:rsidR="00A8300C" w:rsidRPr="003044FA" w:rsidRDefault="00A8300C" w:rsidP="00521F16">
      <w:pPr>
        <w:tabs>
          <w:tab w:val="left" w:pos="0"/>
        </w:tabs>
        <w:rPr>
          <w:lang w:val="lt-LT" w:eastAsia="de-DE"/>
        </w:rPr>
      </w:pPr>
    </w:p>
    <w:p w14:paraId="009657B6" w14:textId="77777777" w:rsidR="00A8300C" w:rsidRPr="003044FA" w:rsidRDefault="00A8300C" w:rsidP="00521F16">
      <w:pPr>
        <w:tabs>
          <w:tab w:val="left" w:pos="0"/>
        </w:tabs>
        <w:rPr>
          <w:lang w:val="lt-LT" w:eastAsia="de-DE"/>
        </w:rPr>
      </w:pPr>
      <w:r w:rsidRPr="003044FA">
        <w:rPr>
          <w:lang w:val="lt-LT" w:eastAsia="de-DE"/>
        </w:rPr>
        <w:t>Šios nepalankios reakcijos beveik visada būna trumpalaikės ir praeina baigus gydymą, tačiau labai retais atvejais gali sukelti rimtų ar mirtinų pasekmių.</w:t>
      </w:r>
    </w:p>
    <w:p w14:paraId="22AF85FC" w14:textId="77777777" w:rsidR="00A8300C" w:rsidRPr="003044FA" w:rsidRDefault="00A8300C" w:rsidP="00521F16">
      <w:pPr>
        <w:rPr>
          <w:lang w:val="lt-LT" w:eastAsia="de-DE"/>
        </w:rPr>
      </w:pPr>
    </w:p>
    <w:p w14:paraId="42B3D61C" w14:textId="08641F4F" w:rsidR="00A8300C" w:rsidRPr="003044FA" w:rsidRDefault="001A64FB" w:rsidP="00521F16">
      <w:pPr>
        <w:rPr>
          <w:lang w:val="lt-LT"/>
        </w:rPr>
      </w:pPr>
      <w:r w:rsidRPr="001A64FB">
        <w:rPr>
          <w:lang w:val="lt-LT"/>
        </w:rPr>
        <w:t>Remiantis pateikimo rinkai saugumo duomenimis, labai retais atvejais buvo pastebėtos</w:t>
      </w:r>
      <w:r>
        <w:rPr>
          <w:lang w:val="lt-LT"/>
        </w:rPr>
        <w:t xml:space="preserve"> </w:t>
      </w:r>
      <w:r w:rsidR="00A8300C" w:rsidRPr="003044FA">
        <w:rPr>
          <w:lang w:val="lt-LT"/>
        </w:rPr>
        <w:t>anafilaktoidinės reakcijos. Tokiu atveju reikia gydyti simptomiškai.</w:t>
      </w:r>
    </w:p>
    <w:p w14:paraId="0829D30B" w14:textId="77777777" w:rsidR="00A8300C" w:rsidRPr="003044FA" w:rsidRDefault="00A8300C" w:rsidP="00521F16">
      <w:pPr>
        <w:rPr>
          <w:lang w:val="lt-LT"/>
        </w:rPr>
      </w:pPr>
    </w:p>
    <w:p w14:paraId="47920724" w14:textId="77777777" w:rsidR="00A8300C" w:rsidRPr="003044FA" w:rsidRDefault="00A8300C" w:rsidP="00521F16">
      <w:pPr>
        <w:rPr>
          <w:lang w:val="lt-LT"/>
        </w:rPr>
      </w:pPr>
      <w:r w:rsidRPr="003044FA">
        <w:rPr>
          <w:lang w:val="lt-LT"/>
        </w:rPr>
        <w:t>Nepalankių reakcijų dažnumas nustatytas vadovaujantis tokia konvencija:</w:t>
      </w:r>
    </w:p>
    <w:p w14:paraId="4828C81E" w14:textId="77777777" w:rsidR="00A8300C" w:rsidRPr="003044FA" w:rsidRDefault="00A8300C" w:rsidP="00521F16">
      <w:pPr>
        <w:rPr>
          <w:lang w:val="lt-LT"/>
        </w:rPr>
      </w:pPr>
      <w:r w:rsidRPr="003044FA">
        <w:rPr>
          <w:lang w:val="lt-LT"/>
        </w:rPr>
        <w:t>- labai dažna (nepalankios reakcijos pasireiškė daugiau nei 1 iš 10 gydytų gyvūnų),</w:t>
      </w:r>
    </w:p>
    <w:p w14:paraId="5F921125" w14:textId="77777777" w:rsidR="00A8300C" w:rsidRPr="003044FA" w:rsidRDefault="00A8300C" w:rsidP="00521F16">
      <w:pPr>
        <w:rPr>
          <w:lang w:val="lt-LT"/>
        </w:rPr>
      </w:pPr>
      <w:r w:rsidRPr="003044FA">
        <w:rPr>
          <w:lang w:val="lt-LT"/>
        </w:rPr>
        <w:t>- dažna (daugiau nei 1, bet mažiau nei 10 iš 100 gydytų gyvūnų),</w:t>
      </w:r>
    </w:p>
    <w:p w14:paraId="01A8A804" w14:textId="77777777" w:rsidR="00A8300C" w:rsidRPr="003044FA" w:rsidRDefault="00A8300C" w:rsidP="00521F16">
      <w:pPr>
        <w:rPr>
          <w:i/>
          <w:iCs/>
          <w:lang w:val="lt-LT"/>
        </w:rPr>
      </w:pPr>
      <w:r w:rsidRPr="003044FA">
        <w:rPr>
          <w:lang w:val="lt-LT"/>
        </w:rPr>
        <w:t>- nedažna (daugiau nei 1, bet mažiau nei 10 iš 1 000 gydytų gyvūnų)</w:t>
      </w:r>
      <w:r w:rsidRPr="003044FA">
        <w:rPr>
          <w:i/>
          <w:iCs/>
          <w:lang w:val="lt-LT"/>
        </w:rPr>
        <w:t>,</w:t>
      </w:r>
    </w:p>
    <w:p w14:paraId="3E424053" w14:textId="77777777" w:rsidR="00A8300C" w:rsidRPr="003044FA" w:rsidRDefault="00A8300C" w:rsidP="00521F16">
      <w:pPr>
        <w:rPr>
          <w:lang w:val="lt-LT"/>
        </w:rPr>
      </w:pPr>
      <w:r w:rsidRPr="003044FA">
        <w:rPr>
          <w:lang w:val="lt-LT"/>
        </w:rPr>
        <w:t>- reta (daugiau nei 1, bet mažiau nei 10 iš 10 000 gydytų gyvūnų),</w:t>
      </w:r>
    </w:p>
    <w:p w14:paraId="0EAA83B4" w14:textId="77777777" w:rsidR="00A8300C" w:rsidRPr="003044FA" w:rsidRDefault="00A8300C" w:rsidP="00521F16">
      <w:pPr>
        <w:rPr>
          <w:lang w:val="lt-LT"/>
        </w:rPr>
      </w:pPr>
      <w:r w:rsidRPr="003044FA">
        <w:rPr>
          <w:lang w:val="lt-LT"/>
        </w:rPr>
        <w:t>- labai reta (mažiau nei 1 iš 10 000 gydytų gyvūnų, skaičiuojant ir atskirus pranešimus).</w:t>
      </w:r>
    </w:p>
    <w:p w14:paraId="3E8B3D46" w14:textId="77777777" w:rsidR="00A8300C" w:rsidRPr="003044FA" w:rsidRDefault="00A8300C" w:rsidP="00521F16">
      <w:pPr>
        <w:rPr>
          <w:lang w:val="lt-LT" w:eastAsia="de-DE"/>
        </w:rPr>
      </w:pPr>
    </w:p>
    <w:p w14:paraId="7EBA78B3" w14:textId="77777777" w:rsidR="00A8300C" w:rsidRPr="003044FA" w:rsidRDefault="00A8300C" w:rsidP="00521F16">
      <w:pPr>
        <w:rPr>
          <w:lang w:val="lt-LT"/>
        </w:rPr>
      </w:pPr>
      <w:r w:rsidRPr="003044FA">
        <w:rPr>
          <w:lang w:val="lt-LT"/>
        </w:rPr>
        <w:t>Pastebėjus bet kokį šalutinį poveikį, net ir nepaminėtą šiame informaciniame lapelyje, arba manant, kad vaistas neveikė, būtina informuoti veterinarijos gydytoją.</w:t>
      </w:r>
    </w:p>
    <w:p w14:paraId="52B555CD" w14:textId="77777777" w:rsidR="00A8300C" w:rsidRPr="003044FA" w:rsidRDefault="00A8300C" w:rsidP="00521F16">
      <w:pPr>
        <w:rPr>
          <w:lang w:val="lt-LT" w:eastAsia="de-DE"/>
        </w:rPr>
      </w:pPr>
    </w:p>
    <w:p w14:paraId="11A96D2C" w14:textId="77777777" w:rsidR="00A8300C" w:rsidRPr="003044FA" w:rsidRDefault="00A8300C" w:rsidP="00521F16">
      <w:pPr>
        <w:rPr>
          <w:lang w:val="lt-LT" w:eastAsia="de-DE"/>
        </w:rPr>
      </w:pPr>
    </w:p>
    <w:p w14:paraId="2BCDE057" w14:textId="77777777" w:rsidR="00A8300C" w:rsidRPr="003044FA" w:rsidRDefault="00A8300C" w:rsidP="00521F16">
      <w:pPr>
        <w:ind w:left="567" w:hanging="567"/>
        <w:rPr>
          <w:b/>
          <w:bCs/>
          <w:lang w:val="lt-LT"/>
        </w:rPr>
      </w:pPr>
      <w:r w:rsidRPr="003044FA">
        <w:rPr>
          <w:b/>
          <w:bCs/>
          <w:highlight w:val="lightGray"/>
          <w:lang w:val="lt-LT"/>
        </w:rPr>
        <w:t>7.</w:t>
      </w:r>
      <w:r w:rsidRPr="003044FA">
        <w:rPr>
          <w:b/>
          <w:bCs/>
          <w:lang w:val="lt-LT"/>
        </w:rPr>
        <w:tab/>
        <w:t>PASKIRTIES GYVŪNŲ RŪŠIS (-YS)</w:t>
      </w:r>
    </w:p>
    <w:p w14:paraId="14243BA8" w14:textId="77777777" w:rsidR="00A8300C" w:rsidRPr="003044FA" w:rsidRDefault="00A8300C" w:rsidP="00521F16">
      <w:pPr>
        <w:rPr>
          <w:lang w:val="lt-LT"/>
        </w:rPr>
      </w:pPr>
    </w:p>
    <w:p w14:paraId="4D114B89" w14:textId="77777777" w:rsidR="00A8300C" w:rsidRPr="003044FA" w:rsidRDefault="00A8300C" w:rsidP="00521F16">
      <w:pPr>
        <w:tabs>
          <w:tab w:val="left" w:pos="567"/>
        </w:tabs>
        <w:ind w:left="567" w:hanging="567"/>
        <w:rPr>
          <w:lang w:val="lt-LT" w:eastAsia="de-DE"/>
        </w:rPr>
      </w:pPr>
      <w:r w:rsidRPr="003044FA">
        <w:rPr>
          <w:lang w:val="lt-LT" w:eastAsia="de-DE"/>
        </w:rPr>
        <w:t>Katės.</w:t>
      </w:r>
    </w:p>
    <w:p w14:paraId="2B8BA6C1" w14:textId="77777777" w:rsidR="00A8300C" w:rsidRPr="003044FA" w:rsidRDefault="00A8300C" w:rsidP="00521F16">
      <w:pPr>
        <w:rPr>
          <w:lang w:val="lt-LT" w:eastAsia="de-DE"/>
        </w:rPr>
      </w:pPr>
    </w:p>
    <w:p w14:paraId="278907BE" w14:textId="77777777" w:rsidR="00A8300C" w:rsidRPr="003044FA" w:rsidRDefault="00A8300C" w:rsidP="00521F16">
      <w:pPr>
        <w:rPr>
          <w:lang w:val="lt-LT" w:eastAsia="de-DE"/>
        </w:rPr>
      </w:pPr>
    </w:p>
    <w:p w14:paraId="4EFABE64" w14:textId="77777777" w:rsidR="00A8300C" w:rsidRPr="003044FA" w:rsidRDefault="00A8300C" w:rsidP="00521F16">
      <w:pPr>
        <w:tabs>
          <w:tab w:val="left" w:pos="540"/>
        </w:tabs>
        <w:ind w:left="567" w:hanging="567"/>
        <w:rPr>
          <w:lang w:val="lt-LT"/>
        </w:rPr>
      </w:pPr>
      <w:r w:rsidRPr="003044FA">
        <w:rPr>
          <w:b/>
          <w:bCs/>
          <w:highlight w:val="lightGray"/>
          <w:lang w:val="lt-LT" w:eastAsia="de-DE"/>
        </w:rPr>
        <w:t>8.</w:t>
      </w:r>
      <w:r w:rsidRPr="003044FA">
        <w:rPr>
          <w:b/>
          <w:bCs/>
          <w:lang w:val="lt-LT" w:eastAsia="de-DE"/>
        </w:rPr>
        <w:tab/>
      </w:r>
      <w:r w:rsidRPr="003044FA">
        <w:rPr>
          <w:b/>
          <w:bCs/>
          <w:caps/>
          <w:lang w:val="lt-LT"/>
        </w:rPr>
        <w:t>DOZĖS, NAUDOJIMO BŪDAS (-AI) IR METODAS KIEKVIENAI RŪŠIAI</w:t>
      </w:r>
    </w:p>
    <w:p w14:paraId="0466EF47" w14:textId="77777777" w:rsidR="00A8300C" w:rsidRPr="003044FA" w:rsidRDefault="00A8300C" w:rsidP="00521F16">
      <w:pPr>
        <w:rPr>
          <w:lang w:val="lt-LT"/>
        </w:rPr>
      </w:pPr>
    </w:p>
    <w:p w14:paraId="7BF62E50" w14:textId="28442B90" w:rsidR="00A8300C" w:rsidRPr="003044FA" w:rsidRDefault="00A8300C" w:rsidP="00521F16">
      <w:pPr>
        <w:tabs>
          <w:tab w:val="left" w:pos="284"/>
        </w:tabs>
        <w:rPr>
          <w:lang w:val="lt-LT" w:eastAsia="de-DE"/>
        </w:rPr>
      </w:pPr>
      <w:r w:rsidRPr="003044FA">
        <w:rPr>
          <w:lang w:val="lt-LT" w:eastAsia="de-DE"/>
        </w:rPr>
        <w:t xml:space="preserve">Po oda vieną kartą reikia </w:t>
      </w:r>
      <w:r w:rsidR="00EA248E">
        <w:rPr>
          <w:lang w:val="lt-LT" w:eastAsia="de-DE"/>
        </w:rPr>
        <w:t>su</w:t>
      </w:r>
      <w:r w:rsidRPr="003044FA">
        <w:rPr>
          <w:lang w:val="lt-LT" w:eastAsia="de-DE"/>
        </w:rPr>
        <w:t>švirkšti 0,2 mg meloksikamo 1 kg kūno svorio (t. y. 0,1 ml/kg kūno svorio) prieš operaciją, pvz., anestezijos indukcijos metu.</w:t>
      </w:r>
    </w:p>
    <w:p w14:paraId="2E5BA3C2" w14:textId="77777777" w:rsidR="00A8300C" w:rsidRPr="003044FA" w:rsidRDefault="00A8300C" w:rsidP="00521F16">
      <w:pPr>
        <w:tabs>
          <w:tab w:val="left" w:pos="567"/>
        </w:tabs>
        <w:rPr>
          <w:lang w:val="lt-LT" w:eastAsia="de-DE"/>
        </w:rPr>
      </w:pPr>
      <w:r w:rsidRPr="003044FA">
        <w:rPr>
          <w:lang w:val="lt-LT" w:eastAsia="de-DE"/>
        </w:rPr>
        <w:t>Tęsiant gydymą iki penkių dienų, praėjus 24 val. po šios pradinės dozės, galima duoti Metacam 0,5 mg/ml geriamąją suspensiją katėms, skiriant 0,05 mg meloksikamo 1 kg kūno svorio. Toliau galima skirti iš viso 4 geriamojo vaisto dozes, darant 24 val. pertraukas.</w:t>
      </w:r>
    </w:p>
    <w:p w14:paraId="0CA60426" w14:textId="77777777" w:rsidR="00A8300C" w:rsidRPr="003044FA" w:rsidRDefault="00A8300C" w:rsidP="00521F16">
      <w:pPr>
        <w:tabs>
          <w:tab w:val="left" w:pos="284"/>
        </w:tabs>
        <w:rPr>
          <w:lang w:val="lt-LT" w:eastAsia="de-DE"/>
        </w:rPr>
      </w:pPr>
    </w:p>
    <w:p w14:paraId="57F9E1E5" w14:textId="0411D19A" w:rsidR="00A8300C" w:rsidRPr="003044FA" w:rsidRDefault="00A8300C" w:rsidP="00521F16">
      <w:pPr>
        <w:tabs>
          <w:tab w:val="left" w:pos="284"/>
        </w:tabs>
        <w:rPr>
          <w:lang w:val="lt-LT" w:eastAsia="de-DE"/>
        </w:rPr>
      </w:pPr>
      <w:r w:rsidRPr="003044FA">
        <w:rPr>
          <w:lang w:val="lt-LT" w:eastAsia="de-DE"/>
        </w:rPr>
        <w:t xml:space="preserve">Nustatyta, kad po oda vieną kartą </w:t>
      </w:r>
      <w:r w:rsidR="00EA248E">
        <w:rPr>
          <w:lang w:val="lt-LT" w:eastAsia="de-DE"/>
        </w:rPr>
        <w:t>sušvirkšta</w:t>
      </w:r>
      <w:r w:rsidR="00EA248E" w:rsidRPr="003044FA">
        <w:rPr>
          <w:lang w:val="lt-LT" w:eastAsia="de-DE"/>
        </w:rPr>
        <w:t xml:space="preserve"> </w:t>
      </w:r>
      <w:r w:rsidRPr="003044FA">
        <w:rPr>
          <w:lang w:val="lt-LT" w:eastAsia="de-DE"/>
        </w:rPr>
        <w:t>0,3 mg meloksikamo 1 kg kūno svorio (t. y. 0,15 ml/kg kūno svorio) dozė taip pat yra saugi ir veiksminga gydant pooperacinį skausmą ir uždegimą.</w:t>
      </w:r>
    </w:p>
    <w:p w14:paraId="285C01F5" w14:textId="77777777" w:rsidR="00A8300C" w:rsidRPr="003044FA" w:rsidRDefault="00A8300C" w:rsidP="00521F16">
      <w:pPr>
        <w:rPr>
          <w:lang w:val="lt-LT" w:eastAsia="de-DE"/>
        </w:rPr>
      </w:pPr>
      <w:r w:rsidRPr="003044FA">
        <w:rPr>
          <w:lang w:val="lt-LT" w:eastAsia="de-DE"/>
        </w:rPr>
        <w:t xml:space="preserve">Šį gydymą galima taikyti katėms, kurioms atliekama operacija, kai neįmanoma taikyti tolesnio gydymo geriamaisiais vaistais, pvz., </w:t>
      </w:r>
      <w:r w:rsidRPr="003044FA">
        <w:rPr>
          <w:lang w:val="lt-LT"/>
        </w:rPr>
        <w:t>sulaukėjusioms</w:t>
      </w:r>
      <w:r w:rsidRPr="003044FA">
        <w:rPr>
          <w:lang w:val="lt-LT" w:eastAsia="de-DE"/>
        </w:rPr>
        <w:t xml:space="preserve"> katėms. Tokiu atveju tolesnio gydymo geriamaisiais vaistais taikyti nereikia.</w:t>
      </w:r>
    </w:p>
    <w:p w14:paraId="6CC3DFD4" w14:textId="77777777" w:rsidR="00A8300C" w:rsidRPr="003044FA" w:rsidRDefault="00A8300C" w:rsidP="00521F16">
      <w:pPr>
        <w:tabs>
          <w:tab w:val="left" w:pos="567"/>
        </w:tabs>
        <w:ind w:left="567" w:hanging="567"/>
        <w:rPr>
          <w:lang w:val="lt-LT" w:eastAsia="de-DE"/>
        </w:rPr>
      </w:pPr>
    </w:p>
    <w:p w14:paraId="316EC153" w14:textId="77777777" w:rsidR="00A8300C" w:rsidRPr="003044FA" w:rsidRDefault="00A8300C" w:rsidP="00521F16">
      <w:pPr>
        <w:tabs>
          <w:tab w:val="left" w:pos="567"/>
        </w:tabs>
        <w:ind w:left="567" w:hanging="567"/>
        <w:rPr>
          <w:lang w:val="lt-LT" w:eastAsia="de-DE"/>
        </w:rPr>
      </w:pPr>
    </w:p>
    <w:p w14:paraId="00FB69FE" w14:textId="77777777" w:rsidR="00A8300C" w:rsidRPr="003044FA" w:rsidRDefault="00A8300C" w:rsidP="00521F16">
      <w:pPr>
        <w:tabs>
          <w:tab w:val="left" w:pos="567"/>
        </w:tabs>
        <w:ind w:left="567" w:hanging="567"/>
        <w:rPr>
          <w:lang w:val="lt-LT" w:eastAsia="de-DE"/>
        </w:rPr>
      </w:pPr>
      <w:r w:rsidRPr="003044FA">
        <w:rPr>
          <w:b/>
          <w:bCs/>
          <w:highlight w:val="lightGray"/>
          <w:lang w:val="lt-LT" w:eastAsia="de-DE"/>
        </w:rPr>
        <w:t>9.</w:t>
      </w:r>
      <w:r w:rsidRPr="003044FA">
        <w:rPr>
          <w:b/>
          <w:bCs/>
          <w:lang w:val="lt-LT" w:eastAsia="de-DE"/>
        </w:rPr>
        <w:tab/>
        <w:t>NUORODOS DĖL TINKAMO NAUDOJIMO</w:t>
      </w:r>
    </w:p>
    <w:p w14:paraId="481DEAC6" w14:textId="77777777" w:rsidR="00A8300C" w:rsidRPr="003044FA" w:rsidRDefault="00A8300C" w:rsidP="00521F16">
      <w:pPr>
        <w:rPr>
          <w:lang w:val="lt-LT" w:eastAsia="de-DE"/>
        </w:rPr>
      </w:pPr>
    </w:p>
    <w:p w14:paraId="3EC47BEE" w14:textId="77777777" w:rsidR="00A8300C" w:rsidRPr="003044FA" w:rsidRDefault="00A8300C" w:rsidP="00521F16">
      <w:pPr>
        <w:rPr>
          <w:lang w:val="lt-LT" w:eastAsia="de-DE"/>
        </w:rPr>
      </w:pPr>
      <w:r w:rsidRPr="003044FA">
        <w:rPr>
          <w:lang w:val="lt-LT" w:eastAsia="de-DE"/>
        </w:rPr>
        <w:t>Vaistą būtina ypač tiksliai dozuoti.</w:t>
      </w:r>
    </w:p>
    <w:p w14:paraId="12D34224" w14:textId="77777777" w:rsidR="00A8300C" w:rsidRPr="003044FA" w:rsidRDefault="00A8300C" w:rsidP="00521F16">
      <w:pPr>
        <w:tabs>
          <w:tab w:val="left" w:pos="567"/>
        </w:tabs>
        <w:ind w:left="567" w:hanging="567"/>
        <w:rPr>
          <w:lang w:val="lt-LT" w:eastAsia="de-DE"/>
        </w:rPr>
      </w:pPr>
      <w:r w:rsidRPr="003044FA">
        <w:rPr>
          <w:lang w:val="lt-LT" w:eastAsia="de-DE"/>
        </w:rPr>
        <w:t>Naudojant būtina stengtis, kad nepatektų užkratas.</w:t>
      </w:r>
    </w:p>
    <w:p w14:paraId="4D9D090A" w14:textId="77777777" w:rsidR="00A8300C" w:rsidRPr="003044FA" w:rsidRDefault="00A8300C" w:rsidP="00521F16">
      <w:pPr>
        <w:rPr>
          <w:lang w:val="lt-LT" w:eastAsia="de-DE"/>
        </w:rPr>
      </w:pPr>
    </w:p>
    <w:p w14:paraId="1C7093AF" w14:textId="77777777" w:rsidR="00A8300C" w:rsidRPr="003044FA" w:rsidRDefault="00A8300C" w:rsidP="00521F16">
      <w:pPr>
        <w:rPr>
          <w:lang w:val="lt-LT" w:eastAsia="de-DE"/>
        </w:rPr>
      </w:pPr>
    </w:p>
    <w:p w14:paraId="25DE6C41" w14:textId="3AA2A164" w:rsidR="00A8300C" w:rsidRPr="003044FA" w:rsidRDefault="00A8300C" w:rsidP="00521F16">
      <w:pPr>
        <w:tabs>
          <w:tab w:val="left" w:pos="567"/>
        </w:tabs>
        <w:ind w:left="567" w:hanging="567"/>
        <w:rPr>
          <w:lang w:val="lt-LT" w:eastAsia="de-DE"/>
        </w:rPr>
      </w:pPr>
      <w:r w:rsidRPr="003044FA">
        <w:rPr>
          <w:b/>
          <w:bCs/>
          <w:highlight w:val="lightGray"/>
          <w:lang w:val="lt-LT" w:eastAsia="de-DE"/>
        </w:rPr>
        <w:t>10.</w:t>
      </w:r>
      <w:r w:rsidRPr="003044FA">
        <w:rPr>
          <w:b/>
          <w:bCs/>
          <w:lang w:val="lt-LT" w:eastAsia="de-DE"/>
        </w:rPr>
        <w:tab/>
        <w:t>IŠLAUKA</w:t>
      </w:r>
    </w:p>
    <w:p w14:paraId="60EBBE9F" w14:textId="77777777" w:rsidR="00A8300C" w:rsidRPr="003044FA" w:rsidRDefault="00A8300C" w:rsidP="00521F16">
      <w:pPr>
        <w:rPr>
          <w:lang w:val="lt-LT" w:eastAsia="de-DE"/>
        </w:rPr>
      </w:pPr>
    </w:p>
    <w:p w14:paraId="4EFCBEC4" w14:textId="77777777" w:rsidR="00A8300C" w:rsidRPr="003044FA" w:rsidRDefault="00A8300C" w:rsidP="00521F16">
      <w:pPr>
        <w:tabs>
          <w:tab w:val="left" w:pos="567"/>
        </w:tabs>
        <w:ind w:left="567" w:hanging="567"/>
        <w:rPr>
          <w:lang w:val="lt-LT" w:eastAsia="de-DE"/>
        </w:rPr>
      </w:pPr>
      <w:r w:rsidRPr="003044FA">
        <w:rPr>
          <w:lang w:val="lt-LT" w:eastAsia="de-DE"/>
        </w:rPr>
        <w:t>Netaikytina.</w:t>
      </w:r>
    </w:p>
    <w:p w14:paraId="512F3959" w14:textId="77777777" w:rsidR="00A8300C" w:rsidRPr="003044FA" w:rsidRDefault="00A8300C" w:rsidP="00521F16">
      <w:pPr>
        <w:rPr>
          <w:lang w:val="lt-LT" w:eastAsia="de-DE"/>
        </w:rPr>
      </w:pPr>
    </w:p>
    <w:p w14:paraId="1BB7E480" w14:textId="77777777" w:rsidR="00A8300C" w:rsidRPr="003044FA" w:rsidRDefault="00A8300C" w:rsidP="00521F16">
      <w:pPr>
        <w:rPr>
          <w:lang w:val="lt-LT" w:eastAsia="de-DE"/>
        </w:rPr>
      </w:pPr>
    </w:p>
    <w:p w14:paraId="78C5BBD1" w14:textId="77777777" w:rsidR="00A8300C" w:rsidRPr="003044FA" w:rsidRDefault="00A8300C" w:rsidP="004332F6">
      <w:pPr>
        <w:keepNext/>
        <w:tabs>
          <w:tab w:val="left" w:pos="567"/>
        </w:tabs>
        <w:ind w:left="567" w:hanging="567"/>
        <w:rPr>
          <w:lang w:val="lt-LT" w:eastAsia="de-DE"/>
        </w:rPr>
      </w:pPr>
      <w:r w:rsidRPr="003044FA">
        <w:rPr>
          <w:b/>
          <w:bCs/>
          <w:highlight w:val="lightGray"/>
          <w:lang w:val="lt-LT" w:eastAsia="de-DE"/>
        </w:rPr>
        <w:lastRenderedPageBreak/>
        <w:t>11.</w:t>
      </w:r>
      <w:r w:rsidRPr="003044FA">
        <w:rPr>
          <w:b/>
          <w:bCs/>
          <w:lang w:val="lt-LT" w:eastAsia="de-DE"/>
        </w:rPr>
        <w:tab/>
      </w:r>
      <w:r w:rsidRPr="003044FA">
        <w:rPr>
          <w:b/>
          <w:bCs/>
          <w:caps/>
          <w:lang w:val="lt-LT"/>
        </w:rPr>
        <w:t>SPECIALIeji LAIKYMO nurodymai</w:t>
      </w:r>
    </w:p>
    <w:p w14:paraId="54C33F67" w14:textId="77777777" w:rsidR="00A8300C" w:rsidRPr="003044FA" w:rsidRDefault="00A8300C" w:rsidP="004332F6">
      <w:pPr>
        <w:keepNext/>
        <w:rPr>
          <w:lang w:val="lt-LT" w:eastAsia="de-DE"/>
        </w:rPr>
      </w:pPr>
    </w:p>
    <w:p w14:paraId="616443A2" w14:textId="77777777" w:rsidR="00A8300C" w:rsidRPr="003044FA" w:rsidRDefault="00A8300C" w:rsidP="00521F16">
      <w:pPr>
        <w:rPr>
          <w:lang w:val="lt-LT"/>
        </w:rPr>
      </w:pPr>
      <w:r w:rsidRPr="003044FA">
        <w:rPr>
          <w:lang w:val="lt-LT"/>
        </w:rPr>
        <w:t>Saugoti nuo vaikų.</w:t>
      </w:r>
    </w:p>
    <w:p w14:paraId="5E83894C" w14:textId="77777777" w:rsidR="00A8300C" w:rsidRPr="003044FA" w:rsidRDefault="00A8300C" w:rsidP="00521F16">
      <w:pPr>
        <w:rPr>
          <w:lang w:val="lt-LT"/>
        </w:rPr>
      </w:pPr>
      <w:r w:rsidRPr="003044FA">
        <w:rPr>
          <w:lang w:val="lt-LT"/>
        </w:rPr>
        <w:t>Šiam veterinariniam vaistui specialių laikymo sąlygų nereikia.</w:t>
      </w:r>
    </w:p>
    <w:p w14:paraId="77371494" w14:textId="77777777" w:rsidR="00A8300C" w:rsidRPr="003044FA" w:rsidRDefault="00A8300C" w:rsidP="00521F16">
      <w:pPr>
        <w:rPr>
          <w:lang w:val="lt-LT" w:eastAsia="de-DE"/>
        </w:rPr>
      </w:pPr>
      <w:r w:rsidRPr="003044FA">
        <w:rPr>
          <w:lang w:val="lt-LT"/>
        </w:rPr>
        <w:t>Tinkamumo laikas, pirmą kartą atidarius talpyklę</w:t>
      </w:r>
      <w:r w:rsidRPr="003044FA">
        <w:rPr>
          <w:lang w:val="lt-LT" w:eastAsia="de-DE"/>
        </w:rPr>
        <w:t xml:space="preserve"> </w:t>
      </w:r>
      <w:r w:rsidRPr="003044FA">
        <w:rPr>
          <w:lang w:val="lt-LT"/>
        </w:rPr>
        <w:t xml:space="preserve">– </w:t>
      </w:r>
      <w:r w:rsidRPr="003044FA">
        <w:rPr>
          <w:lang w:val="lt-LT" w:eastAsia="de-DE"/>
        </w:rPr>
        <w:t>28 dienos.</w:t>
      </w:r>
    </w:p>
    <w:p w14:paraId="171D6828" w14:textId="0C1645C2" w:rsidR="00A8300C" w:rsidRPr="003044FA" w:rsidRDefault="00A8300C" w:rsidP="00521F16">
      <w:pPr>
        <w:rPr>
          <w:lang w:val="lt-LT" w:eastAsia="de-DE"/>
        </w:rPr>
      </w:pPr>
      <w:r w:rsidRPr="003044FA">
        <w:rPr>
          <w:lang w:val="lt-LT" w:eastAsia="de-DE"/>
        </w:rPr>
        <w:t xml:space="preserve">Šio veterinarinio vaisto negalima naudoti pasibaigus tinkamumo laikui, nurodytam ant kartoninės dėžutės ir </w:t>
      </w:r>
      <w:r w:rsidR="00211F48" w:rsidRPr="009C7F46">
        <w:rPr>
          <w:lang w:val="lt-LT" w:eastAsia="de-DE"/>
        </w:rPr>
        <w:t>flakon</w:t>
      </w:r>
      <w:r w:rsidR="00211F48">
        <w:rPr>
          <w:lang w:val="lt-LT" w:eastAsia="de-DE"/>
        </w:rPr>
        <w:t>o</w:t>
      </w:r>
      <w:r w:rsidR="00211F48" w:rsidRPr="003044FA">
        <w:rPr>
          <w:lang w:val="lt-LT" w:eastAsia="de-DE"/>
        </w:rPr>
        <w:t xml:space="preserve"> </w:t>
      </w:r>
      <w:r w:rsidRPr="003044FA">
        <w:rPr>
          <w:lang w:val="lt-LT" w:eastAsia="de-DE"/>
        </w:rPr>
        <w:t>po „Tinka iki</w:t>
      </w:r>
      <w:r w:rsidRPr="003044FA">
        <w:rPr>
          <w:lang w:val="lt-LT"/>
        </w:rPr>
        <w:t xml:space="preserve">“ </w:t>
      </w:r>
      <w:r w:rsidRPr="003044FA">
        <w:rPr>
          <w:lang w:val="lt-LT" w:eastAsia="de-DE"/>
        </w:rPr>
        <w:t xml:space="preserve">/ </w:t>
      </w:r>
      <w:r w:rsidRPr="003044FA">
        <w:rPr>
          <w:lang w:val="lt-LT"/>
        </w:rPr>
        <w:t>„EXP“</w:t>
      </w:r>
      <w:r w:rsidRPr="003044FA">
        <w:rPr>
          <w:lang w:val="lt-LT" w:eastAsia="de-DE"/>
        </w:rPr>
        <w:t>.</w:t>
      </w:r>
    </w:p>
    <w:p w14:paraId="5E3179B5" w14:textId="77777777" w:rsidR="00A8300C" w:rsidRPr="003044FA" w:rsidRDefault="00A8300C" w:rsidP="00521F16">
      <w:pPr>
        <w:rPr>
          <w:b/>
          <w:bCs/>
          <w:lang w:val="lt-LT" w:eastAsia="de-DE"/>
        </w:rPr>
      </w:pPr>
    </w:p>
    <w:p w14:paraId="2B16F0EB" w14:textId="77777777" w:rsidR="00A8300C" w:rsidRPr="003044FA" w:rsidRDefault="00A8300C" w:rsidP="00521F16">
      <w:pPr>
        <w:rPr>
          <w:b/>
          <w:bCs/>
          <w:lang w:val="lt-LT" w:eastAsia="de-DE"/>
        </w:rPr>
      </w:pPr>
    </w:p>
    <w:p w14:paraId="2A252AE2" w14:textId="77777777" w:rsidR="00A8300C" w:rsidRPr="003044FA" w:rsidRDefault="00A8300C" w:rsidP="00521F16">
      <w:pPr>
        <w:ind w:left="567" w:hanging="567"/>
        <w:rPr>
          <w:b/>
          <w:bCs/>
          <w:caps/>
          <w:lang w:val="lt-LT"/>
        </w:rPr>
      </w:pPr>
      <w:r w:rsidRPr="003044FA">
        <w:rPr>
          <w:b/>
          <w:bCs/>
          <w:caps/>
          <w:highlight w:val="lightGray"/>
          <w:lang w:val="lt-LT"/>
        </w:rPr>
        <w:t>12.</w:t>
      </w:r>
      <w:r w:rsidRPr="003044FA">
        <w:rPr>
          <w:b/>
          <w:bCs/>
          <w:caps/>
          <w:lang w:val="lt-LT"/>
        </w:rPr>
        <w:tab/>
        <w:t>SPECIALIeji ĮSPĖJIMAI</w:t>
      </w:r>
    </w:p>
    <w:p w14:paraId="6EEAECD3" w14:textId="77777777" w:rsidR="00A8300C" w:rsidRPr="003044FA" w:rsidRDefault="00A8300C" w:rsidP="00521F16">
      <w:pPr>
        <w:rPr>
          <w:lang w:val="lt-LT"/>
        </w:rPr>
      </w:pPr>
    </w:p>
    <w:p w14:paraId="458C5ADB" w14:textId="77777777" w:rsidR="00A8300C" w:rsidRPr="003044FA" w:rsidRDefault="00A8300C" w:rsidP="00521F16">
      <w:pPr>
        <w:rPr>
          <w:u w:val="single"/>
          <w:lang w:val="lt-LT"/>
        </w:rPr>
      </w:pPr>
      <w:r w:rsidRPr="003044FA">
        <w:rPr>
          <w:u w:val="single"/>
          <w:lang w:val="lt-LT"/>
        </w:rPr>
        <w:t>Specialiosios atsargumo priemonės, naudojant vaistą gyvūnams</w:t>
      </w:r>
    </w:p>
    <w:p w14:paraId="3486554E" w14:textId="77777777" w:rsidR="00A8300C" w:rsidRPr="003044FA" w:rsidRDefault="00A8300C" w:rsidP="00521F16">
      <w:pPr>
        <w:rPr>
          <w:lang w:val="lt-LT" w:eastAsia="de-DE"/>
        </w:rPr>
      </w:pPr>
      <w:r w:rsidRPr="003044FA">
        <w:rPr>
          <w:lang w:val="lt-LT"/>
        </w:rPr>
        <w:t>Jei pasireiškia nepalankios reakcijos</w:t>
      </w:r>
      <w:r w:rsidRPr="003044FA">
        <w:rPr>
          <w:lang w:val="lt-LT" w:eastAsia="de-DE"/>
        </w:rPr>
        <w:t>, būtina nutraukti gydymą ir konsultuotis su veterinarijos gydytoju.</w:t>
      </w:r>
    </w:p>
    <w:p w14:paraId="208371B2" w14:textId="77777777" w:rsidR="00A8300C" w:rsidRPr="003044FA" w:rsidRDefault="00A8300C" w:rsidP="00521F16">
      <w:pPr>
        <w:rPr>
          <w:lang w:val="lt-LT" w:eastAsia="de-DE"/>
        </w:rPr>
      </w:pPr>
      <w:r w:rsidRPr="003044FA">
        <w:rPr>
          <w:lang w:val="lt-LT"/>
        </w:rPr>
        <w:t xml:space="preserve">Negalima naudoti </w:t>
      </w:r>
      <w:r w:rsidRPr="003044FA">
        <w:rPr>
          <w:lang w:val="lt-LT" w:eastAsia="de-DE"/>
        </w:rPr>
        <w:t>vaisto katėms, esant dehidratacijai, hipovolemijai ar hipotenzijai, nes yra toksinio poveikio inkstams pavojus.</w:t>
      </w:r>
    </w:p>
    <w:p w14:paraId="6DAD83C4" w14:textId="77777777" w:rsidR="00A8300C" w:rsidRPr="003044FA" w:rsidRDefault="00A8300C" w:rsidP="00521F16">
      <w:pPr>
        <w:rPr>
          <w:highlight w:val="yellow"/>
          <w:lang w:val="lt-LT"/>
        </w:rPr>
      </w:pPr>
      <w:r w:rsidRPr="003044FA">
        <w:rPr>
          <w:lang w:val="lt-LT"/>
        </w:rPr>
        <w:t>Anestezijos metu stebėjimą ir skysčių terapiją reikia laikyti standartine praktika.</w:t>
      </w:r>
    </w:p>
    <w:p w14:paraId="34A4E8B2" w14:textId="77777777" w:rsidR="00A8300C" w:rsidRPr="003044FA" w:rsidRDefault="00A8300C" w:rsidP="00521F16">
      <w:pPr>
        <w:rPr>
          <w:lang w:val="lt-LT"/>
        </w:rPr>
      </w:pPr>
      <w:r w:rsidRPr="003044FA">
        <w:rPr>
          <w:lang w:val="lt-LT"/>
        </w:rPr>
        <w:t>Jei reikalingas papildomas skausmo malšinimas, gali reikėti taikyti multimodalinę skausmo terapiją.</w:t>
      </w:r>
    </w:p>
    <w:p w14:paraId="357FBD1F" w14:textId="77777777" w:rsidR="00A8300C" w:rsidRPr="003044FA" w:rsidRDefault="00A8300C" w:rsidP="00521F16">
      <w:pPr>
        <w:rPr>
          <w:lang w:val="lt-LT" w:eastAsia="de-DE"/>
        </w:rPr>
      </w:pPr>
    </w:p>
    <w:p w14:paraId="00871A8B" w14:textId="77777777" w:rsidR="00A8300C" w:rsidRPr="003044FA" w:rsidRDefault="00A8300C" w:rsidP="00521F16">
      <w:pPr>
        <w:rPr>
          <w:u w:val="single"/>
          <w:lang w:val="lt-LT"/>
        </w:rPr>
      </w:pPr>
      <w:r w:rsidRPr="003044FA">
        <w:rPr>
          <w:u w:val="single"/>
          <w:lang w:val="lt-LT"/>
        </w:rPr>
        <w:t>Specialiosios atsargumo priemonės asmenims, naudojantiems vaistą gyvūnams</w:t>
      </w:r>
    </w:p>
    <w:p w14:paraId="5A11F686" w14:textId="77777777" w:rsidR="00A8300C" w:rsidRPr="003044FA" w:rsidRDefault="00A8300C" w:rsidP="00521F16">
      <w:pPr>
        <w:pStyle w:val="BodyText"/>
        <w:jc w:val="left"/>
        <w:rPr>
          <w:lang w:val="lt-LT"/>
        </w:rPr>
      </w:pPr>
      <w:r w:rsidRPr="003044FA">
        <w:rPr>
          <w:lang w:val="lt-LT"/>
        </w:rPr>
        <w:t>Atsitiktinai įsišvirkštas vaistas gali sukelti skausmą. Žmonės, kuriems nustatytas padidėjęs jautrumas nesteroidiniams vaistams nuo uždegimo (NVNU), turi vengti sąlyčio su šiuo veterinariniu vaistu.</w:t>
      </w:r>
    </w:p>
    <w:p w14:paraId="7E2B5D13" w14:textId="77777777" w:rsidR="00A8300C" w:rsidRDefault="00A8300C" w:rsidP="00521F16">
      <w:pPr>
        <w:rPr>
          <w:lang w:val="lt-LT"/>
        </w:rPr>
      </w:pPr>
      <w:r w:rsidRPr="003044FA">
        <w:rPr>
          <w:lang w:val="lt-LT"/>
        </w:rPr>
        <w:t>Atsitiktinai įsišvirkštus, reikia nedelsiant kreiptis į gydytoją ir parodyti šio veterinarinio vaisto informacinį lapelį ar etiketę.</w:t>
      </w:r>
    </w:p>
    <w:p w14:paraId="609EAADF" w14:textId="45AB5F25" w:rsidR="00A8300C" w:rsidRPr="00C413A5" w:rsidRDefault="00A8300C" w:rsidP="00521F16">
      <w:pPr>
        <w:rPr>
          <w:lang w:val="lt-LT"/>
        </w:rPr>
      </w:pPr>
      <w:r w:rsidRPr="00C413A5">
        <w:rPr>
          <w:lang w:val="lt-LT"/>
        </w:rPr>
        <w:t xml:space="preserve">Šis </w:t>
      </w:r>
      <w:r w:rsidR="00EA248E">
        <w:rPr>
          <w:lang w:val="lt-LT"/>
        </w:rPr>
        <w:t>vaista</w:t>
      </w:r>
      <w:r w:rsidRPr="00C413A5">
        <w:rPr>
          <w:lang w:val="lt-LT"/>
        </w:rPr>
        <w:t>s gali sukelti akių dirginimą. Patekus į akis, nedels</w:t>
      </w:r>
      <w:r w:rsidR="00EA248E">
        <w:rPr>
          <w:lang w:val="lt-LT"/>
        </w:rPr>
        <w:t>iant</w:t>
      </w:r>
      <w:r w:rsidRPr="00C413A5">
        <w:rPr>
          <w:lang w:val="lt-LT"/>
        </w:rPr>
        <w:t xml:space="preserve"> kruopščiai nuplau</w:t>
      </w:r>
      <w:r w:rsidR="00EA248E">
        <w:rPr>
          <w:lang w:val="lt-LT"/>
        </w:rPr>
        <w:t>ti</w:t>
      </w:r>
      <w:r w:rsidRPr="00C413A5">
        <w:rPr>
          <w:lang w:val="lt-LT"/>
        </w:rPr>
        <w:t xml:space="preserve"> vandeniu.</w:t>
      </w:r>
    </w:p>
    <w:p w14:paraId="420E0859" w14:textId="77777777" w:rsidR="00A8300C" w:rsidRPr="003044FA" w:rsidRDefault="00A8300C" w:rsidP="00521F16">
      <w:pPr>
        <w:rPr>
          <w:lang w:val="lt-LT"/>
        </w:rPr>
      </w:pPr>
    </w:p>
    <w:p w14:paraId="2F632848" w14:textId="77777777" w:rsidR="00A8300C" w:rsidRPr="003044FA" w:rsidRDefault="00A8300C" w:rsidP="00521F16">
      <w:pPr>
        <w:rPr>
          <w:u w:val="single"/>
          <w:lang w:val="lt-LT"/>
        </w:rPr>
      </w:pPr>
      <w:r w:rsidRPr="003044FA">
        <w:rPr>
          <w:u w:val="single"/>
          <w:lang w:val="lt-LT"/>
        </w:rPr>
        <w:t>Vaikingumas ir laktacija</w:t>
      </w:r>
    </w:p>
    <w:p w14:paraId="0A0D25DB" w14:textId="77777777" w:rsidR="00A8300C" w:rsidRPr="003044FA" w:rsidRDefault="00A8300C" w:rsidP="00521F16">
      <w:pPr>
        <w:rPr>
          <w:lang w:val="lt-LT" w:eastAsia="de-DE"/>
        </w:rPr>
      </w:pPr>
      <w:r w:rsidRPr="003044FA">
        <w:rPr>
          <w:lang w:val="lt-LT" w:eastAsia="de-DE"/>
        </w:rPr>
        <w:t>Žr. p. „Kontraindikacijos”.</w:t>
      </w:r>
    </w:p>
    <w:p w14:paraId="3571F1EA" w14:textId="77777777" w:rsidR="00A8300C" w:rsidRPr="003044FA" w:rsidRDefault="00A8300C" w:rsidP="00521F16">
      <w:pPr>
        <w:rPr>
          <w:lang w:val="lt-LT" w:eastAsia="de-DE"/>
        </w:rPr>
      </w:pPr>
    </w:p>
    <w:p w14:paraId="6F5A700D" w14:textId="77777777" w:rsidR="00A8300C" w:rsidRPr="003044FA" w:rsidRDefault="00A8300C" w:rsidP="00521F16">
      <w:pPr>
        <w:rPr>
          <w:u w:val="single"/>
          <w:lang w:val="lt-LT"/>
        </w:rPr>
      </w:pPr>
      <w:r w:rsidRPr="003044FA">
        <w:rPr>
          <w:u w:val="single"/>
          <w:lang w:val="lt-LT"/>
        </w:rPr>
        <w:t>Sąveika su kitais vaistais ir kitos sąveikos formos</w:t>
      </w:r>
    </w:p>
    <w:p w14:paraId="7B899EF3" w14:textId="77777777" w:rsidR="00A8300C" w:rsidRPr="003044FA" w:rsidRDefault="00A8300C" w:rsidP="00521F16">
      <w:pPr>
        <w:rPr>
          <w:lang w:val="lt-LT" w:eastAsia="de-DE"/>
        </w:rPr>
      </w:pPr>
      <w:r w:rsidRPr="003044FA">
        <w:rPr>
          <w:lang w:val="lt-LT" w:eastAsia="de-DE"/>
        </w:rPr>
        <w:t>Kiti nesteroidiniai vaistai nuo uždegimo, diuretikai, antikoaguliantai, aminoglikozidiniai antibiotikai ir kitos su baltymais junglios medžiagos gali konkuruoti dėl jungimosi vietų, todėl gali pasireikšti toksinis poveikis. Metacam negalima skirti drauge su kitais nesteroidiniais vaistais nuo uždegimo ar gliukokortikosteroidais. Būtina vengti skirti drauge veterinarinių vaistų, kurie gali veikti nefrotoksiškai. Gyvūnams, kuriems anestezija kelia pavojų (pvz., seniems gyvūnams), anestezijos metu būtina švirkšti į veną ar po oda tirpalų. Drauge skiriant anestetikus ir nesteroidinius vaistus nuo uždegimo, gali sutrikti inkstų funkcijos.</w:t>
      </w:r>
    </w:p>
    <w:p w14:paraId="69A3D6C5" w14:textId="77777777" w:rsidR="00A8300C" w:rsidRPr="003044FA" w:rsidRDefault="00A8300C" w:rsidP="00521F16">
      <w:pPr>
        <w:rPr>
          <w:lang w:val="lt-LT" w:eastAsia="de-DE"/>
        </w:rPr>
      </w:pPr>
    </w:p>
    <w:p w14:paraId="4D734591" w14:textId="77777777" w:rsidR="00A8300C" w:rsidRPr="003044FA" w:rsidRDefault="00A8300C" w:rsidP="00521F16">
      <w:pPr>
        <w:tabs>
          <w:tab w:val="left" w:pos="709"/>
          <w:tab w:val="left" w:pos="3969"/>
        </w:tabs>
        <w:rPr>
          <w:lang w:val="lt-LT" w:eastAsia="de-DE"/>
        </w:rPr>
      </w:pPr>
      <w:r w:rsidRPr="003044FA">
        <w:rPr>
          <w:lang w:val="lt-LT" w:eastAsia="de-DE"/>
        </w:rPr>
        <w:t>Anksčiau skirti vaistai nuo uždegimo gali sukelti papildomų ar sustiprinti esamas nepalankias reakcijas, todėl iki gydymo tokiais veterinariniais vaistais pradžios būtina daryti bent 24 val. pertrauką. Pertraukos tarp gydymų trukmę reikia nustatyti, įvertinus anksčiau naudotų preparatų farmakologines savybes.</w:t>
      </w:r>
    </w:p>
    <w:p w14:paraId="5A40AB22" w14:textId="77777777" w:rsidR="00A8300C" w:rsidRPr="003044FA" w:rsidRDefault="00A8300C" w:rsidP="00521F16">
      <w:pPr>
        <w:tabs>
          <w:tab w:val="left" w:pos="567"/>
        </w:tabs>
        <w:ind w:left="567" w:hanging="567"/>
        <w:rPr>
          <w:lang w:val="lt-LT" w:eastAsia="de-DE"/>
        </w:rPr>
      </w:pPr>
    </w:p>
    <w:p w14:paraId="7DF220EC" w14:textId="77777777" w:rsidR="00A8300C" w:rsidRPr="003044FA" w:rsidRDefault="00A8300C" w:rsidP="00521F16">
      <w:pPr>
        <w:rPr>
          <w:u w:val="single"/>
          <w:lang w:val="lt-LT"/>
        </w:rPr>
      </w:pPr>
      <w:r w:rsidRPr="003044FA">
        <w:rPr>
          <w:u w:val="single"/>
          <w:lang w:val="lt-LT"/>
        </w:rPr>
        <w:t>Perdozavimas (simptomai, pirmosios pagalbos priemonės, priešnuodžiai)</w:t>
      </w:r>
    </w:p>
    <w:p w14:paraId="4CE5FB50" w14:textId="77777777" w:rsidR="00A8300C" w:rsidRPr="003044FA" w:rsidRDefault="00A8300C" w:rsidP="00521F16">
      <w:pPr>
        <w:rPr>
          <w:lang w:val="lt-LT" w:eastAsia="de-DE"/>
        </w:rPr>
      </w:pPr>
      <w:r w:rsidRPr="003044FA">
        <w:rPr>
          <w:lang w:val="lt-LT" w:eastAsia="de-DE"/>
        </w:rPr>
        <w:t>Perdozavus būtina pradėti simptominį gydymą.</w:t>
      </w:r>
    </w:p>
    <w:p w14:paraId="2DE71663" w14:textId="77777777" w:rsidR="00A8300C" w:rsidRPr="003044FA" w:rsidRDefault="00A8300C" w:rsidP="00521F16">
      <w:pPr>
        <w:rPr>
          <w:lang w:val="lt-LT" w:eastAsia="de-DE"/>
        </w:rPr>
      </w:pPr>
    </w:p>
    <w:p w14:paraId="1552A424" w14:textId="77777777" w:rsidR="00A8300C" w:rsidRPr="003044FA" w:rsidRDefault="00A8300C" w:rsidP="00521F16">
      <w:pPr>
        <w:rPr>
          <w:u w:val="single"/>
          <w:lang w:val="lt-LT"/>
        </w:rPr>
      </w:pPr>
      <w:r w:rsidRPr="003044FA">
        <w:rPr>
          <w:u w:val="single"/>
          <w:lang w:val="lt-LT"/>
        </w:rPr>
        <w:t>Pagrindiniai nesuderinamumai</w:t>
      </w:r>
    </w:p>
    <w:p w14:paraId="1E6FBA31" w14:textId="77777777" w:rsidR="00A8300C" w:rsidRPr="003044FA" w:rsidRDefault="00A8300C" w:rsidP="00521F16">
      <w:pPr>
        <w:rPr>
          <w:lang w:val="lt-LT" w:eastAsia="de-DE"/>
        </w:rPr>
      </w:pPr>
      <w:r w:rsidRPr="003044FA">
        <w:rPr>
          <w:lang w:val="lt-LT"/>
        </w:rPr>
        <w:t>Nesant suderinamumo tyrimų, šio veterinarinio vaisto negalima maišyti su kitais veterinariniais vaistais.</w:t>
      </w:r>
    </w:p>
    <w:p w14:paraId="3F46BDB9" w14:textId="77777777" w:rsidR="00A8300C" w:rsidRPr="003044FA" w:rsidRDefault="00A8300C" w:rsidP="00521F16">
      <w:pPr>
        <w:tabs>
          <w:tab w:val="left" w:pos="3544"/>
        </w:tabs>
        <w:rPr>
          <w:lang w:val="lt-LT" w:eastAsia="de-DE"/>
        </w:rPr>
      </w:pPr>
    </w:p>
    <w:p w14:paraId="17E92678" w14:textId="77777777" w:rsidR="00A8300C" w:rsidRPr="003044FA" w:rsidRDefault="00A8300C" w:rsidP="00521F16">
      <w:pPr>
        <w:rPr>
          <w:lang w:val="lt-LT" w:eastAsia="de-DE"/>
        </w:rPr>
      </w:pPr>
    </w:p>
    <w:p w14:paraId="66758F46" w14:textId="75F68120" w:rsidR="00A8300C" w:rsidRPr="003044FA" w:rsidRDefault="00A8300C" w:rsidP="00521F16">
      <w:pPr>
        <w:tabs>
          <w:tab w:val="left" w:pos="567"/>
        </w:tabs>
        <w:ind w:left="567" w:hanging="567"/>
        <w:rPr>
          <w:b/>
          <w:bCs/>
          <w:lang w:val="lt-LT" w:eastAsia="de-DE"/>
        </w:rPr>
      </w:pPr>
      <w:r w:rsidRPr="003044FA">
        <w:rPr>
          <w:b/>
          <w:bCs/>
          <w:highlight w:val="lightGray"/>
          <w:lang w:val="lt-LT" w:eastAsia="de-DE"/>
        </w:rPr>
        <w:t>13.</w:t>
      </w:r>
      <w:r w:rsidRPr="003044FA">
        <w:rPr>
          <w:b/>
          <w:bCs/>
          <w:lang w:val="lt-LT" w:eastAsia="de-DE"/>
        </w:rPr>
        <w:tab/>
        <w:t>SPECIALIOS</w:t>
      </w:r>
      <w:r w:rsidR="00EA248E">
        <w:rPr>
          <w:b/>
          <w:bCs/>
          <w:lang w:val="lt-LT" w:eastAsia="de-DE"/>
        </w:rPr>
        <w:t>IOS</w:t>
      </w:r>
      <w:r w:rsidRPr="003044FA">
        <w:rPr>
          <w:b/>
          <w:bCs/>
          <w:lang w:val="lt-LT" w:eastAsia="de-DE"/>
        </w:rPr>
        <w:t xml:space="preserve"> NESUNAUDOTO VETERINARINIO VAISTO AR ATLIEKŲ NAIKINIMO NUOSTATOS, JEI BŪTINA</w:t>
      </w:r>
    </w:p>
    <w:p w14:paraId="47066DC9" w14:textId="77777777" w:rsidR="00A8300C" w:rsidRPr="003044FA" w:rsidRDefault="00A8300C" w:rsidP="00521F16">
      <w:pPr>
        <w:rPr>
          <w:lang w:val="lt-LT" w:eastAsia="de-DE"/>
        </w:rPr>
      </w:pPr>
    </w:p>
    <w:p w14:paraId="5CAE8D70" w14:textId="77777777" w:rsidR="00A8300C" w:rsidRPr="003044FA" w:rsidRDefault="00A8300C" w:rsidP="00521F16">
      <w:pPr>
        <w:tabs>
          <w:tab w:val="left" w:pos="567"/>
          <w:tab w:val="left" w:pos="709"/>
          <w:tab w:val="left" w:pos="3969"/>
        </w:tabs>
        <w:rPr>
          <w:lang w:val="lt-LT" w:eastAsia="de-DE"/>
        </w:rPr>
      </w:pPr>
      <w:r w:rsidRPr="003044FA">
        <w:rPr>
          <w:lang w:val="lt-LT"/>
        </w:rPr>
        <w:t>Vaistų negalima išmesti į kanalizaciją ar su buitinėmis atliekomis. Veterinarijos gydytojas gali patarti, ką daryti su nereikalingais vaistais. Tai turėtų padėti saugoti aplinką.</w:t>
      </w:r>
    </w:p>
    <w:p w14:paraId="2F74DE3A" w14:textId="77777777" w:rsidR="00A8300C" w:rsidRPr="003044FA" w:rsidRDefault="00A8300C" w:rsidP="00521F16">
      <w:pPr>
        <w:rPr>
          <w:lang w:val="lt-LT" w:eastAsia="de-DE"/>
        </w:rPr>
      </w:pPr>
    </w:p>
    <w:p w14:paraId="317E170F" w14:textId="77777777" w:rsidR="00A8300C" w:rsidRPr="003044FA" w:rsidRDefault="00A8300C" w:rsidP="00521F16">
      <w:pPr>
        <w:rPr>
          <w:lang w:val="lt-LT" w:eastAsia="de-DE"/>
        </w:rPr>
      </w:pPr>
    </w:p>
    <w:p w14:paraId="4D4778EF" w14:textId="77777777" w:rsidR="00A8300C" w:rsidRPr="003044FA" w:rsidRDefault="00A8300C" w:rsidP="004332F6">
      <w:pPr>
        <w:keepNext/>
        <w:tabs>
          <w:tab w:val="left" w:pos="540"/>
        </w:tabs>
        <w:ind w:left="567" w:hanging="567"/>
        <w:rPr>
          <w:lang w:val="lt-LT" w:eastAsia="de-DE"/>
        </w:rPr>
      </w:pPr>
      <w:r w:rsidRPr="003044FA">
        <w:rPr>
          <w:b/>
          <w:bCs/>
          <w:highlight w:val="lightGray"/>
          <w:lang w:val="lt-LT" w:eastAsia="de-DE"/>
        </w:rPr>
        <w:t>14.</w:t>
      </w:r>
      <w:r w:rsidRPr="003044FA">
        <w:rPr>
          <w:b/>
          <w:bCs/>
          <w:lang w:val="lt-LT" w:eastAsia="de-DE"/>
        </w:rPr>
        <w:tab/>
      </w:r>
      <w:r w:rsidRPr="003044FA">
        <w:rPr>
          <w:b/>
          <w:bCs/>
          <w:caps/>
          <w:lang w:val="lt-LT"/>
        </w:rPr>
        <w:t>Informacinio lapelio PASKUTINIO PATVIRTINIMO DATA</w:t>
      </w:r>
    </w:p>
    <w:p w14:paraId="49F74489" w14:textId="77777777" w:rsidR="00A8300C" w:rsidRPr="003044FA" w:rsidRDefault="00A8300C" w:rsidP="00EA6F8A">
      <w:pPr>
        <w:rPr>
          <w:lang w:val="lt-LT"/>
        </w:rPr>
      </w:pPr>
    </w:p>
    <w:p w14:paraId="2E0D2233" w14:textId="77777777" w:rsidR="00A8300C" w:rsidRPr="003044FA" w:rsidRDefault="00A8300C" w:rsidP="00521F16">
      <w:pPr>
        <w:rPr>
          <w:lang w:val="lt-LT"/>
        </w:rPr>
      </w:pPr>
      <w:r w:rsidRPr="003044FA">
        <w:rPr>
          <w:lang w:val="lt-LT"/>
        </w:rPr>
        <w:t xml:space="preserve">Išsamią informaciją apie šį veterinarinį vaistą galima rasti Europos vaistų agentūros tinklalapyje </w:t>
      </w:r>
      <w:hyperlink r:id="rId35" w:history="1">
        <w:r w:rsidRPr="003044FA">
          <w:rPr>
            <w:rStyle w:val="Hyperlink"/>
            <w:color w:val="auto"/>
            <w:lang w:val="lt-LT"/>
          </w:rPr>
          <w:t>http://www.ema.europa.eu/</w:t>
        </w:r>
      </w:hyperlink>
      <w:r w:rsidRPr="003044FA">
        <w:rPr>
          <w:lang w:val="lt-LT"/>
        </w:rPr>
        <w:t>.</w:t>
      </w:r>
    </w:p>
    <w:p w14:paraId="48E5BD9E" w14:textId="77777777" w:rsidR="00A8300C" w:rsidRPr="003044FA" w:rsidRDefault="00A8300C" w:rsidP="00521F16">
      <w:pPr>
        <w:rPr>
          <w:lang w:val="lt-LT" w:eastAsia="de-DE"/>
        </w:rPr>
      </w:pPr>
    </w:p>
    <w:p w14:paraId="30A82DFE" w14:textId="77777777" w:rsidR="00A8300C" w:rsidRPr="003044FA" w:rsidRDefault="00A8300C" w:rsidP="00521F16">
      <w:pPr>
        <w:rPr>
          <w:lang w:val="lt-LT" w:eastAsia="de-DE"/>
        </w:rPr>
      </w:pPr>
    </w:p>
    <w:p w14:paraId="3EF929B6" w14:textId="77777777" w:rsidR="00A8300C" w:rsidRPr="003044FA" w:rsidRDefault="00A8300C" w:rsidP="00521F16">
      <w:pPr>
        <w:tabs>
          <w:tab w:val="left" w:pos="570"/>
        </w:tabs>
        <w:rPr>
          <w:b/>
          <w:bCs/>
          <w:lang w:val="lt-LT" w:eastAsia="de-DE"/>
        </w:rPr>
      </w:pPr>
      <w:r w:rsidRPr="003044FA">
        <w:rPr>
          <w:b/>
          <w:bCs/>
          <w:highlight w:val="lightGray"/>
          <w:lang w:val="lt-LT" w:eastAsia="de-DE"/>
        </w:rPr>
        <w:t>15.</w:t>
      </w:r>
      <w:r w:rsidRPr="003044FA">
        <w:rPr>
          <w:b/>
          <w:bCs/>
          <w:lang w:val="lt-LT" w:eastAsia="de-DE"/>
        </w:rPr>
        <w:tab/>
        <w:t>KITA INFORMACIJA</w:t>
      </w:r>
    </w:p>
    <w:p w14:paraId="77C20D0C" w14:textId="77777777" w:rsidR="00A8300C" w:rsidRPr="003044FA" w:rsidRDefault="00A8300C" w:rsidP="00521F16">
      <w:pPr>
        <w:tabs>
          <w:tab w:val="left" w:pos="567"/>
        </w:tabs>
        <w:rPr>
          <w:lang w:val="lt-LT" w:eastAsia="de-DE"/>
        </w:rPr>
      </w:pPr>
    </w:p>
    <w:p w14:paraId="6A7B6EB5" w14:textId="45D3BF8F" w:rsidR="00A8300C" w:rsidRPr="003044FA" w:rsidRDefault="003569ED">
      <w:pPr>
        <w:tabs>
          <w:tab w:val="left" w:pos="567"/>
        </w:tabs>
        <w:ind w:left="567" w:hanging="567"/>
        <w:rPr>
          <w:lang w:val="lt-LT" w:eastAsia="de-DE"/>
        </w:rPr>
      </w:pPr>
      <w:r>
        <w:rPr>
          <w:lang w:val="lt-LT" w:eastAsia="de-DE"/>
        </w:rPr>
        <w:t>Flakonas su</w:t>
      </w:r>
      <w:r w:rsidR="00A8300C" w:rsidRPr="003044FA">
        <w:rPr>
          <w:lang w:val="lt-LT" w:eastAsia="de-DE"/>
        </w:rPr>
        <w:t>10 ml ar 20 ml</w:t>
      </w:r>
      <w:r>
        <w:rPr>
          <w:lang w:val="lt-LT" w:eastAsia="de-DE"/>
        </w:rPr>
        <w:t xml:space="preserve"> injekcinio tirpalo</w:t>
      </w:r>
      <w:r w:rsidR="00A8300C" w:rsidRPr="003044FA">
        <w:rPr>
          <w:lang w:val="lt-LT" w:eastAsia="de-DE"/>
        </w:rPr>
        <w:t xml:space="preserve">. </w:t>
      </w:r>
      <w:r w:rsidR="00A8300C" w:rsidRPr="003044FA">
        <w:rPr>
          <w:lang w:val="lt-LT"/>
        </w:rPr>
        <w:t>Gali būti tiekiamos ne visų dydžių pakuotės.</w:t>
      </w:r>
    </w:p>
    <w:p w14:paraId="1C52FE95" w14:textId="77777777" w:rsidR="00A8300C" w:rsidRPr="003044FA" w:rsidRDefault="00A8300C" w:rsidP="00521F16">
      <w:pPr>
        <w:rPr>
          <w:lang w:val="lt-LT" w:eastAsia="de-DE"/>
        </w:rPr>
      </w:pPr>
    </w:p>
    <w:p w14:paraId="36FD5207" w14:textId="77777777" w:rsidR="00A8300C" w:rsidRPr="003044FA" w:rsidRDefault="00A8300C" w:rsidP="00521F16">
      <w:pPr>
        <w:jc w:val="center"/>
        <w:rPr>
          <w:b/>
          <w:bCs/>
          <w:lang w:val="lt-LT"/>
        </w:rPr>
      </w:pPr>
      <w:r w:rsidRPr="003044FA">
        <w:rPr>
          <w:lang w:val="lt-LT"/>
        </w:rPr>
        <w:br w:type="page"/>
      </w:r>
      <w:r w:rsidRPr="003044FA">
        <w:rPr>
          <w:b/>
          <w:bCs/>
          <w:lang w:val="lt-LT"/>
        </w:rPr>
        <w:lastRenderedPageBreak/>
        <w:t>INFORMACINIS LAPELIS</w:t>
      </w:r>
    </w:p>
    <w:p w14:paraId="2F409D5A" w14:textId="77777777" w:rsidR="00A8300C" w:rsidRPr="003044FA" w:rsidRDefault="00A8300C" w:rsidP="00521F16">
      <w:pPr>
        <w:jc w:val="center"/>
        <w:outlineLvl w:val="1"/>
        <w:rPr>
          <w:b/>
          <w:bCs/>
          <w:lang w:val="lt-LT"/>
        </w:rPr>
      </w:pPr>
      <w:r w:rsidRPr="003044FA">
        <w:rPr>
          <w:b/>
          <w:bCs/>
          <w:lang w:val="lt-LT"/>
        </w:rPr>
        <w:t>Metacam 15 mg/ml, geriamoji suspensija kiaulėms</w:t>
      </w:r>
    </w:p>
    <w:p w14:paraId="5CE1521F" w14:textId="77777777" w:rsidR="00A8300C" w:rsidRPr="003044FA" w:rsidRDefault="00A8300C" w:rsidP="00521F16">
      <w:pPr>
        <w:rPr>
          <w:lang w:val="lt-LT"/>
        </w:rPr>
      </w:pPr>
    </w:p>
    <w:p w14:paraId="4B185397" w14:textId="77777777" w:rsidR="00A8300C" w:rsidRPr="003044FA" w:rsidRDefault="00A8300C" w:rsidP="00521F16">
      <w:pPr>
        <w:ind w:left="567" w:hanging="567"/>
        <w:rPr>
          <w:b/>
          <w:bCs/>
          <w:lang w:val="lt-LT"/>
        </w:rPr>
      </w:pPr>
      <w:r w:rsidRPr="003044FA">
        <w:rPr>
          <w:b/>
          <w:bCs/>
          <w:highlight w:val="lightGray"/>
          <w:lang w:val="lt-LT"/>
        </w:rPr>
        <w:t>1.</w:t>
      </w:r>
      <w:r w:rsidRPr="003044FA">
        <w:rPr>
          <w:b/>
          <w:bCs/>
          <w:lang w:val="lt-LT"/>
        </w:rPr>
        <w:tab/>
      </w:r>
      <w:r w:rsidRPr="003044FA">
        <w:rPr>
          <w:b/>
          <w:bCs/>
          <w:caps/>
          <w:lang w:val="lt-LT"/>
        </w:rPr>
        <w:t>REGISTRUOTOJO</w:t>
      </w:r>
      <w:r w:rsidRPr="003044FA">
        <w:rPr>
          <w:b/>
          <w:bCs/>
          <w:lang w:val="lt-LT"/>
        </w:rPr>
        <w:t xml:space="preserve"> IR UŽ VAISTO SERIJOS IŠLEIDIMĄ EEE ŠALYSE ATSAKINGO GAMINTOJO, JEI JIE SKIRTINGI, PAVADINIMAS IR ADRESAS</w:t>
      </w:r>
    </w:p>
    <w:p w14:paraId="7F4BAA02" w14:textId="77777777" w:rsidR="00A8300C" w:rsidRPr="003044FA" w:rsidRDefault="00A8300C" w:rsidP="00521F16">
      <w:pPr>
        <w:rPr>
          <w:lang w:val="lt-LT"/>
        </w:rPr>
      </w:pPr>
    </w:p>
    <w:p w14:paraId="14C60CFC" w14:textId="77777777" w:rsidR="00A8300C" w:rsidRPr="003044FA" w:rsidRDefault="00A8300C" w:rsidP="00DB420F">
      <w:pPr>
        <w:rPr>
          <w:lang w:val="lt-LT"/>
        </w:rPr>
      </w:pPr>
      <w:r w:rsidRPr="003044FA">
        <w:rPr>
          <w:u w:val="single"/>
          <w:lang w:val="lt-LT"/>
        </w:rPr>
        <w:t>Registruotojas ir gamintojas, atsakingas už vaisto serijos išleidimą</w:t>
      </w:r>
    </w:p>
    <w:p w14:paraId="0CECD593" w14:textId="77777777" w:rsidR="00A8300C" w:rsidRPr="003044FA" w:rsidRDefault="00A8300C" w:rsidP="00521F16">
      <w:pPr>
        <w:rPr>
          <w:lang w:val="lt-LT"/>
        </w:rPr>
      </w:pPr>
      <w:r w:rsidRPr="003044FA">
        <w:rPr>
          <w:lang w:val="lt-LT"/>
        </w:rPr>
        <w:t>Boehringer Ingelheim Vetmedica GmbH</w:t>
      </w:r>
    </w:p>
    <w:p w14:paraId="74CA1A74" w14:textId="77777777" w:rsidR="00A8300C" w:rsidRPr="003044FA" w:rsidRDefault="00A8300C" w:rsidP="00521F16">
      <w:pPr>
        <w:rPr>
          <w:lang w:val="lt-LT"/>
        </w:rPr>
      </w:pPr>
      <w:r w:rsidRPr="003044FA">
        <w:rPr>
          <w:lang w:val="lt-LT"/>
        </w:rPr>
        <w:t>55216 Ingelheim/Rhein</w:t>
      </w:r>
    </w:p>
    <w:p w14:paraId="0865BADF" w14:textId="77777777" w:rsidR="00A8300C" w:rsidRPr="003044FA" w:rsidRDefault="00A8300C" w:rsidP="00521F16">
      <w:pPr>
        <w:rPr>
          <w:caps/>
          <w:lang w:val="lt-LT"/>
        </w:rPr>
      </w:pPr>
      <w:r w:rsidRPr="003044FA">
        <w:rPr>
          <w:caps/>
          <w:lang w:val="lt-LT"/>
        </w:rPr>
        <w:t>Vokietija</w:t>
      </w:r>
    </w:p>
    <w:p w14:paraId="41BEB1B0" w14:textId="77777777" w:rsidR="00A8300C" w:rsidRPr="003044FA" w:rsidRDefault="00A8300C" w:rsidP="00521F16">
      <w:pPr>
        <w:rPr>
          <w:lang w:val="lt-LT"/>
        </w:rPr>
      </w:pPr>
    </w:p>
    <w:p w14:paraId="4BB37B03" w14:textId="77777777" w:rsidR="00A8300C" w:rsidRPr="003044FA" w:rsidRDefault="00A8300C" w:rsidP="00521F16">
      <w:pPr>
        <w:rPr>
          <w:lang w:val="lt-LT"/>
        </w:rPr>
      </w:pPr>
    </w:p>
    <w:p w14:paraId="3F830645" w14:textId="77777777" w:rsidR="00A8300C" w:rsidRPr="003044FA" w:rsidRDefault="00A8300C" w:rsidP="00521F16">
      <w:pPr>
        <w:ind w:left="567" w:hanging="567"/>
        <w:rPr>
          <w:lang w:val="lt-LT"/>
        </w:rPr>
      </w:pPr>
      <w:r w:rsidRPr="003044FA">
        <w:rPr>
          <w:b/>
          <w:bCs/>
          <w:highlight w:val="lightGray"/>
          <w:lang w:val="lt-LT"/>
        </w:rPr>
        <w:t>2.</w:t>
      </w:r>
      <w:r w:rsidRPr="003044FA">
        <w:rPr>
          <w:b/>
          <w:bCs/>
          <w:lang w:val="lt-LT"/>
        </w:rPr>
        <w:tab/>
        <w:t>VETERINARINIO VAISTO PAVADINIMAS</w:t>
      </w:r>
    </w:p>
    <w:p w14:paraId="2094594A" w14:textId="77777777" w:rsidR="00A8300C" w:rsidRPr="003044FA" w:rsidRDefault="00A8300C" w:rsidP="00521F16">
      <w:pPr>
        <w:rPr>
          <w:lang w:val="lt-LT"/>
        </w:rPr>
      </w:pPr>
    </w:p>
    <w:p w14:paraId="763225A6" w14:textId="77777777" w:rsidR="00A8300C" w:rsidRPr="003044FA" w:rsidRDefault="00A8300C" w:rsidP="00521F16">
      <w:pPr>
        <w:rPr>
          <w:lang w:val="lt-LT"/>
        </w:rPr>
      </w:pPr>
      <w:r w:rsidRPr="003044FA">
        <w:rPr>
          <w:lang w:val="lt-LT"/>
        </w:rPr>
        <w:t>Metacam 15 mg/ml, geriamoji suspensija kiaulėms</w:t>
      </w:r>
    </w:p>
    <w:p w14:paraId="7CDB533A" w14:textId="77777777" w:rsidR="00A8300C" w:rsidRPr="003044FA" w:rsidRDefault="00A8300C" w:rsidP="00521F16">
      <w:pPr>
        <w:rPr>
          <w:lang w:val="lt-LT"/>
        </w:rPr>
      </w:pPr>
      <w:r w:rsidRPr="003044FA">
        <w:rPr>
          <w:lang w:val="lt-LT"/>
        </w:rPr>
        <w:t>Meloksikamas</w:t>
      </w:r>
    </w:p>
    <w:p w14:paraId="0514D714" w14:textId="77777777" w:rsidR="00A8300C" w:rsidRPr="003044FA" w:rsidRDefault="00A8300C" w:rsidP="00521F16">
      <w:pPr>
        <w:rPr>
          <w:lang w:val="lt-LT"/>
        </w:rPr>
      </w:pPr>
    </w:p>
    <w:p w14:paraId="0B8BC940" w14:textId="77777777" w:rsidR="00A8300C" w:rsidRPr="003044FA" w:rsidRDefault="00A8300C" w:rsidP="00521F16">
      <w:pPr>
        <w:rPr>
          <w:lang w:val="lt-LT"/>
        </w:rPr>
      </w:pPr>
    </w:p>
    <w:p w14:paraId="0CB44B75" w14:textId="77777777" w:rsidR="00A8300C" w:rsidRPr="003044FA" w:rsidRDefault="00A8300C" w:rsidP="00521F16">
      <w:pPr>
        <w:ind w:left="567" w:hanging="567"/>
        <w:rPr>
          <w:lang w:val="lt-LT"/>
        </w:rPr>
      </w:pPr>
      <w:r w:rsidRPr="003044FA">
        <w:rPr>
          <w:b/>
          <w:bCs/>
          <w:highlight w:val="lightGray"/>
          <w:lang w:val="lt-LT"/>
        </w:rPr>
        <w:t>3.</w:t>
      </w:r>
      <w:r w:rsidRPr="003044FA">
        <w:rPr>
          <w:b/>
          <w:bCs/>
          <w:lang w:val="lt-LT"/>
        </w:rPr>
        <w:tab/>
      </w:r>
      <w:r w:rsidRPr="003044FA">
        <w:rPr>
          <w:b/>
          <w:bCs/>
          <w:caps/>
          <w:lang w:val="lt-LT"/>
        </w:rPr>
        <w:t>VEIKLIOJI ir kitos MEDŽIAGos</w:t>
      </w:r>
      <w:r w:rsidRPr="003044FA">
        <w:rPr>
          <w:b/>
          <w:bCs/>
          <w:lang w:val="lt-LT"/>
        </w:rPr>
        <w:t xml:space="preserve"> </w:t>
      </w:r>
    </w:p>
    <w:p w14:paraId="7BBF8B9C" w14:textId="77777777" w:rsidR="00A8300C" w:rsidRPr="003044FA" w:rsidRDefault="00A8300C" w:rsidP="00521F16">
      <w:pPr>
        <w:rPr>
          <w:lang w:val="lt-LT"/>
        </w:rPr>
      </w:pPr>
    </w:p>
    <w:p w14:paraId="7E5BE424" w14:textId="77777777" w:rsidR="00A8300C" w:rsidRPr="003044FA" w:rsidRDefault="00A8300C" w:rsidP="00521F16">
      <w:pPr>
        <w:pStyle w:val="EndnoteText"/>
        <w:tabs>
          <w:tab w:val="clear" w:pos="567"/>
          <w:tab w:val="left" w:pos="1276"/>
        </w:tabs>
        <w:rPr>
          <w:lang w:val="lt-LT"/>
        </w:rPr>
      </w:pPr>
      <w:r w:rsidRPr="003044FA">
        <w:rPr>
          <w:lang w:val="lt-LT"/>
        </w:rPr>
        <w:t>Viename mililitre yra</w:t>
      </w:r>
    </w:p>
    <w:p w14:paraId="56805667" w14:textId="743FACA7" w:rsidR="00A8300C" w:rsidRPr="003044FA" w:rsidRDefault="00A8300C" w:rsidP="008A0D0B">
      <w:pPr>
        <w:pStyle w:val="EndnoteText"/>
        <w:tabs>
          <w:tab w:val="clear" w:pos="567"/>
          <w:tab w:val="left" w:pos="1985"/>
        </w:tabs>
        <w:rPr>
          <w:lang w:val="lt-LT"/>
        </w:rPr>
      </w:pPr>
      <w:r w:rsidRPr="003044FA">
        <w:rPr>
          <w:lang w:val="lt-LT"/>
        </w:rPr>
        <w:t>meloksikamo</w:t>
      </w:r>
      <w:r w:rsidRPr="003044FA">
        <w:rPr>
          <w:lang w:val="lt-LT"/>
        </w:rPr>
        <w:tab/>
        <w:t>15 mg</w:t>
      </w:r>
      <w:r w:rsidR="00EA248E">
        <w:rPr>
          <w:lang w:val="lt-LT"/>
        </w:rPr>
        <w:t>.</w:t>
      </w:r>
    </w:p>
    <w:p w14:paraId="147F9280" w14:textId="77777777" w:rsidR="00A8300C" w:rsidRPr="003044FA" w:rsidRDefault="00A8300C" w:rsidP="00521F16">
      <w:pPr>
        <w:rPr>
          <w:lang w:val="lt-LT"/>
        </w:rPr>
      </w:pPr>
    </w:p>
    <w:p w14:paraId="7D23ED3F" w14:textId="0D4FC1D4" w:rsidR="00A8300C" w:rsidRDefault="00835199" w:rsidP="00521F16">
      <w:pPr>
        <w:rPr>
          <w:lang w:val="lt-LT"/>
        </w:rPr>
      </w:pPr>
      <w:r w:rsidRPr="003044FA">
        <w:rPr>
          <w:lang w:val="lt-LT"/>
        </w:rPr>
        <w:t>Gelsva su žaliu atspalviu tiršta geriamoji suspensija</w:t>
      </w:r>
      <w:r>
        <w:rPr>
          <w:lang w:val="lt-LT"/>
        </w:rPr>
        <w:t>.</w:t>
      </w:r>
    </w:p>
    <w:p w14:paraId="23E75002" w14:textId="7BF516CB" w:rsidR="00835199" w:rsidRDefault="00835199" w:rsidP="00521F16">
      <w:pPr>
        <w:rPr>
          <w:lang w:val="lt-LT"/>
        </w:rPr>
      </w:pPr>
    </w:p>
    <w:p w14:paraId="04786130" w14:textId="77777777" w:rsidR="00835199" w:rsidRPr="003044FA" w:rsidRDefault="00835199" w:rsidP="00521F16">
      <w:pPr>
        <w:rPr>
          <w:lang w:val="lt-LT"/>
        </w:rPr>
      </w:pPr>
    </w:p>
    <w:p w14:paraId="6651854B" w14:textId="77777777" w:rsidR="00A8300C" w:rsidRPr="003044FA" w:rsidRDefault="00A8300C" w:rsidP="00521F16">
      <w:pPr>
        <w:tabs>
          <w:tab w:val="left" w:pos="540"/>
        </w:tabs>
        <w:ind w:left="567" w:hanging="567"/>
        <w:rPr>
          <w:b/>
          <w:bCs/>
          <w:caps/>
          <w:lang w:val="lt-LT"/>
        </w:rPr>
      </w:pPr>
      <w:r w:rsidRPr="003044FA">
        <w:rPr>
          <w:b/>
          <w:bCs/>
          <w:highlight w:val="lightGray"/>
          <w:lang w:val="lt-LT"/>
        </w:rPr>
        <w:t>4.</w:t>
      </w:r>
      <w:r w:rsidRPr="003044FA">
        <w:rPr>
          <w:b/>
          <w:bCs/>
          <w:lang w:val="lt-LT"/>
        </w:rPr>
        <w:tab/>
      </w:r>
      <w:r w:rsidRPr="003044FA">
        <w:rPr>
          <w:b/>
          <w:bCs/>
          <w:caps/>
          <w:lang w:val="lt-LT"/>
        </w:rPr>
        <w:t>INDIKACIJA (-OS)</w:t>
      </w:r>
    </w:p>
    <w:p w14:paraId="60736E61" w14:textId="77777777" w:rsidR="00A8300C" w:rsidRPr="003044FA" w:rsidRDefault="00A8300C" w:rsidP="00521F16">
      <w:pPr>
        <w:ind w:left="567" w:hanging="567"/>
        <w:rPr>
          <w:lang w:val="lt-LT"/>
        </w:rPr>
      </w:pPr>
    </w:p>
    <w:p w14:paraId="475E5ACD" w14:textId="77777777" w:rsidR="00A8300C" w:rsidRPr="003044FA" w:rsidRDefault="00A8300C" w:rsidP="00521F16">
      <w:pPr>
        <w:rPr>
          <w:lang w:val="lt-LT"/>
        </w:rPr>
      </w:pPr>
      <w:r w:rsidRPr="003044FA">
        <w:rPr>
          <w:lang w:val="lt-LT"/>
        </w:rPr>
        <w:t>Šlubumo ir uždegimo simptomų mažinimas, esant neinfekciniams lokomotoriniams sutrikimams.</w:t>
      </w:r>
    </w:p>
    <w:p w14:paraId="09CE42F7" w14:textId="77777777" w:rsidR="00A8300C" w:rsidRPr="003044FA" w:rsidRDefault="00A8300C" w:rsidP="00521F16">
      <w:pPr>
        <w:rPr>
          <w:lang w:val="lt-LT"/>
        </w:rPr>
      </w:pPr>
    </w:p>
    <w:p w14:paraId="48EBC510" w14:textId="77777777" w:rsidR="00A8300C" w:rsidRPr="003044FA" w:rsidRDefault="00A8300C" w:rsidP="00521F16">
      <w:pPr>
        <w:tabs>
          <w:tab w:val="left" w:pos="709"/>
        </w:tabs>
        <w:rPr>
          <w:lang w:val="lt-LT"/>
        </w:rPr>
      </w:pPr>
      <w:r w:rsidRPr="003044FA">
        <w:rPr>
          <w:lang w:val="lt-LT"/>
        </w:rPr>
        <w:t>Papildomas gydymas, gydant puerperalinę septicemiją ir toksemiją (mastito-metrito-agalaktijos sindromą (MMA), kartu taikant atitinkamą gydymą antibiotikais.</w:t>
      </w:r>
    </w:p>
    <w:p w14:paraId="17F3CDA8" w14:textId="77777777" w:rsidR="00A8300C" w:rsidRPr="003044FA" w:rsidRDefault="00A8300C" w:rsidP="00521F16">
      <w:pPr>
        <w:rPr>
          <w:lang w:val="lt-LT"/>
        </w:rPr>
      </w:pPr>
    </w:p>
    <w:p w14:paraId="7F256D82" w14:textId="77777777" w:rsidR="00A8300C" w:rsidRPr="003044FA" w:rsidRDefault="00A8300C" w:rsidP="00521F16">
      <w:pPr>
        <w:rPr>
          <w:lang w:val="lt-LT"/>
        </w:rPr>
      </w:pPr>
    </w:p>
    <w:p w14:paraId="59E71F5E" w14:textId="77777777" w:rsidR="00A8300C" w:rsidRPr="003044FA" w:rsidRDefault="00A8300C" w:rsidP="00521F16">
      <w:pPr>
        <w:ind w:left="567" w:hanging="567"/>
        <w:rPr>
          <w:b/>
          <w:bCs/>
          <w:lang w:val="lt-LT"/>
        </w:rPr>
      </w:pPr>
      <w:r w:rsidRPr="003044FA">
        <w:rPr>
          <w:b/>
          <w:bCs/>
          <w:highlight w:val="lightGray"/>
          <w:lang w:val="lt-LT"/>
        </w:rPr>
        <w:t>5.</w:t>
      </w:r>
      <w:r w:rsidRPr="003044FA">
        <w:rPr>
          <w:b/>
          <w:bCs/>
          <w:lang w:val="lt-LT"/>
        </w:rPr>
        <w:tab/>
        <w:t>KONTRAINDIKACIJOS</w:t>
      </w:r>
    </w:p>
    <w:p w14:paraId="12AB3ED4" w14:textId="77777777" w:rsidR="00A8300C" w:rsidRPr="003044FA" w:rsidRDefault="00A8300C" w:rsidP="00521F16">
      <w:pPr>
        <w:rPr>
          <w:lang w:val="lt-LT"/>
        </w:rPr>
      </w:pPr>
    </w:p>
    <w:p w14:paraId="4E961126" w14:textId="77777777" w:rsidR="00A8300C" w:rsidRPr="003044FA" w:rsidRDefault="00A8300C" w:rsidP="00521F16">
      <w:pPr>
        <w:rPr>
          <w:lang w:val="lt-LT"/>
        </w:rPr>
      </w:pPr>
      <w:r w:rsidRPr="003044FA">
        <w:rPr>
          <w:lang w:val="lt-LT"/>
        </w:rPr>
        <w:t>Negalima naudoti kiaulėms, sutrikus kepenų, širdies ar inkstų funkcijoms ir esant hemoraginiams sutrikimams arba esant ulcerogeninių skrandžio ir žarnyno pakitimų požymiams.</w:t>
      </w:r>
    </w:p>
    <w:p w14:paraId="6E1CB93E" w14:textId="77777777" w:rsidR="00A8300C" w:rsidRPr="003044FA" w:rsidRDefault="00A8300C" w:rsidP="00521F16">
      <w:pPr>
        <w:rPr>
          <w:lang w:val="lt-LT"/>
        </w:rPr>
      </w:pPr>
      <w:r w:rsidRPr="003044FA">
        <w:rPr>
          <w:lang w:val="lt-LT"/>
        </w:rPr>
        <w:t>Negalima naudoti esant padidėjusiam jautrumui veikliajai medžiagai ar bet kuriai iš pagalbinių medžiagų.</w:t>
      </w:r>
    </w:p>
    <w:p w14:paraId="5EFB6294" w14:textId="77777777" w:rsidR="00A8300C" w:rsidRPr="003044FA" w:rsidRDefault="00A8300C" w:rsidP="00521F16">
      <w:pPr>
        <w:rPr>
          <w:lang w:val="lt-LT"/>
        </w:rPr>
      </w:pPr>
    </w:p>
    <w:p w14:paraId="6D01A6B3" w14:textId="77777777" w:rsidR="00A8300C" w:rsidRPr="003044FA" w:rsidRDefault="00A8300C" w:rsidP="00521F16">
      <w:pPr>
        <w:rPr>
          <w:lang w:val="lt-LT"/>
        </w:rPr>
      </w:pPr>
    </w:p>
    <w:p w14:paraId="7365002F" w14:textId="77777777" w:rsidR="00A8300C" w:rsidRPr="003044FA" w:rsidRDefault="00A8300C" w:rsidP="00521F16">
      <w:pPr>
        <w:ind w:left="567" w:hanging="567"/>
        <w:rPr>
          <w:lang w:val="lt-LT"/>
        </w:rPr>
      </w:pPr>
      <w:r w:rsidRPr="003044FA">
        <w:rPr>
          <w:b/>
          <w:bCs/>
          <w:highlight w:val="lightGray"/>
          <w:lang w:val="lt-LT"/>
        </w:rPr>
        <w:t>6.</w:t>
      </w:r>
      <w:r w:rsidRPr="003044FA">
        <w:rPr>
          <w:b/>
          <w:bCs/>
          <w:lang w:val="lt-LT"/>
        </w:rPr>
        <w:tab/>
      </w:r>
      <w:r w:rsidRPr="003044FA">
        <w:rPr>
          <w:b/>
          <w:bCs/>
          <w:caps/>
          <w:lang w:val="lt-LT"/>
        </w:rPr>
        <w:t>nepalankios REAKCIJOS</w:t>
      </w:r>
    </w:p>
    <w:p w14:paraId="04C4FF4B" w14:textId="77777777" w:rsidR="00A8300C" w:rsidRPr="003044FA" w:rsidRDefault="00A8300C" w:rsidP="00521F16">
      <w:pPr>
        <w:rPr>
          <w:lang w:val="lt-LT"/>
        </w:rPr>
      </w:pPr>
    </w:p>
    <w:p w14:paraId="1482893C" w14:textId="77777777" w:rsidR="00A8300C" w:rsidRPr="003044FA" w:rsidRDefault="00A8300C" w:rsidP="00521F16">
      <w:pPr>
        <w:rPr>
          <w:lang w:val="lt-LT"/>
        </w:rPr>
      </w:pPr>
      <w:r w:rsidRPr="003044FA">
        <w:rPr>
          <w:lang w:val="lt-LT"/>
        </w:rPr>
        <w:t>Nėra.</w:t>
      </w:r>
    </w:p>
    <w:p w14:paraId="6ED783FB" w14:textId="77777777" w:rsidR="00A8300C" w:rsidRPr="003044FA" w:rsidRDefault="00A8300C" w:rsidP="00521F16">
      <w:pPr>
        <w:rPr>
          <w:lang w:val="lt-LT"/>
        </w:rPr>
      </w:pPr>
    </w:p>
    <w:p w14:paraId="5CEF356F" w14:textId="77777777" w:rsidR="00A8300C" w:rsidRPr="003044FA" w:rsidRDefault="00A8300C" w:rsidP="00521F16">
      <w:pPr>
        <w:rPr>
          <w:lang w:val="lt-LT"/>
        </w:rPr>
      </w:pPr>
      <w:r w:rsidRPr="003044FA">
        <w:rPr>
          <w:lang w:val="lt-LT"/>
        </w:rPr>
        <w:t>Pastebėjus bet kokį šalutinį poveikį, net ir nepaminėtą šiame informaciniame lapelyje, arba manant, kad vaistas neveikė, būtina informuoti veterinarijos gydytoją.</w:t>
      </w:r>
    </w:p>
    <w:p w14:paraId="5FE1C9E6" w14:textId="77777777" w:rsidR="00A8300C" w:rsidRPr="003044FA" w:rsidRDefault="00A8300C" w:rsidP="00521F16">
      <w:pPr>
        <w:rPr>
          <w:lang w:val="lt-LT"/>
        </w:rPr>
      </w:pPr>
    </w:p>
    <w:p w14:paraId="740B6FF1" w14:textId="77777777" w:rsidR="00A8300C" w:rsidRPr="003044FA" w:rsidRDefault="00A8300C" w:rsidP="00521F16">
      <w:pPr>
        <w:rPr>
          <w:lang w:val="lt-LT"/>
        </w:rPr>
      </w:pPr>
    </w:p>
    <w:p w14:paraId="75D26643" w14:textId="77777777" w:rsidR="00A8300C" w:rsidRPr="003044FA" w:rsidRDefault="00A8300C" w:rsidP="00521F16">
      <w:pPr>
        <w:ind w:left="567" w:hanging="567"/>
        <w:rPr>
          <w:lang w:val="lt-LT"/>
        </w:rPr>
      </w:pPr>
      <w:r w:rsidRPr="003044FA">
        <w:rPr>
          <w:b/>
          <w:bCs/>
          <w:highlight w:val="lightGray"/>
          <w:lang w:val="lt-LT"/>
        </w:rPr>
        <w:t>7.</w:t>
      </w:r>
      <w:r w:rsidRPr="003044FA">
        <w:rPr>
          <w:b/>
          <w:bCs/>
          <w:lang w:val="lt-LT"/>
        </w:rPr>
        <w:tab/>
        <w:t>PASKIRTIES GYVŪNŲ RŪŠIS (-YS)</w:t>
      </w:r>
    </w:p>
    <w:p w14:paraId="23A9FFF8" w14:textId="77777777" w:rsidR="00A8300C" w:rsidRPr="003044FA" w:rsidRDefault="00A8300C" w:rsidP="00521F16">
      <w:pPr>
        <w:rPr>
          <w:lang w:val="lt-LT"/>
        </w:rPr>
      </w:pPr>
    </w:p>
    <w:p w14:paraId="4BCD88A9" w14:textId="77777777" w:rsidR="00A8300C" w:rsidRPr="003044FA" w:rsidRDefault="00A8300C" w:rsidP="00521F16">
      <w:pPr>
        <w:rPr>
          <w:lang w:val="lt-LT"/>
        </w:rPr>
      </w:pPr>
      <w:r w:rsidRPr="003044FA">
        <w:rPr>
          <w:lang w:val="lt-LT"/>
        </w:rPr>
        <w:t>Kiaulės.</w:t>
      </w:r>
    </w:p>
    <w:p w14:paraId="2700A4BF" w14:textId="77777777" w:rsidR="00A8300C" w:rsidRPr="003044FA" w:rsidRDefault="00A8300C" w:rsidP="00521F16">
      <w:pPr>
        <w:rPr>
          <w:lang w:val="lt-LT"/>
        </w:rPr>
      </w:pPr>
    </w:p>
    <w:p w14:paraId="5EBCF5B2" w14:textId="77777777" w:rsidR="00A8300C" w:rsidRPr="003044FA" w:rsidRDefault="00A8300C" w:rsidP="00521F16">
      <w:pPr>
        <w:pStyle w:val="BodyTextIndent2"/>
        <w:spacing w:line="240" w:lineRule="auto"/>
        <w:jc w:val="left"/>
        <w:rPr>
          <w:lang w:val="lt-LT"/>
        </w:rPr>
      </w:pPr>
    </w:p>
    <w:p w14:paraId="122AA45B" w14:textId="77777777" w:rsidR="00A8300C" w:rsidRPr="003044FA" w:rsidRDefault="00A8300C" w:rsidP="004332F6">
      <w:pPr>
        <w:keepNext/>
        <w:ind w:left="567" w:hanging="567"/>
        <w:rPr>
          <w:b/>
          <w:bCs/>
          <w:lang w:val="lt-LT"/>
        </w:rPr>
      </w:pPr>
      <w:r w:rsidRPr="003044FA">
        <w:rPr>
          <w:b/>
          <w:bCs/>
          <w:highlight w:val="lightGray"/>
          <w:lang w:val="lt-LT"/>
        </w:rPr>
        <w:lastRenderedPageBreak/>
        <w:t>8.</w:t>
      </w:r>
      <w:r w:rsidRPr="003044FA">
        <w:rPr>
          <w:b/>
          <w:bCs/>
          <w:lang w:val="lt-LT"/>
        </w:rPr>
        <w:tab/>
        <w:t>DOZĖS, NAUDOJIMO BŪDAS (-AI) IR METODAS KIEKVIENAI RŪŠIAI</w:t>
      </w:r>
    </w:p>
    <w:p w14:paraId="08EFDFC0" w14:textId="77777777" w:rsidR="00A8300C" w:rsidRPr="003044FA" w:rsidRDefault="00A8300C" w:rsidP="004332F6">
      <w:pPr>
        <w:keepNext/>
        <w:rPr>
          <w:lang w:val="lt-LT"/>
        </w:rPr>
      </w:pPr>
    </w:p>
    <w:p w14:paraId="75676E10" w14:textId="77777777" w:rsidR="00A8300C" w:rsidRPr="003044FA" w:rsidRDefault="00A8300C" w:rsidP="00521F16">
      <w:pPr>
        <w:rPr>
          <w:lang w:val="lt-LT"/>
        </w:rPr>
      </w:pPr>
      <w:r w:rsidRPr="003044FA">
        <w:rPr>
          <w:lang w:val="lt-LT"/>
        </w:rPr>
        <w:t xml:space="preserve">Geriamąją suspensiją reikia duoti 0,4 mg/kg kūno svorio (t. y. 2,7 ml/100 kg) dozėmis, kartu su atitinkamais antibiotikais. Jei reikia, antrą kartą meloksikamą galima duoti po 24 valandų. </w:t>
      </w:r>
    </w:p>
    <w:p w14:paraId="1BF64730" w14:textId="77777777" w:rsidR="00A8300C" w:rsidRPr="003044FA" w:rsidRDefault="00A8300C" w:rsidP="00521F16">
      <w:pPr>
        <w:rPr>
          <w:lang w:val="lt-LT"/>
        </w:rPr>
      </w:pPr>
      <w:r w:rsidRPr="003044FA">
        <w:rPr>
          <w:lang w:val="lt-LT"/>
        </w:rPr>
        <w:t>Esant MMA su sunkiu bendros elgsenos sutrikimu (pvz., anoreksija), rekomenduojama švirkšti Metacam 20 mg/ml injekcinį tirpalą.</w:t>
      </w:r>
    </w:p>
    <w:p w14:paraId="5215BB27" w14:textId="77777777" w:rsidR="00A8300C" w:rsidRPr="003044FA" w:rsidRDefault="00A8300C" w:rsidP="00521F16">
      <w:pPr>
        <w:rPr>
          <w:lang w:val="lt-LT"/>
        </w:rPr>
      </w:pPr>
    </w:p>
    <w:p w14:paraId="26B9A248" w14:textId="77777777" w:rsidR="00A8300C" w:rsidRPr="003044FA" w:rsidRDefault="00A8300C" w:rsidP="00521F16">
      <w:pPr>
        <w:rPr>
          <w:lang w:val="lt-LT"/>
        </w:rPr>
      </w:pPr>
      <w:r w:rsidRPr="003044FA">
        <w:rPr>
          <w:lang w:val="lt-LT"/>
        </w:rPr>
        <w:t>Prieš naudojant reikia gerai suplakti.</w:t>
      </w:r>
    </w:p>
    <w:p w14:paraId="3A937933" w14:textId="77777777" w:rsidR="00A8300C" w:rsidRPr="003044FA" w:rsidRDefault="00A8300C" w:rsidP="00521F16">
      <w:pPr>
        <w:rPr>
          <w:lang w:val="lt-LT"/>
        </w:rPr>
      </w:pPr>
    </w:p>
    <w:p w14:paraId="469D7996" w14:textId="77777777" w:rsidR="00A8300C" w:rsidRPr="003044FA" w:rsidRDefault="00A8300C" w:rsidP="00521F16">
      <w:pPr>
        <w:rPr>
          <w:lang w:val="lt-LT"/>
        </w:rPr>
      </w:pPr>
      <w:r w:rsidRPr="003044FA">
        <w:rPr>
          <w:lang w:val="lt-LT"/>
        </w:rPr>
        <w:t>Davus veterinarinį vaistą gyvūnui, reikia sandariai užsukti buteliuką dangteliu, šiltu vandeniu išplauti matavimo švirkštą ir palikti išdžiūti.</w:t>
      </w:r>
    </w:p>
    <w:p w14:paraId="224E4417" w14:textId="77777777" w:rsidR="00A8300C" w:rsidRPr="003044FA" w:rsidRDefault="00A8300C" w:rsidP="00521F16">
      <w:pPr>
        <w:rPr>
          <w:lang w:val="lt-LT"/>
        </w:rPr>
      </w:pPr>
    </w:p>
    <w:p w14:paraId="2F96DC9B" w14:textId="77777777" w:rsidR="00A8300C" w:rsidRPr="003044FA" w:rsidRDefault="00A8300C" w:rsidP="00521F16">
      <w:pPr>
        <w:rPr>
          <w:lang w:val="lt-LT"/>
        </w:rPr>
      </w:pPr>
    </w:p>
    <w:p w14:paraId="4999ED44" w14:textId="77777777" w:rsidR="00A8300C" w:rsidRPr="003044FA" w:rsidRDefault="00A8300C" w:rsidP="00521F16">
      <w:pPr>
        <w:ind w:left="567" w:hanging="567"/>
        <w:rPr>
          <w:lang w:val="lt-LT"/>
        </w:rPr>
      </w:pPr>
      <w:r w:rsidRPr="003044FA">
        <w:rPr>
          <w:b/>
          <w:bCs/>
          <w:highlight w:val="lightGray"/>
          <w:lang w:val="lt-LT"/>
        </w:rPr>
        <w:t>9.</w:t>
      </w:r>
      <w:r w:rsidRPr="003044FA">
        <w:rPr>
          <w:b/>
          <w:bCs/>
          <w:lang w:val="lt-LT"/>
        </w:rPr>
        <w:tab/>
        <w:t>NUORODOS DĖL TINKAMO NAUDOJIMO</w:t>
      </w:r>
    </w:p>
    <w:p w14:paraId="31302411" w14:textId="77777777" w:rsidR="00A8300C" w:rsidRPr="003044FA" w:rsidRDefault="00A8300C" w:rsidP="00521F16">
      <w:pPr>
        <w:rPr>
          <w:lang w:val="lt-LT"/>
        </w:rPr>
      </w:pPr>
    </w:p>
    <w:p w14:paraId="1EE47C44" w14:textId="77777777" w:rsidR="00A8300C" w:rsidRPr="003044FA" w:rsidRDefault="00A8300C" w:rsidP="00521F16">
      <w:pPr>
        <w:pStyle w:val="BodyText"/>
        <w:jc w:val="left"/>
        <w:rPr>
          <w:lang w:val="lt-LT"/>
        </w:rPr>
      </w:pPr>
      <w:r w:rsidRPr="003044FA">
        <w:rPr>
          <w:lang w:val="lt-LT"/>
        </w:rPr>
        <w:t>Vaistą pageidautina duoti sumaišytą su nedideliu pašaro kiekiu. Galima duoti ir prieš šėrimą ar tiesiai į burną.</w:t>
      </w:r>
    </w:p>
    <w:p w14:paraId="3E7FF93F" w14:textId="77777777" w:rsidR="00A8300C" w:rsidRPr="003044FA" w:rsidRDefault="00A8300C" w:rsidP="00521F16">
      <w:pPr>
        <w:pStyle w:val="BodyText"/>
        <w:jc w:val="left"/>
        <w:rPr>
          <w:lang w:val="lt-LT"/>
        </w:rPr>
      </w:pPr>
      <w:r w:rsidRPr="003044FA">
        <w:rPr>
          <w:lang w:val="lt-LT"/>
        </w:rPr>
        <w:t>Suspensiją reikia duoti pakuotėje esančiu matavimo švirkštu. Švirkštą, ant kurio pažymėta kūno svorio (kg) skalė, galima sujungti su buteliuku.</w:t>
      </w:r>
    </w:p>
    <w:p w14:paraId="4E89B6BC" w14:textId="77777777" w:rsidR="00A8300C" w:rsidRPr="003044FA" w:rsidRDefault="00A8300C" w:rsidP="00521F16">
      <w:pPr>
        <w:rPr>
          <w:lang w:val="lt-LT"/>
        </w:rPr>
      </w:pPr>
    </w:p>
    <w:p w14:paraId="143423C4" w14:textId="77777777" w:rsidR="00A8300C" w:rsidRPr="003044FA" w:rsidRDefault="00A8300C" w:rsidP="00521F16">
      <w:pPr>
        <w:rPr>
          <w:lang w:val="lt-LT"/>
        </w:rPr>
      </w:pPr>
    </w:p>
    <w:p w14:paraId="2F4CC509" w14:textId="49CF7F93" w:rsidR="00A8300C" w:rsidRPr="003044FA" w:rsidRDefault="00A8300C" w:rsidP="00521F16">
      <w:pPr>
        <w:ind w:left="567" w:hanging="567"/>
        <w:rPr>
          <w:lang w:val="lt-LT"/>
        </w:rPr>
      </w:pPr>
      <w:r w:rsidRPr="003044FA">
        <w:rPr>
          <w:b/>
          <w:bCs/>
          <w:highlight w:val="lightGray"/>
          <w:lang w:val="lt-LT"/>
        </w:rPr>
        <w:t>10.</w:t>
      </w:r>
      <w:r w:rsidRPr="003044FA">
        <w:rPr>
          <w:b/>
          <w:bCs/>
          <w:lang w:val="lt-LT"/>
        </w:rPr>
        <w:tab/>
        <w:t>IŠLAUKA</w:t>
      </w:r>
    </w:p>
    <w:p w14:paraId="2F2FB1E7" w14:textId="77777777" w:rsidR="00A8300C" w:rsidRPr="003044FA" w:rsidRDefault="00A8300C" w:rsidP="00521F16">
      <w:pPr>
        <w:ind w:left="567" w:hanging="567"/>
        <w:rPr>
          <w:lang w:val="lt-LT"/>
        </w:rPr>
      </w:pPr>
    </w:p>
    <w:p w14:paraId="53C8B745" w14:textId="77777777" w:rsidR="00A8300C" w:rsidRPr="003044FA" w:rsidRDefault="00A8300C" w:rsidP="00521F16">
      <w:pPr>
        <w:rPr>
          <w:lang w:val="lt-LT"/>
        </w:rPr>
      </w:pPr>
      <w:r w:rsidRPr="003044FA">
        <w:rPr>
          <w:lang w:val="lt-LT"/>
        </w:rPr>
        <w:t>Skerdienai ir subproduktams – 5 paros.</w:t>
      </w:r>
    </w:p>
    <w:p w14:paraId="562BAF6D" w14:textId="77777777" w:rsidR="00A8300C" w:rsidRPr="003044FA" w:rsidRDefault="00A8300C" w:rsidP="00521F16">
      <w:pPr>
        <w:rPr>
          <w:lang w:val="lt-LT"/>
        </w:rPr>
      </w:pPr>
    </w:p>
    <w:p w14:paraId="64F5CEDF" w14:textId="77777777" w:rsidR="00A8300C" w:rsidRPr="003044FA" w:rsidRDefault="00A8300C" w:rsidP="00521F16">
      <w:pPr>
        <w:rPr>
          <w:lang w:val="lt-LT"/>
        </w:rPr>
      </w:pPr>
    </w:p>
    <w:p w14:paraId="450E3EE4" w14:textId="77777777" w:rsidR="00A8300C" w:rsidRPr="003044FA" w:rsidRDefault="00A8300C" w:rsidP="00521F16">
      <w:pPr>
        <w:ind w:left="567" w:hanging="567"/>
        <w:rPr>
          <w:lang w:val="lt-LT"/>
        </w:rPr>
      </w:pPr>
      <w:r w:rsidRPr="003044FA">
        <w:rPr>
          <w:b/>
          <w:bCs/>
          <w:highlight w:val="lightGray"/>
          <w:lang w:val="lt-LT"/>
        </w:rPr>
        <w:t>11.</w:t>
      </w:r>
      <w:r w:rsidRPr="003044FA">
        <w:rPr>
          <w:b/>
          <w:bCs/>
          <w:lang w:val="lt-LT"/>
        </w:rPr>
        <w:tab/>
      </w:r>
      <w:r w:rsidRPr="003044FA">
        <w:rPr>
          <w:b/>
          <w:bCs/>
          <w:caps/>
          <w:lang w:val="lt-LT"/>
        </w:rPr>
        <w:t>SPECIALIeji LAIKYMO nurodymai</w:t>
      </w:r>
    </w:p>
    <w:p w14:paraId="4E8F90A9" w14:textId="77777777" w:rsidR="00A8300C" w:rsidRPr="003044FA" w:rsidRDefault="00A8300C" w:rsidP="00521F16">
      <w:pPr>
        <w:rPr>
          <w:lang w:val="lt-LT"/>
        </w:rPr>
      </w:pPr>
    </w:p>
    <w:p w14:paraId="74AD8972" w14:textId="77777777" w:rsidR="00A8300C" w:rsidRPr="003044FA" w:rsidRDefault="00A8300C" w:rsidP="00521F16">
      <w:pPr>
        <w:rPr>
          <w:lang w:val="lt-LT"/>
        </w:rPr>
      </w:pPr>
      <w:r w:rsidRPr="003044FA">
        <w:rPr>
          <w:lang w:val="lt-LT"/>
        </w:rPr>
        <w:t>Saugoti nuo vaikų.</w:t>
      </w:r>
    </w:p>
    <w:p w14:paraId="407EC364" w14:textId="77777777" w:rsidR="00A8300C" w:rsidRPr="003044FA" w:rsidRDefault="00A8300C" w:rsidP="00521F16">
      <w:pPr>
        <w:rPr>
          <w:lang w:val="lt-LT"/>
        </w:rPr>
      </w:pPr>
      <w:r w:rsidRPr="003044FA">
        <w:rPr>
          <w:lang w:val="lt-LT"/>
        </w:rPr>
        <w:t>Šiam veterinariniam vaistui specialių laikymo sąlygų nereikia.</w:t>
      </w:r>
    </w:p>
    <w:p w14:paraId="5A1A993C" w14:textId="77777777" w:rsidR="00A8300C" w:rsidRPr="003044FA" w:rsidRDefault="00A8300C" w:rsidP="00521F16">
      <w:pPr>
        <w:rPr>
          <w:lang w:val="lt-LT"/>
        </w:rPr>
      </w:pPr>
      <w:r w:rsidRPr="003044FA">
        <w:rPr>
          <w:lang w:val="lt-LT"/>
        </w:rPr>
        <w:t>Tinkamumo laikas, pirmą kartą atidarius talpyklę – 6 mėn.</w:t>
      </w:r>
    </w:p>
    <w:p w14:paraId="49757EB2" w14:textId="77777777" w:rsidR="00A8300C" w:rsidRPr="003044FA" w:rsidRDefault="00A8300C" w:rsidP="00521F16">
      <w:pPr>
        <w:rPr>
          <w:lang w:val="lt-LT"/>
        </w:rPr>
      </w:pPr>
      <w:r w:rsidRPr="003044FA">
        <w:rPr>
          <w:lang w:val="lt-LT"/>
        </w:rPr>
        <w:t>Šio veterinarinio vaisto negalima naudoti pasibaigus tinkamumo laikui, nurodytam ant kartoninės dėžutės ir buteliuko po „Tinka iki“ / „EXP“.</w:t>
      </w:r>
    </w:p>
    <w:p w14:paraId="3B8A3BB8" w14:textId="77777777" w:rsidR="00A8300C" w:rsidRPr="003044FA" w:rsidRDefault="00A8300C" w:rsidP="00521F16">
      <w:pPr>
        <w:rPr>
          <w:lang w:val="lt-LT"/>
        </w:rPr>
      </w:pPr>
    </w:p>
    <w:p w14:paraId="4121DF81" w14:textId="77777777" w:rsidR="00A8300C" w:rsidRPr="003044FA" w:rsidRDefault="00A8300C" w:rsidP="00521F16">
      <w:pPr>
        <w:rPr>
          <w:lang w:val="lt-LT"/>
        </w:rPr>
      </w:pPr>
    </w:p>
    <w:p w14:paraId="4B8833A6" w14:textId="77777777" w:rsidR="00A8300C" w:rsidRPr="003044FA" w:rsidRDefault="00A8300C" w:rsidP="00521F16">
      <w:pPr>
        <w:ind w:left="567" w:hanging="567"/>
        <w:rPr>
          <w:b/>
          <w:bCs/>
          <w:i/>
          <w:iCs/>
          <w:lang w:val="lt-LT"/>
        </w:rPr>
      </w:pPr>
      <w:r w:rsidRPr="003044FA">
        <w:rPr>
          <w:b/>
          <w:bCs/>
          <w:highlight w:val="lightGray"/>
          <w:lang w:val="lt-LT"/>
        </w:rPr>
        <w:t>12.</w:t>
      </w:r>
      <w:r w:rsidRPr="003044FA">
        <w:rPr>
          <w:b/>
          <w:bCs/>
          <w:lang w:val="lt-LT"/>
        </w:rPr>
        <w:tab/>
        <w:t>SPECIALIEJI ĮSPĖJIMAI</w:t>
      </w:r>
    </w:p>
    <w:p w14:paraId="433254B3" w14:textId="77777777" w:rsidR="00A8300C" w:rsidRPr="003044FA" w:rsidRDefault="00A8300C" w:rsidP="00521F16">
      <w:pPr>
        <w:rPr>
          <w:lang w:val="lt-LT"/>
        </w:rPr>
      </w:pPr>
    </w:p>
    <w:p w14:paraId="7CE8385B" w14:textId="77777777" w:rsidR="00A8300C" w:rsidRPr="003044FA" w:rsidRDefault="00A8300C" w:rsidP="00521F16">
      <w:pPr>
        <w:rPr>
          <w:u w:val="single"/>
          <w:lang w:val="lt-LT"/>
        </w:rPr>
      </w:pPr>
      <w:r w:rsidRPr="003044FA">
        <w:rPr>
          <w:u w:val="single"/>
          <w:lang w:val="lt-LT"/>
        </w:rPr>
        <w:t>Specialiosios atsargumo priemonės, naudojant vaistą gyvūnams</w:t>
      </w:r>
    </w:p>
    <w:p w14:paraId="73C6F963" w14:textId="77777777" w:rsidR="00A8300C" w:rsidRPr="003044FA" w:rsidRDefault="00A8300C" w:rsidP="00521F16">
      <w:pPr>
        <w:rPr>
          <w:lang w:val="lt-LT"/>
        </w:rPr>
      </w:pPr>
      <w:r w:rsidRPr="003044FA">
        <w:rPr>
          <w:lang w:val="lt-LT"/>
        </w:rPr>
        <w:t>Jei pasireiškia nepalankios reakcijos, būtina nutraukti gydymą ir konsultuotis su veterinarijos gydytoju.</w:t>
      </w:r>
    </w:p>
    <w:p w14:paraId="335A2E65" w14:textId="77777777" w:rsidR="00A8300C" w:rsidRPr="003044FA" w:rsidRDefault="00A8300C" w:rsidP="00521F16">
      <w:pPr>
        <w:rPr>
          <w:lang w:val="lt-LT"/>
        </w:rPr>
      </w:pPr>
      <w:r w:rsidRPr="003044FA">
        <w:rPr>
          <w:lang w:val="lt-LT"/>
        </w:rPr>
        <w:t xml:space="preserve">Negalima naudoti vaisto </w:t>
      </w:r>
      <w:r w:rsidRPr="003044FA">
        <w:rPr>
          <w:lang w:val="lt-LT" w:eastAsia="de-DE"/>
        </w:rPr>
        <w:t xml:space="preserve">kiaulėms, esant labai sunkiai </w:t>
      </w:r>
      <w:r w:rsidRPr="003044FA">
        <w:rPr>
          <w:lang w:val="lt-LT"/>
        </w:rPr>
        <w:t xml:space="preserve">dehidratacijai, hipovolemijai ar hipotenzijai, </w:t>
      </w:r>
      <w:r w:rsidRPr="003044FA">
        <w:rPr>
          <w:lang w:val="lt-LT" w:eastAsia="de-DE"/>
        </w:rPr>
        <w:t>kai reikalinga parenterinė rehidracija, nes galimas</w:t>
      </w:r>
      <w:r w:rsidRPr="003044FA">
        <w:rPr>
          <w:lang w:val="lt-LT"/>
        </w:rPr>
        <w:t xml:space="preserve"> toksinio poveikio inkstams pavojus.</w:t>
      </w:r>
    </w:p>
    <w:p w14:paraId="25B2B408" w14:textId="77777777" w:rsidR="00A8300C" w:rsidRPr="003044FA" w:rsidRDefault="00A8300C" w:rsidP="00521F16">
      <w:pPr>
        <w:pStyle w:val="BodyText2"/>
        <w:rPr>
          <w:i w:val="0"/>
          <w:iCs w:val="0"/>
          <w:color w:val="auto"/>
          <w:lang w:val="lt-LT"/>
        </w:rPr>
      </w:pPr>
    </w:p>
    <w:p w14:paraId="53B15A7E" w14:textId="77777777" w:rsidR="00A8300C" w:rsidRPr="003044FA" w:rsidRDefault="00A8300C" w:rsidP="00521F16">
      <w:pPr>
        <w:rPr>
          <w:u w:val="single"/>
          <w:lang w:val="lt-LT"/>
        </w:rPr>
      </w:pPr>
      <w:r w:rsidRPr="003044FA">
        <w:rPr>
          <w:u w:val="single"/>
          <w:lang w:val="lt-LT"/>
        </w:rPr>
        <w:t>Specialiosios atsargumo priemonės asmenims, naudojantiems vaistą gyvūnams</w:t>
      </w:r>
    </w:p>
    <w:p w14:paraId="55E96778" w14:textId="77777777" w:rsidR="00A8300C" w:rsidRPr="003044FA" w:rsidRDefault="00A8300C" w:rsidP="00521F16">
      <w:pPr>
        <w:pStyle w:val="BodyText"/>
        <w:jc w:val="left"/>
        <w:rPr>
          <w:lang w:val="lt-LT"/>
        </w:rPr>
      </w:pPr>
      <w:r w:rsidRPr="003044FA">
        <w:rPr>
          <w:lang w:val="lt-LT"/>
        </w:rPr>
        <w:t>Žmonės, kuriems nustatytas padidėjęs jautrumas nesteroidiniams vaistams nuo uždegimo (NVNU), turi vengti sąlyčio su šiuo veterinariniu vaistu.</w:t>
      </w:r>
    </w:p>
    <w:p w14:paraId="76333C4F" w14:textId="77777777" w:rsidR="00A8300C" w:rsidRDefault="00A8300C" w:rsidP="00521F16">
      <w:pPr>
        <w:rPr>
          <w:lang w:val="lt-LT"/>
        </w:rPr>
      </w:pPr>
      <w:r w:rsidRPr="003044FA">
        <w:rPr>
          <w:lang w:val="lt-LT"/>
        </w:rPr>
        <w:t>Atsitiktinai prarijus, reikia nedelsiant kreiptis į gydytoją ir parodyti šio veterinarinio vaisto informacinį lapelį ar etiketę.</w:t>
      </w:r>
    </w:p>
    <w:p w14:paraId="269D9B1C" w14:textId="146EA2ED" w:rsidR="00A8300C" w:rsidRPr="00C413A5" w:rsidRDefault="00A8300C" w:rsidP="00521F16">
      <w:pPr>
        <w:rPr>
          <w:lang w:val="lt-LT"/>
        </w:rPr>
      </w:pPr>
      <w:r w:rsidRPr="00C413A5">
        <w:rPr>
          <w:lang w:val="lt-LT"/>
        </w:rPr>
        <w:t xml:space="preserve">Šis </w:t>
      </w:r>
      <w:r w:rsidR="00835199">
        <w:rPr>
          <w:lang w:val="lt-LT"/>
        </w:rPr>
        <w:t>vaistas</w:t>
      </w:r>
      <w:r w:rsidRPr="00C413A5">
        <w:rPr>
          <w:lang w:val="lt-LT"/>
        </w:rPr>
        <w:t xml:space="preserve"> gali sukelti akių dirginimą. Patekus į akis, nedels</w:t>
      </w:r>
      <w:r w:rsidR="00835199">
        <w:rPr>
          <w:lang w:val="lt-LT"/>
        </w:rPr>
        <w:t>iant</w:t>
      </w:r>
      <w:r w:rsidRPr="00C413A5">
        <w:rPr>
          <w:lang w:val="lt-LT"/>
        </w:rPr>
        <w:t xml:space="preserve"> kruopščiai nuplau</w:t>
      </w:r>
      <w:r w:rsidR="00835199">
        <w:rPr>
          <w:lang w:val="lt-LT"/>
        </w:rPr>
        <w:t>ti</w:t>
      </w:r>
      <w:r w:rsidRPr="00C413A5">
        <w:rPr>
          <w:lang w:val="lt-LT"/>
        </w:rPr>
        <w:t xml:space="preserve"> vandeniu.</w:t>
      </w:r>
    </w:p>
    <w:p w14:paraId="0754571E" w14:textId="77777777" w:rsidR="00A8300C" w:rsidRPr="003044FA" w:rsidRDefault="00A8300C" w:rsidP="00521F16">
      <w:pPr>
        <w:pStyle w:val="BodyText2"/>
        <w:rPr>
          <w:i w:val="0"/>
          <w:iCs w:val="0"/>
          <w:color w:val="auto"/>
          <w:lang w:val="lt-LT"/>
        </w:rPr>
      </w:pPr>
    </w:p>
    <w:p w14:paraId="499EDA7D" w14:textId="77777777" w:rsidR="00A8300C" w:rsidRPr="003044FA" w:rsidRDefault="00A8300C" w:rsidP="00521F16">
      <w:pPr>
        <w:rPr>
          <w:u w:val="single"/>
          <w:lang w:val="lt-LT"/>
        </w:rPr>
      </w:pPr>
      <w:r w:rsidRPr="003044FA">
        <w:rPr>
          <w:u w:val="single"/>
          <w:lang w:val="lt-LT"/>
        </w:rPr>
        <w:t>Vaikingumas ir laktacija</w:t>
      </w:r>
    </w:p>
    <w:p w14:paraId="6E30B6EA" w14:textId="77777777" w:rsidR="00A8300C" w:rsidRPr="003044FA" w:rsidRDefault="00A8300C" w:rsidP="00521F16">
      <w:pPr>
        <w:rPr>
          <w:lang w:val="lt-LT"/>
        </w:rPr>
      </w:pPr>
      <w:r w:rsidRPr="003044FA">
        <w:rPr>
          <w:lang w:val="lt-LT"/>
        </w:rPr>
        <w:t>Galima naudoti vaikingumo ir laktacijos metu.</w:t>
      </w:r>
    </w:p>
    <w:p w14:paraId="5DE6101D" w14:textId="77777777" w:rsidR="00A8300C" w:rsidRPr="003044FA" w:rsidRDefault="00A8300C" w:rsidP="00521F16">
      <w:pPr>
        <w:rPr>
          <w:lang w:val="lt-LT" w:eastAsia="de-DE"/>
        </w:rPr>
      </w:pPr>
    </w:p>
    <w:p w14:paraId="5E0511F5" w14:textId="77777777" w:rsidR="00A8300C" w:rsidRPr="003044FA" w:rsidRDefault="00A8300C" w:rsidP="00521F16">
      <w:pPr>
        <w:rPr>
          <w:u w:val="single"/>
          <w:lang w:val="lt-LT"/>
        </w:rPr>
      </w:pPr>
      <w:r w:rsidRPr="003044FA">
        <w:rPr>
          <w:u w:val="single"/>
          <w:lang w:val="lt-LT"/>
        </w:rPr>
        <w:t>Sąveika su kitais vaistais ir kitos sąveikos formos</w:t>
      </w:r>
    </w:p>
    <w:p w14:paraId="038ED3A7" w14:textId="77777777" w:rsidR="00A8300C" w:rsidRPr="003044FA" w:rsidRDefault="00A8300C" w:rsidP="00521F16">
      <w:pPr>
        <w:pStyle w:val="BodyText"/>
        <w:tabs>
          <w:tab w:val="left" w:pos="567"/>
        </w:tabs>
        <w:jc w:val="left"/>
        <w:rPr>
          <w:lang w:val="lt-LT"/>
        </w:rPr>
      </w:pPr>
      <w:r w:rsidRPr="003044FA">
        <w:rPr>
          <w:lang w:val="lt-LT"/>
        </w:rPr>
        <w:t>Negalima skirti drauge su gliukokortikosteroidais, kitais nesteroidiniais vaistais nuo uždegimo ar antikoaguliantais.</w:t>
      </w:r>
    </w:p>
    <w:p w14:paraId="195A5382" w14:textId="77777777" w:rsidR="00A8300C" w:rsidRPr="003044FA" w:rsidRDefault="00A8300C" w:rsidP="00521F16">
      <w:pPr>
        <w:rPr>
          <w:lang w:val="lt-LT"/>
        </w:rPr>
      </w:pPr>
    </w:p>
    <w:p w14:paraId="394271A7" w14:textId="77777777" w:rsidR="00A8300C" w:rsidRPr="003044FA" w:rsidRDefault="00A8300C" w:rsidP="004332F6">
      <w:pPr>
        <w:keepNext/>
        <w:rPr>
          <w:u w:val="single"/>
          <w:lang w:val="lt-LT"/>
        </w:rPr>
      </w:pPr>
      <w:r w:rsidRPr="003044FA">
        <w:rPr>
          <w:u w:val="single"/>
          <w:lang w:val="lt-LT"/>
        </w:rPr>
        <w:lastRenderedPageBreak/>
        <w:t>Perdozavimas (simptomai, pirmosios pagalbos priemonės, priešnuodžiai)</w:t>
      </w:r>
    </w:p>
    <w:p w14:paraId="450EDBD3" w14:textId="77777777" w:rsidR="00A8300C" w:rsidRPr="003044FA" w:rsidRDefault="00A8300C" w:rsidP="00521F16">
      <w:pPr>
        <w:rPr>
          <w:lang w:val="lt-LT"/>
        </w:rPr>
      </w:pPr>
      <w:r w:rsidRPr="003044FA">
        <w:rPr>
          <w:lang w:val="lt-LT"/>
        </w:rPr>
        <w:t>Perdozavus, būtina pradėti simptominį gydymą.</w:t>
      </w:r>
    </w:p>
    <w:p w14:paraId="6614046B" w14:textId="77777777" w:rsidR="00A8300C" w:rsidRPr="003044FA" w:rsidRDefault="00A8300C" w:rsidP="00521F16">
      <w:pPr>
        <w:rPr>
          <w:lang w:val="lt-LT"/>
        </w:rPr>
      </w:pPr>
    </w:p>
    <w:p w14:paraId="28FA63C0" w14:textId="77777777" w:rsidR="00A8300C" w:rsidRPr="003044FA" w:rsidRDefault="00A8300C" w:rsidP="00521F16">
      <w:pPr>
        <w:pStyle w:val="EndnoteText"/>
        <w:tabs>
          <w:tab w:val="clear" w:pos="567"/>
        </w:tabs>
        <w:rPr>
          <w:lang w:val="lt-LT"/>
        </w:rPr>
      </w:pPr>
    </w:p>
    <w:p w14:paraId="28D17F4A" w14:textId="6651170A" w:rsidR="00A8300C" w:rsidRPr="003044FA" w:rsidRDefault="00A8300C" w:rsidP="004332F6">
      <w:pPr>
        <w:ind w:left="567" w:hanging="567"/>
        <w:rPr>
          <w:b/>
          <w:bCs/>
          <w:lang w:val="lt-LT"/>
        </w:rPr>
      </w:pPr>
      <w:r w:rsidRPr="003044FA">
        <w:rPr>
          <w:b/>
          <w:bCs/>
          <w:highlight w:val="lightGray"/>
          <w:lang w:val="lt-LT"/>
        </w:rPr>
        <w:t>13.</w:t>
      </w:r>
      <w:r w:rsidRPr="003044FA">
        <w:rPr>
          <w:b/>
          <w:bCs/>
          <w:lang w:val="lt-LT"/>
        </w:rPr>
        <w:tab/>
        <w:t>SPECIALIOS</w:t>
      </w:r>
      <w:r w:rsidR="00835199">
        <w:rPr>
          <w:b/>
          <w:bCs/>
          <w:lang w:val="lt-LT"/>
        </w:rPr>
        <w:t>IOS</w:t>
      </w:r>
      <w:r w:rsidRPr="003044FA">
        <w:rPr>
          <w:b/>
          <w:bCs/>
          <w:lang w:val="lt-LT"/>
        </w:rPr>
        <w:t xml:space="preserve"> NESUNAUDOTO VETERINARINIO VAISTO AR ATLIEKŲ NAIKINIMO NUOSTATOS, JEI BŪTINA</w:t>
      </w:r>
    </w:p>
    <w:p w14:paraId="080CF8C0" w14:textId="77777777" w:rsidR="00A8300C" w:rsidRPr="003044FA" w:rsidRDefault="00A8300C" w:rsidP="004332F6">
      <w:pPr>
        <w:rPr>
          <w:lang w:val="lt-LT"/>
        </w:rPr>
      </w:pPr>
    </w:p>
    <w:p w14:paraId="74AFA06F" w14:textId="77777777" w:rsidR="00A8300C" w:rsidRPr="003044FA" w:rsidRDefault="00A8300C" w:rsidP="00521F16">
      <w:pPr>
        <w:rPr>
          <w:lang w:val="lt-LT"/>
        </w:rPr>
      </w:pPr>
      <w:r w:rsidRPr="003044FA">
        <w:rPr>
          <w:lang w:val="lt-LT"/>
        </w:rPr>
        <w:t>Vaistų negalima išmesti į kanalizaciją ar su buitinėmis atliekomis. Veterinarijos gydytojas gali patarti, ką daryti su nereikalingais vaistais. Tai turėtų padėti saugoti aplinką.</w:t>
      </w:r>
    </w:p>
    <w:p w14:paraId="10AAB57E" w14:textId="77777777" w:rsidR="00A8300C" w:rsidRPr="003044FA" w:rsidRDefault="00A8300C" w:rsidP="00521F16">
      <w:pPr>
        <w:rPr>
          <w:lang w:val="lt-LT"/>
        </w:rPr>
      </w:pPr>
    </w:p>
    <w:p w14:paraId="00015D4C" w14:textId="77777777" w:rsidR="00A8300C" w:rsidRPr="003044FA" w:rsidRDefault="00A8300C" w:rsidP="00521F16">
      <w:pPr>
        <w:rPr>
          <w:lang w:val="lt-LT"/>
        </w:rPr>
      </w:pPr>
    </w:p>
    <w:p w14:paraId="4F64DAC4" w14:textId="77777777" w:rsidR="00A8300C" w:rsidRPr="003044FA" w:rsidRDefault="00A8300C" w:rsidP="00521F16">
      <w:pPr>
        <w:ind w:left="567" w:hanging="567"/>
        <w:rPr>
          <w:lang w:val="lt-LT"/>
        </w:rPr>
      </w:pPr>
      <w:r w:rsidRPr="003044FA">
        <w:rPr>
          <w:b/>
          <w:bCs/>
          <w:highlight w:val="lightGray"/>
          <w:lang w:val="lt-LT"/>
        </w:rPr>
        <w:t>14.</w:t>
      </w:r>
      <w:r w:rsidRPr="003044FA">
        <w:rPr>
          <w:b/>
          <w:bCs/>
          <w:lang w:val="lt-LT"/>
        </w:rPr>
        <w:tab/>
        <w:t xml:space="preserve">INFORMACINIO LAPELIO </w:t>
      </w:r>
      <w:r w:rsidRPr="003044FA">
        <w:rPr>
          <w:b/>
          <w:bCs/>
          <w:caps/>
          <w:lang w:val="lt-LT"/>
        </w:rPr>
        <w:t>PASKUTINIO PATVIRTINIMO DATA</w:t>
      </w:r>
      <w:r w:rsidRPr="003044FA">
        <w:rPr>
          <w:b/>
          <w:bCs/>
          <w:lang w:val="lt-LT"/>
        </w:rPr>
        <w:t xml:space="preserve"> </w:t>
      </w:r>
    </w:p>
    <w:p w14:paraId="6B2966D8" w14:textId="77777777" w:rsidR="00A8300C" w:rsidRPr="003044FA" w:rsidRDefault="00A8300C" w:rsidP="00521F16">
      <w:pPr>
        <w:rPr>
          <w:lang w:val="lt-LT"/>
        </w:rPr>
      </w:pPr>
    </w:p>
    <w:p w14:paraId="2E5B6BC6" w14:textId="77777777" w:rsidR="00A8300C" w:rsidRPr="003044FA" w:rsidRDefault="00A8300C" w:rsidP="00521F16">
      <w:pPr>
        <w:rPr>
          <w:lang w:val="lt-LT"/>
        </w:rPr>
      </w:pPr>
      <w:r w:rsidRPr="003044FA">
        <w:rPr>
          <w:lang w:val="lt-LT"/>
        </w:rPr>
        <w:t xml:space="preserve">Išsamią informaciją apie šį veterinarinį vaistą galima rasti Europos vaistų agentūros tinklalapyje </w:t>
      </w:r>
      <w:hyperlink r:id="rId36" w:history="1">
        <w:r w:rsidRPr="003044FA">
          <w:rPr>
            <w:rStyle w:val="Hyperlink"/>
            <w:color w:val="auto"/>
            <w:lang w:val="lt-LT"/>
          </w:rPr>
          <w:t>http://www.ema.europa.eu/</w:t>
        </w:r>
      </w:hyperlink>
      <w:r w:rsidRPr="003044FA">
        <w:rPr>
          <w:lang w:val="lt-LT"/>
        </w:rPr>
        <w:t>.</w:t>
      </w:r>
    </w:p>
    <w:p w14:paraId="044255C9" w14:textId="77777777" w:rsidR="00A8300C" w:rsidRPr="003044FA" w:rsidRDefault="00A8300C" w:rsidP="00521F16">
      <w:pPr>
        <w:rPr>
          <w:lang w:val="lt-LT"/>
        </w:rPr>
      </w:pPr>
    </w:p>
    <w:p w14:paraId="7FE1C51A" w14:textId="77777777" w:rsidR="00A8300C" w:rsidRPr="003044FA" w:rsidRDefault="00A8300C" w:rsidP="00521F16">
      <w:pPr>
        <w:rPr>
          <w:lang w:val="lt-LT"/>
        </w:rPr>
      </w:pPr>
    </w:p>
    <w:p w14:paraId="1353626C" w14:textId="77777777" w:rsidR="00A8300C" w:rsidRPr="003044FA" w:rsidRDefault="00A8300C" w:rsidP="00521F16">
      <w:pPr>
        <w:tabs>
          <w:tab w:val="left" w:pos="570"/>
        </w:tabs>
        <w:ind w:left="567" w:hanging="567"/>
        <w:rPr>
          <w:b/>
          <w:bCs/>
          <w:lang w:val="lt-LT"/>
        </w:rPr>
      </w:pPr>
      <w:r w:rsidRPr="003044FA">
        <w:rPr>
          <w:b/>
          <w:bCs/>
          <w:highlight w:val="lightGray"/>
          <w:lang w:val="lt-LT"/>
        </w:rPr>
        <w:t>15.</w:t>
      </w:r>
      <w:r w:rsidRPr="003044FA">
        <w:rPr>
          <w:b/>
          <w:bCs/>
          <w:lang w:val="lt-LT"/>
        </w:rPr>
        <w:tab/>
        <w:t>KITA INFORMACIJA</w:t>
      </w:r>
    </w:p>
    <w:p w14:paraId="00F372F9" w14:textId="77777777" w:rsidR="00A8300C" w:rsidRPr="003044FA" w:rsidRDefault="00A8300C" w:rsidP="00521F16">
      <w:pPr>
        <w:rPr>
          <w:lang w:val="lt-LT"/>
        </w:rPr>
      </w:pPr>
    </w:p>
    <w:p w14:paraId="168E749B" w14:textId="77777777" w:rsidR="00A8300C" w:rsidRPr="003044FA" w:rsidRDefault="00A8300C" w:rsidP="00521F16">
      <w:pPr>
        <w:ind w:left="567" w:hanging="567"/>
        <w:rPr>
          <w:lang w:val="lt-LT"/>
        </w:rPr>
      </w:pPr>
      <w:r w:rsidRPr="003044FA">
        <w:rPr>
          <w:lang w:val="lt-LT"/>
        </w:rPr>
        <w:t>100 ml ar 250 ml buteliukas. Gali būti tiekiamos ne visų dydžių pakuotės.</w:t>
      </w:r>
    </w:p>
    <w:p w14:paraId="721C0FFC" w14:textId="77777777" w:rsidR="00A8300C" w:rsidRPr="003044FA" w:rsidRDefault="00A8300C" w:rsidP="00521F16">
      <w:pPr>
        <w:ind w:left="567" w:hanging="567"/>
        <w:rPr>
          <w:lang w:val="lt-LT"/>
        </w:rPr>
      </w:pPr>
    </w:p>
    <w:p w14:paraId="399E2C4C" w14:textId="77777777" w:rsidR="00A8300C" w:rsidRPr="003044FA" w:rsidRDefault="00A8300C" w:rsidP="00A362E1">
      <w:pPr>
        <w:jc w:val="center"/>
        <w:rPr>
          <w:b/>
          <w:bCs/>
          <w:lang w:val="lt-LT" w:eastAsia="de-DE"/>
        </w:rPr>
      </w:pPr>
      <w:r w:rsidRPr="003044FA">
        <w:rPr>
          <w:lang w:val="lt-LT"/>
        </w:rPr>
        <w:br w:type="page"/>
      </w:r>
      <w:r w:rsidRPr="003044FA">
        <w:rPr>
          <w:b/>
          <w:bCs/>
          <w:lang w:val="lt-LT" w:eastAsia="de-DE"/>
        </w:rPr>
        <w:lastRenderedPageBreak/>
        <w:t>INFORMACINIS LAPELIS</w:t>
      </w:r>
    </w:p>
    <w:p w14:paraId="04163781" w14:textId="77777777" w:rsidR="00A8300C" w:rsidRPr="003044FA" w:rsidRDefault="00A8300C" w:rsidP="00A362E1">
      <w:pPr>
        <w:jc w:val="center"/>
        <w:outlineLvl w:val="1"/>
        <w:rPr>
          <w:b/>
          <w:bCs/>
          <w:lang w:val="lt-LT"/>
        </w:rPr>
      </w:pPr>
      <w:r w:rsidRPr="003044FA">
        <w:rPr>
          <w:b/>
          <w:bCs/>
          <w:lang w:val="lt-LT"/>
        </w:rPr>
        <w:t>Metacam 40 mg/ml, injekcinis tirpalas galvijams ir arkliams</w:t>
      </w:r>
    </w:p>
    <w:p w14:paraId="635C05CF" w14:textId="77777777" w:rsidR="00A8300C" w:rsidRPr="003044FA" w:rsidRDefault="00A8300C" w:rsidP="00A362E1">
      <w:pPr>
        <w:rPr>
          <w:lang w:val="lt-LT"/>
        </w:rPr>
      </w:pPr>
    </w:p>
    <w:p w14:paraId="5C57CE02" w14:textId="77777777" w:rsidR="00A8300C" w:rsidRPr="003044FA" w:rsidRDefault="00A8300C" w:rsidP="00A362E1">
      <w:pPr>
        <w:ind w:left="567" w:hanging="567"/>
        <w:rPr>
          <w:b/>
          <w:bCs/>
          <w:lang w:val="lt-LT"/>
        </w:rPr>
      </w:pPr>
      <w:r w:rsidRPr="003044FA">
        <w:rPr>
          <w:b/>
          <w:bCs/>
          <w:highlight w:val="lightGray"/>
          <w:lang w:val="lt-LT"/>
        </w:rPr>
        <w:t>1.</w:t>
      </w:r>
      <w:r w:rsidRPr="003044FA">
        <w:rPr>
          <w:b/>
          <w:bCs/>
          <w:lang w:val="lt-LT"/>
        </w:rPr>
        <w:tab/>
      </w:r>
      <w:r w:rsidRPr="003044FA">
        <w:rPr>
          <w:b/>
          <w:bCs/>
          <w:caps/>
          <w:lang w:val="lt-LT"/>
        </w:rPr>
        <w:t>REGISTRUOTOJO</w:t>
      </w:r>
      <w:r w:rsidRPr="003044FA">
        <w:rPr>
          <w:b/>
          <w:bCs/>
          <w:lang w:val="lt-LT"/>
        </w:rPr>
        <w:t xml:space="preserve"> IR </w:t>
      </w:r>
      <w:r w:rsidRPr="003044FA">
        <w:rPr>
          <w:b/>
          <w:bCs/>
          <w:caps/>
          <w:lang w:val="lt-LT"/>
        </w:rPr>
        <w:t xml:space="preserve">už vaisto serijos išleidimą EEE šalyse atsakingo </w:t>
      </w:r>
      <w:r w:rsidRPr="003044FA">
        <w:rPr>
          <w:b/>
          <w:bCs/>
          <w:lang w:val="lt-LT"/>
        </w:rPr>
        <w:t>GAMINTOJO, JEI JIE SKIRTINGI, PAVADINIMAS IR ADRESAS</w:t>
      </w:r>
    </w:p>
    <w:p w14:paraId="2F870D93" w14:textId="77777777" w:rsidR="00A8300C" w:rsidRPr="003044FA" w:rsidRDefault="00A8300C" w:rsidP="00A362E1">
      <w:pPr>
        <w:rPr>
          <w:lang w:val="lt-LT"/>
        </w:rPr>
      </w:pPr>
    </w:p>
    <w:p w14:paraId="6B209AFD" w14:textId="77777777" w:rsidR="00A8300C" w:rsidRPr="003044FA" w:rsidRDefault="00A8300C" w:rsidP="00A362E1">
      <w:pPr>
        <w:rPr>
          <w:u w:val="single"/>
          <w:lang w:val="lt-LT"/>
        </w:rPr>
      </w:pPr>
      <w:r w:rsidRPr="003044FA">
        <w:rPr>
          <w:u w:val="single"/>
          <w:lang w:val="lt-LT"/>
        </w:rPr>
        <w:t>Registruotojas</w:t>
      </w:r>
    </w:p>
    <w:p w14:paraId="5CE6CCE7" w14:textId="77777777" w:rsidR="00A8300C" w:rsidRPr="003044FA" w:rsidRDefault="00A8300C" w:rsidP="00A362E1">
      <w:pPr>
        <w:tabs>
          <w:tab w:val="left" w:pos="0"/>
        </w:tabs>
        <w:rPr>
          <w:lang w:val="lt-LT"/>
        </w:rPr>
      </w:pPr>
      <w:r w:rsidRPr="003044FA">
        <w:rPr>
          <w:lang w:val="lt-LT"/>
        </w:rPr>
        <w:t>Boehringer Ingelheim Vetmedica GmbH</w:t>
      </w:r>
    </w:p>
    <w:p w14:paraId="1D4F9076" w14:textId="77777777" w:rsidR="00A8300C" w:rsidRPr="003044FA" w:rsidRDefault="00A8300C" w:rsidP="00A362E1">
      <w:pPr>
        <w:tabs>
          <w:tab w:val="left" w:pos="0"/>
        </w:tabs>
        <w:rPr>
          <w:lang w:val="lt-LT"/>
        </w:rPr>
      </w:pPr>
      <w:r w:rsidRPr="003044FA">
        <w:rPr>
          <w:lang w:val="lt-LT"/>
        </w:rPr>
        <w:t>55216 Ingelheim/Rhein</w:t>
      </w:r>
    </w:p>
    <w:p w14:paraId="1065D0D8" w14:textId="77777777" w:rsidR="00A8300C" w:rsidRPr="003044FA" w:rsidRDefault="00A8300C" w:rsidP="00A362E1">
      <w:pPr>
        <w:rPr>
          <w:caps/>
          <w:lang w:val="lt-LT"/>
        </w:rPr>
      </w:pPr>
      <w:r w:rsidRPr="003044FA">
        <w:rPr>
          <w:caps/>
          <w:lang w:val="lt-LT"/>
        </w:rPr>
        <w:t>Vokietija</w:t>
      </w:r>
    </w:p>
    <w:p w14:paraId="2D099702" w14:textId="77777777" w:rsidR="00A8300C" w:rsidRPr="003044FA" w:rsidRDefault="00A8300C" w:rsidP="00A362E1">
      <w:pPr>
        <w:rPr>
          <w:lang w:val="lt-LT"/>
        </w:rPr>
      </w:pPr>
    </w:p>
    <w:p w14:paraId="63F2E577" w14:textId="77777777" w:rsidR="00A8300C" w:rsidRPr="003044FA" w:rsidRDefault="00A8300C" w:rsidP="00A362E1">
      <w:pPr>
        <w:rPr>
          <w:u w:val="single"/>
          <w:lang w:val="lt-LT"/>
        </w:rPr>
      </w:pPr>
      <w:r w:rsidRPr="003044FA">
        <w:rPr>
          <w:u w:val="single"/>
          <w:lang w:val="lt-LT"/>
        </w:rPr>
        <w:t>Gamintojas, atsakingas už vaisto serijos išleidimą</w:t>
      </w:r>
    </w:p>
    <w:p w14:paraId="7859F9D7" w14:textId="77777777" w:rsidR="00A8300C" w:rsidRPr="003044FA" w:rsidRDefault="00A8300C" w:rsidP="008A1F54">
      <w:pPr>
        <w:tabs>
          <w:tab w:val="left" w:pos="567"/>
          <w:tab w:val="left" w:pos="709"/>
        </w:tabs>
        <w:snapToGrid w:val="0"/>
        <w:rPr>
          <w:lang w:val="lt-LT"/>
        </w:rPr>
      </w:pPr>
      <w:r w:rsidRPr="003044FA">
        <w:rPr>
          <w:lang w:val="lt-LT"/>
        </w:rPr>
        <w:t>Labiana Life Sciences S.A.</w:t>
      </w:r>
    </w:p>
    <w:p w14:paraId="2ED2B7B9" w14:textId="77777777" w:rsidR="00A8300C" w:rsidRPr="003044FA" w:rsidRDefault="00A8300C" w:rsidP="008A1F54">
      <w:pPr>
        <w:tabs>
          <w:tab w:val="left" w:pos="567"/>
          <w:tab w:val="left" w:pos="709"/>
        </w:tabs>
        <w:snapToGrid w:val="0"/>
        <w:rPr>
          <w:lang w:val="lt-LT"/>
        </w:rPr>
      </w:pPr>
      <w:r w:rsidRPr="003044FA">
        <w:rPr>
          <w:lang w:val="lt-LT"/>
        </w:rPr>
        <w:t>Venus, 26</w:t>
      </w:r>
    </w:p>
    <w:p w14:paraId="64DF0F8B" w14:textId="77777777" w:rsidR="00A8300C" w:rsidRPr="003044FA" w:rsidRDefault="00A8300C" w:rsidP="008A1F54">
      <w:pPr>
        <w:tabs>
          <w:tab w:val="left" w:pos="567"/>
          <w:tab w:val="left" w:pos="709"/>
        </w:tabs>
        <w:snapToGrid w:val="0"/>
        <w:rPr>
          <w:lang w:val="lt-LT"/>
        </w:rPr>
      </w:pPr>
      <w:r w:rsidRPr="003044FA">
        <w:rPr>
          <w:lang w:val="lt-LT"/>
        </w:rPr>
        <w:t>Can Parellada Industrial</w:t>
      </w:r>
    </w:p>
    <w:p w14:paraId="5C643171" w14:textId="77777777" w:rsidR="00A8300C" w:rsidRPr="003044FA" w:rsidRDefault="00A8300C" w:rsidP="008A1F54">
      <w:pPr>
        <w:tabs>
          <w:tab w:val="left" w:pos="567"/>
          <w:tab w:val="left" w:pos="709"/>
        </w:tabs>
        <w:snapToGrid w:val="0"/>
        <w:rPr>
          <w:lang w:val="lt-LT"/>
        </w:rPr>
      </w:pPr>
      <w:r w:rsidRPr="003044FA">
        <w:rPr>
          <w:lang w:val="lt-LT"/>
        </w:rPr>
        <w:t>08228 Terrassa, Barcelona</w:t>
      </w:r>
    </w:p>
    <w:p w14:paraId="0AC9B61D" w14:textId="77777777" w:rsidR="00A8300C" w:rsidRPr="003044FA" w:rsidRDefault="00A8300C" w:rsidP="008A1F54">
      <w:pPr>
        <w:rPr>
          <w:caps/>
          <w:lang w:val="lt-LT"/>
        </w:rPr>
      </w:pPr>
      <w:r w:rsidRPr="003044FA">
        <w:rPr>
          <w:caps/>
          <w:lang w:val="lt-LT"/>
        </w:rPr>
        <w:t>Ispanija</w:t>
      </w:r>
    </w:p>
    <w:p w14:paraId="775C25E3" w14:textId="77777777" w:rsidR="00A8300C" w:rsidRPr="003044FA" w:rsidRDefault="00A8300C" w:rsidP="00A362E1">
      <w:pPr>
        <w:rPr>
          <w:lang w:val="lt-LT"/>
        </w:rPr>
      </w:pPr>
    </w:p>
    <w:p w14:paraId="25266DE0" w14:textId="77777777" w:rsidR="00A8300C" w:rsidRPr="003044FA" w:rsidRDefault="00A8300C" w:rsidP="00A362E1">
      <w:pPr>
        <w:rPr>
          <w:lang w:val="lt-LT"/>
        </w:rPr>
      </w:pPr>
    </w:p>
    <w:p w14:paraId="4E520051" w14:textId="77777777" w:rsidR="00A8300C" w:rsidRPr="003044FA" w:rsidRDefault="00A8300C" w:rsidP="00A362E1">
      <w:pPr>
        <w:ind w:left="567" w:hanging="567"/>
        <w:rPr>
          <w:lang w:val="lt-LT"/>
        </w:rPr>
      </w:pPr>
      <w:r w:rsidRPr="003044FA">
        <w:rPr>
          <w:b/>
          <w:bCs/>
          <w:highlight w:val="lightGray"/>
          <w:lang w:val="lt-LT"/>
        </w:rPr>
        <w:t>2.</w:t>
      </w:r>
      <w:r w:rsidRPr="003044FA">
        <w:rPr>
          <w:b/>
          <w:bCs/>
          <w:lang w:val="lt-LT"/>
        </w:rPr>
        <w:tab/>
        <w:t>VETERINARINIO VAISTO PAVADINIMAS</w:t>
      </w:r>
    </w:p>
    <w:p w14:paraId="3AE30A61" w14:textId="77777777" w:rsidR="00A8300C" w:rsidRPr="003044FA" w:rsidRDefault="00A8300C" w:rsidP="00A362E1">
      <w:pPr>
        <w:rPr>
          <w:lang w:val="lt-LT"/>
        </w:rPr>
      </w:pPr>
    </w:p>
    <w:p w14:paraId="3311F4BE" w14:textId="77777777" w:rsidR="00A8300C" w:rsidRPr="003044FA" w:rsidRDefault="00A8300C" w:rsidP="00A362E1">
      <w:pPr>
        <w:rPr>
          <w:lang w:val="lt-LT"/>
        </w:rPr>
      </w:pPr>
      <w:r w:rsidRPr="003044FA">
        <w:rPr>
          <w:lang w:val="lt-LT"/>
        </w:rPr>
        <w:t>Metacam 40 mg/ml, injekcinis tirpalas galvijams ir arkliams</w:t>
      </w:r>
    </w:p>
    <w:p w14:paraId="52E6FE21" w14:textId="77777777" w:rsidR="00A8300C" w:rsidRPr="003044FA" w:rsidRDefault="00A8300C" w:rsidP="00A362E1">
      <w:pPr>
        <w:rPr>
          <w:lang w:val="lt-LT"/>
        </w:rPr>
      </w:pPr>
      <w:r w:rsidRPr="003044FA">
        <w:rPr>
          <w:lang w:val="lt-LT"/>
        </w:rPr>
        <w:t>Meloksikamas</w:t>
      </w:r>
    </w:p>
    <w:p w14:paraId="02B0216B" w14:textId="77777777" w:rsidR="00A8300C" w:rsidRPr="003044FA" w:rsidRDefault="00A8300C" w:rsidP="00A362E1">
      <w:pPr>
        <w:rPr>
          <w:lang w:val="lt-LT"/>
        </w:rPr>
      </w:pPr>
    </w:p>
    <w:p w14:paraId="39FEA8CA" w14:textId="77777777" w:rsidR="00A8300C" w:rsidRPr="003044FA" w:rsidRDefault="00A8300C" w:rsidP="00A362E1">
      <w:pPr>
        <w:rPr>
          <w:lang w:val="lt-LT"/>
        </w:rPr>
      </w:pPr>
    </w:p>
    <w:p w14:paraId="799E1996" w14:textId="77777777" w:rsidR="00A8300C" w:rsidRPr="003044FA" w:rsidRDefault="00A8300C" w:rsidP="00A362E1">
      <w:pPr>
        <w:ind w:left="567" w:hanging="567"/>
        <w:rPr>
          <w:lang w:val="lt-LT"/>
        </w:rPr>
      </w:pPr>
      <w:r w:rsidRPr="003044FA">
        <w:rPr>
          <w:b/>
          <w:bCs/>
          <w:highlight w:val="lightGray"/>
          <w:lang w:val="lt-LT"/>
        </w:rPr>
        <w:t>3.</w:t>
      </w:r>
      <w:r w:rsidRPr="003044FA">
        <w:rPr>
          <w:b/>
          <w:bCs/>
          <w:lang w:val="lt-LT"/>
        </w:rPr>
        <w:tab/>
      </w:r>
      <w:r w:rsidRPr="003044FA">
        <w:rPr>
          <w:b/>
          <w:bCs/>
          <w:caps/>
          <w:lang w:val="lt-LT"/>
        </w:rPr>
        <w:t>VEIKLIOJI ir kitos MEDŽIAGos</w:t>
      </w:r>
    </w:p>
    <w:p w14:paraId="414875EB" w14:textId="77777777" w:rsidR="00A8300C" w:rsidRPr="003044FA" w:rsidRDefault="00A8300C" w:rsidP="00A362E1">
      <w:pPr>
        <w:rPr>
          <w:lang w:val="lt-LT"/>
        </w:rPr>
      </w:pPr>
    </w:p>
    <w:p w14:paraId="13E09DE7" w14:textId="77777777" w:rsidR="00A8300C" w:rsidRPr="003044FA" w:rsidRDefault="00A8300C" w:rsidP="00A362E1">
      <w:pPr>
        <w:rPr>
          <w:lang w:val="lt-LT"/>
        </w:rPr>
      </w:pPr>
      <w:r w:rsidRPr="003044FA">
        <w:rPr>
          <w:lang w:val="lt-LT"/>
        </w:rPr>
        <w:t>Viename mililitre yra:</w:t>
      </w:r>
    </w:p>
    <w:p w14:paraId="2B165F1E" w14:textId="77777777" w:rsidR="00A8300C" w:rsidRPr="003044FA" w:rsidRDefault="00A8300C" w:rsidP="00A362E1">
      <w:pPr>
        <w:rPr>
          <w:b/>
          <w:bCs/>
          <w:lang w:val="lt-LT"/>
        </w:rPr>
      </w:pPr>
      <w:r w:rsidRPr="003044FA">
        <w:rPr>
          <w:b/>
          <w:bCs/>
          <w:lang w:val="lt-LT"/>
        </w:rPr>
        <w:t>veikliosios medžiagos:</w:t>
      </w:r>
    </w:p>
    <w:p w14:paraId="144BBE38" w14:textId="77777777" w:rsidR="00A8300C" w:rsidRPr="003044FA" w:rsidRDefault="00A8300C" w:rsidP="004332F6">
      <w:pPr>
        <w:widowControl w:val="0"/>
        <w:tabs>
          <w:tab w:val="left" w:pos="1985"/>
          <w:tab w:val="right" w:pos="3402"/>
        </w:tabs>
        <w:autoSpaceDE w:val="0"/>
        <w:autoSpaceDN w:val="0"/>
        <w:adjustRightInd w:val="0"/>
        <w:textAlignment w:val="baseline"/>
        <w:rPr>
          <w:rFonts w:eastAsia="SimSun"/>
          <w:lang w:val="lt-LT"/>
        </w:rPr>
      </w:pPr>
      <w:r w:rsidRPr="003044FA">
        <w:rPr>
          <w:rFonts w:eastAsia="SimSun"/>
          <w:lang w:val="lt-LT"/>
        </w:rPr>
        <w:t>meloksikamo</w:t>
      </w:r>
      <w:r w:rsidRPr="003044FA">
        <w:rPr>
          <w:rFonts w:eastAsia="SimSun"/>
          <w:lang w:val="lt-LT"/>
        </w:rPr>
        <w:tab/>
        <w:t>40 mg;</w:t>
      </w:r>
    </w:p>
    <w:p w14:paraId="38CD264A" w14:textId="77777777" w:rsidR="00A8300C" w:rsidRPr="003044FA" w:rsidRDefault="00A8300C" w:rsidP="00A362E1">
      <w:pPr>
        <w:rPr>
          <w:lang w:val="lt-LT"/>
        </w:rPr>
      </w:pPr>
    </w:p>
    <w:p w14:paraId="3142A459" w14:textId="77777777" w:rsidR="00A8300C" w:rsidRPr="003044FA" w:rsidRDefault="00A8300C" w:rsidP="00A362E1">
      <w:pPr>
        <w:tabs>
          <w:tab w:val="left" w:pos="1418"/>
        </w:tabs>
        <w:rPr>
          <w:b/>
          <w:bCs/>
          <w:lang w:val="lt-LT"/>
        </w:rPr>
      </w:pPr>
      <w:r w:rsidRPr="003044FA">
        <w:rPr>
          <w:b/>
          <w:bCs/>
          <w:lang w:val="lt-LT"/>
        </w:rPr>
        <w:t>pagalbinės medžiagos:</w:t>
      </w:r>
    </w:p>
    <w:p w14:paraId="64A7BE66" w14:textId="4FEDD5BD" w:rsidR="00A8300C" w:rsidRPr="003044FA" w:rsidRDefault="00A8300C" w:rsidP="004332F6">
      <w:pPr>
        <w:widowControl w:val="0"/>
        <w:tabs>
          <w:tab w:val="left" w:pos="1985"/>
          <w:tab w:val="right" w:pos="3402"/>
        </w:tabs>
        <w:autoSpaceDE w:val="0"/>
        <w:autoSpaceDN w:val="0"/>
        <w:adjustRightInd w:val="0"/>
        <w:textAlignment w:val="baseline"/>
        <w:rPr>
          <w:rFonts w:eastAsia="SimSun"/>
          <w:lang w:val="lt-LT"/>
        </w:rPr>
      </w:pPr>
      <w:r w:rsidRPr="003044FA">
        <w:rPr>
          <w:rFonts w:eastAsia="SimSun"/>
          <w:lang w:val="lt-LT"/>
        </w:rPr>
        <w:t xml:space="preserve">etanolio </w:t>
      </w:r>
      <w:r w:rsidRPr="003044FA">
        <w:rPr>
          <w:rFonts w:eastAsia="SimSun"/>
          <w:lang w:val="lt-LT"/>
        </w:rPr>
        <w:tab/>
        <w:t>150 mg</w:t>
      </w:r>
      <w:r w:rsidR="00835199">
        <w:rPr>
          <w:rFonts w:eastAsia="SimSun"/>
          <w:lang w:val="lt-LT"/>
        </w:rPr>
        <w:t>.</w:t>
      </w:r>
    </w:p>
    <w:p w14:paraId="1240479E" w14:textId="77777777" w:rsidR="00A8300C" w:rsidRPr="003044FA" w:rsidRDefault="00A8300C" w:rsidP="00A362E1">
      <w:pPr>
        <w:rPr>
          <w:lang w:val="lt-LT"/>
        </w:rPr>
      </w:pPr>
    </w:p>
    <w:p w14:paraId="470835D7" w14:textId="77777777" w:rsidR="00A8300C" w:rsidRPr="003044FA" w:rsidRDefault="00A8300C" w:rsidP="00A362E1">
      <w:pPr>
        <w:rPr>
          <w:lang w:val="lt-LT"/>
        </w:rPr>
      </w:pPr>
      <w:r w:rsidRPr="003044FA">
        <w:rPr>
          <w:lang w:val="lt-LT"/>
        </w:rPr>
        <w:t>Skaidrus geltonas tirpalas.</w:t>
      </w:r>
    </w:p>
    <w:p w14:paraId="210650D9" w14:textId="77777777" w:rsidR="00A8300C" w:rsidRPr="003044FA" w:rsidRDefault="00A8300C" w:rsidP="00A362E1">
      <w:pPr>
        <w:rPr>
          <w:lang w:val="lt-LT"/>
        </w:rPr>
      </w:pPr>
    </w:p>
    <w:p w14:paraId="0A586336" w14:textId="77777777" w:rsidR="00A8300C" w:rsidRPr="003044FA" w:rsidRDefault="00A8300C" w:rsidP="00A362E1">
      <w:pPr>
        <w:rPr>
          <w:lang w:val="lt-LT"/>
        </w:rPr>
      </w:pPr>
    </w:p>
    <w:p w14:paraId="7BE2C1F1" w14:textId="77777777" w:rsidR="00A8300C" w:rsidRPr="003044FA" w:rsidRDefault="00A8300C" w:rsidP="00A362E1">
      <w:pPr>
        <w:tabs>
          <w:tab w:val="left" w:pos="540"/>
        </w:tabs>
        <w:ind w:left="567" w:hanging="567"/>
        <w:rPr>
          <w:b/>
          <w:bCs/>
          <w:caps/>
          <w:lang w:val="lt-LT"/>
        </w:rPr>
      </w:pPr>
      <w:r w:rsidRPr="003044FA">
        <w:rPr>
          <w:b/>
          <w:bCs/>
          <w:highlight w:val="lightGray"/>
          <w:lang w:val="lt-LT"/>
        </w:rPr>
        <w:t>4.</w:t>
      </w:r>
      <w:r w:rsidRPr="003044FA">
        <w:rPr>
          <w:b/>
          <w:bCs/>
          <w:lang w:val="lt-LT"/>
        </w:rPr>
        <w:tab/>
      </w:r>
      <w:r w:rsidRPr="003044FA">
        <w:rPr>
          <w:b/>
          <w:bCs/>
          <w:caps/>
          <w:lang w:val="lt-LT"/>
        </w:rPr>
        <w:t>INDIKACIJA (-OS)</w:t>
      </w:r>
    </w:p>
    <w:p w14:paraId="453724A6" w14:textId="77777777" w:rsidR="00A8300C" w:rsidRPr="003044FA" w:rsidRDefault="00A8300C" w:rsidP="00A362E1">
      <w:pPr>
        <w:ind w:left="567" w:hanging="567"/>
        <w:rPr>
          <w:lang w:val="lt-LT"/>
        </w:rPr>
      </w:pPr>
    </w:p>
    <w:p w14:paraId="6F85D5EF" w14:textId="77777777" w:rsidR="00A8300C" w:rsidRPr="003044FA" w:rsidRDefault="00A8300C" w:rsidP="00A362E1">
      <w:pPr>
        <w:widowControl w:val="0"/>
        <w:tabs>
          <w:tab w:val="left" w:pos="567"/>
        </w:tabs>
        <w:autoSpaceDE w:val="0"/>
        <w:autoSpaceDN w:val="0"/>
        <w:adjustRightInd w:val="0"/>
        <w:textAlignment w:val="baseline"/>
        <w:rPr>
          <w:rFonts w:eastAsia="SimSun"/>
          <w:u w:val="single"/>
          <w:lang w:val="lt-LT"/>
        </w:rPr>
      </w:pPr>
      <w:r w:rsidRPr="003044FA">
        <w:rPr>
          <w:rFonts w:eastAsia="SimSun"/>
          <w:u w:val="single"/>
          <w:lang w:val="lt-LT"/>
        </w:rPr>
        <w:t>Galvijams</w:t>
      </w:r>
    </w:p>
    <w:p w14:paraId="7C6D25A9" w14:textId="77777777" w:rsidR="00A8300C" w:rsidRPr="003044FA" w:rsidRDefault="00A8300C" w:rsidP="00A362E1">
      <w:pPr>
        <w:tabs>
          <w:tab w:val="center" w:pos="4536"/>
          <w:tab w:val="center" w:pos="8930"/>
        </w:tabs>
        <w:rPr>
          <w:lang w:val="lt-LT"/>
        </w:rPr>
      </w:pPr>
      <w:r w:rsidRPr="003044FA">
        <w:rPr>
          <w:lang w:val="lt-LT"/>
        </w:rPr>
        <w:t>Ūmine kvėpavimo takų infekcine liga sergantiems galvijams naudotinas kartu su atitinkamu gydymu antibiotikais klinikiniams simptomams mažinti.</w:t>
      </w:r>
    </w:p>
    <w:p w14:paraId="024ABDB5" w14:textId="77777777" w:rsidR="00A8300C" w:rsidRPr="003044FA" w:rsidRDefault="00A8300C" w:rsidP="00A362E1">
      <w:pPr>
        <w:rPr>
          <w:lang w:val="lt-LT"/>
        </w:rPr>
      </w:pPr>
      <w:r w:rsidRPr="003044FA">
        <w:rPr>
          <w:lang w:val="lt-LT"/>
        </w:rPr>
        <w:t>Viduriuojantiems vyresniems nei savaitės amžiaus veršeliams ir jauniems, nemelžiamiems galvijams skiriamas kartu su peroraliniu rehidraciniu gydymu klinikiniams simptomams mažinti.</w:t>
      </w:r>
    </w:p>
    <w:p w14:paraId="085C7F3B" w14:textId="77777777" w:rsidR="00A8300C" w:rsidRPr="003044FA" w:rsidRDefault="00A8300C" w:rsidP="00A362E1">
      <w:pPr>
        <w:tabs>
          <w:tab w:val="left" w:pos="567"/>
          <w:tab w:val="center" w:pos="4153"/>
          <w:tab w:val="right" w:pos="8306"/>
        </w:tabs>
        <w:rPr>
          <w:lang w:val="lt-LT"/>
        </w:rPr>
      </w:pPr>
      <w:r w:rsidRPr="003044FA">
        <w:rPr>
          <w:lang w:val="lt-LT"/>
        </w:rPr>
        <w:t>Sergant ūminiu mastitu, rekomenduotinas kaip papildantis gydymą antibiotikais vaistas.</w:t>
      </w:r>
    </w:p>
    <w:p w14:paraId="5F89AFEF" w14:textId="77777777" w:rsidR="00A8300C" w:rsidRPr="003044FA" w:rsidRDefault="00A8300C" w:rsidP="00A362E1">
      <w:pPr>
        <w:rPr>
          <w:lang w:val="lt-LT"/>
        </w:rPr>
      </w:pPr>
      <w:r w:rsidRPr="003044FA">
        <w:rPr>
          <w:lang w:val="lt-LT"/>
        </w:rPr>
        <w:t>Veršeliams pooperaciniam skausmui, pašalinus ragus, malšinti.</w:t>
      </w:r>
    </w:p>
    <w:p w14:paraId="402F48D2" w14:textId="77777777" w:rsidR="00A8300C" w:rsidRPr="003044FA" w:rsidRDefault="00A8300C" w:rsidP="00A362E1">
      <w:pPr>
        <w:rPr>
          <w:lang w:val="lt-LT"/>
        </w:rPr>
      </w:pPr>
    </w:p>
    <w:p w14:paraId="71096525" w14:textId="77777777" w:rsidR="00A8300C" w:rsidRPr="003044FA" w:rsidRDefault="00A8300C" w:rsidP="00A362E1">
      <w:pPr>
        <w:widowControl w:val="0"/>
        <w:tabs>
          <w:tab w:val="left" w:pos="567"/>
        </w:tabs>
        <w:autoSpaceDE w:val="0"/>
        <w:autoSpaceDN w:val="0"/>
        <w:adjustRightInd w:val="0"/>
        <w:textAlignment w:val="baseline"/>
        <w:rPr>
          <w:rFonts w:eastAsia="SimSun"/>
          <w:u w:val="single"/>
          <w:lang w:val="lt-LT"/>
        </w:rPr>
      </w:pPr>
      <w:r w:rsidRPr="003044FA">
        <w:rPr>
          <w:rFonts w:eastAsia="SimSun"/>
          <w:u w:val="single"/>
          <w:lang w:val="lt-LT"/>
        </w:rPr>
        <w:t>Arkliams</w:t>
      </w:r>
    </w:p>
    <w:p w14:paraId="107A39E0" w14:textId="77777777" w:rsidR="00A8300C" w:rsidRPr="003044FA" w:rsidRDefault="00A8300C" w:rsidP="00A362E1">
      <w:pPr>
        <w:rPr>
          <w:lang w:val="lt-LT"/>
        </w:rPr>
      </w:pPr>
      <w:r w:rsidRPr="003044FA">
        <w:rPr>
          <w:lang w:val="lt-LT"/>
        </w:rPr>
        <w:t>Uždegimui ir skausmui mažinti, esant ūminiams bei lėtiniams raumenų ir skeleto sistemos sutrikimams.</w:t>
      </w:r>
    </w:p>
    <w:p w14:paraId="3C0AFC8C" w14:textId="77777777" w:rsidR="00A8300C" w:rsidRPr="003044FA" w:rsidRDefault="00A8300C" w:rsidP="00A362E1">
      <w:pPr>
        <w:rPr>
          <w:lang w:val="lt-LT"/>
        </w:rPr>
      </w:pPr>
      <w:r w:rsidRPr="003044FA">
        <w:rPr>
          <w:lang w:val="lt-LT"/>
        </w:rPr>
        <w:t>Skausmui, susijusiam su diegliais, mažinti.</w:t>
      </w:r>
    </w:p>
    <w:p w14:paraId="0C876D37" w14:textId="77777777" w:rsidR="00A8300C" w:rsidRPr="003044FA" w:rsidRDefault="00A8300C" w:rsidP="00A362E1">
      <w:pPr>
        <w:rPr>
          <w:lang w:val="lt-LT"/>
        </w:rPr>
      </w:pPr>
    </w:p>
    <w:p w14:paraId="42758F1A" w14:textId="77777777" w:rsidR="00A8300C" w:rsidRPr="003044FA" w:rsidRDefault="00A8300C" w:rsidP="000209CE">
      <w:pPr>
        <w:rPr>
          <w:lang w:val="lt-LT"/>
        </w:rPr>
      </w:pPr>
    </w:p>
    <w:p w14:paraId="32FFB429" w14:textId="77777777" w:rsidR="00A8300C" w:rsidRPr="003044FA" w:rsidRDefault="00A8300C" w:rsidP="000209CE">
      <w:pPr>
        <w:tabs>
          <w:tab w:val="left" w:pos="540"/>
        </w:tabs>
        <w:ind w:left="567" w:hanging="567"/>
        <w:rPr>
          <w:b/>
          <w:bCs/>
          <w:lang w:val="lt-LT"/>
        </w:rPr>
      </w:pPr>
      <w:r w:rsidRPr="003044FA">
        <w:rPr>
          <w:b/>
          <w:bCs/>
          <w:highlight w:val="lightGray"/>
          <w:lang w:val="lt-LT"/>
        </w:rPr>
        <w:t>5.</w:t>
      </w:r>
      <w:r w:rsidRPr="003044FA">
        <w:rPr>
          <w:b/>
          <w:bCs/>
          <w:lang w:val="lt-LT"/>
        </w:rPr>
        <w:tab/>
        <w:t>KONTRAINDIKACIJOS</w:t>
      </w:r>
    </w:p>
    <w:p w14:paraId="16AF48F6" w14:textId="77777777" w:rsidR="00A8300C" w:rsidRPr="003044FA" w:rsidRDefault="00A8300C" w:rsidP="000209CE">
      <w:pPr>
        <w:rPr>
          <w:lang w:val="lt-LT"/>
        </w:rPr>
      </w:pPr>
    </w:p>
    <w:p w14:paraId="5D8EC475" w14:textId="77777777" w:rsidR="00A8300C" w:rsidRPr="003044FA" w:rsidRDefault="00A8300C" w:rsidP="00A362E1">
      <w:pPr>
        <w:tabs>
          <w:tab w:val="left" w:pos="567"/>
          <w:tab w:val="right" w:pos="8306"/>
        </w:tabs>
        <w:rPr>
          <w:lang w:val="lt-LT"/>
        </w:rPr>
      </w:pPr>
      <w:r w:rsidRPr="003044FA">
        <w:rPr>
          <w:lang w:val="lt-LT"/>
        </w:rPr>
        <w:t>Negalima naudoti jaunesniems nei 6 sav. amžiaus arkliams.</w:t>
      </w:r>
    </w:p>
    <w:p w14:paraId="49139418" w14:textId="77777777" w:rsidR="00A8300C" w:rsidRPr="003044FA" w:rsidRDefault="00A8300C" w:rsidP="00A362E1">
      <w:pPr>
        <w:tabs>
          <w:tab w:val="left" w:pos="567"/>
          <w:tab w:val="right" w:pos="8306"/>
        </w:tabs>
        <w:rPr>
          <w:lang w:val="lt-LT"/>
        </w:rPr>
      </w:pPr>
      <w:r w:rsidRPr="003044FA">
        <w:rPr>
          <w:lang w:val="lt-LT"/>
        </w:rPr>
        <w:t xml:space="preserve">Negalima naudoti kumelėms vaikingumo ir laktacijos metu </w:t>
      </w:r>
      <w:r w:rsidRPr="003044FA">
        <w:rPr>
          <w:lang w:val="lt-LT" w:eastAsia="de-DE"/>
        </w:rPr>
        <w:t>(žr. p. „</w:t>
      </w:r>
      <w:r w:rsidRPr="003044FA">
        <w:rPr>
          <w:lang w:val="lt-LT"/>
        </w:rPr>
        <w:t>Vaikingumas ir laktacija“).</w:t>
      </w:r>
    </w:p>
    <w:p w14:paraId="0F254386" w14:textId="77777777" w:rsidR="00A8300C" w:rsidRPr="003044FA" w:rsidRDefault="00A8300C" w:rsidP="00A362E1">
      <w:pPr>
        <w:tabs>
          <w:tab w:val="left" w:pos="567"/>
          <w:tab w:val="right" w:pos="8306"/>
        </w:tabs>
        <w:rPr>
          <w:lang w:val="lt-LT"/>
        </w:rPr>
      </w:pPr>
      <w:r w:rsidRPr="003044FA">
        <w:rPr>
          <w:lang w:val="lt-LT"/>
        </w:rPr>
        <w:lastRenderedPageBreak/>
        <w:t>Negalima naudoti gyvūnams, sutrikus kepenų, širdies ar inkstų funkcijoms ir esant polinkiui kraujuoti, kai nustatyta skrandžio ir žarnyno opinių pažeidimų.</w:t>
      </w:r>
    </w:p>
    <w:p w14:paraId="239C2740" w14:textId="77777777" w:rsidR="00A8300C" w:rsidRPr="003044FA" w:rsidRDefault="00A8300C" w:rsidP="00A362E1">
      <w:pPr>
        <w:rPr>
          <w:lang w:val="lt-LT"/>
        </w:rPr>
      </w:pPr>
      <w:r w:rsidRPr="003044FA">
        <w:rPr>
          <w:lang w:val="lt-LT"/>
        </w:rPr>
        <w:t>Negalima naudoti esant padidėjusiam jautrumui veikliajai medžiagai ar bet kuriai iš pagalbinių medžiagų.</w:t>
      </w:r>
    </w:p>
    <w:p w14:paraId="389A853D" w14:textId="77777777" w:rsidR="00A8300C" w:rsidRPr="003044FA" w:rsidRDefault="00A8300C" w:rsidP="00A362E1">
      <w:pPr>
        <w:tabs>
          <w:tab w:val="left" w:pos="720"/>
        </w:tabs>
        <w:rPr>
          <w:lang w:val="lt-LT"/>
        </w:rPr>
      </w:pPr>
      <w:r w:rsidRPr="003044FA">
        <w:rPr>
          <w:lang w:val="lt-LT"/>
        </w:rPr>
        <w:t>Negalima naudoti jaunesniems kaip savaitės amžiaus viduriuojantiems galvijams gydyti.</w:t>
      </w:r>
    </w:p>
    <w:p w14:paraId="1AF63779" w14:textId="77777777" w:rsidR="00A8300C" w:rsidRPr="003044FA" w:rsidRDefault="00A8300C" w:rsidP="00A362E1">
      <w:pPr>
        <w:tabs>
          <w:tab w:val="left" w:pos="720"/>
        </w:tabs>
        <w:rPr>
          <w:lang w:val="lt-LT"/>
        </w:rPr>
      </w:pPr>
    </w:p>
    <w:p w14:paraId="72BAED47" w14:textId="77777777" w:rsidR="00A8300C" w:rsidRPr="003044FA" w:rsidRDefault="00A8300C" w:rsidP="00A362E1">
      <w:pPr>
        <w:rPr>
          <w:lang w:val="lt-LT"/>
        </w:rPr>
      </w:pPr>
    </w:p>
    <w:p w14:paraId="082DB236" w14:textId="77777777" w:rsidR="00A8300C" w:rsidRPr="003044FA" w:rsidRDefault="00A8300C" w:rsidP="00A362E1">
      <w:pPr>
        <w:ind w:left="567" w:hanging="567"/>
        <w:rPr>
          <w:lang w:val="lt-LT"/>
        </w:rPr>
      </w:pPr>
      <w:r w:rsidRPr="003044FA">
        <w:rPr>
          <w:b/>
          <w:bCs/>
          <w:highlight w:val="lightGray"/>
          <w:lang w:val="lt-LT"/>
        </w:rPr>
        <w:t>6.</w:t>
      </w:r>
      <w:r w:rsidRPr="003044FA">
        <w:rPr>
          <w:b/>
          <w:bCs/>
          <w:lang w:val="lt-LT"/>
        </w:rPr>
        <w:tab/>
      </w:r>
      <w:r w:rsidRPr="003044FA">
        <w:rPr>
          <w:b/>
          <w:bCs/>
          <w:caps/>
          <w:lang w:val="lt-LT"/>
        </w:rPr>
        <w:t>nepalankios REAKCIJOS</w:t>
      </w:r>
    </w:p>
    <w:p w14:paraId="5C1A6701" w14:textId="77777777" w:rsidR="00A8300C" w:rsidRPr="003044FA" w:rsidRDefault="00A8300C" w:rsidP="00A362E1">
      <w:pPr>
        <w:rPr>
          <w:lang w:val="lt-LT"/>
        </w:rPr>
      </w:pPr>
    </w:p>
    <w:p w14:paraId="7BEE83B3" w14:textId="4E1C3C35" w:rsidR="00A8300C" w:rsidRPr="003044FA" w:rsidRDefault="00A8300C" w:rsidP="00A362E1">
      <w:pPr>
        <w:tabs>
          <w:tab w:val="left" w:pos="567"/>
          <w:tab w:val="center" w:pos="4153"/>
          <w:tab w:val="right" w:pos="8306"/>
        </w:tabs>
        <w:rPr>
          <w:lang w:val="lt-LT"/>
        </w:rPr>
      </w:pPr>
      <w:r w:rsidRPr="00C413A5">
        <w:rPr>
          <w:lang w:val="lt-LT"/>
        </w:rPr>
        <w:t>Klinikinių tyrimų metu</w:t>
      </w:r>
      <w:r>
        <w:rPr>
          <w:lang w:val="lt-LT"/>
        </w:rPr>
        <w:t xml:space="preserve"> </w:t>
      </w:r>
      <w:r w:rsidRPr="003044FA">
        <w:rPr>
          <w:lang w:val="lt-LT"/>
        </w:rPr>
        <w:t>po injekcijos po oda</w:t>
      </w:r>
      <w:r w:rsidRPr="003044FA" w:rsidDel="00C413A5">
        <w:rPr>
          <w:lang w:val="lt-LT"/>
        </w:rPr>
        <w:t xml:space="preserve"> </w:t>
      </w:r>
      <w:r>
        <w:rPr>
          <w:lang w:val="lt-LT"/>
        </w:rPr>
        <w:t>mažiau nei 10 </w:t>
      </w:r>
      <w:r w:rsidRPr="0071087B">
        <w:rPr>
          <w:lang w:val="lt-LT"/>
        </w:rPr>
        <w:t>%</w:t>
      </w:r>
      <w:r w:rsidRPr="003044FA">
        <w:rPr>
          <w:lang w:val="lt-LT"/>
        </w:rPr>
        <w:t xml:space="preserve"> galvijų nustatytas </w:t>
      </w:r>
      <w:r>
        <w:rPr>
          <w:lang w:val="lt-LT"/>
        </w:rPr>
        <w:t xml:space="preserve">tik </w:t>
      </w:r>
      <w:r w:rsidRPr="003044FA">
        <w:rPr>
          <w:lang w:val="lt-LT"/>
        </w:rPr>
        <w:t>nedidelis laikinas patinimas injekcijos vietoje.</w:t>
      </w:r>
    </w:p>
    <w:p w14:paraId="083F7147" w14:textId="77777777" w:rsidR="00A8300C" w:rsidRPr="003044FA" w:rsidRDefault="00A8300C" w:rsidP="00A362E1">
      <w:pPr>
        <w:tabs>
          <w:tab w:val="left" w:pos="567"/>
          <w:tab w:val="center" w:pos="4153"/>
          <w:tab w:val="right" w:pos="8306"/>
        </w:tabs>
        <w:rPr>
          <w:lang w:val="lt-LT"/>
        </w:rPr>
      </w:pPr>
    </w:p>
    <w:p w14:paraId="04E95F07" w14:textId="270AFCE1" w:rsidR="00A8300C" w:rsidRPr="003044FA" w:rsidRDefault="00A8300C" w:rsidP="00A362E1">
      <w:pPr>
        <w:tabs>
          <w:tab w:val="left" w:pos="567"/>
          <w:tab w:val="center" w:pos="4153"/>
          <w:tab w:val="right" w:pos="8306"/>
        </w:tabs>
        <w:rPr>
          <w:lang w:val="lt-LT"/>
        </w:rPr>
      </w:pPr>
      <w:r w:rsidRPr="00C413A5">
        <w:rPr>
          <w:lang w:val="lt-LT"/>
        </w:rPr>
        <w:t>Klinikinių tyrimų metu</w:t>
      </w:r>
      <w:r>
        <w:rPr>
          <w:lang w:val="lt-LT"/>
        </w:rPr>
        <w:t xml:space="preserve"> pavieniais atvejais a</w:t>
      </w:r>
      <w:r w:rsidRPr="003044FA">
        <w:rPr>
          <w:lang w:val="lt-LT"/>
        </w:rPr>
        <w:t xml:space="preserve">rkliams injekcijos vietoje </w:t>
      </w:r>
      <w:r>
        <w:rPr>
          <w:lang w:val="lt-LT"/>
        </w:rPr>
        <w:t>pastebėtas</w:t>
      </w:r>
      <w:r w:rsidRPr="003044FA">
        <w:rPr>
          <w:lang w:val="lt-LT"/>
        </w:rPr>
        <w:t xml:space="preserve"> trumpalaikis patinimas, kuris pra</w:t>
      </w:r>
      <w:r>
        <w:rPr>
          <w:lang w:val="lt-LT"/>
        </w:rPr>
        <w:t>ėjo</w:t>
      </w:r>
      <w:r w:rsidRPr="003044FA">
        <w:rPr>
          <w:lang w:val="lt-LT"/>
        </w:rPr>
        <w:t xml:space="preserve"> savaime.</w:t>
      </w:r>
    </w:p>
    <w:p w14:paraId="07EF45CB" w14:textId="77777777" w:rsidR="00A8300C" w:rsidRPr="003044FA" w:rsidRDefault="00A8300C" w:rsidP="00A362E1">
      <w:pPr>
        <w:rPr>
          <w:lang w:val="lt-LT"/>
        </w:rPr>
      </w:pPr>
    </w:p>
    <w:p w14:paraId="015543B5" w14:textId="6B93FC88" w:rsidR="00A8300C" w:rsidRPr="003044FA" w:rsidRDefault="00862571" w:rsidP="00A362E1">
      <w:pPr>
        <w:rPr>
          <w:lang w:val="lt-LT"/>
        </w:rPr>
      </w:pPr>
      <w:r w:rsidRPr="00AF2A77">
        <w:rPr>
          <w:lang w:val="lt-LT"/>
        </w:rPr>
        <w:t xml:space="preserve">Remiantis pateikimo rinkai saugumo duomenimis, labai retais atvejais buvo pastebėtos </w:t>
      </w:r>
      <w:r w:rsidR="00A8300C" w:rsidRPr="003044FA">
        <w:rPr>
          <w:lang w:val="lt-LT"/>
        </w:rPr>
        <w:t xml:space="preserve">anafilaktoidinės reakcijos, kurios </w:t>
      </w:r>
      <w:r w:rsidR="00A8300C" w:rsidRPr="003044FA">
        <w:rPr>
          <w:lang w:val="lt-LT" w:eastAsia="de-DE"/>
        </w:rPr>
        <w:t>gali būti sunkios (įskaitant mirtinas)</w:t>
      </w:r>
      <w:r w:rsidR="00A8300C" w:rsidRPr="003044FA">
        <w:rPr>
          <w:lang w:val="lt-LT"/>
        </w:rPr>
        <w:t>. Tokiu atveju reikia gydyti simptomiškai.</w:t>
      </w:r>
    </w:p>
    <w:p w14:paraId="3F132AC1" w14:textId="77777777" w:rsidR="00A8300C" w:rsidRPr="003044FA" w:rsidRDefault="00A8300C" w:rsidP="00A362E1">
      <w:pPr>
        <w:rPr>
          <w:lang w:val="lt-LT"/>
        </w:rPr>
      </w:pPr>
    </w:p>
    <w:p w14:paraId="5D5C0A33" w14:textId="77777777" w:rsidR="00A8300C" w:rsidRPr="003044FA" w:rsidRDefault="00A8300C" w:rsidP="00A362E1">
      <w:pPr>
        <w:rPr>
          <w:lang w:val="lt-LT"/>
        </w:rPr>
      </w:pPr>
      <w:r w:rsidRPr="003044FA">
        <w:rPr>
          <w:lang w:val="lt-LT"/>
        </w:rPr>
        <w:t>Nepalankių reakcijų dažnumas nustatytas vadovaujantis tokia konvencija:</w:t>
      </w:r>
    </w:p>
    <w:p w14:paraId="2F0034E6" w14:textId="77777777" w:rsidR="00A8300C" w:rsidRPr="003044FA" w:rsidRDefault="00A8300C" w:rsidP="009B33D2">
      <w:pPr>
        <w:tabs>
          <w:tab w:val="left" w:pos="567"/>
        </w:tabs>
        <w:rPr>
          <w:lang w:val="lt-LT"/>
        </w:rPr>
      </w:pPr>
      <w:r w:rsidRPr="003044FA">
        <w:rPr>
          <w:lang w:val="lt-LT"/>
        </w:rPr>
        <w:t>- labai dažna (nepalankios reakcijos pasireiškė daugiau nei 1 iš 10 gydytų gyvūnų),</w:t>
      </w:r>
    </w:p>
    <w:p w14:paraId="35FA2463" w14:textId="77777777" w:rsidR="00A8300C" w:rsidRPr="003044FA" w:rsidRDefault="00A8300C" w:rsidP="009B33D2">
      <w:pPr>
        <w:tabs>
          <w:tab w:val="left" w:pos="567"/>
        </w:tabs>
        <w:rPr>
          <w:lang w:val="lt-LT"/>
        </w:rPr>
      </w:pPr>
      <w:r w:rsidRPr="003044FA">
        <w:rPr>
          <w:lang w:val="lt-LT"/>
        </w:rPr>
        <w:t>- dažna (daugiau nei 1, bet mažiau nei 10 iš 100 gydytų gyvūnų),</w:t>
      </w:r>
    </w:p>
    <w:p w14:paraId="5852B2B8" w14:textId="77777777" w:rsidR="00A8300C" w:rsidRPr="003044FA" w:rsidRDefault="00A8300C" w:rsidP="009B33D2">
      <w:pPr>
        <w:tabs>
          <w:tab w:val="left" w:pos="567"/>
        </w:tabs>
        <w:rPr>
          <w:i/>
          <w:iCs/>
          <w:lang w:val="lt-LT"/>
        </w:rPr>
      </w:pPr>
      <w:r w:rsidRPr="003044FA">
        <w:rPr>
          <w:lang w:val="lt-LT"/>
        </w:rPr>
        <w:t>- nedažna (daugiau nei 1, bet mažiau nei 10 iš 1 000 gydytų gyvūnų)</w:t>
      </w:r>
      <w:r w:rsidRPr="003044FA">
        <w:rPr>
          <w:i/>
          <w:iCs/>
          <w:lang w:val="lt-LT"/>
        </w:rPr>
        <w:t>,</w:t>
      </w:r>
    </w:p>
    <w:p w14:paraId="779F24FE" w14:textId="77777777" w:rsidR="00A8300C" w:rsidRPr="003044FA" w:rsidRDefault="00A8300C" w:rsidP="009B33D2">
      <w:pPr>
        <w:tabs>
          <w:tab w:val="left" w:pos="567"/>
        </w:tabs>
        <w:rPr>
          <w:lang w:val="lt-LT"/>
        </w:rPr>
      </w:pPr>
      <w:r w:rsidRPr="003044FA">
        <w:rPr>
          <w:lang w:val="lt-LT"/>
        </w:rPr>
        <w:t>- reta (daugiau nei 1, bet mažiau nei 10 iš 10 000 gydytų gyvūnų),</w:t>
      </w:r>
    </w:p>
    <w:p w14:paraId="2F5B108C" w14:textId="77777777" w:rsidR="00A8300C" w:rsidRPr="003044FA" w:rsidRDefault="00A8300C" w:rsidP="009B33D2">
      <w:pPr>
        <w:tabs>
          <w:tab w:val="left" w:pos="567"/>
        </w:tabs>
        <w:rPr>
          <w:lang w:val="lt-LT"/>
        </w:rPr>
      </w:pPr>
      <w:r w:rsidRPr="003044FA">
        <w:rPr>
          <w:lang w:val="lt-LT"/>
        </w:rPr>
        <w:t>- labai reta (mažiau nei 1 iš 10 000 gydytų gyvūnų, skaičiuojant ir atskirus pranešimus).</w:t>
      </w:r>
    </w:p>
    <w:p w14:paraId="53969078" w14:textId="77777777" w:rsidR="00A8300C" w:rsidRPr="003044FA" w:rsidRDefault="00A8300C" w:rsidP="00A362E1">
      <w:pPr>
        <w:rPr>
          <w:lang w:val="lt-LT"/>
        </w:rPr>
      </w:pPr>
    </w:p>
    <w:p w14:paraId="52311B9E" w14:textId="77777777" w:rsidR="00A8300C" w:rsidRPr="003044FA" w:rsidRDefault="00A8300C" w:rsidP="00A362E1">
      <w:pPr>
        <w:rPr>
          <w:lang w:val="lt-LT"/>
        </w:rPr>
      </w:pPr>
      <w:r w:rsidRPr="003044FA">
        <w:rPr>
          <w:lang w:val="lt-LT"/>
        </w:rPr>
        <w:t>Pastebėjus bet kokį šalutinį poveikį, net ir nepaminėtą šiame informaciniame lapelyje, arba manant, kad vaistas neveikė, būtina informuoti veterinarijos gydytoją.</w:t>
      </w:r>
    </w:p>
    <w:p w14:paraId="40FD55F0" w14:textId="77777777" w:rsidR="00A8300C" w:rsidRPr="003044FA" w:rsidRDefault="00A8300C" w:rsidP="00A362E1">
      <w:pPr>
        <w:rPr>
          <w:lang w:val="lt-LT"/>
        </w:rPr>
      </w:pPr>
    </w:p>
    <w:p w14:paraId="51D6B459" w14:textId="77777777" w:rsidR="00A8300C" w:rsidRPr="003044FA" w:rsidRDefault="00A8300C" w:rsidP="00A362E1">
      <w:pPr>
        <w:rPr>
          <w:lang w:val="lt-LT"/>
        </w:rPr>
      </w:pPr>
    </w:p>
    <w:p w14:paraId="34D1A435" w14:textId="77777777" w:rsidR="00A8300C" w:rsidRPr="003044FA" w:rsidRDefault="00A8300C" w:rsidP="00A362E1">
      <w:pPr>
        <w:ind w:left="567" w:hanging="567"/>
        <w:rPr>
          <w:lang w:val="lt-LT"/>
        </w:rPr>
      </w:pPr>
      <w:r w:rsidRPr="003044FA">
        <w:rPr>
          <w:b/>
          <w:bCs/>
          <w:highlight w:val="lightGray"/>
          <w:lang w:val="lt-LT"/>
        </w:rPr>
        <w:t>7.</w:t>
      </w:r>
      <w:r w:rsidRPr="003044FA">
        <w:rPr>
          <w:b/>
          <w:bCs/>
          <w:lang w:val="lt-LT"/>
        </w:rPr>
        <w:tab/>
        <w:t>PASKIRTIES GYVŪNŲ RŪŠIS (-YS)</w:t>
      </w:r>
    </w:p>
    <w:p w14:paraId="699551FA" w14:textId="77777777" w:rsidR="00A8300C" w:rsidRPr="003044FA" w:rsidRDefault="00A8300C" w:rsidP="00A362E1">
      <w:pPr>
        <w:rPr>
          <w:lang w:val="lt-LT"/>
        </w:rPr>
      </w:pPr>
    </w:p>
    <w:p w14:paraId="2076E406" w14:textId="77777777" w:rsidR="00A8300C" w:rsidRPr="003044FA" w:rsidRDefault="00A8300C" w:rsidP="00A362E1">
      <w:pPr>
        <w:rPr>
          <w:lang w:val="lt-LT"/>
        </w:rPr>
      </w:pPr>
      <w:r w:rsidRPr="003044FA">
        <w:rPr>
          <w:lang w:val="lt-LT"/>
        </w:rPr>
        <w:t>Galvijai ir arkliai.</w:t>
      </w:r>
    </w:p>
    <w:p w14:paraId="0C168BDB" w14:textId="77777777" w:rsidR="00A8300C" w:rsidRPr="003044FA" w:rsidRDefault="00A8300C" w:rsidP="00A362E1">
      <w:pPr>
        <w:rPr>
          <w:lang w:val="lt-LT"/>
        </w:rPr>
      </w:pPr>
    </w:p>
    <w:p w14:paraId="58000395" w14:textId="77777777" w:rsidR="00A8300C" w:rsidRPr="003044FA" w:rsidRDefault="00A8300C" w:rsidP="00A362E1">
      <w:pPr>
        <w:rPr>
          <w:lang w:val="lt-LT"/>
        </w:rPr>
      </w:pPr>
    </w:p>
    <w:p w14:paraId="13965FB8" w14:textId="77777777" w:rsidR="00A8300C" w:rsidRPr="003044FA" w:rsidRDefault="00A8300C" w:rsidP="00A362E1">
      <w:pPr>
        <w:ind w:left="567" w:hanging="567"/>
        <w:rPr>
          <w:lang w:val="lt-LT"/>
        </w:rPr>
      </w:pPr>
      <w:r w:rsidRPr="003044FA">
        <w:rPr>
          <w:b/>
          <w:bCs/>
          <w:highlight w:val="lightGray"/>
          <w:lang w:val="lt-LT"/>
        </w:rPr>
        <w:t>8.</w:t>
      </w:r>
      <w:r w:rsidRPr="003044FA">
        <w:rPr>
          <w:b/>
          <w:bCs/>
          <w:lang w:val="lt-LT"/>
        </w:rPr>
        <w:tab/>
      </w:r>
      <w:r w:rsidRPr="003044FA">
        <w:rPr>
          <w:b/>
          <w:bCs/>
          <w:caps/>
          <w:lang w:val="lt-LT"/>
        </w:rPr>
        <w:t>DOZĖS, NAUDOJIMO BŪDAS (-AI) IR METODAS KIEKVIENAI RŪŠIAI</w:t>
      </w:r>
    </w:p>
    <w:p w14:paraId="0AE2E19A" w14:textId="77777777" w:rsidR="00A8300C" w:rsidRPr="003044FA" w:rsidRDefault="00A8300C" w:rsidP="00A362E1">
      <w:pPr>
        <w:rPr>
          <w:lang w:val="lt-LT"/>
        </w:rPr>
      </w:pPr>
    </w:p>
    <w:p w14:paraId="3CF5768F" w14:textId="77777777" w:rsidR="00A8300C" w:rsidRPr="003044FA" w:rsidRDefault="00A8300C" w:rsidP="00A362E1">
      <w:pPr>
        <w:widowControl w:val="0"/>
        <w:autoSpaceDE w:val="0"/>
        <w:autoSpaceDN w:val="0"/>
        <w:adjustRightInd w:val="0"/>
        <w:textAlignment w:val="baseline"/>
        <w:rPr>
          <w:u w:val="single"/>
          <w:lang w:val="lt-LT"/>
        </w:rPr>
      </w:pPr>
      <w:r w:rsidRPr="003044FA">
        <w:rPr>
          <w:u w:val="single"/>
          <w:lang w:val="lt-LT"/>
        </w:rPr>
        <w:t>Galvijams</w:t>
      </w:r>
    </w:p>
    <w:p w14:paraId="2FD22CD5" w14:textId="2799BC31" w:rsidR="00A8300C" w:rsidRPr="003044FA" w:rsidRDefault="00A8300C" w:rsidP="00A362E1">
      <w:pPr>
        <w:rPr>
          <w:lang w:val="lt-LT"/>
        </w:rPr>
      </w:pPr>
      <w:r w:rsidRPr="003044FA">
        <w:rPr>
          <w:lang w:val="lt-LT"/>
        </w:rPr>
        <w:t xml:space="preserve">Po oda arba į veną reikia </w:t>
      </w:r>
      <w:r w:rsidR="00835199">
        <w:rPr>
          <w:lang w:val="lt-LT"/>
        </w:rPr>
        <w:t>su</w:t>
      </w:r>
      <w:r w:rsidRPr="003044FA">
        <w:rPr>
          <w:lang w:val="lt-LT"/>
        </w:rPr>
        <w:t>švirkšti po 0,5 mg meloksikamo 1 kg kūno svorio (t. y. 1,25 ml/100 kg kūno svorio) vieną kartą ir derinti su atitinkamu gydymu antibiotikais ar peroraline rehidracija.</w:t>
      </w:r>
    </w:p>
    <w:p w14:paraId="2D0EBBE6" w14:textId="77777777" w:rsidR="00A8300C" w:rsidRPr="003044FA" w:rsidRDefault="00A8300C" w:rsidP="00A362E1">
      <w:pPr>
        <w:rPr>
          <w:lang w:val="lt-LT"/>
        </w:rPr>
      </w:pPr>
    </w:p>
    <w:p w14:paraId="294B3C33" w14:textId="77777777" w:rsidR="00A8300C" w:rsidRPr="003044FA" w:rsidRDefault="00A8300C" w:rsidP="00A362E1">
      <w:pPr>
        <w:widowControl w:val="0"/>
        <w:autoSpaceDE w:val="0"/>
        <w:autoSpaceDN w:val="0"/>
        <w:adjustRightInd w:val="0"/>
        <w:textAlignment w:val="baseline"/>
        <w:rPr>
          <w:u w:val="single"/>
          <w:lang w:val="lt-LT"/>
        </w:rPr>
      </w:pPr>
      <w:r w:rsidRPr="003044FA">
        <w:rPr>
          <w:u w:val="single"/>
          <w:lang w:val="lt-LT"/>
        </w:rPr>
        <w:t>Arkliams</w:t>
      </w:r>
    </w:p>
    <w:p w14:paraId="46513B9B" w14:textId="46D28CD8" w:rsidR="00A8300C" w:rsidRPr="003044FA" w:rsidRDefault="00A8300C" w:rsidP="00A362E1">
      <w:pPr>
        <w:rPr>
          <w:lang w:val="lt-LT"/>
        </w:rPr>
      </w:pPr>
      <w:r w:rsidRPr="003044FA">
        <w:rPr>
          <w:lang w:val="lt-LT"/>
        </w:rPr>
        <w:t xml:space="preserve">Į veną vieną kartą reikia </w:t>
      </w:r>
      <w:r w:rsidR="00835199">
        <w:rPr>
          <w:lang w:val="lt-LT"/>
        </w:rPr>
        <w:t>su</w:t>
      </w:r>
      <w:r w:rsidRPr="003044FA">
        <w:rPr>
          <w:lang w:val="lt-LT"/>
        </w:rPr>
        <w:t>švirkšti 0,6 mg meloksikamo 1 kg kūno svorio (t. y. 1,5 ml/100 kg kūno svorio).</w:t>
      </w:r>
    </w:p>
    <w:p w14:paraId="3568834C" w14:textId="77777777" w:rsidR="00A8300C" w:rsidRPr="003044FA" w:rsidRDefault="00A8300C" w:rsidP="00A362E1">
      <w:pPr>
        <w:rPr>
          <w:lang w:val="lt-LT"/>
        </w:rPr>
      </w:pPr>
    </w:p>
    <w:p w14:paraId="0581DA39" w14:textId="77777777" w:rsidR="00A8300C" w:rsidRPr="003044FA" w:rsidRDefault="00A8300C" w:rsidP="00A362E1">
      <w:pPr>
        <w:rPr>
          <w:lang w:val="lt-LT"/>
        </w:rPr>
      </w:pPr>
      <w:r w:rsidRPr="003044FA">
        <w:rPr>
          <w:lang w:val="lt-LT"/>
        </w:rPr>
        <w:t>Naudojant uždegimui ir skausmui mažinti, esant ūminiams bei lėtiniams raumenų ir skeleto sistemos sutrikimams, tęsiant gydymą, praėjus 24 val. po injekcijos, gali būti naudojama Metacam 15 mg/ml geriamoji suspensija, po 0,6 mg meloksikamo 1 kg kūno svorio.</w:t>
      </w:r>
    </w:p>
    <w:p w14:paraId="619D677D" w14:textId="77777777" w:rsidR="00A8300C" w:rsidRPr="003044FA" w:rsidRDefault="00A8300C" w:rsidP="00A362E1">
      <w:pPr>
        <w:rPr>
          <w:lang w:val="lt-LT"/>
        </w:rPr>
      </w:pPr>
    </w:p>
    <w:p w14:paraId="6E981BBF" w14:textId="77777777" w:rsidR="00A8300C" w:rsidRPr="003044FA" w:rsidRDefault="00A8300C" w:rsidP="00A362E1">
      <w:pPr>
        <w:rPr>
          <w:lang w:val="lt-LT"/>
        </w:rPr>
      </w:pPr>
    </w:p>
    <w:p w14:paraId="5C6D5975" w14:textId="77777777" w:rsidR="00A8300C" w:rsidRPr="003044FA" w:rsidRDefault="00A8300C" w:rsidP="00A362E1">
      <w:pPr>
        <w:ind w:left="567" w:hanging="567"/>
        <w:rPr>
          <w:lang w:val="lt-LT"/>
        </w:rPr>
      </w:pPr>
      <w:r w:rsidRPr="003044FA">
        <w:rPr>
          <w:b/>
          <w:bCs/>
          <w:highlight w:val="lightGray"/>
          <w:lang w:val="lt-LT"/>
        </w:rPr>
        <w:t>9.</w:t>
      </w:r>
      <w:r w:rsidRPr="003044FA">
        <w:rPr>
          <w:b/>
          <w:bCs/>
          <w:lang w:val="lt-LT"/>
        </w:rPr>
        <w:tab/>
        <w:t>NUORODOS DĖL TINKAMO NAUDOJIMO</w:t>
      </w:r>
    </w:p>
    <w:p w14:paraId="6A0DCD12" w14:textId="77777777" w:rsidR="00A8300C" w:rsidRPr="003044FA" w:rsidRDefault="00A8300C" w:rsidP="00A362E1">
      <w:pPr>
        <w:rPr>
          <w:lang w:val="lt-LT"/>
        </w:rPr>
      </w:pPr>
    </w:p>
    <w:p w14:paraId="2E811723" w14:textId="77777777" w:rsidR="00A8300C" w:rsidRPr="003044FA" w:rsidRDefault="00A8300C" w:rsidP="00A362E1">
      <w:pPr>
        <w:rPr>
          <w:lang w:val="lt-LT"/>
        </w:rPr>
      </w:pPr>
      <w:r w:rsidRPr="003044FA">
        <w:rPr>
          <w:lang w:val="lt-LT"/>
        </w:rPr>
        <w:t>Naudojant būtina stengtis, kad nepatektų užkratas.</w:t>
      </w:r>
    </w:p>
    <w:p w14:paraId="29616D43" w14:textId="77777777" w:rsidR="00A8300C" w:rsidRPr="003044FA" w:rsidRDefault="00A8300C" w:rsidP="00A362E1">
      <w:pPr>
        <w:rPr>
          <w:lang w:val="lt-LT"/>
        </w:rPr>
      </w:pPr>
    </w:p>
    <w:p w14:paraId="19A96B20" w14:textId="77777777" w:rsidR="00A8300C" w:rsidRPr="003044FA" w:rsidRDefault="00A8300C" w:rsidP="000E1C00">
      <w:pPr>
        <w:ind w:left="567" w:hanging="567"/>
        <w:rPr>
          <w:lang w:val="lt-LT"/>
        </w:rPr>
      </w:pPr>
    </w:p>
    <w:p w14:paraId="137F5E8E" w14:textId="274BE179" w:rsidR="00A8300C" w:rsidRPr="003044FA" w:rsidRDefault="00A8300C" w:rsidP="000E1C00">
      <w:pPr>
        <w:ind w:left="567" w:hanging="567"/>
        <w:rPr>
          <w:b/>
          <w:bCs/>
          <w:lang w:val="lt-LT"/>
        </w:rPr>
      </w:pPr>
      <w:r w:rsidRPr="003044FA">
        <w:rPr>
          <w:b/>
          <w:bCs/>
          <w:highlight w:val="lightGray"/>
          <w:lang w:val="lt-LT"/>
        </w:rPr>
        <w:t>10.</w:t>
      </w:r>
      <w:r w:rsidRPr="003044FA">
        <w:rPr>
          <w:b/>
          <w:bCs/>
          <w:lang w:val="lt-LT"/>
        </w:rPr>
        <w:tab/>
        <w:t>IŠLAUKA</w:t>
      </w:r>
    </w:p>
    <w:p w14:paraId="185B1C58" w14:textId="77777777" w:rsidR="00A8300C" w:rsidRPr="003044FA" w:rsidRDefault="00A8300C" w:rsidP="000E1C00">
      <w:pPr>
        <w:rPr>
          <w:lang w:val="lt-LT"/>
        </w:rPr>
      </w:pPr>
    </w:p>
    <w:p w14:paraId="7A5B1CA1" w14:textId="77777777" w:rsidR="00A8300C" w:rsidRPr="003044FA" w:rsidRDefault="00A8300C" w:rsidP="000E1C00">
      <w:pPr>
        <w:tabs>
          <w:tab w:val="left" w:pos="1134"/>
        </w:tabs>
        <w:rPr>
          <w:lang w:val="lt-LT"/>
        </w:rPr>
      </w:pPr>
      <w:r w:rsidRPr="003044FA">
        <w:rPr>
          <w:u w:val="single"/>
          <w:lang w:val="lt-LT"/>
        </w:rPr>
        <w:lastRenderedPageBreak/>
        <w:t xml:space="preserve">Galvijų </w:t>
      </w:r>
      <w:r w:rsidRPr="003044FA">
        <w:rPr>
          <w:lang w:val="lt-LT"/>
        </w:rPr>
        <w:tab/>
        <w:t>skerdienai ir subproduktams – 15 parų, pienui – 5 paros.</w:t>
      </w:r>
    </w:p>
    <w:p w14:paraId="14664354" w14:textId="77777777" w:rsidR="00A8300C" w:rsidRPr="003044FA" w:rsidRDefault="00A8300C" w:rsidP="009B33D2">
      <w:pPr>
        <w:tabs>
          <w:tab w:val="left" w:pos="1134"/>
        </w:tabs>
        <w:rPr>
          <w:b/>
          <w:bCs/>
          <w:lang w:val="lt-LT"/>
        </w:rPr>
      </w:pPr>
      <w:r w:rsidRPr="003044FA">
        <w:rPr>
          <w:u w:val="single"/>
          <w:lang w:val="lt-LT"/>
        </w:rPr>
        <w:t xml:space="preserve">Arklių </w:t>
      </w:r>
      <w:r w:rsidRPr="003044FA">
        <w:rPr>
          <w:b/>
          <w:bCs/>
          <w:lang w:val="lt-LT"/>
        </w:rPr>
        <w:tab/>
      </w:r>
      <w:r w:rsidRPr="003044FA">
        <w:rPr>
          <w:lang w:val="lt-LT"/>
        </w:rPr>
        <w:t>skerdienai ir subproduktams – 5 paros.</w:t>
      </w:r>
    </w:p>
    <w:p w14:paraId="3231A44A" w14:textId="3FB2B26B" w:rsidR="00A8300C" w:rsidRPr="003044FA" w:rsidRDefault="00A8300C" w:rsidP="00A362E1">
      <w:pPr>
        <w:rPr>
          <w:lang w:val="lt-LT"/>
        </w:rPr>
      </w:pPr>
      <w:r w:rsidRPr="003044FA">
        <w:rPr>
          <w:lang w:val="lt-LT"/>
        </w:rPr>
        <w:t>Neregistruota</w:t>
      </w:r>
      <w:r w:rsidR="00835199">
        <w:rPr>
          <w:lang w:val="lt-LT"/>
        </w:rPr>
        <w:t>s</w:t>
      </w:r>
      <w:r w:rsidRPr="003044FA">
        <w:rPr>
          <w:lang w:val="lt-LT"/>
        </w:rPr>
        <w:t xml:space="preserve"> naudoti kumelėms, kurių pienas skirtas žmonių maistui.</w:t>
      </w:r>
    </w:p>
    <w:p w14:paraId="35787C42" w14:textId="77777777" w:rsidR="00A8300C" w:rsidRPr="003044FA" w:rsidRDefault="00A8300C" w:rsidP="00A362E1">
      <w:pPr>
        <w:rPr>
          <w:lang w:val="lt-LT"/>
        </w:rPr>
      </w:pPr>
    </w:p>
    <w:p w14:paraId="6A43AD7E" w14:textId="77777777" w:rsidR="00A8300C" w:rsidRPr="003044FA" w:rsidRDefault="00A8300C" w:rsidP="00A362E1">
      <w:pPr>
        <w:rPr>
          <w:lang w:val="lt-LT"/>
        </w:rPr>
      </w:pPr>
    </w:p>
    <w:p w14:paraId="4163997C" w14:textId="77777777" w:rsidR="00A8300C" w:rsidRPr="003044FA" w:rsidRDefault="00A8300C" w:rsidP="00A362E1">
      <w:pPr>
        <w:ind w:left="567" w:hanging="567"/>
        <w:rPr>
          <w:b/>
          <w:bCs/>
          <w:lang w:val="lt-LT"/>
        </w:rPr>
      </w:pPr>
      <w:r w:rsidRPr="003044FA">
        <w:rPr>
          <w:b/>
          <w:bCs/>
          <w:highlight w:val="lightGray"/>
          <w:lang w:val="lt-LT"/>
        </w:rPr>
        <w:t>11.</w:t>
      </w:r>
      <w:r w:rsidRPr="003044FA">
        <w:rPr>
          <w:b/>
          <w:bCs/>
          <w:lang w:val="lt-LT"/>
        </w:rPr>
        <w:tab/>
        <w:t>SPECIALIEJI LAIKYMO NURODYMAI</w:t>
      </w:r>
    </w:p>
    <w:p w14:paraId="2503F44E" w14:textId="77777777" w:rsidR="00A8300C" w:rsidRPr="003044FA" w:rsidRDefault="00A8300C" w:rsidP="00A362E1">
      <w:pPr>
        <w:rPr>
          <w:lang w:val="lt-LT"/>
        </w:rPr>
      </w:pPr>
    </w:p>
    <w:p w14:paraId="23C0080A" w14:textId="77777777" w:rsidR="00A8300C" w:rsidRPr="003044FA" w:rsidRDefault="00A8300C" w:rsidP="00A362E1">
      <w:pPr>
        <w:rPr>
          <w:lang w:val="lt-LT"/>
        </w:rPr>
      </w:pPr>
      <w:r w:rsidRPr="003044FA">
        <w:rPr>
          <w:lang w:val="lt-LT"/>
        </w:rPr>
        <w:t>Saugoti nuo vaikų.</w:t>
      </w:r>
    </w:p>
    <w:p w14:paraId="190127D9" w14:textId="77777777" w:rsidR="00A8300C" w:rsidRPr="003044FA" w:rsidRDefault="00A8300C" w:rsidP="00A362E1">
      <w:pPr>
        <w:rPr>
          <w:lang w:val="lt-LT"/>
        </w:rPr>
      </w:pPr>
      <w:r w:rsidRPr="003044FA">
        <w:rPr>
          <w:lang w:val="lt-LT"/>
        </w:rPr>
        <w:t>Šiam veterinariniam vaistui specialių laikymo sąlygų nereikia.</w:t>
      </w:r>
    </w:p>
    <w:p w14:paraId="5C627CDB" w14:textId="77777777" w:rsidR="00A8300C" w:rsidRPr="003044FA" w:rsidRDefault="00A8300C" w:rsidP="00A362E1">
      <w:pPr>
        <w:rPr>
          <w:lang w:val="lt-LT"/>
        </w:rPr>
      </w:pPr>
      <w:r w:rsidRPr="003044FA">
        <w:rPr>
          <w:lang w:val="lt-LT"/>
        </w:rPr>
        <w:t xml:space="preserve">Šio veterinarinio vaisto negalima naudoti pasibaigus tinkamumo laikui, nurodytam ant etiketės po „Tinka iki“ / „EXP“. </w:t>
      </w:r>
    </w:p>
    <w:p w14:paraId="495CD345" w14:textId="77777777" w:rsidR="00A8300C" w:rsidRPr="003044FA" w:rsidRDefault="00A8300C" w:rsidP="00A362E1">
      <w:pPr>
        <w:ind w:left="567" w:hanging="567"/>
        <w:rPr>
          <w:lang w:val="lt-LT"/>
        </w:rPr>
      </w:pPr>
      <w:r w:rsidRPr="003044FA">
        <w:rPr>
          <w:lang w:val="lt-LT"/>
        </w:rPr>
        <w:t>Tinkamumo laikas, pirmą kartą atidarius talpyklę, – 28 dienos.</w:t>
      </w:r>
    </w:p>
    <w:p w14:paraId="0921E59F" w14:textId="77777777" w:rsidR="00A8300C" w:rsidRPr="003044FA" w:rsidRDefault="00A8300C" w:rsidP="00A362E1">
      <w:pPr>
        <w:ind w:left="567" w:hanging="567"/>
        <w:rPr>
          <w:lang w:val="lt-LT"/>
        </w:rPr>
      </w:pPr>
    </w:p>
    <w:p w14:paraId="7472B949" w14:textId="77777777" w:rsidR="00A8300C" w:rsidRPr="003044FA" w:rsidRDefault="00A8300C" w:rsidP="00A362E1">
      <w:pPr>
        <w:ind w:left="567" w:hanging="567"/>
        <w:rPr>
          <w:lang w:val="lt-LT"/>
        </w:rPr>
      </w:pPr>
    </w:p>
    <w:p w14:paraId="703B0C05" w14:textId="77777777" w:rsidR="00A8300C" w:rsidRPr="003044FA" w:rsidRDefault="00A8300C" w:rsidP="00A362E1">
      <w:pPr>
        <w:ind w:left="567" w:hanging="567"/>
        <w:rPr>
          <w:b/>
          <w:bCs/>
          <w:caps/>
          <w:lang w:val="lt-LT"/>
        </w:rPr>
      </w:pPr>
      <w:r w:rsidRPr="003044FA">
        <w:rPr>
          <w:b/>
          <w:bCs/>
          <w:highlight w:val="lightGray"/>
          <w:lang w:val="lt-LT"/>
        </w:rPr>
        <w:t>12.</w:t>
      </w:r>
      <w:r w:rsidRPr="003044FA">
        <w:rPr>
          <w:b/>
          <w:bCs/>
          <w:lang w:val="lt-LT"/>
        </w:rPr>
        <w:tab/>
      </w:r>
      <w:r w:rsidRPr="003044FA">
        <w:rPr>
          <w:b/>
          <w:bCs/>
          <w:caps/>
          <w:lang w:val="lt-LT"/>
        </w:rPr>
        <w:t>SPECIALIeji ĮSPĖJIMAI</w:t>
      </w:r>
    </w:p>
    <w:p w14:paraId="2449083D" w14:textId="77777777" w:rsidR="00A8300C" w:rsidRPr="003044FA" w:rsidRDefault="00A8300C" w:rsidP="00A362E1">
      <w:pPr>
        <w:ind w:left="567" w:hanging="567"/>
        <w:rPr>
          <w:lang w:val="lt-LT"/>
        </w:rPr>
      </w:pPr>
    </w:p>
    <w:p w14:paraId="20CDDFB5" w14:textId="77777777" w:rsidR="00A8300C" w:rsidRPr="003044FA" w:rsidRDefault="00A8300C" w:rsidP="00A362E1">
      <w:pPr>
        <w:rPr>
          <w:u w:val="single"/>
          <w:lang w:val="lt-LT"/>
        </w:rPr>
      </w:pPr>
      <w:r w:rsidRPr="003044FA">
        <w:rPr>
          <w:u w:val="single"/>
          <w:lang w:val="lt-LT"/>
        </w:rPr>
        <w:t>Specialieji nurodymai, naudojant atskirų rūšių paskirties gyvūnams</w:t>
      </w:r>
    </w:p>
    <w:p w14:paraId="150BEA8A" w14:textId="77777777" w:rsidR="00A8300C" w:rsidRPr="003044FA" w:rsidRDefault="00A8300C" w:rsidP="00A362E1">
      <w:pPr>
        <w:rPr>
          <w:lang w:val="lt-LT"/>
        </w:rPr>
      </w:pPr>
      <w:r w:rsidRPr="003044FA">
        <w:rPr>
          <w:lang w:val="lt-LT"/>
        </w:rPr>
        <w:t>Veršelių gydymas Metacam, likus 20 minučių iki ragų šalinimo, sumažina pooperacinį skausmą. Naudojant vien Metacam, ragų šalinimo procedūros metu skausmo pakankamai numalšinti nepavyks. Kad operacijos metu skausmas būtų pakankamai numalšintas, kartu reikia naudoti atitinkamą analgetiką.</w:t>
      </w:r>
    </w:p>
    <w:p w14:paraId="05316410" w14:textId="77777777" w:rsidR="00A8300C" w:rsidRPr="003044FA" w:rsidRDefault="00A8300C" w:rsidP="00A362E1">
      <w:pPr>
        <w:rPr>
          <w:b/>
          <w:bCs/>
          <w:lang w:val="lt-LT"/>
        </w:rPr>
      </w:pPr>
    </w:p>
    <w:p w14:paraId="52D86891" w14:textId="77777777" w:rsidR="00A8300C" w:rsidRPr="003044FA" w:rsidRDefault="00A8300C" w:rsidP="00A362E1">
      <w:pPr>
        <w:rPr>
          <w:u w:val="single"/>
          <w:lang w:val="lt-LT"/>
        </w:rPr>
      </w:pPr>
      <w:r w:rsidRPr="003044FA">
        <w:rPr>
          <w:u w:val="single"/>
          <w:lang w:val="lt-LT"/>
        </w:rPr>
        <w:t>Specialiosios atsargumo priemonės, naudojant vaistą gyvūnams</w:t>
      </w:r>
    </w:p>
    <w:p w14:paraId="533069B4" w14:textId="77777777" w:rsidR="00A8300C" w:rsidRPr="003044FA" w:rsidRDefault="00A8300C" w:rsidP="00A362E1">
      <w:pPr>
        <w:tabs>
          <w:tab w:val="left" w:pos="567"/>
        </w:tabs>
        <w:rPr>
          <w:lang w:val="lt-LT" w:eastAsia="de-DE"/>
        </w:rPr>
      </w:pPr>
      <w:r w:rsidRPr="003044FA">
        <w:rPr>
          <w:lang w:val="lt-LT" w:eastAsia="de-DE"/>
        </w:rPr>
        <w:t>Jei pasireiškia nepalankios reakcijos, būtina nutraukti gydymą ir konsultuotis su veterinarijos gydytoju.</w:t>
      </w:r>
    </w:p>
    <w:p w14:paraId="0353EEDE" w14:textId="77777777" w:rsidR="00A8300C" w:rsidRPr="003044FA" w:rsidRDefault="00A8300C" w:rsidP="00A362E1">
      <w:pPr>
        <w:rPr>
          <w:lang w:val="lt-LT"/>
        </w:rPr>
      </w:pPr>
      <w:r w:rsidRPr="003044FA">
        <w:rPr>
          <w:lang w:val="lt-LT"/>
        </w:rPr>
        <w:t>Negalima naudoti vaisto gyvūnams, esant labai didelei dehidratacijai, hipovolemijai ar hipotenzijai ir tiems, kuriems reikalinga parenterinė rehidracija, nes gali būti toksinio poveikio inkstams pavojus.</w:t>
      </w:r>
    </w:p>
    <w:p w14:paraId="45FF7145" w14:textId="77777777" w:rsidR="00A8300C" w:rsidRPr="003044FA" w:rsidRDefault="00A8300C" w:rsidP="00A362E1">
      <w:pPr>
        <w:rPr>
          <w:lang w:val="lt-LT"/>
        </w:rPr>
      </w:pPr>
      <w:r w:rsidRPr="003044FA">
        <w:rPr>
          <w:lang w:val="lt-LT"/>
        </w:rPr>
        <w:t>Jei naudojant arkliams, sumažinti skausmo dėl dieglių nepavyksta, būtina kruopščiai patikslinti diagnozę, nes tai gali rodyti, kad reikia chirurginės intervencijos.</w:t>
      </w:r>
    </w:p>
    <w:p w14:paraId="73A94DDD" w14:textId="77777777" w:rsidR="00A8300C" w:rsidRPr="003044FA" w:rsidRDefault="00A8300C" w:rsidP="00A362E1">
      <w:pPr>
        <w:rPr>
          <w:lang w:val="lt-LT"/>
        </w:rPr>
      </w:pPr>
    </w:p>
    <w:p w14:paraId="411D1A69" w14:textId="77777777" w:rsidR="00A8300C" w:rsidRPr="003044FA" w:rsidRDefault="00A8300C" w:rsidP="00A362E1">
      <w:pPr>
        <w:rPr>
          <w:u w:val="single"/>
          <w:lang w:val="lt-LT"/>
        </w:rPr>
      </w:pPr>
      <w:r w:rsidRPr="003044FA">
        <w:rPr>
          <w:u w:val="single"/>
          <w:lang w:val="lt-LT"/>
        </w:rPr>
        <w:t>Specialiosios atsargumo priemonės asmenims, naudojantiems vaistą gyvūnams</w:t>
      </w:r>
    </w:p>
    <w:p w14:paraId="148B0331" w14:textId="77777777" w:rsidR="00A8300C" w:rsidRPr="003044FA" w:rsidRDefault="00A8300C" w:rsidP="00A362E1">
      <w:pPr>
        <w:pStyle w:val="BodyText"/>
        <w:jc w:val="left"/>
        <w:rPr>
          <w:lang w:val="lt-LT"/>
        </w:rPr>
      </w:pPr>
      <w:r w:rsidRPr="003044FA">
        <w:rPr>
          <w:lang w:val="lt-LT"/>
        </w:rPr>
        <w:t>Atsitiktinai įsišvirkštas vaistas gali sukelti skausmą. Žmonės, kuriems nustatytas padidėjęs jautrumas nesteroidiniams vaistams nuo uždegimo (NVNU), turi vengti sąlyčio su šiuo veterinariniu vaistu.</w:t>
      </w:r>
    </w:p>
    <w:p w14:paraId="3406287F" w14:textId="77777777" w:rsidR="00A8300C" w:rsidRPr="003044FA" w:rsidRDefault="00A8300C" w:rsidP="00A362E1">
      <w:pPr>
        <w:rPr>
          <w:lang w:val="lt-LT"/>
        </w:rPr>
      </w:pPr>
      <w:r w:rsidRPr="003044FA">
        <w:rPr>
          <w:lang w:val="lt-LT"/>
        </w:rPr>
        <w:t>Atsitiktinai įsišvirkštus, reikia nedelsiant kreiptis į gydytoją ir parodyti šio veterinarinio vaisto informacinį lapelį ar etiketę.</w:t>
      </w:r>
    </w:p>
    <w:p w14:paraId="6B4C64BA" w14:textId="77777777" w:rsidR="00A8300C" w:rsidRPr="003044FA" w:rsidRDefault="00A8300C" w:rsidP="00A362E1">
      <w:pPr>
        <w:rPr>
          <w:lang w:val="lt-LT"/>
        </w:rPr>
      </w:pPr>
    </w:p>
    <w:p w14:paraId="6CC1368B" w14:textId="77777777" w:rsidR="00A8300C" w:rsidRDefault="00A8300C" w:rsidP="00A362E1">
      <w:pPr>
        <w:rPr>
          <w:lang w:val="lt-LT"/>
        </w:rPr>
      </w:pPr>
      <w:r w:rsidRPr="003044FA">
        <w:rPr>
          <w:lang w:val="lt-LT"/>
        </w:rPr>
        <w:t>Atsižvelgiant į atsitiktinio įsišvirkštimo riziką ir žinomą nepalankų NVNU ir kitų prostanglandinų inhibitorių klasėms būdingą poveikį nėštumui ir (arba) embriono bei vaisiaus vystymuisi, šio veterinarinio vaisto negali naudoti nėščios arba pastoti bandančios moterys.</w:t>
      </w:r>
    </w:p>
    <w:p w14:paraId="4B565FD1" w14:textId="5AA2661B" w:rsidR="00A8300C" w:rsidRPr="003044FA" w:rsidRDefault="00A8300C" w:rsidP="00A362E1">
      <w:pPr>
        <w:rPr>
          <w:lang w:val="lt-LT"/>
        </w:rPr>
      </w:pPr>
      <w:r w:rsidRPr="007C7F24">
        <w:rPr>
          <w:lang w:val="lt-LT"/>
        </w:rPr>
        <w:t xml:space="preserve">Šis </w:t>
      </w:r>
      <w:r w:rsidR="00835199">
        <w:rPr>
          <w:lang w:val="lt-LT"/>
        </w:rPr>
        <w:t>vaista</w:t>
      </w:r>
      <w:r w:rsidRPr="007C7F24">
        <w:rPr>
          <w:lang w:val="lt-LT"/>
        </w:rPr>
        <w:t>s gali sukelti akių dirginimą. Patekus į akis, nedels</w:t>
      </w:r>
      <w:r w:rsidR="00835199">
        <w:rPr>
          <w:lang w:val="lt-LT"/>
        </w:rPr>
        <w:t>iant</w:t>
      </w:r>
      <w:r w:rsidRPr="007C7F24">
        <w:rPr>
          <w:lang w:val="lt-LT"/>
        </w:rPr>
        <w:t xml:space="preserve"> kruopščiai plau</w:t>
      </w:r>
      <w:r w:rsidR="00835199">
        <w:rPr>
          <w:lang w:val="lt-LT"/>
        </w:rPr>
        <w:t>t</w:t>
      </w:r>
      <w:r w:rsidRPr="007C7F24">
        <w:rPr>
          <w:lang w:val="lt-LT"/>
        </w:rPr>
        <w:t>i vandeniu</w:t>
      </w:r>
      <w:r w:rsidRPr="0071087B">
        <w:rPr>
          <w:lang w:val="lt-LT"/>
        </w:rPr>
        <w:t>.</w:t>
      </w:r>
    </w:p>
    <w:p w14:paraId="4BA6AF5D" w14:textId="77777777" w:rsidR="00A8300C" w:rsidRPr="003044FA" w:rsidRDefault="00A8300C" w:rsidP="00A362E1">
      <w:pPr>
        <w:rPr>
          <w:lang w:val="lt-LT"/>
        </w:rPr>
      </w:pPr>
    </w:p>
    <w:p w14:paraId="54A265D7" w14:textId="77777777" w:rsidR="00A8300C" w:rsidRPr="003044FA" w:rsidRDefault="00A8300C" w:rsidP="00A362E1">
      <w:pPr>
        <w:rPr>
          <w:u w:val="single"/>
          <w:lang w:val="lt-LT"/>
        </w:rPr>
      </w:pPr>
      <w:r w:rsidRPr="003044FA">
        <w:rPr>
          <w:u w:val="single"/>
          <w:lang w:val="lt-LT"/>
        </w:rPr>
        <w:t>Vaikingumas ir laktacija</w:t>
      </w:r>
    </w:p>
    <w:p w14:paraId="7529C7E3" w14:textId="5B136088" w:rsidR="00A8300C" w:rsidRPr="003044FA" w:rsidRDefault="00A8300C" w:rsidP="009B33D2">
      <w:pPr>
        <w:tabs>
          <w:tab w:val="left" w:pos="2552"/>
        </w:tabs>
        <w:ind w:left="1134" w:hanging="1134"/>
        <w:rPr>
          <w:lang w:val="lt-LT"/>
        </w:rPr>
      </w:pPr>
      <w:r w:rsidRPr="003044FA">
        <w:rPr>
          <w:u w:val="single"/>
          <w:lang w:val="lt-LT"/>
        </w:rPr>
        <w:t>Galvijams</w:t>
      </w:r>
      <w:r w:rsidR="00D43716">
        <w:rPr>
          <w:u w:val="single"/>
          <w:lang w:val="lt-LT"/>
        </w:rPr>
        <w:t>:</w:t>
      </w:r>
      <w:r w:rsidRPr="003044FA">
        <w:rPr>
          <w:lang w:val="lt-LT"/>
        </w:rPr>
        <w:tab/>
        <w:t>galima naudoti vaikingumo ir laktacijos metu.</w:t>
      </w:r>
    </w:p>
    <w:p w14:paraId="5EE6470D" w14:textId="116B1B40" w:rsidR="00A8300C" w:rsidRPr="003044FA" w:rsidRDefault="00A8300C" w:rsidP="009B33D2">
      <w:pPr>
        <w:tabs>
          <w:tab w:val="left" w:pos="2552"/>
        </w:tabs>
        <w:ind w:left="1134" w:hanging="1134"/>
        <w:rPr>
          <w:lang w:val="lt-LT" w:eastAsia="de-DE"/>
        </w:rPr>
      </w:pPr>
      <w:r w:rsidRPr="003044FA">
        <w:rPr>
          <w:u w:val="single"/>
          <w:lang w:val="lt-LT"/>
        </w:rPr>
        <w:t>Arkliams</w:t>
      </w:r>
      <w:r w:rsidR="00D43716">
        <w:rPr>
          <w:u w:val="single"/>
          <w:lang w:val="lt-LT"/>
        </w:rPr>
        <w:t>:</w:t>
      </w:r>
      <w:r w:rsidRPr="003044FA">
        <w:rPr>
          <w:lang w:val="lt-LT"/>
        </w:rPr>
        <w:tab/>
        <w:t>negalima naudoti kumelėms vaikingumo ir laktacijos metu (ž</w:t>
      </w:r>
      <w:r w:rsidRPr="003044FA">
        <w:rPr>
          <w:lang w:val="lt-LT" w:eastAsia="de-DE"/>
        </w:rPr>
        <w:t>r. p. „Kontraindikacijos“).</w:t>
      </w:r>
    </w:p>
    <w:p w14:paraId="434093AA" w14:textId="77777777" w:rsidR="00A8300C" w:rsidRPr="003044FA" w:rsidRDefault="00A8300C" w:rsidP="00A362E1">
      <w:pPr>
        <w:rPr>
          <w:lang w:val="lt-LT"/>
        </w:rPr>
      </w:pPr>
    </w:p>
    <w:p w14:paraId="1F6DC7B6" w14:textId="77777777" w:rsidR="00A8300C" w:rsidRPr="003044FA" w:rsidRDefault="00A8300C" w:rsidP="00A362E1">
      <w:pPr>
        <w:rPr>
          <w:u w:val="single"/>
          <w:lang w:val="lt-LT"/>
        </w:rPr>
      </w:pPr>
      <w:r w:rsidRPr="003044FA">
        <w:rPr>
          <w:u w:val="single"/>
          <w:lang w:val="lt-LT"/>
        </w:rPr>
        <w:t>Sąveika su kitais vaistais ir kitos sąveikos formos</w:t>
      </w:r>
    </w:p>
    <w:p w14:paraId="51935A9F" w14:textId="77777777" w:rsidR="00A8300C" w:rsidRPr="003044FA" w:rsidRDefault="00A8300C" w:rsidP="00A362E1">
      <w:pPr>
        <w:rPr>
          <w:lang w:val="lt-LT"/>
        </w:rPr>
      </w:pPr>
      <w:r w:rsidRPr="003044FA">
        <w:rPr>
          <w:lang w:val="lt-LT"/>
        </w:rPr>
        <w:t>Negalima skirti drauge su gliukokortikosteroidais, kitais NVNU ar antikoaguliantais.</w:t>
      </w:r>
    </w:p>
    <w:p w14:paraId="1D0866DF" w14:textId="77777777" w:rsidR="00A8300C" w:rsidRPr="003044FA" w:rsidRDefault="00A8300C" w:rsidP="00A362E1">
      <w:pPr>
        <w:rPr>
          <w:lang w:val="lt-LT"/>
        </w:rPr>
      </w:pPr>
    </w:p>
    <w:p w14:paraId="665F3C12" w14:textId="77777777" w:rsidR="00A8300C" w:rsidRPr="003044FA" w:rsidRDefault="00A8300C" w:rsidP="00A362E1">
      <w:pPr>
        <w:rPr>
          <w:u w:val="single"/>
          <w:lang w:val="lt-LT"/>
        </w:rPr>
      </w:pPr>
      <w:r w:rsidRPr="003044FA">
        <w:rPr>
          <w:u w:val="single"/>
          <w:lang w:val="lt-LT"/>
        </w:rPr>
        <w:t>Perdozavimas (simptomai, pirmosios pagalbos priemonės, priešnuodžiai)</w:t>
      </w:r>
    </w:p>
    <w:p w14:paraId="6E906E2E" w14:textId="77777777" w:rsidR="00A8300C" w:rsidRPr="003044FA" w:rsidRDefault="00A8300C" w:rsidP="00A362E1">
      <w:pPr>
        <w:rPr>
          <w:lang w:val="lt-LT"/>
        </w:rPr>
      </w:pPr>
      <w:r w:rsidRPr="003044FA">
        <w:rPr>
          <w:lang w:val="lt-LT"/>
        </w:rPr>
        <w:t>Perdozavus būtina pradėti simptominį gydymą.</w:t>
      </w:r>
    </w:p>
    <w:p w14:paraId="35DFCD47" w14:textId="77777777" w:rsidR="00A8300C" w:rsidRPr="003044FA" w:rsidRDefault="00A8300C" w:rsidP="00A362E1">
      <w:pPr>
        <w:rPr>
          <w:lang w:val="lt-LT"/>
        </w:rPr>
      </w:pPr>
    </w:p>
    <w:p w14:paraId="65D2EC4A" w14:textId="77777777" w:rsidR="00A8300C" w:rsidRPr="003044FA" w:rsidRDefault="00A8300C" w:rsidP="00A362E1">
      <w:pPr>
        <w:rPr>
          <w:u w:val="single"/>
          <w:lang w:val="lt-LT"/>
        </w:rPr>
      </w:pPr>
      <w:r w:rsidRPr="003044FA">
        <w:rPr>
          <w:u w:val="single"/>
          <w:lang w:val="lt-LT"/>
        </w:rPr>
        <w:t>Pagrindiniai nesuderinamumai</w:t>
      </w:r>
    </w:p>
    <w:p w14:paraId="67BFC85E" w14:textId="77777777" w:rsidR="00A8300C" w:rsidRPr="003044FA" w:rsidRDefault="00A8300C" w:rsidP="00A362E1">
      <w:pPr>
        <w:rPr>
          <w:lang w:val="lt-LT"/>
        </w:rPr>
      </w:pPr>
      <w:r w:rsidRPr="003044FA">
        <w:rPr>
          <w:lang w:val="lt-LT"/>
        </w:rPr>
        <w:t>Nesant suderinamumo tyrimų, šio veterinarinio vaisto negalima maišyti su kitais veterinariniais vaistais.</w:t>
      </w:r>
    </w:p>
    <w:p w14:paraId="4376B728" w14:textId="77777777" w:rsidR="00A8300C" w:rsidRPr="003044FA" w:rsidRDefault="00A8300C" w:rsidP="00A362E1">
      <w:pPr>
        <w:rPr>
          <w:u w:val="single"/>
          <w:lang w:val="lt-LT"/>
        </w:rPr>
      </w:pPr>
    </w:p>
    <w:p w14:paraId="3C5D60C8" w14:textId="77777777" w:rsidR="00A8300C" w:rsidRPr="003044FA" w:rsidRDefault="00A8300C" w:rsidP="00A362E1">
      <w:pPr>
        <w:rPr>
          <w:lang w:val="lt-LT"/>
        </w:rPr>
      </w:pPr>
    </w:p>
    <w:p w14:paraId="6556BE08" w14:textId="7567338C" w:rsidR="00A8300C" w:rsidRPr="003044FA" w:rsidRDefault="00A8300C" w:rsidP="000209CE">
      <w:pPr>
        <w:keepNext/>
        <w:ind w:left="567" w:hanging="567"/>
        <w:rPr>
          <w:b/>
          <w:bCs/>
          <w:lang w:val="lt-LT"/>
        </w:rPr>
      </w:pPr>
      <w:r w:rsidRPr="003044FA">
        <w:rPr>
          <w:b/>
          <w:bCs/>
          <w:highlight w:val="lightGray"/>
          <w:lang w:val="lt-LT"/>
        </w:rPr>
        <w:lastRenderedPageBreak/>
        <w:t>13.</w:t>
      </w:r>
      <w:r w:rsidRPr="003044FA">
        <w:rPr>
          <w:b/>
          <w:bCs/>
          <w:lang w:val="lt-LT"/>
        </w:rPr>
        <w:tab/>
        <w:t>SPECIALIOS</w:t>
      </w:r>
      <w:r w:rsidR="00835199">
        <w:rPr>
          <w:b/>
          <w:bCs/>
          <w:lang w:val="lt-LT"/>
        </w:rPr>
        <w:t>IOS</w:t>
      </w:r>
      <w:r w:rsidRPr="003044FA">
        <w:rPr>
          <w:b/>
          <w:bCs/>
          <w:lang w:val="lt-LT"/>
        </w:rPr>
        <w:t xml:space="preserve"> NESUNAUDOTO VETERINARINIO VAISTO AR ATLIEKŲ NAIKINIMO NUOSTATOS, JEI BŪTINA</w:t>
      </w:r>
    </w:p>
    <w:p w14:paraId="4BC52FE4" w14:textId="77777777" w:rsidR="00A8300C" w:rsidRPr="003044FA" w:rsidRDefault="00A8300C" w:rsidP="000209CE">
      <w:pPr>
        <w:keepNext/>
        <w:rPr>
          <w:lang w:val="lt-LT"/>
        </w:rPr>
      </w:pPr>
    </w:p>
    <w:p w14:paraId="66CB28C0" w14:textId="77777777" w:rsidR="00A8300C" w:rsidRPr="003044FA" w:rsidRDefault="00A8300C" w:rsidP="00A362E1">
      <w:pPr>
        <w:rPr>
          <w:lang w:val="lt-LT"/>
        </w:rPr>
      </w:pPr>
      <w:r w:rsidRPr="003044FA">
        <w:rPr>
          <w:lang w:val="lt-LT"/>
        </w:rPr>
        <w:t>Vaistų negalima išmesti į kanalizaciją ar su buitinėmis atliekomis. Veterinarijos gydytojas gali patarti, ką daryti su nereikalingais vaistais. Tai turėtų padėti saugoti aplinką.</w:t>
      </w:r>
    </w:p>
    <w:p w14:paraId="1AE72F4F" w14:textId="77777777" w:rsidR="00A8300C" w:rsidRPr="003044FA" w:rsidRDefault="00A8300C" w:rsidP="00A362E1">
      <w:pPr>
        <w:rPr>
          <w:lang w:val="lt-LT"/>
        </w:rPr>
      </w:pPr>
    </w:p>
    <w:p w14:paraId="320EB035" w14:textId="77777777" w:rsidR="00A8300C" w:rsidRPr="003044FA" w:rsidRDefault="00A8300C" w:rsidP="00A362E1">
      <w:pPr>
        <w:rPr>
          <w:lang w:val="lt-LT"/>
        </w:rPr>
      </w:pPr>
    </w:p>
    <w:p w14:paraId="788AB82B" w14:textId="77777777" w:rsidR="00A8300C" w:rsidRPr="003044FA" w:rsidRDefault="00A8300C" w:rsidP="00A362E1">
      <w:pPr>
        <w:ind w:left="567" w:hanging="567"/>
        <w:rPr>
          <w:lang w:val="lt-LT"/>
        </w:rPr>
      </w:pPr>
      <w:r w:rsidRPr="003044FA">
        <w:rPr>
          <w:b/>
          <w:bCs/>
          <w:highlight w:val="lightGray"/>
          <w:lang w:val="lt-LT"/>
        </w:rPr>
        <w:t>14.</w:t>
      </w:r>
      <w:r w:rsidRPr="003044FA">
        <w:rPr>
          <w:b/>
          <w:bCs/>
          <w:lang w:val="lt-LT"/>
        </w:rPr>
        <w:tab/>
        <w:t xml:space="preserve">INFORMACINIO LAPELIO </w:t>
      </w:r>
      <w:r w:rsidRPr="003044FA">
        <w:rPr>
          <w:b/>
          <w:bCs/>
          <w:caps/>
          <w:lang w:val="lt-LT"/>
        </w:rPr>
        <w:t xml:space="preserve">PASKUTINIO PATVIRTINIMO </w:t>
      </w:r>
      <w:r w:rsidRPr="003044FA">
        <w:rPr>
          <w:b/>
          <w:bCs/>
          <w:lang w:val="lt-LT"/>
        </w:rPr>
        <w:t>DATA</w:t>
      </w:r>
    </w:p>
    <w:p w14:paraId="7CC83E6E" w14:textId="77777777" w:rsidR="00A8300C" w:rsidRPr="003044FA" w:rsidRDefault="00A8300C" w:rsidP="00A362E1">
      <w:pPr>
        <w:rPr>
          <w:lang w:val="lt-LT"/>
        </w:rPr>
      </w:pPr>
    </w:p>
    <w:p w14:paraId="2910090F" w14:textId="77777777" w:rsidR="00A8300C" w:rsidRPr="003044FA" w:rsidRDefault="00A8300C" w:rsidP="00A362E1">
      <w:pPr>
        <w:rPr>
          <w:lang w:val="lt-LT"/>
        </w:rPr>
      </w:pPr>
      <w:r w:rsidRPr="003044FA">
        <w:rPr>
          <w:lang w:val="lt-LT"/>
        </w:rPr>
        <w:t xml:space="preserve">Išsamią informaciją apie šį veterinarinį vaistą galima rasti Europos vaistų agentūros tinklalapyje </w:t>
      </w:r>
      <w:hyperlink r:id="rId37" w:history="1">
        <w:r w:rsidRPr="003044FA">
          <w:rPr>
            <w:rStyle w:val="Hyperlink"/>
            <w:color w:val="auto"/>
            <w:lang w:val="lt-LT"/>
          </w:rPr>
          <w:t>http://www.ema.europa.eu</w:t>
        </w:r>
      </w:hyperlink>
      <w:r w:rsidRPr="003044FA">
        <w:rPr>
          <w:lang w:val="lt-LT"/>
        </w:rPr>
        <w:t>/.</w:t>
      </w:r>
    </w:p>
    <w:p w14:paraId="67384B1B" w14:textId="77777777" w:rsidR="00A8300C" w:rsidRPr="003044FA" w:rsidRDefault="00A8300C" w:rsidP="00A362E1">
      <w:pPr>
        <w:rPr>
          <w:lang w:val="lt-LT"/>
        </w:rPr>
      </w:pPr>
    </w:p>
    <w:p w14:paraId="75A62FA9" w14:textId="77777777" w:rsidR="00A8300C" w:rsidRPr="003044FA" w:rsidRDefault="00A8300C" w:rsidP="00A362E1">
      <w:pPr>
        <w:rPr>
          <w:lang w:val="lt-LT"/>
        </w:rPr>
      </w:pPr>
    </w:p>
    <w:p w14:paraId="037F52F8" w14:textId="77777777" w:rsidR="00A8300C" w:rsidRPr="003044FA" w:rsidRDefault="00A8300C" w:rsidP="00A362E1">
      <w:pPr>
        <w:ind w:left="567" w:hanging="567"/>
        <w:rPr>
          <w:b/>
          <w:bCs/>
          <w:lang w:val="lt-LT"/>
        </w:rPr>
      </w:pPr>
      <w:r w:rsidRPr="003044FA">
        <w:rPr>
          <w:b/>
          <w:bCs/>
          <w:highlight w:val="lightGray"/>
          <w:lang w:val="lt-LT"/>
        </w:rPr>
        <w:t>15.</w:t>
      </w:r>
      <w:r w:rsidRPr="003044FA">
        <w:rPr>
          <w:b/>
          <w:bCs/>
          <w:lang w:val="lt-LT"/>
        </w:rPr>
        <w:tab/>
        <w:t>KITA INFORMACIJA</w:t>
      </w:r>
    </w:p>
    <w:p w14:paraId="469EAF36" w14:textId="77777777" w:rsidR="00A8300C" w:rsidRPr="003044FA" w:rsidRDefault="00A8300C" w:rsidP="00A362E1">
      <w:pPr>
        <w:rPr>
          <w:lang w:val="lt-LT"/>
        </w:rPr>
      </w:pPr>
    </w:p>
    <w:p w14:paraId="50B49085" w14:textId="1B61B59E" w:rsidR="00A8300C" w:rsidRPr="003044FA" w:rsidRDefault="00A8300C" w:rsidP="00A362E1">
      <w:pPr>
        <w:rPr>
          <w:lang w:val="lt-LT"/>
        </w:rPr>
      </w:pPr>
      <w:r w:rsidRPr="003044FA">
        <w:rPr>
          <w:lang w:val="lt-LT"/>
        </w:rPr>
        <w:t xml:space="preserve">Supakuota po 1 arba 12 </w:t>
      </w:r>
      <w:r w:rsidRPr="00896B93">
        <w:rPr>
          <w:lang w:val="lt-LT"/>
        </w:rPr>
        <w:t xml:space="preserve">bespalvio stiklo </w:t>
      </w:r>
      <w:r w:rsidR="00835199" w:rsidRPr="00896B93">
        <w:rPr>
          <w:lang w:val="lt-LT"/>
        </w:rPr>
        <w:t>flakonų</w:t>
      </w:r>
      <w:r w:rsidR="00896B93">
        <w:rPr>
          <w:lang w:val="lt-LT"/>
        </w:rPr>
        <w:t>, kuriuose yra</w:t>
      </w:r>
      <w:r w:rsidRPr="003044FA">
        <w:rPr>
          <w:lang w:val="lt-LT"/>
        </w:rPr>
        <w:t xml:space="preserve"> 50 ml arba 100 ml</w:t>
      </w:r>
      <w:r w:rsidR="00896B93">
        <w:rPr>
          <w:lang w:val="lt-LT"/>
        </w:rPr>
        <w:t xml:space="preserve"> injekcinio tirpalo</w:t>
      </w:r>
      <w:r w:rsidRPr="003044FA">
        <w:rPr>
          <w:lang w:val="lt-LT"/>
        </w:rPr>
        <w:t>.</w:t>
      </w:r>
    </w:p>
    <w:p w14:paraId="3A19195B" w14:textId="77777777" w:rsidR="00A8300C" w:rsidRPr="003044FA" w:rsidRDefault="00A8300C" w:rsidP="00A362E1">
      <w:pPr>
        <w:rPr>
          <w:lang w:val="lt-LT"/>
        </w:rPr>
      </w:pPr>
      <w:r w:rsidRPr="003044FA">
        <w:rPr>
          <w:lang w:val="lt-LT"/>
        </w:rPr>
        <w:t>Gali būti tiekiamos ne visų dydžių pakuotės.</w:t>
      </w:r>
    </w:p>
    <w:p w14:paraId="6FEE8622" w14:textId="77777777" w:rsidR="00A8300C" w:rsidRPr="003044FA" w:rsidRDefault="00A8300C" w:rsidP="00A362E1">
      <w:pPr>
        <w:rPr>
          <w:lang w:val="lt-LT"/>
        </w:rPr>
      </w:pPr>
    </w:p>
    <w:sectPr w:rsidR="00A8300C" w:rsidRPr="003044FA" w:rsidSect="00B53003">
      <w:footerReference w:type="default" r:id="rId38"/>
      <w:pgSz w:w="11906" w:h="16838" w:code="9"/>
      <w:pgMar w:top="1134" w:right="1418" w:bottom="1134" w:left="1418" w:header="737" w:footer="737" w:gutter="0"/>
      <w:cols w:space="1296"/>
      <w:rtlGutter/>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C7DF0" w16cex:dateUtc="2020-06-11T06:54:00Z"/>
  <w16cex:commentExtensible w16cex:durableId="228C802B" w16cex:dateUtc="2020-06-11T07:04:00Z"/>
  <w16cex:commentExtensible w16cex:durableId="228C826D" w16cex:dateUtc="2020-06-11T07:14:00Z"/>
  <w16cex:commentExtensible w16cex:durableId="228C82B5" w16cex:dateUtc="2020-06-11T07:15:00Z"/>
  <w16cex:commentExtensible w16cex:durableId="228C83B9" w16cex:dateUtc="2020-06-11T07:19:00Z"/>
  <w16cex:commentExtensible w16cex:durableId="228C86A9" w16cex:dateUtc="2020-06-11T07:32:00Z"/>
  <w16cex:commentExtensible w16cex:durableId="228C87FD" w16cex:dateUtc="2020-06-11T07:37: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4D744" w14:textId="77777777" w:rsidR="0097729B" w:rsidRDefault="0097729B">
      <w:r>
        <w:separator/>
      </w:r>
    </w:p>
  </w:endnote>
  <w:endnote w:type="continuationSeparator" w:id="0">
    <w:p w14:paraId="2B727246" w14:textId="77777777" w:rsidR="0097729B" w:rsidRDefault="00977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D50C4" w14:textId="75407C21" w:rsidR="0097729B" w:rsidRPr="00833359" w:rsidRDefault="0097729B" w:rsidP="00E866D7">
    <w:pPr>
      <w:pStyle w:val="Footer"/>
      <w:jc w:val="center"/>
      <w:rPr>
        <w:rFonts w:ascii="Arial" w:hAnsi="Arial" w:cs="Arial"/>
        <w:lang w:val="pt-PT"/>
      </w:rPr>
    </w:pPr>
    <w:r w:rsidRPr="00833359">
      <w:rPr>
        <w:rStyle w:val="PageNumber"/>
        <w:rFonts w:ascii="Arial" w:hAnsi="Arial" w:cs="Arial"/>
      </w:rPr>
      <w:fldChar w:fldCharType="begin"/>
    </w:r>
    <w:r w:rsidRPr="00833359">
      <w:rPr>
        <w:rStyle w:val="PageNumber"/>
        <w:rFonts w:ascii="Arial" w:hAnsi="Arial" w:cs="Arial"/>
      </w:rPr>
      <w:instrText xml:space="preserve"> PAGE </w:instrText>
    </w:r>
    <w:r w:rsidRPr="00833359">
      <w:rPr>
        <w:rStyle w:val="PageNumber"/>
        <w:rFonts w:ascii="Arial" w:hAnsi="Arial" w:cs="Arial"/>
      </w:rPr>
      <w:fldChar w:fldCharType="separate"/>
    </w:r>
    <w:r w:rsidR="00862571">
      <w:rPr>
        <w:rStyle w:val="PageNumber"/>
        <w:rFonts w:ascii="Arial" w:hAnsi="Arial" w:cs="Arial"/>
        <w:noProof/>
      </w:rPr>
      <w:t>146</w:t>
    </w:r>
    <w:r w:rsidRPr="00833359">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B9419F" w14:textId="77777777" w:rsidR="0097729B" w:rsidRDefault="0097729B">
      <w:r>
        <w:separator/>
      </w:r>
    </w:p>
  </w:footnote>
  <w:footnote w:type="continuationSeparator" w:id="0">
    <w:p w14:paraId="702E77C8" w14:textId="77777777" w:rsidR="0097729B" w:rsidRDefault="009772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B67BB"/>
    <w:multiLevelType w:val="singleLevel"/>
    <w:tmpl w:val="0407000F"/>
    <w:lvl w:ilvl="0">
      <w:start w:val="11"/>
      <w:numFmt w:val="decimal"/>
      <w:lvlText w:val="%1."/>
      <w:lvlJc w:val="left"/>
      <w:pPr>
        <w:tabs>
          <w:tab w:val="num" w:pos="360"/>
        </w:tabs>
        <w:ind w:left="360" w:hanging="360"/>
      </w:pPr>
      <w:rPr>
        <w:rFonts w:hint="default"/>
      </w:rPr>
    </w:lvl>
  </w:abstractNum>
  <w:abstractNum w:abstractNumId="1" w15:restartNumberingAfterBreak="0">
    <w:nsid w:val="0C0C522D"/>
    <w:multiLevelType w:val="hybridMultilevel"/>
    <w:tmpl w:val="780AB11E"/>
    <w:lvl w:ilvl="0" w:tplc="9B3CDF0C">
      <w:start w:val="4"/>
      <w:numFmt w:val="bullet"/>
      <w:lvlText w:val="-"/>
      <w:lvlJc w:val="left"/>
      <w:pPr>
        <w:tabs>
          <w:tab w:val="num" w:pos="720"/>
        </w:tabs>
        <w:ind w:left="720" w:hanging="360"/>
      </w:pPr>
      <w:rPr>
        <w:rFonts w:ascii="Times New Roman" w:eastAsia="Times New Roman" w:hAnsi="Times New Roman" w:hint="default"/>
      </w:rPr>
    </w:lvl>
    <w:lvl w:ilvl="1" w:tplc="04270003">
      <w:start w:val="1"/>
      <w:numFmt w:val="bullet"/>
      <w:lvlText w:val="o"/>
      <w:lvlJc w:val="left"/>
      <w:pPr>
        <w:tabs>
          <w:tab w:val="num" w:pos="1440"/>
        </w:tabs>
        <w:ind w:left="1440" w:hanging="360"/>
      </w:pPr>
      <w:rPr>
        <w:rFonts w:ascii="Courier New" w:hAnsi="Courier New" w:cs="Courier New" w:hint="default"/>
      </w:rPr>
    </w:lvl>
    <w:lvl w:ilvl="2" w:tplc="04270005">
      <w:start w:val="1"/>
      <w:numFmt w:val="bullet"/>
      <w:lvlText w:val=""/>
      <w:lvlJc w:val="left"/>
      <w:pPr>
        <w:tabs>
          <w:tab w:val="num" w:pos="2160"/>
        </w:tabs>
        <w:ind w:left="2160" w:hanging="360"/>
      </w:pPr>
      <w:rPr>
        <w:rFonts w:ascii="Wingdings" w:hAnsi="Wingdings" w:cs="Wingdings" w:hint="default"/>
      </w:rPr>
    </w:lvl>
    <w:lvl w:ilvl="3" w:tplc="04270001">
      <w:start w:val="1"/>
      <w:numFmt w:val="bullet"/>
      <w:lvlText w:val=""/>
      <w:lvlJc w:val="left"/>
      <w:pPr>
        <w:tabs>
          <w:tab w:val="num" w:pos="2880"/>
        </w:tabs>
        <w:ind w:left="2880" w:hanging="360"/>
      </w:pPr>
      <w:rPr>
        <w:rFonts w:ascii="Symbol" w:hAnsi="Symbol" w:cs="Symbol" w:hint="default"/>
      </w:rPr>
    </w:lvl>
    <w:lvl w:ilvl="4" w:tplc="04270003">
      <w:start w:val="1"/>
      <w:numFmt w:val="bullet"/>
      <w:lvlText w:val="o"/>
      <w:lvlJc w:val="left"/>
      <w:pPr>
        <w:tabs>
          <w:tab w:val="num" w:pos="3600"/>
        </w:tabs>
        <w:ind w:left="3600" w:hanging="360"/>
      </w:pPr>
      <w:rPr>
        <w:rFonts w:ascii="Courier New" w:hAnsi="Courier New" w:cs="Courier New" w:hint="default"/>
      </w:rPr>
    </w:lvl>
    <w:lvl w:ilvl="5" w:tplc="04270005">
      <w:start w:val="1"/>
      <w:numFmt w:val="bullet"/>
      <w:lvlText w:val=""/>
      <w:lvlJc w:val="left"/>
      <w:pPr>
        <w:tabs>
          <w:tab w:val="num" w:pos="4320"/>
        </w:tabs>
        <w:ind w:left="4320" w:hanging="360"/>
      </w:pPr>
      <w:rPr>
        <w:rFonts w:ascii="Wingdings" w:hAnsi="Wingdings" w:cs="Wingdings" w:hint="default"/>
      </w:rPr>
    </w:lvl>
    <w:lvl w:ilvl="6" w:tplc="04270001">
      <w:start w:val="1"/>
      <w:numFmt w:val="bullet"/>
      <w:lvlText w:val=""/>
      <w:lvlJc w:val="left"/>
      <w:pPr>
        <w:tabs>
          <w:tab w:val="num" w:pos="5040"/>
        </w:tabs>
        <w:ind w:left="5040" w:hanging="360"/>
      </w:pPr>
      <w:rPr>
        <w:rFonts w:ascii="Symbol" w:hAnsi="Symbol" w:cs="Symbol" w:hint="default"/>
      </w:rPr>
    </w:lvl>
    <w:lvl w:ilvl="7" w:tplc="04270003">
      <w:start w:val="1"/>
      <w:numFmt w:val="bullet"/>
      <w:lvlText w:val="o"/>
      <w:lvlJc w:val="left"/>
      <w:pPr>
        <w:tabs>
          <w:tab w:val="num" w:pos="5760"/>
        </w:tabs>
        <w:ind w:left="5760" w:hanging="360"/>
      </w:pPr>
      <w:rPr>
        <w:rFonts w:ascii="Courier New" w:hAnsi="Courier New" w:cs="Courier New" w:hint="default"/>
      </w:rPr>
    </w:lvl>
    <w:lvl w:ilvl="8" w:tplc="042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94C7240"/>
    <w:multiLevelType w:val="hybridMultilevel"/>
    <w:tmpl w:val="A14ED9BA"/>
    <w:lvl w:ilvl="0" w:tplc="0ABAE474">
      <w:start w:val="6"/>
      <w:numFmt w:val="bullet"/>
      <w:lvlText w:val="-"/>
      <w:lvlJc w:val="left"/>
      <w:pPr>
        <w:tabs>
          <w:tab w:val="num" w:pos="720"/>
        </w:tabs>
        <w:ind w:left="720" w:hanging="360"/>
      </w:pPr>
      <w:rPr>
        <w:rFonts w:ascii="Times New Roman" w:eastAsia="Times New Roman" w:hAnsi="Times New Roman" w:hint="default"/>
        <w:b/>
        <w:bCs/>
        <w:color w:val="auto"/>
      </w:rPr>
    </w:lvl>
    <w:lvl w:ilvl="1" w:tplc="BD969358">
      <w:start w:val="1"/>
      <w:numFmt w:val="decimal"/>
      <w:lvlText w:val="%2."/>
      <w:lvlJc w:val="left"/>
      <w:pPr>
        <w:tabs>
          <w:tab w:val="num" w:pos="1440"/>
        </w:tabs>
        <w:ind w:left="1440" w:hanging="360"/>
      </w:pPr>
    </w:lvl>
    <w:lvl w:ilvl="2" w:tplc="06AA1826">
      <w:start w:val="1"/>
      <w:numFmt w:val="decimal"/>
      <w:lvlText w:val="%3."/>
      <w:lvlJc w:val="left"/>
      <w:pPr>
        <w:tabs>
          <w:tab w:val="num" w:pos="2160"/>
        </w:tabs>
        <w:ind w:left="2160" w:hanging="360"/>
      </w:pPr>
    </w:lvl>
    <w:lvl w:ilvl="3" w:tplc="E41C969A">
      <w:start w:val="1"/>
      <w:numFmt w:val="decimal"/>
      <w:lvlText w:val="%4."/>
      <w:lvlJc w:val="left"/>
      <w:pPr>
        <w:tabs>
          <w:tab w:val="num" w:pos="2880"/>
        </w:tabs>
        <w:ind w:left="2880" w:hanging="360"/>
      </w:pPr>
    </w:lvl>
    <w:lvl w:ilvl="4" w:tplc="160C1F32">
      <w:start w:val="1"/>
      <w:numFmt w:val="decimal"/>
      <w:lvlText w:val="%5."/>
      <w:lvlJc w:val="left"/>
      <w:pPr>
        <w:tabs>
          <w:tab w:val="num" w:pos="3600"/>
        </w:tabs>
        <w:ind w:left="3600" w:hanging="360"/>
      </w:pPr>
    </w:lvl>
    <w:lvl w:ilvl="5" w:tplc="2416A2AC">
      <w:start w:val="1"/>
      <w:numFmt w:val="decimal"/>
      <w:lvlText w:val="%6."/>
      <w:lvlJc w:val="left"/>
      <w:pPr>
        <w:tabs>
          <w:tab w:val="num" w:pos="4320"/>
        </w:tabs>
        <w:ind w:left="4320" w:hanging="360"/>
      </w:pPr>
    </w:lvl>
    <w:lvl w:ilvl="6" w:tplc="26BC49E6">
      <w:start w:val="1"/>
      <w:numFmt w:val="decimal"/>
      <w:lvlText w:val="%7."/>
      <w:lvlJc w:val="left"/>
      <w:pPr>
        <w:tabs>
          <w:tab w:val="num" w:pos="5040"/>
        </w:tabs>
        <w:ind w:left="5040" w:hanging="360"/>
      </w:pPr>
    </w:lvl>
    <w:lvl w:ilvl="7" w:tplc="5D18EED8">
      <w:start w:val="1"/>
      <w:numFmt w:val="decimal"/>
      <w:lvlText w:val="%8."/>
      <w:lvlJc w:val="left"/>
      <w:pPr>
        <w:tabs>
          <w:tab w:val="num" w:pos="5760"/>
        </w:tabs>
        <w:ind w:left="5760" w:hanging="360"/>
      </w:pPr>
    </w:lvl>
    <w:lvl w:ilvl="8" w:tplc="6E30C7CA">
      <w:start w:val="1"/>
      <w:numFmt w:val="decimal"/>
      <w:lvlText w:val="%9."/>
      <w:lvlJc w:val="left"/>
      <w:pPr>
        <w:tabs>
          <w:tab w:val="num" w:pos="6480"/>
        </w:tabs>
        <w:ind w:left="6480" w:hanging="360"/>
      </w:pPr>
    </w:lvl>
  </w:abstractNum>
  <w:abstractNum w:abstractNumId="3" w15:restartNumberingAfterBreak="0">
    <w:nsid w:val="384F7835"/>
    <w:multiLevelType w:val="hybridMultilevel"/>
    <w:tmpl w:val="CD98B606"/>
    <w:lvl w:ilvl="0" w:tplc="04270015">
      <w:start w:val="4"/>
      <w:numFmt w:val="upperLetter"/>
      <w:lvlText w:val="%1."/>
      <w:lvlJc w:val="left"/>
      <w:pPr>
        <w:ind w:left="720" w:hanging="360"/>
      </w:pPr>
      <w:rPr>
        <w:rFonts w:hint="default"/>
      </w:r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start w:val="1"/>
      <w:numFmt w:val="decimal"/>
      <w:lvlText w:val="%4."/>
      <w:lvlJc w:val="left"/>
      <w:pPr>
        <w:ind w:left="2880" w:hanging="360"/>
      </w:pPr>
    </w:lvl>
    <w:lvl w:ilvl="4" w:tplc="04270019">
      <w:start w:val="1"/>
      <w:numFmt w:val="lowerLetter"/>
      <w:lvlText w:val="%5."/>
      <w:lvlJc w:val="left"/>
      <w:pPr>
        <w:ind w:left="3600" w:hanging="360"/>
      </w:pPr>
    </w:lvl>
    <w:lvl w:ilvl="5" w:tplc="0427001B">
      <w:start w:val="1"/>
      <w:numFmt w:val="lowerRoman"/>
      <w:lvlText w:val="%6."/>
      <w:lvlJc w:val="right"/>
      <w:pPr>
        <w:ind w:left="4320" w:hanging="180"/>
      </w:pPr>
    </w:lvl>
    <w:lvl w:ilvl="6" w:tplc="0427000F">
      <w:start w:val="1"/>
      <w:numFmt w:val="decimal"/>
      <w:lvlText w:val="%7."/>
      <w:lvlJc w:val="left"/>
      <w:pPr>
        <w:ind w:left="5040" w:hanging="360"/>
      </w:pPr>
    </w:lvl>
    <w:lvl w:ilvl="7" w:tplc="04270019">
      <w:start w:val="1"/>
      <w:numFmt w:val="lowerLetter"/>
      <w:lvlText w:val="%8."/>
      <w:lvlJc w:val="left"/>
      <w:pPr>
        <w:ind w:left="5760" w:hanging="360"/>
      </w:pPr>
    </w:lvl>
    <w:lvl w:ilvl="8" w:tplc="0427001B">
      <w:start w:val="1"/>
      <w:numFmt w:val="lowerRoman"/>
      <w:lvlText w:val="%9."/>
      <w:lvlJc w:val="right"/>
      <w:pPr>
        <w:ind w:left="6480" w:hanging="180"/>
      </w:pPr>
    </w:lvl>
  </w:abstractNum>
  <w:abstractNum w:abstractNumId="4" w15:restartNumberingAfterBreak="0">
    <w:nsid w:val="3CE30410"/>
    <w:multiLevelType w:val="singleLevel"/>
    <w:tmpl w:val="21B69210"/>
    <w:lvl w:ilvl="0">
      <w:start w:val="16"/>
      <w:numFmt w:val="decimal"/>
      <w:lvlText w:val="%1."/>
      <w:legacy w:legacy="1" w:legacySpace="0" w:legacyIndent="570"/>
      <w:lvlJc w:val="left"/>
      <w:pPr>
        <w:ind w:left="570" w:hanging="570"/>
      </w:pPr>
    </w:lvl>
  </w:abstractNum>
  <w:abstractNum w:abstractNumId="5" w15:restartNumberingAfterBreak="0">
    <w:nsid w:val="3E7955EE"/>
    <w:multiLevelType w:val="hybridMultilevel"/>
    <w:tmpl w:val="ACA01502"/>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start w:val="1"/>
      <w:numFmt w:val="decimal"/>
      <w:lvlText w:val="%4."/>
      <w:lvlJc w:val="left"/>
      <w:pPr>
        <w:ind w:left="2880" w:hanging="360"/>
      </w:pPr>
    </w:lvl>
    <w:lvl w:ilvl="4" w:tplc="04270019">
      <w:start w:val="1"/>
      <w:numFmt w:val="lowerLetter"/>
      <w:lvlText w:val="%5."/>
      <w:lvlJc w:val="left"/>
      <w:pPr>
        <w:ind w:left="3600" w:hanging="360"/>
      </w:pPr>
    </w:lvl>
    <w:lvl w:ilvl="5" w:tplc="0427001B">
      <w:start w:val="1"/>
      <w:numFmt w:val="lowerRoman"/>
      <w:lvlText w:val="%6."/>
      <w:lvlJc w:val="right"/>
      <w:pPr>
        <w:ind w:left="4320" w:hanging="180"/>
      </w:pPr>
    </w:lvl>
    <w:lvl w:ilvl="6" w:tplc="0427000F">
      <w:start w:val="1"/>
      <w:numFmt w:val="decimal"/>
      <w:lvlText w:val="%7."/>
      <w:lvlJc w:val="left"/>
      <w:pPr>
        <w:ind w:left="5040" w:hanging="360"/>
      </w:pPr>
    </w:lvl>
    <w:lvl w:ilvl="7" w:tplc="04270019">
      <w:start w:val="1"/>
      <w:numFmt w:val="lowerLetter"/>
      <w:lvlText w:val="%8."/>
      <w:lvlJc w:val="left"/>
      <w:pPr>
        <w:ind w:left="5760" w:hanging="360"/>
      </w:pPr>
    </w:lvl>
    <w:lvl w:ilvl="8" w:tplc="0427001B">
      <w:start w:val="1"/>
      <w:numFmt w:val="lowerRoman"/>
      <w:lvlText w:val="%9."/>
      <w:lvlJc w:val="right"/>
      <w:pPr>
        <w:ind w:left="6480" w:hanging="180"/>
      </w:pPr>
    </w:lvl>
  </w:abstractNum>
  <w:abstractNum w:abstractNumId="6" w15:restartNumberingAfterBreak="0">
    <w:nsid w:val="494773A9"/>
    <w:multiLevelType w:val="multilevel"/>
    <w:tmpl w:val="D75209D6"/>
    <w:lvl w:ilvl="0">
      <w:start w:val="6"/>
      <w:numFmt w:val="decimal"/>
      <w:lvlText w:val="%1"/>
      <w:lvlJc w:val="left"/>
      <w:pPr>
        <w:tabs>
          <w:tab w:val="num" w:pos="570"/>
        </w:tabs>
        <w:ind w:left="570" w:hanging="570"/>
      </w:pPr>
    </w:lvl>
    <w:lvl w:ilvl="1">
      <w:start w:val="1"/>
      <w:numFmt w:val="decimal"/>
      <w:lvlText w:val="%1.%2"/>
      <w:lvlJc w:val="left"/>
      <w:pPr>
        <w:tabs>
          <w:tab w:val="num" w:pos="570"/>
        </w:tabs>
        <w:ind w:left="570" w:hanging="57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7" w15:restartNumberingAfterBreak="0">
    <w:nsid w:val="52A54CE2"/>
    <w:multiLevelType w:val="multilevel"/>
    <w:tmpl w:val="BCF0C48C"/>
    <w:lvl w:ilvl="0">
      <w:start w:val="4"/>
      <w:numFmt w:val="decimal"/>
      <w:lvlText w:val="%1"/>
      <w:lvlJc w:val="left"/>
      <w:pPr>
        <w:tabs>
          <w:tab w:val="num" w:pos="570"/>
        </w:tabs>
        <w:ind w:left="570" w:hanging="570"/>
      </w:pPr>
      <w:rPr>
        <w:rFonts w:hint="default"/>
        <w:b/>
        <w:bCs/>
      </w:rPr>
    </w:lvl>
    <w:lvl w:ilvl="1">
      <w:start w:val="6"/>
      <w:numFmt w:val="decimal"/>
      <w:lvlText w:val="%1.%2"/>
      <w:lvlJc w:val="left"/>
      <w:pPr>
        <w:tabs>
          <w:tab w:val="num" w:pos="570"/>
        </w:tabs>
        <w:ind w:left="570" w:hanging="570"/>
      </w:pPr>
      <w:rPr>
        <w:rFonts w:hint="default"/>
        <w:b/>
        <w:bCs/>
      </w:rPr>
    </w:lvl>
    <w:lvl w:ilvl="2">
      <w:start w:val="1"/>
      <w:numFmt w:val="decimal"/>
      <w:lvlText w:val="%1.%2.%3"/>
      <w:lvlJc w:val="left"/>
      <w:pPr>
        <w:tabs>
          <w:tab w:val="num" w:pos="720"/>
        </w:tabs>
        <w:ind w:left="720" w:hanging="720"/>
      </w:pPr>
      <w:rPr>
        <w:rFonts w:hint="default"/>
        <w:b/>
        <w:bCs/>
      </w:rPr>
    </w:lvl>
    <w:lvl w:ilvl="3">
      <w:start w:val="1"/>
      <w:numFmt w:val="decimal"/>
      <w:lvlText w:val="%1.%2.%3.%4"/>
      <w:lvlJc w:val="left"/>
      <w:pPr>
        <w:tabs>
          <w:tab w:val="num" w:pos="720"/>
        </w:tabs>
        <w:ind w:left="720" w:hanging="720"/>
      </w:pPr>
      <w:rPr>
        <w:rFonts w:hint="default"/>
        <w:b/>
        <w:bCs/>
      </w:rPr>
    </w:lvl>
    <w:lvl w:ilvl="4">
      <w:start w:val="1"/>
      <w:numFmt w:val="decimal"/>
      <w:lvlText w:val="%1.%2.%3.%4.%5"/>
      <w:lvlJc w:val="left"/>
      <w:pPr>
        <w:tabs>
          <w:tab w:val="num" w:pos="1080"/>
        </w:tabs>
        <w:ind w:left="1080" w:hanging="1080"/>
      </w:pPr>
      <w:rPr>
        <w:rFonts w:hint="default"/>
        <w:b/>
        <w:bCs/>
      </w:rPr>
    </w:lvl>
    <w:lvl w:ilvl="5">
      <w:start w:val="1"/>
      <w:numFmt w:val="decimal"/>
      <w:lvlText w:val="%1.%2.%3.%4.%5.%6"/>
      <w:lvlJc w:val="left"/>
      <w:pPr>
        <w:tabs>
          <w:tab w:val="num" w:pos="1080"/>
        </w:tabs>
        <w:ind w:left="1080" w:hanging="1080"/>
      </w:pPr>
      <w:rPr>
        <w:rFonts w:hint="default"/>
        <w:b/>
        <w:bCs/>
      </w:rPr>
    </w:lvl>
    <w:lvl w:ilvl="6">
      <w:start w:val="1"/>
      <w:numFmt w:val="decimal"/>
      <w:lvlText w:val="%1.%2.%3.%4.%5.%6.%7"/>
      <w:lvlJc w:val="left"/>
      <w:pPr>
        <w:tabs>
          <w:tab w:val="num" w:pos="1440"/>
        </w:tabs>
        <w:ind w:left="1440" w:hanging="1440"/>
      </w:pPr>
      <w:rPr>
        <w:rFonts w:hint="default"/>
        <w:b/>
        <w:bCs/>
      </w:rPr>
    </w:lvl>
    <w:lvl w:ilvl="7">
      <w:start w:val="1"/>
      <w:numFmt w:val="decimal"/>
      <w:lvlText w:val="%1.%2.%3.%4.%5.%6.%7.%8"/>
      <w:lvlJc w:val="left"/>
      <w:pPr>
        <w:tabs>
          <w:tab w:val="num" w:pos="1440"/>
        </w:tabs>
        <w:ind w:left="1440" w:hanging="1440"/>
      </w:pPr>
      <w:rPr>
        <w:rFonts w:hint="default"/>
        <w:b/>
        <w:bCs/>
      </w:rPr>
    </w:lvl>
    <w:lvl w:ilvl="8">
      <w:start w:val="1"/>
      <w:numFmt w:val="decimal"/>
      <w:lvlText w:val="%1.%2.%3.%4.%5.%6.%7.%8.%9"/>
      <w:lvlJc w:val="left"/>
      <w:pPr>
        <w:tabs>
          <w:tab w:val="num" w:pos="1440"/>
        </w:tabs>
        <w:ind w:left="1440" w:hanging="1440"/>
      </w:pPr>
      <w:rPr>
        <w:rFonts w:hint="default"/>
        <w:b/>
        <w:bCs/>
      </w:rPr>
    </w:lvl>
  </w:abstractNum>
  <w:abstractNum w:abstractNumId="8" w15:restartNumberingAfterBreak="0">
    <w:nsid w:val="623E2249"/>
    <w:multiLevelType w:val="singleLevel"/>
    <w:tmpl w:val="05CCA0CC"/>
    <w:lvl w:ilvl="0">
      <w:start w:val="16"/>
      <w:numFmt w:val="decimal"/>
      <w:lvlText w:val="%1."/>
      <w:legacy w:legacy="1" w:legacySpace="0" w:legacyIndent="570"/>
      <w:lvlJc w:val="left"/>
      <w:pPr>
        <w:ind w:left="570" w:hanging="570"/>
      </w:pPr>
    </w:lvl>
  </w:abstractNum>
  <w:abstractNum w:abstractNumId="9" w15:restartNumberingAfterBreak="0">
    <w:nsid w:val="67F86603"/>
    <w:multiLevelType w:val="multilevel"/>
    <w:tmpl w:val="D75209D6"/>
    <w:lvl w:ilvl="0">
      <w:start w:val="6"/>
      <w:numFmt w:val="decimal"/>
      <w:lvlText w:val="%1"/>
      <w:lvlJc w:val="left"/>
      <w:pPr>
        <w:tabs>
          <w:tab w:val="num" w:pos="570"/>
        </w:tabs>
        <w:ind w:left="570" w:hanging="570"/>
      </w:pPr>
    </w:lvl>
    <w:lvl w:ilvl="1">
      <w:start w:val="1"/>
      <w:numFmt w:val="decimal"/>
      <w:lvlText w:val="%1.%2"/>
      <w:lvlJc w:val="left"/>
      <w:pPr>
        <w:tabs>
          <w:tab w:val="num" w:pos="570"/>
        </w:tabs>
        <w:ind w:left="570" w:hanging="57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10" w15:restartNumberingAfterBreak="0">
    <w:nsid w:val="6AB03B4B"/>
    <w:multiLevelType w:val="singleLevel"/>
    <w:tmpl w:val="C48EED08"/>
    <w:lvl w:ilvl="0">
      <w:start w:val="11"/>
      <w:numFmt w:val="decimal"/>
      <w:lvlText w:val="%1."/>
      <w:lvlJc w:val="left"/>
      <w:pPr>
        <w:tabs>
          <w:tab w:val="num" w:pos="930"/>
        </w:tabs>
        <w:ind w:left="930" w:hanging="570"/>
      </w:pPr>
      <w:rPr>
        <w:rFonts w:hint="default"/>
      </w:rPr>
    </w:lvl>
  </w:abstractNum>
  <w:abstractNum w:abstractNumId="11" w15:restartNumberingAfterBreak="0">
    <w:nsid w:val="78965653"/>
    <w:multiLevelType w:val="singleLevel"/>
    <w:tmpl w:val="EABE1978"/>
    <w:lvl w:ilvl="0">
      <w:start w:val="16"/>
      <w:numFmt w:val="decimal"/>
      <w:lvlText w:val="%1."/>
      <w:legacy w:legacy="1" w:legacySpace="0" w:legacyIndent="570"/>
      <w:lvlJc w:val="left"/>
      <w:pPr>
        <w:ind w:left="570" w:hanging="570"/>
      </w:pPr>
    </w:lvl>
  </w:abstractNum>
  <w:abstractNum w:abstractNumId="12" w15:restartNumberingAfterBreak="0">
    <w:nsid w:val="78BE59E5"/>
    <w:multiLevelType w:val="singleLevel"/>
    <w:tmpl w:val="0407000F"/>
    <w:lvl w:ilvl="0">
      <w:start w:val="7"/>
      <w:numFmt w:val="decimal"/>
      <w:lvlText w:val="%1."/>
      <w:lvlJc w:val="left"/>
      <w:pPr>
        <w:tabs>
          <w:tab w:val="num" w:pos="360"/>
        </w:tabs>
        <w:ind w:left="360" w:hanging="360"/>
      </w:pPr>
      <w:rPr>
        <w:rFonts w:hint="default"/>
      </w:rPr>
    </w:lvl>
  </w:abstractNum>
  <w:abstractNum w:abstractNumId="13" w15:restartNumberingAfterBreak="0">
    <w:nsid w:val="7B7B6307"/>
    <w:multiLevelType w:val="multilevel"/>
    <w:tmpl w:val="81447238"/>
    <w:lvl w:ilvl="0">
      <w:start w:val="4"/>
      <w:numFmt w:val="decimal"/>
      <w:lvlText w:val="%1."/>
      <w:lvlJc w:val="left"/>
      <w:pPr>
        <w:ind w:left="360" w:hanging="360"/>
      </w:pPr>
      <w:rPr>
        <w:rFonts w:hint="default"/>
        <w:b/>
      </w:rPr>
    </w:lvl>
    <w:lvl w:ilvl="1">
      <w:start w:val="6"/>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10"/>
  </w:num>
  <w:num w:numId="2">
    <w:abstractNumId w:val="12"/>
  </w:num>
  <w:num w:numId="3">
    <w:abstractNumId w:val="0"/>
  </w:num>
  <w:num w:numId="4">
    <w:abstractNumId w:val="11"/>
  </w:num>
  <w:num w:numId="5">
    <w:abstractNumId w:val="4"/>
  </w:num>
  <w:num w:numId="6">
    <w:abstractNumId w:val="8"/>
  </w:num>
  <w:num w:numId="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1"/>
  </w:num>
  <w:num w:numId="12">
    <w:abstractNumId w:val="9"/>
  </w:num>
  <w:num w:numId="13">
    <w:abstractNumId w:val="5"/>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hideSpellingErrors/>
  <w:hideGrammaticalErrors/>
  <w:defaultTabStop w:val="709"/>
  <w:hyphenationZone w:val="425"/>
  <w:doNotHyphenateCaps/>
  <w:noPunctuationKerning/>
  <w:characterSpacingControl w:val="doNotCompress"/>
  <w:doNotValidateAgainstSchema/>
  <w:doNotDemarcateInvalidXml/>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CA8"/>
    <w:rsid w:val="00004DC3"/>
    <w:rsid w:val="000061FB"/>
    <w:rsid w:val="00006704"/>
    <w:rsid w:val="000079F7"/>
    <w:rsid w:val="00007D85"/>
    <w:rsid w:val="00010512"/>
    <w:rsid w:val="00012235"/>
    <w:rsid w:val="0001251C"/>
    <w:rsid w:val="0001255A"/>
    <w:rsid w:val="00013648"/>
    <w:rsid w:val="0001418A"/>
    <w:rsid w:val="00014737"/>
    <w:rsid w:val="00017844"/>
    <w:rsid w:val="000179B3"/>
    <w:rsid w:val="00020290"/>
    <w:rsid w:val="000209CE"/>
    <w:rsid w:val="00021023"/>
    <w:rsid w:val="000218DB"/>
    <w:rsid w:val="00024BBD"/>
    <w:rsid w:val="00032ACB"/>
    <w:rsid w:val="00033B0C"/>
    <w:rsid w:val="00034448"/>
    <w:rsid w:val="00034CB6"/>
    <w:rsid w:val="00035458"/>
    <w:rsid w:val="00035504"/>
    <w:rsid w:val="000358CA"/>
    <w:rsid w:val="00035956"/>
    <w:rsid w:val="000361DF"/>
    <w:rsid w:val="00036664"/>
    <w:rsid w:val="00036ADF"/>
    <w:rsid w:val="00037428"/>
    <w:rsid w:val="00037A27"/>
    <w:rsid w:val="000409EF"/>
    <w:rsid w:val="00040DAD"/>
    <w:rsid w:val="000413EC"/>
    <w:rsid w:val="00041B7D"/>
    <w:rsid w:val="0004222B"/>
    <w:rsid w:val="0004293C"/>
    <w:rsid w:val="000436D1"/>
    <w:rsid w:val="00043F4F"/>
    <w:rsid w:val="00044138"/>
    <w:rsid w:val="00046FBC"/>
    <w:rsid w:val="00051A33"/>
    <w:rsid w:val="00052307"/>
    <w:rsid w:val="00054BA2"/>
    <w:rsid w:val="00056D18"/>
    <w:rsid w:val="00061BB8"/>
    <w:rsid w:val="00062E6E"/>
    <w:rsid w:val="00064FDA"/>
    <w:rsid w:val="00065A53"/>
    <w:rsid w:val="000712FA"/>
    <w:rsid w:val="000737B1"/>
    <w:rsid w:val="000737B3"/>
    <w:rsid w:val="000751C7"/>
    <w:rsid w:val="000772E8"/>
    <w:rsid w:val="0007732F"/>
    <w:rsid w:val="0007759E"/>
    <w:rsid w:val="0008086D"/>
    <w:rsid w:val="00085F38"/>
    <w:rsid w:val="000920AB"/>
    <w:rsid w:val="00092F31"/>
    <w:rsid w:val="00092FD7"/>
    <w:rsid w:val="00093CB6"/>
    <w:rsid w:val="00094CA7"/>
    <w:rsid w:val="00094D8A"/>
    <w:rsid w:val="00094EF4"/>
    <w:rsid w:val="00096591"/>
    <w:rsid w:val="000A02BC"/>
    <w:rsid w:val="000A041E"/>
    <w:rsid w:val="000A0E29"/>
    <w:rsid w:val="000A270C"/>
    <w:rsid w:val="000A354A"/>
    <w:rsid w:val="000A40AE"/>
    <w:rsid w:val="000A5FC3"/>
    <w:rsid w:val="000A60A4"/>
    <w:rsid w:val="000B2632"/>
    <w:rsid w:val="000B3772"/>
    <w:rsid w:val="000B4A7F"/>
    <w:rsid w:val="000B5C5E"/>
    <w:rsid w:val="000B6E9E"/>
    <w:rsid w:val="000B6FA4"/>
    <w:rsid w:val="000B73C9"/>
    <w:rsid w:val="000B7B44"/>
    <w:rsid w:val="000C00D9"/>
    <w:rsid w:val="000C0681"/>
    <w:rsid w:val="000C0EF8"/>
    <w:rsid w:val="000C1DBF"/>
    <w:rsid w:val="000C2397"/>
    <w:rsid w:val="000C295B"/>
    <w:rsid w:val="000C2CBD"/>
    <w:rsid w:val="000C2F98"/>
    <w:rsid w:val="000C55AD"/>
    <w:rsid w:val="000C7EE1"/>
    <w:rsid w:val="000D0390"/>
    <w:rsid w:val="000D0662"/>
    <w:rsid w:val="000D07D4"/>
    <w:rsid w:val="000D11AF"/>
    <w:rsid w:val="000D39FC"/>
    <w:rsid w:val="000D4F73"/>
    <w:rsid w:val="000D641D"/>
    <w:rsid w:val="000E0293"/>
    <w:rsid w:val="000E0E31"/>
    <w:rsid w:val="000E1C00"/>
    <w:rsid w:val="000E2AFD"/>
    <w:rsid w:val="000E3E94"/>
    <w:rsid w:val="000E5696"/>
    <w:rsid w:val="000E7924"/>
    <w:rsid w:val="000F0069"/>
    <w:rsid w:val="000F36E4"/>
    <w:rsid w:val="000F3B5A"/>
    <w:rsid w:val="000F4B97"/>
    <w:rsid w:val="00100664"/>
    <w:rsid w:val="00100D1C"/>
    <w:rsid w:val="00100F38"/>
    <w:rsid w:val="001039A8"/>
    <w:rsid w:val="0010503B"/>
    <w:rsid w:val="00105BD6"/>
    <w:rsid w:val="00110F29"/>
    <w:rsid w:val="00111662"/>
    <w:rsid w:val="00112DBE"/>
    <w:rsid w:val="0011304D"/>
    <w:rsid w:val="00113C35"/>
    <w:rsid w:val="00115776"/>
    <w:rsid w:val="00115D68"/>
    <w:rsid w:val="00117200"/>
    <w:rsid w:val="001173F4"/>
    <w:rsid w:val="00121617"/>
    <w:rsid w:val="00123C97"/>
    <w:rsid w:val="0012440A"/>
    <w:rsid w:val="00124EA6"/>
    <w:rsid w:val="00127840"/>
    <w:rsid w:val="00130128"/>
    <w:rsid w:val="001303E2"/>
    <w:rsid w:val="00131E0A"/>
    <w:rsid w:val="00133CE6"/>
    <w:rsid w:val="00134136"/>
    <w:rsid w:val="00137300"/>
    <w:rsid w:val="001424B0"/>
    <w:rsid w:val="001440D1"/>
    <w:rsid w:val="001460E5"/>
    <w:rsid w:val="00146E7D"/>
    <w:rsid w:val="00146EEE"/>
    <w:rsid w:val="0014707C"/>
    <w:rsid w:val="001500ED"/>
    <w:rsid w:val="0015155A"/>
    <w:rsid w:val="001527DB"/>
    <w:rsid w:val="00153A86"/>
    <w:rsid w:val="00153D72"/>
    <w:rsid w:val="0015443B"/>
    <w:rsid w:val="0015539B"/>
    <w:rsid w:val="00156DEA"/>
    <w:rsid w:val="0015741E"/>
    <w:rsid w:val="001576E8"/>
    <w:rsid w:val="00162BE8"/>
    <w:rsid w:val="001649E1"/>
    <w:rsid w:val="001702B5"/>
    <w:rsid w:val="00171040"/>
    <w:rsid w:val="001719E4"/>
    <w:rsid w:val="00172FC1"/>
    <w:rsid w:val="00174613"/>
    <w:rsid w:val="00174786"/>
    <w:rsid w:val="00176BAA"/>
    <w:rsid w:val="0017706B"/>
    <w:rsid w:val="001818A4"/>
    <w:rsid w:val="001823BE"/>
    <w:rsid w:val="00183647"/>
    <w:rsid w:val="0018407B"/>
    <w:rsid w:val="00184C8D"/>
    <w:rsid w:val="00186091"/>
    <w:rsid w:val="00187446"/>
    <w:rsid w:val="00187CAE"/>
    <w:rsid w:val="00192997"/>
    <w:rsid w:val="001930AF"/>
    <w:rsid w:val="00194F85"/>
    <w:rsid w:val="0019655F"/>
    <w:rsid w:val="00196D20"/>
    <w:rsid w:val="00197751"/>
    <w:rsid w:val="001A2D9B"/>
    <w:rsid w:val="001A455B"/>
    <w:rsid w:val="001A61B4"/>
    <w:rsid w:val="001A62AB"/>
    <w:rsid w:val="001A64FB"/>
    <w:rsid w:val="001A65FC"/>
    <w:rsid w:val="001A6993"/>
    <w:rsid w:val="001B0630"/>
    <w:rsid w:val="001B1BED"/>
    <w:rsid w:val="001B24D8"/>
    <w:rsid w:val="001B6177"/>
    <w:rsid w:val="001B7065"/>
    <w:rsid w:val="001C3214"/>
    <w:rsid w:val="001C3257"/>
    <w:rsid w:val="001C4791"/>
    <w:rsid w:val="001C4A38"/>
    <w:rsid w:val="001C6091"/>
    <w:rsid w:val="001C69D7"/>
    <w:rsid w:val="001D0942"/>
    <w:rsid w:val="001D15D6"/>
    <w:rsid w:val="001D16DB"/>
    <w:rsid w:val="001D1CE2"/>
    <w:rsid w:val="001D2777"/>
    <w:rsid w:val="001D3872"/>
    <w:rsid w:val="001D482E"/>
    <w:rsid w:val="001D51FB"/>
    <w:rsid w:val="001D54A5"/>
    <w:rsid w:val="001D62A7"/>
    <w:rsid w:val="001D6515"/>
    <w:rsid w:val="001D66AA"/>
    <w:rsid w:val="001D70E4"/>
    <w:rsid w:val="001D76D3"/>
    <w:rsid w:val="001E07F6"/>
    <w:rsid w:val="001E116F"/>
    <w:rsid w:val="001E4804"/>
    <w:rsid w:val="001E7691"/>
    <w:rsid w:val="001E7CF6"/>
    <w:rsid w:val="001F287E"/>
    <w:rsid w:val="001F2DCA"/>
    <w:rsid w:val="001F3C04"/>
    <w:rsid w:val="001F429C"/>
    <w:rsid w:val="001F4C56"/>
    <w:rsid w:val="001F60FA"/>
    <w:rsid w:val="001F6A46"/>
    <w:rsid w:val="001F75EE"/>
    <w:rsid w:val="001F7F3C"/>
    <w:rsid w:val="0020014C"/>
    <w:rsid w:val="002017A7"/>
    <w:rsid w:val="00201A17"/>
    <w:rsid w:val="0020243E"/>
    <w:rsid w:val="00202440"/>
    <w:rsid w:val="002038D4"/>
    <w:rsid w:val="00204CF0"/>
    <w:rsid w:val="002052BD"/>
    <w:rsid w:val="0020574B"/>
    <w:rsid w:val="002058FD"/>
    <w:rsid w:val="00211F48"/>
    <w:rsid w:val="002126C2"/>
    <w:rsid w:val="0021275D"/>
    <w:rsid w:val="00212FCC"/>
    <w:rsid w:val="00214533"/>
    <w:rsid w:val="00214BBD"/>
    <w:rsid w:val="00215B99"/>
    <w:rsid w:val="00217151"/>
    <w:rsid w:val="002179F8"/>
    <w:rsid w:val="00217A6F"/>
    <w:rsid w:val="00222611"/>
    <w:rsid w:val="00222FCE"/>
    <w:rsid w:val="00223690"/>
    <w:rsid w:val="0022466D"/>
    <w:rsid w:val="00225844"/>
    <w:rsid w:val="002270BD"/>
    <w:rsid w:val="00232A5C"/>
    <w:rsid w:val="00233A27"/>
    <w:rsid w:val="00234A8B"/>
    <w:rsid w:val="002354B7"/>
    <w:rsid w:val="002359F2"/>
    <w:rsid w:val="002406E8"/>
    <w:rsid w:val="00245760"/>
    <w:rsid w:val="002458AF"/>
    <w:rsid w:val="00245F1E"/>
    <w:rsid w:val="0024610F"/>
    <w:rsid w:val="00247CC9"/>
    <w:rsid w:val="002508F4"/>
    <w:rsid w:val="00251B34"/>
    <w:rsid w:val="00252965"/>
    <w:rsid w:val="00254009"/>
    <w:rsid w:val="00254F30"/>
    <w:rsid w:val="00255845"/>
    <w:rsid w:val="002576F8"/>
    <w:rsid w:val="00260C2E"/>
    <w:rsid w:val="002616C2"/>
    <w:rsid w:val="00262D1F"/>
    <w:rsid w:val="00264D8D"/>
    <w:rsid w:val="0026657D"/>
    <w:rsid w:val="00272D04"/>
    <w:rsid w:val="002735C1"/>
    <w:rsid w:val="002741D3"/>
    <w:rsid w:val="00275042"/>
    <w:rsid w:val="002773F5"/>
    <w:rsid w:val="002813D1"/>
    <w:rsid w:val="00282CC7"/>
    <w:rsid w:val="002832B4"/>
    <w:rsid w:val="00283349"/>
    <w:rsid w:val="00283A55"/>
    <w:rsid w:val="00283EB2"/>
    <w:rsid w:val="00284776"/>
    <w:rsid w:val="00284D9F"/>
    <w:rsid w:val="00285064"/>
    <w:rsid w:val="0028517C"/>
    <w:rsid w:val="00285B6D"/>
    <w:rsid w:val="002861CC"/>
    <w:rsid w:val="002864B2"/>
    <w:rsid w:val="00286DFB"/>
    <w:rsid w:val="00287A08"/>
    <w:rsid w:val="00290642"/>
    <w:rsid w:val="00290964"/>
    <w:rsid w:val="00291D01"/>
    <w:rsid w:val="002922E4"/>
    <w:rsid w:val="002A40C5"/>
    <w:rsid w:val="002A4E5D"/>
    <w:rsid w:val="002A5330"/>
    <w:rsid w:val="002A6380"/>
    <w:rsid w:val="002A7704"/>
    <w:rsid w:val="002A7A13"/>
    <w:rsid w:val="002B12E7"/>
    <w:rsid w:val="002B25F7"/>
    <w:rsid w:val="002B5DB9"/>
    <w:rsid w:val="002B7963"/>
    <w:rsid w:val="002C0437"/>
    <w:rsid w:val="002C05FE"/>
    <w:rsid w:val="002C0679"/>
    <w:rsid w:val="002C0C21"/>
    <w:rsid w:val="002C0FF4"/>
    <w:rsid w:val="002C205B"/>
    <w:rsid w:val="002C27C0"/>
    <w:rsid w:val="002C3033"/>
    <w:rsid w:val="002C3B55"/>
    <w:rsid w:val="002C5535"/>
    <w:rsid w:val="002C6B70"/>
    <w:rsid w:val="002C720A"/>
    <w:rsid w:val="002D0082"/>
    <w:rsid w:val="002D049B"/>
    <w:rsid w:val="002D0EB5"/>
    <w:rsid w:val="002D1401"/>
    <w:rsid w:val="002D2D87"/>
    <w:rsid w:val="002D6FD8"/>
    <w:rsid w:val="002D7090"/>
    <w:rsid w:val="002E0DBC"/>
    <w:rsid w:val="002E1281"/>
    <w:rsid w:val="002E3444"/>
    <w:rsid w:val="002E4BB6"/>
    <w:rsid w:val="002E6568"/>
    <w:rsid w:val="002E6AB2"/>
    <w:rsid w:val="002F34A6"/>
    <w:rsid w:val="002F3577"/>
    <w:rsid w:val="002F3AD9"/>
    <w:rsid w:val="002F4ED5"/>
    <w:rsid w:val="0030032A"/>
    <w:rsid w:val="00301CF0"/>
    <w:rsid w:val="00302B71"/>
    <w:rsid w:val="003041D5"/>
    <w:rsid w:val="003044FA"/>
    <w:rsid w:val="003078C2"/>
    <w:rsid w:val="00307C07"/>
    <w:rsid w:val="003104BB"/>
    <w:rsid w:val="00313889"/>
    <w:rsid w:val="003161B1"/>
    <w:rsid w:val="00317E32"/>
    <w:rsid w:val="003200CC"/>
    <w:rsid w:val="00320DB2"/>
    <w:rsid w:val="00321F49"/>
    <w:rsid w:val="003233C6"/>
    <w:rsid w:val="003256DD"/>
    <w:rsid w:val="00327983"/>
    <w:rsid w:val="00330954"/>
    <w:rsid w:val="00331BD0"/>
    <w:rsid w:val="00332F22"/>
    <w:rsid w:val="00334061"/>
    <w:rsid w:val="00334F56"/>
    <w:rsid w:val="00335A5D"/>
    <w:rsid w:val="00335D59"/>
    <w:rsid w:val="0033684A"/>
    <w:rsid w:val="00336FAD"/>
    <w:rsid w:val="003377DD"/>
    <w:rsid w:val="003401C8"/>
    <w:rsid w:val="00342CEA"/>
    <w:rsid w:val="003461EF"/>
    <w:rsid w:val="00350E52"/>
    <w:rsid w:val="00351D41"/>
    <w:rsid w:val="00352BAB"/>
    <w:rsid w:val="00354AC8"/>
    <w:rsid w:val="00355FAF"/>
    <w:rsid w:val="003569ED"/>
    <w:rsid w:val="00356BEF"/>
    <w:rsid w:val="00356D79"/>
    <w:rsid w:val="00356DB4"/>
    <w:rsid w:val="00360565"/>
    <w:rsid w:val="0036262A"/>
    <w:rsid w:val="0036450F"/>
    <w:rsid w:val="0036688D"/>
    <w:rsid w:val="0036756A"/>
    <w:rsid w:val="0037069A"/>
    <w:rsid w:val="00371E12"/>
    <w:rsid w:val="00373E2B"/>
    <w:rsid w:val="0037478A"/>
    <w:rsid w:val="00374B5F"/>
    <w:rsid w:val="003759A1"/>
    <w:rsid w:val="00376BF5"/>
    <w:rsid w:val="003770CD"/>
    <w:rsid w:val="003823B4"/>
    <w:rsid w:val="0038342B"/>
    <w:rsid w:val="0038343D"/>
    <w:rsid w:val="00383965"/>
    <w:rsid w:val="00384048"/>
    <w:rsid w:val="00385BAC"/>
    <w:rsid w:val="00386E6D"/>
    <w:rsid w:val="0038790A"/>
    <w:rsid w:val="00390388"/>
    <w:rsid w:val="003905F8"/>
    <w:rsid w:val="00390914"/>
    <w:rsid w:val="00393097"/>
    <w:rsid w:val="00394E1B"/>
    <w:rsid w:val="00394F28"/>
    <w:rsid w:val="00396393"/>
    <w:rsid w:val="00396E5C"/>
    <w:rsid w:val="00396FC0"/>
    <w:rsid w:val="0039737E"/>
    <w:rsid w:val="00397D2D"/>
    <w:rsid w:val="00397F4B"/>
    <w:rsid w:val="003A0051"/>
    <w:rsid w:val="003A237F"/>
    <w:rsid w:val="003A279E"/>
    <w:rsid w:val="003A2D96"/>
    <w:rsid w:val="003A4315"/>
    <w:rsid w:val="003A6A56"/>
    <w:rsid w:val="003A73EC"/>
    <w:rsid w:val="003A7461"/>
    <w:rsid w:val="003A76C9"/>
    <w:rsid w:val="003A7964"/>
    <w:rsid w:val="003B001D"/>
    <w:rsid w:val="003B3211"/>
    <w:rsid w:val="003B5031"/>
    <w:rsid w:val="003C02D0"/>
    <w:rsid w:val="003C0CB2"/>
    <w:rsid w:val="003C1E41"/>
    <w:rsid w:val="003C4FFD"/>
    <w:rsid w:val="003C6540"/>
    <w:rsid w:val="003C7871"/>
    <w:rsid w:val="003D0D9E"/>
    <w:rsid w:val="003D0F67"/>
    <w:rsid w:val="003D2ACB"/>
    <w:rsid w:val="003D3729"/>
    <w:rsid w:val="003D4D85"/>
    <w:rsid w:val="003D743F"/>
    <w:rsid w:val="003D74FE"/>
    <w:rsid w:val="003E129C"/>
    <w:rsid w:val="003E21E5"/>
    <w:rsid w:val="003E4294"/>
    <w:rsid w:val="003E4E99"/>
    <w:rsid w:val="003E4FC5"/>
    <w:rsid w:val="003E5F7E"/>
    <w:rsid w:val="003F20B9"/>
    <w:rsid w:val="003F3E36"/>
    <w:rsid w:val="003F499E"/>
    <w:rsid w:val="003F5308"/>
    <w:rsid w:val="003F6054"/>
    <w:rsid w:val="003F65FF"/>
    <w:rsid w:val="003F75B7"/>
    <w:rsid w:val="003F795E"/>
    <w:rsid w:val="00400063"/>
    <w:rsid w:val="00400C8B"/>
    <w:rsid w:val="004065F9"/>
    <w:rsid w:val="00411EDF"/>
    <w:rsid w:val="0041259A"/>
    <w:rsid w:val="00413BCE"/>
    <w:rsid w:val="004146E3"/>
    <w:rsid w:val="004157E5"/>
    <w:rsid w:val="00416707"/>
    <w:rsid w:val="00416C8C"/>
    <w:rsid w:val="0041730C"/>
    <w:rsid w:val="00417C71"/>
    <w:rsid w:val="004209D4"/>
    <w:rsid w:val="00421594"/>
    <w:rsid w:val="00421E6C"/>
    <w:rsid w:val="00422368"/>
    <w:rsid w:val="00423325"/>
    <w:rsid w:val="0042519D"/>
    <w:rsid w:val="00425CEE"/>
    <w:rsid w:val="00425FC9"/>
    <w:rsid w:val="00432497"/>
    <w:rsid w:val="004332BA"/>
    <w:rsid w:val="004332F6"/>
    <w:rsid w:val="0043352E"/>
    <w:rsid w:val="004369A6"/>
    <w:rsid w:val="00436B0B"/>
    <w:rsid w:val="004406F7"/>
    <w:rsid w:val="004414C9"/>
    <w:rsid w:val="00441823"/>
    <w:rsid w:val="00442443"/>
    <w:rsid w:val="004431B5"/>
    <w:rsid w:val="004439DF"/>
    <w:rsid w:val="00444771"/>
    <w:rsid w:val="0044591B"/>
    <w:rsid w:val="004510BD"/>
    <w:rsid w:val="00451EE0"/>
    <w:rsid w:val="004533E6"/>
    <w:rsid w:val="00454AA3"/>
    <w:rsid w:val="004557DA"/>
    <w:rsid w:val="00456356"/>
    <w:rsid w:val="004601C0"/>
    <w:rsid w:val="00461FD5"/>
    <w:rsid w:val="00466E9C"/>
    <w:rsid w:val="00470559"/>
    <w:rsid w:val="00472D5D"/>
    <w:rsid w:val="00472E80"/>
    <w:rsid w:val="00473867"/>
    <w:rsid w:val="0047593C"/>
    <w:rsid w:val="00476CF8"/>
    <w:rsid w:val="0047792B"/>
    <w:rsid w:val="004822E9"/>
    <w:rsid w:val="0048269A"/>
    <w:rsid w:val="0048271D"/>
    <w:rsid w:val="0048335D"/>
    <w:rsid w:val="004839E2"/>
    <w:rsid w:val="0048501A"/>
    <w:rsid w:val="0048512E"/>
    <w:rsid w:val="004851CD"/>
    <w:rsid w:val="004917DF"/>
    <w:rsid w:val="004927B4"/>
    <w:rsid w:val="00492A5D"/>
    <w:rsid w:val="00492C32"/>
    <w:rsid w:val="004A1BFC"/>
    <w:rsid w:val="004A79C7"/>
    <w:rsid w:val="004B0056"/>
    <w:rsid w:val="004B0BC3"/>
    <w:rsid w:val="004B1101"/>
    <w:rsid w:val="004B148A"/>
    <w:rsid w:val="004B3599"/>
    <w:rsid w:val="004B35BC"/>
    <w:rsid w:val="004B5933"/>
    <w:rsid w:val="004B5A12"/>
    <w:rsid w:val="004C0588"/>
    <w:rsid w:val="004C087E"/>
    <w:rsid w:val="004C21F0"/>
    <w:rsid w:val="004C2864"/>
    <w:rsid w:val="004C4178"/>
    <w:rsid w:val="004C4CFE"/>
    <w:rsid w:val="004C54CF"/>
    <w:rsid w:val="004C71FA"/>
    <w:rsid w:val="004D0601"/>
    <w:rsid w:val="004D2793"/>
    <w:rsid w:val="004D4529"/>
    <w:rsid w:val="004D49C6"/>
    <w:rsid w:val="004D5256"/>
    <w:rsid w:val="004D5E99"/>
    <w:rsid w:val="004D6A80"/>
    <w:rsid w:val="004E20F7"/>
    <w:rsid w:val="004E39EC"/>
    <w:rsid w:val="004E5481"/>
    <w:rsid w:val="004E5493"/>
    <w:rsid w:val="004E6918"/>
    <w:rsid w:val="004E7981"/>
    <w:rsid w:val="004F2817"/>
    <w:rsid w:val="004F5B27"/>
    <w:rsid w:val="004F5C97"/>
    <w:rsid w:val="004F5EC3"/>
    <w:rsid w:val="004F5F25"/>
    <w:rsid w:val="004F735D"/>
    <w:rsid w:val="004F7609"/>
    <w:rsid w:val="004F7CFC"/>
    <w:rsid w:val="00500483"/>
    <w:rsid w:val="00500D00"/>
    <w:rsid w:val="00501C45"/>
    <w:rsid w:val="00503975"/>
    <w:rsid w:val="005054B0"/>
    <w:rsid w:val="00510B90"/>
    <w:rsid w:val="00511A1B"/>
    <w:rsid w:val="00512510"/>
    <w:rsid w:val="00512B3F"/>
    <w:rsid w:val="005138C8"/>
    <w:rsid w:val="005139CB"/>
    <w:rsid w:val="00514193"/>
    <w:rsid w:val="005210A2"/>
    <w:rsid w:val="00521149"/>
    <w:rsid w:val="0052161B"/>
    <w:rsid w:val="00521D2D"/>
    <w:rsid w:val="00521F16"/>
    <w:rsid w:val="005240B8"/>
    <w:rsid w:val="00526760"/>
    <w:rsid w:val="00533E77"/>
    <w:rsid w:val="005341E9"/>
    <w:rsid w:val="0053473D"/>
    <w:rsid w:val="00535E18"/>
    <w:rsid w:val="00536801"/>
    <w:rsid w:val="00536CE8"/>
    <w:rsid w:val="005371DB"/>
    <w:rsid w:val="00537D31"/>
    <w:rsid w:val="005400C9"/>
    <w:rsid w:val="0054157E"/>
    <w:rsid w:val="005467AE"/>
    <w:rsid w:val="00546A29"/>
    <w:rsid w:val="005500DA"/>
    <w:rsid w:val="005516A9"/>
    <w:rsid w:val="005530FF"/>
    <w:rsid w:val="005536D3"/>
    <w:rsid w:val="00554CF6"/>
    <w:rsid w:val="00555D1D"/>
    <w:rsid w:val="00556658"/>
    <w:rsid w:val="00560E71"/>
    <w:rsid w:val="00561AAB"/>
    <w:rsid w:val="00562E1A"/>
    <w:rsid w:val="00563168"/>
    <w:rsid w:val="0056439C"/>
    <w:rsid w:val="00564DBC"/>
    <w:rsid w:val="00565428"/>
    <w:rsid w:val="00565C08"/>
    <w:rsid w:val="00566AAD"/>
    <w:rsid w:val="00567104"/>
    <w:rsid w:val="005672D6"/>
    <w:rsid w:val="00570187"/>
    <w:rsid w:val="005703F6"/>
    <w:rsid w:val="00570687"/>
    <w:rsid w:val="00570FD4"/>
    <w:rsid w:val="005713B0"/>
    <w:rsid w:val="0057204E"/>
    <w:rsid w:val="00573D1B"/>
    <w:rsid w:val="00574DCC"/>
    <w:rsid w:val="005755BF"/>
    <w:rsid w:val="00575CFA"/>
    <w:rsid w:val="00575DE1"/>
    <w:rsid w:val="00576FEB"/>
    <w:rsid w:val="005779AD"/>
    <w:rsid w:val="00581763"/>
    <w:rsid w:val="0058248C"/>
    <w:rsid w:val="00582B7A"/>
    <w:rsid w:val="00582BF4"/>
    <w:rsid w:val="00584126"/>
    <w:rsid w:val="00585953"/>
    <w:rsid w:val="00585E70"/>
    <w:rsid w:val="0058713B"/>
    <w:rsid w:val="00590D72"/>
    <w:rsid w:val="00590EAA"/>
    <w:rsid w:val="00591331"/>
    <w:rsid w:val="00591B9C"/>
    <w:rsid w:val="00594562"/>
    <w:rsid w:val="005A05BF"/>
    <w:rsid w:val="005A0648"/>
    <w:rsid w:val="005A116B"/>
    <w:rsid w:val="005A1798"/>
    <w:rsid w:val="005A2AC9"/>
    <w:rsid w:val="005A41A8"/>
    <w:rsid w:val="005A4EB0"/>
    <w:rsid w:val="005A5055"/>
    <w:rsid w:val="005A527D"/>
    <w:rsid w:val="005A530C"/>
    <w:rsid w:val="005A5329"/>
    <w:rsid w:val="005A587F"/>
    <w:rsid w:val="005A6C91"/>
    <w:rsid w:val="005A6EF1"/>
    <w:rsid w:val="005B5FC9"/>
    <w:rsid w:val="005C03B2"/>
    <w:rsid w:val="005C16E4"/>
    <w:rsid w:val="005C25F0"/>
    <w:rsid w:val="005C2A97"/>
    <w:rsid w:val="005C3C22"/>
    <w:rsid w:val="005C3DE7"/>
    <w:rsid w:val="005C49D6"/>
    <w:rsid w:val="005C5AD0"/>
    <w:rsid w:val="005D25E1"/>
    <w:rsid w:val="005D501E"/>
    <w:rsid w:val="005D6507"/>
    <w:rsid w:val="005D790F"/>
    <w:rsid w:val="005E1051"/>
    <w:rsid w:val="005E22BA"/>
    <w:rsid w:val="005E2990"/>
    <w:rsid w:val="005E2CD2"/>
    <w:rsid w:val="005E3EB1"/>
    <w:rsid w:val="005E5420"/>
    <w:rsid w:val="005E544F"/>
    <w:rsid w:val="005E5BD8"/>
    <w:rsid w:val="005E6444"/>
    <w:rsid w:val="005E7E59"/>
    <w:rsid w:val="005F10D3"/>
    <w:rsid w:val="005F1181"/>
    <w:rsid w:val="005F4B0C"/>
    <w:rsid w:val="005F51D6"/>
    <w:rsid w:val="005F55F4"/>
    <w:rsid w:val="005F563F"/>
    <w:rsid w:val="00600654"/>
    <w:rsid w:val="00600B9E"/>
    <w:rsid w:val="00604712"/>
    <w:rsid w:val="00604AD8"/>
    <w:rsid w:val="00605A67"/>
    <w:rsid w:val="00607092"/>
    <w:rsid w:val="00607315"/>
    <w:rsid w:val="006113B7"/>
    <w:rsid w:val="006129F3"/>
    <w:rsid w:val="0061340F"/>
    <w:rsid w:val="006147C9"/>
    <w:rsid w:val="00615722"/>
    <w:rsid w:val="00615A36"/>
    <w:rsid w:val="006206B7"/>
    <w:rsid w:val="00620A95"/>
    <w:rsid w:val="00620B64"/>
    <w:rsid w:val="0062725F"/>
    <w:rsid w:val="0062783B"/>
    <w:rsid w:val="00631EC2"/>
    <w:rsid w:val="00631F45"/>
    <w:rsid w:val="006326CA"/>
    <w:rsid w:val="006329A1"/>
    <w:rsid w:val="0063426D"/>
    <w:rsid w:val="00634B59"/>
    <w:rsid w:val="006351DB"/>
    <w:rsid w:val="00635C89"/>
    <w:rsid w:val="0064018B"/>
    <w:rsid w:val="00642D27"/>
    <w:rsid w:val="0064335C"/>
    <w:rsid w:val="006438AE"/>
    <w:rsid w:val="0064540E"/>
    <w:rsid w:val="00651E17"/>
    <w:rsid w:val="006529A6"/>
    <w:rsid w:val="00653A9B"/>
    <w:rsid w:val="006545FB"/>
    <w:rsid w:val="006551F1"/>
    <w:rsid w:val="006568D2"/>
    <w:rsid w:val="006645EA"/>
    <w:rsid w:val="006652B6"/>
    <w:rsid w:val="0066562B"/>
    <w:rsid w:val="00667CBF"/>
    <w:rsid w:val="00670659"/>
    <w:rsid w:val="00671F60"/>
    <w:rsid w:val="006729A9"/>
    <w:rsid w:val="00674A71"/>
    <w:rsid w:val="00674D7C"/>
    <w:rsid w:val="0067753E"/>
    <w:rsid w:val="00680BE9"/>
    <w:rsid w:val="00682B42"/>
    <w:rsid w:val="00683CCC"/>
    <w:rsid w:val="00691FC7"/>
    <w:rsid w:val="00692B64"/>
    <w:rsid w:val="006936CF"/>
    <w:rsid w:val="006942B1"/>
    <w:rsid w:val="006942C3"/>
    <w:rsid w:val="00696085"/>
    <w:rsid w:val="00697712"/>
    <w:rsid w:val="00697B5D"/>
    <w:rsid w:val="006A0CF7"/>
    <w:rsid w:val="006A10BF"/>
    <w:rsid w:val="006A2230"/>
    <w:rsid w:val="006A2F41"/>
    <w:rsid w:val="006A45F5"/>
    <w:rsid w:val="006A5B1C"/>
    <w:rsid w:val="006A768D"/>
    <w:rsid w:val="006B000E"/>
    <w:rsid w:val="006B1D5B"/>
    <w:rsid w:val="006B50D8"/>
    <w:rsid w:val="006B6146"/>
    <w:rsid w:val="006B7A81"/>
    <w:rsid w:val="006B7AD8"/>
    <w:rsid w:val="006C26DD"/>
    <w:rsid w:val="006C2C8D"/>
    <w:rsid w:val="006C30C6"/>
    <w:rsid w:val="006C46A3"/>
    <w:rsid w:val="006C76E7"/>
    <w:rsid w:val="006C7C67"/>
    <w:rsid w:val="006D3058"/>
    <w:rsid w:val="006D371C"/>
    <w:rsid w:val="006E0B55"/>
    <w:rsid w:val="006E47F2"/>
    <w:rsid w:val="006E4EAD"/>
    <w:rsid w:val="006E5068"/>
    <w:rsid w:val="006E759A"/>
    <w:rsid w:val="006F0FFC"/>
    <w:rsid w:val="006F2C44"/>
    <w:rsid w:val="006F339A"/>
    <w:rsid w:val="006F38CE"/>
    <w:rsid w:val="006F4B99"/>
    <w:rsid w:val="006F6AC7"/>
    <w:rsid w:val="006F7412"/>
    <w:rsid w:val="00701062"/>
    <w:rsid w:val="00702EE4"/>
    <w:rsid w:val="00705055"/>
    <w:rsid w:val="0070620D"/>
    <w:rsid w:val="0070640B"/>
    <w:rsid w:val="00706CBC"/>
    <w:rsid w:val="00707272"/>
    <w:rsid w:val="0071087B"/>
    <w:rsid w:val="00711557"/>
    <w:rsid w:val="007119D6"/>
    <w:rsid w:val="00713594"/>
    <w:rsid w:val="00714477"/>
    <w:rsid w:val="0071672E"/>
    <w:rsid w:val="00716E71"/>
    <w:rsid w:val="00720230"/>
    <w:rsid w:val="00722B8F"/>
    <w:rsid w:val="0072483A"/>
    <w:rsid w:val="00727BE3"/>
    <w:rsid w:val="007327CA"/>
    <w:rsid w:val="00734750"/>
    <w:rsid w:val="007368B7"/>
    <w:rsid w:val="00737419"/>
    <w:rsid w:val="00741152"/>
    <w:rsid w:val="0074143B"/>
    <w:rsid w:val="00743CE9"/>
    <w:rsid w:val="0074454B"/>
    <w:rsid w:val="0074483E"/>
    <w:rsid w:val="00750613"/>
    <w:rsid w:val="00752092"/>
    <w:rsid w:val="007524EC"/>
    <w:rsid w:val="00754AC0"/>
    <w:rsid w:val="0075503A"/>
    <w:rsid w:val="00755D26"/>
    <w:rsid w:val="0075615E"/>
    <w:rsid w:val="00757721"/>
    <w:rsid w:val="00762066"/>
    <w:rsid w:val="00762146"/>
    <w:rsid w:val="00763A3F"/>
    <w:rsid w:val="00765D52"/>
    <w:rsid w:val="00765F65"/>
    <w:rsid w:val="00770101"/>
    <w:rsid w:val="00770BCA"/>
    <w:rsid w:val="007713E6"/>
    <w:rsid w:val="00774320"/>
    <w:rsid w:val="00774EB0"/>
    <w:rsid w:val="00777420"/>
    <w:rsid w:val="00780A0B"/>
    <w:rsid w:val="00783B20"/>
    <w:rsid w:val="00784568"/>
    <w:rsid w:val="007856B7"/>
    <w:rsid w:val="0078642C"/>
    <w:rsid w:val="00787F3D"/>
    <w:rsid w:val="00793AD7"/>
    <w:rsid w:val="00794646"/>
    <w:rsid w:val="00797F6D"/>
    <w:rsid w:val="007A0341"/>
    <w:rsid w:val="007A22B0"/>
    <w:rsid w:val="007A363E"/>
    <w:rsid w:val="007A5BE9"/>
    <w:rsid w:val="007B0ADA"/>
    <w:rsid w:val="007B162B"/>
    <w:rsid w:val="007B19EC"/>
    <w:rsid w:val="007B1B66"/>
    <w:rsid w:val="007B2890"/>
    <w:rsid w:val="007B2A97"/>
    <w:rsid w:val="007B403D"/>
    <w:rsid w:val="007B4423"/>
    <w:rsid w:val="007B7837"/>
    <w:rsid w:val="007C0D9E"/>
    <w:rsid w:val="007C509F"/>
    <w:rsid w:val="007C6CED"/>
    <w:rsid w:val="007C798B"/>
    <w:rsid w:val="007C7F24"/>
    <w:rsid w:val="007D1308"/>
    <w:rsid w:val="007D189D"/>
    <w:rsid w:val="007D2195"/>
    <w:rsid w:val="007D2EF8"/>
    <w:rsid w:val="007D396B"/>
    <w:rsid w:val="007D3E93"/>
    <w:rsid w:val="007D53B6"/>
    <w:rsid w:val="007D5F12"/>
    <w:rsid w:val="007D7DF0"/>
    <w:rsid w:val="007E1F40"/>
    <w:rsid w:val="007E256F"/>
    <w:rsid w:val="007E3ED7"/>
    <w:rsid w:val="007E4C48"/>
    <w:rsid w:val="007E6D27"/>
    <w:rsid w:val="007E79E2"/>
    <w:rsid w:val="007E7ECC"/>
    <w:rsid w:val="007F0B9D"/>
    <w:rsid w:val="007F2E49"/>
    <w:rsid w:val="007F3F77"/>
    <w:rsid w:val="007F59A5"/>
    <w:rsid w:val="007F64E8"/>
    <w:rsid w:val="007F6AC3"/>
    <w:rsid w:val="007F72E0"/>
    <w:rsid w:val="00802212"/>
    <w:rsid w:val="0080284C"/>
    <w:rsid w:val="008029D2"/>
    <w:rsid w:val="0080335F"/>
    <w:rsid w:val="00804001"/>
    <w:rsid w:val="008043AD"/>
    <w:rsid w:val="008044AD"/>
    <w:rsid w:val="0080571F"/>
    <w:rsid w:val="0081002C"/>
    <w:rsid w:val="00811183"/>
    <w:rsid w:val="00811CBA"/>
    <w:rsid w:val="00812A65"/>
    <w:rsid w:val="00812F1C"/>
    <w:rsid w:val="0081429F"/>
    <w:rsid w:val="00814718"/>
    <w:rsid w:val="00814E3C"/>
    <w:rsid w:val="0081694A"/>
    <w:rsid w:val="00820FD3"/>
    <w:rsid w:val="008226EE"/>
    <w:rsid w:val="00823DC1"/>
    <w:rsid w:val="00827720"/>
    <w:rsid w:val="00827DE5"/>
    <w:rsid w:val="00831472"/>
    <w:rsid w:val="00831811"/>
    <w:rsid w:val="00831D56"/>
    <w:rsid w:val="00831DAA"/>
    <w:rsid w:val="00833359"/>
    <w:rsid w:val="00835199"/>
    <w:rsid w:val="008361E2"/>
    <w:rsid w:val="0083662E"/>
    <w:rsid w:val="0084207A"/>
    <w:rsid w:val="00843910"/>
    <w:rsid w:val="00844A96"/>
    <w:rsid w:val="00845F3A"/>
    <w:rsid w:val="00846046"/>
    <w:rsid w:val="008466A8"/>
    <w:rsid w:val="00851DB8"/>
    <w:rsid w:val="008543F9"/>
    <w:rsid w:val="00855B44"/>
    <w:rsid w:val="00857FE3"/>
    <w:rsid w:val="00860C82"/>
    <w:rsid w:val="00860F13"/>
    <w:rsid w:val="00862571"/>
    <w:rsid w:val="00862BBD"/>
    <w:rsid w:val="00863F0F"/>
    <w:rsid w:val="00865882"/>
    <w:rsid w:val="00865AF5"/>
    <w:rsid w:val="0086701A"/>
    <w:rsid w:val="008678AB"/>
    <w:rsid w:val="00870E85"/>
    <w:rsid w:val="00871A2D"/>
    <w:rsid w:val="00872A6C"/>
    <w:rsid w:val="00876065"/>
    <w:rsid w:val="008764F7"/>
    <w:rsid w:val="008766B5"/>
    <w:rsid w:val="00880BD1"/>
    <w:rsid w:val="00882BE7"/>
    <w:rsid w:val="00885176"/>
    <w:rsid w:val="00885E39"/>
    <w:rsid w:val="00893B26"/>
    <w:rsid w:val="00894F07"/>
    <w:rsid w:val="008961C7"/>
    <w:rsid w:val="008965B9"/>
    <w:rsid w:val="00896B93"/>
    <w:rsid w:val="00896BD8"/>
    <w:rsid w:val="00896CC8"/>
    <w:rsid w:val="008A0579"/>
    <w:rsid w:val="008A0755"/>
    <w:rsid w:val="008A0977"/>
    <w:rsid w:val="008A0D0B"/>
    <w:rsid w:val="008A0E09"/>
    <w:rsid w:val="008A1369"/>
    <w:rsid w:val="008A1F54"/>
    <w:rsid w:val="008A2CC6"/>
    <w:rsid w:val="008A3734"/>
    <w:rsid w:val="008A5B3A"/>
    <w:rsid w:val="008B1D48"/>
    <w:rsid w:val="008B2026"/>
    <w:rsid w:val="008B2634"/>
    <w:rsid w:val="008B2C4A"/>
    <w:rsid w:val="008B3A40"/>
    <w:rsid w:val="008B453D"/>
    <w:rsid w:val="008B7D8E"/>
    <w:rsid w:val="008C2F75"/>
    <w:rsid w:val="008C360C"/>
    <w:rsid w:val="008C3F7C"/>
    <w:rsid w:val="008C6F27"/>
    <w:rsid w:val="008C7416"/>
    <w:rsid w:val="008D06B4"/>
    <w:rsid w:val="008D1F07"/>
    <w:rsid w:val="008D30D6"/>
    <w:rsid w:val="008D36F1"/>
    <w:rsid w:val="008D3A1F"/>
    <w:rsid w:val="008D3E5C"/>
    <w:rsid w:val="008D63A7"/>
    <w:rsid w:val="008D6B5E"/>
    <w:rsid w:val="008D7C7E"/>
    <w:rsid w:val="008D7DBE"/>
    <w:rsid w:val="008E09B1"/>
    <w:rsid w:val="008E1698"/>
    <w:rsid w:val="008E1768"/>
    <w:rsid w:val="008E1CB5"/>
    <w:rsid w:val="008E1D1B"/>
    <w:rsid w:val="008E4FF7"/>
    <w:rsid w:val="008E5203"/>
    <w:rsid w:val="008E5B03"/>
    <w:rsid w:val="008E7FC4"/>
    <w:rsid w:val="008F1E51"/>
    <w:rsid w:val="008F217C"/>
    <w:rsid w:val="008F4944"/>
    <w:rsid w:val="008F52AC"/>
    <w:rsid w:val="008F544C"/>
    <w:rsid w:val="008F55B8"/>
    <w:rsid w:val="008F6B8A"/>
    <w:rsid w:val="008F747C"/>
    <w:rsid w:val="008F7E4D"/>
    <w:rsid w:val="0090078E"/>
    <w:rsid w:val="00902378"/>
    <w:rsid w:val="009032EF"/>
    <w:rsid w:val="009037DC"/>
    <w:rsid w:val="00903C3B"/>
    <w:rsid w:val="00906DA8"/>
    <w:rsid w:val="00910824"/>
    <w:rsid w:val="00910ED6"/>
    <w:rsid w:val="009119CD"/>
    <w:rsid w:val="00912689"/>
    <w:rsid w:val="0091595C"/>
    <w:rsid w:val="0091714D"/>
    <w:rsid w:val="009176C1"/>
    <w:rsid w:val="00917E7B"/>
    <w:rsid w:val="0092022F"/>
    <w:rsid w:val="00920257"/>
    <w:rsid w:val="00920321"/>
    <w:rsid w:val="00920B56"/>
    <w:rsid w:val="00921800"/>
    <w:rsid w:val="0092182B"/>
    <w:rsid w:val="00921849"/>
    <w:rsid w:val="00922068"/>
    <w:rsid w:val="009242D4"/>
    <w:rsid w:val="009254AC"/>
    <w:rsid w:val="009261C2"/>
    <w:rsid w:val="00933759"/>
    <w:rsid w:val="00933F9C"/>
    <w:rsid w:val="00936BF5"/>
    <w:rsid w:val="0094134E"/>
    <w:rsid w:val="00943D99"/>
    <w:rsid w:val="009463E8"/>
    <w:rsid w:val="0094679B"/>
    <w:rsid w:val="009469EE"/>
    <w:rsid w:val="0094755F"/>
    <w:rsid w:val="00952678"/>
    <w:rsid w:val="00952DB8"/>
    <w:rsid w:val="00953925"/>
    <w:rsid w:val="00953AE4"/>
    <w:rsid w:val="00954244"/>
    <w:rsid w:val="009569A3"/>
    <w:rsid w:val="009570F1"/>
    <w:rsid w:val="00962E22"/>
    <w:rsid w:val="00964628"/>
    <w:rsid w:val="00966288"/>
    <w:rsid w:val="009677DC"/>
    <w:rsid w:val="00967E30"/>
    <w:rsid w:val="009706AA"/>
    <w:rsid w:val="00972282"/>
    <w:rsid w:val="00972DFB"/>
    <w:rsid w:val="00973094"/>
    <w:rsid w:val="009739ED"/>
    <w:rsid w:val="0097729B"/>
    <w:rsid w:val="00977A99"/>
    <w:rsid w:val="00980283"/>
    <w:rsid w:val="00981914"/>
    <w:rsid w:val="00983001"/>
    <w:rsid w:val="009831CD"/>
    <w:rsid w:val="009842DB"/>
    <w:rsid w:val="00984917"/>
    <w:rsid w:val="009907DE"/>
    <w:rsid w:val="00990987"/>
    <w:rsid w:val="00991EA5"/>
    <w:rsid w:val="009927E9"/>
    <w:rsid w:val="00993333"/>
    <w:rsid w:val="00995C20"/>
    <w:rsid w:val="00997403"/>
    <w:rsid w:val="009975FB"/>
    <w:rsid w:val="009A007A"/>
    <w:rsid w:val="009A09C9"/>
    <w:rsid w:val="009A15F7"/>
    <w:rsid w:val="009A182C"/>
    <w:rsid w:val="009A226A"/>
    <w:rsid w:val="009A3D08"/>
    <w:rsid w:val="009B33D2"/>
    <w:rsid w:val="009B3A3C"/>
    <w:rsid w:val="009B3C30"/>
    <w:rsid w:val="009B3E48"/>
    <w:rsid w:val="009B49DB"/>
    <w:rsid w:val="009C1974"/>
    <w:rsid w:val="009C437D"/>
    <w:rsid w:val="009C77B2"/>
    <w:rsid w:val="009C7F46"/>
    <w:rsid w:val="009D0D07"/>
    <w:rsid w:val="009D2ABE"/>
    <w:rsid w:val="009D33B0"/>
    <w:rsid w:val="009D5A31"/>
    <w:rsid w:val="009D771B"/>
    <w:rsid w:val="009E00EF"/>
    <w:rsid w:val="009E1E7A"/>
    <w:rsid w:val="009E2D9C"/>
    <w:rsid w:val="009E2DA0"/>
    <w:rsid w:val="009E3D24"/>
    <w:rsid w:val="009E7727"/>
    <w:rsid w:val="009E7E0E"/>
    <w:rsid w:val="009F1AC4"/>
    <w:rsid w:val="009F22CB"/>
    <w:rsid w:val="009F2609"/>
    <w:rsid w:val="009F2CA8"/>
    <w:rsid w:val="009F56BF"/>
    <w:rsid w:val="009F6E0E"/>
    <w:rsid w:val="00A00CAB"/>
    <w:rsid w:val="00A01EF6"/>
    <w:rsid w:val="00A022F5"/>
    <w:rsid w:val="00A03B23"/>
    <w:rsid w:val="00A05FFE"/>
    <w:rsid w:val="00A060D1"/>
    <w:rsid w:val="00A06853"/>
    <w:rsid w:val="00A0755F"/>
    <w:rsid w:val="00A13348"/>
    <w:rsid w:val="00A1425D"/>
    <w:rsid w:val="00A171D9"/>
    <w:rsid w:val="00A17484"/>
    <w:rsid w:val="00A17958"/>
    <w:rsid w:val="00A20B3C"/>
    <w:rsid w:val="00A21334"/>
    <w:rsid w:val="00A21A3B"/>
    <w:rsid w:val="00A224A8"/>
    <w:rsid w:val="00A24E82"/>
    <w:rsid w:val="00A25E5C"/>
    <w:rsid w:val="00A27B16"/>
    <w:rsid w:val="00A32965"/>
    <w:rsid w:val="00A34AC0"/>
    <w:rsid w:val="00A35572"/>
    <w:rsid w:val="00A362E1"/>
    <w:rsid w:val="00A41094"/>
    <w:rsid w:val="00A42376"/>
    <w:rsid w:val="00A43440"/>
    <w:rsid w:val="00A43938"/>
    <w:rsid w:val="00A43AE4"/>
    <w:rsid w:val="00A452C8"/>
    <w:rsid w:val="00A46E22"/>
    <w:rsid w:val="00A47D1F"/>
    <w:rsid w:val="00A5044D"/>
    <w:rsid w:val="00A55F68"/>
    <w:rsid w:val="00A561C6"/>
    <w:rsid w:val="00A57424"/>
    <w:rsid w:val="00A57A79"/>
    <w:rsid w:val="00A602BE"/>
    <w:rsid w:val="00A6321A"/>
    <w:rsid w:val="00A67380"/>
    <w:rsid w:val="00A7030C"/>
    <w:rsid w:val="00A704BA"/>
    <w:rsid w:val="00A71D42"/>
    <w:rsid w:val="00A7225C"/>
    <w:rsid w:val="00A72806"/>
    <w:rsid w:val="00A760A7"/>
    <w:rsid w:val="00A7698F"/>
    <w:rsid w:val="00A776F7"/>
    <w:rsid w:val="00A778AA"/>
    <w:rsid w:val="00A80B50"/>
    <w:rsid w:val="00A80B61"/>
    <w:rsid w:val="00A81A35"/>
    <w:rsid w:val="00A8300C"/>
    <w:rsid w:val="00A832CE"/>
    <w:rsid w:val="00A83B23"/>
    <w:rsid w:val="00A9026B"/>
    <w:rsid w:val="00A90488"/>
    <w:rsid w:val="00A906B1"/>
    <w:rsid w:val="00A91DFD"/>
    <w:rsid w:val="00A9301C"/>
    <w:rsid w:val="00A93ECC"/>
    <w:rsid w:val="00A94C86"/>
    <w:rsid w:val="00A96C97"/>
    <w:rsid w:val="00AA114E"/>
    <w:rsid w:val="00AA1A96"/>
    <w:rsid w:val="00AA3AE4"/>
    <w:rsid w:val="00AA4C28"/>
    <w:rsid w:val="00AA52F6"/>
    <w:rsid w:val="00AA6453"/>
    <w:rsid w:val="00AA6B40"/>
    <w:rsid w:val="00AA6BB7"/>
    <w:rsid w:val="00AB04C3"/>
    <w:rsid w:val="00AB0AF9"/>
    <w:rsid w:val="00AB0D7C"/>
    <w:rsid w:val="00AB12B4"/>
    <w:rsid w:val="00AB1F1E"/>
    <w:rsid w:val="00AB2C06"/>
    <w:rsid w:val="00AB3533"/>
    <w:rsid w:val="00AB4B1D"/>
    <w:rsid w:val="00AB6908"/>
    <w:rsid w:val="00AB7FDB"/>
    <w:rsid w:val="00AC1DFE"/>
    <w:rsid w:val="00AC1F73"/>
    <w:rsid w:val="00AC274F"/>
    <w:rsid w:val="00AC3A0C"/>
    <w:rsid w:val="00AC47A1"/>
    <w:rsid w:val="00AC5DAC"/>
    <w:rsid w:val="00AC6032"/>
    <w:rsid w:val="00AC6602"/>
    <w:rsid w:val="00AD2136"/>
    <w:rsid w:val="00AD2A32"/>
    <w:rsid w:val="00AD3C4F"/>
    <w:rsid w:val="00AD3D53"/>
    <w:rsid w:val="00AD5DCF"/>
    <w:rsid w:val="00AD68B2"/>
    <w:rsid w:val="00AD6EFF"/>
    <w:rsid w:val="00AD6F94"/>
    <w:rsid w:val="00AD7137"/>
    <w:rsid w:val="00AE070A"/>
    <w:rsid w:val="00AE07A1"/>
    <w:rsid w:val="00AE108B"/>
    <w:rsid w:val="00AE1CBF"/>
    <w:rsid w:val="00AE3AA2"/>
    <w:rsid w:val="00AE3E38"/>
    <w:rsid w:val="00AE74B8"/>
    <w:rsid w:val="00AF0E3A"/>
    <w:rsid w:val="00AF0EED"/>
    <w:rsid w:val="00AF20FC"/>
    <w:rsid w:val="00AF29E8"/>
    <w:rsid w:val="00AF2A77"/>
    <w:rsid w:val="00AF67B7"/>
    <w:rsid w:val="00AF68D0"/>
    <w:rsid w:val="00AF6AE3"/>
    <w:rsid w:val="00AF7ED7"/>
    <w:rsid w:val="00B00D63"/>
    <w:rsid w:val="00B00E57"/>
    <w:rsid w:val="00B05AA3"/>
    <w:rsid w:val="00B06582"/>
    <w:rsid w:val="00B07EB3"/>
    <w:rsid w:val="00B10F6D"/>
    <w:rsid w:val="00B11CB6"/>
    <w:rsid w:val="00B12429"/>
    <w:rsid w:val="00B136E1"/>
    <w:rsid w:val="00B13E5F"/>
    <w:rsid w:val="00B146BE"/>
    <w:rsid w:val="00B15188"/>
    <w:rsid w:val="00B16189"/>
    <w:rsid w:val="00B161B7"/>
    <w:rsid w:val="00B162E8"/>
    <w:rsid w:val="00B16633"/>
    <w:rsid w:val="00B16CD3"/>
    <w:rsid w:val="00B1791A"/>
    <w:rsid w:val="00B21146"/>
    <w:rsid w:val="00B217D3"/>
    <w:rsid w:val="00B23DCF"/>
    <w:rsid w:val="00B27925"/>
    <w:rsid w:val="00B27D7D"/>
    <w:rsid w:val="00B30818"/>
    <w:rsid w:val="00B31F70"/>
    <w:rsid w:val="00B34F1D"/>
    <w:rsid w:val="00B36417"/>
    <w:rsid w:val="00B366EB"/>
    <w:rsid w:val="00B36F60"/>
    <w:rsid w:val="00B37942"/>
    <w:rsid w:val="00B41088"/>
    <w:rsid w:val="00B419EA"/>
    <w:rsid w:val="00B41F38"/>
    <w:rsid w:val="00B45B7F"/>
    <w:rsid w:val="00B47111"/>
    <w:rsid w:val="00B52B8A"/>
    <w:rsid w:val="00B53003"/>
    <w:rsid w:val="00B5387A"/>
    <w:rsid w:val="00B549BE"/>
    <w:rsid w:val="00B55CD5"/>
    <w:rsid w:val="00B56110"/>
    <w:rsid w:val="00B563B6"/>
    <w:rsid w:val="00B60111"/>
    <w:rsid w:val="00B623AD"/>
    <w:rsid w:val="00B6351E"/>
    <w:rsid w:val="00B6408A"/>
    <w:rsid w:val="00B6487D"/>
    <w:rsid w:val="00B6609E"/>
    <w:rsid w:val="00B6622E"/>
    <w:rsid w:val="00B66999"/>
    <w:rsid w:val="00B66DD5"/>
    <w:rsid w:val="00B67221"/>
    <w:rsid w:val="00B71512"/>
    <w:rsid w:val="00B72287"/>
    <w:rsid w:val="00B744EE"/>
    <w:rsid w:val="00B80360"/>
    <w:rsid w:val="00B81367"/>
    <w:rsid w:val="00B840E2"/>
    <w:rsid w:val="00B85429"/>
    <w:rsid w:val="00B86B52"/>
    <w:rsid w:val="00B905D3"/>
    <w:rsid w:val="00B9090A"/>
    <w:rsid w:val="00B90EA4"/>
    <w:rsid w:val="00B914C8"/>
    <w:rsid w:val="00B92A9D"/>
    <w:rsid w:val="00B95DF2"/>
    <w:rsid w:val="00B967BC"/>
    <w:rsid w:val="00B96B0E"/>
    <w:rsid w:val="00BA15DA"/>
    <w:rsid w:val="00BA1C9B"/>
    <w:rsid w:val="00BA4049"/>
    <w:rsid w:val="00BA5DAD"/>
    <w:rsid w:val="00BA62AB"/>
    <w:rsid w:val="00BA63A1"/>
    <w:rsid w:val="00BA6970"/>
    <w:rsid w:val="00BB0531"/>
    <w:rsid w:val="00BB22A6"/>
    <w:rsid w:val="00BB3448"/>
    <w:rsid w:val="00BB3736"/>
    <w:rsid w:val="00BB547C"/>
    <w:rsid w:val="00BB769E"/>
    <w:rsid w:val="00BC1634"/>
    <w:rsid w:val="00BC34E8"/>
    <w:rsid w:val="00BC5006"/>
    <w:rsid w:val="00BC611A"/>
    <w:rsid w:val="00BC671D"/>
    <w:rsid w:val="00BD00F2"/>
    <w:rsid w:val="00BD03BF"/>
    <w:rsid w:val="00BD14B5"/>
    <w:rsid w:val="00BD1BCC"/>
    <w:rsid w:val="00BD26A6"/>
    <w:rsid w:val="00BD2BF1"/>
    <w:rsid w:val="00BD48F3"/>
    <w:rsid w:val="00BD5AAC"/>
    <w:rsid w:val="00BD660F"/>
    <w:rsid w:val="00BE25AA"/>
    <w:rsid w:val="00BE29AE"/>
    <w:rsid w:val="00BE535C"/>
    <w:rsid w:val="00BE55B8"/>
    <w:rsid w:val="00BE6C0E"/>
    <w:rsid w:val="00BE77A0"/>
    <w:rsid w:val="00BE7CD4"/>
    <w:rsid w:val="00BF0978"/>
    <w:rsid w:val="00BF2845"/>
    <w:rsid w:val="00BF3CE9"/>
    <w:rsid w:val="00BF3D99"/>
    <w:rsid w:val="00BF5E6B"/>
    <w:rsid w:val="00BF6AF0"/>
    <w:rsid w:val="00C00382"/>
    <w:rsid w:val="00C007B6"/>
    <w:rsid w:val="00C02AEB"/>
    <w:rsid w:val="00C02B4A"/>
    <w:rsid w:val="00C02B5A"/>
    <w:rsid w:val="00C04ED6"/>
    <w:rsid w:val="00C06985"/>
    <w:rsid w:val="00C11530"/>
    <w:rsid w:val="00C1215C"/>
    <w:rsid w:val="00C12D46"/>
    <w:rsid w:val="00C12FED"/>
    <w:rsid w:val="00C134AA"/>
    <w:rsid w:val="00C13C4B"/>
    <w:rsid w:val="00C14315"/>
    <w:rsid w:val="00C14AEC"/>
    <w:rsid w:val="00C1500D"/>
    <w:rsid w:val="00C15602"/>
    <w:rsid w:val="00C1561B"/>
    <w:rsid w:val="00C165D5"/>
    <w:rsid w:val="00C2286B"/>
    <w:rsid w:val="00C2332D"/>
    <w:rsid w:val="00C23E95"/>
    <w:rsid w:val="00C255B4"/>
    <w:rsid w:val="00C26594"/>
    <w:rsid w:val="00C26B58"/>
    <w:rsid w:val="00C30372"/>
    <w:rsid w:val="00C31DEC"/>
    <w:rsid w:val="00C3273A"/>
    <w:rsid w:val="00C33128"/>
    <w:rsid w:val="00C33230"/>
    <w:rsid w:val="00C33889"/>
    <w:rsid w:val="00C33BBB"/>
    <w:rsid w:val="00C345A9"/>
    <w:rsid w:val="00C35367"/>
    <w:rsid w:val="00C376F1"/>
    <w:rsid w:val="00C37C1B"/>
    <w:rsid w:val="00C403F3"/>
    <w:rsid w:val="00C40D0C"/>
    <w:rsid w:val="00C413A5"/>
    <w:rsid w:val="00C43123"/>
    <w:rsid w:val="00C472DC"/>
    <w:rsid w:val="00C515E2"/>
    <w:rsid w:val="00C5241B"/>
    <w:rsid w:val="00C53AD0"/>
    <w:rsid w:val="00C53F79"/>
    <w:rsid w:val="00C60C12"/>
    <w:rsid w:val="00C60FD4"/>
    <w:rsid w:val="00C61375"/>
    <w:rsid w:val="00C61CE0"/>
    <w:rsid w:val="00C639F1"/>
    <w:rsid w:val="00C6458F"/>
    <w:rsid w:val="00C64B1B"/>
    <w:rsid w:val="00C654D8"/>
    <w:rsid w:val="00C65FF7"/>
    <w:rsid w:val="00C66064"/>
    <w:rsid w:val="00C67146"/>
    <w:rsid w:val="00C6716A"/>
    <w:rsid w:val="00C73DC6"/>
    <w:rsid w:val="00C73F8E"/>
    <w:rsid w:val="00C76BF1"/>
    <w:rsid w:val="00C80DF4"/>
    <w:rsid w:val="00C81C45"/>
    <w:rsid w:val="00C83708"/>
    <w:rsid w:val="00C83EA9"/>
    <w:rsid w:val="00C84BDE"/>
    <w:rsid w:val="00C850A4"/>
    <w:rsid w:val="00C85200"/>
    <w:rsid w:val="00C90E76"/>
    <w:rsid w:val="00C911BE"/>
    <w:rsid w:val="00C91707"/>
    <w:rsid w:val="00C91B37"/>
    <w:rsid w:val="00C95933"/>
    <w:rsid w:val="00CA212D"/>
    <w:rsid w:val="00CA3796"/>
    <w:rsid w:val="00CA37AF"/>
    <w:rsid w:val="00CA3E04"/>
    <w:rsid w:val="00CA55E6"/>
    <w:rsid w:val="00CB0963"/>
    <w:rsid w:val="00CB11B0"/>
    <w:rsid w:val="00CB1B2D"/>
    <w:rsid w:val="00CB33BB"/>
    <w:rsid w:val="00CB6FDA"/>
    <w:rsid w:val="00CB7977"/>
    <w:rsid w:val="00CC1152"/>
    <w:rsid w:val="00CC18C1"/>
    <w:rsid w:val="00CC3359"/>
    <w:rsid w:val="00CC4A3E"/>
    <w:rsid w:val="00CC64FA"/>
    <w:rsid w:val="00CC65CA"/>
    <w:rsid w:val="00CC7602"/>
    <w:rsid w:val="00CD13F3"/>
    <w:rsid w:val="00CD25B0"/>
    <w:rsid w:val="00CD373B"/>
    <w:rsid w:val="00CD4A77"/>
    <w:rsid w:val="00CD502C"/>
    <w:rsid w:val="00CD5812"/>
    <w:rsid w:val="00CD5C59"/>
    <w:rsid w:val="00CD75E9"/>
    <w:rsid w:val="00CE0FCB"/>
    <w:rsid w:val="00CE3223"/>
    <w:rsid w:val="00CE5730"/>
    <w:rsid w:val="00CF000C"/>
    <w:rsid w:val="00CF0514"/>
    <w:rsid w:val="00CF1561"/>
    <w:rsid w:val="00CF1BF9"/>
    <w:rsid w:val="00CF2D40"/>
    <w:rsid w:val="00CF3562"/>
    <w:rsid w:val="00CF407E"/>
    <w:rsid w:val="00CF40B1"/>
    <w:rsid w:val="00CF4228"/>
    <w:rsid w:val="00CF453C"/>
    <w:rsid w:val="00CF70E6"/>
    <w:rsid w:val="00CF7A01"/>
    <w:rsid w:val="00D01342"/>
    <w:rsid w:val="00D02BF0"/>
    <w:rsid w:val="00D02E1E"/>
    <w:rsid w:val="00D0306E"/>
    <w:rsid w:val="00D03B29"/>
    <w:rsid w:val="00D052AF"/>
    <w:rsid w:val="00D07C62"/>
    <w:rsid w:val="00D138E7"/>
    <w:rsid w:val="00D15425"/>
    <w:rsid w:val="00D17DA4"/>
    <w:rsid w:val="00D21287"/>
    <w:rsid w:val="00D26BFF"/>
    <w:rsid w:val="00D301F3"/>
    <w:rsid w:val="00D302B5"/>
    <w:rsid w:val="00D306C0"/>
    <w:rsid w:val="00D30DB5"/>
    <w:rsid w:val="00D322D6"/>
    <w:rsid w:val="00D32A98"/>
    <w:rsid w:val="00D331B7"/>
    <w:rsid w:val="00D34294"/>
    <w:rsid w:val="00D363B8"/>
    <w:rsid w:val="00D37357"/>
    <w:rsid w:val="00D373DD"/>
    <w:rsid w:val="00D37D8E"/>
    <w:rsid w:val="00D406F6"/>
    <w:rsid w:val="00D422AD"/>
    <w:rsid w:val="00D43716"/>
    <w:rsid w:val="00D438B1"/>
    <w:rsid w:val="00D43ABF"/>
    <w:rsid w:val="00D456E0"/>
    <w:rsid w:val="00D45766"/>
    <w:rsid w:val="00D47600"/>
    <w:rsid w:val="00D504F6"/>
    <w:rsid w:val="00D50E57"/>
    <w:rsid w:val="00D5156E"/>
    <w:rsid w:val="00D54B88"/>
    <w:rsid w:val="00D55685"/>
    <w:rsid w:val="00D557C0"/>
    <w:rsid w:val="00D558BD"/>
    <w:rsid w:val="00D56446"/>
    <w:rsid w:val="00D5661B"/>
    <w:rsid w:val="00D57F8C"/>
    <w:rsid w:val="00D60A92"/>
    <w:rsid w:val="00D60C5D"/>
    <w:rsid w:val="00D61844"/>
    <w:rsid w:val="00D61A04"/>
    <w:rsid w:val="00D61A52"/>
    <w:rsid w:val="00D6205F"/>
    <w:rsid w:val="00D62412"/>
    <w:rsid w:val="00D65811"/>
    <w:rsid w:val="00D66CCD"/>
    <w:rsid w:val="00D66E6D"/>
    <w:rsid w:val="00D70DDE"/>
    <w:rsid w:val="00D71031"/>
    <w:rsid w:val="00D71135"/>
    <w:rsid w:val="00D73464"/>
    <w:rsid w:val="00D73E63"/>
    <w:rsid w:val="00D740CF"/>
    <w:rsid w:val="00D74FD2"/>
    <w:rsid w:val="00D75B9D"/>
    <w:rsid w:val="00D76C13"/>
    <w:rsid w:val="00D76C48"/>
    <w:rsid w:val="00D80A28"/>
    <w:rsid w:val="00D82D0F"/>
    <w:rsid w:val="00D87163"/>
    <w:rsid w:val="00D91120"/>
    <w:rsid w:val="00D923FE"/>
    <w:rsid w:val="00D93AA6"/>
    <w:rsid w:val="00D93E41"/>
    <w:rsid w:val="00D94856"/>
    <w:rsid w:val="00D979A3"/>
    <w:rsid w:val="00D97AF9"/>
    <w:rsid w:val="00DA055D"/>
    <w:rsid w:val="00DA05F6"/>
    <w:rsid w:val="00DA15FB"/>
    <w:rsid w:val="00DA17F2"/>
    <w:rsid w:val="00DA1881"/>
    <w:rsid w:val="00DA2CF4"/>
    <w:rsid w:val="00DA6E8E"/>
    <w:rsid w:val="00DB09BB"/>
    <w:rsid w:val="00DB420F"/>
    <w:rsid w:val="00DB5130"/>
    <w:rsid w:val="00DB64DF"/>
    <w:rsid w:val="00DB6590"/>
    <w:rsid w:val="00DB68DE"/>
    <w:rsid w:val="00DB6A89"/>
    <w:rsid w:val="00DB6D80"/>
    <w:rsid w:val="00DB6FF4"/>
    <w:rsid w:val="00DC4939"/>
    <w:rsid w:val="00DC4FCD"/>
    <w:rsid w:val="00DC6F0C"/>
    <w:rsid w:val="00DC7AC2"/>
    <w:rsid w:val="00DD0712"/>
    <w:rsid w:val="00DD1380"/>
    <w:rsid w:val="00DD431B"/>
    <w:rsid w:val="00DD4D5C"/>
    <w:rsid w:val="00DE120E"/>
    <w:rsid w:val="00DE1E8F"/>
    <w:rsid w:val="00DE31FC"/>
    <w:rsid w:val="00DE3A6D"/>
    <w:rsid w:val="00DE430E"/>
    <w:rsid w:val="00DE45CB"/>
    <w:rsid w:val="00DE4F52"/>
    <w:rsid w:val="00DE5897"/>
    <w:rsid w:val="00DE6C2F"/>
    <w:rsid w:val="00DE7006"/>
    <w:rsid w:val="00DF3A9F"/>
    <w:rsid w:val="00DF4891"/>
    <w:rsid w:val="00DF5B8C"/>
    <w:rsid w:val="00DF613F"/>
    <w:rsid w:val="00DF6601"/>
    <w:rsid w:val="00E018C0"/>
    <w:rsid w:val="00E04B7C"/>
    <w:rsid w:val="00E04FF0"/>
    <w:rsid w:val="00E06559"/>
    <w:rsid w:val="00E06F61"/>
    <w:rsid w:val="00E070D7"/>
    <w:rsid w:val="00E13FE9"/>
    <w:rsid w:val="00E16172"/>
    <w:rsid w:val="00E17272"/>
    <w:rsid w:val="00E220DA"/>
    <w:rsid w:val="00E23308"/>
    <w:rsid w:val="00E24600"/>
    <w:rsid w:val="00E2778F"/>
    <w:rsid w:val="00E3054A"/>
    <w:rsid w:val="00E30A12"/>
    <w:rsid w:val="00E34ECB"/>
    <w:rsid w:val="00E350B2"/>
    <w:rsid w:val="00E36442"/>
    <w:rsid w:val="00E40147"/>
    <w:rsid w:val="00E41519"/>
    <w:rsid w:val="00E42B31"/>
    <w:rsid w:val="00E43149"/>
    <w:rsid w:val="00E43959"/>
    <w:rsid w:val="00E43B4C"/>
    <w:rsid w:val="00E449A0"/>
    <w:rsid w:val="00E457EE"/>
    <w:rsid w:val="00E506FD"/>
    <w:rsid w:val="00E52D86"/>
    <w:rsid w:val="00E53253"/>
    <w:rsid w:val="00E54692"/>
    <w:rsid w:val="00E5521D"/>
    <w:rsid w:val="00E5605A"/>
    <w:rsid w:val="00E562D2"/>
    <w:rsid w:val="00E5664F"/>
    <w:rsid w:val="00E569C1"/>
    <w:rsid w:val="00E56FE4"/>
    <w:rsid w:val="00E572F1"/>
    <w:rsid w:val="00E5771F"/>
    <w:rsid w:val="00E605F3"/>
    <w:rsid w:val="00E61864"/>
    <w:rsid w:val="00E62D70"/>
    <w:rsid w:val="00E64F47"/>
    <w:rsid w:val="00E65386"/>
    <w:rsid w:val="00E654B2"/>
    <w:rsid w:val="00E65E5F"/>
    <w:rsid w:val="00E66292"/>
    <w:rsid w:val="00E6774A"/>
    <w:rsid w:val="00E678EB"/>
    <w:rsid w:val="00E72779"/>
    <w:rsid w:val="00E72B82"/>
    <w:rsid w:val="00E7342D"/>
    <w:rsid w:val="00E805EF"/>
    <w:rsid w:val="00E8156A"/>
    <w:rsid w:val="00E832BF"/>
    <w:rsid w:val="00E8591F"/>
    <w:rsid w:val="00E861B7"/>
    <w:rsid w:val="00E866D7"/>
    <w:rsid w:val="00E9206C"/>
    <w:rsid w:val="00E93B5C"/>
    <w:rsid w:val="00E9419B"/>
    <w:rsid w:val="00E956A7"/>
    <w:rsid w:val="00E9629F"/>
    <w:rsid w:val="00EA0D40"/>
    <w:rsid w:val="00EA248E"/>
    <w:rsid w:val="00EA3664"/>
    <w:rsid w:val="00EA3AA3"/>
    <w:rsid w:val="00EA4270"/>
    <w:rsid w:val="00EA4D7C"/>
    <w:rsid w:val="00EA633B"/>
    <w:rsid w:val="00EA6F8A"/>
    <w:rsid w:val="00EA7251"/>
    <w:rsid w:val="00EA736F"/>
    <w:rsid w:val="00EB026E"/>
    <w:rsid w:val="00EB07FE"/>
    <w:rsid w:val="00EB0E1C"/>
    <w:rsid w:val="00EB1359"/>
    <w:rsid w:val="00EB1DE0"/>
    <w:rsid w:val="00EB3A51"/>
    <w:rsid w:val="00EB3A5F"/>
    <w:rsid w:val="00EB3BEC"/>
    <w:rsid w:val="00EB507E"/>
    <w:rsid w:val="00EB56E1"/>
    <w:rsid w:val="00EB60DE"/>
    <w:rsid w:val="00EB7699"/>
    <w:rsid w:val="00EB7EDD"/>
    <w:rsid w:val="00EC20C2"/>
    <w:rsid w:val="00EC2FCD"/>
    <w:rsid w:val="00EC5480"/>
    <w:rsid w:val="00EC5E08"/>
    <w:rsid w:val="00EC6D5D"/>
    <w:rsid w:val="00EC6E2E"/>
    <w:rsid w:val="00EC6E62"/>
    <w:rsid w:val="00ED03D3"/>
    <w:rsid w:val="00ED2395"/>
    <w:rsid w:val="00ED3E57"/>
    <w:rsid w:val="00ED62E1"/>
    <w:rsid w:val="00ED633F"/>
    <w:rsid w:val="00ED6AEC"/>
    <w:rsid w:val="00EE1005"/>
    <w:rsid w:val="00EE2AAB"/>
    <w:rsid w:val="00EE6697"/>
    <w:rsid w:val="00EF10ED"/>
    <w:rsid w:val="00EF13E6"/>
    <w:rsid w:val="00EF2EBF"/>
    <w:rsid w:val="00EF3C24"/>
    <w:rsid w:val="00EF55DE"/>
    <w:rsid w:val="00EF6DC6"/>
    <w:rsid w:val="00EF7252"/>
    <w:rsid w:val="00EF7AE2"/>
    <w:rsid w:val="00F03FDE"/>
    <w:rsid w:val="00F066A7"/>
    <w:rsid w:val="00F069DC"/>
    <w:rsid w:val="00F07301"/>
    <w:rsid w:val="00F136DA"/>
    <w:rsid w:val="00F136F5"/>
    <w:rsid w:val="00F15295"/>
    <w:rsid w:val="00F15A8D"/>
    <w:rsid w:val="00F20B1D"/>
    <w:rsid w:val="00F2105D"/>
    <w:rsid w:val="00F228FD"/>
    <w:rsid w:val="00F252AA"/>
    <w:rsid w:val="00F26398"/>
    <w:rsid w:val="00F26D54"/>
    <w:rsid w:val="00F27C86"/>
    <w:rsid w:val="00F30D79"/>
    <w:rsid w:val="00F33234"/>
    <w:rsid w:val="00F34868"/>
    <w:rsid w:val="00F36546"/>
    <w:rsid w:val="00F37BE3"/>
    <w:rsid w:val="00F37D9A"/>
    <w:rsid w:val="00F42D75"/>
    <w:rsid w:val="00F44606"/>
    <w:rsid w:val="00F44711"/>
    <w:rsid w:val="00F45EE8"/>
    <w:rsid w:val="00F50DC0"/>
    <w:rsid w:val="00F50DF3"/>
    <w:rsid w:val="00F535CD"/>
    <w:rsid w:val="00F537D2"/>
    <w:rsid w:val="00F56FF3"/>
    <w:rsid w:val="00F57845"/>
    <w:rsid w:val="00F61EEF"/>
    <w:rsid w:val="00F63B1B"/>
    <w:rsid w:val="00F6413E"/>
    <w:rsid w:val="00F644BE"/>
    <w:rsid w:val="00F67BC9"/>
    <w:rsid w:val="00F67D1F"/>
    <w:rsid w:val="00F72682"/>
    <w:rsid w:val="00F73F05"/>
    <w:rsid w:val="00F81102"/>
    <w:rsid w:val="00F823B5"/>
    <w:rsid w:val="00F825E4"/>
    <w:rsid w:val="00F83185"/>
    <w:rsid w:val="00F83734"/>
    <w:rsid w:val="00F844F7"/>
    <w:rsid w:val="00F862D8"/>
    <w:rsid w:val="00F863AB"/>
    <w:rsid w:val="00F8698A"/>
    <w:rsid w:val="00F90075"/>
    <w:rsid w:val="00F94D3B"/>
    <w:rsid w:val="00F964F2"/>
    <w:rsid w:val="00F96500"/>
    <w:rsid w:val="00F96BB8"/>
    <w:rsid w:val="00F97198"/>
    <w:rsid w:val="00FA02A6"/>
    <w:rsid w:val="00FA2A9F"/>
    <w:rsid w:val="00FA45D4"/>
    <w:rsid w:val="00FA5066"/>
    <w:rsid w:val="00FA7050"/>
    <w:rsid w:val="00FA7393"/>
    <w:rsid w:val="00FB13A0"/>
    <w:rsid w:val="00FB24A3"/>
    <w:rsid w:val="00FB4634"/>
    <w:rsid w:val="00FB4C63"/>
    <w:rsid w:val="00FB55C0"/>
    <w:rsid w:val="00FB57AF"/>
    <w:rsid w:val="00FB5BD5"/>
    <w:rsid w:val="00FB68E4"/>
    <w:rsid w:val="00FB6F39"/>
    <w:rsid w:val="00FB7F28"/>
    <w:rsid w:val="00FC01FF"/>
    <w:rsid w:val="00FC2217"/>
    <w:rsid w:val="00FC365E"/>
    <w:rsid w:val="00FC38D8"/>
    <w:rsid w:val="00FC38F4"/>
    <w:rsid w:val="00FC44D8"/>
    <w:rsid w:val="00FC58B8"/>
    <w:rsid w:val="00FC6823"/>
    <w:rsid w:val="00FC68B8"/>
    <w:rsid w:val="00FD0295"/>
    <w:rsid w:val="00FD1D3F"/>
    <w:rsid w:val="00FD2A59"/>
    <w:rsid w:val="00FD2C3E"/>
    <w:rsid w:val="00FD59C3"/>
    <w:rsid w:val="00FD5BAE"/>
    <w:rsid w:val="00FD6BA8"/>
    <w:rsid w:val="00FD7CCB"/>
    <w:rsid w:val="00FE078A"/>
    <w:rsid w:val="00FE08EA"/>
    <w:rsid w:val="00FE1926"/>
    <w:rsid w:val="00FE1FF3"/>
    <w:rsid w:val="00FE2482"/>
    <w:rsid w:val="00FE4A65"/>
    <w:rsid w:val="00FE4E71"/>
    <w:rsid w:val="00FE5846"/>
    <w:rsid w:val="00FE6CAD"/>
    <w:rsid w:val="00FE7F03"/>
    <w:rsid w:val="00FF1080"/>
    <w:rsid w:val="00FF20B2"/>
    <w:rsid w:val="00FF3316"/>
    <w:rsid w:val="00FF4C5E"/>
    <w:rsid w:val="00FF6297"/>
    <w:rsid w:val="00FF7B42"/>
  </w:rsids>
  <m:mathPr>
    <m:mathFont m:val="Cambria Math"/>
    <m:brkBin m:val="before"/>
    <m:brkBinSub m:val="--"/>
    <m:smallFrac m:val="0"/>
    <m:dispDef/>
    <m:lMargin m:val="0"/>
    <m:rMargin m:val="0"/>
    <m:defJc m:val="centerGroup"/>
    <m:wrapIndent m:val="1440"/>
    <m:intLim m:val="subSup"/>
    <m:naryLim m:val="undOvr"/>
  </m:mathPr>
  <w:themeFontLang w:val="hu-HU"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698BE54B"/>
  <w15:docId w15:val="{CA32CA38-F8F9-44D4-BFFD-18F187F95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lt-LT" w:eastAsia="lt-LT"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locked="1" w:semiHidden="1" w:uiPriority="0" w:unhideWhenUsed="1"/>
    <w:lsdException w:name="toa heading" w:semiHidden="1" w:unhideWhenUsed="1"/>
    <w:lsdException w:name="List" w:semiHidden="1" w:unhideWhenUsed="1"/>
    <w:lsdException w:name="List Bullet" w:locked="1" w:uiPriority="0"/>
    <w:lsdException w:name="List Number" w:locked="1"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nhideWhenUsed="1"/>
    <w:lsdException w:name="List Continue" w:semiHidden="1" w:unhideWhenUsed="1"/>
    <w:lsdException w:name="List Continue 2" w:semiHidden="1" w:unhideWhenUsed="1"/>
    <w:lsdException w:name="List Continue 3" w:locked="1" w:uiPriority="0"/>
    <w:lsdException w:name="List Continue 4" w:locked="1" w:uiPriority="0"/>
    <w:lsdException w:name="List Continue 5" w:locked="1" w:uiPriority="0"/>
    <w:lsdException w:name="Message Header" w:locked="1" w:semiHidden="1" w:uiPriority="0"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locked="1" w:semiHidden="1" w:uiPriority="0"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A71"/>
    <w:rPr>
      <w:lang w:val="en-GB" w:eastAsia="en-US"/>
    </w:rPr>
  </w:style>
  <w:style w:type="paragraph" w:styleId="Heading1">
    <w:name w:val="heading 1"/>
    <w:basedOn w:val="Normal"/>
    <w:next w:val="Normal"/>
    <w:link w:val="Heading1Char"/>
    <w:uiPriority w:val="99"/>
    <w:qFormat/>
    <w:rsid w:val="005C3DE7"/>
    <w:pPr>
      <w:keepNext/>
      <w:outlineLvl w:val="0"/>
    </w:pPr>
    <w:rPr>
      <w:lang w:val="lt-LT"/>
    </w:rPr>
  </w:style>
  <w:style w:type="paragraph" w:styleId="Heading2">
    <w:name w:val="heading 2"/>
    <w:basedOn w:val="Normal"/>
    <w:next w:val="Normal"/>
    <w:link w:val="Heading2Char"/>
    <w:uiPriority w:val="99"/>
    <w:qFormat/>
    <w:rsid w:val="005C3DE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5C3DE7"/>
    <w:pPr>
      <w:keepNext/>
      <w:pBdr>
        <w:top w:val="single" w:sz="4" w:space="1" w:color="auto"/>
        <w:left w:val="single" w:sz="4" w:space="4" w:color="auto"/>
        <w:bottom w:val="single" w:sz="4" w:space="1" w:color="auto"/>
        <w:right w:val="single" w:sz="4" w:space="4" w:color="auto"/>
      </w:pBdr>
      <w:outlineLvl w:val="2"/>
    </w:pPr>
    <w:rPr>
      <w:b/>
      <w:bCs/>
      <w:lang w:val="lt-LT"/>
    </w:rPr>
  </w:style>
  <w:style w:type="paragraph" w:styleId="Heading4">
    <w:name w:val="heading 4"/>
    <w:basedOn w:val="Normal"/>
    <w:next w:val="Normal"/>
    <w:link w:val="Heading4Char"/>
    <w:uiPriority w:val="99"/>
    <w:qFormat/>
    <w:rsid w:val="005C3DE7"/>
    <w:pPr>
      <w:keepNext/>
      <w:pBdr>
        <w:top w:val="single" w:sz="4" w:space="1" w:color="auto"/>
        <w:left w:val="single" w:sz="4" w:space="4" w:color="auto"/>
        <w:bottom w:val="single" w:sz="4" w:space="1" w:color="auto"/>
        <w:right w:val="single" w:sz="4" w:space="4" w:color="auto"/>
      </w:pBdr>
      <w:jc w:val="both"/>
      <w:outlineLvl w:val="3"/>
    </w:pPr>
    <w:rPr>
      <w:b/>
      <w:bCs/>
      <w:lang w:val="lt-LT"/>
    </w:rPr>
  </w:style>
  <w:style w:type="paragraph" w:styleId="Heading5">
    <w:name w:val="heading 5"/>
    <w:basedOn w:val="Normal"/>
    <w:next w:val="Normal"/>
    <w:link w:val="Heading5Char"/>
    <w:uiPriority w:val="99"/>
    <w:qFormat/>
    <w:rsid w:val="005C3DE7"/>
    <w:pPr>
      <w:keepNext/>
      <w:spacing w:line="260" w:lineRule="exact"/>
      <w:jc w:val="center"/>
      <w:outlineLvl w:val="4"/>
    </w:pPr>
    <w:rPr>
      <w:b/>
      <w:b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A5055"/>
    <w:rPr>
      <w:rFonts w:ascii="Cambria" w:hAnsi="Cambria" w:cs="Cambria"/>
      <w:b/>
      <w:bCs/>
      <w:kern w:val="32"/>
      <w:sz w:val="32"/>
      <w:szCs w:val="32"/>
      <w:lang w:val="en-GB" w:eastAsia="en-US"/>
    </w:rPr>
  </w:style>
  <w:style w:type="character" w:customStyle="1" w:styleId="Heading2Char">
    <w:name w:val="Heading 2 Char"/>
    <w:basedOn w:val="DefaultParagraphFont"/>
    <w:link w:val="Heading2"/>
    <w:uiPriority w:val="99"/>
    <w:semiHidden/>
    <w:locked/>
    <w:rsid w:val="005A5055"/>
    <w:rPr>
      <w:rFonts w:ascii="Cambria" w:hAnsi="Cambria" w:cs="Cambria"/>
      <w:b/>
      <w:bCs/>
      <w:i/>
      <w:iCs/>
      <w:sz w:val="28"/>
      <w:szCs w:val="28"/>
      <w:lang w:val="en-GB" w:eastAsia="en-US"/>
    </w:rPr>
  </w:style>
  <w:style w:type="character" w:customStyle="1" w:styleId="Heading3Char">
    <w:name w:val="Heading 3 Char"/>
    <w:basedOn w:val="DefaultParagraphFont"/>
    <w:link w:val="Heading3"/>
    <w:uiPriority w:val="99"/>
    <w:semiHidden/>
    <w:locked/>
    <w:rsid w:val="005A5055"/>
    <w:rPr>
      <w:rFonts w:ascii="Cambria" w:hAnsi="Cambria" w:cs="Cambria"/>
      <w:b/>
      <w:bCs/>
      <w:sz w:val="26"/>
      <w:szCs w:val="26"/>
      <w:lang w:val="en-GB" w:eastAsia="en-US"/>
    </w:rPr>
  </w:style>
  <w:style w:type="character" w:customStyle="1" w:styleId="Heading4Char">
    <w:name w:val="Heading 4 Char"/>
    <w:basedOn w:val="DefaultParagraphFont"/>
    <w:link w:val="Heading4"/>
    <w:uiPriority w:val="99"/>
    <w:semiHidden/>
    <w:locked/>
    <w:rsid w:val="005A5055"/>
    <w:rPr>
      <w:rFonts w:ascii="Calibri" w:hAnsi="Calibri" w:cs="Calibri"/>
      <w:b/>
      <w:bCs/>
      <w:sz w:val="28"/>
      <w:szCs w:val="28"/>
      <w:lang w:val="en-GB" w:eastAsia="en-US"/>
    </w:rPr>
  </w:style>
  <w:style w:type="character" w:customStyle="1" w:styleId="Heading5Char">
    <w:name w:val="Heading 5 Char"/>
    <w:basedOn w:val="DefaultParagraphFont"/>
    <w:link w:val="Heading5"/>
    <w:uiPriority w:val="99"/>
    <w:semiHidden/>
    <w:locked/>
    <w:rsid w:val="005A5055"/>
    <w:rPr>
      <w:rFonts w:ascii="Calibri" w:hAnsi="Calibri" w:cs="Calibri"/>
      <w:b/>
      <w:bCs/>
      <w:i/>
      <w:iCs/>
      <w:sz w:val="26"/>
      <w:szCs w:val="26"/>
      <w:lang w:val="en-GB" w:eastAsia="en-US"/>
    </w:rPr>
  </w:style>
  <w:style w:type="paragraph" w:styleId="EndnoteText">
    <w:name w:val="endnote text"/>
    <w:basedOn w:val="Normal"/>
    <w:link w:val="EndnoteTextChar"/>
    <w:uiPriority w:val="99"/>
    <w:semiHidden/>
    <w:rsid w:val="005C3DE7"/>
    <w:pPr>
      <w:tabs>
        <w:tab w:val="left" w:pos="567"/>
      </w:tabs>
    </w:pPr>
  </w:style>
  <w:style w:type="character" w:customStyle="1" w:styleId="EndnoteTextChar">
    <w:name w:val="Endnote Text Char"/>
    <w:basedOn w:val="DefaultParagraphFont"/>
    <w:link w:val="EndnoteText"/>
    <w:uiPriority w:val="99"/>
    <w:semiHidden/>
    <w:locked/>
    <w:rsid w:val="00FC6823"/>
    <w:rPr>
      <w:sz w:val="22"/>
      <w:szCs w:val="22"/>
      <w:lang w:val="en-GB" w:eastAsia="en-US"/>
    </w:rPr>
  </w:style>
  <w:style w:type="paragraph" w:styleId="BodyTextIndent">
    <w:name w:val="Body Text Indent"/>
    <w:basedOn w:val="Normal"/>
    <w:link w:val="BodyTextIndentChar"/>
    <w:uiPriority w:val="99"/>
    <w:rsid w:val="005C3DE7"/>
    <w:pPr>
      <w:ind w:left="709"/>
    </w:pPr>
    <w:rPr>
      <w:rFonts w:ascii="Arial" w:hAnsi="Arial" w:cs="Arial"/>
    </w:rPr>
  </w:style>
  <w:style w:type="character" w:customStyle="1" w:styleId="BodyTextIndentChar">
    <w:name w:val="Body Text Indent Char"/>
    <w:basedOn w:val="DefaultParagraphFont"/>
    <w:link w:val="BodyTextIndent"/>
    <w:uiPriority w:val="99"/>
    <w:semiHidden/>
    <w:locked/>
    <w:rsid w:val="005A5055"/>
    <w:rPr>
      <w:lang w:val="en-GB" w:eastAsia="en-US"/>
    </w:rPr>
  </w:style>
  <w:style w:type="paragraph" w:styleId="BodyText">
    <w:name w:val="Body Text"/>
    <w:basedOn w:val="Normal"/>
    <w:link w:val="BodyTextChar"/>
    <w:uiPriority w:val="99"/>
    <w:rsid w:val="005C3DE7"/>
    <w:pPr>
      <w:jc w:val="both"/>
    </w:pPr>
  </w:style>
  <w:style w:type="character" w:customStyle="1" w:styleId="BodyTextChar">
    <w:name w:val="Body Text Char"/>
    <w:basedOn w:val="DefaultParagraphFont"/>
    <w:link w:val="BodyText"/>
    <w:uiPriority w:val="99"/>
    <w:locked/>
    <w:rsid w:val="003A73EC"/>
    <w:rPr>
      <w:sz w:val="22"/>
      <w:szCs w:val="22"/>
      <w:lang w:val="en-GB" w:eastAsia="en-US"/>
    </w:rPr>
  </w:style>
  <w:style w:type="paragraph" w:styleId="BodyTextIndent2">
    <w:name w:val="Body Text Indent 2"/>
    <w:basedOn w:val="Normal"/>
    <w:link w:val="BodyTextIndent2Char"/>
    <w:uiPriority w:val="99"/>
    <w:rsid w:val="005C3DE7"/>
    <w:pPr>
      <w:tabs>
        <w:tab w:val="left" w:pos="567"/>
      </w:tabs>
      <w:spacing w:line="260" w:lineRule="exact"/>
      <w:ind w:left="567" w:hanging="567"/>
      <w:jc w:val="both"/>
    </w:pPr>
    <w:rPr>
      <w:b/>
      <w:bCs/>
    </w:rPr>
  </w:style>
  <w:style w:type="character" w:customStyle="1" w:styleId="BodyTextIndent2Char">
    <w:name w:val="Body Text Indent 2 Char"/>
    <w:basedOn w:val="DefaultParagraphFont"/>
    <w:link w:val="BodyTextIndent2"/>
    <w:uiPriority w:val="99"/>
    <w:semiHidden/>
    <w:locked/>
    <w:rsid w:val="005A5055"/>
    <w:rPr>
      <w:lang w:val="en-GB" w:eastAsia="en-US"/>
    </w:rPr>
  </w:style>
  <w:style w:type="paragraph" w:styleId="Footer">
    <w:name w:val="footer"/>
    <w:basedOn w:val="Normal"/>
    <w:link w:val="FooterChar"/>
    <w:uiPriority w:val="99"/>
    <w:rsid w:val="005C3DE7"/>
    <w:pPr>
      <w:tabs>
        <w:tab w:val="center" w:pos="4536"/>
        <w:tab w:val="center" w:pos="8930"/>
      </w:tabs>
    </w:pPr>
    <w:rPr>
      <w:rFonts w:ascii="Helvetica" w:hAnsi="Helvetica" w:cs="Helvetica"/>
      <w:sz w:val="16"/>
      <w:szCs w:val="16"/>
    </w:rPr>
  </w:style>
  <w:style w:type="character" w:customStyle="1" w:styleId="FooterChar">
    <w:name w:val="Footer Char"/>
    <w:basedOn w:val="DefaultParagraphFont"/>
    <w:link w:val="Footer"/>
    <w:uiPriority w:val="99"/>
    <w:semiHidden/>
    <w:locked/>
    <w:rsid w:val="005A5055"/>
    <w:rPr>
      <w:lang w:val="en-GB" w:eastAsia="en-US"/>
    </w:rPr>
  </w:style>
  <w:style w:type="paragraph" w:styleId="Header">
    <w:name w:val="header"/>
    <w:basedOn w:val="Normal"/>
    <w:link w:val="HeaderChar"/>
    <w:uiPriority w:val="99"/>
    <w:rsid w:val="005C3DE7"/>
    <w:pPr>
      <w:tabs>
        <w:tab w:val="left" w:pos="567"/>
        <w:tab w:val="center" w:pos="4153"/>
        <w:tab w:val="right" w:pos="8306"/>
      </w:tabs>
    </w:pPr>
    <w:rPr>
      <w:rFonts w:ascii="Helvetica" w:hAnsi="Helvetica" w:cs="Helvetica"/>
      <w:sz w:val="20"/>
      <w:szCs w:val="20"/>
    </w:rPr>
  </w:style>
  <w:style w:type="character" w:customStyle="1" w:styleId="HeaderChar">
    <w:name w:val="Header Char"/>
    <w:basedOn w:val="DefaultParagraphFont"/>
    <w:link w:val="Header"/>
    <w:uiPriority w:val="99"/>
    <w:semiHidden/>
    <w:locked/>
    <w:rsid w:val="005A5055"/>
    <w:rPr>
      <w:lang w:val="en-GB" w:eastAsia="en-US"/>
    </w:rPr>
  </w:style>
  <w:style w:type="paragraph" w:styleId="BodyText3">
    <w:name w:val="Body Text 3"/>
    <w:basedOn w:val="Normal"/>
    <w:link w:val="BodyText3Char"/>
    <w:uiPriority w:val="99"/>
    <w:rsid w:val="005C3DE7"/>
    <w:pPr>
      <w:tabs>
        <w:tab w:val="left" w:pos="567"/>
      </w:tabs>
      <w:spacing w:line="260" w:lineRule="exact"/>
      <w:ind w:right="113"/>
      <w:jc w:val="both"/>
    </w:pPr>
    <w:rPr>
      <w:b/>
      <w:bCs/>
    </w:rPr>
  </w:style>
  <w:style w:type="character" w:customStyle="1" w:styleId="BodyText3Char">
    <w:name w:val="Body Text 3 Char"/>
    <w:basedOn w:val="DefaultParagraphFont"/>
    <w:link w:val="BodyText3"/>
    <w:uiPriority w:val="99"/>
    <w:semiHidden/>
    <w:locked/>
    <w:rsid w:val="005A5055"/>
    <w:rPr>
      <w:sz w:val="16"/>
      <w:szCs w:val="16"/>
      <w:lang w:val="en-GB" w:eastAsia="en-US"/>
    </w:rPr>
  </w:style>
  <w:style w:type="paragraph" w:styleId="BodyText2">
    <w:name w:val="Body Text 2"/>
    <w:basedOn w:val="Normal"/>
    <w:link w:val="BodyText2Char"/>
    <w:uiPriority w:val="99"/>
    <w:rsid w:val="005C3DE7"/>
    <w:rPr>
      <w:i/>
      <w:iCs/>
      <w:color w:val="008000"/>
    </w:rPr>
  </w:style>
  <w:style w:type="character" w:customStyle="1" w:styleId="BodyText2Char">
    <w:name w:val="Body Text 2 Char"/>
    <w:basedOn w:val="DefaultParagraphFont"/>
    <w:link w:val="BodyText2"/>
    <w:uiPriority w:val="99"/>
    <w:semiHidden/>
    <w:locked/>
    <w:rsid w:val="005A5055"/>
    <w:rPr>
      <w:lang w:val="en-GB" w:eastAsia="en-US"/>
    </w:rPr>
  </w:style>
  <w:style w:type="character" w:styleId="FootnoteReference">
    <w:name w:val="footnote reference"/>
    <w:basedOn w:val="DefaultParagraphFont"/>
    <w:uiPriority w:val="99"/>
    <w:semiHidden/>
    <w:rsid w:val="005C3DE7"/>
    <w:rPr>
      <w:vertAlign w:val="superscript"/>
    </w:rPr>
  </w:style>
  <w:style w:type="paragraph" w:styleId="FootnoteText">
    <w:name w:val="footnote text"/>
    <w:basedOn w:val="Normal"/>
    <w:link w:val="FootnoteTextChar"/>
    <w:uiPriority w:val="99"/>
    <w:semiHidden/>
    <w:rsid w:val="005C3DE7"/>
    <w:pPr>
      <w:jc w:val="both"/>
    </w:pPr>
    <w:rPr>
      <w:sz w:val="20"/>
      <w:szCs w:val="20"/>
    </w:rPr>
  </w:style>
  <w:style w:type="character" w:customStyle="1" w:styleId="FootnoteTextChar">
    <w:name w:val="Footnote Text Char"/>
    <w:basedOn w:val="DefaultParagraphFont"/>
    <w:link w:val="FootnoteText"/>
    <w:uiPriority w:val="99"/>
    <w:semiHidden/>
    <w:locked/>
    <w:rsid w:val="00FC6823"/>
    <w:rPr>
      <w:lang w:val="en-GB" w:eastAsia="en-US"/>
    </w:rPr>
  </w:style>
  <w:style w:type="paragraph" w:styleId="BodyTextIndent3">
    <w:name w:val="Body Text Indent 3"/>
    <w:basedOn w:val="Normal"/>
    <w:link w:val="BodyTextIndent3Char"/>
    <w:uiPriority w:val="99"/>
    <w:rsid w:val="005C3DE7"/>
    <w:pPr>
      <w:spacing w:after="120"/>
      <w:ind w:left="283"/>
    </w:pPr>
    <w:rPr>
      <w:sz w:val="16"/>
      <w:szCs w:val="16"/>
    </w:rPr>
  </w:style>
  <w:style w:type="character" w:customStyle="1" w:styleId="BodyTextIndent3Char">
    <w:name w:val="Body Text Indent 3 Char"/>
    <w:basedOn w:val="DefaultParagraphFont"/>
    <w:link w:val="BodyTextIndent3"/>
    <w:uiPriority w:val="99"/>
    <w:semiHidden/>
    <w:locked/>
    <w:rsid w:val="005A5055"/>
    <w:rPr>
      <w:sz w:val="16"/>
      <w:szCs w:val="16"/>
      <w:lang w:val="en-GB" w:eastAsia="en-US"/>
    </w:rPr>
  </w:style>
  <w:style w:type="character" w:styleId="PageNumber">
    <w:name w:val="page number"/>
    <w:basedOn w:val="DefaultParagraphFont"/>
    <w:uiPriority w:val="99"/>
    <w:rsid w:val="005C3DE7"/>
  </w:style>
  <w:style w:type="paragraph" w:customStyle="1" w:styleId="Sprechblasentext1">
    <w:name w:val="Sprechblasentext1"/>
    <w:basedOn w:val="Normal"/>
    <w:uiPriority w:val="99"/>
    <w:semiHidden/>
    <w:rsid w:val="005C3DE7"/>
    <w:rPr>
      <w:rFonts w:ascii="Tahoma" w:hAnsi="Tahoma" w:cs="Tahoma"/>
      <w:sz w:val="16"/>
      <w:szCs w:val="16"/>
    </w:rPr>
  </w:style>
  <w:style w:type="paragraph" w:styleId="TOC1">
    <w:name w:val="toc 1"/>
    <w:basedOn w:val="Normal"/>
    <w:next w:val="Normal"/>
    <w:autoRedefine/>
    <w:uiPriority w:val="99"/>
    <w:semiHidden/>
    <w:rsid w:val="005C3DE7"/>
  </w:style>
  <w:style w:type="paragraph" w:styleId="CommentText">
    <w:name w:val="annotation text"/>
    <w:basedOn w:val="Normal"/>
    <w:link w:val="CommentTextChar"/>
    <w:uiPriority w:val="99"/>
    <w:semiHidden/>
    <w:rsid w:val="005C3DE7"/>
    <w:pPr>
      <w:tabs>
        <w:tab w:val="left" w:pos="567"/>
      </w:tabs>
      <w:spacing w:line="260" w:lineRule="exact"/>
    </w:pPr>
    <w:rPr>
      <w:sz w:val="20"/>
      <w:szCs w:val="20"/>
    </w:rPr>
  </w:style>
  <w:style w:type="character" w:customStyle="1" w:styleId="CommentTextChar">
    <w:name w:val="Comment Text Char"/>
    <w:basedOn w:val="DefaultParagraphFont"/>
    <w:link w:val="CommentText"/>
    <w:uiPriority w:val="99"/>
    <w:semiHidden/>
    <w:locked/>
    <w:rsid w:val="005A5055"/>
    <w:rPr>
      <w:sz w:val="20"/>
      <w:szCs w:val="20"/>
      <w:lang w:val="en-GB" w:eastAsia="en-US"/>
    </w:rPr>
  </w:style>
  <w:style w:type="paragraph" w:customStyle="1" w:styleId="BalloonText1">
    <w:name w:val="Balloon Text1"/>
    <w:basedOn w:val="Normal"/>
    <w:uiPriority w:val="99"/>
    <w:semiHidden/>
    <w:rsid w:val="005C3DE7"/>
    <w:rPr>
      <w:rFonts w:ascii="Tahoma" w:hAnsi="Tahoma" w:cs="Tahoma"/>
      <w:sz w:val="16"/>
      <w:szCs w:val="16"/>
    </w:rPr>
  </w:style>
  <w:style w:type="paragraph" w:customStyle="1" w:styleId="BalloonText2">
    <w:name w:val="Balloon Text2"/>
    <w:basedOn w:val="Normal"/>
    <w:uiPriority w:val="99"/>
    <w:semiHidden/>
    <w:rsid w:val="005C3DE7"/>
    <w:rPr>
      <w:rFonts w:ascii="Tahoma" w:hAnsi="Tahoma" w:cs="Tahoma"/>
      <w:sz w:val="16"/>
      <w:szCs w:val="16"/>
    </w:rPr>
  </w:style>
  <w:style w:type="character" w:styleId="CommentReference">
    <w:name w:val="annotation reference"/>
    <w:basedOn w:val="DefaultParagraphFont"/>
    <w:uiPriority w:val="99"/>
    <w:semiHidden/>
    <w:rsid w:val="005C3DE7"/>
    <w:rPr>
      <w:sz w:val="16"/>
      <w:szCs w:val="16"/>
    </w:rPr>
  </w:style>
  <w:style w:type="paragraph" w:customStyle="1" w:styleId="CommentSubject1">
    <w:name w:val="Comment Subject1"/>
    <w:basedOn w:val="CommentText"/>
    <w:next w:val="CommentText"/>
    <w:uiPriority w:val="99"/>
    <w:semiHidden/>
    <w:rsid w:val="005C3DE7"/>
    <w:pPr>
      <w:tabs>
        <w:tab w:val="clear" w:pos="567"/>
      </w:tabs>
      <w:spacing w:line="240" w:lineRule="auto"/>
    </w:pPr>
    <w:rPr>
      <w:b/>
      <w:bCs/>
    </w:rPr>
  </w:style>
  <w:style w:type="paragraph" w:styleId="BalloonText">
    <w:name w:val="Balloon Text"/>
    <w:basedOn w:val="Normal"/>
    <w:link w:val="BalloonTextChar"/>
    <w:uiPriority w:val="99"/>
    <w:semiHidden/>
    <w:rsid w:val="009F2CA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A5055"/>
    <w:rPr>
      <w:sz w:val="2"/>
      <w:szCs w:val="2"/>
      <w:lang w:val="en-GB" w:eastAsia="en-US"/>
    </w:rPr>
  </w:style>
  <w:style w:type="paragraph" w:customStyle="1" w:styleId="NormalLinespacingsingle">
    <w:name w:val="Normal + Line spacing:  single"/>
    <w:basedOn w:val="Normal"/>
    <w:uiPriority w:val="99"/>
    <w:rsid w:val="00222FCE"/>
    <w:rPr>
      <w:lang w:val="lt-LT" w:eastAsia="lt-LT"/>
    </w:rPr>
  </w:style>
  <w:style w:type="paragraph" w:styleId="CommentSubject">
    <w:name w:val="annotation subject"/>
    <w:basedOn w:val="CommentText"/>
    <w:next w:val="CommentText"/>
    <w:link w:val="CommentSubjectChar"/>
    <w:uiPriority w:val="99"/>
    <w:semiHidden/>
    <w:rsid w:val="002052BD"/>
    <w:pPr>
      <w:tabs>
        <w:tab w:val="clear" w:pos="567"/>
      </w:tabs>
      <w:spacing w:line="240" w:lineRule="auto"/>
    </w:pPr>
    <w:rPr>
      <w:b/>
      <w:bCs/>
    </w:rPr>
  </w:style>
  <w:style w:type="character" w:customStyle="1" w:styleId="CommentSubjectChar">
    <w:name w:val="Comment Subject Char"/>
    <w:basedOn w:val="CommentTextChar"/>
    <w:link w:val="CommentSubject"/>
    <w:uiPriority w:val="99"/>
    <w:semiHidden/>
    <w:locked/>
    <w:rsid w:val="005A5055"/>
    <w:rPr>
      <w:b/>
      <w:bCs/>
      <w:sz w:val="20"/>
      <w:szCs w:val="20"/>
      <w:lang w:val="en-GB" w:eastAsia="en-US"/>
    </w:rPr>
  </w:style>
  <w:style w:type="character" w:styleId="Hyperlink">
    <w:name w:val="Hyperlink"/>
    <w:basedOn w:val="DefaultParagraphFont"/>
    <w:uiPriority w:val="99"/>
    <w:rsid w:val="00DA055D"/>
    <w:rPr>
      <w:color w:val="0000FF"/>
      <w:u w:val="single"/>
    </w:rPr>
  </w:style>
  <w:style w:type="paragraph" w:customStyle="1" w:styleId="berarbeitung1">
    <w:name w:val="Überarbeitung1"/>
    <w:hidden/>
    <w:uiPriority w:val="99"/>
    <w:semiHidden/>
    <w:rsid w:val="00C91B37"/>
    <w:rPr>
      <w:sz w:val="24"/>
      <w:szCs w:val="24"/>
      <w:lang w:val="en-GB" w:eastAsia="en-US"/>
    </w:rPr>
  </w:style>
  <w:style w:type="paragraph" w:customStyle="1" w:styleId="berarbeitung2">
    <w:name w:val="Überarbeitung2"/>
    <w:hidden/>
    <w:uiPriority w:val="99"/>
    <w:semiHidden/>
    <w:rsid w:val="00C850A4"/>
    <w:rPr>
      <w:sz w:val="24"/>
      <w:szCs w:val="24"/>
      <w:lang w:val="en-GB" w:eastAsia="en-US"/>
    </w:rPr>
  </w:style>
  <w:style w:type="paragraph" w:customStyle="1" w:styleId="berarbeitung3">
    <w:name w:val="Überarbeitung3"/>
    <w:hidden/>
    <w:uiPriority w:val="99"/>
    <w:semiHidden/>
    <w:rsid w:val="000751C7"/>
    <w:rPr>
      <w:sz w:val="24"/>
      <w:szCs w:val="24"/>
      <w:lang w:val="en-GB" w:eastAsia="en-US"/>
    </w:rPr>
  </w:style>
  <w:style w:type="character" w:styleId="Strong">
    <w:name w:val="Strong"/>
    <w:basedOn w:val="DefaultParagraphFont"/>
    <w:uiPriority w:val="99"/>
    <w:qFormat/>
    <w:rsid w:val="0081429F"/>
    <w:rPr>
      <w:b/>
      <w:bCs/>
    </w:rPr>
  </w:style>
  <w:style w:type="paragraph" w:styleId="DocumentMap">
    <w:name w:val="Document Map"/>
    <w:basedOn w:val="Normal"/>
    <w:link w:val="DocumentMapChar"/>
    <w:uiPriority w:val="99"/>
    <w:semiHidden/>
    <w:rsid w:val="008E5203"/>
    <w:rPr>
      <w:rFonts w:ascii="Tahoma" w:hAnsi="Tahoma" w:cs="Tahoma"/>
      <w:sz w:val="16"/>
      <w:szCs w:val="16"/>
    </w:rPr>
  </w:style>
  <w:style w:type="character" w:customStyle="1" w:styleId="DocumentMapChar">
    <w:name w:val="Document Map Char"/>
    <w:basedOn w:val="DefaultParagraphFont"/>
    <w:link w:val="DocumentMap"/>
    <w:uiPriority w:val="99"/>
    <w:locked/>
    <w:rsid w:val="008E5203"/>
    <w:rPr>
      <w:rFonts w:ascii="Tahoma" w:hAnsi="Tahoma" w:cs="Tahoma"/>
      <w:sz w:val="16"/>
      <w:szCs w:val="16"/>
      <w:lang w:val="en-GB" w:eastAsia="en-US"/>
    </w:rPr>
  </w:style>
  <w:style w:type="paragraph" w:customStyle="1" w:styleId="PARAGRAPHETEXTEEN">
    <w:name w:val="PARAGRAPHE TEXTE EN"/>
    <w:uiPriority w:val="99"/>
    <w:rsid w:val="00396393"/>
    <w:pPr>
      <w:spacing w:before="240" w:line="240" w:lineRule="exact"/>
      <w:ind w:left="1871"/>
    </w:pPr>
    <w:rPr>
      <w:rFonts w:ascii="Helv" w:hAnsi="Helv" w:cs="Helv"/>
      <w:lang w:val="fr-FR" w:eastAsia="fr-FR"/>
    </w:rPr>
  </w:style>
  <w:style w:type="paragraph" w:customStyle="1" w:styleId="berarbeitung4">
    <w:name w:val="Überarbeitung4"/>
    <w:hidden/>
    <w:uiPriority w:val="99"/>
    <w:semiHidden/>
    <w:rsid w:val="00EA3664"/>
    <w:rPr>
      <w:lang w:val="en-GB" w:eastAsia="en-US"/>
    </w:rPr>
  </w:style>
  <w:style w:type="paragraph" w:styleId="NormalWeb">
    <w:name w:val="Normal (Web)"/>
    <w:basedOn w:val="Normal"/>
    <w:uiPriority w:val="99"/>
    <w:rsid w:val="00521F16"/>
    <w:pPr>
      <w:spacing w:before="100" w:beforeAutospacing="1" w:after="100" w:afterAutospacing="1"/>
    </w:pPr>
    <w:rPr>
      <w:sz w:val="24"/>
      <w:szCs w:val="24"/>
      <w:lang w:val="de-AT" w:eastAsia="de-AT"/>
    </w:rPr>
  </w:style>
  <w:style w:type="paragraph" w:customStyle="1" w:styleId="BodytextAgency">
    <w:name w:val="Body text (Agency)"/>
    <w:basedOn w:val="Normal"/>
    <w:link w:val="BodytextAgencyChar"/>
    <w:uiPriority w:val="99"/>
    <w:rsid w:val="00EB56E1"/>
    <w:pPr>
      <w:spacing w:after="140" w:line="280" w:lineRule="atLeast"/>
    </w:pPr>
    <w:rPr>
      <w:rFonts w:ascii="Verdana" w:hAnsi="Verdana" w:cs="Verdana"/>
      <w:sz w:val="18"/>
      <w:szCs w:val="18"/>
      <w:lang w:eastAsia="en-GB"/>
    </w:rPr>
  </w:style>
  <w:style w:type="character" w:customStyle="1" w:styleId="BodytextAgencyChar">
    <w:name w:val="Body text (Agency) Char"/>
    <w:link w:val="BodytextAgency"/>
    <w:uiPriority w:val="99"/>
    <w:locked/>
    <w:rsid w:val="00EB56E1"/>
    <w:rPr>
      <w:rFonts w:ascii="Verdana" w:hAnsi="Verdana" w:cs="Verdana"/>
      <w:sz w:val="18"/>
      <w:szCs w:val="18"/>
      <w:lang w:val="en-GB" w:eastAsia="en-GB"/>
    </w:rPr>
  </w:style>
  <w:style w:type="paragraph" w:customStyle="1" w:styleId="No-numheading3Agency">
    <w:name w:val="No-num heading 3 (Agency)"/>
    <w:basedOn w:val="Normal"/>
    <w:next w:val="BodytextAgency"/>
    <w:link w:val="No-numheading3AgencyChar"/>
    <w:uiPriority w:val="99"/>
    <w:rsid w:val="00EB56E1"/>
    <w:pPr>
      <w:keepNext/>
      <w:spacing w:before="280" w:after="220"/>
      <w:outlineLvl w:val="2"/>
    </w:pPr>
    <w:rPr>
      <w:rFonts w:ascii="Verdana" w:hAnsi="Verdana" w:cs="Verdana"/>
      <w:b/>
      <w:bCs/>
      <w:kern w:val="32"/>
      <w:lang w:eastAsia="en-GB"/>
    </w:rPr>
  </w:style>
  <w:style w:type="character" w:customStyle="1" w:styleId="No-numheading3AgencyChar">
    <w:name w:val="No-num heading 3 (Agency) Char"/>
    <w:link w:val="No-numheading3Agency"/>
    <w:uiPriority w:val="99"/>
    <w:locked/>
    <w:rsid w:val="00EB56E1"/>
    <w:rPr>
      <w:rFonts w:ascii="Verdana" w:hAnsi="Verdana" w:cs="Verdana"/>
      <w:b/>
      <w:bCs/>
      <w:kern w:val="32"/>
      <w:sz w:val="22"/>
      <w:szCs w:val="22"/>
      <w:lang w:val="en-GB" w:eastAsia="en-GB"/>
    </w:rPr>
  </w:style>
  <w:style w:type="paragraph" w:customStyle="1" w:styleId="Normalold">
    <w:name w:val="Normal (old)"/>
    <w:basedOn w:val="Normal"/>
    <w:uiPriority w:val="99"/>
    <w:rsid w:val="00EB56E1"/>
    <w:pPr>
      <w:ind w:left="720" w:hanging="720"/>
    </w:pPr>
    <w:rPr>
      <w:rFonts w:eastAsia="SimSun"/>
      <w:lang w:eastAsia="zh-CN"/>
    </w:rPr>
  </w:style>
  <w:style w:type="paragraph" w:styleId="Revision">
    <w:name w:val="Revision"/>
    <w:hidden/>
    <w:uiPriority w:val="99"/>
    <w:semiHidden/>
    <w:rsid w:val="00423325"/>
    <w:rPr>
      <w:lang w:val="en-GB" w:eastAsia="en-US"/>
    </w:rPr>
  </w:style>
  <w:style w:type="paragraph" w:styleId="ListParagraph">
    <w:name w:val="List Paragraph"/>
    <w:basedOn w:val="Normal"/>
    <w:uiPriority w:val="34"/>
    <w:qFormat/>
    <w:rsid w:val="001B70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869184">
      <w:marLeft w:val="0"/>
      <w:marRight w:val="0"/>
      <w:marTop w:val="0"/>
      <w:marBottom w:val="0"/>
      <w:divBdr>
        <w:top w:val="none" w:sz="0" w:space="0" w:color="auto"/>
        <w:left w:val="none" w:sz="0" w:space="0" w:color="auto"/>
        <w:bottom w:val="none" w:sz="0" w:space="0" w:color="auto"/>
        <w:right w:val="none" w:sz="0" w:space="0" w:color="auto"/>
      </w:divBdr>
    </w:div>
    <w:div w:id="383869185">
      <w:marLeft w:val="0"/>
      <w:marRight w:val="0"/>
      <w:marTop w:val="0"/>
      <w:marBottom w:val="0"/>
      <w:divBdr>
        <w:top w:val="none" w:sz="0" w:space="0" w:color="auto"/>
        <w:left w:val="none" w:sz="0" w:space="0" w:color="auto"/>
        <w:bottom w:val="none" w:sz="0" w:space="0" w:color="auto"/>
        <w:right w:val="none" w:sz="0" w:space="0" w:color="auto"/>
      </w:divBdr>
    </w:div>
    <w:div w:id="383869186">
      <w:marLeft w:val="0"/>
      <w:marRight w:val="0"/>
      <w:marTop w:val="0"/>
      <w:marBottom w:val="0"/>
      <w:divBdr>
        <w:top w:val="none" w:sz="0" w:space="0" w:color="auto"/>
        <w:left w:val="none" w:sz="0" w:space="0" w:color="auto"/>
        <w:bottom w:val="none" w:sz="0" w:space="0" w:color="auto"/>
        <w:right w:val="none" w:sz="0" w:space="0" w:color="auto"/>
      </w:divBdr>
    </w:div>
    <w:div w:id="383869187">
      <w:marLeft w:val="0"/>
      <w:marRight w:val="0"/>
      <w:marTop w:val="0"/>
      <w:marBottom w:val="0"/>
      <w:divBdr>
        <w:top w:val="none" w:sz="0" w:space="0" w:color="auto"/>
        <w:left w:val="none" w:sz="0" w:space="0" w:color="auto"/>
        <w:bottom w:val="none" w:sz="0" w:space="0" w:color="auto"/>
        <w:right w:val="none" w:sz="0" w:space="0" w:color="auto"/>
      </w:divBdr>
    </w:div>
    <w:div w:id="383869188">
      <w:marLeft w:val="0"/>
      <w:marRight w:val="0"/>
      <w:marTop w:val="0"/>
      <w:marBottom w:val="0"/>
      <w:divBdr>
        <w:top w:val="none" w:sz="0" w:space="0" w:color="auto"/>
        <w:left w:val="none" w:sz="0" w:space="0" w:color="auto"/>
        <w:bottom w:val="none" w:sz="0" w:space="0" w:color="auto"/>
        <w:right w:val="none" w:sz="0" w:space="0" w:color="auto"/>
      </w:divBdr>
    </w:div>
    <w:div w:id="383869189">
      <w:marLeft w:val="0"/>
      <w:marRight w:val="0"/>
      <w:marTop w:val="0"/>
      <w:marBottom w:val="0"/>
      <w:divBdr>
        <w:top w:val="none" w:sz="0" w:space="0" w:color="auto"/>
        <w:left w:val="none" w:sz="0" w:space="0" w:color="auto"/>
        <w:bottom w:val="none" w:sz="0" w:space="0" w:color="auto"/>
        <w:right w:val="none" w:sz="0" w:space="0" w:color="auto"/>
      </w:divBdr>
    </w:div>
    <w:div w:id="38386919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ma.europa.eu/" TargetMode="External"/><Relationship Id="rId18" Type="http://schemas.openxmlformats.org/officeDocument/2006/relationships/hyperlink" Target="http://www.ema.europa.eu/" TargetMode="External"/><Relationship Id="rId26" Type="http://schemas.openxmlformats.org/officeDocument/2006/relationships/hyperlink" Target="http://www.ema.europa.eu/" TargetMode="External"/><Relationship Id="rId39" Type="http://schemas.openxmlformats.org/officeDocument/2006/relationships/fontTable" Target="fontTable.xml"/><Relationship Id="rId21" Type="http://schemas.openxmlformats.org/officeDocument/2006/relationships/hyperlink" Target="http://www.ema.europa.eu/" TargetMode="External"/><Relationship Id="rId34" Type="http://schemas.openxmlformats.org/officeDocument/2006/relationships/hyperlink" Target="http://www.ema.europa.eu/"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hyperlink" Target="http://www.emea.europa.eu/" TargetMode="External"/><Relationship Id="rId29" Type="http://schemas.openxmlformats.org/officeDocument/2006/relationships/hyperlink" Target="http://www.ema.europa.eu/" TargetMode="External"/><Relationship Id="rId41"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 TargetMode="External"/><Relationship Id="rId24" Type="http://schemas.openxmlformats.org/officeDocument/2006/relationships/hyperlink" Target="http://www.ema.europa.eu/" TargetMode="External"/><Relationship Id="rId32" Type="http://schemas.openxmlformats.org/officeDocument/2006/relationships/image" Target="media/image5.png"/><Relationship Id="rId37" Type="http://schemas.openxmlformats.org/officeDocument/2006/relationships/hyperlink" Target="http://www.emea.europa.eu/" TargetMode="Externa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ema.europa.eu/" TargetMode="External"/><Relationship Id="rId23" Type="http://schemas.openxmlformats.org/officeDocument/2006/relationships/image" Target="media/image2.png"/><Relationship Id="rId28" Type="http://schemas.openxmlformats.org/officeDocument/2006/relationships/hyperlink" Target="http://www.ema.europa.eu" TargetMode="External"/><Relationship Id="rId36" Type="http://schemas.openxmlformats.org/officeDocument/2006/relationships/hyperlink" Target="http://www.ema.europa.eu/" TargetMode="External"/><Relationship Id="rId10" Type="http://schemas.openxmlformats.org/officeDocument/2006/relationships/hyperlink" Target="http://www.ema.europa.eu/" TargetMode="External"/><Relationship Id="rId19" Type="http://schemas.openxmlformats.org/officeDocument/2006/relationships/hyperlink" Target="http://www.ema.europa.eu/" TargetMode="External"/><Relationship Id="rId31"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 TargetMode="External"/><Relationship Id="rId22" Type="http://schemas.openxmlformats.org/officeDocument/2006/relationships/image" Target="media/image1.png"/><Relationship Id="rId27" Type="http://schemas.openxmlformats.org/officeDocument/2006/relationships/hyperlink" Target="http://www.ema.europa.eu/" TargetMode="External"/><Relationship Id="rId30" Type="http://schemas.openxmlformats.org/officeDocument/2006/relationships/image" Target="media/image3.png"/><Relationship Id="rId35" Type="http://schemas.openxmlformats.org/officeDocument/2006/relationships/hyperlink" Target="http://www.ema.europa.eu/"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www.ema.europa.eu/" TargetMode="External"/><Relationship Id="rId17" Type="http://schemas.openxmlformats.org/officeDocument/2006/relationships/hyperlink" Target="http://www.ema.europa.eu/" TargetMode="External"/><Relationship Id="rId25" Type="http://schemas.openxmlformats.org/officeDocument/2006/relationships/hyperlink" Target="http://www.ema.europa.eu/" TargetMode="External"/><Relationship Id="rId33" Type="http://schemas.openxmlformats.org/officeDocument/2006/relationships/image" Target="media/image6.png"/><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00FA20-1C83-4C2D-BBC9-12371BA71778}"/>
</file>

<file path=customXml/itemProps2.xml><?xml version="1.0" encoding="utf-8"?>
<ds:datastoreItem xmlns:ds="http://schemas.openxmlformats.org/officeDocument/2006/customXml" ds:itemID="{6FC561C1-57AD-45C8-9DDE-F214895576E8}">
  <ds:schemaRefs>
    <ds:schemaRef ds:uri="http://schemas.microsoft.com/sharepoint/v3/contenttype/forms"/>
  </ds:schemaRefs>
</ds:datastoreItem>
</file>

<file path=customXml/itemProps3.xml><?xml version="1.0" encoding="utf-8"?>
<ds:datastoreItem xmlns:ds="http://schemas.openxmlformats.org/officeDocument/2006/customXml" ds:itemID="{9E4EB5AB-36DA-4E6F-9056-67979CDDEBAB}">
  <ds:schemaRefs>
    <ds:schemaRef ds:uri="6bf7e6fd-cff1-486a-a410-59a774575087"/>
    <ds:schemaRef ds:uri="http://schemas.microsoft.com/office/2006/documentManagement/types"/>
    <ds:schemaRef ds:uri="http://schemas.microsoft.com/office/2006/metadata/properties"/>
    <ds:schemaRef ds:uri="http://purl.org/dc/elements/1.1/"/>
    <ds:schemaRef ds:uri="e840611a-4431-4cf3-a540-64c490515c58"/>
    <ds:schemaRef ds:uri="http://schemas.openxmlformats.org/package/2006/metadata/core-properties"/>
    <ds:schemaRef ds:uri="http://purl.org/dc/term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148</Pages>
  <Words>26938</Words>
  <Characters>185000</Characters>
  <Application>Microsoft Office Word</Application>
  <DocSecurity>0</DocSecurity>
  <Lines>1541</Lines>
  <Paragraphs>423</Paragraphs>
  <ScaleCrop>false</ScaleCrop>
  <HeadingPairs>
    <vt:vector size="8" baseType="variant">
      <vt:variant>
        <vt:lpstr>Titel</vt:lpstr>
      </vt:variant>
      <vt:variant>
        <vt:i4>1</vt:i4>
      </vt:variant>
      <vt:variant>
        <vt:lpstr>Title</vt:lpstr>
      </vt:variant>
      <vt:variant>
        <vt:i4>1</vt:i4>
      </vt:variant>
      <vt:variant>
        <vt:lpstr>Cím</vt:lpstr>
      </vt:variant>
      <vt:variant>
        <vt:i4>1</vt:i4>
      </vt:variant>
      <vt:variant>
        <vt:lpstr>Pealkiri</vt:lpstr>
      </vt:variant>
      <vt:variant>
        <vt:i4>1</vt:i4>
      </vt:variant>
    </vt:vector>
  </HeadingPairs>
  <TitlesOfParts>
    <vt:vector size="4" baseType="lpstr">
      <vt:lpstr>Metacam, meloxicam</vt:lpstr>
      <vt:lpstr>Metacam, meloxicam</vt:lpstr>
      <vt:lpstr>Metacam, meloxicam</vt:lpstr>
      <vt:lpstr>Metacam, meloxicam</vt:lpstr>
    </vt:vector>
  </TitlesOfParts>
  <Company>BI Vetmedica GmbH</Company>
  <LinksUpToDate>false</LinksUpToDate>
  <CharactersWithSpaces>211515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Metacam, meloxicam</dc:title>
  <dc:subject>EPAR</dc:subject>
  <dc:creator>CVMP</dc:creator>
  <cp:keywords>Metacam, meloxicam</cp:keywords>
  <cp:lastModifiedBy>Scanlan Elizabeth</cp:lastModifiedBy>
  <cp:revision>4</cp:revision>
  <cp:lastPrinted>2011-07-13T11:50:00Z</cp:lastPrinted>
  <dcterms:created xsi:type="dcterms:W3CDTF">2020-06-11T15:32:00Z</dcterms:created>
  <dcterms:modified xsi:type="dcterms:W3CDTF">2021-05-18T12:52:00Z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0x010100726F91DD1AE57B44B1BCEB7F1056F5D0</vt:lpwstr>
  </property>
</Properties>
</file>